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056BD" w:rsidRPr="004F0CCF" w14:paraId="0D7829E0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15F9F046" w14:textId="54612DC0" w:rsidR="005E5FA1" w:rsidRPr="004F0CCF" w:rsidRDefault="00CF1F40" w:rsidP="00C85D0F">
            <w:pPr>
              <w:pStyle w:val="EPName"/>
            </w:pPr>
            <w:r w:rsidRPr="004F0CCF">
              <w:t>Parlamentul European</w:t>
            </w:r>
          </w:p>
          <w:p w14:paraId="30835EF5" w14:textId="77777777" w:rsidR="005E5FA1" w:rsidRPr="004F0CCF" w:rsidRDefault="00D10284" w:rsidP="00C85D0F">
            <w:pPr>
              <w:pStyle w:val="EPTerm"/>
            </w:pPr>
            <w:r w:rsidRPr="004F0CCF">
              <w:t>2024-2029</w:t>
            </w:r>
          </w:p>
        </w:tc>
        <w:tc>
          <w:tcPr>
            <w:tcW w:w="2268" w:type="dxa"/>
          </w:tcPr>
          <w:p w14:paraId="3ADEB951" w14:textId="77777777" w:rsidR="005E5FA1" w:rsidRPr="004F0CCF" w:rsidRDefault="00D10284" w:rsidP="00C85D0F">
            <w:pPr>
              <w:pStyle w:val="EPLogo"/>
            </w:pPr>
            <w:r w:rsidRPr="004F0CCF">
              <w:rPr>
                <w:noProof/>
              </w:rPr>
              <w:drawing>
                <wp:inline distT="0" distB="0" distL="0" distR="0" wp14:anchorId="15BE4AD6" wp14:editId="4049B8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B3ADC" w14:textId="77777777" w:rsidR="00CF4E9D" w:rsidRPr="004F0CCF" w:rsidRDefault="00CF4E9D" w:rsidP="00CF4E9D">
      <w:pPr>
        <w:pStyle w:val="LineTop"/>
      </w:pPr>
    </w:p>
    <w:p w14:paraId="3C3DE483" w14:textId="4785D238" w:rsidR="00CF4E9D" w:rsidRPr="004F0CCF" w:rsidRDefault="00D10284" w:rsidP="00CF4E9D">
      <w:pPr>
        <w:pStyle w:val="EPBody"/>
      </w:pPr>
      <w:r w:rsidRPr="00702E04">
        <w:rPr>
          <w:rStyle w:val="HideTWBExt"/>
          <w:i w:val="0"/>
          <w:szCs w:val="20"/>
        </w:rPr>
        <w:t>&lt;Commission&gt;</w:t>
      </w:r>
      <w:r w:rsidR="00DF5412" w:rsidRPr="00702E04">
        <w:rPr>
          <w:rStyle w:val="HideTWBInt"/>
          <w:i w:val="0"/>
          <w:szCs w:val="20"/>
        </w:rPr>
        <w:t>{LIBE}</w:t>
      </w:r>
      <w:r w:rsidR="00CF1F40" w:rsidRPr="004F0CCF">
        <w:t>Comisia pentru libertă</w:t>
      </w:r>
      <w:r w:rsidR="004247D0">
        <w:t>ț</w:t>
      </w:r>
      <w:r w:rsidR="00CF1F40" w:rsidRPr="004F0CCF">
        <w:t>i civile, justi</w:t>
      </w:r>
      <w:r w:rsidR="004247D0">
        <w:t>ț</w:t>
      </w:r>
      <w:r w:rsidR="00CF1F40" w:rsidRPr="004F0CCF">
        <w:t xml:space="preserve">ie </w:t>
      </w:r>
      <w:r w:rsidR="004247D0">
        <w:t>ș</w:t>
      </w:r>
      <w:r w:rsidR="00CF1F40" w:rsidRPr="004F0CCF">
        <w:t>i afaceri interne</w:t>
      </w:r>
      <w:r w:rsidRPr="00702E04">
        <w:rPr>
          <w:rStyle w:val="HideTWBExt"/>
          <w:i w:val="0"/>
          <w:szCs w:val="20"/>
        </w:rPr>
        <w:t>&lt;/Commission&gt;</w:t>
      </w:r>
    </w:p>
    <w:p w14:paraId="2D744038" w14:textId="77777777" w:rsidR="00CF4E9D" w:rsidRPr="004F0CCF" w:rsidRDefault="00CF4E9D" w:rsidP="00CF4E9D">
      <w:pPr>
        <w:pStyle w:val="LineBottom"/>
      </w:pPr>
    </w:p>
    <w:p w14:paraId="5FD07AE2" w14:textId="77777777" w:rsidR="00794E41" w:rsidRPr="004F0CCF" w:rsidRDefault="00D10284" w:rsidP="00794E41">
      <w:pPr>
        <w:pStyle w:val="CoverReference"/>
      </w:pPr>
      <w:r w:rsidRPr="00702E04">
        <w:rPr>
          <w:rStyle w:val="HideTWBExt"/>
          <w:b w:val="0"/>
        </w:rPr>
        <w:t>&lt;RefProc&gt;</w:t>
      </w:r>
      <w:r w:rsidR="00DF5412" w:rsidRPr="004F0CCF">
        <w:t>2025/2135</w:t>
      </w:r>
      <w:r w:rsidRPr="00702E04">
        <w:rPr>
          <w:rStyle w:val="HideTWBExt"/>
          <w:b w:val="0"/>
        </w:rPr>
        <w:t>&lt;/RefProc&gt;&lt;RefTypeProc&gt;</w:t>
      </w:r>
      <w:r w:rsidR="00EE1D3A" w:rsidRPr="004F0CCF">
        <w:t>(</w:t>
      </w:r>
      <w:r w:rsidR="00DF5412" w:rsidRPr="004F0CCF">
        <w:t>INI</w:t>
      </w:r>
      <w:r w:rsidR="00EE1D3A" w:rsidRPr="004F0CCF">
        <w:t>)</w:t>
      </w:r>
      <w:r w:rsidRPr="00702E04">
        <w:rPr>
          <w:rStyle w:val="HideTWBExt"/>
          <w:b w:val="0"/>
        </w:rPr>
        <w:t>&lt;/RefTypeProc&gt;</w:t>
      </w:r>
    </w:p>
    <w:p w14:paraId="5C07286F" w14:textId="77777777" w:rsidR="00794E41" w:rsidRPr="004F0CCF" w:rsidRDefault="00D10284" w:rsidP="00794E41">
      <w:pPr>
        <w:pStyle w:val="CoverDate"/>
      </w:pPr>
      <w:r w:rsidRPr="00702E04">
        <w:rPr>
          <w:rStyle w:val="HideTWBExt"/>
        </w:rPr>
        <w:t>&lt;Date&gt;</w:t>
      </w:r>
      <w:r w:rsidR="00DF5412" w:rsidRPr="00702E04">
        <w:rPr>
          <w:rStyle w:val="HideTWBInt"/>
        </w:rPr>
        <w:t>{12/11/2025}</w:t>
      </w:r>
      <w:r w:rsidR="00DF5412" w:rsidRPr="004F0CCF">
        <w:t>12.11.2025</w:t>
      </w:r>
      <w:r w:rsidRPr="00702E04">
        <w:rPr>
          <w:rStyle w:val="HideTWBExt"/>
        </w:rPr>
        <w:t>&lt;/Date&gt;</w:t>
      </w:r>
    </w:p>
    <w:p w14:paraId="19A71F97" w14:textId="68F3DA18" w:rsidR="00794E41" w:rsidRPr="004F0CCF" w:rsidRDefault="00D10284" w:rsidP="00794E41">
      <w:pPr>
        <w:pStyle w:val="CoverDocType"/>
      </w:pPr>
      <w:r w:rsidRPr="00702E04">
        <w:rPr>
          <w:rStyle w:val="HideTWBExt"/>
          <w:b w:val="0"/>
        </w:rPr>
        <w:t>&lt;TypeAM&gt;</w:t>
      </w:r>
      <w:r w:rsidR="00DF5412" w:rsidRPr="004F0CCF">
        <w:t>AMEND</w:t>
      </w:r>
      <w:r w:rsidR="00CF1F40" w:rsidRPr="004F0CCF">
        <w:t>A</w:t>
      </w:r>
      <w:r w:rsidR="00DF5412" w:rsidRPr="004F0CCF">
        <w:t>MENT</w:t>
      </w:r>
      <w:r w:rsidR="00CF1F40" w:rsidRPr="004F0CCF">
        <w:t>ELE</w:t>
      </w:r>
      <w:r w:rsidRPr="00702E04">
        <w:rPr>
          <w:rStyle w:val="HideTWBExt"/>
          <w:b w:val="0"/>
        </w:rPr>
        <w:t>&lt;/TypeAM&gt;</w:t>
      </w:r>
    </w:p>
    <w:p w14:paraId="3B73A199" w14:textId="77777777" w:rsidR="00794E41" w:rsidRPr="004F0CCF" w:rsidRDefault="00D10284" w:rsidP="00794E41">
      <w:pPr>
        <w:pStyle w:val="CoverDocType24a"/>
      </w:pPr>
      <w:r w:rsidRPr="00702E04">
        <w:rPr>
          <w:rStyle w:val="HideTWBExt"/>
          <w:b w:val="0"/>
        </w:rPr>
        <w:t>&lt;RangeAM&gt;</w:t>
      </w:r>
      <w:r w:rsidR="00DF5412" w:rsidRPr="004F0CCF">
        <w:t>1</w:t>
      </w:r>
      <w:r w:rsidR="0030406E" w:rsidRPr="004F0CCF">
        <w:t xml:space="preserve"> - 229</w:t>
      </w:r>
      <w:r w:rsidRPr="00702E04">
        <w:rPr>
          <w:rStyle w:val="HideTWBExt"/>
          <w:b w:val="0"/>
        </w:rPr>
        <w:t>&lt;/RangeAM&gt;</w:t>
      </w:r>
    </w:p>
    <w:p w14:paraId="5E0B37D5" w14:textId="558D884F" w:rsidR="00794E41" w:rsidRPr="004F0CCF" w:rsidRDefault="00D10284" w:rsidP="007B1846">
      <w:pPr>
        <w:pStyle w:val="CoverBold"/>
      </w:pPr>
      <w:r w:rsidRPr="00702E04">
        <w:rPr>
          <w:rStyle w:val="HideTWBExt"/>
          <w:b w:val="0"/>
        </w:rPr>
        <w:t>&lt;TitreType&gt;</w:t>
      </w:r>
      <w:r w:rsidR="00CF1F40" w:rsidRPr="004F0CCF">
        <w:t>Proiect de raport</w:t>
      </w:r>
      <w:r w:rsidRPr="00702E04">
        <w:rPr>
          <w:rStyle w:val="HideTWBExt"/>
          <w:b w:val="0"/>
        </w:rPr>
        <w:t>&lt;/TitreType&gt;</w:t>
      </w:r>
    </w:p>
    <w:p w14:paraId="6F69CAA1" w14:textId="77777777" w:rsidR="00794E41" w:rsidRPr="004F0CCF" w:rsidRDefault="00D10284" w:rsidP="007B1846">
      <w:pPr>
        <w:pStyle w:val="CoverBold"/>
      </w:pPr>
      <w:r w:rsidRPr="00702E04">
        <w:rPr>
          <w:rStyle w:val="HideTWBExt"/>
          <w:b w:val="0"/>
        </w:rPr>
        <w:t>&lt;Rapporteur&gt;</w:t>
      </w:r>
      <w:r w:rsidR="00DF5412" w:rsidRPr="004F0CCF">
        <w:t>Anna Strolenberg</w:t>
      </w:r>
      <w:r w:rsidRPr="00702E04">
        <w:rPr>
          <w:rStyle w:val="HideTWBExt"/>
          <w:b w:val="0"/>
        </w:rPr>
        <w:t>&lt;/Rapporteur&gt;</w:t>
      </w:r>
    </w:p>
    <w:p w14:paraId="488F840A" w14:textId="77777777" w:rsidR="00794E41" w:rsidRPr="004F0CCF" w:rsidRDefault="00D10284" w:rsidP="00794E41">
      <w:pPr>
        <w:pStyle w:val="CoverNormal24a"/>
      </w:pPr>
      <w:r w:rsidRPr="00702E04">
        <w:rPr>
          <w:rStyle w:val="HideTWBExt"/>
        </w:rPr>
        <w:t>&lt;DocRefPE&gt;</w:t>
      </w:r>
      <w:r w:rsidR="00EE1D3A" w:rsidRPr="004F0CCF">
        <w:t>(PE</w:t>
      </w:r>
      <w:r w:rsidR="00DF5412" w:rsidRPr="004F0CCF">
        <w:t>778.093</w:t>
      </w:r>
      <w:r w:rsidR="00EE1D3A" w:rsidRPr="004F0CCF">
        <w:t>v</w:t>
      </w:r>
      <w:r w:rsidR="00DF5412" w:rsidRPr="004F0CCF">
        <w:t>01-00</w:t>
      </w:r>
      <w:r w:rsidR="00EE1D3A" w:rsidRPr="004F0CCF">
        <w:t>)</w:t>
      </w:r>
      <w:r w:rsidRPr="00702E04">
        <w:rPr>
          <w:rStyle w:val="HideTWBExt"/>
        </w:rPr>
        <w:t>&lt;/DocRefPE&gt;</w:t>
      </w:r>
    </w:p>
    <w:p w14:paraId="44C94FB8" w14:textId="3C543AA3" w:rsidR="00794E41" w:rsidRPr="004F0CCF" w:rsidRDefault="00D10284" w:rsidP="00794E41">
      <w:pPr>
        <w:pStyle w:val="CoverNormal"/>
      </w:pPr>
      <w:r w:rsidRPr="00702E04">
        <w:rPr>
          <w:rStyle w:val="HideTWBExt"/>
        </w:rPr>
        <w:t>&lt;Titre&gt;</w:t>
      </w:r>
      <w:r w:rsidR="00CF1F40" w:rsidRPr="004F0CCF">
        <w:t>Situa</w:t>
      </w:r>
      <w:r w:rsidR="004247D0">
        <w:t>ț</w:t>
      </w:r>
      <w:r w:rsidR="00CF1F40" w:rsidRPr="004F0CCF">
        <w:t xml:space="preserve">ia drepturilor fundamentale în Uniunea Europeană în 2024 </w:t>
      </w:r>
      <w:r w:rsidR="004247D0">
        <w:t>ș</w:t>
      </w:r>
      <w:r w:rsidR="00CF1F40" w:rsidRPr="004F0CCF">
        <w:t>i 2025</w:t>
      </w:r>
      <w:r w:rsidRPr="00702E04">
        <w:rPr>
          <w:rStyle w:val="HideTWBExt"/>
        </w:rPr>
        <w:t>&lt;/Titre&gt;</w:t>
      </w:r>
    </w:p>
    <w:p w14:paraId="7A0428BF" w14:textId="77777777" w:rsidR="00794E41" w:rsidRPr="004F0CCF" w:rsidRDefault="00D10284" w:rsidP="00794E41">
      <w:pPr>
        <w:pStyle w:val="CoverNormal24a"/>
      </w:pPr>
      <w:r w:rsidRPr="00702E04">
        <w:rPr>
          <w:rStyle w:val="HideTWBExt"/>
        </w:rPr>
        <w:t>&lt;DocRef&gt;</w:t>
      </w:r>
      <w:r w:rsidR="00EE1D3A" w:rsidRPr="004F0CCF">
        <w:t>(</w:t>
      </w:r>
      <w:r w:rsidR="00DF5412" w:rsidRPr="004F0CCF">
        <w:t>2025/2135</w:t>
      </w:r>
      <w:r w:rsidR="00EE1D3A" w:rsidRPr="004F0CCF">
        <w:t>(</w:t>
      </w:r>
      <w:r w:rsidR="00DF5412" w:rsidRPr="004F0CCF">
        <w:t>INI</w:t>
      </w:r>
      <w:r w:rsidR="00EE1D3A" w:rsidRPr="004F0CCF">
        <w:t>))</w:t>
      </w:r>
      <w:r w:rsidRPr="00702E04">
        <w:rPr>
          <w:rStyle w:val="HideTWBExt"/>
        </w:rPr>
        <w:t>&lt;/DocRef&gt;</w:t>
      </w:r>
    </w:p>
    <w:p w14:paraId="0C9C1E9A" w14:textId="77777777" w:rsidR="00794E41" w:rsidRPr="004F0CCF" w:rsidRDefault="00D10284" w:rsidP="008B040A">
      <w:pPr>
        <w:widowControl/>
        <w:tabs>
          <w:tab w:val="center" w:pos="4677"/>
        </w:tabs>
      </w:pPr>
      <w:r w:rsidRPr="004F0CCF">
        <w:br w:type="page"/>
      </w:r>
      <w:r w:rsidR="00EE1D3A" w:rsidRPr="004F0CCF">
        <w:lastRenderedPageBreak/>
        <w:t>AM_Com_NonLegReport</w:t>
      </w:r>
    </w:p>
    <w:p w14:paraId="5C4EAD1F" w14:textId="77777777" w:rsidR="00794E41" w:rsidRPr="004F0CCF" w:rsidRDefault="00D10284" w:rsidP="0030406E">
      <w:pPr>
        <w:pStyle w:val="AmNumberTabs"/>
        <w:keepNext/>
      </w:pPr>
      <w:r w:rsidRPr="004F0CCF">
        <w:br w:type="page"/>
      </w:r>
    </w:p>
    <w:p w14:paraId="0B463904" w14:textId="41D283AA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&lt;RepeatBlock-Amend&gt;&lt;Amend&gt;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</w:t>
      </w:r>
      <w:r w:rsidRPr="00702E04">
        <w:rPr>
          <w:rStyle w:val="HideTWBExt"/>
          <w:b w:val="0"/>
        </w:rPr>
        <w:t>&lt;/NumAm&gt;</w:t>
      </w:r>
    </w:p>
    <w:p w14:paraId="2005F9D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204E671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AD61A8C" w14:textId="5464B0C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2C55F5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EF64C7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7C826" w14:textId="77777777" w:rsidR="00EF79A2" w:rsidRPr="004F0CCF" w:rsidRDefault="00EF79A2" w:rsidP="0039572C"/>
        </w:tc>
      </w:tr>
      <w:tr w:rsidR="00CF1F40" w:rsidRPr="004F0CCF" w14:paraId="1870D56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F9ECF" w14:textId="18A2406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4C8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303D2C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680C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7B912" w14:textId="228C6AD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Protocolul (nr. 30) privind aplicarea Cartei drepturilor fundamentale a Uniunii Europene în Polonia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Regatul Unit,</w:t>
            </w:r>
          </w:p>
        </w:tc>
      </w:tr>
    </w:tbl>
    <w:p w14:paraId="44B959E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15BAF5A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2005FA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</w:t>
      </w:r>
      <w:r w:rsidRPr="00702E04">
        <w:rPr>
          <w:rStyle w:val="HideTWBExt"/>
          <w:b w:val="0"/>
        </w:rPr>
        <w:t>&lt;/NumAm&gt;</w:t>
      </w:r>
    </w:p>
    <w:p w14:paraId="636237D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4A046F4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72E98B1" w14:textId="7C41001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1A48F3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4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8835C2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75E23" w14:textId="77777777" w:rsidR="00EF79A2" w:rsidRPr="004F0CCF" w:rsidRDefault="00EF79A2" w:rsidP="0039572C"/>
        </w:tc>
      </w:tr>
      <w:tr w:rsidR="00CF1F40" w:rsidRPr="004F0CCF" w14:paraId="6766247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30C2D" w14:textId="08EF28B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6E32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442012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1D161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A6282" w14:textId="14578C8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iile, principiile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diversitatea sistemelor juridice ale statelor membre,</w:t>
            </w:r>
          </w:p>
        </w:tc>
      </w:tr>
    </w:tbl>
    <w:p w14:paraId="7331F1A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5E117DD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44508A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</w:t>
      </w:r>
      <w:r w:rsidRPr="00702E04">
        <w:rPr>
          <w:rStyle w:val="HideTWBExt"/>
          <w:b w:val="0"/>
        </w:rPr>
        <w:t>&lt;/NumAm&gt;</w:t>
      </w:r>
    </w:p>
    <w:p w14:paraId="1769CCD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50E4AD7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FDFD278" w14:textId="0A13FF7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89A4BC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5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1B4ED3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A6A82" w14:textId="77777777" w:rsidR="00EF79A2" w:rsidRPr="004F0CCF" w:rsidRDefault="00EF79A2" w:rsidP="0039572C"/>
        </w:tc>
      </w:tr>
      <w:tr w:rsidR="00CF1F40" w:rsidRPr="004F0CCF" w14:paraId="360032B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5291" w14:textId="429D662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2660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6DB892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593B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14833" w14:textId="505A1B61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Directiva 2012/29/UE a Parlamentului European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Consiliului din 25 octombrie 2012 de stabilire a unor norme minime privind </w:t>
            </w:r>
            <w:r w:rsidRPr="004F0CCF">
              <w:rPr>
                <w:b/>
                <w:i/>
              </w:rPr>
              <w:lastRenderedPageBreak/>
              <w:t xml:space="preserve">drepturile, sprijinirea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victimelor criminalită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propunerea Comisiei din 12 iulie 2023 pentru revizuirea Directivei privind drepturile victimelor (COM(2023)0424),</w:t>
            </w:r>
          </w:p>
        </w:tc>
      </w:tr>
    </w:tbl>
    <w:p w14:paraId="1F292842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8FA415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C0F6CC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</w:t>
      </w:r>
      <w:r w:rsidRPr="00702E04">
        <w:rPr>
          <w:rStyle w:val="HideTWBExt"/>
          <w:b w:val="0"/>
        </w:rPr>
        <w:t>&lt;/NumAm&gt;</w:t>
      </w:r>
    </w:p>
    <w:p w14:paraId="66CC494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David Casa</w:t>
      </w:r>
      <w:r w:rsidRPr="00702E04">
        <w:rPr>
          <w:rStyle w:val="HideTWBExt"/>
          <w:b w:val="0"/>
        </w:rPr>
        <w:t>&lt;/Members&gt;</w:t>
      </w:r>
    </w:p>
    <w:p w14:paraId="4624443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859015C" w14:textId="4577458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996266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7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DC9C2D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BFA2F" w14:textId="77777777" w:rsidR="00EF79A2" w:rsidRPr="004F0CCF" w:rsidRDefault="00EF79A2" w:rsidP="0039572C"/>
        </w:tc>
      </w:tr>
      <w:tr w:rsidR="00CF1F40" w:rsidRPr="004F0CCF" w14:paraId="09486E6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40C1E" w14:textId="0895255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1B13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8DFC78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08D7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091A3" w14:textId="3A61E93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Recomandarea (UE) 2022/758 a Comisiei din 27 aprilie 2022 privind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apărătorilor drepturilor omului implica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în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 de mobilizare publică,</w:t>
            </w:r>
          </w:p>
        </w:tc>
      </w:tr>
    </w:tbl>
    <w:p w14:paraId="5BF71B9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1E9CED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E16B8B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</w:t>
      </w:r>
      <w:r w:rsidRPr="00702E04">
        <w:rPr>
          <w:rStyle w:val="HideTWBExt"/>
          <w:b w:val="0"/>
        </w:rPr>
        <w:t>&lt;/NumAm&gt;</w:t>
      </w:r>
    </w:p>
    <w:p w14:paraId="38B8246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0B5A90C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C706BE6" w14:textId="72FD60A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FE80EF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8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48BA1F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35E0B" w14:textId="77777777" w:rsidR="00EF79A2" w:rsidRPr="004F0CCF" w:rsidRDefault="00EF79A2" w:rsidP="0039572C"/>
        </w:tc>
      </w:tr>
      <w:tr w:rsidR="00CF1F40" w:rsidRPr="004F0CCF" w14:paraId="62585E3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05B23" w14:textId="7048F9A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53D9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42B124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40D38" w14:textId="431C155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Regulamentul (UE, Euratom) 2020/2092 al Parlamentului European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 Consiliului din 16 decembrie 2020 privind un regim general de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ionalitate pentru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bugetului Uniunii</w:t>
            </w:r>
            <w:r w:rsidRPr="004F0CCF">
              <w:rPr>
                <w:b/>
                <w:i/>
                <w:vertAlign w:val="superscript"/>
              </w:rPr>
              <w:t>4</w:t>
            </w:r>
            <w:r w:rsidRPr="004F0CCF">
              <w:rPr>
                <w:b/>
                <w:i/>
              </w:rPr>
              <w:t xml:space="preserve"> (Regulamentul privind mecanismul de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ionalitate bazat pe statul de drept),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C0CF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056A75D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871B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EC64E" w14:textId="77777777" w:rsidR="00EF79A2" w:rsidRPr="004F0CCF" w:rsidRDefault="00EF79A2" w:rsidP="0039572C"/>
        </w:tc>
      </w:tr>
      <w:tr w:rsidR="00CF1F40" w:rsidRPr="004F0CCF" w14:paraId="61FE063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80C07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4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L 433I, 22.12.2020, p. 1, ELI:</w:t>
            </w:r>
            <w:r w:rsidRPr="004F0CCF">
              <w:rPr>
                <w:b/>
                <w:i/>
              </w:rPr>
              <w:t xml:space="preserve"> http://data.europa.eu/eli/reg/2020/2092/oj.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24E98" w14:textId="77777777" w:rsidR="00EF79A2" w:rsidRPr="004F0CCF" w:rsidRDefault="00EF79A2" w:rsidP="0039572C"/>
        </w:tc>
      </w:tr>
    </w:tbl>
    <w:p w14:paraId="694071FF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6862289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B45B6D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</w:t>
      </w:r>
      <w:r w:rsidRPr="00702E04">
        <w:rPr>
          <w:rStyle w:val="HideTWBExt"/>
          <w:b w:val="0"/>
        </w:rPr>
        <w:t>&lt;/NumAm&gt;</w:t>
      </w:r>
    </w:p>
    <w:p w14:paraId="2C84CE0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7DE157B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EEA12E" w14:textId="6F584A3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5AA473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11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88FEE8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BCDB8" w14:textId="77777777" w:rsidR="00EF79A2" w:rsidRPr="004F0CCF" w:rsidRDefault="00EF79A2" w:rsidP="0039572C"/>
        </w:tc>
      </w:tr>
      <w:tr w:rsidR="00CF1F40" w:rsidRPr="004F0CCF" w14:paraId="731DD1D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E6D10" w14:textId="0A94C50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AC53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8663B3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7D150" w14:textId="77777777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>având în vedere propunerea Comisiei din 2 iulie 2008 de directivă a Consiliului cu privire la punerea în aplicare a principiului tratamentului egal al persoanelor indiferent de religie sau convingeri, handicap, vârstă sau orientare sexuală (COM(2008)0426) („Directiva orizontală privind combaterea discriminării”),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5CA7E" w14:textId="76506BA5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propunerea Comisiei din 2 iulie 2008 de directivă a Consiliului cu privire la punerea în aplicare a principiului tratamentului egal al persoanelor indiferent de religie sau convingeri, handicap, vârstă sau orientare sexuală (COM(2008)0426) („Directiva orizontală privind combaterea discriminării”), </w:t>
            </w:r>
            <w:r w:rsidRPr="004F0CCF">
              <w:rPr>
                <w:b/>
                <w:bCs/>
                <w:i/>
                <w:iCs/>
              </w:rPr>
              <w:t>astfel cum a fost reconfirmată de Comisie în iulie 2025 după anun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ul său anterior privind retragerea,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având în vedere stadiul său în 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teptare în Consiliu,</w:t>
            </w:r>
          </w:p>
        </w:tc>
      </w:tr>
    </w:tbl>
    <w:p w14:paraId="54FA4EC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1ACD8B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DF9822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</w:t>
      </w:r>
      <w:r w:rsidRPr="00702E04">
        <w:rPr>
          <w:rStyle w:val="HideTWBExt"/>
          <w:b w:val="0"/>
        </w:rPr>
        <w:t>&lt;/NumAm&gt;</w:t>
      </w:r>
    </w:p>
    <w:p w14:paraId="7802FB8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2577DFA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2CAF3E4" w14:textId="29D69A2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EFB217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11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6BA6BB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0599B" w14:textId="77777777" w:rsidR="00EF79A2" w:rsidRPr="004F0CCF" w:rsidRDefault="00EF79A2" w:rsidP="0039572C"/>
        </w:tc>
      </w:tr>
      <w:tr w:rsidR="00CF1F40" w:rsidRPr="004F0CCF" w14:paraId="4C6BA03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26415" w14:textId="65E7D8B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639F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AF5B23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F0B44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01802" w14:textId="3851063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împotriva torturii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altor pedepse ori tratamente cu cruzime, inumane sau degradante, adoptată de Adunarea Generală a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iunilor Unite la 10 decembrie 1984,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protocoalele ulterioare,</w:t>
            </w:r>
          </w:p>
        </w:tc>
      </w:tr>
    </w:tbl>
    <w:p w14:paraId="5EC27EE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668B7A72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3F2FE49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</w:t>
      </w:r>
      <w:r w:rsidRPr="00702E04">
        <w:rPr>
          <w:rStyle w:val="HideTWBExt"/>
          <w:b w:val="0"/>
        </w:rPr>
        <w:t>&lt;/NumAm&gt;</w:t>
      </w:r>
    </w:p>
    <w:p w14:paraId="2B616B8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5367828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5080089" w14:textId="0CF3C69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F09732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13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D0326C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31116" w14:textId="77777777" w:rsidR="00EF79A2" w:rsidRPr="004F0CCF" w:rsidRDefault="00EF79A2" w:rsidP="0039572C"/>
        </w:tc>
      </w:tr>
      <w:tr w:rsidR="00CF1F40" w:rsidRPr="004F0CCF" w14:paraId="5E3B0A8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5318" w14:textId="6DD3FFF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79F6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572D43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FF4A0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86335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noua Strategie privind egalitatea pentru persoanele LGBTIQ+ 2026-2030,</w:t>
            </w:r>
          </w:p>
        </w:tc>
      </w:tr>
    </w:tbl>
    <w:p w14:paraId="1144852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CB5A32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E78FF5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</w:t>
      </w:r>
      <w:r w:rsidRPr="00702E04">
        <w:rPr>
          <w:rStyle w:val="HideTWBExt"/>
          <w:b w:val="0"/>
        </w:rPr>
        <w:t>&lt;/NumAm&gt;</w:t>
      </w:r>
    </w:p>
    <w:p w14:paraId="72E783C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36B7D38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53A67F6" w14:textId="168D5E5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CB32F9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14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88293F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6A5C7" w14:textId="77777777" w:rsidR="00EF79A2" w:rsidRPr="004F0CCF" w:rsidRDefault="00EF79A2" w:rsidP="0039572C"/>
        </w:tc>
      </w:tr>
      <w:tr w:rsidR="00CF1F40" w:rsidRPr="004F0CCF" w14:paraId="6424A48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442CD" w14:textId="7960FF5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38FE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3066DB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8A270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C82E5" w14:textId="340B85B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Strategia UE privind combaterea antisemitismului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sus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inerea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evreie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 (2021-2030) (COM(2021)0615),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concluziile ulterioare ale Consiliului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rapoartele intermediare ale Comisiei care actualizează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pun în aplicare strategia,</w:t>
            </w:r>
          </w:p>
        </w:tc>
      </w:tr>
    </w:tbl>
    <w:p w14:paraId="68AC269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F50C37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DECE42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</w:t>
      </w:r>
      <w:r w:rsidRPr="00702E04">
        <w:rPr>
          <w:rStyle w:val="HideTWBExt"/>
          <w:b w:val="0"/>
        </w:rPr>
        <w:t>&lt;/NumAm&gt;</w:t>
      </w:r>
    </w:p>
    <w:p w14:paraId="43F8D79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3C72F97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1D94CFC" w14:textId="62ACD68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86B119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15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F320EA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F014F" w14:textId="77777777" w:rsidR="00EF79A2" w:rsidRPr="004F0CCF" w:rsidRDefault="00EF79A2" w:rsidP="0039572C"/>
        </w:tc>
      </w:tr>
      <w:tr w:rsidR="00CF1F40" w:rsidRPr="004F0CCF" w14:paraId="7EF2025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956DC" w14:textId="0FDC4F8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6449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9A57CC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080E6" w14:textId="1AB96CE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comunicarea Comisiei din 24 iulie 2024 intitulată </w:t>
            </w:r>
            <w:r w:rsidRPr="004F0CCF">
              <w:rPr>
                <w:b/>
                <w:i/>
              </w:rPr>
              <w:lastRenderedPageBreak/>
              <w:t>„Raportul din 2024 privind statul de drept –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statului de drept în Uniunea Europeană” (COM(2024)0800)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comunicarea Comisiei din 8 iulie 2025 intitulată „Raportul din 2025 privind statul de drept –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statului de drept în Uniunea Europeană” (COM(2025)0900),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cele 27 de capitole pe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 anexate la aceasta,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DC18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lastRenderedPageBreak/>
              <w:t>eliminat</w:t>
            </w:r>
          </w:p>
        </w:tc>
      </w:tr>
    </w:tbl>
    <w:p w14:paraId="1CB0D55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46F5CF9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D7E89A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</w:t>
      </w:r>
      <w:r w:rsidRPr="00702E04">
        <w:rPr>
          <w:rStyle w:val="HideTWBExt"/>
          <w:b w:val="0"/>
        </w:rPr>
        <w:t>&lt;/NumAm&gt;</w:t>
      </w:r>
    </w:p>
    <w:p w14:paraId="7A73EF7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4CB65E6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B507BD9" w14:textId="5D4965D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9ABF2E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17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B2599F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31F53" w14:textId="77777777" w:rsidR="00EF79A2" w:rsidRPr="004F0CCF" w:rsidRDefault="00EF79A2" w:rsidP="0039572C"/>
        </w:tc>
      </w:tr>
      <w:tr w:rsidR="00CF1F40" w:rsidRPr="004F0CCF" w14:paraId="4BFB9FA4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00792" w14:textId="22315EC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F556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A0807C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826E8" w14:textId="0A52FDD6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tratatele ONU privind drepturile omului </w:t>
            </w:r>
            <w:r w:rsidR="004247D0">
              <w:t>ș</w:t>
            </w:r>
            <w:r w:rsidRPr="004F0CCF">
              <w:t>i instrumentele referitoare la protec</w:t>
            </w:r>
            <w:r w:rsidR="004247D0">
              <w:t>ț</w:t>
            </w:r>
            <w:r w:rsidRPr="004F0CCF">
              <w:t xml:space="preserve">ia drepturilor omului </w:t>
            </w:r>
            <w:r w:rsidR="004247D0">
              <w:t>ș</w:t>
            </w:r>
            <w:r w:rsidRPr="004F0CCF">
              <w:t>i a libertă</w:t>
            </w:r>
            <w:r w:rsidR="004247D0">
              <w:t>ț</w:t>
            </w:r>
            <w:r w:rsidRPr="004F0CCF">
              <w:t>ilor fundamentale, în special Declara</w:t>
            </w:r>
            <w:r w:rsidR="004247D0">
              <w:t>ț</w:t>
            </w:r>
            <w:r w:rsidRPr="004F0CCF">
              <w:t>ia universală a drepturilor omului, Pactul interna</w:t>
            </w:r>
            <w:r w:rsidR="004247D0">
              <w:t>ț</w:t>
            </w:r>
            <w:r w:rsidRPr="004F0CCF">
              <w:t xml:space="preserve">ional cu privire la drepturile civile </w:t>
            </w:r>
            <w:r w:rsidR="004247D0">
              <w:t>ș</w:t>
            </w:r>
            <w:r w:rsidRPr="004F0CCF">
              <w:t>i politice, Conven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>ională privind eliminarea tuturor formelor de discriminare rasială, Conven</w:t>
            </w:r>
            <w:r w:rsidR="004247D0">
              <w:t>ț</w:t>
            </w:r>
            <w:r w:rsidRPr="004F0CCF">
              <w:t>ia asupra eliminării tuturor formelor de discriminare fa</w:t>
            </w:r>
            <w:r w:rsidR="004247D0">
              <w:t>ț</w:t>
            </w:r>
            <w:r w:rsidRPr="004F0CCF">
              <w:t xml:space="preserve">ă de femei, recomandările </w:t>
            </w:r>
            <w:r w:rsidR="004247D0">
              <w:t>ș</w:t>
            </w:r>
            <w:r w:rsidRPr="004F0CCF">
              <w:t>i rapoartele din cadrul evaluării periodice universale a ONU, jurispruden</w:t>
            </w:r>
            <w:r w:rsidR="004247D0">
              <w:t>ț</w:t>
            </w:r>
            <w:r w:rsidRPr="004F0CCF">
              <w:t xml:space="preserve">a organismelor ONU create prin tratate </w:t>
            </w:r>
            <w:r w:rsidR="004247D0">
              <w:t>ș</w:t>
            </w:r>
            <w:r w:rsidRPr="004F0CCF">
              <w:t>i procedurile speciale ale Consiliului pentru Drepturile Omului,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93AF8" w14:textId="0177871B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tratatele ONU privind drepturile omului </w:t>
            </w:r>
            <w:r w:rsidR="004247D0">
              <w:t>ș</w:t>
            </w:r>
            <w:r w:rsidRPr="004F0CCF">
              <w:t>i instrumentele referitoare la protec</w:t>
            </w:r>
            <w:r w:rsidR="004247D0">
              <w:t>ț</w:t>
            </w:r>
            <w:r w:rsidRPr="004F0CCF">
              <w:t xml:space="preserve">ia drepturilor omului </w:t>
            </w:r>
            <w:r w:rsidR="004247D0">
              <w:t>ș</w:t>
            </w:r>
            <w:r w:rsidRPr="004F0CCF">
              <w:t>i a libertă</w:t>
            </w:r>
            <w:r w:rsidR="004247D0">
              <w:t>ț</w:t>
            </w:r>
            <w:r w:rsidRPr="004F0CCF">
              <w:t>ilor fundamentale, în special Declara</w:t>
            </w:r>
            <w:r w:rsidR="004247D0">
              <w:t>ț</w:t>
            </w:r>
            <w:r w:rsidRPr="004F0CCF">
              <w:t>ia universală a drepturilor omului, Pactul interna</w:t>
            </w:r>
            <w:r w:rsidR="004247D0">
              <w:t>ț</w:t>
            </w:r>
            <w:r w:rsidRPr="004F0CCF">
              <w:t xml:space="preserve">ional cu privire la drepturile civile </w:t>
            </w:r>
            <w:r w:rsidR="004247D0">
              <w:t>ș</w:t>
            </w:r>
            <w:r w:rsidRPr="004F0CCF">
              <w:t>i politice, Conven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>ională privind eliminarea tuturor formelor de discriminare rasială, Conven</w:t>
            </w:r>
            <w:r w:rsidR="004247D0">
              <w:t>ț</w:t>
            </w:r>
            <w:r w:rsidRPr="004F0CCF">
              <w:t>ia asupra eliminării tuturor formelor de discriminare fa</w:t>
            </w:r>
            <w:r w:rsidR="004247D0">
              <w:t>ț</w:t>
            </w:r>
            <w:r w:rsidRPr="004F0CCF">
              <w:t xml:space="preserve">ă de femei, recomandările </w:t>
            </w:r>
            <w:r w:rsidR="004247D0">
              <w:t>ș</w:t>
            </w:r>
            <w:r w:rsidRPr="004F0CCF">
              <w:t>i rapoartele din cadrul evaluării periodice universale a ONU, jurispruden</w:t>
            </w:r>
            <w:r w:rsidR="004247D0">
              <w:t>ț</w:t>
            </w:r>
            <w:r w:rsidRPr="004F0CCF">
              <w:t xml:space="preserve">a organismelor ONU create prin tratate </w:t>
            </w:r>
            <w:r w:rsidR="004247D0">
              <w:t>ș</w:t>
            </w:r>
            <w:r w:rsidRPr="004F0CCF">
              <w:t xml:space="preserve">i procedurile speciale ale Consiliului pentru Drepturile Omului, </w:t>
            </w:r>
            <w:r w:rsidRPr="004F0CCF">
              <w:rPr>
                <w:b/>
                <w:bCs/>
                <w:i/>
                <w:iCs/>
              </w:rPr>
              <w:t>îndeosebi mandatul raportorului special privind combaterea antisemitismului, stabilit de Consiliul pentru Drepturile Omului în 2022 (A/HRC/49/L.18</w:t>
            </w:r>
            <w:r w:rsidRPr="004F0CCF">
              <w:rPr>
                <w:b/>
                <w:bCs/>
              </w:rPr>
              <w:t>)</w:t>
            </w:r>
            <w:r w:rsidRPr="004F0CCF">
              <w:rPr>
                <w:b/>
                <w:bCs/>
                <w:i/>
                <w:iCs/>
              </w:rPr>
              <w:t>,</w:t>
            </w:r>
          </w:p>
        </w:tc>
      </w:tr>
    </w:tbl>
    <w:p w14:paraId="511EFBF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CB40B3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0F2C95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</w:t>
      </w:r>
      <w:r w:rsidRPr="00702E04">
        <w:rPr>
          <w:rStyle w:val="HideTWBExt"/>
          <w:b w:val="0"/>
        </w:rPr>
        <w:t>&lt;/NumAm&gt;</w:t>
      </w:r>
    </w:p>
    <w:p w14:paraId="0D21DEE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 xml:space="preserve">Marco Tarquinio, Krzysztof Śmiszek, Elio Di Rupo, </w:t>
      </w:r>
      <w:r w:rsidRPr="004F0CCF">
        <w:lastRenderedPageBreak/>
        <w:t>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6770F96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41D4BDE" w14:textId="0C7833C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2F4873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17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12EA21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46E0D" w14:textId="77777777" w:rsidR="00EF79A2" w:rsidRPr="004F0CCF" w:rsidRDefault="00EF79A2" w:rsidP="0039572C"/>
        </w:tc>
      </w:tr>
      <w:tr w:rsidR="00CF1F40" w:rsidRPr="004F0CCF" w14:paraId="7CB3E09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E37FD" w14:textId="5696CCF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6854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E35C52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CCF7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0A9FB" w14:textId="2CB3BED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Recomandarea Rec (2006)2 a Comitetului de Mini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tri către statele membre ale Consiliului Europei din 1 ianuarie 2006 referitoare la normele penitenciare europene,</w:t>
            </w:r>
          </w:p>
        </w:tc>
      </w:tr>
    </w:tbl>
    <w:p w14:paraId="2FD9EB4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62492E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9D7CDB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</w:t>
      </w:r>
      <w:r w:rsidRPr="00702E04">
        <w:rPr>
          <w:rStyle w:val="HideTWBExt"/>
          <w:b w:val="0"/>
        </w:rPr>
        <w:t>&lt;/NumAm&gt;</w:t>
      </w:r>
    </w:p>
    <w:p w14:paraId="76FCAA5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5620C8C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2C2E158" w14:textId="0DA7F6B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94BB42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17 b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10E79A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B0512" w14:textId="77777777" w:rsidR="00EF79A2" w:rsidRPr="004F0CCF" w:rsidRDefault="00EF79A2" w:rsidP="0039572C"/>
        </w:tc>
      </w:tr>
      <w:tr w:rsidR="00CF1F40" w:rsidRPr="004F0CCF" w14:paraId="22C0D2C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CD327" w14:textId="49D5D20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D6BE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9ADC85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425E4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E7BBC" w14:textId="467FFAB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cel de-al 34-lea raport general din aprilie 2025 al Comitetului European pentru Prevenirea Torturii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Pedepselor sau Tratamentelor Inumane sau Degradante al Consiliului Europei,</w:t>
            </w:r>
          </w:p>
        </w:tc>
      </w:tr>
    </w:tbl>
    <w:p w14:paraId="1AEAB04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879808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1D6783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</w:t>
      </w:r>
      <w:r w:rsidRPr="00702E04">
        <w:rPr>
          <w:rStyle w:val="HideTWBExt"/>
          <w:b w:val="0"/>
        </w:rPr>
        <w:t>&lt;/NumAm&gt;</w:t>
      </w:r>
    </w:p>
    <w:p w14:paraId="7BCFF53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73FFCB4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7270DFC" w14:textId="2AF49C1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0503B4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19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7FABB2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E5474" w14:textId="77777777" w:rsidR="00EF79A2" w:rsidRPr="004F0CCF" w:rsidRDefault="00EF79A2" w:rsidP="0039572C"/>
        </w:tc>
      </w:tr>
      <w:tr w:rsidR="00CF1F40" w:rsidRPr="004F0CCF" w14:paraId="50DC069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DA21" w14:textId="00C45D2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C1EF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ECEFE1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60FDF" w14:textId="5DB5449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Agenda 2030 pentru dezvoltare durabilă a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</w:t>
            </w:r>
            <w:r w:rsidRPr="004F0CCF">
              <w:rPr>
                <w:b/>
                <w:i/>
              </w:rPr>
              <w:lastRenderedPageBreak/>
              <w:t>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iunilor Unite (ONU)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obiectivele de dezvoltare durabilă (ODD),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BB441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lastRenderedPageBreak/>
              <w:t>eliminat</w:t>
            </w:r>
          </w:p>
        </w:tc>
      </w:tr>
    </w:tbl>
    <w:p w14:paraId="15F5FE4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929193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1B1A0A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</w:t>
      </w:r>
      <w:r w:rsidRPr="00702E04">
        <w:rPr>
          <w:rStyle w:val="HideTWBExt"/>
          <w:b w:val="0"/>
        </w:rPr>
        <w:t>&lt;/NumAm&gt;</w:t>
      </w:r>
    </w:p>
    <w:p w14:paraId="666C1DF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5CC7B3D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44B8177" w14:textId="7EA7988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FB2B92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20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773B30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6D26E" w14:textId="77777777" w:rsidR="00EF79A2" w:rsidRPr="004F0CCF" w:rsidRDefault="00EF79A2" w:rsidP="0039572C"/>
        </w:tc>
      </w:tr>
      <w:tr w:rsidR="00CF1F40" w:rsidRPr="004F0CCF" w14:paraId="11DB06B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90BE9" w14:textId="544C58C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AABB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94A1AF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D75E5" w14:textId="5E0433A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principiile de la Yogyakarta referitoare la aplicarea dreptului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 al drepturilor omului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 orientarea sexuală, identitatea de gen, exprimarea genului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caracteristicile sexuale,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9CBF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5AF9257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231EEE6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9CE98E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</w:t>
      </w:r>
      <w:r w:rsidRPr="00702E04">
        <w:rPr>
          <w:rStyle w:val="HideTWBExt"/>
          <w:b w:val="0"/>
        </w:rPr>
        <w:t>&lt;/NumAm&gt;</w:t>
      </w:r>
    </w:p>
    <w:p w14:paraId="35CD0FF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Milan Uhrík</w:t>
      </w:r>
      <w:r w:rsidRPr="00702E04">
        <w:rPr>
          <w:rStyle w:val="HideTWBExt"/>
          <w:b w:val="0"/>
        </w:rPr>
        <w:t>&lt;/Members&gt;</w:t>
      </w:r>
    </w:p>
    <w:p w14:paraId="16EA511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635E1CE" w14:textId="1D7AD21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C247EB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20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5B0B77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F0FDF" w14:textId="77777777" w:rsidR="00EF79A2" w:rsidRPr="004F0CCF" w:rsidRDefault="00EF79A2" w:rsidP="0039572C"/>
        </w:tc>
      </w:tr>
      <w:tr w:rsidR="00CF1F40" w:rsidRPr="004F0CCF" w14:paraId="427391D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B9883" w14:textId="6E92751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6C79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4505BC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EE8D4" w14:textId="119C4E7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principiile de la Yogyakarta referitoare la aplicarea dreptului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 al drepturilor omului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 orientarea sexuală, identitatea de gen, exprimarea genului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caracteristicile sexuale,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6F34B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49DD27A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447D79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0D16E4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</w:t>
      </w:r>
      <w:r w:rsidRPr="00702E04">
        <w:rPr>
          <w:rStyle w:val="HideTWBExt"/>
          <w:b w:val="0"/>
        </w:rPr>
        <w:t>&lt;/NumAm&gt;</w:t>
      </w:r>
    </w:p>
    <w:p w14:paraId="6D80F2E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06F4A3C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23CB561" w14:textId="10C62A6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E07362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20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E48543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4A5C6" w14:textId="77777777" w:rsidR="00EF79A2" w:rsidRPr="004F0CCF" w:rsidRDefault="00EF79A2" w:rsidP="0039572C"/>
        </w:tc>
      </w:tr>
      <w:tr w:rsidR="00CF1F40" w:rsidRPr="004F0CCF" w14:paraId="2A5407F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410DB" w14:textId="5378DFF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78EF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D61AA5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2B36C" w14:textId="3AC0C80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principiile de la Yogyakarta referitoare la aplicarea dreptului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 al drepturilor omului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 orientarea sexuală, identitatea de gen, exprimarea genului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caracteristicile sexuale,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A198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6D130F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250274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A7B0E7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</w:t>
      </w:r>
      <w:r w:rsidRPr="00702E04">
        <w:rPr>
          <w:rStyle w:val="HideTWBExt"/>
          <w:b w:val="0"/>
        </w:rPr>
        <w:t>&lt;/NumAm&gt;</w:t>
      </w:r>
    </w:p>
    <w:p w14:paraId="1DE74CD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Fabrice Leggeri, Matthieu Valet</w:t>
      </w:r>
      <w:r w:rsidRPr="00702E04">
        <w:rPr>
          <w:rStyle w:val="HideTWBExt"/>
          <w:b w:val="0"/>
        </w:rPr>
        <w:t>&lt;/Members&gt;</w:t>
      </w:r>
    </w:p>
    <w:p w14:paraId="4D7BAAD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C5713E4" w14:textId="3389641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3A2D45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20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CC7312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9D904" w14:textId="77777777" w:rsidR="00EF79A2" w:rsidRPr="004F0CCF" w:rsidRDefault="00EF79A2" w:rsidP="0039572C"/>
        </w:tc>
      </w:tr>
      <w:tr w:rsidR="00CF1F40" w:rsidRPr="004F0CCF" w14:paraId="15434E4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4FEE2" w14:textId="04BE05E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2DE9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7A7387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F0143" w14:textId="3733CA9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principiile de la Yogyakarta referitoare la aplicarea dreptului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 al drepturilor omului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 orientarea sexuală, identitatea de gen, exprimarea genului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caracteristicile sexuale,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050C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52EB93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C859BC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21197B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</w:t>
      </w:r>
      <w:r w:rsidRPr="00702E04">
        <w:rPr>
          <w:rStyle w:val="HideTWBExt"/>
          <w:b w:val="0"/>
        </w:rPr>
        <w:t>&lt;/NumAm&gt;</w:t>
      </w:r>
    </w:p>
    <w:p w14:paraId="37F6952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09C5108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817BB38" w14:textId="6B896EF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1764BA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21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DFD135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2211C" w14:textId="77777777" w:rsidR="00EF79A2" w:rsidRPr="004F0CCF" w:rsidRDefault="00EF79A2" w:rsidP="0039572C"/>
        </w:tc>
      </w:tr>
      <w:tr w:rsidR="00CF1F40" w:rsidRPr="004F0CCF" w14:paraId="73C4FCA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C37EB" w14:textId="0E64A05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9EC2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929A28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CF837" w14:textId="4F9A05B2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recomandările </w:t>
            </w:r>
            <w:r w:rsidR="004247D0">
              <w:t>ș</w:t>
            </w:r>
            <w:r w:rsidRPr="004F0CCF">
              <w:t>i rapoartele Biroului pentru Institu</w:t>
            </w:r>
            <w:r w:rsidR="004247D0">
              <w:t>ț</w:t>
            </w:r>
            <w:r w:rsidRPr="004F0CCF">
              <w:t xml:space="preserve">ii Democratice </w:t>
            </w:r>
            <w:r w:rsidR="004247D0">
              <w:t>ș</w:t>
            </w:r>
            <w:r w:rsidRPr="004F0CCF">
              <w:t>i Drepturile Omului, ale Înaltului Comisar pentru Minorită</w:t>
            </w:r>
            <w:r w:rsidR="004247D0">
              <w:t>ț</w:t>
            </w:r>
            <w:r w:rsidRPr="004F0CCF">
              <w:t>ile Na</w:t>
            </w:r>
            <w:r w:rsidR="004247D0">
              <w:t>ț</w:t>
            </w:r>
            <w:r w:rsidRPr="004F0CCF">
              <w:t xml:space="preserve">ionale, ale reprezentantului pentru </w:t>
            </w:r>
            <w:r w:rsidRPr="004F0CCF">
              <w:lastRenderedPageBreak/>
              <w:t xml:space="preserve">libertatea mass-mediei </w:t>
            </w:r>
            <w:r w:rsidR="004247D0">
              <w:t>ș</w:t>
            </w:r>
            <w:r w:rsidRPr="004F0CCF">
              <w:t>i ale altor organisme ale Organiza</w:t>
            </w:r>
            <w:r w:rsidR="004247D0">
              <w:t>ț</w:t>
            </w:r>
            <w:r w:rsidRPr="004F0CCF">
              <w:t xml:space="preserve">iei pentru Securitate </w:t>
            </w:r>
            <w:r w:rsidR="004247D0">
              <w:t>ș</w:t>
            </w:r>
            <w:r w:rsidRPr="004F0CCF">
              <w:t>i Cooperare în Europa (OSCE),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B51B0" w14:textId="533F26C5" w:rsidR="00EF79A2" w:rsidRPr="004F0CCF" w:rsidRDefault="00EF79A2" w:rsidP="0039572C">
            <w:pPr>
              <w:pStyle w:val="Normal6a"/>
            </w:pPr>
            <w:r w:rsidRPr="004F0CCF">
              <w:lastRenderedPageBreak/>
              <w:t>–</w:t>
            </w:r>
            <w:r w:rsidRPr="004F0CCF">
              <w:tab/>
              <w:t xml:space="preserve">având în vedere recomandările </w:t>
            </w:r>
            <w:r w:rsidR="004247D0">
              <w:t>ș</w:t>
            </w:r>
            <w:r w:rsidRPr="004F0CCF">
              <w:t>i rapoartele Biroului pentru Institu</w:t>
            </w:r>
            <w:r w:rsidR="004247D0">
              <w:t>ț</w:t>
            </w:r>
            <w:r w:rsidRPr="004F0CCF">
              <w:t xml:space="preserve">ii Democratice </w:t>
            </w:r>
            <w:r w:rsidR="004247D0">
              <w:t>ș</w:t>
            </w:r>
            <w:r w:rsidRPr="004F0CCF">
              <w:t>i Drepturile Omului, ale Înaltului Comisar pentru Minorită</w:t>
            </w:r>
            <w:r w:rsidR="004247D0">
              <w:t>ț</w:t>
            </w:r>
            <w:r w:rsidRPr="004F0CCF">
              <w:t>ile Na</w:t>
            </w:r>
            <w:r w:rsidR="004247D0">
              <w:t>ț</w:t>
            </w:r>
            <w:r w:rsidRPr="004F0CCF">
              <w:t xml:space="preserve">ionale, ale reprezentantului pentru </w:t>
            </w:r>
            <w:r w:rsidRPr="004F0CCF">
              <w:lastRenderedPageBreak/>
              <w:t xml:space="preserve">libertatea mass-mediei </w:t>
            </w:r>
            <w:r w:rsidR="004247D0">
              <w:t>ș</w:t>
            </w:r>
            <w:r w:rsidRPr="004F0CCF">
              <w:t>i ale altor organisme ale Organiza</w:t>
            </w:r>
            <w:r w:rsidR="004247D0">
              <w:t>ț</w:t>
            </w:r>
            <w:r w:rsidRPr="004F0CCF">
              <w:t xml:space="preserve">iei pentru Securitate </w:t>
            </w:r>
            <w:r w:rsidR="004247D0">
              <w:t>ș</w:t>
            </w:r>
            <w:r w:rsidRPr="004F0CCF">
              <w:t xml:space="preserve">i Cooperare în Europa (OSCE), </w:t>
            </w:r>
            <w:r w:rsidRPr="004F0CCF">
              <w:rPr>
                <w:b/>
                <w:bCs/>
                <w:i/>
                <w:iCs/>
              </w:rPr>
              <w:t xml:space="preserve">inclusiv activitatea ODIHR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reprezentantului personal pentru combaterea antisemitismului al pre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edintelui în exerci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iu al OSCE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punerea în aplicare a angajamentelor Consiliul ministerial al OSCE referitoare la abordarea antisemitismului,</w:t>
            </w:r>
          </w:p>
        </w:tc>
      </w:tr>
    </w:tbl>
    <w:p w14:paraId="4D4C1956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B74D66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11A9EB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</w:t>
      </w:r>
      <w:r w:rsidRPr="00702E04">
        <w:rPr>
          <w:rStyle w:val="HideTWBExt"/>
          <w:b w:val="0"/>
        </w:rPr>
        <w:t>&lt;/NumAm&gt;</w:t>
      </w:r>
    </w:p>
    <w:p w14:paraId="75469C0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30DCAD6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CF64821" w14:textId="1A60136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F39D46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22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545322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773E0" w14:textId="77777777" w:rsidR="00EF79A2" w:rsidRPr="004F0CCF" w:rsidRDefault="00EF79A2" w:rsidP="0039572C"/>
        </w:tc>
      </w:tr>
      <w:tr w:rsidR="00CF1F40" w:rsidRPr="004F0CCF" w14:paraId="33CADE7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159C9" w14:textId="6736031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E2B2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626495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5974F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A72E4" w14:textId="7D1D885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scrisoarea deschisă din 22 mai 2025 a nouă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efi europeni de stat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guvern care solicită o nouă discu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cu privire la interpretarea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europene a drepturilor omului (CEDO) de către Curtea Europeană a Drepturilor Omului,</w:t>
            </w:r>
          </w:p>
        </w:tc>
      </w:tr>
    </w:tbl>
    <w:p w14:paraId="05D8E83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D50B29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4EC3F9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</w:t>
      </w:r>
      <w:r w:rsidRPr="00702E04">
        <w:rPr>
          <w:rStyle w:val="HideTWBExt"/>
          <w:b w:val="0"/>
        </w:rPr>
        <w:t>&lt;/NumAm&gt;</w:t>
      </w:r>
    </w:p>
    <w:p w14:paraId="56513FF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Minchev, Sophie Wilmès, Raquel García Hermida-Van Der Walle, Irena Joveva, Lucia Yar</w:t>
      </w:r>
      <w:r w:rsidRPr="00702E04">
        <w:rPr>
          <w:rStyle w:val="HideTWBExt"/>
          <w:b w:val="0"/>
        </w:rPr>
        <w:t>&lt;/Members&gt;</w:t>
      </w:r>
    </w:p>
    <w:p w14:paraId="061040C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891B56F" w14:textId="7E08EF3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8EA446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22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1EAB43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01962" w14:textId="77777777" w:rsidR="00EF79A2" w:rsidRPr="004F0CCF" w:rsidRDefault="00EF79A2" w:rsidP="0039572C"/>
        </w:tc>
      </w:tr>
      <w:tr w:rsidR="00CF1F40" w:rsidRPr="004F0CCF" w14:paraId="0E6CC6D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1A116" w14:textId="5650879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DBEC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1C3BE4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3F05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7AD64" w14:textId="241FB51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hotărârile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jurispruden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Cur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Europene a Drepturilor Omului (CEDO)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rapoartele anuale ale Comitetului de mini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tri privind </w:t>
            </w:r>
            <w:r w:rsidRPr="004F0CCF">
              <w:rPr>
                <w:b/>
                <w:i/>
              </w:rPr>
              <w:lastRenderedPageBreak/>
              <w:t>supravegherea executării lor,</w:t>
            </w:r>
          </w:p>
        </w:tc>
      </w:tr>
    </w:tbl>
    <w:p w14:paraId="4D687C2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C70628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08607D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</w:t>
      </w:r>
      <w:r w:rsidRPr="00702E04">
        <w:rPr>
          <w:rStyle w:val="HideTWBExt"/>
          <w:b w:val="0"/>
        </w:rPr>
        <w:t>&lt;/NumAm&gt;</w:t>
      </w:r>
    </w:p>
    <w:p w14:paraId="40E7656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082AC16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B4AEFE6" w14:textId="11F7D26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4E2361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22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9892F3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169EA" w14:textId="77777777" w:rsidR="00EF79A2" w:rsidRPr="004F0CCF" w:rsidRDefault="00EF79A2" w:rsidP="0039572C"/>
        </w:tc>
      </w:tr>
      <w:tr w:rsidR="00CF1F40" w:rsidRPr="004F0CCF" w14:paraId="0BFE57C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63351" w14:textId="79078AE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B837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1C9652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B0D78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7EB4" w14:textId="0902B61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iunilor Unite împotriva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(UNCAC),</w:t>
            </w:r>
          </w:p>
        </w:tc>
      </w:tr>
    </w:tbl>
    <w:p w14:paraId="463A77F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4C19F13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F2DF3A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23</w:t>
      </w:r>
      <w:r w:rsidRPr="00702E04">
        <w:rPr>
          <w:rStyle w:val="HideTWBExt"/>
          <w:b w:val="0"/>
        </w:rPr>
        <w:t>&lt;/NumAm&gt;</w:t>
      </w:r>
    </w:p>
    <w:p w14:paraId="20EA641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Minchev, Veronika Cifrová Ostrihoňová, Raquel García Hermida-Van Der Walle, Irena Joveva</w:t>
      </w:r>
      <w:r w:rsidRPr="00702E04">
        <w:rPr>
          <w:rStyle w:val="HideTWBExt"/>
          <w:b w:val="0"/>
        </w:rPr>
        <w:t>&lt;/Members&gt;</w:t>
      </w:r>
    </w:p>
    <w:p w14:paraId="5B0E357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B2727FF" w14:textId="5B5C438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83639D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22 b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A4B381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54BD7" w14:textId="77777777" w:rsidR="00EF79A2" w:rsidRPr="004F0CCF" w:rsidRDefault="00EF79A2" w:rsidP="0039572C"/>
        </w:tc>
      </w:tr>
      <w:tr w:rsidR="00CF1F40" w:rsidRPr="004F0CCF" w14:paraId="6960DD0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2D086" w14:textId="1ED14F1A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6712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5C35C9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B73C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4D81C" w14:textId="6149F75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jurispruden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Cur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Europene a Drepturilor Omului (CEDO) privind arestarea preventivă, inclusiv Letellier contra Fran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(1991), Ilijkov contra Bulgariei (2001)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Buzadji contra Republicii Moldova (2016),</w:t>
            </w:r>
          </w:p>
        </w:tc>
      </w:tr>
    </w:tbl>
    <w:p w14:paraId="12C43CC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D5CD7B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8498F8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24</w:t>
      </w:r>
      <w:r w:rsidRPr="00702E04">
        <w:rPr>
          <w:rStyle w:val="HideTWBExt"/>
          <w:b w:val="0"/>
        </w:rPr>
        <w:t>&lt;/NumAm&gt;</w:t>
      </w:r>
    </w:p>
    <w:p w14:paraId="49144A0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2A69689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8DDD4C7" w14:textId="27991BC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138960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22 b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105FF9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18707" w14:textId="77777777" w:rsidR="00EF79A2" w:rsidRPr="004F0CCF" w:rsidRDefault="00EF79A2" w:rsidP="0039572C"/>
        </w:tc>
      </w:tr>
      <w:tr w:rsidR="00CF1F40" w:rsidRPr="004F0CCF" w14:paraId="6E49090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35B3" w14:textId="0059FE3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5040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2DAB80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CA5D2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20D08" w14:textId="2495FC7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penală privind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ia, adoptată de Consiliul Europei la 27 ianuarie 1999,</w:t>
            </w:r>
          </w:p>
        </w:tc>
      </w:tr>
    </w:tbl>
    <w:p w14:paraId="3BD310B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2B35992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1A5347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25</w:t>
      </w:r>
      <w:r w:rsidRPr="00702E04">
        <w:rPr>
          <w:rStyle w:val="HideTWBExt"/>
          <w:b w:val="0"/>
        </w:rPr>
        <w:t>&lt;/NumAm&gt;</w:t>
      </w:r>
    </w:p>
    <w:p w14:paraId="79DBAAB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7B30889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FF4001D" w14:textId="1F1A7ED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EB51F7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23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099BDC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5FF24" w14:textId="77777777" w:rsidR="00EF79A2" w:rsidRPr="004F0CCF" w:rsidRDefault="00EF79A2" w:rsidP="0039572C"/>
        </w:tc>
      </w:tr>
      <w:tr w:rsidR="00CF1F40" w:rsidRPr="004F0CCF" w14:paraId="34B03B7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34461" w14:textId="7A611D0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30E1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86E3DB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5CCB2" w14:textId="33A7B302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recomandările, avizele, rapoartele </w:t>
            </w:r>
            <w:r w:rsidR="004247D0">
              <w:t>ș</w:t>
            </w:r>
            <w:r w:rsidRPr="004F0CCF">
              <w:t>i rezolu</w:t>
            </w:r>
            <w:r w:rsidR="004247D0">
              <w:t>ț</w:t>
            </w:r>
            <w:r w:rsidRPr="004F0CCF">
              <w:t>iile Consiliului Europei, în special ale Comisiei de la Vene</w:t>
            </w:r>
            <w:r w:rsidR="004247D0">
              <w:t>ț</w:t>
            </w:r>
            <w:r w:rsidRPr="004F0CCF">
              <w:t xml:space="preserve">ia, ale Comisiei Europene împotriva Rasismului </w:t>
            </w:r>
            <w:r w:rsidR="004247D0">
              <w:t>ș</w:t>
            </w:r>
            <w:r w:rsidRPr="004F0CCF">
              <w:t>i Intoleran</w:t>
            </w:r>
            <w:r w:rsidR="004247D0">
              <w:t>ț</w:t>
            </w:r>
            <w:r w:rsidRPr="004F0CCF">
              <w:t>ei (ECRI), ale Grupului de exper</w:t>
            </w:r>
            <w:r w:rsidR="004247D0">
              <w:t>ț</w:t>
            </w:r>
            <w:r w:rsidRPr="004F0CCF">
              <w:t>i în interven</w:t>
            </w:r>
            <w:r w:rsidR="004247D0">
              <w:t>ț</w:t>
            </w:r>
            <w:r w:rsidRPr="004F0CCF">
              <w:t>ia contra violen</w:t>
            </w:r>
            <w:r w:rsidR="004247D0">
              <w:t>ț</w:t>
            </w:r>
            <w:r w:rsidRPr="004F0CCF">
              <w:t xml:space="preserve">ei împotriva femeilor </w:t>
            </w:r>
            <w:r w:rsidR="004247D0">
              <w:t>ș</w:t>
            </w:r>
            <w:r w:rsidRPr="004F0CCF">
              <w:t>i a violen</w:t>
            </w:r>
            <w:r w:rsidR="004247D0">
              <w:t>ț</w:t>
            </w:r>
            <w:r w:rsidRPr="004F0CCF">
              <w:t>ei domestice (GREVIO), ale Grupului de state împotriva corup</w:t>
            </w:r>
            <w:r w:rsidR="004247D0">
              <w:t>ț</w:t>
            </w:r>
            <w:r w:rsidRPr="004F0CCF">
              <w:t xml:space="preserve">iei (GRECO), ale Comitetului director pentru combaterea discriminării, diversitate </w:t>
            </w:r>
            <w:r w:rsidR="004247D0">
              <w:t>ș</w:t>
            </w:r>
            <w:r w:rsidRPr="004F0CCF">
              <w:t xml:space="preserve">i incluziune, ale Adunării Parlamentare, ale Comitetului european pentru drepturile sociale </w:t>
            </w:r>
            <w:r w:rsidR="004247D0">
              <w:t>ș</w:t>
            </w:r>
            <w:r w:rsidRPr="004F0CCF">
              <w:t>i ale altor organisme ale Consiliului Europei,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AB6A8" w14:textId="165B4E64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recomandările, avizele, rapoartele </w:t>
            </w:r>
            <w:r w:rsidR="004247D0">
              <w:t>ș</w:t>
            </w:r>
            <w:r w:rsidRPr="004F0CCF">
              <w:t>i rezolu</w:t>
            </w:r>
            <w:r w:rsidR="004247D0">
              <w:t>ț</w:t>
            </w:r>
            <w:r w:rsidRPr="004F0CCF">
              <w:t>iile Consiliului Europei, în special ale Comisiei de la Vene</w:t>
            </w:r>
            <w:r w:rsidR="004247D0">
              <w:t>ț</w:t>
            </w:r>
            <w:r w:rsidRPr="004F0CCF">
              <w:t xml:space="preserve">ia, ale Comisiei Europene împotriva Rasismului </w:t>
            </w:r>
            <w:r w:rsidR="004247D0">
              <w:t>ș</w:t>
            </w:r>
            <w:r w:rsidRPr="004F0CCF">
              <w:t>i Intoleran</w:t>
            </w:r>
            <w:r w:rsidR="004247D0">
              <w:t>ț</w:t>
            </w:r>
            <w:r w:rsidRPr="004F0CCF">
              <w:t>ei (ECRI), ale Grupului de exper</w:t>
            </w:r>
            <w:r w:rsidR="004247D0">
              <w:t>ț</w:t>
            </w:r>
            <w:r w:rsidRPr="004F0CCF">
              <w:t>i în interven</w:t>
            </w:r>
            <w:r w:rsidR="004247D0">
              <w:t>ț</w:t>
            </w:r>
            <w:r w:rsidRPr="004F0CCF">
              <w:t>ia contra violen</w:t>
            </w:r>
            <w:r w:rsidR="004247D0">
              <w:t>ț</w:t>
            </w:r>
            <w:r w:rsidRPr="004F0CCF">
              <w:t xml:space="preserve">ei împotriva femeilor </w:t>
            </w:r>
            <w:r w:rsidR="004247D0">
              <w:t>ș</w:t>
            </w:r>
            <w:r w:rsidRPr="004F0CCF">
              <w:t>i a violen</w:t>
            </w:r>
            <w:r w:rsidR="004247D0">
              <w:t>ț</w:t>
            </w:r>
            <w:r w:rsidRPr="004F0CCF">
              <w:t>ei domestice (GREVIO), ale Grupului de state împotriva corup</w:t>
            </w:r>
            <w:r w:rsidR="004247D0">
              <w:t>ț</w:t>
            </w:r>
            <w:r w:rsidRPr="004F0CCF">
              <w:t xml:space="preserve">iei (GRECO), ale Comitetului director pentru combaterea discriminării, diversitate </w:t>
            </w:r>
            <w:r w:rsidR="004247D0">
              <w:t>ș</w:t>
            </w:r>
            <w:r w:rsidRPr="004F0CCF">
              <w:t xml:space="preserve">i incluziune, ale Adunării Parlamentare, ale Comitetului european pentru drepturile sociale </w:t>
            </w:r>
            <w:r w:rsidR="004247D0">
              <w:t>ș</w:t>
            </w:r>
            <w:r w:rsidRPr="004F0CCF">
              <w:t xml:space="preserve">i ale altor organisme ale Consiliului Europei, </w:t>
            </w:r>
            <w:r w:rsidRPr="004F0CCF">
              <w:rPr>
                <w:b/>
                <w:bCs/>
                <w:i/>
                <w:iCs/>
              </w:rPr>
              <w:t>inclusiv Recomandarea generală de politică nr. 9 (revizuită, 2021) a ECRI</w:t>
            </w:r>
            <w:r w:rsidRPr="004F0CCF">
              <w:rPr>
                <w:b/>
                <w:bCs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 xml:space="preserve">privind prevenirea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combaterea antisemitismului,</w:t>
            </w:r>
          </w:p>
        </w:tc>
      </w:tr>
    </w:tbl>
    <w:p w14:paraId="4843A5D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63D568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531FEF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26</w:t>
      </w:r>
      <w:r w:rsidRPr="00702E04">
        <w:rPr>
          <w:rStyle w:val="HideTWBExt"/>
          <w:b w:val="0"/>
        </w:rPr>
        <w:t>&lt;/NumAm&gt;</w:t>
      </w:r>
    </w:p>
    <w:p w14:paraId="2A0FB34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375DB1A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0759ECD" w14:textId="3C62D48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B59E25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23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8E461B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DACA1" w14:textId="77777777" w:rsidR="00EF79A2" w:rsidRPr="004F0CCF" w:rsidRDefault="00EF79A2" w:rsidP="0039572C"/>
        </w:tc>
      </w:tr>
      <w:tr w:rsidR="00CF1F40" w:rsidRPr="004F0CCF" w14:paraId="3B57037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5C9C1" w14:textId="46844F30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9B8E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CA06BF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D5ACE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15180" w14:textId="06A66FB5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europeană a drepturilor omului (CEDO)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jurispruden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Cur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Europene a Drepturilor Omului,</w:t>
            </w:r>
          </w:p>
        </w:tc>
      </w:tr>
    </w:tbl>
    <w:p w14:paraId="615B0C7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CF934E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87D587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27</w:t>
      </w:r>
      <w:r w:rsidRPr="00702E04">
        <w:rPr>
          <w:rStyle w:val="HideTWBExt"/>
          <w:b w:val="0"/>
        </w:rPr>
        <w:t>&lt;/NumAm&gt;</w:t>
      </w:r>
    </w:p>
    <w:p w14:paraId="4BB689A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34CC3BD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A1F7A79" w14:textId="4DA1AA0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4AA3A9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24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BC55A0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77DE3" w14:textId="77777777" w:rsidR="00EF79A2" w:rsidRPr="004F0CCF" w:rsidRDefault="00EF79A2" w:rsidP="0039572C"/>
        </w:tc>
      </w:tr>
      <w:tr w:rsidR="00CF1F40" w:rsidRPr="004F0CCF" w14:paraId="468CE2D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BECAE" w14:textId="281D96D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387C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1D0057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639A1" w14:textId="02EE3E0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declara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iile, recomandările, rapoartele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vizitele de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ară ale Comisarului pentru drepturile omului al Consiliului Europei, inclusiv raportul său din 4 septembrie 2025 intitulat „Externalised asylum and migration policies and human rights law” (Politicile externalizate în materie de azil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privind drepturile omului),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D96D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146EF79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01CD5F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E9F890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28</w:t>
      </w:r>
      <w:r w:rsidRPr="00702E04">
        <w:rPr>
          <w:rStyle w:val="HideTWBExt"/>
          <w:b w:val="0"/>
        </w:rPr>
        <w:t>&lt;/NumAm&gt;</w:t>
      </w:r>
    </w:p>
    <w:p w14:paraId="69599CC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2DE13F9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5513289" w14:textId="5C18FB0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70C91D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28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7F8AB4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3469D" w14:textId="77777777" w:rsidR="00EF79A2" w:rsidRPr="004F0CCF" w:rsidRDefault="00EF79A2" w:rsidP="0039572C"/>
        </w:tc>
      </w:tr>
      <w:tr w:rsidR="00CF1F40" w:rsidRPr="004F0CCF" w14:paraId="13AF75A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FD67A" w14:textId="703B57F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3E0A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45B1CA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1B760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4B5B0" w14:textId="6A472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Decizia (UE) 2022/480 a Parlamentului European din 10 martie 2022 privind constituirea, responsabilită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ile, componen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numerică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durata mandatului Comisiei de anchetă </w:t>
            </w:r>
            <w:r w:rsidRPr="004F0CCF">
              <w:rPr>
                <w:b/>
                <w:i/>
              </w:rPr>
              <w:lastRenderedPageBreak/>
              <w:t xml:space="preserve">însărcinate cu examinarea utilizării Pegasus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unor programe spion de supraveghere echivalente,</w:t>
            </w:r>
          </w:p>
        </w:tc>
      </w:tr>
    </w:tbl>
    <w:p w14:paraId="2666BB96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E37349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8163D0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29</w:t>
      </w:r>
      <w:r w:rsidRPr="00702E04">
        <w:rPr>
          <w:rStyle w:val="HideTWBExt"/>
          <w:b w:val="0"/>
        </w:rPr>
        <w:t>&lt;/NumAm&gt;</w:t>
      </w:r>
    </w:p>
    <w:p w14:paraId="183021B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0989D30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7709453" w14:textId="18B1D55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4F6E82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28 b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EBE2C8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4FC42" w14:textId="77777777" w:rsidR="00EF79A2" w:rsidRPr="004F0CCF" w:rsidRDefault="00EF79A2" w:rsidP="0039572C"/>
        </w:tc>
      </w:tr>
      <w:tr w:rsidR="00CF1F40" w:rsidRPr="004F0CCF" w14:paraId="1347554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EBB2A" w14:textId="04E2217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F13C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7E668A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F21F1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5E748" w14:textId="6E00866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observa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preliminare ale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Europene pentru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Datelor (AEPD) din 15 februarie 2022 privind programele de spionare moderne,</w:t>
            </w:r>
          </w:p>
        </w:tc>
      </w:tr>
    </w:tbl>
    <w:p w14:paraId="7D48E08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FDA4E1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64EC3A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30</w:t>
      </w:r>
      <w:r w:rsidRPr="00702E04">
        <w:rPr>
          <w:rStyle w:val="HideTWBExt"/>
          <w:b w:val="0"/>
        </w:rPr>
        <w:t>&lt;/NumAm&gt;</w:t>
      </w:r>
    </w:p>
    <w:p w14:paraId="56B3CA9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4A6FA0D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779B1AB" w14:textId="16539C4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2A1BFF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28 c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6B2EA3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4912" w14:textId="77777777" w:rsidR="00EF79A2" w:rsidRPr="004F0CCF" w:rsidRDefault="00EF79A2" w:rsidP="0039572C"/>
        </w:tc>
      </w:tr>
      <w:tr w:rsidR="00CF1F40" w:rsidRPr="004F0CCF" w14:paraId="0F4B807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F2B8D" w14:textId="0DCEF0F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7A3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16EF9F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B87E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997BD" w14:textId="77BDE57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Recomandarea Parlamentului European din 15 iunie 2023 adresată Consiliului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Comisiei în urma anchetei privind presupusele încălcări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deficien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administrative în aplicarea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Uniunii în legătură cu utilizarea programului Pegasus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altor programe de spionaj echivalente (2023/2500(RSP)),</w:t>
            </w:r>
          </w:p>
        </w:tc>
      </w:tr>
    </w:tbl>
    <w:p w14:paraId="1977429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F42122B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27B6370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31</w:t>
      </w:r>
      <w:r w:rsidRPr="00702E04">
        <w:rPr>
          <w:rStyle w:val="HideTWBExt"/>
          <w:b w:val="0"/>
        </w:rPr>
        <w:t>&lt;/NumAm&gt;</w:t>
      </w:r>
    </w:p>
    <w:p w14:paraId="1469492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2627451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B915AFE" w14:textId="25E5BA3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25C967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29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BCE82D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63FE8" w14:textId="77777777" w:rsidR="00EF79A2" w:rsidRPr="004F0CCF" w:rsidRDefault="00EF79A2" w:rsidP="0039572C"/>
        </w:tc>
      </w:tr>
      <w:tr w:rsidR="00CF1F40" w:rsidRPr="004F0CCF" w14:paraId="72810DD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E70F5" w14:textId="43082CA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054C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DCC3F6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BD541" w14:textId="1BCBAB0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 xml:space="preserve">având în vedere rapoartele, anchetele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avizele Agen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pentru Drepturi Fundamentale a Uniunii Europene (FRA), în special Raportul său pe 2024 privind drepturile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Raportul său pe 2025 privind drepturile fundamentale,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0FFA5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FA8F97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1076C95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18CD8F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32</w:t>
      </w:r>
      <w:r w:rsidRPr="00702E04">
        <w:rPr>
          <w:rStyle w:val="HideTWBExt"/>
          <w:b w:val="0"/>
        </w:rPr>
        <w:t>&lt;/NumAm&gt;</w:t>
      </w:r>
    </w:p>
    <w:p w14:paraId="236BED6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7E80077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0AB927D" w14:textId="5D4AB43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11F7DA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29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5C1871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565DC" w14:textId="77777777" w:rsidR="00EF79A2" w:rsidRPr="004F0CCF" w:rsidRDefault="00EF79A2" w:rsidP="0039572C"/>
        </w:tc>
      </w:tr>
      <w:tr w:rsidR="00CF1F40" w:rsidRPr="004F0CCF" w14:paraId="0B204D2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8FD03" w14:textId="36B3A6C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F2CA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BF9C63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D504C" w14:textId="3A0CA62F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rapoartele, anchetele </w:t>
            </w:r>
            <w:r w:rsidR="004247D0">
              <w:t>ș</w:t>
            </w:r>
            <w:r w:rsidRPr="004F0CCF">
              <w:t>i avizele Agen</w:t>
            </w:r>
            <w:r w:rsidR="004247D0">
              <w:t>ț</w:t>
            </w:r>
            <w:r w:rsidRPr="004F0CCF">
              <w:t xml:space="preserve">iei pentru Drepturi Fundamentale a Uniunii Europene (FRA), în special Raportul său pe 2024 privind drepturile fundamentale </w:t>
            </w:r>
            <w:r w:rsidR="004247D0">
              <w:t>ș</w:t>
            </w:r>
            <w:r w:rsidRPr="004F0CCF">
              <w:t>i Raportul său pe 2025 privind drepturile fundamentale,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E601B" w14:textId="55944AFB" w:rsidR="00EF79A2" w:rsidRPr="004F0CCF" w:rsidRDefault="00EF79A2" w:rsidP="0039572C">
            <w:pPr>
              <w:pStyle w:val="Normal6a"/>
            </w:pPr>
            <w:r w:rsidRPr="004F0CCF">
              <w:t>–</w:t>
            </w:r>
            <w:r w:rsidRPr="004F0CCF">
              <w:tab/>
              <w:t xml:space="preserve">având în vedere rapoartele, anchetele </w:t>
            </w:r>
            <w:r w:rsidR="004247D0">
              <w:t>ș</w:t>
            </w:r>
            <w:r w:rsidRPr="004F0CCF">
              <w:t>i avizele Agen</w:t>
            </w:r>
            <w:r w:rsidR="004247D0">
              <w:t>ț</w:t>
            </w:r>
            <w:r w:rsidRPr="004F0CCF">
              <w:t xml:space="preserve">iei pentru Drepturi Fundamentale a Uniunii Europene (FRA), în special Raportul său pe 2024 privind drepturile fundamentale </w:t>
            </w:r>
            <w:r w:rsidR="004247D0">
              <w:t>ș</w:t>
            </w:r>
            <w:r w:rsidRPr="004F0CCF">
              <w:t xml:space="preserve">i Raportul său pe 2025 privind drepturile fundamentale, </w:t>
            </w:r>
            <w:r w:rsidRPr="004F0CCF">
              <w:rPr>
                <w:b/>
                <w:bCs/>
                <w:i/>
                <w:iCs/>
              </w:rPr>
              <w:t xml:space="preserve">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constatările sale privind antisemitismul, astfel cum sunt prezentate în anchetele sale specifice privind experien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ele de antisemitism ale evreilor în Uniunea Europeană,</w:t>
            </w:r>
          </w:p>
        </w:tc>
      </w:tr>
    </w:tbl>
    <w:p w14:paraId="683741F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AE9997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25332E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33</w:t>
      </w:r>
      <w:r w:rsidRPr="00702E04">
        <w:rPr>
          <w:rStyle w:val="HideTWBExt"/>
          <w:b w:val="0"/>
        </w:rPr>
        <w:t>&lt;/NumAm&gt;</w:t>
      </w:r>
    </w:p>
    <w:p w14:paraId="0CD4381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4479577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&lt;/RepeatBlock-By&gt;</w:t>
      </w:r>
    </w:p>
    <w:p w14:paraId="7E1E8E5B" w14:textId="5DA3FB4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548367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30 a (nouă)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5A56B5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F35F2" w14:textId="77777777" w:rsidR="00EF79A2" w:rsidRPr="004F0CCF" w:rsidRDefault="00EF79A2" w:rsidP="0039572C"/>
        </w:tc>
      </w:tr>
      <w:tr w:rsidR="00CF1F40" w:rsidRPr="004F0CCF" w14:paraId="71DCE95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3CE22" w14:textId="3579444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7CCE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BFA220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FF776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534E0" w14:textId="467F52D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Parlamentului European din 1 iunie 2017 referitoare la combaterea antisemitismului (2017/2692(RSP))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textele ulterioare ale Parlamentului care abordează recenta intensificare a antisemitismului în Europa,</w:t>
            </w:r>
          </w:p>
        </w:tc>
      </w:tr>
    </w:tbl>
    <w:p w14:paraId="45F870A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705EE0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B208D2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34</w:t>
      </w:r>
      <w:r w:rsidRPr="00702E04">
        <w:rPr>
          <w:rStyle w:val="HideTWBExt"/>
          <w:b w:val="0"/>
        </w:rPr>
        <w:t>&lt;/NumAm&gt;</w:t>
      </w:r>
    </w:p>
    <w:p w14:paraId="3AD51D2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1CCCACF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314A8B1" w14:textId="2BD5327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A987F2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31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1B3A16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27732" w14:textId="77777777" w:rsidR="00EF79A2" w:rsidRPr="004F0CCF" w:rsidRDefault="00EF79A2" w:rsidP="0039572C"/>
        </w:tc>
      </w:tr>
      <w:tr w:rsidR="00CF1F40" w:rsidRPr="004F0CCF" w14:paraId="1897098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34635" w14:textId="7D04FD4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920A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8E2512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6405C" w14:textId="7254F67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sale referitoare la rapoartele Comisiei privind statul de drept,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FF6F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1D4FFC7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0953D2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D6D61C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35</w:t>
      </w:r>
      <w:r w:rsidRPr="00702E04">
        <w:rPr>
          <w:rStyle w:val="HideTWBExt"/>
          <w:b w:val="0"/>
        </w:rPr>
        <w:t>&lt;/NumAm&gt;</w:t>
      </w:r>
    </w:p>
    <w:p w14:paraId="384C778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6892D31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3B8A052" w14:textId="68D8AC7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CEB65D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32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14C8B5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FEE0F" w14:textId="77777777" w:rsidR="00EF79A2" w:rsidRPr="004F0CCF" w:rsidRDefault="00EF79A2" w:rsidP="0039572C"/>
        </w:tc>
      </w:tr>
      <w:tr w:rsidR="00CF1F40" w:rsidRPr="004F0CCF" w14:paraId="1FCF3D4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9826A" w14:textId="7B7E6B0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C3C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6F4A7B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F8504" w14:textId="089C7A7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sale referitoare la anumite state membre, printre care Grecia,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Slovacia,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EE6B0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12D2A65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64349E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CAB334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36</w:t>
      </w:r>
      <w:r w:rsidRPr="00702E04">
        <w:rPr>
          <w:rStyle w:val="HideTWBExt"/>
          <w:b w:val="0"/>
        </w:rPr>
        <w:t>&lt;/NumAm&gt;</w:t>
      </w:r>
    </w:p>
    <w:p w14:paraId="7EDA2F2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13501D2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37A1764" w14:textId="7173984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DE004B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33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4219D8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27CFC" w14:textId="77777777" w:rsidR="00EF79A2" w:rsidRPr="004F0CCF" w:rsidRDefault="00EF79A2" w:rsidP="0039572C"/>
        </w:tc>
      </w:tr>
      <w:tr w:rsidR="00CF1F40" w:rsidRPr="004F0CCF" w14:paraId="2EAA627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5E112" w14:textId="2C3996D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47E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6EA3E4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1815F" w14:textId="3272348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8 februarie 2024 referitoare la punerea în aplicare a Strategiei UE privind egalitatea persoanelor LGBTIQ 2020-2025</w:t>
            </w:r>
            <w:r w:rsidRPr="004F0CCF">
              <w:rPr>
                <w:b/>
                <w:i/>
                <w:vertAlign w:val="superscript"/>
              </w:rPr>
              <w:t>8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CEE2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3AC624B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4861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8AE5F" w14:textId="77777777" w:rsidR="00EF79A2" w:rsidRPr="004F0CCF" w:rsidRDefault="00EF79A2" w:rsidP="0039572C"/>
        </w:tc>
      </w:tr>
      <w:tr w:rsidR="00CF1F40" w:rsidRPr="004F0CCF" w14:paraId="3D2F4E1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B4EC7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8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C, C/2024/6340, 7.11.2024, ELI:</w:t>
            </w:r>
            <w:r w:rsidRPr="004F0CCF">
              <w:rPr>
                <w:b/>
                <w:i/>
              </w:rPr>
              <w:t xml:space="preserve"> http://data.europa.eu/eli/C/2024/6340/oj.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A2161" w14:textId="77777777" w:rsidR="00EF79A2" w:rsidRPr="004F0CCF" w:rsidRDefault="00EF79A2" w:rsidP="0039572C"/>
        </w:tc>
      </w:tr>
    </w:tbl>
    <w:p w14:paraId="5AD3CFF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ADE7AD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DB0B32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37</w:t>
      </w:r>
      <w:r w:rsidRPr="00702E04">
        <w:rPr>
          <w:rStyle w:val="HideTWBExt"/>
          <w:b w:val="0"/>
        </w:rPr>
        <w:t>&lt;/NumAm&gt;</w:t>
      </w:r>
    </w:p>
    <w:p w14:paraId="5ED544B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Milan Uhrík</w:t>
      </w:r>
      <w:r w:rsidRPr="00702E04">
        <w:rPr>
          <w:rStyle w:val="HideTWBExt"/>
          <w:b w:val="0"/>
        </w:rPr>
        <w:t>&lt;/Members&gt;</w:t>
      </w:r>
    </w:p>
    <w:p w14:paraId="36BA1C1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CD55323" w14:textId="7C0D80B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EE32DF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33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27C150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67AA7" w14:textId="77777777" w:rsidR="00EF79A2" w:rsidRPr="004F0CCF" w:rsidRDefault="00EF79A2" w:rsidP="0039572C"/>
        </w:tc>
      </w:tr>
      <w:tr w:rsidR="00CF1F40" w:rsidRPr="004F0CCF" w14:paraId="4311885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0C9BA" w14:textId="792B7D6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79FF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C4D719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7A2B6" w14:textId="1CEB468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8 februarie 2024 referitoare la punerea în aplicare a Strategiei UE privind egalitatea persoanelor LGBTIQ 2020-2025</w:t>
            </w:r>
            <w:r w:rsidRPr="004F0CCF">
              <w:rPr>
                <w:b/>
                <w:i/>
                <w:vertAlign w:val="superscript"/>
              </w:rPr>
              <w:t>8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9C95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1078F43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C3C3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E31CB" w14:textId="77777777" w:rsidR="00EF79A2" w:rsidRPr="004F0CCF" w:rsidRDefault="00EF79A2" w:rsidP="0039572C"/>
        </w:tc>
      </w:tr>
      <w:tr w:rsidR="00CF1F40" w:rsidRPr="004F0CCF" w14:paraId="60F6E66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EAA8B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8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C, C/2024/6340, 7.11.2024, ELI:</w:t>
            </w:r>
            <w:r w:rsidRPr="004F0CCF">
              <w:rPr>
                <w:b/>
                <w:i/>
              </w:rPr>
              <w:t xml:space="preserve"> http://data.europa.eu/eli/C/2024/6340/oj.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15CED" w14:textId="77777777" w:rsidR="00EF79A2" w:rsidRPr="004F0CCF" w:rsidRDefault="00EF79A2" w:rsidP="0039572C"/>
        </w:tc>
      </w:tr>
    </w:tbl>
    <w:p w14:paraId="7AF21CC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54758A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8B77B4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38</w:t>
      </w:r>
      <w:r w:rsidRPr="00702E04">
        <w:rPr>
          <w:rStyle w:val="HideTWBExt"/>
          <w:b w:val="0"/>
        </w:rPr>
        <w:t>&lt;/NumAm&gt;</w:t>
      </w:r>
    </w:p>
    <w:p w14:paraId="62012A1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61B858E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83821C9" w14:textId="0C3D836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C7503D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34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FC61BE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2528F" w14:textId="77777777" w:rsidR="00EF79A2" w:rsidRPr="004F0CCF" w:rsidRDefault="00EF79A2" w:rsidP="0039572C"/>
        </w:tc>
      </w:tr>
      <w:tr w:rsidR="00CF1F40" w:rsidRPr="004F0CCF" w14:paraId="01ADAFE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95298" w14:textId="6C60DCB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27DB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28250D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2AD6C" w14:textId="764B4ED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lastRenderedPageBreak/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13 decembrie 2022 intitulată „Către drepturi egale pentru persoanele cu dizabilită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i”</w:t>
            </w:r>
            <w:r w:rsidRPr="004F0CCF">
              <w:rPr>
                <w:b/>
                <w:i/>
                <w:vertAlign w:val="superscript"/>
              </w:rPr>
              <w:t>9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40D6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2F000DB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3A1E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68F9A" w14:textId="77777777" w:rsidR="00EF79A2" w:rsidRPr="004F0CCF" w:rsidRDefault="00EF79A2" w:rsidP="0039572C"/>
        </w:tc>
      </w:tr>
      <w:tr w:rsidR="00CF1F40" w:rsidRPr="004F0CCF" w14:paraId="03970B1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C032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9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 177, 17.5.2023, p.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27DF6" w14:textId="77777777" w:rsidR="00EF79A2" w:rsidRPr="004F0CCF" w:rsidRDefault="00EF79A2" w:rsidP="0039572C"/>
        </w:tc>
      </w:tr>
    </w:tbl>
    <w:p w14:paraId="5490C76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13E525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037BCC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39</w:t>
      </w:r>
      <w:r w:rsidRPr="00702E04">
        <w:rPr>
          <w:rStyle w:val="HideTWBExt"/>
          <w:b w:val="0"/>
        </w:rPr>
        <w:t>&lt;/NumAm&gt;</w:t>
      </w:r>
    </w:p>
    <w:p w14:paraId="0553083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5D6E4C7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B776291" w14:textId="4927FDB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E0D348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35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8057DA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4455B" w14:textId="77777777" w:rsidR="00EF79A2" w:rsidRPr="004F0CCF" w:rsidRDefault="00EF79A2" w:rsidP="0039572C"/>
        </w:tc>
      </w:tr>
      <w:tr w:rsidR="00CF1F40" w:rsidRPr="004F0CCF" w14:paraId="6606B51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1BE4A" w14:textId="2F35ACF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E023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38FE23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E2267" w14:textId="05F2ACB1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10 noiembrie 2022 referitoare la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rasială, nediscriminarea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combaterea rasismului în UE</w:t>
            </w:r>
            <w:r w:rsidRPr="004F0CCF">
              <w:rPr>
                <w:b/>
                <w:i/>
                <w:vertAlign w:val="superscript"/>
              </w:rPr>
              <w:t>10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A843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5B26DAD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536F7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A47F1" w14:textId="77777777" w:rsidR="00EF79A2" w:rsidRPr="004F0CCF" w:rsidRDefault="00EF79A2" w:rsidP="0039572C"/>
        </w:tc>
      </w:tr>
      <w:tr w:rsidR="00CF1F40" w:rsidRPr="004F0CCF" w14:paraId="3FD8463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574D7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10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 161, 5.5.2023, p. 10.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0520A" w14:textId="77777777" w:rsidR="00EF79A2" w:rsidRPr="004F0CCF" w:rsidRDefault="00EF79A2" w:rsidP="0039572C"/>
        </w:tc>
      </w:tr>
    </w:tbl>
    <w:p w14:paraId="670B6EB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CA2890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1F6347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40</w:t>
      </w:r>
      <w:r w:rsidRPr="00702E04">
        <w:rPr>
          <w:rStyle w:val="HideTWBExt"/>
          <w:b w:val="0"/>
        </w:rPr>
        <w:t>&lt;/NumAm&gt;</w:t>
      </w:r>
    </w:p>
    <w:p w14:paraId="2D466B7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0196096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3F38556" w14:textId="726B503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04F3B0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36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2BCD6B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8CB51" w14:textId="77777777" w:rsidR="00EF79A2" w:rsidRPr="004F0CCF" w:rsidRDefault="00EF79A2" w:rsidP="0039572C"/>
        </w:tc>
      </w:tr>
      <w:tr w:rsidR="00CF1F40" w:rsidRPr="004F0CCF" w14:paraId="2F38A08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600BA" w14:textId="557CFEF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695A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029A16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25778" w14:textId="0AA441C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8 martie 2022 referitoare la restrângerea spa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iului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civile în Europa</w:t>
            </w:r>
            <w:r w:rsidRPr="004F0CCF">
              <w:rPr>
                <w:b/>
                <w:i/>
                <w:vertAlign w:val="superscript"/>
              </w:rPr>
              <w:t>11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271E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409C697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20CF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92990" w14:textId="77777777" w:rsidR="00EF79A2" w:rsidRPr="004F0CCF" w:rsidRDefault="00EF79A2" w:rsidP="0039572C"/>
        </w:tc>
      </w:tr>
      <w:tr w:rsidR="00CF1F40" w:rsidRPr="004F0CCF" w14:paraId="6E2BAFC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76A4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11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 347, 9.9.2022, p.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5E4EA" w14:textId="77777777" w:rsidR="00EF79A2" w:rsidRPr="004F0CCF" w:rsidRDefault="00EF79A2" w:rsidP="0039572C"/>
        </w:tc>
      </w:tr>
    </w:tbl>
    <w:p w14:paraId="1D03968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DB1764E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22050E5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41</w:t>
      </w:r>
      <w:r w:rsidRPr="00702E04">
        <w:rPr>
          <w:rStyle w:val="HideTWBExt"/>
          <w:b w:val="0"/>
        </w:rPr>
        <w:t>&lt;/NumAm&gt;</w:t>
      </w:r>
    </w:p>
    <w:p w14:paraId="3702F7C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07E7F8D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9421364" w14:textId="0297B6F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6EEC18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37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EF8D04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2A4CB" w14:textId="77777777" w:rsidR="00EF79A2" w:rsidRPr="004F0CCF" w:rsidRDefault="00EF79A2" w:rsidP="0039572C"/>
        </w:tc>
      </w:tr>
      <w:tr w:rsidR="00CF1F40" w:rsidRPr="004F0CCF" w14:paraId="20B1D264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B133" w14:textId="48841E2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9D73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7CB14B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0FA67" w14:textId="2756A34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14 decembrie 2021 con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inând recomandări adresate Comisiei privind combaterea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pe criterii de gen: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cibernetică</w:t>
            </w:r>
            <w:r w:rsidRPr="004F0CCF">
              <w:rPr>
                <w:b/>
                <w:i/>
                <w:vertAlign w:val="superscript"/>
              </w:rPr>
              <w:t>12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3247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204C97F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78E3F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8DCD4" w14:textId="77777777" w:rsidR="00EF79A2" w:rsidRPr="004F0CCF" w:rsidRDefault="00EF79A2" w:rsidP="0039572C"/>
        </w:tc>
      </w:tr>
      <w:tr w:rsidR="00CF1F40" w:rsidRPr="004F0CCF" w14:paraId="3BD2DD5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ECE9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12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 251, 30.6.2022, p.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8A4B0" w14:textId="77777777" w:rsidR="00EF79A2" w:rsidRPr="004F0CCF" w:rsidRDefault="00EF79A2" w:rsidP="0039572C"/>
        </w:tc>
      </w:tr>
    </w:tbl>
    <w:p w14:paraId="2383022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3F5F23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31806B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42</w:t>
      </w:r>
      <w:r w:rsidRPr="00702E04">
        <w:rPr>
          <w:rStyle w:val="HideTWBExt"/>
          <w:b w:val="0"/>
        </w:rPr>
        <w:t>&lt;/NumAm&gt;</w:t>
      </w:r>
    </w:p>
    <w:p w14:paraId="0BC6071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470A3C0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EAD56AB" w14:textId="5D2F7D6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AE2C99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38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CDA8F1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BABCC" w14:textId="77777777" w:rsidR="00EF79A2" w:rsidRPr="004F0CCF" w:rsidRDefault="00EF79A2" w:rsidP="0039572C"/>
        </w:tc>
      </w:tr>
      <w:tr w:rsidR="00CF1F40" w:rsidRPr="004F0CCF" w14:paraId="72AE057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F76D6" w14:textId="0F58AAE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ECCA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3CA123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5C962" w14:textId="373582F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16 septembrie 2021 con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inând recomandări adresate Comisiei privind identificarea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de gen ca un nou domeniu al criminalită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enumerat la articolul 83 alineatul (1) din TFUE</w:t>
            </w:r>
            <w:r w:rsidRPr="004F0CCF">
              <w:rPr>
                <w:b/>
                <w:i/>
                <w:vertAlign w:val="superscript"/>
              </w:rPr>
              <w:t>13</w:t>
            </w:r>
            <w:r w:rsidRPr="004F0CCF">
              <w:rPr>
                <w:b/>
                <w:i/>
              </w:rPr>
              <w:t xml:space="preserve">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sa din 18 ianuarie 2024 referitoare la includerea discursului de incitare la ură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iunilor motivate de ură în lista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iunilor incriminate de UE</w:t>
            </w:r>
            <w:r w:rsidRPr="004F0CCF">
              <w:rPr>
                <w:b/>
                <w:i/>
                <w:vertAlign w:val="superscript"/>
              </w:rPr>
              <w:t>14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B6BF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1F0CE5F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98B0B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7EE46" w14:textId="77777777" w:rsidR="00EF79A2" w:rsidRPr="004F0CCF" w:rsidRDefault="00EF79A2" w:rsidP="0039572C"/>
        </w:tc>
      </w:tr>
      <w:tr w:rsidR="00CF1F40" w:rsidRPr="004F0CCF" w14:paraId="1E0988D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0370F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13</w:t>
            </w:r>
            <w:r w:rsidRPr="004F0CCF">
              <w:rPr>
                <w:b/>
                <w:bCs/>
                <w:i/>
                <w:iCs/>
              </w:rPr>
              <w:t xml:space="preserve"> JO C 117, 11.3.2022, p. 88.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D28F8" w14:textId="77777777" w:rsidR="00EF79A2" w:rsidRPr="004F0CCF" w:rsidRDefault="00EF79A2" w:rsidP="0039572C"/>
        </w:tc>
      </w:tr>
      <w:tr w:rsidR="00CF1F40" w:rsidRPr="004F0CCF" w14:paraId="6473D6F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446C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14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C, C/2024/5733, 17.10.2024, ELI:</w:t>
            </w:r>
            <w:r w:rsidRPr="004F0CCF">
              <w:rPr>
                <w:b/>
                <w:i/>
              </w:rPr>
              <w:t xml:space="preserve"> http://data.europa.eu/eli/C/2024/5733/oj.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CE902" w14:textId="77777777" w:rsidR="00EF79A2" w:rsidRPr="004F0CCF" w:rsidRDefault="00EF79A2" w:rsidP="0039572C"/>
        </w:tc>
      </w:tr>
    </w:tbl>
    <w:p w14:paraId="4B0A37B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2074E1A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4BC1644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43</w:t>
      </w:r>
      <w:r w:rsidRPr="00702E04">
        <w:rPr>
          <w:rStyle w:val="HideTWBExt"/>
          <w:b w:val="0"/>
        </w:rPr>
        <w:t>&lt;/NumAm&gt;</w:t>
      </w:r>
    </w:p>
    <w:p w14:paraId="5531F09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77E86D3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AB2709C" w14:textId="3625C61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A96C8F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Referirea 39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CF915B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7AF34" w14:textId="77777777" w:rsidR="00EF79A2" w:rsidRPr="004F0CCF" w:rsidRDefault="00EF79A2" w:rsidP="0039572C"/>
        </w:tc>
      </w:tr>
      <w:tr w:rsidR="00CF1F40" w:rsidRPr="004F0CCF" w14:paraId="44602E3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2CD51" w14:textId="069B290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B935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ECBA36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919D8" w14:textId="5D0BA7F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–</w:t>
            </w:r>
            <w:r w:rsidRPr="004F0CCF">
              <w:tab/>
            </w:r>
            <w:r w:rsidRPr="004F0CCF">
              <w:rPr>
                <w:b/>
                <w:i/>
              </w:rPr>
              <w:t>având în vedere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sa din 7 octombrie 2020 referitoare la instituirea unui mecanism al UE pentru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ie,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drepturile fundamentale</w:t>
            </w:r>
            <w:r w:rsidRPr="004F0CCF">
              <w:rPr>
                <w:b/>
                <w:i/>
                <w:vertAlign w:val="superscript"/>
              </w:rPr>
              <w:t>15</w:t>
            </w:r>
            <w:r w:rsidRPr="004F0CCF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1399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  <w:tr w:rsidR="00CF1F40" w:rsidRPr="004F0CCF" w14:paraId="47A85D0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7C9B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2F0B0" w14:textId="77777777" w:rsidR="00EF79A2" w:rsidRPr="004F0CCF" w:rsidRDefault="00EF79A2" w:rsidP="0039572C"/>
        </w:tc>
      </w:tr>
      <w:tr w:rsidR="00CF1F40" w:rsidRPr="004F0CCF" w14:paraId="2172820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61EF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15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JO C 395, 29.9.2021, p.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E33B6" w14:textId="77777777" w:rsidR="00EF79A2" w:rsidRPr="004F0CCF" w:rsidRDefault="00EF79A2" w:rsidP="0039572C"/>
        </w:tc>
      </w:tr>
    </w:tbl>
    <w:p w14:paraId="40F2B67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A4DAF2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BED8F7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44</w:t>
      </w:r>
      <w:r w:rsidRPr="00702E04">
        <w:rPr>
          <w:rStyle w:val="HideTWBExt"/>
          <w:b w:val="0"/>
        </w:rPr>
        <w:t>&lt;/NumAm&gt;</w:t>
      </w:r>
    </w:p>
    <w:p w14:paraId="33A6C40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1FBBA9B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D6ADBDF" w14:textId="4112B19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781E6A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-A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4E1675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AA38F" w14:textId="77777777" w:rsidR="00EF79A2" w:rsidRPr="004F0CCF" w:rsidRDefault="00EF79A2" w:rsidP="0039572C"/>
        </w:tc>
      </w:tr>
      <w:tr w:rsidR="00CF1F40" w:rsidRPr="004F0CCF" w14:paraId="09D2761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62588" w14:textId="1AF44A7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AC3B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76F99A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8C51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EE04B" w14:textId="273BF5AB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-A.</w:t>
            </w:r>
            <w:r w:rsidRPr="004F0CCF">
              <w:tab/>
            </w:r>
            <w:r w:rsidRPr="004F0CCF">
              <w:rPr>
                <w:b/>
                <w:i/>
              </w:rPr>
              <w:t>întrucât UE se întemeiază pe valorile respectării demnită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umane,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ii,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iei, 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ii, statului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drepturilor omului, inclusiv a drepturilor persoanelor care apar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 minorită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ilor, 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a cum se prevede la articolul 2 din TUE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 cartă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se precizează în tratatele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privind drepturile omului; întrucât aceste valori nu ar trebui subminate, ci protejate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promovate de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fiecare stat membru individual în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iunile lor interne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externe; întrucât, în 2024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 2025, în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mai multe state membre s-a remarcat o scădere îngrijorătoare a respectului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aceste valori;</w:t>
            </w:r>
          </w:p>
        </w:tc>
      </w:tr>
    </w:tbl>
    <w:p w14:paraId="4F657D0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37AFAB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53011A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45</w:t>
      </w:r>
      <w:r w:rsidRPr="00702E04">
        <w:rPr>
          <w:rStyle w:val="HideTWBExt"/>
          <w:b w:val="0"/>
        </w:rPr>
        <w:t>&lt;/NumAm&gt;</w:t>
      </w:r>
    </w:p>
    <w:p w14:paraId="30213FE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069D68C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FC91DF6" w14:textId="05F45C2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18F62C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70CC71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274F" w14:textId="77777777" w:rsidR="00EF79A2" w:rsidRPr="004F0CCF" w:rsidRDefault="00EF79A2" w:rsidP="0039572C"/>
        </w:tc>
      </w:tr>
      <w:tr w:rsidR="00CF1F40" w:rsidRPr="004F0CCF" w14:paraId="3B4DCDF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E521C" w14:textId="5F42A5B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0E21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405AE8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264A1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B324E" w14:textId="2437D13B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 xml:space="preserve">întrucât se observă un regres democratic în mai multe state membre; </w:t>
            </w:r>
            <w:r w:rsidRPr="004F0CCF">
              <w:rPr>
                <w:b/>
                <w:i/>
              </w:rPr>
              <w:t>întrucât deteriorarea statului de drept, absen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iei, afectarea echilibrului puterilor democratice,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instrumentalizarea normelor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sunt câteva caracteristici îngrijorătoare ale acestei tendin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e;</w:t>
            </w:r>
          </w:p>
        </w:tc>
      </w:tr>
    </w:tbl>
    <w:p w14:paraId="09065DB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446376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F42291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46</w:t>
      </w:r>
      <w:r w:rsidRPr="00702E04">
        <w:rPr>
          <w:rStyle w:val="HideTWBExt"/>
          <w:b w:val="0"/>
        </w:rPr>
        <w:t>&lt;/NumAm&gt;</w:t>
      </w:r>
    </w:p>
    <w:p w14:paraId="68304BB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Jaroslav Bžoch, Marieke Ehlers, Fabrice Leggeri, Matthieu Valet</w:t>
      </w:r>
      <w:r w:rsidRPr="00702E04">
        <w:rPr>
          <w:rStyle w:val="HideTWBExt"/>
          <w:b w:val="0"/>
        </w:rPr>
        <w:t>&lt;/Members&gt;</w:t>
      </w:r>
    </w:p>
    <w:p w14:paraId="1FD6D52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FBBE8D3" w14:textId="3DA0FDA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6DFAE3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584C87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B1300" w14:textId="77777777" w:rsidR="00EF79A2" w:rsidRPr="004F0CCF" w:rsidRDefault="00EF79A2" w:rsidP="0039572C"/>
        </w:tc>
      </w:tr>
      <w:tr w:rsidR="00CF1F40" w:rsidRPr="004F0CCF" w14:paraId="4E09EC7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BFC97" w14:textId="01C6559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5E18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0701CF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20EDC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10881" w14:textId="5106F98B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</w:t>
            </w:r>
            <w:r w:rsidRPr="004F0CCF">
              <w:rPr>
                <w:b/>
                <w:bCs/>
                <w:i/>
                <w:iCs/>
              </w:rPr>
              <w:t xml:space="preserve">, 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UE printr-un 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a-numit „cordon sanitar” care împiedică reprezentan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ale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mod democratic să-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exercite pe deplin mandatul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să exprime voin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a votan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</w:t>
            </w:r>
            <w:r w:rsidRPr="004F0CCF">
              <w:t>;</w:t>
            </w:r>
          </w:p>
        </w:tc>
      </w:tr>
    </w:tbl>
    <w:p w14:paraId="58153E3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200030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94A0F3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47</w:t>
      </w:r>
      <w:r w:rsidRPr="00702E04">
        <w:rPr>
          <w:rStyle w:val="HideTWBExt"/>
          <w:b w:val="0"/>
        </w:rPr>
        <w:t>&lt;/NumAm&gt;</w:t>
      </w:r>
    </w:p>
    <w:p w14:paraId="7936BD8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 xml:space="preserve">Lucia Yar, Hilde Vautmans, Raquel García Hermida-Van </w:t>
      </w:r>
      <w:r w:rsidRPr="004F0CCF">
        <w:lastRenderedPageBreak/>
        <w:t>Der Walle, Veronika Cifrová Ostrihoňová, Sophie Wilmès, Irena Joveva, Nikola Minchev</w:t>
      </w:r>
      <w:r w:rsidRPr="00702E04">
        <w:rPr>
          <w:rStyle w:val="HideTWBExt"/>
          <w:b w:val="0"/>
        </w:rPr>
        <w:t>&lt;/Members&gt;</w:t>
      </w:r>
    </w:p>
    <w:p w14:paraId="4412746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3089DD0" w14:textId="023063A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C9AFAD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943F14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618D7" w14:textId="77777777" w:rsidR="00EF79A2" w:rsidRPr="004F0CCF" w:rsidRDefault="00EF79A2" w:rsidP="0039572C"/>
        </w:tc>
      </w:tr>
      <w:tr w:rsidR="00CF1F40" w:rsidRPr="004F0CCF" w14:paraId="483BB7C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C36B0" w14:textId="4EDF294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EE7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214DBD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63811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1B7CC" w14:textId="4D12005F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 xml:space="preserve">întrucât se observă un regres democratic în mai multe state membre; </w:t>
            </w:r>
            <w:r w:rsidRPr="004F0CCF">
              <w:rPr>
                <w:b/>
                <w:i/>
              </w:rPr>
              <w:t>întrucât respectul pentru valorile consacrate la articolul 2 din TUE este o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continuă după aderarea la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prealabilă pentru a beneficia de toate drepturile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beneficiile prevăzute în tratat care derivă din apartenen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la UE;</w:t>
            </w:r>
          </w:p>
        </w:tc>
      </w:tr>
    </w:tbl>
    <w:p w14:paraId="75435D1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45710D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B49A11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48</w:t>
      </w:r>
      <w:r w:rsidRPr="00702E04">
        <w:rPr>
          <w:rStyle w:val="HideTWBExt"/>
          <w:b w:val="0"/>
        </w:rPr>
        <w:t>&lt;/NumAm&gt;</w:t>
      </w:r>
    </w:p>
    <w:p w14:paraId="62B677D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0D20C76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D8D9E45" w14:textId="4706A47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CFD823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C87275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9B7A6" w14:textId="77777777" w:rsidR="00EF79A2" w:rsidRPr="004F0CCF" w:rsidRDefault="00EF79A2" w:rsidP="0039572C"/>
        </w:tc>
      </w:tr>
      <w:tr w:rsidR="00CF1F40" w:rsidRPr="004F0CCF" w14:paraId="410147C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DB5E9" w14:textId="1E3A17B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87C3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B52AEF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A9CF0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39D9F" w14:textId="00BD67A0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</w:t>
            </w:r>
            <w:r w:rsidRPr="004F0CCF">
              <w:rPr>
                <w:b/>
                <w:bCs/>
                <w:i/>
                <w:iCs/>
              </w:rPr>
              <w:t>, îndeosebi în ceea ce prive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 statul de drept, independen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a justi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iei, eforturile de combatere a corup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protejarea drepturilor fundamentale</w:t>
            </w:r>
            <w:r w:rsidRPr="004F0CCF">
              <w:t>;</w:t>
            </w:r>
          </w:p>
        </w:tc>
      </w:tr>
    </w:tbl>
    <w:p w14:paraId="1E0ED0D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96D6CF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F45C6F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49</w:t>
      </w:r>
      <w:r w:rsidRPr="00702E04">
        <w:rPr>
          <w:rStyle w:val="HideTWBExt"/>
          <w:b w:val="0"/>
        </w:rPr>
        <w:t>&lt;/NumAm&gt;</w:t>
      </w:r>
    </w:p>
    <w:p w14:paraId="62EFE0E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2792F31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B8409DA" w14:textId="2BF9BCB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37AC3E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F8EE7E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9D78C" w14:textId="77777777" w:rsidR="00EF79A2" w:rsidRPr="004F0CCF" w:rsidRDefault="00EF79A2" w:rsidP="0039572C"/>
        </w:tc>
      </w:tr>
      <w:tr w:rsidR="00CF1F40" w:rsidRPr="004F0CCF" w14:paraId="4CC9ECC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38526" w14:textId="1B58C3FC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E2E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8E9535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C5A63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48399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 se observă un regres democratic în mai multe state membre</w:t>
            </w:r>
            <w:r w:rsidRPr="004F0CCF">
              <w:rPr>
                <w:b/>
                <w:bCs/>
                <w:i/>
                <w:iCs/>
              </w:rPr>
              <w:t>, în timp ce altele se confruntă, de asemenea, cu provocări care afectează standardele democratice</w:t>
            </w:r>
            <w:r w:rsidRPr="004F0CCF">
              <w:t>;</w:t>
            </w:r>
          </w:p>
        </w:tc>
      </w:tr>
    </w:tbl>
    <w:p w14:paraId="3A2EBA0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DA433D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E8EE9F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50</w:t>
      </w:r>
      <w:r w:rsidRPr="00702E04">
        <w:rPr>
          <w:rStyle w:val="HideTWBExt"/>
          <w:b w:val="0"/>
        </w:rPr>
        <w:t>&lt;/NumAm&gt;</w:t>
      </w:r>
    </w:p>
    <w:p w14:paraId="3BB346C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67B03A0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EAE2B27" w14:textId="79A9375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ABA5B8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8EF6A0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4F95E" w14:textId="77777777" w:rsidR="00EF79A2" w:rsidRPr="004F0CCF" w:rsidRDefault="00EF79A2" w:rsidP="0039572C"/>
        </w:tc>
      </w:tr>
      <w:tr w:rsidR="00CF1F40" w:rsidRPr="004F0CCF" w14:paraId="6F3FDA2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2A6EB" w14:textId="54E2F51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A573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56A092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EA0B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se observă un regres democratic în mai multe state</w:t>
            </w:r>
            <w:r w:rsidRPr="004F0CCF">
              <w:t xml:space="preserve">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2A1E8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>întrucât</w:t>
            </w:r>
            <w:r w:rsidRPr="004F0CCF">
              <w:rPr>
                <w:b/>
                <w:bCs/>
                <w:i/>
                <w:iCs/>
              </w:rPr>
              <w:t xml:space="preserve"> UE trebuie să sprijine în continuare statul de drept în toate statele</w:t>
            </w:r>
            <w:r w:rsidRPr="004F0CCF">
              <w:t xml:space="preserve"> membre;</w:t>
            </w:r>
          </w:p>
        </w:tc>
      </w:tr>
    </w:tbl>
    <w:p w14:paraId="7FED64F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5147759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D23DB7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51</w:t>
      </w:r>
      <w:r w:rsidRPr="00702E04">
        <w:rPr>
          <w:rStyle w:val="HideTWBExt"/>
          <w:b w:val="0"/>
        </w:rPr>
        <w:t>&lt;/NumAm&gt;</w:t>
      </w:r>
    </w:p>
    <w:p w14:paraId="03A62FA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197EFCF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7BAC39B" w14:textId="43765C0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2EED62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95C6A5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B06AF" w14:textId="77777777" w:rsidR="00EF79A2" w:rsidRPr="004F0CCF" w:rsidRDefault="00EF79A2" w:rsidP="0039572C"/>
        </w:tc>
      </w:tr>
      <w:tr w:rsidR="00CF1F40" w:rsidRPr="004F0CCF" w14:paraId="117CCB4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7CAA4" w14:textId="11BE1E1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5E34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7FC0CE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F03FC" w14:textId="77777777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se observă un regres democratic în mai multe state</w:t>
            </w:r>
            <w:r w:rsidRPr="004F0CCF">
              <w:t xml:space="preserve">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8C64B" w14:textId="0790FB64" w:rsidR="00EF79A2" w:rsidRPr="004F0CCF" w:rsidRDefault="00EF79A2" w:rsidP="0039572C">
            <w:pPr>
              <w:pStyle w:val="Normal6a"/>
            </w:pPr>
            <w:r w:rsidRPr="004F0CCF">
              <w:t>A.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statele</w:t>
            </w:r>
            <w:r w:rsidRPr="004F0CCF">
              <w:t xml:space="preserve"> membre </w:t>
            </w:r>
            <w:r w:rsidRPr="004F0CCF">
              <w:rPr>
                <w:b/>
                <w:bCs/>
                <w:i/>
                <w:iCs/>
              </w:rPr>
              <w:t>continuă să fie un model de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</w:t>
            </w:r>
            <w:r w:rsidRPr="004F0CCF">
              <w:t>;</w:t>
            </w:r>
          </w:p>
        </w:tc>
      </w:tr>
    </w:tbl>
    <w:p w14:paraId="7B86E13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007ACDC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9902F3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52</w:t>
      </w:r>
      <w:r w:rsidRPr="00702E04">
        <w:rPr>
          <w:rStyle w:val="HideTWBExt"/>
          <w:b w:val="0"/>
        </w:rPr>
        <w:t>&lt;/NumAm&gt;</w:t>
      </w:r>
    </w:p>
    <w:p w14:paraId="0B71343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Ana Catarina Mendes, Birgit Sippel</w:t>
      </w:r>
      <w:r w:rsidRPr="00702E04">
        <w:rPr>
          <w:rStyle w:val="HideTWBExt"/>
          <w:b w:val="0"/>
        </w:rPr>
        <w:t>&lt;/Members&gt;</w:t>
      </w:r>
    </w:p>
    <w:p w14:paraId="10ED01E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F6E4E7C" w14:textId="50F0842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5C5CFE6" w14:textId="4078657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74947D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59747" w14:textId="77777777" w:rsidR="00EF79A2" w:rsidRPr="004F0CCF" w:rsidRDefault="00EF79A2" w:rsidP="0039572C"/>
        </w:tc>
      </w:tr>
      <w:tr w:rsidR="00CF1F40" w:rsidRPr="004F0CCF" w14:paraId="3AA0191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62D7E" w14:textId="4489026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C16B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5D0AFF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F3A3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9D016" w14:textId="07B6310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Aa.</w:t>
            </w:r>
            <w:r w:rsidRPr="004F0CCF">
              <w:tab/>
            </w:r>
            <w:r w:rsidRPr="004F0CCF">
              <w:rPr>
                <w:b/>
                <w:i/>
              </w:rPr>
              <w:t>întrucât Uniunea se întemeiază pe valorile comune consacrate la articolul 2 din TUE cum ar fi respectarea demnită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umane, libertatea,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ia, egalitatea,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respectarea drepturilor omului, inclusiv a drepturilor persoanelor apar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inând minorită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ilor, valori care sunt comune statelor membre ale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sunt reflectate în cartă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incluse în tratatele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privind drepturile omului; întrucât carta face parte din dreptul primar al UE; întrucât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ia,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drepturile fundamentale sunt valori care se consolidează reciproc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căror subminare reprezintă o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are sistemică la adresa drepturilor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persoanelor care trăiesc în UE;</w:t>
            </w:r>
          </w:p>
        </w:tc>
      </w:tr>
    </w:tbl>
    <w:p w14:paraId="71FC482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6684EA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9E7317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53</w:t>
      </w:r>
      <w:r w:rsidRPr="00702E04">
        <w:rPr>
          <w:rStyle w:val="HideTWBExt"/>
          <w:b w:val="0"/>
        </w:rPr>
        <w:t>&lt;/NumAm&gt;</w:t>
      </w:r>
    </w:p>
    <w:p w14:paraId="356140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Krzysztof Śmiszek</w:t>
      </w:r>
      <w:r w:rsidRPr="00702E04">
        <w:rPr>
          <w:rStyle w:val="HideTWBExt"/>
          <w:b w:val="0"/>
        </w:rPr>
        <w:t>&lt;/Members&gt;</w:t>
      </w:r>
    </w:p>
    <w:p w14:paraId="6EF1773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077DFE9" w14:textId="3605D99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1D5C097" w14:textId="7B654B3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B2AAB4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A3D9F" w14:textId="77777777" w:rsidR="00EF79A2" w:rsidRPr="004F0CCF" w:rsidRDefault="00EF79A2" w:rsidP="0039572C"/>
        </w:tc>
      </w:tr>
      <w:tr w:rsidR="00CF1F40" w:rsidRPr="004F0CCF" w14:paraId="2C4CA77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A2E5D" w14:textId="6498E4C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1A8F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5D3943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21505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D138C" w14:textId="4FBB877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Aa.</w:t>
            </w:r>
            <w:r w:rsidRPr="004F0CCF">
              <w:tab/>
            </w:r>
            <w:r w:rsidRPr="004F0CCF">
              <w:rPr>
                <w:b/>
                <w:i/>
              </w:rPr>
              <w:t>întrucât mecanismele existente ale Uniunii pentru statul de drept, inclusiv procedura prevăzută la articolul 7 din TUE, Regulamentul privind mecanismul de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ionalitate bazat pe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rapoartele anuale privind statul de drept, reprezintă instrumente importante pentru respectarea valorilor fundamentale ale Uniunii; întrucât punerea lor în aplicare pe deplin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mod coerent, înso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ită de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 regulate de monitorizare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de urmărire, rămâne necesară pentru a aborda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preveni cu eficacitate provocările sistemice legate de statul de drept, inclusiv în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i, mai </w:t>
            </w:r>
            <w:r w:rsidRPr="004F0CCF">
              <w:rPr>
                <w:b/>
                <w:i/>
              </w:rPr>
              <w:lastRenderedPageBreak/>
              <w:t>recent, în Slovacia;</w:t>
            </w:r>
          </w:p>
        </w:tc>
      </w:tr>
    </w:tbl>
    <w:p w14:paraId="00E9B7DC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13F170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0464FB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54</w:t>
      </w:r>
      <w:r w:rsidRPr="00702E04">
        <w:rPr>
          <w:rStyle w:val="HideTWBExt"/>
          <w:b w:val="0"/>
        </w:rPr>
        <w:t>&lt;/NumAm&gt;</w:t>
      </w:r>
    </w:p>
    <w:p w14:paraId="146D921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Minchev, Sophie Wilmès, Raquel García Hermida-Van Der Walle, Irena Joveva</w:t>
      </w:r>
      <w:r w:rsidRPr="00702E04">
        <w:rPr>
          <w:rStyle w:val="HideTWBExt"/>
          <w:b w:val="0"/>
        </w:rPr>
        <w:t>&lt;/Members&gt;</w:t>
      </w:r>
    </w:p>
    <w:p w14:paraId="4A8AA8C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4793F52" w14:textId="661AC80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A7EF7A4" w14:textId="57096AB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B91E44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F3A06" w14:textId="77777777" w:rsidR="00EF79A2" w:rsidRPr="004F0CCF" w:rsidRDefault="00EF79A2" w:rsidP="0039572C"/>
        </w:tc>
      </w:tr>
      <w:tr w:rsidR="00CF1F40" w:rsidRPr="004F0CCF" w14:paraId="553C191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03C01" w14:textId="301679E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AF0F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87B036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A5E04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5AC2D" w14:textId="23C4C5E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Aa.</w:t>
            </w:r>
            <w:r w:rsidRPr="004F0CCF">
              <w:tab/>
            </w:r>
            <w:r w:rsidRPr="004F0CCF">
              <w:rPr>
                <w:b/>
                <w:i/>
              </w:rPr>
              <w:t>întrucât punerea în aplicare efectivă a hotărârilor CEDO este o componentă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ială a apărării drepturilor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protejării statului de drept în Uniune; întrucât întârzierile recurente ale unor astfel de hotărâri sau nepunerea lor în aplicare riscă să submineze încrederea în sistemul european al drepturilor omului;</w:t>
            </w:r>
          </w:p>
        </w:tc>
      </w:tr>
    </w:tbl>
    <w:p w14:paraId="123E641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E922F0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059B91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55</w:t>
      </w:r>
      <w:r w:rsidRPr="00702E04">
        <w:rPr>
          <w:rStyle w:val="HideTWBExt"/>
          <w:b w:val="0"/>
        </w:rPr>
        <w:t>&lt;/NumAm&gt;</w:t>
      </w:r>
    </w:p>
    <w:p w14:paraId="3D1DDB7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Joveva, Nikola Minchev</w:t>
      </w:r>
      <w:r w:rsidRPr="00702E04">
        <w:rPr>
          <w:rStyle w:val="HideTWBExt"/>
          <w:b w:val="0"/>
        </w:rPr>
        <w:t>&lt;/Members&gt;</w:t>
      </w:r>
    </w:p>
    <w:p w14:paraId="3D78CAF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E0FD0DB" w14:textId="6A8C702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FCC3AF3" w14:textId="1F4F9C4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Aa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E7D029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E4A80" w14:textId="77777777" w:rsidR="00EF79A2" w:rsidRPr="004F0CCF" w:rsidRDefault="00EF79A2" w:rsidP="0039572C"/>
        </w:tc>
      </w:tr>
      <w:tr w:rsidR="00CF1F40" w:rsidRPr="004F0CCF" w14:paraId="4A42B2E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A3374" w14:textId="48F9CBE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4AAA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6490FC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5847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8509A" w14:textId="4B9A6495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Aa.</w:t>
            </w:r>
            <w:r w:rsidRPr="004F0CCF">
              <w:tab/>
            </w:r>
            <w:r w:rsidRPr="004F0CCF">
              <w:rPr>
                <w:b/>
                <w:i/>
              </w:rPr>
              <w:t>întrucât hotărârea pendinte în cauza C-769/22, Comisia/Ungaria, ar putea stabili articolul 2 din TUE ca temei juridic autonom, consolidând astfel procedurile de constatare a neîndeplinirii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în această privin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ă;</w:t>
            </w:r>
          </w:p>
        </w:tc>
      </w:tr>
    </w:tbl>
    <w:p w14:paraId="6BEEBAA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07B7A9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AB5C93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56</w:t>
      </w:r>
      <w:r w:rsidRPr="00702E04">
        <w:rPr>
          <w:rStyle w:val="HideTWBExt"/>
          <w:b w:val="0"/>
        </w:rPr>
        <w:t>&lt;/NumAm&gt;</w:t>
      </w:r>
    </w:p>
    <w:p w14:paraId="2AF569E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23ED50E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244D93F" w14:textId="246610C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64F3C5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F38CA2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B02D7" w14:textId="77777777" w:rsidR="00EF79A2" w:rsidRPr="004F0CCF" w:rsidRDefault="00EF79A2" w:rsidP="0039572C"/>
        </w:tc>
      </w:tr>
      <w:tr w:rsidR="00CF1F40" w:rsidRPr="004F0CCF" w14:paraId="22ECC27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FD7B1" w14:textId="00F1F20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26A8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0DB8F5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CFC69" w14:textId="595D5B8A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C3649" w14:textId="72E406B2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 xml:space="preserve">ia rămâne o sursă de îngrijorare serioasă; </w:t>
            </w:r>
            <w:r w:rsidRPr="004F0CCF">
              <w:rPr>
                <w:b/>
                <w:i/>
              </w:rPr>
              <w:t>întrucât concluziile raportului Transparency International privind indicele de percep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pentru 2024 indică faptul că, de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„Europa de Vest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Uniunea Europeană înregistrează cel mai mare scor, [...] acesta a scăzut în ansamblu pentru al doilea an consecutiv – mul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lideri servesc mai degrabă interese de afaceri decât binele comun, iar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este adesea ineficient aplicată”; întrucât, în unele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ări, precum Slovacia, guvernele slăbesc cadrele de combatere 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prin desfiin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area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iilor specializate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independente de combatere 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iei, iar în altele, precum în Polonia, acestea plănuiesc să desfiin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eze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de mult timp existente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succes, precum Biroul Central Anticorup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(CBA);</w:t>
            </w:r>
          </w:p>
        </w:tc>
      </w:tr>
    </w:tbl>
    <w:p w14:paraId="52161FE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35D3602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A199D2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57</w:t>
      </w:r>
      <w:r w:rsidRPr="00702E04">
        <w:rPr>
          <w:rStyle w:val="HideTWBExt"/>
          <w:b w:val="0"/>
        </w:rPr>
        <w:t>&lt;/NumAm&gt;</w:t>
      </w:r>
    </w:p>
    <w:p w14:paraId="73AF364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23C198A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50A49A9" w14:textId="63628AB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6B8B01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138CB2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71D37" w14:textId="77777777" w:rsidR="00EF79A2" w:rsidRPr="004F0CCF" w:rsidRDefault="00EF79A2" w:rsidP="0039572C"/>
        </w:tc>
      </w:tr>
      <w:tr w:rsidR="00CF1F40" w:rsidRPr="004F0CCF" w14:paraId="666F724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680E5" w14:textId="3D76B82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B8FF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6EB740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F6BA0" w14:textId="0B82BF96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0B98F" w14:textId="137700F3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 xml:space="preserve">ia rămâne o sursă de îngrijorare serioasă; </w:t>
            </w:r>
            <w:r w:rsidRPr="004F0CCF">
              <w:rPr>
                <w:b/>
                <w:i/>
              </w:rPr>
              <w:t>întrucât, în raportul său anual, GRECO a eviden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iat îngrijorări referitoare la mai multe state membre, în special cu privire la lipsa transparen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în procesul de legiferare, a </w:t>
            </w:r>
            <w:r w:rsidRPr="004F0CCF">
              <w:rPr>
                <w:b/>
                <w:i/>
              </w:rPr>
              <w:lastRenderedPageBreak/>
              <w:t xml:space="preserve">unui cadru robust pentru a preveni conflictele de interese, a unui cod de conduită pentru membrii guvernului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ionarii publici, a reformelor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privind accesul la informa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consolidării cadrelor de combatere 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asigurare a integrită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în cadrul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de aplicare a legii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bCs/>
                <w:i/>
                <w:iCs/>
              </w:rPr>
              <w:t>;</w:t>
            </w:r>
          </w:p>
        </w:tc>
      </w:tr>
      <w:tr w:rsidR="00CF1F40" w:rsidRPr="004F0CCF" w14:paraId="72E4B3B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ED230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24458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31503D2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E7154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E903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 xml:space="preserve">https://rm.coe.int/general-activity-report-greco-2024-045825-gbr-web-final-1-/1680b631a0 </w:t>
            </w:r>
          </w:p>
        </w:tc>
      </w:tr>
    </w:tbl>
    <w:p w14:paraId="6E4664E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D9A793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FF0A60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58</w:t>
      </w:r>
      <w:r w:rsidRPr="00702E04">
        <w:rPr>
          <w:rStyle w:val="HideTWBExt"/>
          <w:b w:val="0"/>
        </w:rPr>
        <w:t>&lt;/NumAm&gt;</w:t>
      </w:r>
    </w:p>
    <w:p w14:paraId="0E1EAFD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4A4D902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C9FB3A2" w14:textId="6885006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5BB1FA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CB5218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AF0CF" w14:textId="77777777" w:rsidR="00EF79A2" w:rsidRPr="004F0CCF" w:rsidRDefault="00EF79A2" w:rsidP="0039572C"/>
        </w:tc>
      </w:tr>
      <w:tr w:rsidR="00CF1F40" w:rsidRPr="004F0CCF" w14:paraId="3555B8E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4C45D" w14:textId="4C57606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DE8B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D37704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26814" w14:textId="54080B1F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FA706" w14:textId="032199E6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</w:t>
            </w:r>
            <w:r w:rsidRPr="004F0CCF">
              <w:rPr>
                <w:b/>
                <w:bCs/>
                <w:i/>
                <w:iCs/>
              </w:rPr>
              <w:t>, legată adesea de erodarea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iilor democratice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exploatată de criminalitatea organizată pentru a se infiltra în politică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în economie, a denatura procesele democratice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spăla fonduri ilegale, subminând astfel încrederea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enilor, transparen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statul de drept</w:t>
            </w:r>
            <w:r w:rsidRPr="004F0CCF">
              <w:t>;</w:t>
            </w:r>
          </w:p>
        </w:tc>
      </w:tr>
    </w:tbl>
    <w:p w14:paraId="72DAA76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956392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411BC8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59</w:t>
      </w:r>
      <w:r w:rsidRPr="00702E04">
        <w:rPr>
          <w:rStyle w:val="HideTWBExt"/>
          <w:b w:val="0"/>
        </w:rPr>
        <w:t>&lt;/NumAm&gt;</w:t>
      </w:r>
    </w:p>
    <w:p w14:paraId="3779FAC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5D95A00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029AF58" w14:textId="645C166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A38ABA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BF364C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DA944" w14:textId="77777777" w:rsidR="00EF79A2" w:rsidRPr="004F0CCF" w:rsidRDefault="00EF79A2" w:rsidP="0039572C"/>
        </w:tc>
      </w:tr>
      <w:tr w:rsidR="00CF1F40" w:rsidRPr="004F0CCF" w14:paraId="69B6E41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D0BCB" w14:textId="7E9B7811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A2FC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CC4C69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A270B" w14:textId="780CB991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8AA2A" w14:textId="0B6B3B6B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</w:t>
            </w:r>
            <w:r w:rsidRPr="004F0CCF">
              <w:rPr>
                <w:b/>
                <w:bCs/>
                <w:i/>
                <w:iCs/>
              </w:rPr>
              <w:t xml:space="preserve">, subminând statul de drept, responsabilitatea democratică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încrederea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enilor în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publice, astfel cum este subliniat în mod consecvent în rapoartele anuale ale Comisiei privind statul de drept</w:t>
            </w:r>
            <w:r w:rsidRPr="004F0CCF">
              <w:t>;</w:t>
            </w:r>
          </w:p>
        </w:tc>
      </w:tr>
    </w:tbl>
    <w:p w14:paraId="5402F3E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052EFF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6205AB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60</w:t>
      </w:r>
      <w:r w:rsidRPr="00702E04">
        <w:rPr>
          <w:rStyle w:val="HideTWBExt"/>
          <w:b w:val="0"/>
        </w:rPr>
        <w:t>&lt;/NumAm&gt;</w:t>
      </w:r>
    </w:p>
    <w:p w14:paraId="2243D6C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1F94272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1AFC5BD" w14:textId="5D7AFAC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F4195B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FCC326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94DD8" w14:textId="77777777" w:rsidR="00EF79A2" w:rsidRPr="004F0CCF" w:rsidRDefault="00EF79A2" w:rsidP="0039572C"/>
        </w:tc>
      </w:tr>
      <w:tr w:rsidR="00CF1F40" w:rsidRPr="004F0CCF" w14:paraId="35459D3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7936F" w14:textId="18E9AD5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FCB4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7164B4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BF7BB" w14:textId="4E1075B7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B8ABD" w14:textId="5E4ED9A3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</w:t>
            </w:r>
            <w:r w:rsidRPr="004F0CCF">
              <w:rPr>
                <w:b/>
                <w:bCs/>
                <w:i/>
                <w:iCs/>
              </w:rPr>
              <w:t>, deoarece reduce responsabilitatea democratică, pune în pericol buna guvernan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scade încrederea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enilor în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</w:t>
            </w:r>
            <w:r w:rsidRPr="004F0CCF">
              <w:t>;</w:t>
            </w:r>
          </w:p>
        </w:tc>
      </w:tr>
    </w:tbl>
    <w:p w14:paraId="5D52BBB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9F8E61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35E782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61</w:t>
      </w:r>
      <w:r w:rsidRPr="00702E04">
        <w:rPr>
          <w:rStyle w:val="HideTWBExt"/>
          <w:b w:val="0"/>
        </w:rPr>
        <w:t>&lt;/NumAm&gt;</w:t>
      </w:r>
    </w:p>
    <w:p w14:paraId="5A341A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Milan Uhrík</w:t>
      </w:r>
      <w:r w:rsidRPr="00702E04">
        <w:rPr>
          <w:rStyle w:val="HideTWBExt"/>
          <w:b w:val="0"/>
        </w:rPr>
        <w:t>&lt;/Members&gt;</w:t>
      </w:r>
    </w:p>
    <w:p w14:paraId="1BE6B28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C5B79DF" w14:textId="2C8E30B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C5F4CE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FD4DB2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55118" w14:textId="77777777" w:rsidR="00EF79A2" w:rsidRPr="004F0CCF" w:rsidRDefault="00EF79A2" w:rsidP="0039572C"/>
        </w:tc>
      </w:tr>
      <w:tr w:rsidR="00CF1F40" w:rsidRPr="004F0CCF" w14:paraId="5846B54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7AA41" w14:textId="5746D37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B3FA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F649B7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62291" w14:textId="61050C75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>ia rămâne o sursă de îngrijorare serioasă;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8D51E" w14:textId="5603EEA6" w:rsidR="00EF79A2" w:rsidRPr="004F0CCF" w:rsidRDefault="00EF79A2" w:rsidP="0039572C">
            <w:pPr>
              <w:pStyle w:val="Normal6a"/>
            </w:pPr>
            <w:r w:rsidRPr="004F0CCF">
              <w:t>B.</w:t>
            </w:r>
            <w:r w:rsidRPr="004F0CCF">
              <w:tab/>
              <w:t>întrucât corup</w:t>
            </w:r>
            <w:r w:rsidR="004247D0">
              <w:t>ț</w:t>
            </w:r>
            <w:r w:rsidRPr="004F0CCF">
              <w:t xml:space="preserve">ia rămâne o sursă de îngrijorare serioasă </w:t>
            </w:r>
            <w:r w:rsidRPr="004F0CCF">
              <w:rPr>
                <w:b/>
                <w:bCs/>
                <w:i/>
                <w:iCs/>
              </w:rPr>
              <w:t xml:space="preserve">chiar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după numeroase scandaluri care implică actuali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fo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ti reprezentan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 de rang înalt ai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iilor europene</w:t>
            </w:r>
            <w:r w:rsidRPr="004F0CCF">
              <w:t>;</w:t>
            </w:r>
          </w:p>
        </w:tc>
      </w:tr>
    </w:tbl>
    <w:p w14:paraId="31AD0D9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6EECF70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76B157D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62</w:t>
      </w:r>
      <w:r w:rsidRPr="00702E04">
        <w:rPr>
          <w:rStyle w:val="HideTWBExt"/>
          <w:b w:val="0"/>
        </w:rPr>
        <w:t>&lt;/NumAm&gt;</w:t>
      </w:r>
    </w:p>
    <w:p w14:paraId="0C83409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22520CA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0BCC2DB" w14:textId="16FA616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48C1105" w14:textId="17D0278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9C3B5B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5AEE8" w14:textId="77777777" w:rsidR="00EF79A2" w:rsidRPr="004F0CCF" w:rsidRDefault="00EF79A2" w:rsidP="0039572C"/>
        </w:tc>
      </w:tr>
      <w:tr w:rsidR="00CF1F40" w:rsidRPr="004F0CCF" w14:paraId="033E65E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E6F71" w14:textId="688EF8D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60C9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17E478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7653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1FDB1" w14:textId="3F65A32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Ba.</w:t>
            </w:r>
            <w:r w:rsidRPr="004F0CCF">
              <w:tab/>
            </w:r>
            <w:r w:rsidRPr="004F0CCF">
              <w:rPr>
                <w:b/>
                <w:i/>
              </w:rPr>
              <w:t>întrucât există o lipsă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adecvată a avertizorilor în întreaga UE; întrucât unele state membre nu au transpus încă pe deplin sau corect Directiva privind avertizorii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 xml:space="preserve">; întrucât, în 2024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2025, CJUE a sanc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ionat Cehia, Germania, Estonia, Luxemburg,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Polonia pentru că nu au transpus Directiva privind avertizorii</w:t>
            </w:r>
            <w:r w:rsidRPr="004F0CCF">
              <w:rPr>
                <w:b/>
                <w:i/>
                <w:vertAlign w:val="superscript"/>
              </w:rPr>
              <w:t>1b</w:t>
            </w:r>
            <w:r w:rsidRPr="004F0CCF">
              <w:rPr>
                <w:b/>
                <w:i/>
              </w:rPr>
              <w:t>; întrucât avertizorii joacă un rol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 în identificarea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raportarea faptelor ilegale,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consolidarea responsabilită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democratice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transparen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ei, iar protejarea lor ar trebui garantată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promovată;</w:t>
            </w:r>
          </w:p>
        </w:tc>
      </w:tr>
      <w:tr w:rsidR="00CF1F40" w:rsidRPr="004F0CCF" w14:paraId="606E434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C0275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6FD40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590CB86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91D59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7852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https://eur-lex.europa.eu/legal-content/RO/TXT/PDF/?uri=CELEX:52024DC0269</w:t>
            </w:r>
          </w:p>
        </w:tc>
      </w:tr>
      <w:tr w:rsidR="00CF1F40" w:rsidRPr="004F0CCF" w14:paraId="21309EC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B67C3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898F4" w14:textId="1FD8210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1b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 xml:space="preserve">Hotărârile CJUE în cauzele C-147/23 | Comisia/Polonia, C-149/23 | Comisia/Germania, C-150/23 | Comisia/Luxemburg, C-152/23 | Comisia/Republica Cehă, C-154/23 | Comisia/Estonia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C-155/23 | Comisia/Ungaria</w:t>
            </w:r>
          </w:p>
        </w:tc>
      </w:tr>
    </w:tbl>
    <w:p w14:paraId="614940B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243A9C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9198B1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63</w:t>
      </w:r>
      <w:r w:rsidRPr="00702E04">
        <w:rPr>
          <w:rStyle w:val="HideTWBExt"/>
          <w:b w:val="0"/>
        </w:rPr>
        <w:t>&lt;/NumAm&gt;</w:t>
      </w:r>
    </w:p>
    <w:p w14:paraId="63F96D3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Minchev, Raquel García Hermida-Van Der Walle, Irena Joveva, Lucia Yar</w:t>
      </w:r>
      <w:r w:rsidRPr="00702E04">
        <w:rPr>
          <w:rStyle w:val="HideTWBExt"/>
          <w:b w:val="0"/>
        </w:rPr>
        <w:t>&lt;/Members&gt;</w:t>
      </w:r>
    </w:p>
    <w:p w14:paraId="72E0711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75F2E1D" w14:textId="2D29DE8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978CF34" w14:textId="2789FDF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&lt;Article&gt;</w:t>
      </w:r>
      <w:r w:rsidRPr="004F0CCF">
        <w:t>Considerentul Ba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C86E4F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1A7FF" w14:textId="77777777" w:rsidR="00EF79A2" w:rsidRPr="004F0CCF" w:rsidRDefault="00EF79A2" w:rsidP="0039572C"/>
        </w:tc>
      </w:tr>
      <w:tr w:rsidR="00CF1F40" w:rsidRPr="004F0CCF" w14:paraId="26402F3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B816C" w14:textId="5B55B6C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0D8F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EFE8FA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FD5EE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EBE7E" w14:textId="28A70F3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Ba.</w:t>
            </w:r>
            <w:r w:rsidRPr="004F0CCF">
              <w:tab/>
            </w:r>
            <w:r w:rsidRPr="004F0CCF">
              <w:rPr>
                <w:b/>
                <w:i/>
              </w:rPr>
              <w:t>întrucât jurispruden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CEDO subliniază că arestarea preventivă trebuie să rămână o măsură excep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ională, aplicată numai atunci când este strict necesar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justificat din motive relevante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suficiente; întrucât utilizarea excesivă sau automată a arestării preventive subminează dreptul la libertate, prezum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de nevinovă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echitatea generală a sistemelor de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</w:tr>
    </w:tbl>
    <w:p w14:paraId="26D92BF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478AC1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2F05FA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64</w:t>
      </w:r>
      <w:r w:rsidRPr="00702E04">
        <w:rPr>
          <w:rStyle w:val="HideTWBExt"/>
          <w:b w:val="0"/>
        </w:rPr>
        <w:t>&lt;/NumAm&gt;</w:t>
      </w:r>
    </w:p>
    <w:p w14:paraId="2A930A7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6604A3C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B0B3C57" w14:textId="128995B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916C0E7" w14:textId="73E12AA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Bb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64FD7E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33BF4" w14:textId="77777777" w:rsidR="00EF79A2" w:rsidRPr="004F0CCF" w:rsidRDefault="00EF79A2" w:rsidP="0039572C"/>
        </w:tc>
      </w:tr>
      <w:tr w:rsidR="00CF1F40" w:rsidRPr="004F0CCF" w14:paraId="16C2FEB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AB812" w14:textId="12190D5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46DB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286720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3AE5E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522D6" w14:textId="7DB152BB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Bb.</w:t>
            </w:r>
            <w:r w:rsidRPr="004F0CCF">
              <w:tab/>
            </w:r>
            <w:r w:rsidRPr="004F0CCF">
              <w:rPr>
                <w:b/>
                <w:i/>
              </w:rPr>
              <w:t>întrucât restabilirea încrederii la toate nivelurile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ii, inclusiv în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publice,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 sistemul judiciar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de aplicare a legii, necesită eforturi sus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inute de combatere 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iei, un spirit etic de conducere politică, o supraveghere independentă robustă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un angajament puternic pentru transparen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ă, responsabilitate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protejarea principalelor valori democratice; întrucât, în studiul său cu privire la examinarea persoanelor cu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executive de nivel superior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de aplicare a legii, GRECO a subliniat că rămân problematice lipsa verificărilor referitoare la integritate pentru cadrele de conducere de nivel superior din guverne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aspectele legate de recrutare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carieră în cazul personalului din cadrul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de aplicare a legii, în special pentru pozi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de conducere de </w:t>
            </w:r>
            <w:r w:rsidRPr="004F0CCF">
              <w:rPr>
                <w:b/>
                <w:i/>
              </w:rPr>
              <w:lastRenderedPageBreak/>
              <w:t>nivel superior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12BDC7C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0CA1C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6790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10F2FF6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4F229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AC77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https://rm.coe.int/horizontal-study-5th-round-eng/1680b631a3</w:t>
            </w:r>
          </w:p>
        </w:tc>
      </w:tr>
    </w:tbl>
    <w:p w14:paraId="553C6D2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A354CF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6E0FE0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65</w:t>
      </w:r>
      <w:r w:rsidRPr="00702E04">
        <w:rPr>
          <w:rStyle w:val="HideTWBExt"/>
          <w:b w:val="0"/>
        </w:rPr>
        <w:t>&lt;/NumAm&gt;</w:t>
      </w:r>
    </w:p>
    <w:p w14:paraId="607F4A3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0E4FAFE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21BC4B4" w14:textId="584FF87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E55DF1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34E13C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B796C" w14:textId="77777777" w:rsidR="00EF79A2" w:rsidRPr="004F0CCF" w:rsidRDefault="00EF79A2" w:rsidP="0039572C"/>
        </w:tc>
      </w:tr>
      <w:tr w:rsidR="00CF1F40" w:rsidRPr="004F0CCF" w14:paraId="6F4DE4D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A8B11" w14:textId="1C8FC0A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6051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19304D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13A17" w14:textId="751AC86F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în special în Bulgaria, Grecia, Italia, Ungaria </w:t>
            </w:r>
            <w:r w:rsidR="004247D0">
              <w:t>ș</w:t>
            </w:r>
            <w:r w:rsidRPr="004F0CCF">
              <w:t>i Slovacia;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E5581" w14:textId="739A2831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în special în Bulgaria, Grecia, Italia, Ungaria </w:t>
            </w:r>
            <w:r w:rsidR="004247D0">
              <w:t>ș</w:t>
            </w:r>
            <w:r w:rsidRPr="004F0CCF">
              <w:t xml:space="preserve">i Slovacia; </w:t>
            </w:r>
            <w:r w:rsidRPr="004F0CCF">
              <w:rPr>
                <w:b/>
                <w:bCs/>
                <w:i/>
                <w:iCs/>
              </w:rPr>
              <w:t>întrucât evaluarea anuală din 2025 a Consiliului Europei privind libertatea presei în Europa arată că lipsa de independen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 a mass-mediei de serviciu public, capturarea mass-mediei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campaniile de dezinformare generate de IA sunt amenin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ări tot mai mari în întreaga UE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că acesta este un risc direct pentru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</w:t>
            </w:r>
            <w:r w:rsidRPr="004F0CCF">
              <w:rPr>
                <w:b/>
                <w:bCs/>
                <w:i/>
                <w:iCs/>
                <w:vertAlign w:val="superscript"/>
              </w:rPr>
              <w:t>1a</w:t>
            </w:r>
            <w:r w:rsidRPr="004F0CCF">
              <w:rPr>
                <w:b/>
                <w:bCs/>
                <w:i/>
                <w:iCs/>
              </w:rPr>
              <w:t>;</w:t>
            </w:r>
            <w:r w:rsidRPr="004F0CCF">
              <w:rPr>
                <w:b/>
                <w:i/>
              </w:rPr>
              <w:t xml:space="preserve"> întrucât păstrarea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presei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asigurarea accesului publicului la jurnalism independent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înaltă calitate reprezintă unul dintre pilonii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iali ai unei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democratice; </w:t>
            </w:r>
            <w:r w:rsidRPr="004F0CCF">
              <w:t>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 xml:space="preserve">ii mass-mediei; </w:t>
            </w:r>
            <w:r w:rsidRPr="004F0CCF">
              <w:rPr>
                <w:b/>
                <w:i/>
              </w:rPr>
              <w:t>întrucât garan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prevăzute în directivă ar trebui extinse pentru a acoperi cazurile interne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penale; întrucât Regulamentul european privind libertatea mass-mediei a intrat în vigoare pe deplin la 8 august 2025;</w:t>
            </w:r>
          </w:p>
        </w:tc>
      </w:tr>
      <w:tr w:rsidR="00CF1F40" w:rsidRPr="004F0CCF" w14:paraId="0573BCB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70D1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DCB0F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71B4FA6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B9026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5C935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https://edoc.coe.int/en/media/12123-europe-press-freedom-report-2024-confronting-political-pressure-</w:t>
            </w:r>
            <w:r w:rsidRPr="004F0CCF">
              <w:rPr>
                <w:b/>
                <w:i/>
              </w:rPr>
              <w:lastRenderedPageBreak/>
              <w:t>disinformation-and-the-erosion-of-media-independence.html</w:t>
            </w:r>
          </w:p>
        </w:tc>
      </w:tr>
    </w:tbl>
    <w:p w14:paraId="46F81152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5BD5C0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C6166F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66</w:t>
      </w:r>
      <w:r w:rsidRPr="00702E04">
        <w:rPr>
          <w:rStyle w:val="HideTWBExt"/>
          <w:b w:val="0"/>
        </w:rPr>
        <w:t>&lt;/NumAm&gt;</w:t>
      </w:r>
    </w:p>
    <w:p w14:paraId="2FB8245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Hilde Vautmans</w:t>
      </w:r>
      <w:r w:rsidRPr="00702E04">
        <w:rPr>
          <w:rStyle w:val="HideTWBExt"/>
          <w:b w:val="0"/>
        </w:rPr>
        <w:t>&lt;/Members&gt;</w:t>
      </w:r>
    </w:p>
    <w:p w14:paraId="4657EFA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692D5A1" w14:textId="62C4901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A1A5F2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9A65E4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11098" w14:textId="77777777" w:rsidR="00EF79A2" w:rsidRPr="004F0CCF" w:rsidRDefault="00EF79A2" w:rsidP="0039572C"/>
        </w:tc>
      </w:tr>
      <w:tr w:rsidR="00CF1F40" w:rsidRPr="004F0CCF" w14:paraId="564B862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A9E94" w14:textId="78DE19F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2921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141E63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63B25" w14:textId="0A91486D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</w:t>
            </w:r>
            <w:r w:rsidRPr="004F0CCF">
              <w:rPr>
                <w:b/>
                <w:i/>
              </w:rPr>
              <w:t xml:space="preserve">în special în Bulgaria, Grecia, Italia,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Slovacia</w:t>
            </w:r>
            <w:r w:rsidRPr="004F0CCF">
              <w:rPr>
                <w:b/>
                <w:bCs/>
                <w:i/>
                <w:iCs/>
              </w:rPr>
              <w:t>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ac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iunile strategice în justi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împotriva mobilizării publice (SLAPP) rămân o amenin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are</w:t>
            </w:r>
            <w:r w:rsidRPr="004F0CCF">
              <w:t xml:space="preserve"> la adresa libertă</w:t>
            </w:r>
            <w:r w:rsidR="004247D0">
              <w:t>ț</w:t>
            </w:r>
            <w:r w:rsidRPr="004F0CCF">
              <w:t xml:space="preserve">ii </w:t>
            </w:r>
            <w:r w:rsidRPr="004F0CCF">
              <w:rPr>
                <w:b/>
                <w:bCs/>
                <w:i/>
                <w:iCs/>
              </w:rPr>
              <w:t>mass-mediei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7BE07" w14:textId="39AEEA34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</w:t>
            </w:r>
            <w:r w:rsidRPr="004F0CCF">
              <w:rPr>
                <w:b/>
                <w:bCs/>
                <w:i/>
                <w:iCs/>
              </w:rPr>
              <w:t>astfel cum ilustrează cel mai recent raport al Comisiei Europene privind statul de drept, care formulează recomandări către mai multe state membre de a aborda îngrijorările legate de independen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mass-mediei, de presiunea politică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de persisten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atacurilor </w:t>
            </w:r>
            <w:r w:rsidRPr="004F0CCF">
              <w:t>la adresa libertă</w:t>
            </w:r>
            <w:r w:rsidR="004247D0">
              <w:t>ț</w:t>
            </w:r>
            <w:r w:rsidRPr="004F0CCF">
              <w:t xml:space="preserve">ii </w:t>
            </w:r>
            <w:r w:rsidRPr="004F0CCF">
              <w:rPr>
                <w:b/>
                <w:bCs/>
                <w:i/>
                <w:iCs/>
              </w:rPr>
              <w:t>presei, inclusiv a SLAPP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Instrumentul de monitorizare a pluralismului mass-mediei arată, de asemenea, o deteriorare a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de muncă pentru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ti, inclusiv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ă, hăr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uire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intimidare, o concentrare tot mai mare a proprietă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asupra mass-mediei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impactul platformelor digitale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 constrângerilor bugetare; întrucât continuă să fie necesare mai multe garan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ii, inclusiv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de reglementare independente, transparen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 proprietatea asupra mass-mediei, protejarea împotriva imixtiunilor politice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acces îmbunătă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it la informa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securitate pentru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ti;</w:t>
            </w:r>
          </w:p>
        </w:tc>
      </w:tr>
    </w:tbl>
    <w:p w14:paraId="082A87E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2AB94C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48700B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67</w:t>
      </w:r>
      <w:r w:rsidRPr="00702E04">
        <w:rPr>
          <w:rStyle w:val="HideTWBExt"/>
          <w:b w:val="0"/>
        </w:rPr>
        <w:t>&lt;/NumAm&gt;</w:t>
      </w:r>
    </w:p>
    <w:p w14:paraId="2A348D3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3D1AF53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E3DFE38" w14:textId="04350FD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B4E8FD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B0A8FB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23C92" w14:textId="77777777" w:rsidR="00EF79A2" w:rsidRPr="004F0CCF" w:rsidRDefault="00EF79A2" w:rsidP="0039572C"/>
        </w:tc>
      </w:tr>
      <w:tr w:rsidR="00CF1F40" w:rsidRPr="004F0CCF" w14:paraId="53619DF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86825" w14:textId="3BCDD53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05FA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B32E6A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718CD" w14:textId="6BB3A20A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în special în Bulgaria, Grecia, Italia, Ungaria </w:t>
            </w:r>
            <w:r w:rsidR="004247D0">
              <w:t>ș</w:t>
            </w:r>
            <w:r w:rsidRPr="004F0CCF">
              <w:t>i Slovacia;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F5028" w14:textId="37BFB4D1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în special în </w:t>
            </w:r>
            <w:r w:rsidRPr="004F0CCF">
              <w:rPr>
                <w:b/>
                <w:bCs/>
                <w:i/>
                <w:iCs/>
              </w:rPr>
              <w:t>Polonia,</w:t>
            </w:r>
            <w:r w:rsidRPr="004F0CCF">
              <w:t xml:space="preserve"> Bulgaria, Grecia, Italia, Ungaria </w:t>
            </w:r>
            <w:r w:rsidR="004247D0">
              <w:t>ș</w:t>
            </w:r>
            <w:r w:rsidRPr="004F0CCF">
              <w:t>i Slovacia;</w:t>
            </w:r>
            <w:r w:rsidRPr="004F0CCF">
              <w:rPr>
                <w:b/>
                <w:i/>
              </w:rPr>
              <w:t xml:space="preserve"> întrucât mass-media publică din Polonia a fost preluată în mod ilegal de noile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prin întreruperea emisiei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fost vizată de opera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 ale serviciilor secrete, ulterior fiind supusă unei proceduri de lichidare;</w:t>
            </w:r>
            <w:r w:rsidRPr="004F0CCF">
              <w:t xml:space="preserve">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 xml:space="preserve">ii mass-mediei; </w:t>
            </w:r>
            <w:r w:rsidRPr="004F0CCF">
              <w:rPr>
                <w:b/>
                <w:bCs/>
                <w:i/>
                <w:iCs/>
              </w:rPr>
              <w:t>întrucât autorită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ile din unele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ări, precum Polonia, nu permit canalelor mediatice critice să participe la conferin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 de presă, nici chiar în situa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de criză, precum în timpul inunda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iilor, ceea ce reprezintă o încălcare a drepturilor civile fundamentale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exercită totodată o presiune asupra mass-mediei oponente, inclusiv prin presiunea exercitată asupra societă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 de publicitate</w:t>
            </w:r>
            <w:r w:rsidRPr="004F0CCF">
              <w:t>;</w:t>
            </w:r>
          </w:p>
        </w:tc>
      </w:tr>
    </w:tbl>
    <w:p w14:paraId="6AC7392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77E89F0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7DDC51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68</w:t>
      </w:r>
      <w:r w:rsidRPr="00702E04">
        <w:rPr>
          <w:rStyle w:val="HideTWBExt"/>
          <w:b w:val="0"/>
        </w:rPr>
        <w:t>&lt;/NumAm&gt;</w:t>
      </w:r>
    </w:p>
    <w:p w14:paraId="01DE218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41B96CB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18D2FF9" w14:textId="22987D0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07610B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7F7B81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C0B3B" w14:textId="77777777" w:rsidR="00EF79A2" w:rsidRPr="004F0CCF" w:rsidRDefault="00EF79A2" w:rsidP="0039572C"/>
        </w:tc>
      </w:tr>
      <w:tr w:rsidR="00CF1F40" w:rsidRPr="004F0CCF" w14:paraId="61364F1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EA1A0" w14:textId="7681C52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B4B5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0C5B0B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57401" w14:textId="48389176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în special în Bulgaria, Grecia, Italia, </w:t>
            </w:r>
            <w:r w:rsidRPr="004F0CCF">
              <w:lastRenderedPageBreak/>
              <w:t xml:space="preserve">Ungaria </w:t>
            </w:r>
            <w:r w:rsidR="004247D0">
              <w:t>ș</w:t>
            </w:r>
            <w:r w:rsidRPr="004F0CCF">
              <w:t>i Slovacia;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04937" w14:textId="3B02E6DF" w:rsidR="00EF79A2" w:rsidRPr="004F0CCF" w:rsidRDefault="00EF79A2" w:rsidP="0039572C">
            <w:pPr>
              <w:pStyle w:val="Normal6a"/>
            </w:pPr>
            <w:r w:rsidRPr="004F0CCF">
              <w:lastRenderedPageBreak/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în special în Bulgaria, Grecia, Italia, </w:t>
            </w:r>
            <w:r w:rsidRPr="004F0CCF">
              <w:lastRenderedPageBreak/>
              <w:t xml:space="preserve">Ungaria </w:t>
            </w:r>
            <w:r w:rsidR="004247D0">
              <w:t>ș</w:t>
            </w:r>
            <w:r w:rsidRPr="004F0CCF">
              <w:t>i Slovacia;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 xml:space="preserve">ii mass-mediei; </w:t>
            </w:r>
            <w:r w:rsidRPr="004F0CCF">
              <w:rPr>
                <w:b/>
                <w:i/>
              </w:rPr>
              <w:t>întrucât, în mai multe state membre,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tii au fost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inta campaniilor politice de defăimare, a denigrării publice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încercărilor orchestrate de a le discredita munca, înso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ite frecvent de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 abuzive în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ări, creând un climat de teamă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autocenzură care subminează dreptul publicului la informa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</w:tr>
    </w:tbl>
    <w:p w14:paraId="6B1A938F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59BBEA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8883A7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69</w:t>
      </w:r>
      <w:r w:rsidRPr="00702E04">
        <w:rPr>
          <w:rStyle w:val="HideTWBExt"/>
          <w:b w:val="0"/>
        </w:rPr>
        <w:t>&lt;/NumAm&gt;</w:t>
      </w:r>
    </w:p>
    <w:p w14:paraId="7D38FB3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0E0B62F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5DFCDA1" w14:textId="6BF7E91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5E0930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E39159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5187C" w14:textId="77777777" w:rsidR="00EF79A2" w:rsidRPr="004F0CCF" w:rsidRDefault="00EF79A2" w:rsidP="0039572C"/>
        </w:tc>
      </w:tr>
      <w:tr w:rsidR="00CF1F40" w:rsidRPr="004F0CCF" w14:paraId="0AE8F73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DA203" w14:textId="5B66365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D1F5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57C4AA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00CDC" w14:textId="6FD761F8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 xml:space="preserve">întrucât libertatea mass-mediei în întreaga UE </w:t>
            </w:r>
            <w:r w:rsidRPr="004F0CCF">
              <w:rPr>
                <w:b/>
                <w:bCs/>
                <w:i/>
                <w:iCs/>
              </w:rPr>
              <w:t>este în continuare amenin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ată, în special în Bulgaria, Grecia, Italia, Ungaria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Slovacia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iunile strategice în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împotriva mobilizării publice (SLAPP) rămân o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 la adresa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A29A4" w14:textId="77777777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 xml:space="preserve">întrucât libertatea mass-mediei </w:t>
            </w:r>
            <w:r w:rsidRPr="004F0CCF">
              <w:rPr>
                <w:b/>
                <w:bCs/>
                <w:i/>
                <w:iCs/>
              </w:rPr>
              <w:t>trebuie sprijinită</w:t>
            </w:r>
            <w:r w:rsidRPr="004F0CCF">
              <w:t xml:space="preserve"> în întreaga Uniune;</w:t>
            </w:r>
          </w:p>
        </w:tc>
      </w:tr>
    </w:tbl>
    <w:p w14:paraId="4C47B1F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75843D4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1D4846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70</w:t>
      </w:r>
      <w:r w:rsidRPr="00702E04">
        <w:rPr>
          <w:rStyle w:val="HideTWBExt"/>
          <w:b w:val="0"/>
        </w:rPr>
        <w:t>&lt;/NumAm&gt;</w:t>
      </w:r>
    </w:p>
    <w:p w14:paraId="70E8B53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2A7CEF9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6009AB9" w14:textId="1E5176D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03C726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109E08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D2F3C" w14:textId="77777777" w:rsidR="00EF79A2" w:rsidRPr="004F0CCF" w:rsidRDefault="00EF79A2" w:rsidP="0039572C"/>
        </w:tc>
      </w:tr>
      <w:tr w:rsidR="00CF1F40" w:rsidRPr="004F0CCF" w14:paraId="05C8DD6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73259" w14:textId="431C86B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3469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72D0D5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2DFF6" w14:textId="5B533602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 xml:space="preserve">întrucât libertatea mass-mediei în întreaga UE este în continuare </w:t>
            </w:r>
            <w:r w:rsidRPr="004F0CCF">
              <w:rPr>
                <w:b/>
                <w:bCs/>
                <w:i/>
                <w:iCs/>
              </w:rPr>
              <w:t>amenin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ată, în special în Bulgaria, Grecia, Italia, </w:t>
            </w:r>
            <w:r w:rsidRPr="004F0CCF">
              <w:rPr>
                <w:b/>
                <w:bCs/>
                <w:i/>
                <w:iCs/>
              </w:rPr>
              <w:lastRenderedPageBreak/>
              <w:t xml:space="preserve">Ungaria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Slovacia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iunile strategice în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împotriva mobilizării publice (SLAPP) rămân o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 la adresa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69989" w14:textId="77777777" w:rsidR="00EF79A2" w:rsidRPr="004F0CCF" w:rsidRDefault="00EF79A2" w:rsidP="0039572C">
            <w:pPr>
              <w:pStyle w:val="Normal6a"/>
            </w:pPr>
            <w:r w:rsidRPr="004F0CCF">
              <w:lastRenderedPageBreak/>
              <w:t>C.</w:t>
            </w:r>
            <w:r w:rsidRPr="004F0CCF">
              <w:tab/>
              <w:t xml:space="preserve">întrucât libertatea mass-mediei în întreaga UE este în continuare </w:t>
            </w:r>
            <w:r w:rsidRPr="004F0CCF">
              <w:rPr>
                <w:b/>
                <w:bCs/>
                <w:i/>
                <w:iCs/>
              </w:rPr>
              <w:t xml:space="preserve">la o cotă </w:t>
            </w:r>
            <w:r w:rsidRPr="004F0CCF">
              <w:rPr>
                <w:b/>
                <w:bCs/>
                <w:i/>
                <w:iCs/>
              </w:rPr>
              <w:lastRenderedPageBreak/>
              <w:t>ridicată la scară globală</w:t>
            </w:r>
            <w:r w:rsidRPr="004F0CCF">
              <w:t>;</w:t>
            </w:r>
          </w:p>
        </w:tc>
      </w:tr>
    </w:tbl>
    <w:p w14:paraId="7664894E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09F46DF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0F66A5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71</w:t>
      </w:r>
      <w:r w:rsidRPr="00702E04">
        <w:rPr>
          <w:rStyle w:val="HideTWBExt"/>
          <w:b w:val="0"/>
        </w:rPr>
        <w:t>&lt;/NumAm&gt;</w:t>
      </w:r>
    </w:p>
    <w:p w14:paraId="685A86A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Jaroslav Bžoch, Marieke Ehlers</w:t>
      </w:r>
      <w:r w:rsidRPr="00702E04">
        <w:rPr>
          <w:rStyle w:val="HideTWBExt"/>
          <w:b w:val="0"/>
        </w:rPr>
        <w:t>&lt;/Members&gt;</w:t>
      </w:r>
    </w:p>
    <w:p w14:paraId="73EBFEC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F9A9AF2" w14:textId="505BF95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93710A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9FD5F1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6AF3C" w14:textId="77777777" w:rsidR="00EF79A2" w:rsidRPr="004F0CCF" w:rsidRDefault="00EF79A2" w:rsidP="0039572C"/>
        </w:tc>
      </w:tr>
      <w:tr w:rsidR="00CF1F40" w:rsidRPr="004F0CCF" w14:paraId="0FE0699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614CD" w14:textId="34D5456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8EAB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C6A4A6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E63F3" w14:textId="162408E4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>ată</w:t>
            </w:r>
            <w:r w:rsidRPr="004F0CCF">
              <w:rPr>
                <w:b/>
                <w:i/>
              </w:rPr>
              <w:t xml:space="preserve">, în special în Bulgaria, Grecia, Italia,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Slovacia</w:t>
            </w:r>
            <w:r w:rsidRPr="004F0CCF">
              <w:t>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D2252" w14:textId="6CE94423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>ată;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</w:tr>
    </w:tbl>
    <w:p w14:paraId="24B4339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02D201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3B0DEC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72</w:t>
      </w:r>
      <w:r w:rsidRPr="00702E04">
        <w:rPr>
          <w:rStyle w:val="HideTWBExt"/>
          <w:b w:val="0"/>
        </w:rPr>
        <w:t>&lt;/NumAm&gt;</w:t>
      </w:r>
    </w:p>
    <w:p w14:paraId="635F191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Petar Volgin</w:t>
      </w:r>
      <w:r w:rsidRPr="00702E04">
        <w:rPr>
          <w:rStyle w:val="HideTWBExt"/>
          <w:b w:val="0"/>
        </w:rPr>
        <w:t>&lt;/Members&gt;</w:t>
      </w:r>
    </w:p>
    <w:p w14:paraId="5253369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D621C84" w14:textId="1CE04D3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7ECCFB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74CC16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A730D" w14:textId="77777777" w:rsidR="00EF79A2" w:rsidRPr="004F0CCF" w:rsidRDefault="00EF79A2" w:rsidP="0039572C"/>
        </w:tc>
      </w:tr>
      <w:tr w:rsidR="00CF1F40" w:rsidRPr="004F0CCF" w14:paraId="1E5AC36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4FDE9" w14:textId="5797AB5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DBDE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A0412B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6E54A" w14:textId="43E640AB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>ată</w:t>
            </w:r>
            <w:r w:rsidRPr="004F0CCF">
              <w:rPr>
                <w:b/>
                <w:i/>
              </w:rPr>
              <w:t xml:space="preserve">, în special în Bulgaria, Grecia, Italia,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Slovacia</w:t>
            </w:r>
            <w:r w:rsidRPr="004F0CCF">
              <w:t>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71B6D" w14:textId="0ADA88BC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>ată;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</w:tr>
    </w:tbl>
    <w:p w14:paraId="794FDD7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7EFDAE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F57040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73</w:t>
      </w:r>
      <w:r w:rsidRPr="00702E04">
        <w:rPr>
          <w:rStyle w:val="HideTWBExt"/>
          <w:b w:val="0"/>
        </w:rPr>
        <w:t>&lt;/NumAm&gt;</w:t>
      </w:r>
    </w:p>
    <w:p w14:paraId="48428FF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3C9976F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6755D62" w14:textId="5E7C043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F8C644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0A4269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FABF2" w14:textId="77777777" w:rsidR="00EF79A2" w:rsidRPr="004F0CCF" w:rsidRDefault="00EF79A2" w:rsidP="0039572C"/>
        </w:tc>
      </w:tr>
      <w:tr w:rsidR="00CF1F40" w:rsidRPr="004F0CCF" w14:paraId="47AF775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8B012" w14:textId="3E41F95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74DC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980996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28A0B" w14:textId="4F8E39F3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</w:t>
            </w:r>
            <w:r w:rsidRPr="004F0CCF">
              <w:rPr>
                <w:b/>
                <w:i/>
              </w:rPr>
              <w:t xml:space="preserve">în special în Bulgaria, Grecia, Italia, Ungaria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Slovacia</w:t>
            </w:r>
            <w:r w:rsidRPr="004F0CCF">
              <w:t>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6935F" w14:textId="7615C5E7" w:rsidR="00EF79A2" w:rsidRPr="004F0CCF" w:rsidRDefault="00EF79A2" w:rsidP="0039572C">
            <w:pPr>
              <w:pStyle w:val="Normal6a"/>
            </w:pPr>
            <w:r w:rsidRPr="004F0CCF">
              <w:t>C.</w:t>
            </w:r>
            <w:r w:rsidRPr="004F0CCF">
              <w:tab/>
              <w:t>întrucât libertatea mass-mediei în întreaga UE este în continuare amenin</w:t>
            </w:r>
            <w:r w:rsidR="004247D0">
              <w:t>ț</w:t>
            </w:r>
            <w:r w:rsidRPr="004F0CCF">
              <w:t xml:space="preserve">ată, </w:t>
            </w:r>
            <w:r w:rsidRPr="004F0CCF">
              <w:rPr>
                <w:b/>
                <w:bCs/>
                <w:i/>
                <w:iCs/>
              </w:rPr>
              <w:t>jurnali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tii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lucrătorii din mass-media confruntându-se cu presiuni, hăr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uire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violen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</w:t>
            </w:r>
            <w:r w:rsidRPr="004F0CCF">
              <w:t>; întrucât ac</w:t>
            </w:r>
            <w:r w:rsidR="004247D0">
              <w:t>ț</w:t>
            </w:r>
            <w:r w:rsidRPr="004F0CCF">
              <w:t>iunile strategice în justi</w:t>
            </w:r>
            <w:r w:rsidR="004247D0">
              <w:t>ț</w:t>
            </w:r>
            <w:r w:rsidRPr="004F0CCF">
              <w:t>ie împotriva mobilizării publice (SLAPP) rămân o amenin</w:t>
            </w:r>
            <w:r w:rsidR="004247D0">
              <w:t>ț</w:t>
            </w:r>
            <w:r w:rsidRPr="004F0CCF">
              <w:t>are la adresa libertă</w:t>
            </w:r>
            <w:r w:rsidR="004247D0">
              <w:t>ț</w:t>
            </w:r>
            <w:r w:rsidRPr="004F0CCF">
              <w:t>ii mass-mediei;</w:t>
            </w:r>
          </w:p>
        </w:tc>
      </w:tr>
    </w:tbl>
    <w:p w14:paraId="6588C71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B49FD8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79F547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74</w:t>
      </w:r>
      <w:r w:rsidRPr="00702E04">
        <w:rPr>
          <w:rStyle w:val="HideTWBExt"/>
          <w:b w:val="0"/>
        </w:rPr>
        <w:t>&lt;/NumAm&gt;</w:t>
      </w:r>
    </w:p>
    <w:p w14:paraId="4679496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Krzysztof Śmiszek</w:t>
      </w:r>
      <w:r w:rsidRPr="00702E04">
        <w:rPr>
          <w:rStyle w:val="HideTWBExt"/>
          <w:b w:val="0"/>
        </w:rPr>
        <w:t>&lt;/Members&gt;</w:t>
      </w:r>
    </w:p>
    <w:p w14:paraId="3602CAC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42997D2" w14:textId="52C4B9B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AB22C3A" w14:textId="1C88E65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C5D621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79E36" w14:textId="77777777" w:rsidR="00EF79A2" w:rsidRPr="004F0CCF" w:rsidRDefault="00EF79A2" w:rsidP="0039572C"/>
        </w:tc>
      </w:tr>
      <w:tr w:rsidR="00CF1F40" w:rsidRPr="004F0CCF" w14:paraId="2616D5A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922D0" w14:textId="310F42A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9553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94B389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03E9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EF509" w14:textId="0A421CD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Ca.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pluralismul mass-mediei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accesul la informa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încredere sunt componente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iale ale statului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ale dreptului fundamental la libertatea de exprimare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de informare, astfel cum sunt consacrate la articolul 11 din Carta drepturilor fundamentale; întrucât FRA a avertizat că răspândirea dezinformării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discursului de incitare la ură în mediul online polarizează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slăbe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ia; întrucât Comisia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statele membre ar trebui să asigure punerea în aplicare deplină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rapidă a Regulamentului european privind libertatea mass-mediei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protejeze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diversitatea mass-mediei drept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prealabilă pentru un discurs democratic liber;</w:t>
            </w:r>
          </w:p>
        </w:tc>
      </w:tr>
    </w:tbl>
    <w:p w14:paraId="05C7602A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CC0D42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DBAC90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75</w:t>
      </w:r>
      <w:r w:rsidRPr="00702E04">
        <w:rPr>
          <w:rStyle w:val="HideTWBExt"/>
          <w:b w:val="0"/>
        </w:rPr>
        <w:t>&lt;/NumAm&gt;</w:t>
      </w:r>
    </w:p>
    <w:p w14:paraId="01BFBC2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Elissavet Vozemberg-Vrionidi, Fredis Beleris</w:t>
      </w:r>
      <w:r w:rsidRPr="00702E04">
        <w:rPr>
          <w:rStyle w:val="HideTWBExt"/>
          <w:b w:val="0"/>
        </w:rPr>
        <w:t>&lt;/Members&gt;</w:t>
      </w:r>
    </w:p>
    <w:p w14:paraId="33A1380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AEFFA14" w14:textId="61D42FE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359BA50" w14:textId="13D31D9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Ca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C89CBF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D823A" w14:textId="77777777" w:rsidR="00EF79A2" w:rsidRPr="004F0CCF" w:rsidRDefault="00EF79A2" w:rsidP="0039572C"/>
        </w:tc>
      </w:tr>
      <w:tr w:rsidR="00CF1F40" w:rsidRPr="004F0CCF" w14:paraId="14C48F3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2242A" w14:textId="66A40FB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20E8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FF0218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6E49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CEDEB" w14:textId="6D1F4DB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Ca.</w:t>
            </w:r>
            <w:r w:rsidRPr="004F0CCF">
              <w:tab/>
            </w:r>
            <w:r w:rsidRPr="004F0CCF">
              <w:rPr>
                <w:b/>
                <w:i/>
              </w:rPr>
              <w:t>întrucât Raportul din 2025 al Comisiei Europene privind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statului de drept în Uniunea Europeană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progresul semnificativ al Greciei în continuarea procesului de adoptare a garan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iilor legislative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nelegislative pentru a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tilor, în special în legătură cu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iunile abuzive în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împotriva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tilor,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cu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lor, în conformitate cu Memorandumul de în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elegere privind protejarea,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capacitarea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celorlal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profesioni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 din domeniul mass-mediei, adoptat în mai 2022,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inând cont de standardele europene privind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tilor;</w:t>
            </w:r>
          </w:p>
        </w:tc>
      </w:tr>
    </w:tbl>
    <w:p w14:paraId="2A42BA4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CF193F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3CE61F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76</w:t>
      </w:r>
      <w:r w:rsidRPr="00702E04">
        <w:rPr>
          <w:rStyle w:val="HideTWBExt"/>
          <w:b w:val="0"/>
        </w:rPr>
        <w:t>&lt;/NumAm&gt;</w:t>
      </w:r>
    </w:p>
    <w:p w14:paraId="6F90829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15EFAAF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67F5965" w14:textId="6234890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E9534F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3EF606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E715A" w14:textId="77777777" w:rsidR="00EF79A2" w:rsidRPr="004F0CCF" w:rsidRDefault="00EF79A2" w:rsidP="0039572C"/>
        </w:tc>
      </w:tr>
      <w:tr w:rsidR="00CF1F40" w:rsidRPr="004F0CCF" w14:paraId="6B030CC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195E0" w14:textId="036F8C1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F790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FDB6A1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D5B0C" w14:textId="75DB5095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D.</w:t>
            </w:r>
            <w:r w:rsidRPr="004F0CCF">
              <w:tab/>
            </w:r>
            <w:r w:rsidRPr="004F0CCF">
              <w:rPr>
                <w:b/>
                <w:i/>
              </w:rPr>
              <w:t>întrucât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lucrătorii din mass-media suferă din cauza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iilor precare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unui mediu nesigur;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ABCD7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F8189B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78CDC0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CD2980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77</w:t>
      </w:r>
      <w:r w:rsidRPr="00702E04">
        <w:rPr>
          <w:rStyle w:val="HideTWBExt"/>
          <w:b w:val="0"/>
        </w:rPr>
        <w:t>&lt;/NumAm&gt;</w:t>
      </w:r>
    </w:p>
    <w:p w14:paraId="261FE5D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30C14F0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300DAC5" w14:textId="573053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2D55F4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272DDA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50AF9" w14:textId="77777777" w:rsidR="00EF79A2" w:rsidRPr="004F0CCF" w:rsidRDefault="00EF79A2" w:rsidP="0039572C"/>
        </w:tc>
      </w:tr>
      <w:tr w:rsidR="00CF1F40" w:rsidRPr="004F0CCF" w14:paraId="61D3483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F3346" w14:textId="3B016E9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F072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09D2FB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5BA3A" w14:textId="102E16E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D.</w:t>
            </w:r>
            <w:r w:rsidRPr="004F0CCF">
              <w:tab/>
            </w:r>
            <w:r w:rsidRPr="004F0CCF">
              <w:rPr>
                <w:b/>
                <w:i/>
              </w:rPr>
              <w:t>întrucât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lucrătorii din mass-media suferă din cauza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iilor precare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unui mediu nesigur;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5F38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393BFCA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4D59096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DAC335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78</w:t>
      </w:r>
      <w:r w:rsidRPr="00702E04">
        <w:rPr>
          <w:rStyle w:val="HideTWBExt"/>
          <w:b w:val="0"/>
        </w:rPr>
        <w:t>&lt;/NumAm&gt;</w:t>
      </w:r>
    </w:p>
    <w:p w14:paraId="123B7BC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0F08914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6BB3B85" w14:textId="22C309C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E7438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051A33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615DE" w14:textId="77777777" w:rsidR="00EF79A2" w:rsidRPr="004F0CCF" w:rsidRDefault="00EF79A2" w:rsidP="0039572C"/>
        </w:tc>
      </w:tr>
      <w:tr w:rsidR="00CF1F40" w:rsidRPr="004F0CCF" w14:paraId="2A04849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040D6" w14:textId="3B1E5AA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43E3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40CBB1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FC4B7" w14:textId="79B51C64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>i a unui mediu nesigur;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A5FDF" w14:textId="1FA6A46C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>iilor precare</w:t>
            </w:r>
            <w:r w:rsidRPr="004F0CCF">
              <w:rPr>
                <w:b/>
                <w:bCs/>
                <w:i/>
                <w:iCs/>
              </w:rPr>
              <w:t>, a lipsei de resurse</w:t>
            </w:r>
            <w:r w:rsidRPr="004F0CCF">
              <w:t xml:space="preserve"> </w:t>
            </w:r>
            <w:r w:rsidR="004247D0">
              <w:t>ș</w:t>
            </w:r>
            <w:r w:rsidRPr="004F0CCF">
              <w:t>i a unui mediu nesigur</w:t>
            </w:r>
            <w:r w:rsidRPr="004F0CCF">
              <w:rPr>
                <w:b/>
                <w:bCs/>
                <w:i/>
                <w:iCs/>
              </w:rPr>
              <w:t>, inclusiv din cauza intensificării hăr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uirii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provocărilor de ordin juridic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întrucât, potrivit raportului din 2024 privind MPM, caracterul precar al activită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jurnalistice a avut un impact direct asupra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raportării în întreaga Europă;</w:t>
            </w:r>
          </w:p>
        </w:tc>
      </w:tr>
    </w:tbl>
    <w:p w14:paraId="77731DD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64D17A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B0E514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79</w:t>
      </w:r>
      <w:r w:rsidRPr="00702E04">
        <w:rPr>
          <w:rStyle w:val="HideTWBExt"/>
          <w:b w:val="0"/>
        </w:rPr>
        <w:t>&lt;/NumAm&gt;</w:t>
      </w:r>
    </w:p>
    <w:p w14:paraId="6F5070C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7C042CE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73AADCC" w14:textId="7F7563B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12A40E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25EC09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8B6EF" w14:textId="77777777" w:rsidR="00EF79A2" w:rsidRPr="004F0CCF" w:rsidRDefault="00EF79A2" w:rsidP="0039572C"/>
        </w:tc>
      </w:tr>
      <w:tr w:rsidR="00CF1F40" w:rsidRPr="004F0CCF" w14:paraId="36B8210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E8165" w14:textId="3242FBA0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6F02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5AFB02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7ABA2" w14:textId="1E68A84B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>i a unui mediu nesigur;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0587D" w14:textId="5F581C1C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</w:t>
            </w:r>
            <w:r w:rsidRPr="004F0CCF">
              <w:rPr>
                <w:b/>
                <w:bCs/>
                <w:i/>
                <w:iCs/>
              </w:rPr>
              <w:t xml:space="preserve"> o parte dintre</w:t>
            </w:r>
            <w:r w:rsidRPr="004F0CCF">
              <w:t xml:space="preserve">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 xml:space="preserve">i lucrătorii din mass-media </w:t>
            </w:r>
            <w:r w:rsidRPr="004F0CCF">
              <w:rPr>
                <w:b/>
                <w:bCs/>
                <w:i/>
                <w:iCs/>
              </w:rPr>
              <w:t xml:space="preserve">din mai multe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</w:t>
            </w:r>
            <w:r w:rsidRPr="004F0CCF">
              <w:t xml:space="preserve">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 xml:space="preserve">i a unui mediu nesigur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trebuie, de asemenea, să se confrunte cu provocări suplimentare, inclusiv cu intimidare, cu amenin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 de ordin juridic, cu imixtiuni politice, cu acces limitat la finan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are de încredere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cu diminuarea pluralismului mass-mediei</w:t>
            </w:r>
            <w:r w:rsidRPr="004F0CCF">
              <w:t>;</w:t>
            </w:r>
          </w:p>
        </w:tc>
      </w:tr>
    </w:tbl>
    <w:p w14:paraId="000625B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6E2550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6931FB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80</w:t>
      </w:r>
      <w:r w:rsidRPr="00702E04">
        <w:rPr>
          <w:rStyle w:val="HideTWBExt"/>
          <w:b w:val="0"/>
        </w:rPr>
        <w:t>&lt;/NumAm&gt;</w:t>
      </w:r>
    </w:p>
    <w:p w14:paraId="55338F6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36126FC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C566EE4" w14:textId="4730C21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AE925F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F6490C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2B91D" w14:textId="77777777" w:rsidR="00EF79A2" w:rsidRPr="004F0CCF" w:rsidRDefault="00EF79A2" w:rsidP="0039572C"/>
        </w:tc>
      </w:tr>
      <w:tr w:rsidR="00CF1F40" w:rsidRPr="004F0CCF" w14:paraId="27DF809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3807" w14:textId="2AF9356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654C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8C4AE5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8F21" w14:textId="12A4DA83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>i a unui mediu nesigur;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0C726" w14:textId="129A0E69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 xml:space="preserve">i a unui mediu nesigur; </w:t>
            </w:r>
            <w:r w:rsidRPr="004F0CCF">
              <w:rPr>
                <w:b/>
                <w:i/>
              </w:rPr>
              <w:t>întrucât mul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dintre ei se confruntă cu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ări, cu atacuri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cu intimidare pentru investiga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unii dintre ei sunt constrân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trăiască sub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din cauza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ărilor continue cu moartea;</w:t>
            </w:r>
          </w:p>
        </w:tc>
      </w:tr>
    </w:tbl>
    <w:p w14:paraId="4C60CF3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8F95C4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1A8385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81</w:t>
      </w:r>
      <w:r w:rsidRPr="00702E04">
        <w:rPr>
          <w:rStyle w:val="HideTWBExt"/>
          <w:b w:val="0"/>
        </w:rPr>
        <w:t>&lt;/NumAm&gt;</w:t>
      </w:r>
    </w:p>
    <w:p w14:paraId="7D85D98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12F7CF0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7CEF944" w14:textId="7993B00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A3D93D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386686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DC61F" w14:textId="77777777" w:rsidR="00EF79A2" w:rsidRPr="004F0CCF" w:rsidRDefault="00EF79A2" w:rsidP="0039572C"/>
        </w:tc>
      </w:tr>
      <w:tr w:rsidR="00CF1F40" w:rsidRPr="004F0CCF" w14:paraId="01AFF05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F3844" w14:textId="47ED1C1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E592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8FF9D0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3D6AD" w14:textId="3355E033" w:rsidR="00EF79A2" w:rsidRPr="004F0CCF" w:rsidRDefault="00EF79A2" w:rsidP="0039572C">
            <w:pPr>
              <w:pStyle w:val="Normal6a"/>
            </w:pPr>
            <w:r w:rsidRPr="004F0CCF">
              <w:lastRenderedPageBreak/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>i a unui mediu nesigur;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F96FA" w14:textId="4F5E6138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</w:t>
            </w:r>
            <w:r w:rsidRPr="004F0CCF">
              <w:rPr>
                <w:b/>
                <w:bCs/>
                <w:i/>
                <w:iCs/>
              </w:rPr>
              <w:t>, în unele state membre,</w:t>
            </w:r>
            <w:r w:rsidRPr="004F0CCF">
              <w:t xml:space="preserve">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>i lucrătorii din mass-media suferă din cauza condi</w:t>
            </w:r>
            <w:r w:rsidR="004247D0">
              <w:t>ț</w:t>
            </w:r>
            <w:r w:rsidRPr="004F0CCF">
              <w:t xml:space="preserve">iilor precare </w:t>
            </w:r>
            <w:r w:rsidR="004247D0">
              <w:t>ș</w:t>
            </w:r>
            <w:r w:rsidRPr="004F0CCF">
              <w:t>i a unui mediu nesigur;</w:t>
            </w:r>
          </w:p>
        </w:tc>
      </w:tr>
    </w:tbl>
    <w:p w14:paraId="213910A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2541C0F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D71FC0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82</w:t>
      </w:r>
      <w:r w:rsidRPr="00702E04">
        <w:rPr>
          <w:rStyle w:val="HideTWBExt"/>
          <w:b w:val="0"/>
        </w:rPr>
        <w:t>&lt;/NumAm&gt;</w:t>
      </w:r>
    </w:p>
    <w:p w14:paraId="78DFB5C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394D3D1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32DF612" w14:textId="774C107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545F26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D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290726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0EF13" w14:textId="77777777" w:rsidR="00EF79A2" w:rsidRPr="004F0CCF" w:rsidRDefault="00EF79A2" w:rsidP="0039572C"/>
        </w:tc>
      </w:tr>
      <w:tr w:rsidR="00CF1F40" w:rsidRPr="004F0CCF" w14:paraId="7C2D73F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1FD0F" w14:textId="6395CF4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61D4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169AFE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7E39C" w14:textId="2D238C34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 xml:space="preserve">i lucrătorii din mass-media </w:t>
            </w:r>
            <w:r w:rsidRPr="004F0CCF">
              <w:rPr>
                <w:b/>
                <w:bCs/>
                <w:i/>
                <w:iCs/>
              </w:rPr>
              <w:t>suferă din cauza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iilor precare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unui mediu nesigur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3E01D" w14:textId="222EDB2C" w:rsidR="00EF79A2" w:rsidRPr="004F0CCF" w:rsidRDefault="00EF79A2" w:rsidP="0039572C">
            <w:pPr>
              <w:pStyle w:val="Normal6a"/>
            </w:pPr>
            <w:r w:rsidRPr="004F0CCF">
              <w:t>D.</w:t>
            </w:r>
            <w:r w:rsidRPr="004F0CCF">
              <w:tab/>
              <w:t>întrucât jurnali</w:t>
            </w:r>
            <w:r w:rsidR="004247D0">
              <w:t>ș</w:t>
            </w:r>
            <w:r w:rsidRPr="004F0CCF">
              <w:t xml:space="preserve">tii </w:t>
            </w:r>
            <w:r w:rsidR="004247D0">
              <w:t>ș</w:t>
            </w:r>
            <w:r w:rsidRPr="004F0CCF">
              <w:t xml:space="preserve">i lucrătorii din mass-media </w:t>
            </w:r>
            <w:r w:rsidRPr="004F0CCF">
              <w:rPr>
                <w:b/>
                <w:bCs/>
                <w:i/>
                <w:iCs/>
              </w:rPr>
              <w:t>trebuie să beneficieze de drepturile care le revin în virtutea func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să î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asume îndatoririle care decurg din aceasta</w:t>
            </w:r>
            <w:r w:rsidRPr="004F0CCF">
              <w:t>;</w:t>
            </w:r>
          </w:p>
        </w:tc>
      </w:tr>
    </w:tbl>
    <w:p w14:paraId="1E8DCBA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40CB330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AC931D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83</w:t>
      </w:r>
      <w:r w:rsidRPr="00702E04">
        <w:rPr>
          <w:rStyle w:val="HideTWBExt"/>
          <w:b w:val="0"/>
        </w:rPr>
        <w:t>&lt;/NumAm&gt;</w:t>
      </w:r>
    </w:p>
    <w:p w14:paraId="138ADD0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514E253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DF5A5DD" w14:textId="24C6AF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3E8D9B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E07018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41CF0" w14:textId="77777777" w:rsidR="00EF79A2" w:rsidRPr="004F0CCF" w:rsidRDefault="00EF79A2" w:rsidP="0039572C"/>
        </w:tc>
      </w:tr>
      <w:tr w:rsidR="00CF1F40" w:rsidRPr="004F0CCF" w14:paraId="28A570E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23F75" w14:textId="4AED76BA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933C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997775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92C8D" w14:textId="30E80019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F06E0" w14:textId="0235D560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 xml:space="preserve">ia; </w:t>
            </w:r>
            <w:r w:rsidRPr="004F0CCF">
              <w:rPr>
                <w:b/>
                <w:i/>
              </w:rPr>
              <w:t>întrucât manipularea algoritmică modelează tot mai mult opinia publică prin amplificarea discursurilor false sau extremiste; întrucât dereglementarea pe platforme majore a adâncit această tendin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ă, accelerând răspândirea urii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manipulării; întrucât Comisia Europeană a deschis investiga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ii, în temeiul Regulamentului privind serviciile digitale, în legătură cu mai multe platforme pentru </w:t>
            </w:r>
            <w:r w:rsidRPr="004F0CCF">
              <w:rPr>
                <w:b/>
                <w:i/>
              </w:rPr>
              <w:lastRenderedPageBreak/>
              <w:t>că nu au reu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it să reducă dezinformarea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protejeze utilizatorii, inclusiv minorii; întrucât, fără instrumente adecvate de alfabetizare digitală, tinerii rămân deosebit de expu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prejudecă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algoritmice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propagandei;</w:t>
            </w:r>
          </w:p>
        </w:tc>
      </w:tr>
    </w:tbl>
    <w:p w14:paraId="52CA5F1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8AF7D7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E88715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84</w:t>
      </w:r>
      <w:r w:rsidRPr="00702E04">
        <w:rPr>
          <w:rStyle w:val="HideTWBExt"/>
          <w:b w:val="0"/>
        </w:rPr>
        <w:t>&lt;/NumAm&gt;</w:t>
      </w:r>
    </w:p>
    <w:p w14:paraId="536FF67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094FC69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4827D00" w14:textId="5F3EC36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D02434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F033E0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C4300" w14:textId="77777777" w:rsidR="00EF79A2" w:rsidRPr="004F0CCF" w:rsidRDefault="00EF79A2" w:rsidP="0039572C"/>
        </w:tc>
      </w:tr>
      <w:tr w:rsidR="00CF1F40" w:rsidRPr="004F0CCF" w14:paraId="69170B3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F6304" w14:textId="5D27C1F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66D9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A0A472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693F3" w14:textId="793BBF44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6AFFC" w14:textId="386BCBD6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</w:t>
            </w:r>
            <w:r w:rsidRPr="004F0CCF">
              <w:rPr>
                <w:b/>
                <w:bCs/>
                <w:i/>
                <w:iCs/>
              </w:rPr>
              <w:t xml:space="preserve">, fiind amplificată de răspândirea platformelor sociale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digitale, care accelerează diseminarea de con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inut fals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manipulator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grupurile vulnerabile, inclusiv minorii, sunt expu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mod deosebit în mediul online, confruntându-se cu manipulare direc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ionată, discursuri nocive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un grad limitat de alfabetizare mediatică; întrucât acelea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platforme pot juca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un rol pozitiv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accesul la cuno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e, participarea civică, consolidarea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ilor, inovarea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promovarea drepturilor fundamentale;</w:t>
            </w:r>
          </w:p>
        </w:tc>
      </w:tr>
    </w:tbl>
    <w:p w14:paraId="4758F05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A08605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14515E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85</w:t>
      </w:r>
      <w:r w:rsidRPr="00702E04">
        <w:rPr>
          <w:rStyle w:val="HideTWBExt"/>
          <w:b w:val="0"/>
        </w:rPr>
        <w:t>&lt;/NumAm&gt;</w:t>
      </w:r>
    </w:p>
    <w:p w14:paraId="326548A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72A2234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1308CD2" w14:textId="7C56621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E97444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89F916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45362" w14:textId="77777777" w:rsidR="00EF79A2" w:rsidRPr="004F0CCF" w:rsidRDefault="00EF79A2" w:rsidP="0039572C"/>
        </w:tc>
      </w:tr>
      <w:tr w:rsidR="00CF1F40" w:rsidRPr="004F0CCF" w14:paraId="16DD41D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AA643" w14:textId="7DB4C181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943D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DED535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48730" w14:textId="658A36B8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3165B" w14:textId="4FC1AFE6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 xml:space="preserve">ia; </w:t>
            </w:r>
            <w:r w:rsidRPr="004F0CCF">
              <w:rPr>
                <w:b/>
                <w:i/>
              </w:rPr>
              <w:t>întrucât prejudecă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algoritmice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modelul de afaceri al platformelor sociale, care se bazează pe publicitatea orientată cu maximă precizie, joacă un rol în răspândirea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amplificarea discursului de incitare la ură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 incitarea la discriminare, inclusiv la rasism, la misoginie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ă; întrucât viitoarele ini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iative ale UE de a combate dezinformarea, inclusiv scutul european pentru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trebuie să fie aliniate pe deplin la standardele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privind drepturile omului;</w:t>
            </w:r>
          </w:p>
        </w:tc>
      </w:tr>
    </w:tbl>
    <w:p w14:paraId="34A2DF8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765733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A223E2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86</w:t>
      </w:r>
      <w:r w:rsidRPr="00702E04">
        <w:rPr>
          <w:rStyle w:val="HideTWBExt"/>
          <w:b w:val="0"/>
        </w:rPr>
        <w:t>&lt;/NumAm&gt;</w:t>
      </w:r>
    </w:p>
    <w:p w14:paraId="7EB7D05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Pernando Barrena Arza</w:t>
      </w:r>
      <w:r w:rsidRPr="00702E04">
        <w:rPr>
          <w:rStyle w:val="HideTWBExt"/>
          <w:b w:val="0"/>
        </w:rPr>
        <w:t>&lt;/Members&gt;</w:t>
      </w:r>
    </w:p>
    <w:p w14:paraId="6CC04F7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8B5EC3D" w14:textId="2DA67EB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634AFC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32455B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97543" w14:textId="77777777" w:rsidR="00EF79A2" w:rsidRPr="004F0CCF" w:rsidRDefault="00EF79A2" w:rsidP="0039572C"/>
        </w:tc>
      </w:tr>
      <w:tr w:rsidR="00CF1F40" w:rsidRPr="004F0CCF" w14:paraId="2A709BB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A4207" w14:textId="57E6667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3BE8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E3C223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1D3E" w14:textId="65955BB1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</w:t>
            </w:r>
            <w:r w:rsidRPr="004F0CCF">
              <w:rPr>
                <w:b/>
                <w:bCs/>
                <w:i/>
                <w:iCs/>
              </w:rPr>
              <w:t xml:space="preserve">polarizează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slăbe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</w:t>
            </w:r>
            <w:r w:rsidRPr="004F0CCF">
              <w:t xml:space="preserve">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5A8DE" w14:textId="25A4EF3E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</w:t>
            </w:r>
            <w:r w:rsidRPr="004F0CCF">
              <w:rPr>
                <w:b/>
                <w:bCs/>
                <w:i/>
                <w:iCs/>
              </w:rPr>
              <w:t>informării gre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ite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</w:t>
            </w:r>
            <w:r w:rsidRPr="004F0CCF">
              <w:t xml:space="preserve"> dezinformării </w:t>
            </w:r>
            <w:r w:rsidRPr="004F0CCF">
              <w:rPr>
                <w:b/>
                <w:bCs/>
                <w:i/>
                <w:iCs/>
              </w:rPr>
              <w:t>au poten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ialul de a polariza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de a slăbi</w:t>
            </w:r>
            <w:r w:rsidRPr="004F0CCF">
              <w:t xml:space="preserve"> democra</w:t>
            </w:r>
            <w:r w:rsidR="004247D0">
              <w:t>ț</w:t>
            </w:r>
            <w:r w:rsidRPr="004F0CCF">
              <w:t xml:space="preserve">ia; </w:t>
            </w:r>
            <w:r w:rsidRPr="004F0CCF">
              <w:rPr>
                <w:b/>
                <w:i/>
              </w:rPr>
              <w:t>întrucât, în cadrul pentru combaterea dezinformării, Uniunea a adoptat sanc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 împotriva cetă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enilor UE, inclusiv 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tilor, care au exprimat îngrijorări cu privire la respectarea dreptului la libertatea de exprimare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dreptului de a fi ascultat;</w:t>
            </w:r>
          </w:p>
        </w:tc>
      </w:tr>
    </w:tbl>
    <w:p w14:paraId="13F9827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60E7A5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22C443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87</w:t>
      </w:r>
      <w:r w:rsidRPr="00702E04">
        <w:rPr>
          <w:rStyle w:val="HideTWBExt"/>
          <w:b w:val="0"/>
        </w:rPr>
        <w:t>&lt;/NumAm&gt;</w:t>
      </w:r>
    </w:p>
    <w:p w14:paraId="27413F2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Marieke Ehlers, Nikola Bartůšek</w:t>
      </w:r>
      <w:r w:rsidRPr="00702E04">
        <w:rPr>
          <w:rStyle w:val="HideTWBExt"/>
          <w:b w:val="0"/>
        </w:rPr>
        <w:t>&lt;/Members&gt;</w:t>
      </w:r>
    </w:p>
    <w:p w14:paraId="0D219BD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D64F9B9" w14:textId="5B9968A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5CD0DE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928FDC5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ABBF2" w14:textId="77777777" w:rsidR="00EF79A2" w:rsidRPr="004F0CCF" w:rsidRDefault="00EF79A2" w:rsidP="0039572C"/>
        </w:tc>
      </w:tr>
      <w:tr w:rsidR="00CF1F40" w:rsidRPr="004F0CCF" w14:paraId="61659AD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C33A6" w14:textId="0E88931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6534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F40F83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11D78" w14:textId="2973E01A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răspândirea</w:t>
            </w:r>
            <w:r w:rsidRPr="004F0CCF">
              <w:t xml:space="preserve"> dezinformării </w:t>
            </w:r>
            <w:r w:rsidRPr="004F0CCF">
              <w:rPr>
                <w:b/>
                <w:bCs/>
                <w:i/>
                <w:iCs/>
              </w:rPr>
              <w:t xml:space="preserve">polarizează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slăbe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43A64" w14:textId="18242A80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 xml:space="preserve">libertatea de exprimare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libertatea de informare, astfel cum sunt consacrate la articolul 11 din cartă, sunt o piatră de temelie a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iei;</w:t>
            </w:r>
            <w:r w:rsidRPr="004F0CCF">
              <w:rPr>
                <w:b/>
                <w:i/>
              </w:rPr>
              <w:t xml:space="preserve"> întrucât acest drept este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at de măsuri care, sub pretextul combaterii discursului de incitare la ură, a informării gre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</w:t>
            </w:r>
            <w:r w:rsidRPr="004F0CCF">
              <w:t>dezinformării</w:t>
            </w:r>
            <w:r w:rsidRPr="004F0CCF">
              <w:rPr>
                <w:b/>
                <w:i/>
              </w:rPr>
              <w:t xml:space="preserve">, conduc la cenzurarea opiniilor legitime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critice</w:t>
            </w:r>
            <w:r w:rsidRPr="004F0CCF">
              <w:t>;</w:t>
            </w:r>
          </w:p>
        </w:tc>
      </w:tr>
    </w:tbl>
    <w:p w14:paraId="3A7EAF9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9241A3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083D9D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88</w:t>
      </w:r>
      <w:r w:rsidRPr="00702E04">
        <w:rPr>
          <w:rStyle w:val="HideTWBExt"/>
          <w:b w:val="0"/>
        </w:rPr>
        <w:t>&lt;/NumAm&gt;</w:t>
      </w:r>
    </w:p>
    <w:p w14:paraId="5D47D29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2767808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BB1994" w14:textId="2DD0884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CD12EB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5578B1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AD8B0" w14:textId="77777777" w:rsidR="00EF79A2" w:rsidRPr="004F0CCF" w:rsidRDefault="00EF79A2" w:rsidP="0039572C"/>
        </w:tc>
      </w:tr>
      <w:tr w:rsidR="00CF1F40" w:rsidRPr="004F0CCF" w14:paraId="48FA83D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0B3B3" w14:textId="618CF1B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A9D8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C64C4F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168C3" w14:textId="4A3E15D0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</w:t>
            </w:r>
            <w:r w:rsidRPr="004F0CCF">
              <w:rPr>
                <w:b/>
                <w:bCs/>
                <w:i/>
                <w:iCs/>
              </w:rPr>
              <w:t xml:space="preserve">polarizează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slăbe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CD283" w14:textId="6103A5D2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>întrucât răspândirea dezinformării</w:t>
            </w:r>
            <w:r w:rsidRPr="004F0CCF">
              <w:rPr>
                <w:b/>
                <w:bCs/>
                <w:i/>
                <w:iCs/>
              </w:rPr>
              <w:t xml:space="preserve">, inclusiv campaniile online sponsorizate de stat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coordonate, contribuie la polarizare, scad încrederea în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iile democratice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amenin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 integritatea proceselor electorale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dezbaterilor publice</w:t>
            </w:r>
            <w:r w:rsidRPr="004F0CCF">
              <w:t>;</w:t>
            </w:r>
          </w:p>
        </w:tc>
      </w:tr>
    </w:tbl>
    <w:p w14:paraId="70E59F6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4214AE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16FC8D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89</w:t>
      </w:r>
      <w:r w:rsidRPr="00702E04">
        <w:rPr>
          <w:rStyle w:val="HideTWBExt"/>
          <w:b w:val="0"/>
        </w:rPr>
        <w:t>&lt;/NumAm&gt;</w:t>
      </w:r>
    </w:p>
    <w:p w14:paraId="28796F3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Joveva, Nikola Minchev</w:t>
      </w:r>
      <w:r w:rsidRPr="00702E04">
        <w:rPr>
          <w:rStyle w:val="HideTWBExt"/>
          <w:b w:val="0"/>
        </w:rPr>
        <w:t>&lt;/Members&gt;</w:t>
      </w:r>
    </w:p>
    <w:p w14:paraId="55ABB1B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6CECB66" w14:textId="0B0CE0B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65DC7D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07408B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78CDE" w14:textId="77777777" w:rsidR="00EF79A2" w:rsidRPr="004F0CCF" w:rsidRDefault="00EF79A2" w:rsidP="0039572C"/>
        </w:tc>
      </w:tr>
      <w:tr w:rsidR="00CF1F40" w:rsidRPr="004F0CCF" w14:paraId="67CD4E9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F8683" w14:textId="4C50AE1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8193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7907F9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F202" w14:textId="20826CA5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</w:t>
            </w:r>
            <w:r w:rsidRPr="004F0CCF">
              <w:lastRenderedPageBreak/>
              <w:t xml:space="preserve">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00EB1" w14:textId="54DAFC48" w:rsidR="00EF79A2" w:rsidRPr="004F0CCF" w:rsidRDefault="00EF79A2" w:rsidP="0039572C">
            <w:pPr>
              <w:pStyle w:val="Normal6a"/>
            </w:pPr>
            <w:r w:rsidRPr="004F0CCF">
              <w:lastRenderedPageBreak/>
              <w:t>E.</w:t>
            </w:r>
            <w:r w:rsidRPr="004F0CCF">
              <w:tab/>
              <w:t xml:space="preserve">întrucât răspândirea dezinformării </w:t>
            </w:r>
            <w:r w:rsidRPr="004F0CCF">
              <w:lastRenderedPageBreak/>
              <w:t xml:space="preserve">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 xml:space="preserve">ia; </w:t>
            </w:r>
            <w:r w:rsidRPr="004F0CCF">
              <w:rPr>
                <w:b/>
                <w:i/>
              </w:rPr>
              <w:t>întrucât acestea fac parte dintr-o gamă mai largă de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ări hibride care vizează să submineze sau să afecteze guvernele,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ările sau alian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create în mod democratic;</w:t>
            </w:r>
          </w:p>
        </w:tc>
      </w:tr>
    </w:tbl>
    <w:p w14:paraId="5D7B4474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CFE015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7F9F15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90</w:t>
      </w:r>
      <w:r w:rsidRPr="00702E04">
        <w:rPr>
          <w:rStyle w:val="HideTWBExt"/>
          <w:b w:val="0"/>
        </w:rPr>
        <w:t>&lt;/NumAm&gt;</w:t>
      </w:r>
    </w:p>
    <w:p w14:paraId="0AACBD5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Jaroslav Bžoch, Marieke Ehlers, Fabrice Leggeri, Matthieu Valet</w:t>
      </w:r>
      <w:r w:rsidRPr="00702E04">
        <w:rPr>
          <w:rStyle w:val="HideTWBExt"/>
          <w:b w:val="0"/>
        </w:rPr>
        <w:t>&lt;/Members&gt;</w:t>
      </w:r>
    </w:p>
    <w:p w14:paraId="1FE7D26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B7F6434" w14:textId="45C611F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133EDD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AE7EC8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9225C" w14:textId="77777777" w:rsidR="00EF79A2" w:rsidRPr="004F0CCF" w:rsidRDefault="00EF79A2" w:rsidP="0039572C"/>
        </w:tc>
      </w:tr>
      <w:tr w:rsidR="00CF1F40" w:rsidRPr="004F0CCF" w14:paraId="1565F1F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ACD50" w14:textId="4497B1E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36C1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01ACE0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05B23" w14:textId="0A7E19C0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50F5A" w14:textId="2089F69A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 xml:space="preserve">ia; </w:t>
            </w:r>
            <w:r w:rsidRPr="004F0CCF">
              <w:rPr>
                <w:b/>
                <w:i/>
              </w:rPr>
              <w:t>întrucât lupta cu „dezinformarea” nu ar trebui tratată ca o cenzură mascată menită să elimine opiniile contrare;</w:t>
            </w:r>
          </w:p>
        </w:tc>
      </w:tr>
    </w:tbl>
    <w:p w14:paraId="3F5EEDA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7D1382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A1FFA9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91</w:t>
      </w:r>
      <w:r w:rsidRPr="00702E04">
        <w:rPr>
          <w:rStyle w:val="HideTWBExt"/>
          <w:b w:val="0"/>
        </w:rPr>
        <w:t>&lt;/NumAm&gt;</w:t>
      </w:r>
    </w:p>
    <w:p w14:paraId="27DC389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Milan Uhrík</w:t>
      </w:r>
      <w:r w:rsidRPr="00702E04">
        <w:rPr>
          <w:rStyle w:val="HideTWBExt"/>
          <w:b w:val="0"/>
        </w:rPr>
        <w:t>&lt;/Members&gt;</w:t>
      </w:r>
    </w:p>
    <w:p w14:paraId="467396E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B70EF89" w14:textId="3B34084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6A24FE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489978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F6744" w14:textId="77777777" w:rsidR="00EF79A2" w:rsidRPr="004F0CCF" w:rsidRDefault="00EF79A2" w:rsidP="0039572C"/>
        </w:tc>
      </w:tr>
      <w:tr w:rsidR="00CF1F40" w:rsidRPr="004F0CCF" w14:paraId="2DE1A52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82C87" w14:textId="3849380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1205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7CB533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8DDCC" w14:textId="5F5011DD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</w:t>
            </w:r>
            <w:r w:rsidRPr="004F0CCF">
              <w:rPr>
                <w:b/>
                <w:bCs/>
                <w:i/>
                <w:iCs/>
              </w:rPr>
              <w:t xml:space="preserve">polarizează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slăbe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</w:t>
            </w:r>
            <w:r w:rsidRPr="004F0CCF">
              <w:t xml:space="preserve">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1A9C9" w14:textId="5331EB91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>întrucât răspândirea dezinformării</w:t>
            </w:r>
            <w:r w:rsidRPr="004F0CCF">
              <w:rPr>
                <w:b/>
                <w:bCs/>
                <w:i/>
                <w:iCs/>
              </w:rPr>
              <w:t xml:space="preserve">, 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raportarea dezechilibrată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unilaterală de către mass-media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autorită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pot polariza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slăbi</w:t>
            </w:r>
            <w:r w:rsidRPr="004F0CCF">
              <w:t xml:space="preserve"> democra</w:t>
            </w:r>
            <w:r w:rsidR="004247D0">
              <w:t>ț</w:t>
            </w:r>
            <w:r w:rsidRPr="004F0CCF">
              <w:t>ia;</w:t>
            </w:r>
          </w:p>
        </w:tc>
      </w:tr>
    </w:tbl>
    <w:p w14:paraId="3E4464F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0E1EE2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62A5EB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92</w:t>
      </w:r>
      <w:r w:rsidRPr="00702E04">
        <w:rPr>
          <w:rStyle w:val="HideTWBExt"/>
          <w:b w:val="0"/>
        </w:rPr>
        <w:t>&lt;/NumAm&gt;</w:t>
      </w:r>
    </w:p>
    <w:p w14:paraId="3280713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04832F0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&lt;/RepeatBlock-By&gt;</w:t>
      </w:r>
    </w:p>
    <w:p w14:paraId="37B10627" w14:textId="1B9DB20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D45C66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17F71D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86AA1" w14:textId="77777777" w:rsidR="00EF79A2" w:rsidRPr="004F0CCF" w:rsidRDefault="00EF79A2" w:rsidP="0039572C"/>
        </w:tc>
      </w:tr>
      <w:tr w:rsidR="00CF1F40" w:rsidRPr="004F0CCF" w14:paraId="524C6CD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F064B" w14:textId="50AA841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462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E9556D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8D39E" w14:textId="121BDEA4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răspândirea dezinformării polarizează </w:t>
            </w:r>
            <w:r w:rsidR="004247D0">
              <w:t>ș</w:t>
            </w:r>
            <w:r w:rsidRPr="004F0CCF">
              <w:t xml:space="preserve">i </w:t>
            </w:r>
            <w:r w:rsidRPr="004F0CCF">
              <w:rPr>
                <w:b/>
                <w:bCs/>
                <w:i/>
                <w:iCs/>
              </w:rPr>
              <w:t>slăbe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</w:t>
            </w:r>
            <w:r w:rsidRPr="004F0CCF">
              <w:t xml:space="preserve">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B27DE" w14:textId="7C6ADDD9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i/>
              </w:rPr>
              <w:t>atât</w:t>
            </w:r>
            <w:r w:rsidRPr="004F0CCF">
              <w:t xml:space="preserve"> răspândirea dezinformării</w:t>
            </w:r>
            <w:r w:rsidRPr="004F0CCF">
              <w:rPr>
                <w:b/>
                <w:bCs/>
                <w:i/>
                <w:iCs/>
              </w:rPr>
              <w:t xml:space="preserve">, cât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încercările autorită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ilor de a cenzura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controla dezbaterea publică</w:t>
            </w:r>
            <w:r w:rsidRPr="004F0CCF">
              <w:t xml:space="preserve"> polarizează </w:t>
            </w:r>
            <w:r w:rsidR="004247D0">
              <w:t>ș</w:t>
            </w:r>
            <w:r w:rsidRPr="004F0CCF">
              <w:t xml:space="preserve">i </w:t>
            </w:r>
            <w:r w:rsidRPr="004F0CCF">
              <w:rPr>
                <w:b/>
                <w:bCs/>
                <w:i/>
                <w:iCs/>
              </w:rPr>
              <w:t xml:space="preserve">slăbesc </w:t>
            </w:r>
            <w:r w:rsidRPr="004F0CCF">
              <w:t>democra</w:t>
            </w:r>
            <w:r w:rsidR="004247D0">
              <w:t>ț</w:t>
            </w:r>
            <w:r w:rsidRPr="004F0CCF">
              <w:t>ia;</w:t>
            </w:r>
          </w:p>
        </w:tc>
      </w:tr>
    </w:tbl>
    <w:p w14:paraId="2230BB1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285298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5DF6FF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93</w:t>
      </w:r>
      <w:r w:rsidRPr="00702E04">
        <w:rPr>
          <w:rStyle w:val="HideTWBExt"/>
          <w:b w:val="0"/>
        </w:rPr>
        <w:t>&lt;/NumAm&gt;</w:t>
      </w:r>
    </w:p>
    <w:p w14:paraId="37D651B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340A635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D9152AE" w14:textId="328BB66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B1D83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87DE06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7B880" w14:textId="77777777" w:rsidR="00EF79A2" w:rsidRPr="004F0CCF" w:rsidRDefault="00EF79A2" w:rsidP="0039572C"/>
        </w:tc>
      </w:tr>
      <w:tr w:rsidR="00CF1F40" w:rsidRPr="004F0CCF" w14:paraId="26E7E58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71B26" w14:textId="6EF16C1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9561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4659D0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C4E19" w14:textId="57A8DE83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i/>
              </w:rPr>
              <w:t xml:space="preserve">răspândirea dezinformării polarizează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slăbe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CD7F4" w14:textId="3D234839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i/>
              </w:rPr>
              <w:t xml:space="preserve">războiul hibrid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campaniile de dezinformare conduse de state ostile pun în pericol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ionarea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democratice ale Europei</w:t>
            </w:r>
            <w:r w:rsidRPr="004F0CCF">
              <w:t>;</w:t>
            </w:r>
          </w:p>
        </w:tc>
      </w:tr>
    </w:tbl>
    <w:p w14:paraId="394698A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645AD02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C9509A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94</w:t>
      </w:r>
      <w:r w:rsidRPr="00702E04">
        <w:rPr>
          <w:rStyle w:val="HideTWBExt"/>
          <w:b w:val="0"/>
        </w:rPr>
        <w:t>&lt;/NumAm&gt;</w:t>
      </w:r>
    </w:p>
    <w:p w14:paraId="5C9F6FC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6B91178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83FE916" w14:textId="647DBE5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6DDCB6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8D65E3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21E05" w14:textId="77777777" w:rsidR="00EF79A2" w:rsidRPr="004F0CCF" w:rsidRDefault="00EF79A2" w:rsidP="0039572C"/>
        </w:tc>
      </w:tr>
      <w:tr w:rsidR="00CF1F40" w:rsidRPr="004F0CCF" w14:paraId="4E9D3F7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A1B63" w14:textId="23DC1A5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9548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310373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7FF4A" w14:textId="6BA98838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i/>
              </w:rPr>
              <w:t>răspândirea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dezinformării</w:t>
            </w:r>
            <w:r w:rsidRPr="004F0CCF">
              <w:t xml:space="preserve"> 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96B90" w14:textId="487F45D1" w:rsidR="00EF79A2" w:rsidRPr="004F0CCF" w:rsidRDefault="00EF79A2" w:rsidP="0039572C">
            <w:pPr>
              <w:pStyle w:val="Normal6a"/>
            </w:pPr>
            <w:r w:rsidRPr="004F0CCF">
              <w:t>E.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 xml:space="preserve">catalogarea unor discursuri incomode drept dezinformare </w:t>
            </w:r>
            <w:r w:rsidRPr="004F0CCF">
              <w:t xml:space="preserve">polarizează </w:t>
            <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:r w:rsidRPr="004F0CCF">
              <w:t>te democra</w:t>
            </w:r>
            <w:r w:rsidR="004247D0">
              <w:t>ț</w:t>
            </w:r>
            <w:r w:rsidRPr="004F0CCF">
              <w:t>ia;</w:t>
            </w:r>
          </w:p>
        </w:tc>
      </w:tr>
    </w:tbl>
    <w:p w14:paraId="1022743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14D085B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096CCC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95</w:t>
      </w:r>
      <w:r w:rsidRPr="00702E04">
        <w:rPr>
          <w:rStyle w:val="HideTWBExt"/>
          <w:b w:val="0"/>
        </w:rPr>
        <w:t>&lt;/NumAm&gt;</w:t>
      </w:r>
    </w:p>
    <w:p w14:paraId="743C0B3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Petar Volgin</w:t>
      </w:r>
      <w:r w:rsidRPr="00702E04">
        <w:rPr>
          <w:rStyle w:val="HideTWBExt"/>
          <w:b w:val="0"/>
        </w:rPr>
        <w:t>&lt;/Members&gt;</w:t>
      </w:r>
    </w:p>
    <w:p w14:paraId="3E87645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B226242" w14:textId="63EC2E9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1205E56" w14:textId="22546F2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CF1893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FD37E" w14:textId="77777777" w:rsidR="00EF79A2" w:rsidRPr="004F0CCF" w:rsidRDefault="00EF79A2" w:rsidP="0039572C"/>
        </w:tc>
      </w:tr>
      <w:tr w:rsidR="00CF1F40" w:rsidRPr="004F0CCF" w14:paraId="0E67FCE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95040" w14:textId="639A9FA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8A89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0E7B8D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CDF6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2B3C6" w14:textId="242EA6F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Ea.</w:t>
            </w:r>
            <w:r w:rsidRPr="004F0CCF">
              <w:tab/>
            </w:r>
            <w:r w:rsidRPr="004F0CCF">
              <w:rPr>
                <w:b/>
                <w:i/>
              </w:rPr>
              <w:t>întrucât dezinformarea provine nu numai de la actori rău-inten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exteriori, ci tot mai mult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la actori politici din Uniune, inclusiv de la reprezentan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ai guvernelor statelor membre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i, în unele cazuri, de la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ionari ai administra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publice însărcina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să protejeze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să comunice dreptul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politicile Uniunii;</w:t>
            </w:r>
          </w:p>
        </w:tc>
      </w:tr>
    </w:tbl>
    <w:p w14:paraId="14AA674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8489C2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1E9BA2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96</w:t>
      </w:r>
      <w:r w:rsidRPr="00702E04">
        <w:rPr>
          <w:rStyle w:val="HideTWBExt"/>
          <w:b w:val="0"/>
        </w:rPr>
        <w:t>&lt;/NumAm&gt;</w:t>
      </w:r>
    </w:p>
    <w:p w14:paraId="6E96CB3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Marieke Ehlers, Nikola Bartůšek</w:t>
      </w:r>
      <w:r w:rsidRPr="00702E04">
        <w:rPr>
          <w:rStyle w:val="HideTWBExt"/>
          <w:b w:val="0"/>
        </w:rPr>
        <w:t>&lt;/Members&gt;</w:t>
      </w:r>
    </w:p>
    <w:p w14:paraId="29FF22E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BE9A4D8" w14:textId="13FD6B9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D65D886" w14:textId="1C38225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35EB615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04F4B" w14:textId="77777777" w:rsidR="00EF79A2" w:rsidRPr="004F0CCF" w:rsidRDefault="00EF79A2" w:rsidP="0039572C"/>
        </w:tc>
      </w:tr>
      <w:tr w:rsidR="00CF1F40" w:rsidRPr="004F0CCF" w14:paraId="0C72B7E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C0231" w14:textId="45D77CE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055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B103B2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58524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16B59" w14:textId="3AD8F47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Ea.</w:t>
            </w:r>
            <w:r w:rsidRPr="004F0CCF">
              <w:tab/>
            </w:r>
            <w:r w:rsidRPr="004F0CCF">
              <w:rPr>
                <w:b/>
                <w:i/>
              </w:rPr>
              <w:t>întrucât, de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există un drept fundamental de a împărtă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informa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idei, nu există niciun drept inerent de a primi „adevărul”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niciun guvern nu are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să stabilească „adevărul”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nici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să prezinte cetă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enilor săi „adevărul”;</w:t>
            </w:r>
          </w:p>
        </w:tc>
      </w:tr>
    </w:tbl>
    <w:p w14:paraId="18BA30E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9F27FF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86EA01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97</w:t>
      </w:r>
      <w:r w:rsidRPr="00702E04">
        <w:rPr>
          <w:rStyle w:val="HideTWBExt"/>
          <w:b w:val="0"/>
        </w:rPr>
        <w:t>&lt;/NumAm&gt;</w:t>
      </w:r>
    </w:p>
    <w:p w14:paraId="06FF680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0F474CD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D5C45C0" w14:textId="5C9F868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7ECA89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Ea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9456C2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BD05D" w14:textId="77777777" w:rsidR="00EF79A2" w:rsidRPr="004F0CCF" w:rsidRDefault="00EF79A2" w:rsidP="0039572C"/>
        </w:tc>
      </w:tr>
      <w:tr w:rsidR="00CF1F40" w:rsidRPr="004F0CCF" w14:paraId="4C9E118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22100" w14:textId="761A930F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8F65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849DC6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390A1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064D9" w14:textId="013C3811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libertatea de exprimare s-a deteriorat în Europa; întrucât există îngrijorări cu privire la efectele Regulamentului privind serviciile digitale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ale discursului de incitare la ură asupra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exprimare, care este o piatră de temelie a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iei;</w:t>
            </w:r>
          </w:p>
        </w:tc>
      </w:tr>
    </w:tbl>
    <w:p w14:paraId="54995A1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1A23370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72DE98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98</w:t>
      </w:r>
      <w:r w:rsidRPr="00702E04">
        <w:rPr>
          <w:rStyle w:val="HideTWBExt"/>
          <w:b w:val="0"/>
        </w:rPr>
        <w:t>&lt;/NumAm&gt;</w:t>
      </w:r>
    </w:p>
    <w:p w14:paraId="27640A1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43E4542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97DF5D3" w14:textId="65AD15B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04C715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E98E0B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4568A" w14:textId="77777777" w:rsidR="00EF79A2" w:rsidRPr="004F0CCF" w:rsidRDefault="00EF79A2" w:rsidP="0039572C"/>
        </w:tc>
      </w:tr>
      <w:tr w:rsidR="00CF1F40" w:rsidRPr="004F0CCF" w14:paraId="6B7A79D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1E4F6" w14:textId="62FA000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97D5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22EEE7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174CA" w14:textId="76AEB926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>ile existente;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în masă reprezintă practici abuzive </w:t>
            </w:r>
            <w:r w:rsidR="004247D0">
              <w:t>ș</w:t>
            </w:r>
            <w:r w:rsidRPr="004F0CCF">
              <w:t>i nedemocratice;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A4612" w14:textId="7727B805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>ile existente;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în masă reprezintă practici abuzive </w:t>
            </w:r>
            <w:r w:rsidR="004247D0">
              <w:t>ș</w:t>
            </w:r>
            <w:r w:rsidRPr="004F0CCF">
              <w:t xml:space="preserve">i nedemocratice; </w:t>
            </w:r>
            <w:r w:rsidRPr="004F0CCF">
              <w:rPr>
                <w:b/>
                <w:i/>
              </w:rPr>
              <w:t>întrucât astfel de practici constituie încălcări grave ale drepturilor la via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privată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libertate de exprimare; întrucât, în cazul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tilor, supravegherea nu numai că le pune în pericol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a, ci distruge, de asemenea, confiden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ialitatea surselor lor, împiedicându-i efectiv să-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desfă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oare activitatea; întrucât, în ciuda numărului tot mai mare de dovezi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notificări publice din partea unor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precum Apple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Meta,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au furnizat, până acum, informa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limitate despre domeniul de aplicare al acestor opera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iuni, autorizarea 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răspunderea legată de acestea, privând victimele de claritate sau măsuri reparatorii;</w:t>
            </w:r>
          </w:p>
        </w:tc>
      </w:tr>
    </w:tbl>
    <w:p w14:paraId="2D7F2179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133FB6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F5532B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99</w:t>
      </w:r>
      <w:r w:rsidRPr="00702E04">
        <w:rPr>
          <w:rStyle w:val="HideTWBExt"/>
          <w:b w:val="0"/>
        </w:rPr>
        <w:t>&lt;/NumAm&gt;</w:t>
      </w:r>
    </w:p>
    <w:p w14:paraId="0287E36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322C04E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DC47F30" w14:textId="1F972BF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650358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F9A6D0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2FEEB" w14:textId="77777777" w:rsidR="00EF79A2" w:rsidRPr="004F0CCF" w:rsidRDefault="00EF79A2" w:rsidP="0039572C"/>
        </w:tc>
      </w:tr>
      <w:tr w:rsidR="00CF1F40" w:rsidRPr="004F0CCF" w14:paraId="11972A8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4FEA7" w14:textId="5F052FA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A428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F06B0F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7760D" w14:textId="07D8436E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 xml:space="preserve">ile existente; întrucât </w:t>
            </w:r>
            <w:r w:rsidRPr="004F0CCF">
              <w:rPr>
                <w:b/>
                <w:bCs/>
                <w:i/>
                <w:iCs/>
              </w:rPr>
              <w:t>folosirea programelor de spionare, a recunoa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terii faciale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a tehnologiilor de </w:t>
            </w:r>
            <w:r w:rsidRPr="004F0CCF">
              <w:t>supraveghere în masă</w:t>
            </w:r>
            <w:r w:rsidRPr="004F0CCF">
              <w:rPr>
                <w:b/>
                <w:bCs/>
                <w:i/>
                <w:iCs/>
              </w:rPr>
              <w:t xml:space="preserve"> reprezintă practici abuzive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nedemocratice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8B7FA" w14:textId="41525EC1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 xml:space="preserve">ile existente; întrucât </w:t>
            </w:r>
            <w:r w:rsidRPr="004F0CCF">
              <w:rPr>
                <w:b/>
                <w:bCs/>
                <w:i/>
                <w:iCs/>
              </w:rPr>
              <w:t>noile tehnologii sunt utilizate pentru a crea predic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ii, profiluri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evaluări ale riscurilor care afectează vie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ile oamenilor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pot reproduce prejudecă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ile sociale;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tehnologiile de recunoa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tere facială au un efect de intimidare asupra dreptului la întrunirea pa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nică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pot avea efecte discriminatorii;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practicile</w:t>
            </w:r>
            <w:r w:rsidRPr="004F0CCF">
              <w:t xml:space="preserve"> de supraveghere </w:t>
            </w:r>
            <w:r w:rsidRPr="004F0CCF">
              <w:rPr>
                <w:b/>
                <w:bCs/>
                <w:i/>
                <w:iCs/>
              </w:rPr>
              <w:t>biometrică</w:t>
            </w:r>
            <w:r w:rsidRPr="004F0CCF">
              <w:t xml:space="preserve"> în masă </w:t>
            </w:r>
            <w:r w:rsidRPr="004F0CCF">
              <w:rPr>
                <w:b/>
                <w:i/>
              </w:rPr>
              <w:t>riscă să submineze drepturile fundamentale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dezinformarea se poate răspândi pe re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elele sociale mai rapid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mai mult decât datele;</w:t>
            </w:r>
          </w:p>
        </w:tc>
      </w:tr>
    </w:tbl>
    <w:p w14:paraId="4EC0921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CB1F87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612127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100</w:t>
      </w:r>
      <w:r w:rsidRPr="00702E04">
        <w:rPr>
          <w:rStyle w:val="HideTWBExt"/>
          <w:b w:val="0"/>
        </w:rPr>
        <w:t>&lt;/NumAm&gt;</w:t>
      </w:r>
    </w:p>
    <w:p w14:paraId="4E5A9F3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059BE2B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55747A" w14:textId="66633BA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16238A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5DE73B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4FBD9" w14:textId="77777777" w:rsidR="00EF79A2" w:rsidRPr="004F0CCF" w:rsidRDefault="00EF79A2" w:rsidP="0039572C"/>
        </w:tc>
      </w:tr>
      <w:tr w:rsidR="00CF1F40" w:rsidRPr="004F0CCF" w14:paraId="53FBE0F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B3DE7" w14:textId="3D9EB95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2B52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A9C6F7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28175" w14:textId="1FECFDE6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>ile existente;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</w:t>
            </w:r>
            <w:r w:rsidRPr="004F0CCF">
              <w:lastRenderedPageBreak/>
              <w:t xml:space="preserve">în masă </w:t>
            </w:r>
            <w:r w:rsidRPr="004F0CCF">
              <w:rPr>
                <w:b/>
                <w:i/>
              </w:rPr>
              <w:t xml:space="preserve">reprezintă practici abuzive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nedemocratice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D268A" w14:textId="3B8A8768" w:rsidR="00EF79A2" w:rsidRPr="004F0CCF" w:rsidRDefault="00EF79A2" w:rsidP="0039572C">
            <w:pPr>
              <w:pStyle w:val="Normal6a"/>
            </w:pPr>
            <w:r w:rsidRPr="004F0CCF">
              <w:lastRenderedPageBreak/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</w:t>
            </w:r>
            <w:r w:rsidRPr="004F0CCF">
              <w:rPr>
                <w:b/>
                <w:bCs/>
                <w:i/>
                <w:iCs/>
              </w:rPr>
              <w:t>oferă oportunită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 considerabile pentru inovare, cre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tere economică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servicii publice îmbunătă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ite, dar</w:t>
            </w:r>
            <w:r w:rsidRPr="004F0CCF">
              <w:t xml:space="preserve"> riscă</w:t>
            </w:r>
            <w:r w:rsidRPr="004F0CCF">
              <w:rPr>
                <w:b/>
                <w:bCs/>
                <w:i/>
                <w:iCs/>
              </w:rPr>
              <w:t>, de asemenea,</w:t>
            </w:r>
            <w:r w:rsidRPr="004F0CCF">
              <w:t xml:space="preserve"> să exacerbeze discriminarea </w:t>
            </w:r>
            <w:r w:rsidR="004247D0">
              <w:t>ș</w:t>
            </w:r>
            <w:r w:rsidRPr="004F0CCF">
              <w:t xml:space="preserve">i </w:t>
            </w:r>
            <w:r w:rsidRPr="004F0CCF">
              <w:rPr>
                <w:b/>
                <w:bCs/>
                <w:i/>
                <w:iCs/>
              </w:rPr>
              <w:lastRenderedPageBreak/>
              <w:t>să amplifice</w:t>
            </w:r>
            <w:r w:rsidRPr="004F0CCF">
              <w:t xml:space="preserve"> inegalită</w:t>
            </w:r>
            <w:r w:rsidR="004247D0">
              <w:t>ț</w:t>
            </w:r>
            <w:r w:rsidRPr="004F0CCF">
              <w:t>ile existente</w:t>
            </w:r>
            <w:r w:rsidRPr="004F0CCF">
              <w:rPr>
                <w:b/>
                <w:bCs/>
                <w:i/>
                <w:iCs/>
              </w:rPr>
              <w:t>, precum</w:t>
            </w:r>
            <w:r w:rsidRPr="004F0CCF">
              <w:t xml:space="preserve">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să creeze noi forme de prejudecă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</w:t>
            </w:r>
            <w:r w:rsidRPr="004F0CCF">
              <w:t>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în masă </w:t>
            </w:r>
            <w:r w:rsidRPr="004F0CCF">
              <w:rPr>
                <w:b/>
                <w:bCs/>
                <w:i/>
                <w:iCs/>
              </w:rPr>
              <w:t>necesită garan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stricte, transparen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supraveghere democratică pentru a preveni abuzurile, a proteja drepturile fundamentale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asigura respectarea deplină a vie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private</w:t>
            </w:r>
            <w:r w:rsidRPr="004F0CCF">
              <w:t>;</w:t>
            </w:r>
          </w:p>
        </w:tc>
      </w:tr>
    </w:tbl>
    <w:p w14:paraId="5E6C62C5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F16113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C5FB49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101</w:t>
      </w:r>
      <w:r w:rsidRPr="00702E04">
        <w:rPr>
          <w:rStyle w:val="HideTWBExt"/>
          <w:b w:val="0"/>
        </w:rPr>
        <w:t>&lt;/NumAm&gt;</w:t>
      </w:r>
    </w:p>
    <w:p w14:paraId="7E9F3A0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3D8100A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90384E7" w14:textId="6911D21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70E512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9CE8B0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C510F" w14:textId="77777777" w:rsidR="00EF79A2" w:rsidRPr="004F0CCF" w:rsidRDefault="00EF79A2" w:rsidP="0039572C"/>
        </w:tc>
      </w:tr>
      <w:tr w:rsidR="00CF1F40" w:rsidRPr="004F0CCF" w14:paraId="06E847B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7AE69" w14:textId="19FD4EF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AAE2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B48669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32141" w14:textId="0339C7B3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</w:t>
            </w:r>
            <w:r w:rsidRPr="004F0CCF">
              <w:rPr>
                <w:b/>
                <w:bCs/>
                <w:i/>
                <w:iCs/>
              </w:rPr>
              <w:t xml:space="preserve">exacerbeze discriminarea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inegalită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ile existente</w:t>
            </w:r>
            <w:r w:rsidRPr="004F0CCF">
              <w:t>; întrucât folosirea programelor de spionare</w:t>
            </w:r>
            <w:r w:rsidRPr="004F0CCF">
              <w:rPr>
                <w:b/>
                <w:bCs/>
                <w:i/>
                <w:iCs/>
              </w:rPr>
              <w:t>, a recunoa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terii faciale</w:t>
            </w:r>
            <w:r w:rsidRPr="004F0CCF">
              <w:t xml:space="preserve"> </w:t>
            </w:r>
            <w:r w:rsidR="004247D0">
              <w:t>ș</w:t>
            </w:r>
            <w:r w:rsidRPr="004F0CCF">
              <w:t xml:space="preserve">i a tehnologiilor de supraveghere în masă reprezintă practici abuzive </w:t>
            </w:r>
            <w:r w:rsidR="004247D0">
              <w:t>ș</w:t>
            </w:r>
            <w:r w:rsidRPr="004F0CCF">
              <w:t>i nedemocratice;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F66D2" w14:textId="754E4C1D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</w:t>
            </w:r>
            <w:r w:rsidRPr="004F0CCF">
              <w:rPr>
                <w:b/>
                <w:bCs/>
                <w:i/>
                <w:iCs/>
              </w:rPr>
              <w:t>intensifice prejudecata algoritmică într-un context politic</w:t>
            </w:r>
            <w:r w:rsidRPr="004F0CCF">
              <w:t xml:space="preserve">; întrucât folosirea programelor de spionare </w:t>
            </w:r>
            <w:r w:rsidR="004247D0">
              <w:t>ș</w:t>
            </w:r>
            <w:r w:rsidRPr="004F0CCF">
              <w:t xml:space="preserve">i a tehnologiilor de supraveghere în masă reprezintă practici abuzive </w:t>
            </w:r>
            <w:r w:rsidR="004247D0">
              <w:t>ș</w:t>
            </w:r>
            <w:r w:rsidRPr="004F0CCF">
              <w:t xml:space="preserve">i nedemocratice; </w:t>
            </w:r>
            <w:r w:rsidRPr="004F0CCF">
              <w:rPr>
                <w:b/>
                <w:bCs/>
                <w:i/>
                <w:iCs/>
              </w:rPr>
              <w:t>subliniază, în plus, că tehnologia recunoa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terii faciale nu ar trebui introdusă într-un mod care compromite via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a privată;</w:t>
            </w:r>
          </w:p>
        </w:tc>
      </w:tr>
    </w:tbl>
    <w:p w14:paraId="5393D88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69E6F66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503E4E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102</w:t>
      </w:r>
      <w:r w:rsidRPr="00702E04">
        <w:rPr>
          <w:rStyle w:val="HideTWBExt"/>
          <w:b w:val="0"/>
        </w:rPr>
        <w:t>&lt;/NumAm&gt;</w:t>
      </w:r>
    </w:p>
    <w:p w14:paraId="317187C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6B729B8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6C6949E" w14:textId="1FE24AF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B4038F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B41BB7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5D463" w14:textId="77777777" w:rsidR="00EF79A2" w:rsidRPr="004F0CCF" w:rsidRDefault="00EF79A2" w:rsidP="0039572C"/>
        </w:tc>
      </w:tr>
      <w:tr w:rsidR="00CF1F40" w:rsidRPr="004F0CCF" w14:paraId="3E20A34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0EA52" w14:textId="5C6ED12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A007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39F871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5CB85" w14:textId="7077D199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</w:t>
            </w:r>
            <w:r w:rsidRPr="004F0CCF">
              <w:rPr>
                <w:b/>
                <w:bCs/>
                <w:i/>
                <w:iCs/>
              </w:rPr>
              <w:lastRenderedPageBreak/>
              <w:t>riscă</w:t>
            </w:r>
            <w:r w:rsidRPr="004F0CCF">
              <w:t xml:space="preserve">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>ile existente;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</w:t>
            </w:r>
            <w:r w:rsidRPr="004F0CCF">
              <w:rPr>
                <w:b/>
                <w:i/>
              </w:rPr>
              <w:t xml:space="preserve">de supraveghere în masă reprezintă practici abuzive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nedemocratice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D5B2D" w14:textId="0DBCF8F4" w:rsidR="00EF79A2" w:rsidRPr="004F0CCF" w:rsidRDefault="00EF79A2" w:rsidP="0039572C">
            <w:pPr>
              <w:pStyle w:val="Normal6a"/>
            </w:pPr>
            <w:r w:rsidRPr="004F0CCF">
              <w:lastRenderedPageBreak/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</w:t>
            </w:r>
            <w:r w:rsidRPr="004F0CCF">
              <w:rPr>
                <w:b/>
                <w:bCs/>
                <w:i/>
                <w:iCs/>
              </w:rPr>
              <w:t xml:space="preserve">pot </w:t>
            </w:r>
            <w:r w:rsidRPr="004F0CCF">
              <w:rPr>
                <w:b/>
                <w:bCs/>
                <w:i/>
                <w:iCs/>
              </w:rPr>
              <w:lastRenderedPageBreak/>
              <w:t>risca</w:t>
            </w:r>
            <w:r w:rsidRPr="004F0CCF">
              <w:t xml:space="preserve">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>ile existente;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</w:t>
            </w:r>
            <w:r w:rsidRPr="004F0CCF">
              <w:rPr>
                <w:b/>
                <w:bCs/>
                <w:i/>
                <w:iCs/>
              </w:rPr>
              <w:t>similare poate da na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tere la îngrijorări legate de via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privată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drepturile fundamentale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ar trebui să facă obiectul unor garan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stricte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al unor cadre juridice clare</w:t>
            </w:r>
            <w:r w:rsidRPr="004F0CCF">
              <w:t>;</w:t>
            </w:r>
          </w:p>
        </w:tc>
      </w:tr>
    </w:tbl>
    <w:p w14:paraId="0A0F6577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BB4385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6852CB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103</w:t>
      </w:r>
      <w:r w:rsidRPr="00702E04">
        <w:rPr>
          <w:rStyle w:val="HideTWBExt"/>
          <w:b w:val="0"/>
        </w:rPr>
        <w:t>&lt;/NumAm&gt;</w:t>
      </w:r>
    </w:p>
    <w:p w14:paraId="5E121D8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7804DB0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D547556" w14:textId="2168D25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C26489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4E094E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AEB45" w14:textId="77777777" w:rsidR="00EF79A2" w:rsidRPr="004F0CCF" w:rsidRDefault="00EF79A2" w:rsidP="0039572C"/>
        </w:tc>
      </w:tr>
      <w:tr w:rsidR="00CF1F40" w:rsidRPr="004F0CCF" w14:paraId="6831289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E2049" w14:textId="2BB0383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988C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B44B79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EEAB8" w14:textId="1CEE5ACB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>ile existente;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în masă reprezintă practici abuzive </w:t>
            </w:r>
            <w:r w:rsidR="004247D0">
              <w:t>ș</w:t>
            </w:r>
            <w:r w:rsidRPr="004F0CCF">
              <w:t>i nedemocratice;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F61B9" w14:textId="0FFE35A0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riscă să exacerbeze discriminarea </w:t>
            </w:r>
            <w:r w:rsidR="004247D0">
              <w:t>ș</w:t>
            </w:r>
            <w:r w:rsidRPr="004F0CCF">
              <w:t>i inegalită</w:t>
            </w:r>
            <w:r w:rsidR="004247D0">
              <w:t>ț</w:t>
            </w:r>
            <w:r w:rsidRPr="004F0CCF">
              <w:t xml:space="preserve">ile existente; întrucât folosirea programelor </w:t>
            </w:r>
            <w:r w:rsidRPr="004F0CCF">
              <w:rPr>
                <w:b/>
                <w:bCs/>
                <w:i/>
                <w:iCs/>
              </w:rPr>
              <w:t>ilegale</w:t>
            </w:r>
            <w:r w:rsidRPr="004F0CCF">
              <w:t xml:space="preserve">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în masă reprezintă practici abuzive </w:t>
            </w:r>
            <w:r w:rsidR="004247D0">
              <w:t>ș</w:t>
            </w:r>
            <w:r w:rsidRPr="004F0CCF">
              <w:t>i nedemocratice;</w:t>
            </w:r>
          </w:p>
        </w:tc>
      </w:tr>
    </w:tbl>
    <w:p w14:paraId="4645183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63BDE9F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5F2F73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104</w:t>
      </w:r>
      <w:r w:rsidRPr="00702E04">
        <w:rPr>
          <w:rStyle w:val="HideTWBExt"/>
          <w:b w:val="0"/>
        </w:rPr>
        <w:t>&lt;/NumAm&gt;</w:t>
      </w:r>
    </w:p>
    <w:p w14:paraId="350312F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51FB254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AD1302A" w14:textId="3072D4E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631974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6771155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50E01" w14:textId="77777777" w:rsidR="00EF79A2" w:rsidRPr="004F0CCF" w:rsidRDefault="00EF79A2" w:rsidP="0039572C"/>
        </w:tc>
      </w:tr>
      <w:tr w:rsidR="00CF1F40" w:rsidRPr="004F0CCF" w14:paraId="5654ED6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0C2F9" w14:textId="74CF7F2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47CD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83DA94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5AC2B" w14:textId="0291CFEF" w:rsidR="00EF79A2" w:rsidRPr="004F0CCF" w:rsidRDefault="00EF79A2" w:rsidP="0039572C">
            <w:pPr>
              <w:pStyle w:val="Normal6a"/>
            </w:pPr>
            <w:r w:rsidRPr="004F0CCF"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 xml:space="preserve">ă artificială (IA), </w:t>
            </w:r>
            <w:r w:rsidRPr="004F0CCF">
              <w:rPr>
                <w:b/>
                <w:bCs/>
                <w:i/>
                <w:iCs/>
              </w:rPr>
              <w:t xml:space="preserve">riscă să exacerbeze discriminarea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inegalită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ile existente</w:t>
            </w:r>
            <w:r w:rsidRPr="004F0CCF">
              <w:t>; întrucât folosirea programelor de spionare, a recunoa</w:t>
            </w:r>
            <w:r w:rsidR="004247D0">
              <w:t>ș</w:t>
            </w:r>
            <w:r w:rsidRPr="004F0CCF">
              <w:t xml:space="preserve">terii faciale </w:t>
            </w:r>
            <w:r w:rsidR="004247D0">
              <w:t>ș</w:t>
            </w:r>
            <w:r w:rsidRPr="004F0CCF">
              <w:t xml:space="preserve">i a tehnologiilor de supraveghere </w:t>
            </w:r>
            <w:r w:rsidRPr="004F0CCF">
              <w:lastRenderedPageBreak/>
              <w:t xml:space="preserve">în masă </w:t>
            </w:r>
            <w:r w:rsidRPr="004F0CCF">
              <w:rPr>
                <w:b/>
                <w:bCs/>
                <w:i/>
                <w:iCs/>
              </w:rPr>
              <w:t xml:space="preserve">reprezintă practici abuzive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nedemocratice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AB63A" w14:textId="3D2CDA8F" w:rsidR="00EF79A2" w:rsidRPr="004F0CCF" w:rsidRDefault="00EF79A2" w:rsidP="0039572C">
            <w:pPr>
              <w:pStyle w:val="Normal6a"/>
            </w:pPr>
            <w:r w:rsidRPr="004F0CCF">
              <w:lastRenderedPageBreak/>
              <w:t>F.</w:t>
            </w:r>
            <w:r w:rsidRPr="004F0CCF">
              <w:tab/>
              <w:t>întrucât noile tehnologii, inclusiv sistemele de inteligen</w:t>
            </w:r>
            <w:r w:rsidR="004247D0">
              <w:t>ț</w:t>
            </w:r>
            <w:r w:rsidRPr="004F0CCF">
              <w:t>ă artificială (IA)</w:t>
            </w:r>
            <w:r w:rsidRPr="004F0CCF">
              <w:rPr>
                <w:b/>
                <w:bCs/>
                <w:i/>
                <w:iCs/>
              </w:rPr>
              <w:t xml:space="preserve">, trebuie să fie mai bine reglementate pentru a proteja drepturile fundamentale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libertă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ile individuale</w:t>
            </w:r>
            <w:r w:rsidRPr="004F0CCF">
              <w:t>; întrucât folosirea programelor de spionare, a recunoa</w:t>
            </w:r>
            <w:r w:rsidR="004247D0">
              <w:t>ș</w:t>
            </w:r>
            <w:r w:rsidRPr="004F0CCF">
              <w:t xml:space="preserve">terii </w:t>
            </w:r>
            <w:r w:rsidRPr="004F0CCF">
              <w:lastRenderedPageBreak/>
              <w:t xml:space="preserve">faciale </w:t>
            </w:r>
            <w:r w:rsidR="004247D0">
              <w:t>ș</w:t>
            </w:r>
            <w:r w:rsidRPr="004F0CCF">
              <w:t xml:space="preserve">i a tehnologiilor de supraveghere în masă </w:t>
            </w:r>
            <w:r w:rsidRPr="004F0CCF">
              <w:rPr>
                <w:b/>
                <w:bCs/>
                <w:i/>
                <w:iCs/>
              </w:rPr>
              <w:t>trebuie să fie reglementată</w:t>
            </w:r>
            <w:r w:rsidRPr="004F0CCF">
              <w:t>;</w:t>
            </w:r>
          </w:p>
        </w:tc>
      </w:tr>
    </w:tbl>
    <w:p w14:paraId="709423A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7E29425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5C2895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105</w:t>
      </w:r>
      <w:r w:rsidRPr="00702E04">
        <w:rPr>
          <w:rStyle w:val="HideTWBExt"/>
          <w:b w:val="0"/>
        </w:rPr>
        <w:t>&lt;/NumAm&gt;</w:t>
      </w:r>
    </w:p>
    <w:p w14:paraId="131B2B7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145F46C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62C06C2" w14:textId="573E187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20C039E" w14:textId="21EEE02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2DAAE9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36E49" w14:textId="77777777" w:rsidR="00EF79A2" w:rsidRPr="004F0CCF" w:rsidRDefault="00EF79A2" w:rsidP="0039572C"/>
        </w:tc>
      </w:tr>
      <w:tr w:rsidR="00CF1F40" w:rsidRPr="004F0CCF" w14:paraId="275999C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930BF" w14:textId="4A2818D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FF15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FB2E8E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D299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EFA1" w14:textId="76A156C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Comisia de anchetă pentru examinarea utilizării Pegasus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altor programe de spionaj echivalente (PEGA) a Parlamentului European a constatat că programele de spionare precum Pegasus, Predator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Graphite au fost utilizate în mod ilegal în mai multe sate membre împotriva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tilor, actorilor din societatea civilă, avoca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ilor, personalită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din opozi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ionarilor; întrucât aceasta a identificat încălcări grave ale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private, ale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datelor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ale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de exprimare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avertizat că astfel de practici reprezintă o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 sistemică la adresa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iei, a statului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drepturilor fundamentale în Uniune; întrucât punerea deplină în aplicare a recomandărilor PEGA este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ială pentru a preveni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mai multe abuzuri;</w:t>
            </w:r>
          </w:p>
        </w:tc>
      </w:tr>
    </w:tbl>
    <w:p w14:paraId="6D9DB1A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5B5DF7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9A4540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106</w:t>
      </w:r>
      <w:r w:rsidRPr="00702E04">
        <w:rPr>
          <w:rStyle w:val="HideTWBExt"/>
          <w:b w:val="0"/>
        </w:rPr>
        <w:t>&lt;/NumAm&gt;</w:t>
      </w:r>
    </w:p>
    <w:p w14:paraId="7038495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Pernando Barrena Arza</w:t>
      </w:r>
      <w:r w:rsidRPr="00702E04">
        <w:rPr>
          <w:rStyle w:val="HideTWBExt"/>
          <w:b w:val="0"/>
        </w:rPr>
        <w:t>&lt;/Members&gt;</w:t>
      </w:r>
    </w:p>
    <w:p w14:paraId="3A625C4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A7C041C" w14:textId="1916CA2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2B695F7" w14:textId="0349CC8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B75783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3FEDF" w14:textId="77777777" w:rsidR="00EF79A2" w:rsidRPr="004F0CCF" w:rsidRDefault="00EF79A2" w:rsidP="0039572C"/>
        </w:tc>
      </w:tr>
      <w:tr w:rsidR="00CF1F40" w:rsidRPr="004F0CCF" w14:paraId="78673F5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0DF12" w14:textId="1DF29718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A854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F3790D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6E5C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8546" w14:textId="23FC30E1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Fa.</w:t>
            </w:r>
            <w:r w:rsidRPr="004F0CCF">
              <w:tab/>
            </w:r>
            <w:r w:rsidRPr="004F0CCF">
              <w:rPr>
                <w:b/>
                <w:i/>
              </w:rPr>
              <w:t>întrucât continuă să fie raportate, în întreaga UE, multe cazuri de utilizare dispropor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ionată a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împotriva demonstran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ilor, inclusiv bătăi; întrucât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de aplicare a legii din unele state membre utilizează din ce în ce mai mult arme mai pu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 letale, cum ar fi bastoane, gaze lacrimogene, grenade de dispersare, arme cu electro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ocuri, tunuri de apă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gloan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de cauciuc pentru a controla sau a dispersa mul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imea de demonstran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i; întrucât numărul persoanelor rănite grav în demonstra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din ultimii ani ca urmare a utilizării armelor mai pu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 letale este deosebit de frapant;</w:t>
            </w:r>
          </w:p>
        </w:tc>
      </w:tr>
    </w:tbl>
    <w:p w14:paraId="61BB793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026244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D3566A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107</w:t>
      </w:r>
      <w:r w:rsidRPr="00702E04">
        <w:rPr>
          <w:rStyle w:val="HideTWBExt"/>
          <w:b w:val="0"/>
        </w:rPr>
        <w:t>&lt;/NumAm&gt;</w:t>
      </w:r>
    </w:p>
    <w:p w14:paraId="54B05F0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0D3B40A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52C12B9" w14:textId="1FB5B99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6D704B1" w14:textId="4138831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DBBC8E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BF110" w14:textId="77777777" w:rsidR="00EF79A2" w:rsidRPr="004F0CCF" w:rsidRDefault="00EF79A2" w:rsidP="0039572C"/>
        </w:tc>
      </w:tr>
      <w:tr w:rsidR="00CF1F40" w:rsidRPr="004F0CCF" w14:paraId="3F7808B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73ACF" w14:textId="6D00B39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7D87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2B400C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383B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1BE07" w14:textId="143DDCF5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tehnologiile programelor de spionare au fost utilizate la scară largă, inclusiv de guverne, în mai multe state membre, precum Grecia, Cipru, Italia, Ungaria, Polonia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Spania; întrucât utilizarea programelor de spionare reprezintă o practică abuzivă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nedemocratică, inclusiv lipsa unor măsuri reparatorii efective, care subminează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drepturile fundamentale în societatea noastră; întrucât progresele tehnologice îngreunează identificarea contaminărilor cu programe de spionare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contribuie la răspândirea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mai mare a acestora din urmă;</w:t>
            </w:r>
          </w:p>
        </w:tc>
      </w:tr>
    </w:tbl>
    <w:p w14:paraId="6E8E1A2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C8EE1F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82D080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108</w:t>
      </w:r>
      <w:r w:rsidRPr="00702E04">
        <w:rPr>
          <w:rStyle w:val="HideTWBExt"/>
          <w:b w:val="0"/>
        </w:rPr>
        <w:t>&lt;/NumAm&gt;</w:t>
      </w:r>
    </w:p>
    <w:p w14:paraId="429A92D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Joveva, Nikola Minchev</w:t>
      </w:r>
      <w:r w:rsidRPr="00702E04">
        <w:rPr>
          <w:rStyle w:val="HideTWBExt"/>
          <w:b w:val="0"/>
        </w:rPr>
        <w:t>&lt;/Members&gt;</w:t>
      </w:r>
    </w:p>
    <w:p w14:paraId="3F00528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A6C0A4D" w14:textId="56A87C6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DD3D0FC" w14:textId="300971E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FDE105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54968" w14:textId="77777777" w:rsidR="00EF79A2" w:rsidRPr="004F0CCF" w:rsidRDefault="00EF79A2" w:rsidP="0039572C"/>
        </w:tc>
      </w:tr>
      <w:tr w:rsidR="00CF1F40" w:rsidRPr="004F0CCF" w14:paraId="123E8F9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5D9A9" w14:textId="385F4DB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BEC2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64017D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8943E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BBAF5" w14:textId="2D7F72C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Fa.</w:t>
            </w:r>
            <w:r w:rsidRPr="004F0CCF">
              <w:tab/>
            </w:r>
            <w:r w:rsidRPr="004F0CCF">
              <w:rPr>
                <w:b/>
                <w:i/>
              </w:rPr>
              <w:t>întrucât utilizarea combinată a unor tehnici de manipulare online diferite – inclusiv inteligen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artificială, dezinformarea, crearea ilegală de profiluri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amplificarea algoritmică – reprezintă o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 pentru principiile electorale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iale, precum libertatea votan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de a-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forma propria opinie, transparen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a, egalitatea de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anse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echitatea,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subminează în cele din urmă legitimitatea întregului proces electoral;</w:t>
            </w:r>
          </w:p>
        </w:tc>
      </w:tr>
    </w:tbl>
    <w:p w14:paraId="23DEFD2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CA2928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315154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109</w:t>
      </w:r>
      <w:r w:rsidRPr="00702E04">
        <w:rPr>
          <w:rStyle w:val="HideTWBExt"/>
          <w:b w:val="0"/>
        </w:rPr>
        <w:t>&lt;/NumAm&gt;</w:t>
      </w:r>
    </w:p>
    <w:p w14:paraId="7ADD3A9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Joveva, Nikola Minchev</w:t>
      </w:r>
      <w:r w:rsidRPr="00702E04">
        <w:rPr>
          <w:rStyle w:val="HideTWBExt"/>
          <w:b w:val="0"/>
        </w:rPr>
        <w:t>&lt;/Members&gt;</w:t>
      </w:r>
    </w:p>
    <w:p w14:paraId="141EE81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0B982DC" w14:textId="3D2CD18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DDEB9D" w14:textId="7563A16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B58585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4E0FE" w14:textId="77777777" w:rsidR="00EF79A2" w:rsidRPr="004F0CCF" w:rsidRDefault="00EF79A2" w:rsidP="0039572C"/>
        </w:tc>
      </w:tr>
      <w:tr w:rsidR="00CF1F40" w:rsidRPr="004F0CCF" w14:paraId="3D57DCB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233A3" w14:textId="060B485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3BDD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A21726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A537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18613" w14:textId="558F5DD5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Fb.</w:t>
            </w:r>
            <w:r w:rsidRPr="004F0CCF">
              <w:tab/>
            </w:r>
            <w:r w:rsidRPr="004F0CCF">
              <w:rPr>
                <w:b/>
                <w:i/>
              </w:rPr>
              <w:t>întrucât copiii din întreaga UE se confruntă cu o criză tot mai mare legată de sănătatea mintală, determinată de influen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neverificată a tehnicilor algoritmice, precum proiectarea manipulatoare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care urmăre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a, elementele de design manipulator (dark patterns) care determină copiii să petreacă timp </w:t>
            </w:r>
            <w:r w:rsidRPr="004F0CCF">
              <w:rPr>
                <w:b/>
                <w:i/>
              </w:rPr>
              <w:lastRenderedPageBreak/>
              <w:t>prelungit în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ecranelor sau promovarea con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inutului dăunător; întrucât acest lucru are efecte negative asupra dezvoltării sănătoase, bunăstării mintale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copiilor; întrucât cadrele juridice actuale ale UE care guvernează mediul online nu abordează suficient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sănătă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mintale a copiilor în mediul online;</w:t>
            </w:r>
          </w:p>
        </w:tc>
      </w:tr>
    </w:tbl>
    <w:p w14:paraId="402F8C40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B24461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85935F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110</w:t>
      </w:r>
      <w:r w:rsidRPr="00702E04">
        <w:rPr>
          <w:rStyle w:val="HideTWBExt"/>
          <w:b w:val="0"/>
        </w:rPr>
        <w:t>&lt;/NumAm&gt;</w:t>
      </w:r>
    </w:p>
    <w:p w14:paraId="7178037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Krzysztof Śmiszek, Elio Di Rupo, Alessandro Zan, Pina Picierno, Ana Catarina Mendes, Sandro Ruotolo, Murielle Laurent, Hannes Heide, Francisco Assis, Birgit Sippel</w:t>
      </w:r>
      <w:r w:rsidRPr="00702E04">
        <w:rPr>
          <w:rStyle w:val="HideTWBExt"/>
          <w:b w:val="0"/>
        </w:rPr>
        <w:t>&lt;/Members&gt;</w:t>
      </w:r>
    </w:p>
    <w:p w14:paraId="2429078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5129B16" w14:textId="09177D4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5D47B0D" w14:textId="509C10D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8A4DE0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17652" w14:textId="77777777" w:rsidR="00EF79A2" w:rsidRPr="004F0CCF" w:rsidRDefault="00EF79A2" w:rsidP="0039572C"/>
        </w:tc>
      </w:tr>
      <w:tr w:rsidR="00CF1F40" w:rsidRPr="004F0CCF" w14:paraId="7FC63B6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6EC98" w14:textId="25BA79D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F373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A6777A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2CDD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08E80" w14:textId="6578CA8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Fb.</w:t>
            </w:r>
            <w:r w:rsidRPr="004F0CCF">
              <w:tab/>
            </w:r>
            <w:r w:rsidRPr="004F0CCF">
              <w:rPr>
                <w:b/>
                <w:i/>
              </w:rPr>
              <w:t>întrucât investiga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jurnalistice recente au revelat că se poate ca anumite fonduri ale UE să fi fost alocate unor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care dezvoltă sau introduc pe pia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tehnologii de supraveghere intruzive, inclusiv programe de spionare; întrucât este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 să se asigure că nicio resursă financiar a UE nu sprijină direct sau indirect entită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implicate în dezvoltarea, exportul sau implementarea programelor de spionare sau a altor instrumente de supraveghere care pot fi utilizate pentru a încălca drepturile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statul de drept;</w:t>
            </w:r>
          </w:p>
        </w:tc>
      </w:tr>
    </w:tbl>
    <w:p w14:paraId="1E67040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111C19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BB4FEC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111</w:t>
      </w:r>
      <w:r w:rsidRPr="00702E04">
        <w:rPr>
          <w:rStyle w:val="HideTWBExt"/>
          <w:b w:val="0"/>
        </w:rPr>
        <w:t>&lt;/NumAm&gt;</w:t>
      </w:r>
    </w:p>
    <w:p w14:paraId="099F2E0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3AB48CB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B864236" w14:textId="5A54F1E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8A6D847" w14:textId="26702AD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Fb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B99E8B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3DA49" w14:textId="77777777" w:rsidR="00EF79A2" w:rsidRPr="004F0CCF" w:rsidRDefault="00EF79A2" w:rsidP="0039572C"/>
        </w:tc>
      </w:tr>
      <w:tr w:rsidR="00CF1F40" w:rsidRPr="004F0CCF" w14:paraId="6D10F44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208FA" w14:textId="7B73785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F3DC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C06786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7EF48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36C82" w14:textId="7074C23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Fb.</w:t>
            </w:r>
            <w:r w:rsidRPr="004F0CCF">
              <w:tab/>
            </w:r>
            <w:r w:rsidRPr="004F0CCF">
              <w:rPr>
                <w:b/>
                <w:i/>
              </w:rPr>
              <w:t>întrucât, potrivit Comisiei de la Vene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ia, tehnologiile programelor de spionare ar putea fi transformate într-o armă de supraveghere care ar putea fi folosită pentru a restrânge drepturile fundamentale, a cenzura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incrimina critica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opozi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hăr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ui sau chiar a suprima jurnali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ti, activi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 pentru drepturile omului, oponen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politici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ale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civile, după cum indică multiplele alega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dezvăluiri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6393463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65564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6EA31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3A7F101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9CC2E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AC18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https://www.venice.coe.int/webforms/documents/default.aspx?pdffile=CDL-AD(2024)043-e</w:t>
            </w:r>
          </w:p>
        </w:tc>
      </w:tr>
    </w:tbl>
    <w:p w14:paraId="3799171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71804A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EB8321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112</w:t>
      </w:r>
      <w:r w:rsidRPr="00702E04">
        <w:rPr>
          <w:rStyle w:val="HideTWBExt"/>
          <w:b w:val="0"/>
        </w:rPr>
        <w:t>&lt;/NumAm&gt;</w:t>
      </w:r>
    </w:p>
    <w:p w14:paraId="3B65D6D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Fabrice Leggeri, Matthieu Valet</w:t>
      </w:r>
      <w:r w:rsidRPr="00702E04">
        <w:rPr>
          <w:rStyle w:val="HideTWBExt"/>
          <w:b w:val="0"/>
        </w:rPr>
        <w:t>&lt;/Members&gt;</w:t>
      </w:r>
    </w:p>
    <w:p w14:paraId="4CEF20E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CCE76B2" w14:textId="375834C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AC3B4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85A334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B81AA" w14:textId="77777777" w:rsidR="00EF79A2" w:rsidRPr="004F0CCF" w:rsidRDefault="00EF79A2" w:rsidP="0039572C"/>
        </w:tc>
      </w:tr>
      <w:tr w:rsidR="00CF1F40" w:rsidRPr="004F0CCF" w14:paraId="76BDFDE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EAA99" w14:textId="42B5E89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38E1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E88FCB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1D3E4" w14:textId="65FE86D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G.</w:t>
            </w:r>
            <w:r w:rsidRPr="004F0CCF">
              <w:tab/>
            </w:r>
            <w:r w:rsidRPr="004F0CCF">
              <w:rPr>
                <w:b/>
                <w:i/>
              </w:rPr>
              <w:t>întrucât respectarea valorilor Uniunii prevăzute la articolul 2 din TUE este o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prealabilă fundamentală pentru a beneficia de fondurile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AB75B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852FBF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298777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1B1E3E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113</w:t>
      </w:r>
      <w:r w:rsidRPr="00702E04">
        <w:rPr>
          <w:rStyle w:val="HideTWBExt"/>
          <w:b w:val="0"/>
        </w:rPr>
        <w:t>&lt;/NumAm&gt;</w:t>
      </w:r>
    </w:p>
    <w:p w14:paraId="2081909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259542C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A30C807" w14:textId="13094EC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C76A3A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1442AE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1728C" w14:textId="77777777" w:rsidR="00EF79A2" w:rsidRPr="004F0CCF" w:rsidRDefault="00EF79A2" w:rsidP="0039572C"/>
        </w:tc>
      </w:tr>
      <w:tr w:rsidR="00CF1F40" w:rsidRPr="004F0CCF" w14:paraId="5854A31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F4CD8" w14:textId="7C3C7D7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3BB4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B26512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0A688" w14:textId="2CF07126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respectarea</w:t>
            </w:r>
            <w:r w:rsidRPr="004F0CCF">
              <w:t xml:space="preserve"> valorilor Uniunii prevăzute la articolul 2 din TUE </w:t>
            </w:r>
            <w:r w:rsidRPr="004F0CCF">
              <w:rPr>
                <w:b/>
                <w:bCs/>
                <w:i/>
                <w:iCs/>
              </w:rPr>
              <w:t>este o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prealabilă fundamentală pentru a beneficia de fondurile UE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183B4" w14:textId="2ABE62D6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 xml:space="preserve">accesul la fondurile Uniunii este un drept consacrat al statelor membre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al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enilor lor, care rezultă din deschiderea pie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ei unice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din principiul concuren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ei loiale,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nu poate fi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ionat de proceduri politizate pentru evaluarea respectării</w:t>
            </w:r>
            <w:r w:rsidRPr="004F0CCF">
              <w:t xml:space="preserve"> valorilor Uniunii prevăzute la articolul 2 din TUE</w:t>
            </w:r>
            <w:r w:rsidRPr="004F0CCF">
              <w:rPr>
                <w:b/>
                <w:bCs/>
                <w:i/>
                <w:iCs/>
              </w:rPr>
              <w:t xml:space="preserve">, ci numai de cheltuirea corespunzătoare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transparentă a fondurilor respective, care este o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 fundamentală pentru un sprijin echitabil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stabil pentru regiuni mai pu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in dezvoltate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pentru egalitatea de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anse în cadrul Uniunii Europene</w:t>
            </w:r>
            <w:r w:rsidRPr="004F0CCF">
              <w:t>;</w:t>
            </w:r>
          </w:p>
        </w:tc>
      </w:tr>
    </w:tbl>
    <w:p w14:paraId="5803366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0E4BF2D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72DCD9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114</w:t>
      </w:r>
      <w:r w:rsidRPr="00702E04">
        <w:rPr>
          <w:rStyle w:val="HideTWBExt"/>
          <w:b w:val="0"/>
        </w:rPr>
        <w:t>&lt;/NumAm&gt;</w:t>
      </w:r>
    </w:p>
    <w:p w14:paraId="23342AB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2358603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06EEEE0" w14:textId="5F11EEF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ACECE4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DFB55B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B8D5F" w14:textId="77777777" w:rsidR="00EF79A2" w:rsidRPr="004F0CCF" w:rsidRDefault="00EF79A2" w:rsidP="0039572C"/>
        </w:tc>
      </w:tr>
      <w:tr w:rsidR="00CF1F40" w:rsidRPr="004F0CCF" w14:paraId="4998B99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45660" w14:textId="7406A99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2753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97CB52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4CF8B" w14:textId="5ABE2C71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>întrucât respectarea valorilor Uniunii prevăzute la articolul 2 din TUE este o condi</w:t>
            </w:r>
            <w:r w:rsidR="004247D0">
              <w:t>ț</w:t>
            </w:r>
            <w:r w:rsidRPr="004F0CCF">
              <w:t>ie prealabilă fundamentală pentru a beneficia de fondurile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ABA5F" w14:textId="58A2A987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</w:r>
            <w:r w:rsidRPr="004F0CCF">
              <w:rPr>
                <w:b/>
                <w:i/>
              </w:rPr>
              <w:t>întrucât există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în care fondurile UE au fost utilizate într-un mod care conduce la încălcări ale drepturilor fundamentale, inclusiv la discriminare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 xml:space="preserve">; întrucât fondurile UE ar trebui utilizate într-un mod care promovează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respectă drepturile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nu conduce la astfel de încălcări;</w:t>
            </w:r>
            <w:r w:rsidRPr="004F0CCF">
              <w:t xml:space="preserve"> întrucât respectarea valorilor Uniunii prevăzute la articolul 2 din TUE este o condi</w:t>
            </w:r>
            <w:r w:rsidR="004247D0">
              <w:t>ț</w:t>
            </w:r>
            <w:r w:rsidRPr="004F0CCF">
              <w:t>ie prealabilă fundamentală pentru a beneficia de fondurile UE;</w:t>
            </w:r>
          </w:p>
        </w:tc>
      </w:tr>
      <w:tr w:rsidR="00CF1F40" w:rsidRPr="004F0CCF" w14:paraId="75BB647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EF742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612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1698E36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A00AC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89F6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https://fra.europa.eu/ro/publication/2023/eu-funds</w:t>
            </w:r>
          </w:p>
        </w:tc>
      </w:tr>
    </w:tbl>
    <w:p w14:paraId="0257BE5C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B2E72C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02C804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115</w:t>
      </w:r>
      <w:r w:rsidRPr="00702E04">
        <w:rPr>
          <w:rStyle w:val="HideTWBExt"/>
          <w:b w:val="0"/>
        </w:rPr>
        <w:t>&lt;/NumAm&gt;</w:t>
      </w:r>
    </w:p>
    <w:p w14:paraId="1641D00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75D5704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84163A8" w14:textId="2589BA8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F98F44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98D91F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0363D" w14:textId="77777777" w:rsidR="00EF79A2" w:rsidRPr="004F0CCF" w:rsidRDefault="00EF79A2" w:rsidP="0039572C"/>
        </w:tc>
      </w:tr>
      <w:tr w:rsidR="00CF1F40" w:rsidRPr="004F0CCF" w14:paraId="71DF4C6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54F01" w14:textId="77C3CCE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49B8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88D8F6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3EF41" w14:textId="52FBB91E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>întrucât respectarea valorilor Uniunii prevăzute la articolul 2 din TUE este o condi</w:t>
            </w:r>
            <w:r w:rsidR="004247D0">
              <w:t>ț</w:t>
            </w:r>
            <w:r w:rsidRPr="004F0CCF">
              <w:t>ie prealabilă fundamentală pentru a beneficia de fondurile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E5B9E" w14:textId="774D3689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>întrucât respectarea valorilor Uniunii prevăzute la articolul 2 din TUE este o condi</w:t>
            </w:r>
            <w:r w:rsidR="004247D0">
              <w:t>ț</w:t>
            </w:r>
            <w:r w:rsidRPr="004F0CCF">
              <w:t>ie prealabilă fundamentală pentru a beneficia de fondurile UE</w:t>
            </w:r>
            <w:r w:rsidRPr="004F0CCF">
              <w:rPr>
                <w:b/>
                <w:bCs/>
                <w:i/>
                <w:iCs/>
              </w:rPr>
              <w:t xml:space="preserve">, iar UE nu ar trebui să încerce să exercite o presiune financiară asupra statelor membre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să încalce principiul subsidiarită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ionând accesul la fonduri de respectarea ideologiei majorită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aflate la guvernare</w:t>
            </w:r>
            <w:r w:rsidRPr="004F0CCF">
              <w:t>;</w:t>
            </w:r>
          </w:p>
        </w:tc>
      </w:tr>
    </w:tbl>
    <w:p w14:paraId="69C3DF9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A65E7C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C522D6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116</w:t>
      </w:r>
      <w:r w:rsidRPr="00702E04">
        <w:rPr>
          <w:rStyle w:val="HideTWBExt"/>
          <w:b w:val="0"/>
        </w:rPr>
        <w:t>&lt;/NumAm&gt;</w:t>
      </w:r>
    </w:p>
    <w:p w14:paraId="47A570F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30EC4AD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3FFE508" w14:textId="66C7F48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B02565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8E896D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66FB6" w14:textId="77777777" w:rsidR="00EF79A2" w:rsidRPr="004F0CCF" w:rsidRDefault="00EF79A2" w:rsidP="0039572C"/>
        </w:tc>
      </w:tr>
      <w:tr w:rsidR="00CF1F40" w:rsidRPr="004F0CCF" w14:paraId="643FF38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FD4BB" w14:textId="60C60F3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0D1D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909DC2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DB578" w14:textId="1385188E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>întrucât respectarea valorilor Uniunii prevăzute la articolul 2 din TUE este o condi</w:t>
            </w:r>
            <w:r w:rsidR="004247D0">
              <w:t>ț</w:t>
            </w:r>
            <w:r w:rsidRPr="004F0CCF">
              <w:t>ie prealabilă fundamentală pentru a beneficia de fondurile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77E01" w14:textId="48154D0D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>întrucât respectarea valorilor Uniunii prevăzute la articolul 2 din TUE</w:t>
            </w:r>
            <w:r w:rsidRPr="004F0CCF">
              <w:rPr>
                <w:b/>
                <w:bCs/>
                <w:i/>
                <w:iCs/>
              </w:rPr>
              <w:t>, inclusiv respectarea statului de drept, a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drepturilor fundamentale,</w:t>
            </w:r>
            <w:r w:rsidRPr="004F0CCF">
              <w:t xml:space="preserve"> este o condi</w:t>
            </w:r>
            <w:r w:rsidR="004247D0">
              <w:t>ț</w:t>
            </w:r>
            <w:r w:rsidRPr="004F0CCF">
              <w:t xml:space="preserve">ie prealabilă fundamentală pentru a beneficia de fondurile UE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le pune în aplicare, astfel cum reflectă Regulamentul privind mecanismul de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ionalitate bazat pe statul de drept</w:t>
            </w:r>
            <w:r w:rsidRPr="004F0CCF">
              <w:t>;</w:t>
            </w:r>
          </w:p>
        </w:tc>
      </w:tr>
    </w:tbl>
    <w:p w14:paraId="5A4FC4A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138C1A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731CCE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117</w:t>
      </w:r>
      <w:r w:rsidRPr="00702E04">
        <w:rPr>
          <w:rStyle w:val="HideTWBExt"/>
          <w:b w:val="0"/>
        </w:rPr>
        <w:t>&lt;/NumAm&gt;</w:t>
      </w:r>
    </w:p>
    <w:p w14:paraId="6C8E14C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21BF065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863AD99" w14:textId="68D865E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307869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7F0896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26D86" w14:textId="77777777" w:rsidR="00EF79A2" w:rsidRPr="004F0CCF" w:rsidRDefault="00EF79A2" w:rsidP="0039572C"/>
        </w:tc>
      </w:tr>
      <w:tr w:rsidR="00CF1F40" w:rsidRPr="004F0CCF" w14:paraId="08D29E4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3A7C2" w14:textId="06B5B1E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77C9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7D281F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E7D95" w14:textId="1720BB60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 xml:space="preserve">întrucât respectarea valorilor Uniunii prevăzute la articolul 2 din TUE </w:t>
            </w:r>
            <w:r w:rsidRPr="004F0CCF">
              <w:rPr>
                <w:b/>
                <w:bCs/>
                <w:i/>
                <w:iCs/>
              </w:rPr>
              <w:t>este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o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prealabilă fundamentală pentru a beneficia de fondurile UE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47FAB" w14:textId="08461498" w:rsidR="00EF79A2" w:rsidRPr="004F0CCF" w:rsidRDefault="00EF79A2" w:rsidP="0039572C">
            <w:pPr>
              <w:pStyle w:val="Normal6a"/>
            </w:pPr>
            <w:r w:rsidRPr="004F0CCF">
              <w:t>G.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este esen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ial ca</w:t>
            </w:r>
            <w:r w:rsidRPr="004F0CCF">
              <w:t xml:space="preserve"> respectarea valorilor Uniunii prevăzute la articolul 2 din TUE </w:t>
            </w:r>
            <w:r w:rsidRPr="004F0CCF">
              <w:rPr>
                <w:b/>
                <w:bCs/>
                <w:i/>
                <w:iCs/>
              </w:rPr>
              <w:t xml:space="preserve">să vină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din partea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iilor</w:t>
            </w:r>
            <w:r w:rsidRPr="004F0CCF">
              <w:t>;</w:t>
            </w:r>
          </w:p>
        </w:tc>
      </w:tr>
    </w:tbl>
    <w:p w14:paraId="01D1899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5E987F6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7CA542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118</w:t>
      </w:r>
      <w:r w:rsidRPr="00702E04">
        <w:rPr>
          <w:rStyle w:val="HideTWBExt"/>
          <w:b w:val="0"/>
        </w:rPr>
        <w:t>&lt;/NumAm&gt;</w:t>
      </w:r>
    </w:p>
    <w:p w14:paraId="680BF3F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2D9A948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E41FF47" w14:textId="613B97F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4EB0BA6" w14:textId="7947B4C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F62F4B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ADCBD" w14:textId="77777777" w:rsidR="00EF79A2" w:rsidRPr="004F0CCF" w:rsidRDefault="00EF79A2" w:rsidP="0039572C"/>
        </w:tc>
      </w:tr>
      <w:tr w:rsidR="00CF1F40" w:rsidRPr="004F0CCF" w14:paraId="1742F52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1B5FD" w14:textId="0C62664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F91A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6B676D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4ACF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C75F7" w14:textId="7A7A076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Ga.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încălcările drepturilor fundamentale la frontiere, relele tratamente,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verbală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cea fizică au fost raportate la scară largă; întrucât respingerile la frontierele externe ale UE s-au înmul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it în ultimii ani, devenind o practică în mai multe state membre; întrucât printre acestea se numără cazuri de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care sunt trata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abuziv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tii de frontieră sau de al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ionari,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practici care implică oprirea solicitan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de azil la frontieră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returnarea lor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ată în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ara din care au intrat, fără a efectua o evaluare individuală; întrucât aceste practici încalcă drepturile fundamentale, dreptul Uniunii, dreptul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 al drepturilor omului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cu privire la refugia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i, inclusiv principiul nereturnării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interzicerea expulzării colective; întrucât statele membre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UE au responsabilitatea de a efectua investiga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minu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ioase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eficiente ale </w:t>
            </w:r>
            <w:r w:rsidRPr="004F0CCF">
              <w:rPr>
                <w:b/>
                <w:i/>
              </w:rPr>
              <w:lastRenderedPageBreak/>
              <w:t xml:space="preserve">încălcărilor drepturilor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ale drepturilor omului; întrucât încălcările drepturilor fundamentale rămân adesea neraportate; întrucât, în cazurile în care sunt efectuate investiga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ii, există dovezi că sunt ineficiente;</w:t>
            </w:r>
          </w:p>
        </w:tc>
      </w:tr>
    </w:tbl>
    <w:p w14:paraId="50FA2ECF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8E29C3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CF85BC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119</w:t>
      </w:r>
      <w:r w:rsidRPr="00702E04">
        <w:rPr>
          <w:rStyle w:val="HideTWBExt"/>
          <w:b w:val="0"/>
        </w:rPr>
        <w:t>&lt;/NumAm&gt;</w:t>
      </w:r>
    </w:p>
    <w:p w14:paraId="2EE6647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Krzysztof Śmiszek</w:t>
      </w:r>
      <w:r w:rsidRPr="00702E04">
        <w:rPr>
          <w:rStyle w:val="HideTWBExt"/>
          <w:b w:val="0"/>
        </w:rPr>
        <w:t>&lt;/Members&gt;</w:t>
      </w:r>
    </w:p>
    <w:p w14:paraId="57A934B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1596579" w14:textId="526D428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D967D85" w14:textId="2064F7A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759D40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A1164" w14:textId="77777777" w:rsidR="00EF79A2" w:rsidRPr="004F0CCF" w:rsidRDefault="00EF79A2" w:rsidP="0039572C"/>
        </w:tc>
      </w:tr>
      <w:tr w:rsidR="00CF1F40" w:rsidRPr="004F0CCF" w14:paraId="05165FD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84BA4" w14:textId="5689741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AA70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8ED8C7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823C2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0A318" w14:textId="159FB7D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Ga.</w:t>
            </w:r>
            <w:r w:rsidRPr="004F0CCF">
              <w:tab/>
            </w:r>
            <w:r w:rsidRPr="004F0CCF">
              <w:rPr>
                <w:b/>
                <w:i/>
              </w:rPr>
              <w:t>întrucât progresul limitat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procedura prevăzută la articolul 7 alineatul (1) din TUE aflată în desfă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urare împotriva Ungariei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absen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unui mecanism echivalent pentru a aborda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ările sistemice emergente în Slovacia subliniază că este necesar să se accelereze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se consolideze procesele existente; întrucât ob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inerea de rezultate concrete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prompte în aceste proceduri este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ială pentru a asigura protejarea drepturilor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credibilitatea angajamentului Uniunii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valorile prevăzute la articolul 2 din TUE;</w:t>
            </w:r>
          </w:p>
        </w:tc>
      </w:tr>
    </w:tbl>
    <w:p w14:paraId="4C3356C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895C3B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E959A3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120</w:t>
      </w:r>
      <w:r w:rsidRPr="00702E04">
        <w:rPr>
          <w:rStyle w:val="HideTWBExt"/>
          <w:b w:val="0"/>
        </w:rPr>
        <w:t>&lt;/NumAm&gt;</w:t>
      </w:r>
    </w:p>
    <w:p w14:paraId="0C499CE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Marieke Ehlers</w:t>
      </w:r>
      <w:r w:rsidRPr="00702E04">
        <w:rPr>
          <w:rStyle w:val="HideTWBExt"/>
          <w:b w:val="0"/>
        </w:rPr>
        <w:t>&lt;/Members&gt;</w:t>
      </w:r>
    </w:p>
    <w:p w14:paraId="7F140AF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EF6DFBC" w14:textId="33205FF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FF1F5F5" w14:textId="5C7CACD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Ga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54FAC5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5767F" w14:textId="77777777" w:rsidR="00EF79A2" w:rsidRPr="004F0CCF" w:rsidRDefault="00EF79A2" w:rsidP="0039572C"/>
        </w:tc>
      </w:tr>
      <w:tr w:rsidR="00CF1F40" w:rsidRPr="004F0CCF" w14:paraId="61AB366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38D60" w14:textId="71F75B7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37AC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BCFF94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4151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917BA" w14:textId="0AA3E34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Ga.</w:t>
            </w:r>
            <w:r w:rsidRPr="004F0CCF">
              <w:tab/>
            </w:r>
            <w:r w:rsidRPr="004F0CCF">
              <w:rPr>
                <w:b/>
                <w:i/>
              </w:rPr>
              <w:t>întrucât asigurarea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securită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publice este o competen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</w:t>
            </w:r>
            <w:r w:rsidRPr="004F0CCF">
              <w:rPr>
                <w:b/>
                <w:i/>
              </w:rPr>
              <w:lastRenderedPageBreak/>
              <w:t>primară a statului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propriii cetă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eni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prealabilă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ială pentru ca cetă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enii să-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exercite pe deplin drepturile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libertă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fundamentale;</w:t>
            </w:r>
          </w:p>
        </w:tc>
      </w:tr>
    </w:tbl>
    <w:p w14:paraId="349B4F05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533431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A167AB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121</w:t>
      </w:r>
      <w:r w:rsidRPr="00702E04">
        <w:rPr>
          <w:rStyle w:val="HideTWBExt"/>
          <w:b w:val="0"/>
        </w:rPr>
        <w:t>&lt;/NumAm&gt;</w:t>
      </w:r>
    </w:p>
    <w:p w14:paraId="5B6F51C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58A0B36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80E6EA6" w14:textId="4024E9A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CB7AB0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9000A5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9D5E8" w14:textId="77777777" w:rsidR="00EF79A2" w:rsidRPr="004F0CCF" w:rsidRDefault="00EF79A2" w:rsidP="0039572C"/>
        </w:tc>
      </w:tr>
      <w:tr w:rsidR="00CF1F40" w:rsidRPr="004F0CCF" w14:paraId="2BC16D9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A4688" w14:textId="6ED403E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CAC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5EC8D3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74182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H.</w:t>
            </w:r>
            <w:r w:rsidRPr="004F0CCF">
              <w:tab/>
            </w:r>
            <w:r w:rsidRPr="004F0CCF">
              <w:rPr>
                <w:b/>
                <w:i/>
              </w:rPr>
              <w:t>întrucât comisarul pentru drepturile omului al Consiliului Europei recomandă efectuarea unor evaluări aprofundate ale riscurilor pentru drepturile omului înainte de a începe o cooperare externă;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8DC6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1EF29ED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5CC3B35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CA1CC5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122</w:t>
      </w:r>
      <w:r w:rsidRPr="00702E04">
        <w:rPr>
          <w:rStyle w:val="HideTWBExt"/>
          <w:b w:val="0"/>
        </w:rPr>
        <w:t>&lt;/NumAm&gt;</w:t>
      </w:r>
    </w:p>
    <w:p w14:paraId="062826F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4D6C1FB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094941" w14:textId="75D597F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74C2F0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45B1CD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53FBE" w14:textId="77777777" w:rsidR="00EF79A2" w:rsidRPr="004F0CCF" w:rsidRDefault="00EF79A2" w:rsidP="0039572C"/>
        </w:tc>
      </w:tr>
      <w:tr w:rsidR="00CF1F40" w:rsidRPr="004F0CCF" w14:paraId="11A04D3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E1C27" w14:textId="418A275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AD8E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73D273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E35E1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H.</w:t>
            </w:r>
            <w:r w:rsidRPr="004F0CCF">
              <w:tab/>
            </w:r>
            <w:r w:rsidRPr="004F0CCF">
              <w:rPr>
                <w:b/>
                <w:i/>
              </w:rPr>
              <w:t>întrucât comisarul pentru drepturile omului al Consiliului Europei recomandă efectuarea unor evaluări aprofundate ale riscurilor pentru drepturile omului înainte de a începe o cooperare externă;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5D3DB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30172F3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47B4BF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D3E0E8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123</w:t>
      </w:r>
      <w:r w:rsidRPr="00702E04">
        <w:rPr>
          <w:rStyle w:val="HideTWBExt"/>
          <w:b w:val="0"/>
        </w:rPr>
        <w:t>&lt;/NumAm&gt;</w:t>
      </w:r>
    </w:p>
    <w:p w14:paraId="30BF5ED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 xml:space="preserve">Anna Strolenberg, Marco Tarquinio, Pernando Barrena </w:t>
      </w:r>
      <w:r w:rsidRPr="004F0CCF">
        <w:lastRenderedPageBreak/>
        <w:t>Arza</w:t>
      </w:r>
      <w:r w:rsidRPr="00702E04">
        <w:rPr>
          <w:rStyle w:val="HideTWBExt"/>
          <w:b w:val="0"/>
        </w:rPr>
        <w:t>&lt;/Members&gt;</w:t>
      </w:r>
    </w:p>
    <w:p w14:paraId="38A6B1E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E04BE0A" w14:textId="03512FB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6FB89E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EA6D5D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56D82" w14:textId="77777777" w:rsidR="00EF79A2" w:rsidRPr="004F0CCF" w:rsidRDefault="00EF79A2" w:rsidP="0039572C"/>
        </w:tc>
      </w:tr>
      <w:tr w:rsidR="00CF1F40" w:rsidRPr="004F0CCF" w14:paraId="6426F87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75D9F" w14:textId="0412A94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F6A8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B34A60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C564" w14:textId="77777777" w:rsidR="00EF79A2" w:rsidRPr="004F0CCF" w:rsidRDefault="00EF79A2" w:rsidP="0039572C">
            <w:pPr>
              <w:pStyle w:val="Normal6a"/>
            </w:pPr>
            <w:r w:rsidRPr="004F0CCF">
              <w:t>H.</w:t>
            </w:r>
            <w:r w:rsidRPr="004F0CCF">
              <w:tab/>
              <w:t>întrucât comisarul pentru drepturile omului al Consiliului Europei recomandă efectuarea unor evaluări aprofundate ale riscurilor pentru drepturile omului înainte de a începe o cooperare externă;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26BF6" w14:textId="2E222F35" w:rsidR="00EF79A2" w:rsidRPr="004F0CCF" w:rsidRDefault="00EF79A2" w:rsidP="0039572C">
            <w:pPr>
              <w:pStyle w:val="Normal6a"/>
            </w:pPr>
            <w:r w:rsidRPr="004F0CCF">
              <w:t>H.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întrucât, potrivit raportului Consiliului Europei pentru Drepturile Omului intitulat „Externalised asylum and migration policies and human rights law” (Politicile externalizate în domeniul azilului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privind drepturile omului), politicile de externalizare pot implica responsabilitatea statelor membre, în special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principiul nereturnării, dreptul la via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ă, libertatea de a nu fi supus torturii sau tratamentelor inumane sau degradante, interzicerea expulzării colective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deten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arbitrare,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dreptul de a avea acces la căi de atac efective, astfel cum sunt garantate de tratatele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ale ONU, de cartă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CEDO; întrucât, în raportul său, comisarul Consiliului Europei pentru Drepturile Omului a men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ionat, de asemenea, că politicile de externalizare ar putea avea ca rezultat supunerea oamenilor la tortură sau alte rele tratamente, la expulzări colective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deten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arbitrară; întrucât astfel de politici ar putea, de asemenea, să îngreuneze accesul efectiv la azil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priveze persoanele fizice de căi de atac efective; întrucât printre principalele domenii identificate în raport, în care riscurile sunt deosebit de acute, se numără prelucrarea cererilor de azil, procedurile externe de returnare, inclusiv prin 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a-numitele „centre de returnare”,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externalizarea controlului la frontiere către alte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ări, unele dintre acestea având un istoric documentat de încălcări grave împotriva persoanelor aflate în tranzit;</w:t>
            </w:r>
            <w:r w:rsidRPr="004F0CCF">
              <w:t xml:space="preserve"> întrucât comisarul pentru drepturile omului al Consiliului Europei recomandă efectuarea unor evaluări aprofundate ale </w:t>
            </w:r>
            <w:r w:rsidRPr="004F0CCF">
              <w:lastRenderedPageBreak/>
              <w:t>riscurilor pentru drepturile omului înainte de a începe o cooperare externă</w:t>
            </w:r>
            <w:r w:rsidRPr="004F0CCF">
              <w:rPr>
                <w:b/>
                <w:bCs/>
                <w:i/>
                <w:iCs/>
              </w:rPr>
              <w:t>, revizuirea impactului drepturilor omului asupra activită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ilor în curs, definirea unor principii clare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care nu sunt negociabile, ce exclud orice cooperare care ar putea să expună oamenii la riscul de încălcare a drepturilor fundamentale, asigurarea unor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prealabile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garan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adecvate privind drepturile omului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consolidarea transparen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ei, a monitorizării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responsabilită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împăr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irea responsabilită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între statele membre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organismele sau agen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UE nu ar trebui să aibă ca rezultat diferen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de responsabilitate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4522AD6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C5A4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7E46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55A4240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3C5D3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91555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https://www.coe.int/en/web/commissioner/-/commissioner-calls-on-european-states-to-refrain-from-actions-in-externalised-migration-policies-that-may-lead-to-human-rights-violations-1</w:t>
            </w:r>
          </w:p>
        </w:tc>
      </w:tr>
    </w:tbl>
    <w:p w14:paraId="1506618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0D85B1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831C7D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124</w:t>
      </w:r>
      <w:r w:rsidRPr="00702E04">
        <w:rPr>
          <w:rStyle w:val="HideTWBExt"/>
          <w:b w:val="0"/>
        </w:rPr>
        <w:t>&lt;/NumAm&gt;</w:t>
      </w:r>
    </w:p>
    <w:p w14:paraId="38CBCDA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7D9E78D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38F51EF" w14:textId="0ED12A5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C4718B6" w14:textId="01DCFC4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7CE6DD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BE49E" w14:textId="77777777" w:rsidR="00EF79A2" w:rsidRPr="004F0CCF" w:rsidRDefault="00EF79A2" w:rsidP="0039572C"/>
        </w:tc>
      </w:tr>
      <w:tr w:rsidR="00CF1F40" w:rsidRPr="004F0CCF" w14:paraId="73F7C7F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7E4D6" w14:textId="06DEEB7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2AD8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04CEA6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F4A3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EE0A4" w14:textId="428274B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Ha.</w:t>
            </w:r>
            <w:r w:rsidRPr="004F0CCF">
              <w:tab/>
            </w:r>
            <w:r w:rsidRPr="004F0CCF">
              <w:rPr>
                <w:b/>
                <w:i/>
              </w:rPr>
              <w:t>întrucât, potrivit Comitetului pentru drepturile copilului, luarea în custodie publică a oricărui copil ca urmare a statutului de migrant al părin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săi constituie o încălcare a drepturilor copilului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contravine principiului interesului superior al copilului; întrucât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PACE intitulată „IA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ia” subliniază că solicitan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de azil ar trebui să aibă dreptul </w:t>
            </w:r>
            <w:r w:rsidRPr="004F0CCF">
              <w:rPr>
                <w:b/>
                <w:i/>
              </w:rPr>
              <w:lastRenderedPageBreak/>
              <w:t>de a contesta dovezile generate de IA, precum rezumatele lacunare ale interviurilor sau analizele părtinitoare, prin procese accelerate de control jurisdic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ional, că asisten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juridică ar trebui extinsă pentru a oferi sprijin în cazul unor astfel de provocări, că trebuie să fie disponibile repara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în cazul în care prejudiciul se datorează unor erori algoritmice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că inovarea tehnologică nu trebuie să fie în detrimentul drepturilor fundamentale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57B9F50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9C17E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0E8A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1DD05AD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A0DC0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E2A0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https://pace.coe.int/pdf/320c92a9d8f83a482a1ea6ee003727206a43495d9a812728c1cfaa848ee2e7bf/doc.%2016240.pdf</w:t>
            </w:r>
          </w:p>
        </w:tc>
      </w:tr>
    </w:tbl>
    <w:p w14:paraId="5D39B86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A64408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245E4D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125</w:t>
      </w:r>
      <w:r w:rsidRPr="00702E04">
        <w:rPr>
          <w:rStyle w:val="HideTWBExt"/>
          <w:b w:val="0"/>
        </w:rPr>
        <w:t>&lt;/NumAm&gt;</w:t>
      </w:r>
    </w:p>
    <w:p w14:paraId="4E68B33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21B03E2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14CD0E9" w14:textId="2B577D0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AF72859" w14:textId="09CA629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7E7D83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3D6E4" w14:textId="77777777" w:rsidR="00EF79A2" w:rsidRPr="004F0CCF" w:rsidRDefault="00EF79A2" w:rsidP="0039572C"/>
        </w:tc>
      </w:tr>
      <w:tr w:rsidR="00CF1F40" w:rsidRPr="004F0CCF" w14:paraId="18DB453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FC69F" w14:textId="678A2C1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3A48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47BD43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BA3DA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9BD9D" w14:textId="51FF318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Hb.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există tot mai multe dovezi că fondurile UE din domeniul afacerilor interne destinate sprijinirii gestionării frontierelor, inclusiv în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ările ter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e, contribuie la încălcări ale drepturilor fundamentale; întrucât, cu ocazia executării fondurilor UE, statele membre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Comisia trebuie să asigure respectarea drepturilor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cartei; întrucât o mai mare transparen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responsabilizare,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o supraveghere eficace în alocarea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utilizarea fondurilor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evaluarea programelor relevante sunt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iale pentru a asigura respectarea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favorizante orizontale;</w:t>
            </w:r>
          </w:p>
        </w:tc>
      </w:tr>
    </w:tbl>
    <w:p w14:paraId="1D8984A6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FB2840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C3F1FF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126</w:t>
      </w:r>
      <w:r w:rsidRPr="00702E04">
        <w:rPr>
          <w:rStyle w:val="HideTWBExt"/>
          <w:b w:val="0"/>
        </w:rPr>
        <w:t>&lt;/NumAm&gt;</w:t>
      </w:r>
    </w:p>
    <w:p w14:paraId="4CBA254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1C356AB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4BB85C" w14:textId="58C6A46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BEC7F03" w14:textId="1CE3175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Hc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93F7A0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1448B" w14:textId="77777777" w:rsidR="00EF79A2" w:rsidRPr="004F0CCF" w:rsidRDefault="00EF79A2" w:rsidP="0039572C"/>
        </w:tc>
      </w:tr>
      <w:tr w:rsidR="00CF1F40" w:rsidRPr="004F0CCF" w14:paraId="5052575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8A60D" w14:textId="58E5BC3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6F5D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DA5AFE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E2085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2355B" w14:textId="3917838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Hc.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mai multe state membre nu au reu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it să introducă politici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practici pentru a prioritiza protejarea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refugia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prin controlul la frontiere, pentru a lua măsuri credibile menite să asigure tragerea la răspundere pentru încălcări, să reducă 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de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ările ter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în domeniul gestionării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sau să extindă căile sigure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legale; întrucât răspunsurile statelor membre la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ilegală subminează drepturile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perpetuează discursurile rasializate care îi prezintă pe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drept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 la adresa status-quo-ului;</w:t>
            </w:r>
          </w:p>
        </w:tc>
      </w:tr>
    </w:tbl>
    <w:p w14:paraId="5859816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CC6935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BA7660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127</w:t>
      </w:r>
      <w:r w:rsidRPr="00702E04">
        <w:rPr>
          <w:rStyle w:val="HideTWBExt"/>
          <w:b w:val="0"/>
        </w:rPr>
        <w:t>&lt;/NumAm&gt;</w:t>
      </w:r>
    </w:p>
    <w:p w14:paraId="0002361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6FE213D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F2089EE" w14:textId="6AEDC2F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E586147" w14:textId="4F03763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Hd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0BB505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8B743" w14:textId="77777777" w:rsidR="00EF79A2" w:rsidRPr="004F0CCF" w:rsidRDefault="00EF79A2" w:rsidP="0039572C"/>
        </w:tc>
      </w:tr>
      <w:tr w:rsidR="00CF1F40" w:rsidRPr="004F0CCF" w14:paraId="7A15FF5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612FD" w14:textId="33DD718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357A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450F50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1F231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51B31" w14:textId="733EC7A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Hd.</w:t>
            </w:r>
            <w:r w:rsidRPr="004F0CCF">
              <w:tab/>
            </w:r>
            <w:r w:rsidRPr="004F0CCF">
              <w:rPr>
                <w:b/>
                <w:i/>
              </w:rPr>
              <w:t>întrucât asisten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umanitară continuă să fie incriminată în mod arbitrar; întrucât obstruc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ionarea de către mai multe state membre a activită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de căutare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salvare provoacă sute de decese pe mare;</w:t>
            </w:r>
          </w:p>
        </w:tc>
      </w:tr>
    </w:tbl>
    <w:p w14:paraId="40D4D94C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0A1049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892FCF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128</w:t>
      </w:r>
      <w:r w:rsidRPr="00702E04">
        <w:rPr>
          <w:rStyle w:val="HideTWBExt"/>
          <w:b w:val="0"/>
        </w:rPr>
        <w:t>&lt;/NumAm&gt;</w:t>
      </w:r>
    </w:p>
    <w:p w14:paraId="69FF627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0570C40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21BEEE5" w14:textId="794BE61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4A8983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5A1151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350D7" w14:textId="77777777" w:rsidR="00EF79A2" w:rsidRPr="004F0CCF" w:rsidRDefault="00EF79A2" w:rsidP="0039572C"/>
        </w:tc>
      </w:tr>
      <w:tr w:rsidR="00CF1F40" w:rsidRPr="004F0CCF" w14:paraId="7008127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1A8D5" w14:textId="35805D9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6B8B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CEFBE2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8AFCE" w14:textId="07902EE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I.</w:t>
            </w:r>
            <w:r w:rsidRPr="004F0CCF">
              <w:tab/>
            </w:r>
            <w:r w:rsidRPr="004F0CCF">
              <w:rPr>
                <w:b/>
                <w:i/>
              </w:rPr>
              <w:t>întrucât încercările de a suspenda înregistrarea cererilor de azil reprezintă un motiv serios de îngrijorare; întrucât trebuie respectate drepturile omului ale acestor persoane, trebuie evaluate nevoile lor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iar cele care îndeplinesc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pentru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ională trebuie să beneficieze de acces la măsuri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concrete;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D263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445FEAD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2EC104F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624FDF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129</w:t>
      </w:r>
      <w:r w:rsidRPr="00702E04">
        <w:rPr>
          <w:rStyle w:val="HideTWBExt"/>
          <w:b w:val="0"/>
        </w:rPr>
        <w:t>&lt;/NumAm&gt;</w:t>
      </w:r>
    </w:p>
    <w:p w14:paraId="242F5BF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47E738B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C78A519" w14:textId="4013256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B625BE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C381A4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D03D0" w14:textId="77777777" w:rsidR="00EF79A2" w:rsidRPr="004F0CCF" w:rsidRDefault="00EF79A2" w:rsidP="0039572C"/>
        </w:tc>
      </w:tr>
      <w:tr w:rsidR="00CF1F40" w:rsidRPr="004F0CCF" w14:paraId="4A027BE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5F0B6" w14:textId="3D42B7C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4FC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39F79F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96174" w14:textId="12AAF150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încercările de a suspenda înregistrarea cererilor de azil </w:t>
            </w:r>
            <w:r w:rsidRPr="004F0CCF">
              <w:rPr>
                <w:b/>
                <w:bCs/>
                <w:i/>
                <w:iCs/>
              </w:rPr>
              <w:t>reprezintă un motiv serios de îngrijorare</w:t>
            </w:r>
            <w:r w:rsidRPr="004F0CCF">
              <w:t>; întrucât trebuie respectate drepturile omului ale acestor persoane, trebuie evaluate nevoile lor de protec</w:t>
            </w:r>
            <w:r w:rsidR="004247D0">
              <w:t>ț</w:t>
            </w:r>
            <w:r w:rsidRPr="004F0CCF">
              <w:t>ie, iar cele care îndeplinesc condi</w:t>
            </w:r>
            <w:r w:rsidR="004247D0">
              <w:t>ț</w:t>
            </w:r>
            <w:r w:rsidRPr="004F0CCF">
              <w:t>iile pentru protec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>ională trebuie să beneficieze de acces la măsuri de protec</w:t>
            </w:r>
            <w:r w:rsidR="004247D0">
              <w:t>ț</w:t>
            </w:r>
            <w:r w:rsidRPr="004F0CCF">
              <w:t>ie concrete;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C92FA" w14:textId="566A8C5D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încercările de a suspenda înregistrarea cererilor de azil </w:t>
            </w:r>
            <w:r w:rsidRPr="004F0CCF">
              <w:rPr>
                <w:b/>
                <w:bCs/>
                <w:i/>
                <w:iCs/>
              </w:rPr>
              <w:t>sunt un răspuns justificat la o criză cauzată de instrumentalizarea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iei, în care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care sunt prezen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legal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siguran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 pe teritoriul Rusiei sau al Belarusului sunt implica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 în activită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 de introducere ilegală organizate de autorită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ile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ărilor respective ca parte a activită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 hibride ostile</w:t>
            </w:r>
            <w:r w:rsidRPr="004F0CCF">
              <w:t>; întrucât trebuie respectate drepturile omului ale acestor persoane, trebuie evaluate nevoile lor de protec</w:t>
            </w:r>
            <w:r w:rsidR="004247D0">
              <w:t>ț</w:t>
            </w:r>
            <w:r w:rsidRPr="004F0CCF">
              <w:t>ie, iar cele care îndeplinesc condi</w:t>
            </w:r>
            <w:r w:rsidR="004247D0">
              <w:t>ț</w:t>
            </w:r>
            <w:r w:rsidRPr="004F0CCF">
              <w:t>iile pentru protec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 xml:space="preserve">ională </w:t>
            </w:r>
            <w:r w:rsidRPr="004F0CCF">
              <w:lastRenderedPageBreak/>
              <w:t>trebuie să beneficieze de acces la măsuri de protec</w:t>
            </w:r>
            <w:r w:rsidR="004247D0">
              <w:t>ț</w:t>
            </w:r>
            <w:r w:rsidRPr="004F0CCF">
              <w:t>ie concrete;</w:t>
            </w:r>
          </w:p>
        </w:tc>
      </w:tr>
    </w:tbl>
    <w:p w14:paraId="28176116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23F446B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74E855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130</w:t>
      </w:r>
      <w:r w:rsidRPr="00702E04">
        <w:rPr>
          <w:rStyle w:val="HideTWBExt"/>
          <w:b w:val="0"/>
        </w:rPr>
        <w:t>&lt;/NumAm&gt;</w:t>
      </w:r>
    </w:p>
    <w:p w14:paraId="3A5EE40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655DBC1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8050A34" w14:textId="67743D5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4655CE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C809455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A1F53" w14:textId="77777777" w:rsidR="00EF79A2" w:rsidRPr="004F0CCF" w:rsidRDefault="00EF79A2" w:rsidP="0039572C"/>
        </w:tc>
      </w:tr>
      <w:tr w:rsidR="00CF1F40" w:rsidRPr="004F0CCF" w14:paraId="2367208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77145" w14:textId="06D8990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14F9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0230C6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6EE19" w14:textId="38912F7C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încercările de a suspenda înregistrarea cererilor de azil reprezintă un motiv serios de îngrijorare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întrucât trebuie respectate drepturile omului ale acestor persoane, trebuie evaluate nevoile lor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iar cele care îndeplinesc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pentru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ională trebuie să beneficieze de acces la măsuri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concrete;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90AE1" w14:textId="66BC44B8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este esen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ial să se stopeze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ilegală</w:t>
            </w:r>
            <w:r w:rsidRPr="004F0CCF">
              <w:t>;</w:t>
            </w:r>
          </w:p>
        </w:tc>
      </w:tr>
    </w:tbl>
    <w:p w14:paraId="3B9F2A1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641DFB4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38DDCF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131</w:t>
      </w:r>
      <w:r w:rsidRPr="00702E04">
        <w:rPr>
          <w:rStyle w:val="HideTWBExt"/>
          <w:b w:val="0"/>
        </w:rPr>
        <w:t>&lt;/NumAm&gt;</w:t>
      </w:r>
    </w:p>
    <w:p w14:paraId="64632B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4B85CED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75BCFB6" w14:textId="5F2B30F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83C644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5C51CF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F54CD" w14:textId="77777777" w:rsidR="00EF79A2" w:rsidRPr="004F0CCF" w:rsidRDefault="00EF79A2" w:rsidP="0039572C"/>
        </w:tc>
      </w:tr>
      <w:tr w:rsidR="00CF1F40" w:rsidRPr="004F0CCF" w14:paraId="75ED0D3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5A13A" w14:textId="77B0302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6F1F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FFA03C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095DA" w14:textId="0069A685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>întrucât încercările de a suspenda înregistrarea cererilor de azil reprezintă un motiv serios de îngrijorare; întrucât trebuie respectate drepturile omului ale acestor persoane, trebuie evaluate nevoile lor de protec</w:t>
            </w:r>
            <w:r w:rsidR="004247D0">
              <w:t>ț</w:t>
            </w:r>
            <w:r w:rsidRPr="004F0CCF">
              <w:t>ie, iar cele care îndeplinesc condi</w:t>
            </w:r>
            <w:r w:rsidR="004247D0">
              <w:t>ț</w:t>
            </w:r>
            <w:r w:rsidRPr="004F0CCF">
              <w:t>iile pentru protec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>ională trebuie să beneficieze de acces la măsuri de protec</w:t>
            </w:r>
            <w:r w:rsidR="004247D0">
              <w:t>ț</w:t>
            </w:r>
            <w:r w:rsidRPr="004F0CCF">
              <w:t>ie concrete;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19FBD" w14:textId="62B5C62C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>întrucât încercările de a suspenda înregistrarea cererilor de azil reprezintă un motiv serios de îngrijorare; întrucât trebuie respectate drepturile omului ale acestor persoane, trebuie evaluate nevoile lor de protec</w:t>
            </w:r>
            <w:r w:rsidR="004247D0">
              <w:t>ț</w:t>
            </w:r>
            <w:r w:rsidRPr="004F0CCF">
              <w:t>ie, iar cele care îndeplinesc condi</w:t>
            </w:r>
            <w:r w:rsidR="004247D0">
              <w:t>ț</w:t>
            </w:r>
            <w:r w:rsidRPr="004F0CCF">
              <w:t>iile pentru protec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>ională trebuie să beneficieze de acces la măsuri de protec</w:t>
            </w:r>
            <w:r w:rsidR="004247D0">
              <w:t>ț</w:t>
            </w:r>
            <w:r w:rsidRPr="004F0CCF">
              <w:t>ie concrete</w:t>
            </w:r>
            <w:r w:rsidRPr="004F0CCF">
              <w:rPr>
                <w:b/>
                <w:bCs/>
                <w:i/>
                <w:iCs/>
              </w:rPr>
              <w:t xml:space="preserve">, dar UE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statele sale membre au nu doar dreptul, ci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obliga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de a-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proteja propriul teritoriu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propriii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eni, inclusiv împotriva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iei în </w:t>
            </w:r>
            <w:r w:rsidRPr="004F0CCF">
              <w:rPr>
                <w:b/>
                <w:bCs/>
                <w:i/>
                <w:iCs/>
              </w:rPr>
              <w:lastRenderedPageBreak/>
              <w:t xml:space="preserve">masă provenind din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 diferite din punct de vedere cultural</w:t>
            </w:r>
            <w:r w:rsidRPr="004F0CCF">
              <w:t>;</w:t>
            </w:r>
          </w:p>
        </w:tc>
      </w:tr>
    </w:tbl>
    <w:p w14:paraId="7570D01F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3ED30B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700F43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132</w:t>
      </w:r>
      <w:r w:rsidRPr="00702E04">
        <w:rPr>
          <w:rStyle w:val="HideTWBExt"/>
          <w:b w:val="0"/>
        </w:rPr>
        <w:t>&lt;/NumAm&gt;</w:t>
      </w:r>
    </w:p>
    <w:p w14:paraId="3AA5B50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021DA4B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6456AB5" w14:textId="45640B3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01B744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08DBE4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7AB91" w14:textId="77777777" w:rsidR="00EF79A2" w:rsidRPr="004F0CCF" w:rsidRDefault="00EF79A2" w:rsidP="0039572C"/>
        </w:tc>
      </w:tr>
      <w:tr w:rsidR="00CF1F40" w:rsidRPr="004F0CCF" w14:paraId="2DE9FA74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A8E00" w14:textId="3ADE119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683C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E11369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9FE79" w14:textId="6EC4C683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 xml:space="preserve">încercările de a suspenda înregistrarea cererilor de azil reprezintă un motiv serios de îngrijorare; întrucât </w:t>
            </w:r>
            <w:r w:rsidRPr="004F0CCF">
              <w:t xml:space="preserve">trebuie </w:t>
            </w:r>
            <w:r w:rsidRPr="004F0CCF">
              <w:rPr>
                <w:b/>
                <w:bCs/>
                <w:i/>
                <w:iCs/>
              </w:rPr>
              <w:t>respectate drepturile omului ale acestor persoane, trebuie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evaluate nevoile lor de protec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ie, iar cele care îndeplinesc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pentru protec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interna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ională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trebuie să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beneficieze de acces la măsuri de protec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concrete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422A0" w14:textId="109C853C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trebuie </w:t>
            </w:r>
            <w:r w:rsidRPr="004F0CCF">
              <w:rPr>
                <w:b/>
                <w:bCs/>
                <w:i/>
                <w:iCs/>
              </w:rPr>
              <w:t>ca suveranitatea na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iunilor europene în materie de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să fie men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inută</w:t>
            </w:r>
            <w:r w:rsidRPr="004F0CCF">
              <w:t>;</w:t>
            </w:r>
            <w:r w:rsidRPr="004F0CCF">
              <w:rPr>
                <w:b/>
                <w:bCs/>
                <w:i/>
                <w:iCs/>
              </w:rPr>
              <w:t xml:space="preserve"> întrucât, în consecin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ă, ac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iunile întreprinse de Comisie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de statele membre pentru a preveni utilizarea abuzivă a sistemului de azil în scopul imigra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 ilegale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 xml:space="preserve">trebuie încurajate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sprijinite; întrucât deciziile administrative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judiciare de returnare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trebuie să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fie respectate;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întrucât, prin urmare, o politică eficientă de returnare a resortisan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ilor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ărilor ter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 afla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 ilegal pe teritoriul Uniunii trebuie pusă în aplicare imediat;</w:t>
            </w:r>
          </w:p>
        </w:tc>
      </w:tr>
    </w:tbl>
    <w:p w14:paraId="6567BF8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582B903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F08739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133</w:t>
      </w:r>
      <w:r w:rsidRPr="00702E04">
        <w:rPr>
          <w:rStyle w:val="HideTWBExt"/>
          <w:b w:val="0"/>
        </w:rPr>
        <w:t>&lt;/NumAm&gt;</w:t>
      </w:r>
    </w:p>
    <w:p w14:paraId="124698B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Elissavet Vozemberg-Vrionidi, Fredis Beleris</w:t>
      </w:r>
      <w:r w:rsidRPr="00702E04">
        <w:rPr>
          <w:rStyle w:val="HideTWBExt"/>
          <w:b w:val="0"/>
        </w:rPr>
        <w:t>&lt;/Members&gt;</w:t>
      </w:r>
    </w:p>
    <w:p w14:paraId="395E1EF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AD6CC2F" w14:textId="022DFCB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D641AD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9CA04A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67603" w14:textId="77777777" w:rsidR="00EF79A2" w:rsidRPr="004F0CCF" w:rsidRDefault="00EF79A2" w:rsidP="0039572C"/>
        </w:tc>
      </w:tr>
      <w:tr w:rsidR="00CF1F40" w:rsidRPr="004F0CCF" w14:paraId="5D7FEAA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0E039" w14:textId="49556C8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6999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AAD0A8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93773" w14:textId="179F4668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încercările de a suspenda înregistrarea cererilor</w:t>
            </w:r>
            <w:r w:rsidRPr="004F0CCF">
              <w:t xml:space="preserve"> de azil </w:t>
            </w:r>
            <w:r w:rsidRPr="004F0CCF">
              <w:rPr>
                <w:b/>
                <w:bCs/>
                <w:i/>
                <w:iCs/>
              </w:rPr>
              <w:t>reprezintă un motiv serios de îngrijorare</w:t>
            </w:r>
            <w:r w:rsidRPr="004F0CCF">
              <w:t>; întrucât trebuie respectate drepturile omului ale acestor persoane, trebuie evaluate nevoile lor de protec</w:t>
            </w:r>
            <w:r w:rsidR="004247D0">
              <w:t>ț</w:t>
            </w:r>
            <w:r w:rsidRPr="004F0CCF">
              <w:t>ie, iar cele care îndeplinesc condi</w:t>
            </w:r>
            <w:r w:rsidR="004247D0">
              <w:t>ț</w:t>
            </w:r>
            <w:r w:rsidRPr="004F0CCF">
              <w:t>iile pentru protec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 xml:space="preserve">ională </w:t>
            </w:r>
            <w:r w:rsidRPr="004F0CCF">
              <w:lastRenderedPageBreak/>
              <w:t>trebuie să beneficieze de acces la măsuri de protec</w:t>
            </w:r>
            <w:r w:rsidR="004247D0">
              <w:t>ț</w:t>
            </w:r>
            <w:r w:rsidRPr="004F0CCF">
              <w:t>ie concrete;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0EE26" w14:textId="1A8802A6" w:rsidR="00EF79A2" w:rsidRPr="004F0CCF" w:rsidRDefault="00EF79A2" w:rsidP="0039572C">
            <w:pPr>
              <w:pStyle w:val="Normal6a"/>
            </w:pPr>
            <w:r w:rsidRPr="004F0CCF">
              <w:lastRenderedPageBreak/>
              <w:t>I.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nevoia de a preîntâmpina ca persoanele care introduc ilegal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să utilizeze abuziv sistemul european </w:t>
            </w:r>
            <w:r w:rsidRPr="004F0CCF">
              <w:t>de azil</w:t>
            </w:r>
            <w:r w:rsidRPr="004F0CCF">
              <w:rPr>
                <w:b/>
                <w:bCs/>
                <w:i/>
                <w:iCs/>
              </w:rPr>
              <w:t xml:space="preserve">, 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nevoia de a combate toate formele de criminalitate organizată transna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ională sunt esen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iale pentru gestionarea cu eficacitate a </w:t>
            </w:r>
            <w:r w:rsidRPr="004F0CCF">
              <w:rPr>
                <w:b/>
                <w:bCs/>
                <w:i/>
                <w:iCs/>
              </w:rPr>
              <w:lastRenderedPageBreak/>
              <w:t>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</w:t>
            </w:r>
            <w:r w:rsidRPr="004F0CCF">
              <w:t>; întrucât trebuie respectate drepturile omului ale acestor persoane, trebuie evaluate nevoile lor de protec</w:t>
            </w:r>
            <w:r w:rsidR="004247D0">
              <w:t>ț</w:t>
            </w:r>
            <w:r w:rsidRPr="004F0CCF">
              <w:t>ie, iar cele care îndeplinesc condi</w:t>
            </w:r>
            <w:r w:rsidR="004247D0">
              <w:t>ț</w:t>
            </w:r>
            <w:r w:rsidRPr="004F0CCF">
              <w:t>iile pentru protec</w:t>
            </w:r>
            <w:r w:rsidR="004247D0">
              <w:t>ț</w:t>
            </w:r>
            <w:r w:rsidRPr="004F0CCF">
              <w:t>ia interna</w:t>
            </w:r>
            <w:r w:rsidR="004247D0">
              <w:t>ț</w:t>
            </w:r>
            <w:r w:rsidRPr="004F0CCF">
              <w:t>ională trebuie să beneficieze de acces la măsuri de protec</w:t>
            </w:r>
            <w:r w:rsidR="004247D0">
              <w:t>ț</w:t>
            </w:r>
            <w:r w:rsidRPr="004F0CCF">
              <w:t>ie concrete;</w:t>
            </w:r>
          </w:p>
        </w:tc>
      </w:tr>
    </w:tbl>
    <w:p w14:paraId="3B7AF960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7BDA12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A6A81D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134</w:t>
      </w:r>
      <w:r w:rsidRPr="00702E04">
        <w:rPr>
          <w:rStyle w:val="HideTWBExt"/>
          <w:b w:val="0"/>
        </w:rPr>
        <w:t>&lt;/NumAm&gt;</w:t>
      </w:r>
    </w:p>
    <w:p w14:paraId="43046A0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Jaroslav Bžoch, Marieke Ehlers, Fabrice Leggeri, Matthieu Valet</w:t>
      </w:r>
      <w:r w:rsidRPr="00702E04">
        <w:rPr>
          <w:rStyle w:val="HideTWBExt"/>
          <w:b w:val="0"/>
        </w:rPr>
        <w:t>&lt;/Members&gt;</w:t>
      </w:r>
    </w:p>
    <w:p w14:paraId="1B65571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9CB6D3E" w14:textId="4B6D5AB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C2AB37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E454A5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3FB86" w14:textId="77777777" w:rsidR="00EF79A2" w:rsidRPr="004F0CCF" w:rsidRDefault="00EF79A2" w:rsidP="0039572C"/>
        </w:tc>
      </w:tr>
      <w:tr w:rsidR="00CF1F40" w:rsidRPr="004F0CCF" w14:paraId="0FBF7A5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13BBA" w14:textId="14A7602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D25C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587198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55224" w14:textId="05BE3D87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încercările de a suspenda înregistrarea cererilor de azil </w:t>
            </w:r>
            <w:r w:rsidRPr="004F0CCF">
              <w:rPr>
                <w:b/>
                <w:bCs/>
                <w:i/>
                <w:iCs/>
              </w:rPr>
              <w:t>reprezintă un motiv serios de îngrijorare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trebuie respectate drepturile omului ale acestor persoane, trebuie evaluate nevoile lor de protec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ie, iar cele care îndeplinesc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pentru protec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interna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ională trebuie să beneficieze de acces la măsuri de protec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concrete;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D168F" w14:textId="1FB73FD2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 xml:space="preserve">întrucât încercările de a suspenda înregistrarea cererilor de azil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in de restabilirea securită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în societă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ile noastre, care au fost împovărate de afluxul de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</w:t>
            </w:r>
            <w:r w:rsidRPr="004F0CCF">
              <w:t>;</w:t>
            </w:r>
          </w:p>
        </w:tc>
      </w:tr>
    </w:tbl>
    <w:p w14:paraId="7AEA547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AB8051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7B014D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135</w:t>
      </w:r>
      <w:r w:rsidRPr="00702E04">
        <w:rPr>
          <w:rStyle w:val="HideTWBExt"/>
          <w:b w:val="0"/>
        </w:rPr>
        <w:t>&lt;/NumAm&gt;</w:t>
      </w:r>
    </w:p>
    <w:p w14:paraId="591BF53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Mandl, Elissavet Vozemberg-Vrionidi</w:t>
      </w:r>
      <w:r w:rsidRPr="00702E04">
        <w:rPr>
          <w:rStyle w:val="HideTWBExt"/>
          <w:b w:val="0"/>
        </w:rPr>
        <w:t>&lt;/Members&gt;</w:t>
      </w:r>
    </w:p>
    <w:p w14:paraId="209AFD8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4FDB108" w14:textId="3F1FCBA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37D838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C80B5B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CBDF8" w14:textId="77777777" w:rsidR="00EF79A2" w:rsidRPr="004F0CCF" w:rsidRDefault="00EF79A2" w:rsidP="0039572C"/>
        </w:tc>
      </w:tr>
      <w:tr w:rsidR="00CF1F40" w:rsidRPr="004F0CCF" w14:paraId="3AABDBD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6F5E" w14:textId="0842224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2CD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42DC50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E7EE1" w14:textId="228659E2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  <w:t>întrucât</w:t>
            </w:r>
            <w:r w:rsidRPr="004F0CCF">
              <w:rPr>
                <w:b/>
                <w:i/>
              </w:rPr>
              <w:t xml:space="preserve"> încercările de a suspenda înregistrarea cererilor de azil reprezintă un motiv serios de îngrijorare</w:t>
            </w:r>
            <w:r w:rsidRPr="004F0CCF">
              <w:t xml:space="preserve">; întrucât </w:t>
            </w:r>
            <w:r w:rsidRPr="004F0CCF">
              <w:rPr>
                <w:b/>
                <w:i/>
              </w:rPr>
              <w:t>trebuie respectate drepturile omului ale acestor persoane, trebuie evaluate nevoile lor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ie, iar cele care îndeplinesc </w:t>
            </w:r>
            <w:r w:rsidRPr="004F0CCF">
              <w:rPr>
                <w:b/>
                <w:i/>
              </w:rPr>
              <w:lastRenderedPageBreak/>
              <w:t>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pentru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ională trebuie să beneficieze de acces la măsuri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concrete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67686" w14:textId="69BF1EC8" w:rsidR="00EF79A2" w:rsidRPr="004F0CCF" w:rsidRDefault="00EF79A2" w:rsidP="0039572C">
            <w:pPr>
              <w:pStyle w:val="Normal6a"/>
            </w:pPr>
            <w:r w:rsidRPr="004F0CCF">
              <w:lastRenderedPageBreak/>
              <w:t>I.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noul cadru legislativ în temeiul noului pact privind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azilul stabile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te norme revizuite pentru procedurile de azil, gestionarea frontierelor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solidaritate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t xml:space="preserve">întrucât </w:t>
            </w:r>
            <w:r w:rsidRPr="004F0CCF">
              <w:rPr>
                <w:b/>
                <w:i/>
              </w:rPr>
              <w:t xml:space="preserve">aplicarea sa efectivă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legală necesită </w:t>
            </w:r>
            <w:r w:rsidRPr="004F0CCF">
              <w:rPr>
                <w:b/>
                <w:i/>
              </w:rPr>
              <w:lastRenderedPageBreak/>
              <w:t xml:space="preserve">respectarea deplină a drepturilor fundamentale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iilor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</w:t>
            </w:r>
            <w:r w:rsidRPr="004F0CCF">
              <w:t>;</w:t>
            </w:r>
          </w:p>
        </w:tc>
      </w:tr>
    </w:tbl>
    <w:p w14:paraId="4AEC68EC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A81F53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A273F5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136</w:t>
      </w:r>
      <w:r w:rsidRPr="00702E04">
        <w:rPr>
          <w:rStyle w:val="HideTWBExt"/>
          <w:b w:val="0"/>
        </w:rPr>
        <w:t>&lt;/NumAm&gt;</w:t>
      </w:r>
    </w:p>
    <w:p w14:paraId="3EB521C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45DCC85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1FED300" w14:textId="5C9D91C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F18A9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1BC367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E38F7" w14:textId="77777777" w:rsidR="00EF79A2" w:rsidRPr="004F0CCF" w:rsidRDefault="00EF79A2" w:rsidP="0039572C"/>
        </w:tc>
      </w:tr>
      <w:tr w:rsidR="00CF1F40" w:rsidRPr="004F0CCF" w14:paraId="5F9E19F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27228" w14:textId="1FCC227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25D3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7DA358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C131" w14:textId="1A9FF8C0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</w:r>
            <w:r w:rsidRPr="004F0CCF">
              <w:rPr>
                <w:b/>
                <w:bCs/>
                <w:i/>
                <w:iCs/>
              </w:rPr>
              <w:t>întrucât încercările de a suspenda înregistrarea cererilor de azil reprezintă un motiv serios de îngrijorare;</w:t>
            </w:r>
            <w:r w:rsidRPr="004F0CCF">
              <w:rPr>
                <w:b/>
                <w:i/>
              </w:rPr>
              <w:t xml:space="preserve"> întrucât trebuie respectate drepturile omului ale acestor persoane, trebuie evaluate nevoile lor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iar cele care îndeplinesc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pentru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ională trebuie să beneficieze de acces la măsuri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concrete</w:t>
            </w:r>
            <w:r w:rsidRPr="004F0CCF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E51F0" w14:textId="7FEAB87F" w:rsidR="00EF79A2" w:rsidRPr="004F0CCF" w:rsidRDefault="00EF79A2" w:rsidP="0039572C">
            <w:pPr>
              <w:pStyle w:val="Normal6a"/>
            </w:pPr>
            <w:r w:rsidRPr="004F0CCF">
              <w:t>I.</w:t>
            </w:r>
            <w:r w:rsidRPr="004F0CCF">
              <w:tab/>
            </w:r>
            <w:r w:rsidRPr="004F0CCF">
              <w:rPr>
                <w:b/>
                <w:bCs/>
                <w:i/>
                <w:iCs/>
              </w:rPr>
              <w:t>întrucât mai multe state membre continuă să se confrunte cu o presiune opera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ională considerabilă la frontierele lor externe;</w:t>
            </w:r>
            <w:r w:rsidRPr="004F0CCF">
              <w:rPr>
                <w:b/>
                <w:i/>
              </w:rPr>
              <w:t xml:space="preserve"> întrucât aceste provocări necesită un răspuns european coordonat, inclusiv proceduri optimizate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eficiente, respectând pe deplin cadrul aplicabil al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</w:t>
            </w:r>
            <w:r w:rsidRPr="004F0CCF">
              <w:t>;</w:t>
            </w:r>
          </w:p>
        </w:tc>
      </w:tr>
    </w:tbl>
    <w:p w14:paraId="194592D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D1EADB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F7095D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137</w:t>
      </w:r>
      <w:r w:rsidRPr="00702E04">
        <w:rPr>
          <w:rStyle w:val="HideTWBExt"/>
          <w:b w:val="0"/>
        </w:rPr>
        <w:t>&lt;/NumAm&gt;</w:t>
      </w:r>
    </w:p>
    <w:p w14:paraId="7D32789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1448CD8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01DFB4" w14:textId="35BC360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AEFDB8E" w14:textId="6ACC124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FD9AE7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67DED" w14:textId="77777777" w:rsidR="00EF79A2" w:rsidRPr="004F0CCF" w:rsidRDefault="00EF79A2" w:rsidP="0039572C"/>
        </w:tc>
      </w:tr>
      <w:tr w:rsidR="00CF1F40" w:rsidRPr="004F0CCF" w14:paraId="4A2F2BF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5C126" w14:textId="0BF9BB5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FAD1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CE9032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72EFA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1EACA" w14:textId="7658A90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Ia.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Foaia de parcurs a UE privind drepturile femeii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Declara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de principii pentru o societate bazată pe egalitatea de gen sunt ini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iative binevenite, de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nu au nicio putere executorie; întrucât sunt necesare eforturi urgente pentru a apăra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promova egalitatea de gen, de unde uniunea </w:t>
            </w:r>
            <w:r w:rsidRPr="004F0CCF">
              <w:rPr>
                <w:b/>
                <w:i/>
              </w:rPr>
              <w:lastRenderedPageBreak/>
              <w:t>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ii;</w:t>
            </w:r>
          </w:p>
        </w:tc>
      </w:tr>
    </w:tbl>
    <w:p w14:paraId="622BAD3D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0A1D97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881DB0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138</w:t>
      </w:r>
      <w:r w:rsidRPr="00702E04">
        <w:rPr>
          <w:rStyle w:val="HideTWBExt"/>
          <w:b w:val="0"/>
        </w:rPr>
        <w:t>&lt;/NumAm&gt;</w:t>
      </w:r>
    </w:p>
    <w:p w14:paraId="18BBABF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Joveva, Nikola Minchev</w:t>
      </w:r>
      <w:r w:rsidRPr="00702E04">
        <w:rPr>
          <w:rStyle w:val="HideTWBExt"/>
          <w:b w:val="0"/>
        </w:rPr>
        <w:t>&lt;/Members&gt;</w:t>
      </w:r>
    </w:p>
    <w:p w14:paraId="72C15DE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F3C36B7" w14:textId="0E1FB25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40BF58E" w14:textId="0369347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12F5DF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811CB" w14:textId="77777777" w:rsidR="00EF79A2" w:rsidRPr="004F0CCF" w:rsidRDefault="00EF79A2" w:rsidP="0039572C"/>
        </w:tc>
      </w:tr>
      <w:tr w:rsidR="00CF1F40" w:rsidRPr="004F0CCF" w14:paraId="2C4780C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539BA" w14:textId="734AD5C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482B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F32AE6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3DAAF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9529A" w14:textId="7CEF98F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Ia.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femeile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fetele se confruntă cu acte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online, cu discursuri instigatoare la ură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cu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 motivate de ură din ce în ce mai frecvente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mai răspândite, care au consecin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 specifice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grave asupra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lor cotidiene,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asupra participării lor la via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publică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i, prin urmare, asupra reprezentării egale;</w:t>
            </w:r>
          </w:p>
        </w:tc>
      </w:tr>
    </w:tbl>
    <w:p w14:paraId="165A1BD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9EB8A5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8D0E37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139</w:t>
      </w:r>
      <w:r w:rsidRPr="00702E04">
        <w:rPr>
          <w:rStyle w:val="HideTWBExt"/>
          <w:b w:val="0"/>
        </w:rPr>
        <w:t>&lt;/NumAm&gt;</w:t>
      </w:r>
    </w:p>
    <w:p w14:paraId="10B447D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Irena Joveva</w:t>
      </w:r>
      <w:r w:rsidRPr="00702E04">
        <w:rPr>
          <w:rStyle w:val="HideTWBExt"/>
          <w:b w:val="0"/>
        </w:rPr>
        <w:t>&lt;/Members&gt;</w:t>
      </w:r>
    </w:p>
    <w:p w14:paraId="6F34151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C1ABA80" w14:textId="5BE4FC3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871868E" w14:textId="760DC94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Ib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744C30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3EF6B" w14:textId="77777777" w:rsidR="00EF79A2" w:rsidRPr="004F0CCF" w:rsidRDefault="00EF79A2" w:rsidP="0039572C"/>
        </w:tc>
      </w:tr>
      <w:tr w:rsidR="00CF1F40" w:rsidRPr="004F0CCF" w14:paraId="508CBC3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B81C6" w14:textId="38C27F8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E374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928428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EA1F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85BD8" w14:textId="2AB3D83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Ib.</w:t>
            </w:r>
            <w:r w:rsidRPr="004F0CCF">
              <w:tab/>
            </w:r>
            <w:r w:rsidRPr="004F0CCF">
              <w:rPr>
                <w:b/>
                <w:i/>
              </w:rPr>
              <w:t>întrucât influen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globală tot mai mare a 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a-numitei „manosfere” a dat na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tere unor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online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unor influenceri de sex masculin care promovează discursul fals potrivit căruia feminismul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egalitatea de gen sunt dăunătoare bărba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ilor, răspândind con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inut misogin, normalizând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împotriva femeilor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fetelor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intersectându-se tot mai mult cu mi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cările </w:t>
            </w:r>
            <w:r w:rsidRPr="004F0CCF">
              <w:rPr>
                <w:b/>
                <w:i/>
              </w:rPr>
              <w:lastRenderedPageBreak/>
              <w:t xml:space="preserve">extremiste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radicale;</w:t>
            </w:r>
          </w:p>
        </w:tc>
      </w:tr>
    </w:tbl>
    <w:p w14:paraId="688C7BA5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07063E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E70F12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140</w:t>
      </w:r>
      <w:r w:rsidRPr="00702E04">
        <w:rPr>
          <w:rStyle w:val="HideTWBExt"/>
          <w:b w:val="0"/>
        </w:rPr>
        <w:t>&lt;/NumAm&gt;</w:t>
      </w:r>
    </w:p>
    <w:p w14:paraId="1DDFF34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3383E42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5D44FFB" w14:textId="24B3BD0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D0D49A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DBD877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F0347" w14:textId="77777777" w:rsidR="00EF79A2" w:rsidRPr="004F0CCF" w:rsidRDefault="00EF79A2" w:rsidP="0039572C"/>
        </w:tc>
      </w:tr>
      <w:tr w:rsidR="00CF1F40" w:rsidRPr="004F0CCF" w14:paraId="5C0E8F1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1F34A" w14:textId="6A83305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F0D4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E0010E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3C403" w14:textId="45FD5F1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J.</w:t>
            </w:r>
            <w:r w:rsidRPr="004F0CCF">
              <w:tab/>
            </w:r>
            <w:r w:rsidRPr="004F0CCF">
              <w:rPr>
                <w:b/>
                <w:i/>
              </w:rPr>
              <w:t>întrucât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de gen împotriva femeilor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persoanelor LGBTIQ+ rămâne generalizată, în special pentru persoanele care se confruntă cu forme multiple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intersec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de discriminare; întrucât refuzul accesului la servicii de avort legale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este o formă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3877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3947A3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221FD5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CE2625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141</w:t>
      </w:r>
      <w:r w:rsidRPr="00702E04">
        <w:rPr>
          <w:rStyle w:val="HideTWBExt"/>
          <w:b w:val="0"/>
        </w:rPr>
        <w:t>&lt;/NumAm&gt;</w:t>
      </w:r>
    </w:p>
    <w:p w14:paraId="53E2CA3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3E74856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72FCAEB" w14:textId="5E411EE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F8859D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111A75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A3C21" w14:textId="77777777" w:rsidR="00EF79A2" w:rsidRPr="004F0CCF" w:rsidRDefault="00EF79A2" w:rsidP="0039572C"/>
        </w:tc>
      </w:tr>
      <w:tr w:rsidR="00CF1F40" w:rsidRPr="004F0CCF" w14:paraId="6893ACB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D76EB" w14:textId="27AD859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7E5B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8D27BE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5B429" w14:textId="26B2406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J.</w:t>
            </w:r>
            <w:r w:rsidRPr="004F0CCF">
              <w:tab/>
            </w:r>
            <w:r w:rsidRPr="004F0CCF">
              <w:rPr>
                <w:b/>
                <w:i/>
              </w:rPr>
              <w:t>întrucât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de gen împotriva femeilor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persoanelor LGBTIQ+ rămâne generalizată, în special pentru persoanele care se confruntă cu forme multiple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intersec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de discriminare; întrucât refuzul accesului la servicii de avort legale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este o formă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D4DE7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DE8E0E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A07F0E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327E97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142</w:t>
      </w:r>
      <w:r w:rsidRPr="00702E04">
        <w:rPr>
          <w:rStyle w:val="HideTWBExt"/>
          <w:b w:val="0"/>
        </w:rPr>
        <w:t>&lt;/NumAm&gt;</w:t>
      </w:r>
    </w:p>
    <w:p w14:paraId="5D359FA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6D39ABF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8862F31" w14:textId="039B5C3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ECD415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6EE527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09EF1" w14:textId="77777777" w:rsidR="00EF79A2" w:rsidRPr="004F0CCF" w:rsidRDefault="00EF79A2" w:rsidP="0039572C"/>
        </w:tc>
      </w:tr>
      <w:tr w:rsidR="00CF1F40" w:rsidRPr="004F0CCF" w14:paraId="49B170F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DE9E2" w14:textId="581CE17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2505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819D07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6F577" w14:textId="1080C336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persoanelor LGBTIQ+ rămâne generalizată, în special pentru persoanele care se confruntă cu forme multiple </w:t>
            </w:r>
            <w:r w:rsidR="004247D0">
              <w:t>ș</w:t>
            </w:r>
            <w:r w:rsidRPr="004F0CCF">
              <w:t>i intersec</w:t>
            </w:r>
            <w:r w:rsidR="004247D0">
              <w:t>ț</w:t>
            </w:r>
            <w:r w:rsidRPr="004F0CCF">
              <w:t xml:space="preserve">ionale de discriminare; întrucât refuzul accesului la servicii de avort legale </w:t>
            </w:r>
            <w:r w:rsidR="004247D0">
              <w:t>ș</w:t>
            </w:r>
            <w:r w:rsidRPr="004F0CCF">
              <w:t>i în condi</w:t>
            </w:r>
            <w:r w:rsidR="004247D0">
              <w:t>ț</w:t>
            </w:r>
            <w:r w:rsidRPr="004F0CCF">
              <w:t>ii de siguran</w:t>
            </w:r>
            <w:r w:rsidR="004247D0">
              <w:t>ț</w:t>
            </w:r>
            <w:r w:rsidRPr="004F0CCF">
              <w:t>ă este o formă de violen</w:t>
            </w:r>
            <w:r w:rsidR="004247D0">
              <w:t>ț</w:t>
            </w:r>
            <w:r w:rsidRPr="004F0CCF"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3B23E" w14:textId="3EC7B81D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</w:r>
            <w:r w:rsidRPr="004F0CCF">
              <w:rPr>
                <w:b/>
                <w:i/>
              </w:rPr>
              <w:t>întrucât opozi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egalitatea de gen s-a intensificat în ultimii ani;</w:t>
            </w:r>
            <w:r w:rsidRPr="004F0CCF">
              <w:t xml:space="preserve"> 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persoanelor LGBTIQ+ rămâne generalizată, în special pentru persoanele care se confruntă cu forme multiple </w:t>
            </w:r>
            <w:r w:rsidR="004247D0">
              <w:t>ș</w:t>
            </w:r>
            <w:r w:rsidRPr="004F0CCF">
              <w:t>i intersec</w:t>
            </w:r>
            <w:r w:rsidR="004247D0">
              <w:t>ț</w:t>
            </w:r>
            <w:r w:rsidRPr="004F0CCF">
              <w:t xml:space="preserve">ionale de discriminare; întrucât refuzul accesului la servicii de avort legale </w:t>
            </w:r>
            <w:r w:rsidR="004247D0">
              <w:t>ș</w:t>
            </w:r>
            <w:r w:rsidRPr="004F0CCF">
              <w:t>i în condi</w:t>
            </w:r>
            <w:r w:rsidR="004247D0">
              <w:t>ț</w:t>
            </w:r>
            <w:r w:rsidRPr="004F0CCF">
              <w:t>ii de siguran</w:t>
            </w:r>
            <w:r w:rsidR="004247D0">
              <w:t>ț</w:t>
            </w:r>
            <w:r w:rsidRPr="004F0CCF">
              <w:t>ă este o formă de violen</w:t>
            </w:r>
            <w:r w:rsidR="004247D0">
              <w:t>ț</w:t>
            </w:r>
            <w:r w:rsidRPr="004F0CCF">
              <w:t xml:space="preserve">ă de gen; </w:t>
            </w:r>
            <w:r w:rsidRPr="004F0CCF">
              <w:rPr>
                <w:b/>
                <w:i/>
              </w:rPr>
              <w:t xml:space="preserve">întrucât Curtea Europeană a Drepturilor Omului a hotărât că legile restrictive privind avortul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absen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accesului la astfel de servicii încalcă dreptul femeilor la autonomie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integritate corporală;</w:t>
            </w:r>
          </w:p>
        </w:tc>
      </w:tr>
    </w:tbl>
    <w:p w14:paraId="315F13D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788D1D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00AFF3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143</w:t>
      </w:r>
      <w:r w:rsidRPr="00702E04">
        <w:rPr>
          <w:rStyle w:val="HideTWBExt"/>
          <w:b w:val="0"/>
        </w:rPr>
        <w:t>&lt;/NumAm&gt;</w:t>
      </w:r>
    </w:p>
    <w:p w14:paraId="30EEC79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536BAC1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4B4FB90" w14:textId="045F4BB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E23B90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C3B9AD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E02BC" w14:textId="77777777" w:rsidR="00EF79A2" w:rsidRPr="004F0CCF" w:rsidRDefault="00EF79A2" w:rsidP="0039572C"/>
        </w:tc>
      </w:tr>
      <w:tr w:rsidR="00CF1F40" w:rsidRPr="004F0CCF" w14:paraId="07D84F4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F50CB" w14:textId="031DC08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B41C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5088B1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74A85" w14:textId="4E19728E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persoanelor LGBTIQ+ rămâne generalizată, în special pentru persoanele care se confruntă cu forme multiple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intersec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de discriminare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 xml:space="preserve">întrucât refuzul accesului la servicii de avort legale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este o formă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278FE" w14:textId="31F7D5FA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Pr="004F0CCF">
              <w:rPr>
                <w:b/>
                <w:bCs/>
                <w:i/>
                <w:iCs/>
              </w:rPr>
              <w:t>este inacceptabilă</w:t>
            </w:r>
            <w:r w:rsidRPr="004F0CCF">
              <w:t>;</w:t>
            </w:r>
          </w:p>
        </w:tc>
      </w:tr>
    </w:tbl>
    <w:p w14:paraId="53CBE4C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5014FC8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773890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144</w:t>
      </w:r>
      <w:r w:rsidRPr="00702E04">
        <w:rPr>
          <w:rStyle w:val="HideTWBExt"/>
          <w:b w:val="0"/>
        </w:rPr>
        <w:t>&lt;/NumAm&gt;</w:t>
      </w:r>
    </w:p>
    <w:p w14:paraId="165DD7B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</w:t>
      </w:r>
      <w:r w:rsidRPr="00702E04">
        <w:rPr>
          <w:rStyle w:val="HideTWBExt"/>
          <w:b w:val="0"/>
        </w:rPr>
        <w:t>&lt;/Members&gt;</w:t>
      </w:r>
    </w:p>
    <w:p w14:paraId="292899F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5A6509A" w14:textId="0FFF964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86ED13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EA617B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C86A4" w14:textId="77777777" w:rsidR="00EF79A2" w:rsidRPr="004F0CCF" w:rsidRDefault="00EF79A2" w:rsidP="0039572C"/>
        </w:tc>
      </w:tr>
      <w:tr w:rsidR="00CF1F40" w:rsidRPr="004F0CCF" w14:paraId="106FE2A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9CFE1" w14:textId="1B08032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8CE5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A91B57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5EEDD" w14:textId="203C24B5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</w:t>
            </w:r>
            <w:r w:rsidRPr="004F0CCF">
              <w:rPr>
                <w:b/>
                <w:bCs/>
                <w:i/>
                <w:iCs/>
              </w:rPr>
              <w:t xml:space="preserve">de gen împotriva femeilor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a persoanelor LGBTIQ+ rămâne generalizată, în special pentru persoanele care se confruntă cu forme multiple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intersec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ionale de discriminare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 xml:space="preserve">întrucât refuzul accesului la servicii de avort legale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condi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de siguran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 este o formă de violen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6CDB" w14:textId="785FFDEA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</w:t>
            </w:r>
            <w:r w:rsidRPr="004F0CCF">
              <w:rPr>
                <w:b/>
                <w:bCs/>
                <w:i/>
                <w:iCs/>
              </w:rPr>
              <w:t>împotriva unei persoane vulnerabile ar trebui condamnată</w:t>
            </w:r>
            <w:r w:rsidRPr="004F0CCF">
              <w:t>;</w:t>
            </w:r>
          </w:p>
        </w:tc>
      </w:tr>
    </w:tbl>
    <w:p w14:paraId="42EC9BD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A240EC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D54550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145</w:t>
      </w:r>
      <w:r w:rsidRPr="00702E04">
        <w:rPr>
          <w:rStyle w:val="HideTWBExt"/>
          <w:b w:val="0"/>
        </w:rPr>
        <w:t>&lt;/NumAm&gt;</w:t>
      </w:r>
    </w:p>
    <w:p w14:paraId="574E9AA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Raquel García Hermida-Van Der Walle,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7D8FB9A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DD141D7" w14:textId="42181CB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FD77B6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5A6FE1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5A48F" w14:textId="77777777" w:rsidR="00EF79A2" w:rsidRPr="004F0CCF" w:rsidRDefault="00EF79A2" w:rsidP="0039572C"/>
        </w:tc>
      </w:tr>
      <w:tr w:rsidR="00CF1F40" w:rsidRPr="004F0CCF" w14:paraId="42713D4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F2AE5" w14:textId="03F2DC6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D924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F2AA89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9A3D1" w14:textId="73F65FA3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persoanelor LGBTIQ+ rămâne generalizată, în special pentru persoanele care se confruntă cu forme multiple </w:t>
            </w:r>
            <w:r w:rsidR="004247D0">
              <w:t>ș</w:t>
            </w:r>
            <w:r w:rsidRPr="004F0CCF">
              <w:t>i intersec</w:t>
            </w:r>
            <w:r w:rsidR="004247D0">
              <w:t>ț</w:t>
            </w:r>
            <w:r w:rsidRPr="004F0CCF">
              <w:t xml:space="preserve">ionale de discriminare; întrucât refuzul accesului la servicii de avort legale </w:t>
            </w:r>
            <w:r w:rsidR="004247D0">
              <w:t>ș</w:t>
            </w:r>
            <w:r w:rsidRPr="004F0CCF">
              <w:t>i în condi</w:t>
            </w:r>
            <w:r w:rsidR="004247D0">
              <w:t>ț</w:t>
            </w:r>
            <w:r w:rsidRPr="004F0CCF">
              <w:t>ii de siguran</w:t>
            </w:r>
            <w:r w:rsidR="004247D0">
              <w:t>ț</w:t>
            </w:r>
            <w:r w:rsidRPr="004F0CCF">
              <w:t>ă este o formă de violen</w:t>
            </w:r>
            <w:r w:rsidR="004247D0">
              <w:t>ț</w:t>
            </w:r>
            <w:r w:rsidRPr="004F0CCF"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E5188" w14:textId="3610ECE4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persoanelor LGBTIQ+ rămâne generalizată, în special pentru persoanele care se confruntă cu forme multiple </w:t>
            </w:r>
            <w:r w:rsidR="004247D0">
              <w:t>ș</w:t>
            </w:r>
            <w:r w:rsidRPr="004F0CCF">
              <w:t>i intersec</w:t>
            </w:r>
            <w:r w:rsidR="004247D0">
              <w:t>ț</w:t>
            </w:r>
            <w:r w:rsidRPr="004F0CCF">
              <w:t xml:space="preserve">ionale de discriminare; întrucât refuzul accesului la servicii de avort legale </w:t>
            </w:r>
            <w:r w:rsidR="004247D0">
              <w:t>ș</w:t>
            </w:r>
            <w:r w:rsidRPr="004F0CCF">
              <w:t>i în condi</w:t>
            </w:r>
            <w:r w:rsidR="004247D0">
              <w:t>ț</w:t>
            </w:r>
            <w:r w:rsidRPr="004F0CCF">
              <w:t>ii de siguran</w:t>
            </w:r>
            <w:r w:rsidR="004247D0">
              <w:t>ț</w:t>
            </w:r>
            <w:r w:rsidRPr="004F0CCF">
              <w:t xml:space="preserve">ă </w:t>
            </w:r>
            <w:r w:rsidRPr="004F0CCF">
              <w:rPr>
                <w:b/>
                <w:bCs/>
                <w:i/>
                <w:iCs/>
              </w:rPr>
              <w:t xml:space="preserve">expune femeile unor riscuri grave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i, prin urmare,</w:t>
            </w:r>
            <w:r w:rsidRPr="004F0CCF">
              <w:t xml:space="preserve"> este o formă de violen</w:t>
            </w:r>
            <w:r w:rsidR="004247D0">
              <w:t>ț</w:t>
            </w:r>
            <w:r w:rsidRPr="004F0CCF">
              <w:t xml:space="preserve">ă de gen </w:t>
            </w:r>
            <w:r w:rsidRPr="004F0CCF">
              <w:rPr>
                <w:b/>
                <w:bCs/>
                <w:i/>
                <w:iCs/>
              </w:rPr>
              <w:t xml:space="preserve">deoarece neagă autonomia femeilor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libertatea lor de alegere reproductivă</w:t>
            </w:r>
            <w:r w:rsidRPr="004F0CCF">
              <w:t>;</w:t>
            </w:r>
          </w:p>
        </w:tc>
      </w:tr>
    </w:tbl>
    <w:p w14:paraId="5293A9E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5EA3AD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E8B64A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146</w:t>
      </w:r>
      <w:r w:rsidRPr="00702E04">
        <w:rPr>
          <w:rStyle w:val="HideTWBExt"/>
          <w:b w:val="0"/>
        </w:rPr>
        <w:t>&lt;/NumAm&gt;</w:t>
      </w:r>
    </w:p>
    <w:p w14:paraId="34A23A2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4E9DED4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&lt;/RepeatBlock-By&gt;</w:t>
      </w:r>
    </w:p>
    <w:p w14:paraId="1BA52B24" w14:textId="77AC3C1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A74D63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E6DAEA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A3F5D" w14:textId="77777777" w:rsidR="00EF79A2" w:rsidRPr="004F0CCF" w:rsidRDefault="00EF79A2" w:rsidP="0039572C"/>
        </w:tc>
      </w:tr>
      <w:tr w:rsidR="00CF1F40" w:rsidRPr="004F0CCF" w14:paraId="5E1B103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1E44F" w14:textId="32F924C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0618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B1B280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95449" w14:textId="08AED36E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</w:t>
            </w:r>
            <w:r w:rsidRPr="004F0CCF">
              <w:rPr>
                <w:b/>
                <w:bCs/>
                <w:i/>
                <w:iCs/>
              </w:rPr>
              <w:t>persoanelor LGBTIQ+</w:t>
            </w:r>
            <w:r w:rsidRPr="004F0CCF">
              <w:t xml:space="preserve"> rămâne </w:t>
            </w:r>
            <w:r w:rsidRPr="004F0CCF">
              <w:rPr>
                <w:b/>
                <w:bCs/>
                <w:i/>
                <w:iCs/>
              </w:rPr>
              <w:t xml:space="preserve">generalizată, în special pentru persoanele care se confruntă cu forme multiple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intersec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ionale de discriminare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întrucât refuzul accesului la servicii de avort legale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este o formă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3539A" w14:textId="6ECC85B4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>a de gen</w:t>
            </w:r>
            <w:r w:rsidRPr="004F0CCF">
              <w:rPr>
                <w:b/>
                <w:bCs/>
                <w:i/>
                <w:iCs/>
              </w:rPr>
              <w:t>, în special</w:t>
            </w:r>
            <w:r w:rsidRPr="004F0CCF">
              <w:t xml:space="preserve"> împotriva femeilor </w:t>
            </w:r>
            <w:r w:rsidR="004247D0">
              <w:t>ș</w:t>
            </w:r>
            <w:r w:rsidRPr="004F0CCF">
              <w:t xml:space="preserve">i a </w:t>
            </w:r>
            <w:r w:rsidRPr="004F0CCF">
              <w:rPr>
                <w:b/>
                <w:bCs/>
                <w:i/>
                <w:iCs/>
              </w:rPr>
              <w:t>fetelor, inclusiv violen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sexuală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violul, </w:t>
            </w:r>
            <w:r w:rsidRPr="004F0CCF">
              <w:t xml:space="preserve">rămâne </w:t>
            </w:r>
            <w:r w:rsidRPr="004F0CCF">
              <w:rPr>
                <w:b/>
                <w:bCs/>
                <w:i/>
                <w:iCs/>
              </w:rPr>
              <w:t>la nivel ridicat în întreaga Uniune</w:t>
            </w:r>
            <w:r w:rsidRPr="004F0CCF">
              <w:t>;</w:t>
            </w:r>
          </w:p>
        </w:tc>
      </w:tr>
    </w:tbl>
    <w:p w14:paraId="2BDBF37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017919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71EF58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147</w:t>
      </w:r>
      <w:r w:rsidRPr="00702E04">
        <w:rPr>
          <w:rStyle w:val="HideTWBExt"/>
          <w:b w:val="0"/>
        </w:rPr>
        <w:t>&lt;/NumAm&gt;</w:t>
      </w:r>
    </w:p>
    <w:p w14:paraId="69BD3C4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1BBEC85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11862D6" w14:textId="1BE3A35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F946C2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3FD426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702A5" w14:textId="77777777" w:rsidR="00EF79A2" w:rsidRPr="004F0CCF" w:rsidRDefault="00EF79A2" w:rsidP="0039572C"/>
        </w:tc>
      </w:tr>
      <w:tr w:rsidR="00CF1F40" w:rsidRPr="004F0CCF" w14:paraId="2713F9B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A46EC" w14:textId="38FC1B3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F9C8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2793EF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00799" w14:textId="77C94968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persoanelor LGBTIQ+ </w:t>
            </w:r>
            <w:r w:rsidRPr="004F0CCF">
              <w:rPr>
                <w:b/>
                <w:bCs/>
                <w:i/>
                <w:iCs/>
              </w:rPr>
              <w:t>rămâne generalizată</w:t>
            </w:r>
            <w:r w:rsidRPr="004F0CCF">
              <w:t xml:space="preserve">, în special pentru persoanele care se confruntă cu forme multiple </w:t>
            </w:r>
            <w:r w:rsidR="004247D0">
              <w:t>ș</w:t>
            </w:r>
            <w:r w:rsidRPr="004F0CCF">
              <w:t>i intersec</w:t>
            </w:r>
            <w:r w:rsidR="004247D0">
              <w:t>ț</w:t>
            </w:r>
            <w:r w:rsidRPr="004F0CCF">
              <w:t xml:space="preserve">ionale de discriminare; întrucât refuzul accesului la servicii de avort legale </w:t>
            </w:r>
            <w:r w:rsidR="004247D0">
              <w:t>ș</w:t>
            </w:r>
            <w:r w:rsidRPr="004F0CCF">
              <w:t>i în condi</w:t>
            </w:r>
            <w:r w:rsidR="004247D0">
              <w:t>ț</w:t>
            </w:r>
            <w:r w:rsidRPr="004F0CCF">
              <w:t>ii de siguran</w:t>
            </w:r>
            <w:r w:rsidR="004247D0">
              <w:t>ț</w:t>
            </w:r>
            <w:r w:rsidRPr="004F0CCF">
              <w:t>ă este</w:t>
            </w:r>
            <w:r w:rsidRPr="004F0CCF">
              <w:rPr>
                <w:b/>
                <w:bCs/>
                <w:i/>
                <w:iCs/>
              </w:rPr>
              <w:t xml:space="preserve"> o formă de violen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 de gen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046CF" w14:textId="2BEEF8E4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de gen împotriva femeilor </w:t>
            </w:r>
            <w:r w:rsidR="004247D0">
              <w:t>ș</w:t>
            </w:r>
            <w:r w:rsidRPr="004F0CCF">
              <w:t xml:space="preserve">i a persoanelor LGBTIQ+ </w:t>
            </w:r>
            <w:r w:rsidRPr="004F0CCF">
              <w:rPr>
                <w:b/>
                <w:bCs/>
                <w:i/>
                <w:iCs/>
              </w:rPr>
              <w:t>continuă să se manifeste</w:t>
            </w:r>
            <w:r w:rsidRPr="004F0CCF">
              <w:t xml:space="preserve">, în special pentru persoanele care se confruntă cu forme multiple </w:t>
            </w:r>
            <w:r w:rsidR="004247D0">
              <w:t>ș</w:t>
            </w:r>
            <w:r w:rsidRPr="004F0CCF">
              <w:t>i intersec</w:t>
            </w:r>
            <w:r w:rsidR="004247D0">
              <w:t>ț</w:t>
            </w:r>
            <w:r w:rsidRPr="004F0CCF">
              <w:t xml:space="preserve">ionale de discriminare; întrucât refuzul accesului la servicii de avort legale </w:t>
            </w:r>
            <w:r w:rsidR="004247D0">
              <w:t>ș</w:t>
            </w:r>
            <w:r w:rsidRPr="004F0CCF">
              <w:t>i în condi</w:t>
            </w:r>
            <w:r w:rsidR="004247D0">
              <w:t>ț</w:t>
            </w:r>
            <w:r w:rsidRPr="004F0CCF">
              <w:t>ii de siguran</w:t>
            </w:r>
            <w:r w:rsidR="004247D0">
              <w:t>ț</w:t>
            </w:r>
            <w:r w:rsidRPr="004F0CCF">
              <w:t xml:space="preserve">ă este </w:t>
            </w:r>
            <w:r w:rsidRPr="004F0CCF">
              <w:rPr>
                <w:b/>
                <w:bCs/>
                <w:i/>
                <w:iCs/>
              </w:rPr>
              <w:t>guvernat de legisla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na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ională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Uniunea nu are nicio competen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 în acest domeniu</w:t>
            </w:r>
            <w:r w:rsidRPr="004F0CCF">
              <w:t>;</w:t>
            </w:r>
          </w:p>
        </w:tc>
      </w:tr>
    </w:tbl>
    <w:p w14:paraId="5070E29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15B2A84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5E0D2B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148</w:t>
      </w:r>
      <w:r w:rsidRPr="00702E04">
        <w:rPr>
          <w:rStyle w:val="HideTWBExt"/>
          <w:b w:val="0"/>
        </w:rPr>
        <w:t>&lt;/NumAm&gt;</w:t>
      </w:r>
    </w:p>
    <w:p w14:paraId="3D017CC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7D1D534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911D630" w14:textId="69BF5B7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C52DD3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591078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D1810" w14:textId="77777777" w:rsidR="00EF79A2" w:rsidRPr="004F0CCF" w:rsidRDefault="00EF79A2" w:rsidP="0039572C"/>
        </w:tc>
      </w:tr>
      <w:tr w:rsidR="00CF1F40" w:rsidRPr="004F0CCF" w14:paraId="0153F4D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AF7EC" w14:textId="35ED0697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5FAD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B2513C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50945" w14:textId="787BFFC9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</w:t>
            </w:r>
            <w:r w:rsidRPr="004F0CCF">
              <w:rPr>
                <w:b/>
                <w:bCs/>
                <w:i/>
                <w:iCs/>
              </w:rPr>
              <w:t>de gen</w:t>
            </w:r>
            <w:r w:rsidRPr="004F0CCF">
              <w:t xml:space="preserve"> împotriva femeilor </w:t>
            </w:r>
            <w:r w:rsidR="004247D0">
              <w:t>ș</w:t>
            </w:r>
            <w:r w:rsidRPr="004F0CCF">
              <w:t xml:space="preserve">i a persoanelor LGBTIQ+ </w:t>
            </w:r>
            <w:r w:rsidRPr="004F0CCF">
              <w:rPr>
                <w:b/>
                <w:bCs/>
                <w:i/>
                <w:iCs/>
              </w:rPr>
              <w:t xml:space="preserve">rămâne generalizată, în special pentru persoanele care se confruntă cu forme multiple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intersec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ionale de discriminare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întrucât refuzul accesului la servicii de avort legale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este o formă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146C7" w14:textId="11DE554F" w:rsidR="00EF79A2" w:rsidRPr="004F0CCF" w:rsidRDefault="00EF79A2" w:rsidP="0039572C">
            <w:pPr>
              <w:pStyle w:val="Normal6a"/>
            </w:pPr>
            <w:r w:rsidRPr="004F0CCF">
              <w:t>J.</w:t>
            </w:r>
            <w:r w:rsidRPr="004F0CCF">
              <w:tab/>
              <w:t>întrucât violen</w:t>
            </w:r>
            <w:r w:rsidR="004247D0">
              <w:t>ț</w:t>
            </w:r>
            <w:r w:rsidRPr="004F0CCF">
              <w:t xml:space="preserve">a împotriva femeilor </w:t>
            </w:r>
            <w:r w:rsidR="004247D0">
              <w:t>ș</w:t>
            </w:r>
            <w:r w:rsidRPr="004F0CCF">
              <w:t xml:space="preserve">i a persoanelor LGBTIQ+ </w:t>
            </w:r>
            <w:r w:rsidRPr="004F0CCF">
              <w:rPr>
                <w:b/>
                <w:bCs/>
                <w:i/>
                <w:iCs/>
              </w:rPr>
              <w:t>s-a intensificat în paralel cu sosirea în statele membre a unui număr mare de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din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ări în care drepturile femeilor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ale minorită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 nu sunt respectate</w:t>
            </w:r>
            <w:r w:rsidRPr="004F0CCF">
              <w:t>;</w:t>
            </w:r>
          </w:p>
        </w:tc>
      </w:tr>
    </w:tbl>
    <w:p w14:paraId="687576F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7D62A7B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6CFEB2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149</w:t>
      </w:r>
      <w:r w:rsidRPr="00702E04">
        <w:rPr>
          <w:rStyle w:val="HideTWBExt"/>
          <w:b w:val="0"/>
        </w:rPr>
        <w:t>&lt;/NumAm&gt;</w:t>
      </w:r>
    </w:p>
    <w:p w14:paraId="617D600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</w:t>
      </w:r>
      <w:r w:rsidRPr="00702E04">
        <w:rPr>
          <w:rStyle w:val="HideTWBExt"/>
          <w:b w:val="0"/>
        </w:rPr>
        <w:t>&lt;/Members&gt;</w:t>
      </w:r>
    </w:p>
    <w:p w14:paraId="21DAEE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6F9904E" w14:textId="32B981C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F21EFD5" w14:textId="09EFE77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B8C9D9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A7CA5" w14:textId="77777777" w:rsidR="00EF79A2" w:rsidRPr="004F0CCF" w:rsidRDefault="00EF79A2" w:rsidP="0039572C"/>
        </w:tc>
      </w:tr>
      <w:tr w:rsidR="00CF1F40" w:rsidRPr="004F0CCF" w14:paraId="2EF384A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73114" w14:textId="35BE227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2AA1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FEF5E4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3D34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D2CE1" w14:textId="3FDF14B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serviciile de sănătate sexuală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reproductivă sunt servicii de sănătate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iale; întrucât peste 20 de milioane de femei din UE nu au încă acces la avortul legal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la alte servicii de sănătate sexuală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reproductivă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drepturile aferente (SRHR),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care expune femeile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fetele riscului de vătămare fizică,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unui stres economic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psihic nejustificat; întrucât în această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se află, de asemenea, femeile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fetele victime ale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sexuale cărora li se refuză, în unele state membre, servicii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iale de sănătate precum SRHR, împiedicând procesul lor de recuperare în urma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iunii; întrucât ini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iativa cetă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enească europeană intitulată „My Voice, My Choice” solicită UE să asigure accesul la avort legal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pentru to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i, respectând în acela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timp repartizarea competen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elor în temeiul tratatelor;</w:t>
            </w:r>
          </w:p>
        </w:tc>
      </w:tr>
    </w:tbl>
    <w:p w14:paraId="2D016A0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A4DF91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6AFC31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150</w:t>
      </w:r>
      <w:r w:rsidRPr="00702E04">
        <w:rPr>
          <w:rStyle w:val="HideTWBExt"/>
          <w:b w:val="0"/>
        </w:rPr>
        <w:t>&lt;/NumAm&gt;</w:t>
      </w:r>
    </w:p>
    <w:p w14:paraId="6FDB900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553184D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7C1B804" w14:textId="1E6C58F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DBD6D17" w14:textId="5390648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A0C967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EB398" w14:textId="77777777" w:rsidR="00EF79A2" w:rsidRPr="004F0CCF" w:rsidRDefault="00EF79A2" w:rsidP="0039572C"/>
        </w:tc>
      </w:tr>
      <w:tr w:rsidR="00CF1F40" w:rsidRPr="004F0CCF" w14:paraId="5D079C3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49783" w14:textId="4B3F027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55F5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75A3D6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1D83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123E1" w14:textId="6458F14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Ja.</w:t>
            </w:r>
            <w:r w:rsidRPr="004F0CCF">
              <w:tab/>
            </w:r>
            <w:r w:rsidRPr="004F0CCF">
              <w:rPr>
                <w:b/>
                <w:i/>
              </w:rPr>
              <w:t>întrucât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cibernetică pe criterii de gen reprezintă o continuare 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offline pe criterii de gen în mediul online; întrucât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cibernetică pe criterii de gen conduce adesea la autocenzură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poate avea consecin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grave pentru via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personală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cea profesională a victimelor; întrucât răspunsurile sistemului de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penală rămân insuficiente pentru a aborda acest fenomen; întrucât dotarea agen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cu competen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nontehnice necesare pentru a asculta, a în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elege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respecta toate victimele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de gen este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ială pentru a contracara solu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ionarea problemei subraportării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revictimizării; întrucât asigurarea de mecanisme de raportare accesibile,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căi de atac efective este indispensabilă pentru a crea un mediu mai sigur pentru toate victimele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 de gen;</w:t>
            </w:r>
          </w:p>
        </w:tc>
      </w:tr>
    </w:tbl>
    <w:p w14:paraId="5BF2DAB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EBD2B7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23467A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151</w:t>
      </w:r>
      <w:r w:rsidRPr="00702E04">
        <w:rPr>
          <w:rStyle w:val="HideTWBExt"/>
          <w:b w:val="0"/>
        </w:rPr>
        <w:t>&lt;/NumAm&gt;</w:t>
      </w:r>
    </w:p>
    <w:p w14:paraId="6F79688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1FAAF9D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D3FE3B4" w14:textId="241FBA3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70F637C" w14:textId="106F7C6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E59C95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83F86" w14:textId="77777777" w:rsidR="00EF79A2" w:rsidRPr="004F0CCF" w:rsidRDefault="00EF79A2" w:rsidP="0039572C"/>
        </w:tc>
      </w:tr>
      <w:tr w:rsidR="00CF1F40" w:rsidRPr="004F0CCF" w14:paraId="2EC1F4F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E5B17" w14:textId="48BC165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9294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1B894C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F95F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86C88" w14:textId="4994296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Ja.</w:t>
            </w:r>
            <w:r w:rsidRPr="004F0CCF">
              <w:tab/>
            </w:r>
            <w:r w:rsidRPr="004F0CCF">
              <w:rPr>
                <w:b/>
                <w:i/>
              </w:rPr>
              <w:t>întrucât copiii trebuie proteja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de </w:t>
            </w:r>
            <w:r w:rsidRPr="004F0CCF">
              <w:rPr>
                <w:b/>
                <w:i/>
              </w:rPr>
              <w:lastRenderedPageBreak/>
              <w:t xml:space="preserve">toate formele de depravare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ie, inclusiv de propaganda de gen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transgen; întrucât genera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viitoare trebuie educate pentru a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 într-o societate sănătoasă, iar părin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ar trebui să aibă dreptul de a-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copiii în concordan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cu propriile valori;</w:t>
            </w:r>
          </w:p>
        </w:tc>
      </w:tr>
    </w:tbl>
    <w:p w14:paraId="01300A9C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B13A94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F21078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152</w:t>
      </w:r>
      <w:r w:rsidRPr="00702E04">
        <w:rPr>
          <w:rStyle w:val="HideTWBExt"/>
          <w:b w:val="0"/>
        </w:rPr>
        <w:t>&lt;/NumAm&gt;</w:t>
      </w:r>
    </w:p>
    <w:p w14:paraId="212AD7A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</w:t>
      </w:r>
      <w:r w:rsidRPr="00702E04">
        <w:rPr>
          <w:rStyle w:val="HideTWBExt"/>
          <w:b w:val="0"/>
        </w:rPr>
        <w:t>&lt;/Members&gt;</w:t>
      </w:r>
    </w:p>
    <w:p w14:paraId="039F128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897ADFA" w14:textId="6A6CB65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DFA01DF" w14:textId="2004FCE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60A639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6AEBD" w14:textId="77777777" w:rsidR="00EF79A2" w:rsidRPr="004F0CCF" w:rsidRDefault="00EF79A2" w:rsidP="0039572C"/>
        </w:tc>
      </w:tr>
      <w:tr w:rsidR="00CF1F40" w:rsidRPr="004F0CCF" w14:paraId="024DDB2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CB83B" w14:textId="0DA1C66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97B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908338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D7B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D2819" w14:textId="0D46AEB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Jb.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discriminarea bazată pe criteriul de sex, de gen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 alte criterii este interzisă în temeiul articolului 21 din Carta drepturilor fundamentale a Uniunii Europene; întrucât statele membre, în calitate de păr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la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asupra eliminării tuturor formelor de discriminare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de femei (CEDAW), au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de a respecta angajamentele asumate în cadrul acesteia, inclusiv articolul 12 privind eliminarea discriminării împotriva femeilor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îngrijirile de sănătate, pentru a asigura, în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egalitate între bărba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femei, accesul la servicii de sănătate, inclusiv la serviciile de planificare familială;</w:t>
            </w:r>
          </w:p>
        </w:tc>
      </w:tr>
    </w:tbl>
    <w:p w14:paraId="7AACAF5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DCF370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4729C6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153</w:t>
      </w:r>
      <w:r w:rsidRPr="00702E04">
        <w:rPr>
          <w:rStyle w:val="HideTWBExt"/>
          <w:b w:val="0"/>
        </w:rPr>
        <w:t>&lt;/NumAm&gt;</w:t>
      </w:r>
    </w:p>
    <w:p w14:paraId="0BE726F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</w:t>
      </w:r>
      <w:r w:rsidRPr="00702E04">
        <w:rPr>
          <w:rStyle w:val="HideTWBExt"/>
          <w:b w:val="0"/>
        </w:rPr>
        <w:t>&lt;/Members&gt;</w:t>
      </w:r>
    </w:p>
    <w:p w14:paraId="3DCD80E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FD71535" w14:textId="0571791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9554C53" w14:textId="7A65D55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Jc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3FCC21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DDD39" w14:textId="77777777" w:rsidR="00EF79A2" w:rsidRPr="004F0CCF" w:rsidRDefault="00EF79A2" w:rsidP="0039572C"/>
        </w:tc>
      </w:tr>
      <w:tr w:rsidR="00CF1F40" w:rsidRPr="004F0CCF" w14:paraId="23C3D6E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E4219" w14:textId="094B1BC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A81D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273653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7D51A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70BFA" w14:textId="0904C68B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Jc.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refuzarea accesului la un avort sigur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legal, în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practică, discriminează femeile pe criterii de sex prin interzicerea unui tip de îngrijire a sănătă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care doar femeile au nevoie; întrucât nu există restric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similare ale serviciilor de sănătate care sunt necesare doar bărba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02CF0C4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FB2D2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BFE1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5FF4633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7A0F1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61586" w14:textId="5C07096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Ancheta CEDAW privind Polonia, în temeiul articolului 8 din Protocolul op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 la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ie.</w:t>
            </w:r>
          </w:p>
        </w:tc>
      </w:tr>
    </w:tbl>
    <w:p w14:paraId="3D8FDF6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37AF7E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78B8D0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154</w:t>
      </w:r>
      <w:r w:rsidRPr="00702E04">
        <w:rPr>
          <w:rStyle w:val="HideTWBExt"/>
          <w:b w:val="0"/>
        </w:rPr>
        <w:t>&lt;/NumAm&gt;</w:t>
      </w:r>
    </w:p>
    <w:p w14:paraId="0FAD8CD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1000413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4D378AE" w14:textId="3EF9DF7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FC99BE7" w14:textId="081D4BA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Jc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9DFC5C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ECDF4" w14:textId="77777777" w:rsidR="00EF79A2" w:rsidRPr="004F0CCF" w:rsidRDefault="00EF79A2" w:rsidP="0039572C"/>
        </w:tc>
      </w:tr>
      <w:tr w:rsidR="00CF1F40" w:rsidRPr="004F0CCF" w14:paraId="5999B4B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46A92" w14:textId="6C7066C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92AB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A51F23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65CFE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A62EE" w14:textId="19DC30AC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Jc.</w:t>
            </w:r>
            <w:r w:rsidRPr="004F0CCF">
              <w:tab/>
            </w:r>
            <w:r w:rsidRPr="004F0CCF">
              <w:rPr>
                <w:b/>
                <w:i/>
              </w:rPr>
              <w:t>întrucât avortul, care în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înseamnă luarea unei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umane inocente, rămâne legal pe o bază largă în aproape toate statele membre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este una dintre principalele cauze de deces în UE;</w:t>
            </w:r>
          </w:p>
        </w:tc>
      </w:tr>
    </w:tbl>
    <w:p w14:paraId="54C70DB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364F89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7D2ED1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155</w:t>
      </w:r>
      <w:r w:rsidRPr="00702E04">
        <w:rPr>
          <w:rStyle w:val="HideTWBExt"/>
          <w:b w:val="0"/>
        </w:rPr>
        <w:t>&lt;/NumAm&gt;</w:t>
      </w:r>
    </w:p>
    <w:p w14:paraId="21DF373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Irena Joveva</w:t>
      </w:r>
      <w:r w:rsidRPr="00702E04">
        <w:rPr>
          <w:rStyle w:val="HideTWBExt"/>
          <w:b w:val="0"/>
        </w:rPr>
        <w:t>&lt;/Members&gt;</w:t>
      </w:r>
    </w:p>
    <w:p w14:paraId="0B56365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56F56AA" w14:textId="5A737F8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B5C6DEF" w14:textId="66EB2BC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Jd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C3AEF0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229D0" w14:textId="77777777" w:rsidR="00EF79A2" w:rsidRPr="004F0CCF" w:rsidRDefault="00EF79A2" w:rsidP="0039572C"/>
        </w:tc>
      </w:tr>
      <w:tr w:rsidR="00CF1F40" w:rsidRPr="004F0CCF" w14:paraId="5DD4B42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17B12" w14:textId="09831B5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B47F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69125E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146AA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0CE8F" w14:textId="290A0C7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Jd.</w:t>
            </w:r>
            <w:r w:rsidRPr="004F0CCF">
              <w:tab/>
            </w:r>
            <w:r w:rsidRPr="004F0CCF">
              <w:rPr>
                <w:b/>
                <w:i/>
              </w:rPr>
              <w:t>întrucât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area anuală totală a </w:t>
            </w:r>
            <w:r w:rsidRPr="004F0CCF">
              <w:rPr>
                <w:b/>
                <w:i/>
              </w:rPr>
              <w:lastRenderedPageBreak/>
              <w:t>mi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cărilor ostile 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gen în Europa a crescut de la 220 de milioane USD în 2019 la 271 de milioane USD în 2023, ceea ce reprezintă o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tere de 23 %; întrucât o parte semnificativă a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ării care stimulează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terea mi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cărilor ostile 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 gen în întreaga UE provine de la actori străini; întrucât înmul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irea, în ultimii ani, a mi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cărilor ostile 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de gen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celor ostile drepturilor este un rezultat al eforturilor transna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coordonate de organizare, de strângere de fonduri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mobilizare; întrucât cercetările arată că aceste mi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cări beneficiază de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are din partea unei largi game de actori din spectrul ultraconservator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extremă dreapta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0FF8767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71216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DBEAA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26E621A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4C277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51AE8" w14:textId="3FBAB59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The Next Wave: How religious extremisms is reclaiming power, p. 11.</w:t>
            </w:r>
          </w:p>
        </w:tc>
      </w:tr>
    </w:tbl>
    <w:p w14:paraId="65A5E8A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8DBE2A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D84EFF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156</w:t>
      </w:r>
      <w:r w:rsidRPr="00702E04">
        <w:rPr>
          <w:rStyle w:val="HideTWBExt"/>
          <w:b w:val="0"/>
        </w:rPr>
        <w:t>&lt;/NumAm&gt;</w:t>
      </w:r>
    </w:p>
    <w:p w14:paraId="3FF6A9F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</w:t>
      </w:r>
      <w:r w:rsidRPr="00702E04">
        <w:rPr>
          <w:rStyle w:val="HideTWBExt"/>
          <w:b w:val="0"/>
        </w:rPr>
        <w:t>&lt;/Members&gt;</w:t>
      </w:r>
    </w:p>
    <w:p w14:paraId="74E3AE1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D9A9320" w14:textId="7ECB074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E0B2CB0" w14:textId="78D6458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Je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EC40E4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E0B4A" w14:textId="77777777" w:rsidR="00EF79A2" w:rsidRPr="004F0CCF" w:rsidRDefault="00EF79A2" w:rsidP="0039572C"/>
        </w:tc>
      </w:tr>
      <w:tr w:rsidR="00CF1F40" w:rsidRPr="004F0CCF" w14:paraId="466444F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5291E" w14:textId="3D61726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1D8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FEB005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5B249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5611A" w14:textId="6DD140B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Je.</w:t>
            </w:r>
            <w:r w:rsidRPr="004F0CCF">
              <w:tab/>
            </w:r>
            <w:r w:rsidRPr="004F0CCF">
              <w:rPr>
                <w:b/>
                <w:i/>
              </w:rPr>
              <w:t>întrucât relatări din presă arată că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area UE a fost atribuită în trecut unor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care au indus în eroare femeile în privin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sănătă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lor sexuale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reproductive; întrucât toate fondurile UE trebuie să respecte valorile comune ale Uniunii, consacrate la articolul 2 din TUE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Carta drepturilor fundamentale, garantând că sprijinul financiar întăre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valorile democratice ale UE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39211BF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8735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7DD4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679B577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B135F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2FD4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https://www.opendemocracy.net/en/anti-abortion-ngo-eu-funding-reproductive-health-programme/</w:t>
            </w:r>
          </w:p>
        </w:tc>
      </w:tr>
    </w:tbl>
    <w:p w14:paraId="4D7880A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2EC2E2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096899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157</w:t>
      </w:r>
      <w:r w:rsidRPr="00702E04">
        <w:rPr>
          <w:rStyle w:val="HideTWBExt"/>
          <w:b w:val="0"/>
        </w:rPr>
        <w:t>&lt;/NumAm&gt;</w:t>
      </w:r>
    </w:p>
    <w:p w14:paraId="6A28688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2B3DD4C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E1803A5" w14:textId="4592FDC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A50C3B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210099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1C144" w14:textId="77777777" w:rsidR="00EF79A2" w:rsidRPr="004F0CCF" w:rsidRDefault="00EF79A2" w:rsidP="0039572C"/>
        </w:tc>
      </w:tr>
      <w:tr w:rsidR="00CF1F40" w:rsidRPr="004F0CCF" w14:paraId="63B6483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C04E6" w14:textId="150FB55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4C3B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E52970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D0094" w14:textId="5D52306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K.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există un atac fără precedent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intensificat asupra spa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iului civic în întreaga UE; întrucât atacurile la adresa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(OSC)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apărătorilor drepturilor omului care protejează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promovează valorile Uniunii au crescut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C1A1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31791F9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0EBCDBB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96E752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158</w:t>
      </w:r>
      <w:r w:rsidRPr="00702E04">
        <w:rPr>
          <w:rStyle w:val="HideTWBExt"/>
          <w:b w:val="0"/>
        </w:rPr>
        <w:t>&lt;/NumAm&gt;</w:t>
      </w:r>
    </w:p>
    <w:p w14:paraId="2D905F5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16A632B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0F58E53" w14:textId="18FAAF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61BDD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B215E9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C1FEC" w14:textId="77777777" w:rsidR="00EF79A2" w:rsidRPr="004F0CCF" w:rsidRDefault="00EF79A2" w:rsidP="0039572C"/>
        </w:tc>
      </w:tr>
      <w:tr w:rsidR="00CF1F40" w:rsidRPr="004F0CCF" w14:paraId="32927CC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7FB4F" w14:textId="678B873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1082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CBF9E8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A02D6" w14:textId="43CA3417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</w:t>
            </w:r>
            <w:r w:rsidRPr="004F0CCF">
              <w:rPr>
                <w:b/>
                <w:bCs/>
                <w:i/>
                <w:iCs/>
              </w:rPr>
              <w:t xml:space="preserve">protejează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promovează valorile Uniunii</w:t>
            </w:r>
            <w:r w:rsidRPr="004F0CCF">
              <w:t xml:space="preserve">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BA116" w14:textId="62D5A841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</w:t>
            </w:r>
            <w:r w:rsidRPr="004F0CCF">
              <w:rPr>
                <w:b/>
                <w:bCs/>
                <w:i/>
                <w:iCs/>
              </w:rPr>
              <w:t>, restric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notabile privind spa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iul pentru societatea civilă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dreptul la întrunire pa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nică fiind prezente în mai multe state membre, inclusiv în Belgia, Danemarca, Fran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a, Germania, Grecia, Ungaria, Italia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ările de Jos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Consiliul ONU pentru Drepturile Omului a subliniat că tendin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globală de </w:t>
            </w:r>
            <w:r w:rsidRPr="004F0CCF">
              <w:rPr>
                <w:b/>
                <w:bCs/>
                <w:i/>
                <w:iCs/>
              </w:rPr>
              <w:lastRenderedPageBreak/>
              <w:t>regres al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al statului de drept, 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securitizarea agendelor a fost exacerbată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amplificată de restric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dreptului la întrunire pa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nică</w:t>
            </w:r>
            <w:r w:rsidRPr="004F0CCF">
              <w:rPr>
                <w:b/>
                <w:bCs/>
                <w:i/>
                <w:iCs/>
                <w:vertAlign w:val="superscript"/>
              </w:rPr>
              <w:t>1a</w:t>
            </w:r>
            <w:r w:rsidRPr="004F0CCF">
              <w:rPr>
                <w:b/>
                <w:bCs/>
                <w:i/>
                <w:iCs/>
              </w:rPr>
              <w:t>;</w:t>
            </w:r>
            <w:r w:rsidRPr="004F0CCF">
              <w:t xml:space="preserve">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</w:t>
            </w:r>
            <w:r w:rsidRPr="004F0CCF">
              <w:rPr>
                <w:b/>
                <w:bCs/>
                <w:i/>
                <w:iCs/>
              </w:rPr>
              <w:t xml:space="preserve">lucrează pentru protejarea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promovarea drepturilor omului, a drepturilor de mediu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egalită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de gen, inclusiv a drepturilor legate de avort, a drepturilor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ilor, a democra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iei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reprezentării unui interes,</w:t>
            </w:r>
            <w:r w:rsidRPr="004F0CCF">
              <w:t xml:space="preserve"> au crescut </w:t>
            </w:r>
            <w:r w:rsidR="004247D0">
              <w:t>ș</w:t>
            </w:r>
            <w:r w:rsidRPr="004F0CCF">
              <w:t xml:space="preserve">i rămân un motiv serios de preocupare; </w:t>
            </w:r>
            <w:r w:rsidRPr="004F0CCF">
              <w:rPr>
                <w:b/>
                <w:i/>
              </w:rPr>
              <w:t>întrucât grupurile vulnerabile, precum persoanele LGBTIQ+,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ii, minorită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etnice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rasializate, sunt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inte recurente ale discursului de instigare la ură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ale discursurilor peiorative; întrucât aceasta este o încercare de a dezumaniza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delegitimiza dreptul acestor grupuri de a fi tratate ca cetă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eni egali; întrucât ONG-urile s-au confruntat cu procese penale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cu anchete administrative pentru că au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ionat solidar cu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în UE; întrucât, în mai multe state membre, inclusiv Bulgaria, Italia, Ungaria, România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Slovacia, politicienii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canalele mass-media răspândesc discursuri anti-LGBTI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s-a propus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i, în unele cazuri, chiar s-a adoptat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anti-LGBTI; întrucât astfel de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sunt contrare standardelor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privind drepturile omului;</w:t>
            </w:r>
          </w:p>
        </w:tc>
      </w:tr>
      <w:tr w:rsidR="00CF1F40" w:rsidRPr="004F0CCF" w14:paraId="52B2F63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BE6C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1358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5BE1363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BFD8F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B3A88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https://digitallibrary.un.org/record/4086729?ln=en&amp;v=pdf</w:t>
            </w:r>
          </w:p>
        </w:tc>
      </w:tr>
    </w:tbl>
    <w:p w14:paraId="69EAC34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E51B9E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8D77E6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159</w:t>
      </w:r>
      <w:r w:rsidRPr="00702E04">
        <w:rPr>
          <w:rStyle w:val="HideTWBExt"/>
          <w:b w:val="0"/>
        </w:rPr>
        <w:t>&lt;/NumAm&gt;</w:t>
      </w:r>
    </w:p>
    <w:p w14:paraId="5E181D2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5E23AA8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950CCF7" w14:textId="7DA53E5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BD3D8C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FF91E6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F205C" w14:textId="77777777" w:rsidR="00EF79A2" w:rsidRPr="004F0CCF" w:rsidRDefault="00EF79A2" w:rsidP="0039572C"/>
        </w:tc>
      </w:tr>
      <w:tr w:rsidR="00CF1F40" w:rsidRPr="004F0CCF" w14:paraId="1026C02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FF2A4" w14:textId="5EEA2F5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C514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BBEBDC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643DA" w14:textId="4698867A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</w:t>
            </w:r>
            <w:r w:rsidRPr="004F0CCF">
              <w:rPr>
                <w:b/>
                <w:i/>
              </w:rPr>
              <w:t xml:space="preserve">există un atac fără precedent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intensificat asupra spa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iului civic în întreaga UE</w:t>
            </w:r>
            <w:r w:rsidRPr="004F0CCF">
              <w:t xml:space="preserve">; </w:t>
            </w:r>
            <w:r w:rsidRPr="004F0CCF">
              <w:rPr>
                <w:b/>
                <w:bCs/>
                <w:i/>
                <w:iCs/>
              </w:rPr>
              <w:t>întrucât atacurile la adresa 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iilor societă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civile (OSC)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a apărătorilor drepturilor omului care protejează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promovează valorile Uniunii au crescut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5D810" w14:textId="759C0966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</w:t>
            </w:r>
            <w:r w:rsidRPr="004F0CCF">
              <w:rPr>
                <w:b/>
                <w:i/>
              </w:rPr>
              <w:t>Comisia a fost acuzată că î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urmăre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propria agendă politică prin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area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civile</w:t>
            </w:r>
            <w:r w:rsidRPr="004F0CCF">
              <w:t>;</w:t>
            </w:r>
          </w:p>
        </w:tc>
      </w:tr>
    </w:tbl>
    <w:p w14:paraId="1F8408B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274FF50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A73065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160</w:t>
      </w:r>
      <w:r w:rsidRPr="00702E04">
        <w:rPr>
          <w:rStyle w:val="HideTWBExt"/>
          <w:b w:val="0"/>
        </w:rPr>
        <w:t>&lt;/NumAm&gt;</w:t>
      </w:r>
    </w:p>
    <w:p w14:paraId="39C7B86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Jaroslav Bžoch, Marieke Ehlers, Fabrice Leggeri, Matthieu Valet</w:t>
      </w:r>
      <w:r w:rsidRPr="00702E04">
        <w:rPr>
          <w:rStyle w:val="HideTWBExt"/>
          <w:b w:val="0"/>
        </w:rPr>
        <w:t>&lt;/Members&gt;</w:t>
      </w:r>
    </w:p>
    <w:p w14:paraId="3DF973F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5E1FDC8" w14:textId="675B774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9D1A69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2F11F1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0CCE4" w14:textId="77777777" w:rsidR="00EF79A2" w:rsidRPr="004F0CCF" w:rsidRDefault="00EF79A2" w:rsidP="0039572C"/>
        </w:tc>
      </w:tr>
      <w:tr w:rsidR="00CF1F40" w:rsidRPr="004F0CCF" w14:paraId="2219C28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2B483" w14:textId="1366647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3C28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AAE3D1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98672" w14:textId="35AD5D1C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 xml:space="preserve">i intensificat asupra </w:t>
            </w:r>
            <w:r w:rsidRPr="004F0CCF">
              <w:rPr>
                <w:b/>
                <w:bCs/>
                <w:i/>
                <w:iCs/>
              </w:rPr>
              <w:t>spa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iului civic</w:t>
            </w:r>
            <w:r w:rsidRPr="004F0CCF">
              <w:t xml:space="preserve"> în întreaga UE; </w:t>
            </w:r>
            <w:r w:rsidRPr="004F0CCF">
              <w:rPr>
                <w:b/>
                <w:i/>
              </w:rPr>
              <w:t>întrucât atacurile la adresa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(OSC)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apărătorilor drepturilor omului care protejează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promovează valorile Uniunii au crescut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79A7C" w14:textId="7E1E2223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 xml:space="preserve">i intensificat asupra </w:t>
            </w:r>
            <w:r w:rsidRPr="004F0CCF">
              <w:rPr>
                <w:b/>
                <w:bCs/>
                <w:i/>
                <w:iCs/>
              </w:rPr>
              <w:t>libertă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cuvântului</w:t>
            </w:r>
            <w:r w:rsidRPr="004F0CCF">
              <w:t xml:space="preserve"> în întreaga UE;</w:t>
            </w:r>
          </w:p>
        </w:tc>
      </w:tr>
    </w:tbl>
    <w:p w14:paraId="0969B3F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7297E5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928A4A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161</w:t>
      </w:r>
      <w:r w:rsidRPr="00702E04">
        <w:rPr>
          <w:rStyle w:val="HideTWBExt"/>
          <w:b w:val="0"/>
        </w:rPr>
        <w:t>&lt;/NumAm&gt;</w:t>
      </w:r>
    </w:p>
    <w:p w14:paraId="6740504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Irena Joveva, Nikola Minchev</w:t>
      </w:r>
      <w:r w:rsidRPr="00702E04">
        <w:rPr>
          <w:rStyle w:val="HideTWBExt"/>
          <w:b w:val="0"/>
        </w:rPr>
        <w:t>&lt;/Members&gt;</w:t>
      </w:r>
    </w:p>
    <w:p w14:paraId="2954E94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985D35C" w14:textId="48AA826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E0A3B5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2FD023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3B7BF" w14:textId="77777777" w:rsidR="00EF79A2" w:rsidRPr="004F0CCF" w:rsidRDefault="00EF79A2" w:rsidP="0039572C"/>
        </w:tc>
      </w:tr>
      <w:tr w:rsidR="00CF1F40" w:rsidRPr="004F0CCF" w14:paraId="3077E6A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BAE8E" w14:textId="21F4180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479F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F405EC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5A0E" w14:textId="29247078" w:rsidR="00EF79A2" w:rsidRPr="004F0CCF" w:rsidRDefault="00EF79A2" w:rsidP="0039572C">
            <w:pPr>
              <w:pStyle w:val="Normal6a"/>
            </w:pPr>
            <w:r w:rsidRPr="004F0CCF">
              <w:lastRenderedPageBreak/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protejează </w:t>
            </w:r>
            <w:r w:rsidR="004247D0">
              <w:t>ș</w:t>
            </w:r>
            <w:r w:rsidRPr="004F0CCF">
              <w:t xml:space="preserve">i promovează valorile Uniunii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38634" w14:textId="3927E908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</w:t>
            </w:r>
            <w:r w:rsidRPr="004F0CCF">
              <w:rPr>
                <w:b/>
                <w:bCs/>
                <w:i/>
                <w:iCs/>
              </w:rPr>
              <w:t>, inclusiv prin restric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juridice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financiare, prin suspendarea finan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ării, prin campanii de defăimare, prin intimidare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prin incriminare</w:t>
            </w:r>
            <w:r w:rsidRPr="004F0CCF">
              <w:t>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protejează </w:t>
            </w:r>
            <w:r w:rsidR="004247D0">
              <w:t>ș</w:t>
            </w:r>
            <w:r w:rsidRPr="004F0CCF">
              <w:t xml:space="preserve">i promovează valorile Uniunii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</w:tr>
    </w:tbl>
    <w:p w14:paraId="238183C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AA9A16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832FF5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162</w:t>
      </w:r>
      <w:r w:rsidRPr="00702E04">
        <w:rPr>
          <w:rStyle w:val="HideTWBExt"/>
          <w:b w:val="0"/>
        </w:rPr>
        <w:t>&lt;/NumAm&gt;</w:t>
      </w:r>
    </w:p>
    <w:p w14:paraId="5779E0E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Ana Catarina Mendes, Birgit Sippel</w:t>
      </w:r>
      <w:r w:rsidRPr="00702E04">
        <w:rPr>
          <w:rStyle w:val="HideTWBExt"/>
          <w:b w:val="0"/>
        </w:rPr>
        <w:t>&lt;/Members&gt;</w:t>
      </w:r>
    </w:p>
    <w:p w14:paraId="79B6D2E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5C64DA5" w14:textId="33FF173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39DAFD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76C329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FE9E0" w14:textId="77777777" w:rsidR="00EF79A2" w:rsidRPr="004F0CCF" w:rsidRDefault="00EF79A2" w:rsidP="0039572C"/>
        </w:tc>
      </w:tr>
      <w:tr w:rsidR="00CF1F40" w:rsidRPr="004F0CCF" w14:paraId="531D51B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E444A" w14:textId="53F6871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EBEE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154D48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5D2F9" w14:textId="5298AFEA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protejează </w:t>
            </w:r>
            <w:r w:rsidR="004247D0">
              <w:t>ș</w:t>
            </w:r>
            <w:r w:rsidRPr="004F0CCF">
              <w:t xml:space="preserve">i promovează valorile Uniunii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B51FA" w14:textId="54115B18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</w:t>
            </w:r>
            <w:r w:rsidRPr="004F0CCF">
              <w:rPr>
                <w:b/>
                <w:bCs/>
                <w:i/>
                <w:iCs/>
              </w:rPr>
              <w:t>, inclusiv asupra dreptului la întrunire pa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nică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asupra dreptului de a protesta, ambele fiind valori importante pentru o societate democratică</w:t>
            </w:r>
            <w:r w:rsidRPr="004F0CCF">
              <w:t>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protejează </w:t>
            </w:r>
            <w:r w:rsidR="004247D0">
              <w:t>ș</w:t>
            </w:r>
            <w:r w:rsidRPr="004F0CCF">
              <w:t xml:space="preserve">i promovează valorile Uniunii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</w:tr>
    </w:tbl>
    <w:p w14:paraId="5E69869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15E644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76E22DE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163</w:t>
      </w:r>
      <w:r w:rsidRPr="00702E04">
        <w:rPr>
          <w:rStyle w:val="HideTWBExt"/>
          <w:b w:val="0"/>
        </w:rPr>
        <w:t>&lt;/NumAm&gt;</w:t>
      </w:r>
    </w:p>
    <w:p w14:paraId="173C69E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03B69E4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FE3C758" w14:textId="17D71CA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063268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4E455F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8EACB" w14:textId="77777777" w:rsidR="00EF79A2" w:rsidRPr="004F0CCF" w:rsidRDefault="00EF79A2" w:rsidP="0039572C"/>
        </w:tc>
      </w:tr>
      <w:tr w:rsidR="00CF1F40" w:rsidRPr="004F0CCF" w14:paraId="086DF87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2FE56" w14:textId="54A47B64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3EAA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A7F3FB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A101" w14:textId="540F7F93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protejează </w:t>
            </w:r>
            <w:r w:rsidR="004247D0">
              <w:t>ș</w:t>
            </w:r>
            <w:r w:rsidRPr="004F0CCF">
              <w:t xml:space="preserve">i promovează valorile Uniunii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A9C69" w14:textId="64DEE191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atac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>iului civic în întreaga UE; întrucât atacurile la adresa organiza</w:t>
            </w:r>
            <w:r w:rsidR="004247D0">
              <w:t>ț</w:t>
            </w:r>
            <w:r w:rsidRPr="004F0CCF">
              <w:t>iilor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t>ș</w:t>
            </w:r>
            <w:r w:rsidRPr="004F0CCF">
              <w:t xml:space="preserve">i a apărătorilor drepturilor omului care protejează </w:t>
            </w:r>
            <w:r w:rsidR="004247D0">
              <w:t>ș</w:t>
            </w:r>
            <w:r w:rsidRPr="004F0CCF">
              <w:t>i promovează valorile Uniunii</w:t>
            </w:r>
            <w:r w:rsidRPr="004F0CCF">
              <w:rPr>
                <w:b/>
                <w:bCs/>
                <w:i/>
                <w:iCs/>
              </w:rPr>
              <w:t>, inclusiv valorile conservatoare,</w:t>
            </w:r>
            <w:r w:rsidRPr="004F0CCF">
              <w:t xml:space="preserve"> au crescut </w:t>
            </w:r>
            <w:r w:rsidR="004247D0">
              <w:t>ș</w:t>
            </w:r>
            <w:r w:rsidRPr="004F0CCF">
              <w:t>i rămân un motiv serios de preocupare;</w:t>
            </w:r>
          </w:p>
        </w:tc>
      </w:tr>
    </w:tbl>
    <w:p w14:paraId="2EBCF61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2239FF0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52FB08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164</w:t>
      </w:r>
      <w:r w:rsidRPr="00702E04">
        <w:rPr>
          <w:rStyle w:val="HideTWBExt"/>
          <w:b w:val="0"/>
        </w:rPr>
        <w:t>&lt;/NumAm&gt;</w:t>
      </w:r>
    </w:p>
    <w:p w14:paraId="0193108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01EE698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2525EDE" w14:textId="397BA75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D0E4A4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7BA324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4F00E" w14:textId="77777777" w:rsidR="00EF79A2" w:rsidRPr="004F0CCF" w:rsidRDefault="00EF79A2" w:rsidP="0039572C"/>
        </w:tc>
      </w:tr>
      <w:tr w:rsidR="00CF1F40" w:rsidRPr="004F0CCF" w14:paraId="48C2EEC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68549" w14:textId="3F4DC44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418A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8625F8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E100B" w14:textId="0B9FCD2F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 xml:space="preserve">există un atac fără precedent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intensificat asupra spa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iului civic în întreaga UE;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atacurile la adresa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iilor</w:t>
            </w:r>
            <w:r w:rsidRPr="004F0CCF">
              <w:t xml:space="preserve"> societă</w:t>
            </w:r>
            <w:r w:rsidR="004247D0">
              <w:t>ț</w:t>
            </w:r>
            <w:r w:rsidRPr="004F0CCF">
              <w:t>ii civile</w:t>
            </w:r>
            <w:r w:rsidRPr="004F0CCF">
              <w:rPr>
                <w:b/>
                <w:bCs/>
                <w:i/>
                <w:iCs/>
              </w:rPr>
              <w:t xml:space="preserve"> (OSC)</w:t>
            </w:r>
            <w:r w:rsidRPr="004F0CCF">
              <w:t xml:space="preserve"> </w:t>
            </w:r>
            <w:r w:rsidR="004247D0">
              <w:t>ș</w:t>
            </w:r>
            <w:r w:rsidRPr="004F0CCF">
              <w:t xml:space="preserve">i </w:t>
            </w:r>
            <w:r w:rsidRPr="004F0CCF">
              <w:rPr>
                <w:b/>
                <w:bCs/>
                <w:i/>
                <w:iCs/>
              </w:rPr>
              <w:t>a apărătorilor</w:t>
            </w:r>
            <w:r w:rsidRPr="004F0CCF">
              <w:t xml:space="preserve"> drepturilor omului </w:t>
            </w:r>
            <w:r w:rsidRPr="004F0CCF">
              <w:rPr>
                <w:b/>
                <w:bCs/>
                <w:i/>
                <w:iCs/>
              </w:rPr>
              <w:t xml:space="preserve">care protejează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promovează valorile</w:t>
            </w:r>
            <w:r w:rsidRPr="004F0CCF">
              <w:t xml:space="preserve"> Uniunii </w:t>
            </w:r>
            <w:r w:rsidRPr="004F0CCF">
              <w:rPr>
                <w:b/>
                <w:bCs/>
                <w:i/>
                <w:iCs/>
              </w:rPr>
              <w:t xml:space="preserve">au crescut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rămân un motiv serios de preocupare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A5D19" w14:textId="4D0E9715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</w:t>
            </w:r>
            <w:r w:rsidRPr="004F0CCF">
              <w:t xml:space="preserve">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 xml:space="preserve">i </w:t>
            </w:r>
            <w:r w:rsidRPr="004F0CCF">
              <w:rPr>
                <w:b/>
                <w:bCs/>
                <w:i/>
                <w:iCs/>
              </w:rPr>
              <w:t>apărătorii</w:t>
            </w:r>
            <w:r w:rsidRPr="004F0CCF">
              <w:t xml:space="preserve"> drepturilor omului </w:t>
            </w:r>
            <w:r w:rsidRPr="004F0CCF">
              <w:rPr>
                <w:b/>
                <w:bCs/>
                <w:i/>
                <w:iCs/>
              </w:rPr>
              <w:t>implica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în protejarea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promovarea drepturilor fundamentale joacă un rol esen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ial în apărarea valorilor</w:t>
            </w:r>
            <w:r w:rsidRPr="004F0CCF">
              <w:t xml:space="preserve"> Uniunii;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abilitatea lor de a ac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iona liber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independent ar trebui asigurată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sprijinită în toate statele membre;</w:t>
            </w:r>
          </w:p>
        </w:tc>
      </w:tr>
    </w:tbl>
    <w:p w14:paraId="20F7708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FA56EA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C750CF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165</w:t>
      </w:r>
      <w:r w:rsidRPr="00702E04">
        <w:rPr>
          <w:rStyle w:val="HideTWBExt"/>
          <w:b w:val="0"/>
        </w:rPr>
        <w:t>&lt;/NumAm&gt;</w:t>
      </w:r>
    </w:p>
    <w:p w14:paraId="5180012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36BA1AB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C9EB359" w14:textId="3EC93E7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F5315E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19AB2F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C1E15" w14:textId="77777777" w:rsidR="00EF79A2" w:rsidRPr="004F0CCF" w:rsidRDefault="00EF79A2" w:rsidP="0039572C"/>
        </w:tc>
      </w:tr>
      <w:tr w:rsidR="00CF1F40" w:rsidRPr="004F0CCF" w14:paraId="462F8A8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0956E" w14:textId="486F212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1914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77EA44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2B4FD" w14:textId="243D0C33" w:rsidR="00EF79A2" w:rsidRPr="004F0CCF" w:rsidRDefault="00EF79A2" w:rsidP="0039572C">
            <w:pPr>
              <w:pStyle w:val="Normal6a"/>
            </w:pPr>
            <w:r w:rsidRPr="004F0CCF">
              <w:t>K.</w:t>
            </w:r>
            <w:r w:rsidRPr="004F0CCF">
              <w:tab/>
              <w:t xml:space="preserve">întrucât există un </w:t>
            </w:r>
            <w:r w:rsidRPr="004F0CCF">
              <w:rPr>
                <w:b/>
                <w:bCs/>
                <w:i/>
                <w:iCs/>
              </w:rPr>
              <w:t>atac</w:t>
            </w:r>
            <w:r w:rsidRPr="004F0CCF">
              <w:t xml:space="preserve">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 xml:space="preserve">iului civic în întreaga UE; întrucât </w:t>
            </w:r>
            <w:r w:rsidRPr="004F0CCF">
              <w:rPr>
                <w:b/>
                <w:bCs/>
                <w:i/>
                <w:iCs/>
              </w:rPr>
              <w:t>atacurile la adresa 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iilor</w:t>
            </w:r>
            <w:r w:rsidRPr="004F0CCF">
              <w:t xml:space="preserve"> societă</w:t>
            </w:r>
            <w:r w:rsidR="004247D0">
              <w:t>ț</w:t>
            </w:r>
            <w:r w:rsidRPr="004F0CCF">
              <w:t xml:space="preserve">ii civile (OSC)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a apărătorilor drepturilor omului </w:t>
            </w:r>
            <w:r w:rsidRPr="004F0CCF">
              <w:rPr>
                <w:b/>
                <w:bCs/>
                <w:i/>
                <w:iCs/>
              </w:rPr>
              <w:lastRenderedPageBreak/>
              <w:t xml:space="preserve">care protejează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promovează valorile Uniunii au crescut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rămân un motiv serios de preocupare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6141F" w14:textId="6AD8D4C8" w:rsidR="00EF79A2" w:rsidRPr="004F0CCF" w:rsidRDefault="00EF79A2" w:rsidP="0039572C">
            <w:pPr>
              <w:pStyle w:val="Normal6a"/>
            </w:pPr>
            <w:r w:rsidRPr="004F0CCF">
              <w:lastRenderedPageBreak/>
              <w:t>K.</w:t>
            </w:r>
            <w:r w:rsidRPr="004F0CCF">
              <w:tab/>
              <w:t xml:space="preserve">întrucât există un </w:t>
            </w:r>
            <w:r w:rsidRPr="004F0CCF">
              <w:rPr>
                <w:b/>
                <w:bCs/>
                <w:i/>
                <w:iCs/>
              </w:rPr>
              <w:t>abuz</w:t>
            </w:r>
            <w:r w:rsidRPr="004F0CCF">
              <w:t xml:space="preserve"> fără precedent </w:t>
            </w:r>
            <w:r w:rsidR="004247D0">
              <w:t>ș</w:t>
            </w:r>
            <w:r w:rsidRPr="004F0CCF">
              <w:t>i intensificat asupra spa</w:t>
            </w:r>
            <w:r w:rsidR="004247D0">
              <w:t>ț</w:t>
            </w:r>
            <w:r w:rsidRPr="004F0CCF">
              <w:t xml:space="preserve">iului civic în întreaga UE; întrucât </w:t>
            </w:r>
            <w:r w:rsidRPr="004F0CCF">
              <w:rPr>
                <w:b/>
                <w:bCs/>
                <w:i/>
                <w:iCs/>
              </w:rPr>
              <w:t>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</w:t>
            </w:r>
            <w:r w:rsidRPr="004F0CCF">
              <w:t xml:space="preserve"> societă</w:t>
            </w:r>
            <w:r w:rsidR="004247D0">
              <w:t>ț</w:t>
            </w:r>
            <w:r w:rsidRPr="004F0CCF">
              <w:t xml:space="preserve">ii civile (OSC) </w:t>
            </w:r>
            <w:r w:rsidRPr="004F0CCF">
              <w:rPr>
                <w:b/>
                <w:bCs/>
                <w:i/>
                <w:iCs/>
              </w:rPr>
              <w:t>continuă să fie utilizate gre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it pentru a lupta împotriva </w:t>
            </w:r>
            <w:r w:rsidRPr="004F0CCF">
              <w:rPr>
                <w:b/>
                <w:bCs/>
                <w:i/>
                <w:iCs/>
              </w:rPr>
              <w:lastRenderedPageBreak/>
              <w:t>guvernelor care nu împărtă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esc ideile progresiste</w:t>
            </w:r>
            <w:r w:rsidRPr="004F0CCF">
              <w:t>;</w:t>
            </w:r>
          </w:p>
        </w:tc>
      </w:tr>
    </w:tbl>
    <w:p w14:paraId="60722345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15BFED3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88D4FD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166</w:t>
      </w:r>
      <w:r w:rsidRPr="00702E04">
        <w:rPr>
          <w:rStyle w:val="HideTWBExt"/>
          <w:b w:val="0"/>
        </w:rPr>
        <w:t>&lt;/NumAm&gt;</w:t>
      </w:r>
    </w:p>
    <w:p w14:paraId="303D876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437F99F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1433B28" w14:textId="7D14CFD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B412281" w14:textId="5206232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954374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598CF" w14:textId="77777777" w:rsidR="00EF79A2" w:rsidRPr="004F0CCF" w:rsidRDefault="00EF79A2" w:rsidP="0039572C"/>
        </w:tc>
      </w:tr>
      <w:tr w:rsidR="00CF1F40" w:rsidRPr="004F0CCF" w14:paraId="34849FE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8B4C6" w14:textId="389172E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C29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D346D8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634B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1DA67" w14:textId="4E416FF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Ka.</w:t>
            </w:r>
            <w:r w:rsidRPr="004F0CCF">
              <w:tab/>
            </w:r>
            <w:r w:rsidRPr="004F0CCF">
              <w:rPr>
                <w:b/>
                <w:i/>
              </w:rPr>
              <w:t>întrucât accesul la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 este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 pentru ca societatea civilă să prospere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să-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îndeplinească rolul de „câine de pază”; întrucât o societate civilă energică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un spa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 civic activ sunt piloni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iali ai democra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iei; întrucât OSC joacă, de asemenea, un rol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 în furnizarea de servicii sociale, în special pentru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marginalizate;</w:t>
            </w:r>
          </w:p>
        </w:tc>
      </w:tr>
    </w:tbl>
    <w:p w14:paraId="4F5B5C5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EF15BB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F51C7B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167</w:t>
      </w:r>
      <w:r w:rsidRPr="00702E04">
        <w:rPr>
          <w:rStyle w:val="HideTWBExt"/>
          <w:b w:val="0"/>
        </w:rPr>
        <w:t>&lt;/NumAm&gt;</w:t>
      </w:r>
    </w:p>
    <w:p w14:paraId="0F67A5B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164CA54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56DB285" w14:textId="4BEC54A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C66595B" w14:textId="507FC26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Kb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358CC7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EC502" w14:textId="77777777" w:rsidR="00EF79A2" w:rsidRPr="004F0CCF" w:rsidRDefault="00EF79A2" w:rsidP="0039572C"/>
        </w:tc>
      </w:tr>
      <w:tr w:rsidR="00CF1F40" w:rsidRPr="004F0CCF" w14:paraId="338D55F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9036A" w14:textId="769E73E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4E1F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9FA56B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69B2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BCFA8" w14:textId="40AE6CC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Kb.</w:t>
            </w:r>
            <w:r w:rsidRPr="004F0CCF">
              <w:tab/>
            </w:r>
            <w:r w:rsidRPr="004F0CCF">
              <w:rPr>
                <w:b/>
                <w:i/>
              </w:rPr>
              <w:t>întrucât, în orientările sale politice, Comisia s-a angajat să-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intensifice implicarea alături de OSC care au expertiză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un rol important de jucat în apărarea unor aspecte societale specifice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protejarea drepturilor fundamentale;</w:t>
            </w:r>
          </w:p>
        </w:tc>
      </w:tr>
    </w:tbl>
    <w:p w14:paraId="43DD9FE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84BDFDF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002319B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168</w:t>
      </w:r>
      <w:r w:rsidRPr="00702E04">
        <w:rPr>
          <w:rStyle w:val="HideTWBExt"/>
          <w:b w:val="0"/>
        </w:rPr>
        <w:t>&lt;/NumAm&gt;</w:t>
      </w:r>
    </w:p>
    <w:p w14:paraId="5D9E11E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1421293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7367BCB" w14:textId="56CD7C4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037F4A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986BE8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1D009" w14:textId="77777777" w:rsidR="00EF79A2" w:rsidRPr="004F0CCF" w:rsidRDefault="00EF79A2" w:rsidP="0039572C"/>
        </w:tc>
      </w:tr>
      <w:tr w:rsidR="00CF1F40" w:rsidRPr="004F0CCF" w14:paraId="2521CEC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882BC" w14:textId="3997757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C2E8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21D0C8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68B0D" w14:textId="2182B75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L.</w:t>
            </w:r>
            <w:r w:rsidRPr="004F0CCF">
              <w:tab/>
            </w:r>
            <w:r w:rsidRPr="004F0CCF">
              <w:rPr>
                <w:b/>
                <w:i/>
              </w:rPr>
              <w:t>întrucât în unele state membre, cum ar fi Cipru, Fran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a, Grecia, Italia, Malta, Polonia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Spania,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ale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apărători ai drepturilor omului s-au confruntat cu urmărirea penală pentru că au ajutat refugia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134A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5F779E6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0B04577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D7C896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169</w:t>
      </w:r>
      <w:r w:rsidRPr="00702E04">
        <w:rPr>
          <w:rStyle w:val="HideTWBExt"/>
          <w:b w:val="0"/>
        </w:rPr>
        <w:t>&lt;/NumAm&gt;</w:t>
      </w:r>
    </w:p>
    <w:p w14:paraId="5DB0656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532ED56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6BD4747" w14:textId="31D518C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664427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C81430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78B21" w14:textId="77777777" w:rsidR="00EF79A2" w:rsidRPr="004F0CCF" w:rsidRDefault="00EF79A2" w:rsidP="0039572C"/>
        </w:tc>
      </w:tr>
      <w:tr w:rsidR="00CF1F40" w:rsidRPr="004F0CCF" w14:paraId="1CE4BCA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58624" w14:textId="00997C6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7CCB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0F586E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63367" w14:textId="5A83897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L.</w:t>
            </w:r>
            <w:r w:rsidRPr="004F0CCF">
              <w:tab/>
            </w:r>
            <w:r w:rsidRPr="004F0CCF">
              <w:rPr>
                <w:b/>
                <w:i/>
              </w:rPr>
              <w:t>întrucât în unele state membre, cum ar fi Cipru, Fran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a, Grecia, Italia, Malta, Polonia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Spania,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ale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apărători ai drepturilor omului s-au confruntat cu urmărirea penală pentru că au ajutat refugia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EBD00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6447CC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C7458C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CCE99F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170</w:t>
      </w:r>
      <w:r w:rsidRPr="00702E04">
        <w:rPr>
          <w:rStyle w:val="HideTWBExt"/>
          <w:b w:val="0"/>
        </w:rPr>
        <w:t>&lt;/NumAm&gt;</w:t>
      </w:r>
    </w:p>
    <w:p w14:paraId="2CF5C00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6AD556F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576FE75" w14:textId="64590DB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10C7A3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946E55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8594F" w14:textId="77777777" w:rsidR="00EF79A2" w:rsidRPr="004F0CCF" w:rsidRDefault="00EF79A2" w:rsidP="0039572C"/>
        </w:tc>
      </w:tr>
      <w:tr w:rsidR="00CF1F40" w:rsidRPr="004F0CCF" w14:paraId="7F73702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84869" w14:textId="2F71CC2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EEB3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76C003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37991" w14:textId="76914BE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lastRenderedPageBreak/>
              <w:t>L.</w:t>
            </w:r>
            <w:r w:rsidRPr="004F0CCF">
              <w:tab/>
            </w:r>
            <w:r w:rsidRPr="004F0CCF">
              <w:rPr>
                <w:b/>
                <w:i/>
              </w:rPr>
              <w:t>întrucât în unele state membre, cum ar fi Cipru, Fran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a, Grecia, Italia, Malta, Polonia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Spania,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ale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apărători ai drepturilor omului s-au confruntat cu urmărirea penală pentru că au ajutat refugia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B760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35526DF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650967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BAC23E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171</w:t>
      </w:r>
      <w:r w:rsidRPr="00702E04">
        <w:rPr>
          <w:rStyle w:val="HideTWBExt"/>
          <w:b w:val="0"/>
        </w:rPr>
        <w:t>&lt;/NumAm&gt;</w:t>
      </w:r>
    </w:p>
    <w:p w14:paraId="75E9A69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1FA9A52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A30E9EF" w14:textId="02C5BBA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18B54D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0D725C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25581" w14:textId="77777777" w:rsidR="00EF79A2" w:rsidRPr="004F0CCF" w:rsidRDefault="00EF79A2" w:rsidP="0039572C"/>
        </w:tc>
      </w:tr>
      <w:tr w:rsidR="00CF1F40" w:rsidRPr="004F0CCF" w14:paraId="7CF195E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237E9" w14:textId="39A71C2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7CAF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B08FE2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1BA81" w14:textId="56D5DB4B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membre, cum ar fi Cipru, Fran</w:t>
            </w:r>
            <w:r w:rsidR="004247D0">
              <w:t>ț</w:t>
            </w:r>
            <w:r w:rsidRPr="004F0CCF">
              <w:t xml:space="preserve">a, Grecia, Italia, Malta, Polonia </w:t>
            </w:r>
            <w:r w:rsidR="004247D0">
              <w:t>ș</w:t>
            </w:r>
            <w:r w:rsidRPr="004F0CCF">
              <w:t>i Spania,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>i apărători ai drepturilor omului s-au confruntat cu urmărirea penală pentru că au ajutat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CC832" w14:textId="2BE037F6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membre, cum ar fi Cipru, Fran</w:t>
            </w:r>
            <w:r w:rsidR="004247D0">
              <w:t>ț</w:t>
            </w:r>
            <w:r w:rsidRPr="004F0CCF">
              <w:t xml:space="preserve">a, Grecia, Italia, Malta, Polonia </w:t>
            </w:r>
            <w:r w:rsidR="004247D0">
              <w:t>ș</w:t>
            </w:r>
            <w:r w:rsidRPr="004F0CCF">
              <w:t>i Spania,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>i apărători ai drepturilor omului s-au confruntat cu urmărirea penală pentru că au ajutat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 xml:space="preserve">i; </w:t>
            </w:r>
            <w:r w:rsidRPr="004F0CCF">
              <w:rPr>
                <w:b/>
                <w:bCs/>
                <w:i/>
                <w:iCs/>
              </w:rPr>
              <w:t>întrucât comisarul Consiliului Europei pentru Drepturile Omului a invitat statele membre ale UE să înceteze să reprime apărătorii drepturilor omului care asistă refugia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ii, solicitan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de azil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să evite să utilizeze o retorică peiorativă, instigatoare sau de stigmatizare referitoare la ace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tia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la rolul lor</w:t>
            </w:r>
            <w:r w:rsidRPr="004F0CCF">
              <w:rPr>
                <w:b/>
                <w:bCs/>
                <w:i/>
                <w:iCs/>
                <w:vertAlign w:val="superscript"/>
              </w:rPr>
              <w:t>10a</w:t>
            </w:r>
            <w:r w:rsidRPr="004F0CCF">
              <w:rPr>
                <w:b/>
                <w:bCs/>
                <w:i/>
                <w:iCs/>
              </w:rPr>
              <w:t>;</w:t>
            </w:r>
          </w:p>
        </w:tc>
      </w:tr>
      <w:tr w:rsidR="00CF1F40" w:rsidRPr="004F0CCF" w14:paraId="1FBA2E8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A1B45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4F36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55797E5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8AE5D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6092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10a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 xml:space="preserve">https://www.coe.int/en/web/commissioner/-/europe-must-end-repression-of-human-rights-defenders-assisting-refugees-asylum-seekers-and-migrants </w:t>
            </w:r>
          </w:p>
        </w:tc>
      </w:tr>
    </w:tbl>
    <w:p w14:paraId="30F1E99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B9C037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D944A5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172</w:t>
      </w:r>
      <w:r w:rsidRPr="00702E04">
        <w:rPr>
          <w:rStyle w:val="HideTWBExt"/>
          <w:b w:val="0"/>
        </w:rPr>
        <w:t>&lt;/NumAm&gt;</w:t>
      </w:r>
    </w:p>
    <w:p w14:paraId="5CF4A54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 xml:space="preserve">Mariusz Kamiński, Jadwiga Wiśniewska, Maciej Wąsik, </w:t>
      </w:r>
      <w:r w:rsidRPr="004F0CCF">
        <w:lastRenderedPageBreak/>
        <w:t>Jacek Ozdoba, Joachim Stanisław Brudziński</w:t>
      </w:r>
      <w:r w:rsidRPr="00702E04">
        <w:rPr>
          <w:rStyle w:val="HideTWBExt"/>
          <w:b w:val="0"/>
        </w:rPr>
        <w:t>&lt;/Members&gt;</w:t>
      </w:r>
    </w:p>
    <w:p w14:paraId="30764F9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5D74A4A" w14:textId="5EC131C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F49BFD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F1458D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17577" w14:textId="77777777" w:rsidR="00EF79A2" w:rsidRPr="004F0CCF" w:rsidRDefault="00EF79A2" w:rsidP="0039572C"/>
        </w:tc>
      </w:tr>
      <w:tr w:rsidR="00CF1F40" w:rsidRPr="004F0CCF" w14:paraId="7E69F404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0ADEF" w14:textId="6E2ED4D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D797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856A82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2E38" w14:textId="380D10A6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membre, cum ar fi Cipru, Fran</w:t>
            </w:r>
            <w:r w:rsidR="004247D0">
              <w:t>ț</w:t>
            </w:r>
            <w:r w:rsidRPr="004F0CCF">
              <w:t xml:space="preserve">a, Grecia, Italia, Malta, Polonia </w:t>
            </w:r>
            <w:r w:rsidR="004247D0">
              <w:t>ș</w:t>
            </w:r>
            <w:r w:rsidRPr="004F0CCF">
              <w:t>i Spania,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 xml:space="preserve">i apărători ai drepturilor omului s-au confruntat cu urmărirea penală pentru că au ajutat </w:t>
            </w:r>
            <w:r w:rsidRPr="004F0CCF">
              <w:rPr>
                <w:b/>
                <w:bCs/>
                <w:i/>
                <w:iCs/>
              </w:rPr>
              <w:t>refugia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</w:t>
            </w:r>
            <w:r w:rsidRPr="004F0CCF">
              <w:t xml:space="preserve"> migran</w:t>
            </w:r>
            <w:r w:rsidR="004247D0">
              <w:t>ț</w:t>
            </w:r>
            <w:r w:rsidRPr="004F0CCF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1026B" w14:textId="3F048700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membre, cum ar fi Cipru, Fran</w:t>
            </w:r>
            <w:r w:rsidR="004247D0">
              <w:t>ț</w:t>
            </w:r>
            <w:r w:rsidRPr="004F0CCF">
              <w:t xml:space="preserve">a, Grecia, Italia, Malta, Polonia </w:t>
            </w:r>
            <w:r w:rsidR="004247D0">
              <w:t>ș</w:t>
            </w:r>
            <w:r w:rsidRPr="004F0CCF">
              <w:t>i Spania,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 xml:space="preserve">i apărători ai drepturilor omului s-au confruntat cu urmărirea penală pentru că au ajutat </w:t>
            </w:r>
            <w:r w:rsidRPr="004F0CCF">
              <w:rPr>
                <w:b/>
                <w:bCs/>
                <w:i/>
                <w:iCs/>
              </w:rPr>
              <w:t xml:space="preserve">în mod ilegal </w:t>
            </w:r>
            <w:r w:rsidRPr="004F0CCF">
              <w:t>migran</w:t>
            </w:r>
            <w:r w:rsidR="004247D0">
              <w:t>ț</w:t>
            </w:r>
            <w:r w:rsidRPr="004F0CCF">
              <w:t xml:space="preserve">i; </w:t>
            </w:r>
            <w:r w:rsidRPr="004F0CCF">
              <w:rPr>
                <w:b/>
                <w:i/>
              </w:rPr>
              <w:t xml:space="preserve">întrucât au existat cazuri confirmate în care ONG-uri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persoane fizice au colaborat, sub pretextul umanitarismului, cu călăuze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chiar au colectat bani pentru a ajuta la transportarea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ilor;</w:t>
            </w:r>
          </w:p>
        </w:tc>
      </w:tr>
    </w:tbl>
    <w:p w14:paraId="1F7E900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55673F0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736AA1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173</w:t>
      </w:r>
      <w:r w:rsidRPr="00702E04">
        <w:rPr>
          <w:rStyle w:val="HideTWBExt"/>
          <w:b w:val="0"/>
        </w:rPr>
        <w:t>&lt;/NumAm&gt;</w:t>
      </w:r>
    </w:p>
    <w:p w14:paraId="1728588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Elissavet Vozemberg-Vrionidi, Fredis Beleris</w:t>
      </w:r>
      <w:r w:rsidRPr="00702E04">
        <w:rPr>
          <w:rStyle w:val="HideTWBExt"/>
          <w:b w:val="0"/>
        </w:rPr>
        <w:t>&lt;/Members&gt;</w:t>
      </w:r>
    </w:p>
    <w:p w14:paraId="01D8E58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8EAEFAB" w14:textId="61020C6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F95BB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F926CA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0A8A3" w14:textId="77777777" w:rsidR="00EF79A2" w:rsidRPr="004F0CCF" w:rsidRDefault="00EF79A2" w:rsidP="0039572C"/>
        </w:tc>
      </w:tr>
      <w:tr w:rsidR="00CF1F40" w:rsidRPr="004F0CCF" w14:paraId="291576F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F0AAC" w14:textId="382644E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957A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4A29DA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1C9E2" w14:textId="664CB677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în unele state</w:t>
            </w:r>
            <w:r w:rsidRPr="004F0CCF">
              <w:t xml:space="preserve"> membre</w:t>
            </w:r>
            <w:r w:rsidRPr="004F0CCF">
              <w:rPr>
                <w:b/>
                <w:bCs/>
                <w:i/>
                <w:iCs/>
              </w:rPr>
              <w:t>, cum ar fi Cipru, Fran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a, Grecia, Italia, Malta, Polonia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Spania, 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ale </w:t>
            </w:r>
            <w:r w:rsidRPr="004F0CCF">
              <w:t>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>i</w:t>
            </w:r>
            <w:r w:rsidRPr="004F0CCF">
              <w:rPr>
                <w:b/>
                <w:bCs/>
                <w:i/>
                <w:iCs/>
              </w:rPr>
              <w:t xml:space="preserve"> apărători ai </w:t>
            </w:r>
            <w:r w:rsidRPr="004F0CCF">
              <w:t>drepturilor omului</w:t>
            </w:r>
            <w:r w:rsidRPr="004F0CCF">
              <w:rPr>
                <w:b/>
                <w:bCs/>
                <w:i/>
                <w:iCs/>
              </w:rPr>
              <w:t xml:space="preserve"> s-au confruntat cu urmărirea penală pentru că au ajutat refugia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AA903" w14:textId="7670A792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societă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civile sunt parteneri apropia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ai statelor membre în eforturile lor de a proteja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de a promova drepturile fundamentale;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rPr>
                <w:b/>
                <w:bCs/>
                <w:i/>
                <w:iCs/>
              </w:rPr>
              <w:t>întrucât 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iile </w:t>
            </w:r>
            <w:r w:rsidRPr="004F0CCF">
              <w:t>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>i</w:t>
            </w:r>
            <w:r w:rsidRPr="004F0CCF">
              <w:rPr>
                <w:b/>
                <w:bCs/>
                <w:i/>
                <w:iCs/>
              </w:rPr>
              <w:t xml:space="preserve"> apărătorii </w:t>
            </w:r>
            <w:r w:rsidRPr="004F0CCF">
              <w:t xml:space="preserve">drepturilor omului </w:t>
            </w:r>
            <w:r w:rsidRPr="004F0CCF">
              <w:rPr>
                <w:b/>
                <w:bCs/>
                <w:i/>
                <w:iCs/>
              </w:rPr>
              <w:t>ar trebui ca, în procesul de asistare a refugia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ilor, să respecte dreptul european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interna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ional, 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instruc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iunile autorită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 competente</w:t>
            </w:r>
            <w:r w:rsidRPr="004F0CCF">
              <w:t>;</w:t>
            </w:r>
          </w:p>
        </w:tc>
      </w:tr>
    </w:tbl>
    <w:p w14:paraId="2D85CC2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0F6DE6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FCFEA2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174</w:t>
      </w:r>
      <w:r w:rsidRPr="00702E04">
        <w:rPr>
          <w:rStyle w:val="HideTWBExt"/>
          <w:b w:val="0"/>
        </w:rPr>
        <w:t>&lt;/NumAm&gt;</w:t>
      </w:r>
    </w:p>
    <w:p w14:paraId="66568A6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21092A2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7A3CB1F" w14:textId="64DDBB2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1B46F1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D7DE5A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7289C" w14:textId="77777777" w:rsidR="00EF79A2" w:rsidRPr="004F0CCF" w:rsidRDefault="00EF79A2" w:rsidP="0039572C"/>
        </w:tc>
      </w:tr>
      <w:tr w:rsidR="00CF1F40" w:rsidRPr="004F0CCF" w14:paraId="7A604F4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0109B" w14:textId="127E674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9FB7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A387F7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D60B4" w14:textId="449EB7FD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 xml:space="preserve">întrucât în </w:t>
            </w:r>
            <w:r w:rsidRPr="004F0CCF">
              <w:rPr>
                <w:b/>
                <w:bCs/>
                <w:i/>
                <w:iCs/>
              </w:rPr>
              <w:t>unele state</w:t>
            </w:r>
            <w:r w:rsidRPr="004F0CCF">
              <w:t xml:space="preserve"> membre, </w:t>
            </w:r>
            <w:r w:rsidRPr="004F0CCF">
              <w:rPr>
                <w:b/>
                <w:bCs/>
                <w:i/>
                <w:iCs/>
              </w:rPr>
              <w:t>cum ar fi Cipru, Fran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a, Grecia, Italia, Malta, Polonia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Spania, 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ale societă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civile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apărători ai drepturilor omului s-au confruntat cu urmărirea penală pentru că au ajutat</w:t>
            </w:r>
            <w:r w:rsidRPr="004F0CCF">
              <w:t xml:space="preserve">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CF66" w14:textId="781F5015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 xml:space="preserve">întrucât în </w:t>
            </w:r>
            <w:r w:rsidRPr="004F0CCF">
              <w:rPr>
                <w:b/>
                <w:bCs/>
                <w:i/>
                <w:iCs/>
              </w:rPr>
              <w:t>toate statele</w:t>
            </w:r>
            <w:r w:rsidRPr="004F0CCF">
              <w:t xml:space="preserve"> membre </w:t>
            </w:r>
            <w:r w:rsidRPr="004F0CCF">
              <w:rPr>
                <w:b/>
                <w:bCs/>
                <w:i/>
                <w:iCs/>
              </w:rPr>
              <w:t>asisten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acordată pentru traficul de </w:t>
            </w:r>
            <w:r w:rsidRPr="004F0CCF">
              <w:t>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 xml:space="preserve">i </w:t>
            </w:r>
            <w:r w:rsidRPr="004F0CCF">
              <w:rPr>
                <w:b/>
                <w:bCs/>
                <w:i/>
                <w:iCs/>
              </w:rPr>
              <w:t>de</w:t>
            </w:r>
            <w:r w:rsidRPr="004F0CCF">
              <w:t xml:space="preserve"> migran</w:t>
            </w:r>
            <w:r w:rsidR="004247D0">
              <w:t>ț</w:t>
            </w:r>
            <w:r w:rsidRPr="004F0CCF">
              <w:t>i</w:t>
            </w:r>
            <w:r w:rsidRPr="004F0CCF">
              <w:rPr>
                <w:b/>
                <w:bCs/>
                <w:i/>
                <w:iCs/>
              </w:rPr>
              <w:t xml:space="preserve"> ar trebui sanc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ionată</w:t>
            </w:r>
            <w:r w:rsidRPr="004F0CCF">
              <w:t>;</w:t>
            </w:r>
          </w:p>
        </w:tc>
      </w:tr>
    </w:tbl>
    <w:p w14:paraId="247F5C3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45025FB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7E732D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175</w:t>
      </w:r>
      <w:r w:rsidRPr="00702E04">
        <w:rPr>
          <w:rStyle w:val="HideTWBExt"/>
          <w:b w:val="0"/>
        </w:rPr>
        <w:t>&lt;/NumAm&gt;</w:t>
      </w:r>
    </w:p>
    <w:p w14:paraId="7B96D3A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64435EB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794E48E" w14:textId="72F4AC4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610C1C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026B9D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7A15F" w14:textId="77777777" w:rsidR="00EF79A2" w:rsidRPr="004F0CCF" w:rsidRDefault="00EF79A2" w:rsidP="0039572C"/>
        </w:tc>
      </w:tr>
      <w:tr w:rsidR="00CF1F40" w:rsidRPr="004F0CCF" w14:paraId="32B9ECD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32F7" w14:textId="456A5E9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12C3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E5EC54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07436" w14:textId="3A099506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membre, cum ar fi Cipru, Fran</w:t>
            </w:r>
            <w:r w:rsidR="004247D0">
              <w:t>ț</w:t>
            </w:r>
            <w:r w:rsidRPr="004F0CCF">
              <w:t xml:space="preserve">a, Grecia, Italia, Malta, Polonia </w:t>
            </w:r>
            <w:r w:rsidR="004247D0">
              <w:t>ș</w:t>
            </w:r>
            <w:r w:rsidRPr="004F0CCF">
              <w:t>i Spania,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 xml:space="preserve">i apărători ai drepturilor omului s-au confruntat cu urmărirea penală pentru că au </w:t>
            </w:r>
            <w:r w:rsidRPr="004F0CCF">
              <w:rPr>
                <w:b/>
                <w:bCs/>
                <w:i/>
                <w:iCs/>
              </w:rPr>
              <w:t>ajutat refugia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70F9C" w14:textId="6093E836" w:rsidR="00EF79A2" w:rsidRPr="00BE7413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membre, cum ar fi Cipru, Fran</w:t>
            </w:r>
            <w:r w:rsidR="004247D0">
              <w:t>ț</w:t>
            </w:r>
            <w:r w:rsidRPr="004F0CCF">
              <w:t xml:space="preserve">a, Grecia, Italia, Malta, Polonia </w:t>
            </w:r>
            <w:r w:rsidR="004247D0">
              <w:t>ș</w:t>
            </w:r>
            <w:r w:rsidRPr="004F0CCF">
              <w:t>i Spania,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 xml:space="preserve">i apărători ai drepturilor omului s-au confruntat cu urmărirea penală pentru că au </w:t>
            </w:r>
            <w:r w:rsidRPr="004F0CCF">
              <w:rPr>
                <w:b/>
                <w:bCs/>
                <w:i/>
                <w:iCs/>
              </w:rPr>
              <w:t>furnizat asisten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 ilegală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ilor ilegali</w:t>
            </w:r>
            <w:r w:rsidR="00BE7413">
              <w:t>,</w:t>
            </w:r>
            <w:r w:rsidR="00BE7413" w:rsidRPr="00BE7413">
              <w:rPr>
                <w:b/>
                <w:bCs/>
                <w:i/>
                <w:iCs/>
              </w:rPr>
              <w:t xml:space="preserve"> </w:t>
            </w:r>
            <w:r w:rsidR="00BE7413" w:rsidRPr="00BE7413">
              <w:rPr>
                <w:b/>
                <w:bCs/>
                <w:i/>
                <w:iCs/>
              </w:rPr>
              <w:t>ceea ce pune popula</w:t>
            </w:r>
            <w:r w:rsidR="004247D0">
              <w:rPr>
                <w:b/>
                <w:bCs/>
                <w:i/>
                <w:iCs/>
              </w:rPr>
              <w:t>ț</w:t>
            </w:r>
            <w:r w:rsidR="00BE7413" w:rsidRPr="00BE7413">
              <w:rPr>
                <w:b/>
                <w:bCs/>
                <w:i/>
                <w:iCs/>
              </w:rPr>
              <w:t>ia indigenă în pericol</w:t>
            </w:r>
            <w:r w:rsidR="00BE7413" w:rsidRPr="004F0CCF">
              <w:t>;</w:t>
            </w:r>
          </w:p>
        </w:tc>
      </w:tr>
    </w:tbl>
    <w:p w14:paraId="04C2834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35329F1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825336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176</w:t>
      </w:r>
      <w:r w:rsidRPr="00702E04">
        <w:rPr>
          <w:rStyle w:val="HideTWBExt"/>
          <w:b w:val="0"/>
        </w:rPr>
        <w:t>&lt;/NumAm&gt;</w:t>
      </w:r>
    </w:p>
    <w:p w14:paraId="5630BA6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Nikola Minchev, Hilde Vautmans</w:t>
      </w:r>
      <w:r w:rsidRPr="00702E04">
        <w:rPr>
          <w:rStyle w:val="HideTWBExt"/>
          <w:b w:val="0"/>
        </w:rPr>
        <w:t>&lt;/Members&gt;</w:t>
      </w:r>
    </w:p>
    <w:p w14:paraId="266CA53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10A081E" w14:textId="2E6A125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8E62D0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415210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A6658" w14:textId="77777777" w:rsidR="00EF79A2" w:rsidRPr="004F0CCF" w:rsidRDefault="00EF79A2" w:rsidP="0039572C"/>
        </w:tc>
      </w:tr>
      <w:tr w:rsidR="00CF1F40" w:rsidRPr="004F0CCF" w14:paraId="2E77F39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0C1F7" w14:textId="743AA01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DF1F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ABDDE7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88214" w14:textId="6CF71A93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 xml:space="preserve">întrucât în unele state membre, </w:t>
            </w:r>
            <w:r w:rsidRPr="004F0CCF">
              <w:rPr>
                <w:b/>
                <w:bCs/>
                <w:i/>
                <w:iCs/>
              </w:rPr>
              <w:t>cum ar fi Cipru, Fran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a, Grecia, Italia, Malta, </w:t>
            </w:r>
            <w:r w:rsidRPr="004F0CCF">
              <w:rPr>
                <w:b/>
                <w:bCs/>
                <w:i/>
                <w:iCs/>
              </w:rPr>
              <w:lastRenderedPageBreak/>
              <w:t xml:space="preserve">Polonia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Spania,</w:t>
            </w:r>
            <w:r w:rsidRPr="004F0CCF">
              <w:t xml:space="preserve">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>i apărători ai drepturilor omului s-au confruntat cu urmărirea penală pentru că au ajutat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32923" w14:textId="53A1B75A" w:rsidR="00EF79A2" w:rsidRPr="004F0CCF" w:rsidRDefault="00EF79A2" w:rsidP="0039572C">
            <w:pPr>
              <w:pStyle w:val="Normal6a"/>
            </w:pPr>
            <w:r w:rsidRPr="004F0CCF">
              <w:lastRenderedPageBreak/>
              <w:t>L.</w:t>
            </w:r>
            <w:r w:rsidRPr="004F0CCF">
              <w:tab/>
              <w:t>întrucât în unele state membre, 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 xml:space="preserve">ii civile </w:t>
            </w:r>
            <w:r w:rsidR="004247D0">
              <w:t>ș</w:t>
            </w:r>
            <w:r w:rsidRPr="004F0CCF">
              <w:t xml:space="preserve">i apărători </w:t>
            </w:r>
            <w:r w:rsidRPr="004F0CCF">
              <w:lastRenderedPageBreak/>
              <w:t>ai drepturilor omului s-au confruntat cu urmărirea penală pentru că au ajutat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>i;</w:t>
            </w:r>
          </w:p>
        </w:tc>
      </w:tr>
    </w:tbl>
    <w:p w14:paraId="310C17EE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7FECEB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61C05F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177</w:t>
      </w:r>
      <w:r w:rsidRPr="00702E04">
        <w:rPr>
          <w:rStyle w:val="HideTWBExt"/>
          <w:b w:val="0"/>
        </w:rPr>
        <w:t>&lt;/NumAm&gt;</w:t>
      </w:r>
    </w:p>
    <w:p w14:paraId="6C1CF41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Jaroslav Bžoch, Marieke Ehlers, Fabrice Leggeri, Matthieu Valet</w:t>
      </w:r>
      <w:r w:rsidRPr="00702E04">
        <w:rPr>
          <w:rStyle w:val="HideTWBExt"/>
          <w:b w:val="0"/>
        </w:rPr>
        <w:t>&lt;/Members&gt;</w:t>
      </w:r>
    </w:p>
    <w:p w14:paraId="2DCC4A9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156DDB9" w14:textId="72B5900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C84CBA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L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351983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5065B" w14:textId="77777777" w:rsidR="00EF79A2" w:rsidRPr="004F0CCF" w:rsidRDefault="00EF79A2" w:rsidP="0039572C"/>
        </w:tc>
      </w:tr>
      <w:tr w:rsidR="00CF1F40" w:rsidRPr="004F0CCF" w14:paraId="72A13F9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A4B6E" w14:textId="73CF2C5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C8AB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3FC71F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1E398" w14:textId="1058F320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>întrucât în unele state membre</w:t>
            </w:r>
            <w:r w:rsidRPr="004F0CCF">
              <w:rPr>
                <w:b/>
                <w:bCs/>
                <w:i/>
                <w:iCs/>
              </w:rPr>
              <w:t>,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cum ar fi Cipru, Fran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a, Grecia, Italia, Malta, Polonia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Spania, </w:t>
            </w:r>
            <w:r w:rsidRPr="004F0CCF">
              <w:t>organiza</w:t>
            </w:r>
            <w:r w:rsidR="004247D0">
              <w:t>ț</w:t>
            </w:r>
            <w:r w:rsidRPr="004F0CCF">
              <w:t>ii ale societă</w:t>
            </w:r>
            <w:r w:rsidR="004247D0">
              <w:t>ț</w:t>
            </w:r>
            <w:r w:rsidRPr="004F0CCF">
              <w:t>ii civile</w:t>
            </w:r>
            <w:r w:rsidRPr="004F0CCF">
              <w:rPr>
                <w:b/>
                <w:bCs/>
                <w:i/>
                <w:iCs/>
              </w:rPr>
              <w:t xml:space="preserve">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apărători ai drepturilor omului s-au confruntat cu urmărirea penală pentru </w:t>
            </w:r>
            <w:r w:rsidRPr="004F0CCF">
              <w:t>că au ajutat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0061" w14:textId="71AAA449" w:rsidR="00EF79A2" w:rsidRPr="004F0CCF" w:rsidRDefault="00EF79A2" w:rsidP="0039572C">
            <w:pPr>
              <w:pStyle w:val="Normal6a"/>
            </w:pPr>
            <w:r w:rsidRPr="004F0CCF">
              <w:t>L.</w:t>
            </w:r>
            <w:r w:rsidRPr="004F0CCF">
              <w:tab/>
              <w:t xml:space="preserve">întrucât în unele state membre </w:t>
            </w:r>
            <w:r w:rsidRPr="004F0CCF">
              <w:rPr>
                <w:b/>
                <w:bCs/>
                <w:i/>
                <w:iCs/>
              </w:rPr>
              <w:t>organiza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ale societă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civile au încălcat legile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ărilor respective prin faptul </w:t>
            </w:r>
            <w:r w:rsidRPr="004F0CCF">
              <w:t>că au ajutat refugia</w:t>
            </w:r>
            <w:r w:rsidR="004247D0">
              <w:t>ț</w:t>
            </w:r>
            <w:r w:rsidRPr="004F0CCF">
              <w:t xml:space="preserve">i </w:t>
            </w:r>
            <w:r w:rsidR="004247D0">
              <w:t>ș</w:t>
            </w:r>
            <w:r w:rsidRPr="004F0CCF">
              <w:t>i migran</w:t>
            </w:r>
            <w:r w:rsidR="004247D0">
              <w:t>ț</w:t>
            </w:r>
            <w:r w:rsidRPr="004F0CCF">
              <w:t>i;</w:t>
            </w:r>
          </w:p>
        </w:tc>
      </w:tr>
    </w:tbl>
    <w:p w14:paraId="46ADCE3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4CC6BD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C96AA7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178</w:t>
      </w:r>
      <w:r w:rsidRPr="00702E04">
        <w:rPr>
          <w:rStyle w:val="HideTWBExt"/>
          <w:b w:val="0"/>
        </w:rPr>
        <w:t>&lt;/NumAm&gt;</w:t>
      </w:r>
    </w:p>
    <w:p w14:paraId="5B16751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0797CA3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535F41A" w14:textId="16B1BD2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1E26BE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DF9F79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24A52" w14:textId="77777777" w:rsidR="00EF79A2" w:rsidRPr="004F0CCF" w:rsidRDefault="00EF79A2" w:rsidP="0039572C"/>
        </w:tc>
      </w:tr>
      <w:tr w:rsidR="00CF1F40" w:rsidRPr="004F0CCF" w14:paraId="476989D4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D3B58" w14:textId="36EF27F2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A7BB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C9371F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95C36" w14:textId="0D2E305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M.</w:t>
            </w:r>
            <w:r w:rsidRPr="004F0CCF">
              <w:tab/>
            </w:r>
            <w:r w:rsidRPr="004F0CCF">
              <w:rPr>
                <w:b/>
                <w:i/>
              </w:rPr>
              <w:t>întrucât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area UE pentru societatea civilă ar trebui asigurată în următorul cadru financiar multianual (CFM);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3676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F885231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2BC621D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A8598D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179</w:t>
      </w:r>
      <w:r w:rsidRPr="00702E04">
        <w:rPr>
          <w:rStyle w:val="HideTWBExt"/>
          <w:b w:val="0"/>
        </w:rPr>
        <w:t>&lt;/NumAm&gt;</w:t>
      </w:r>
    </w:p>
    <w:p w14:paraId="2245184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4FC0D05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3050860" w14:textId="04515CA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31F06E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D73DB1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845A0" w14:textId="77777777" w:rsidR="00EF79A2" w:rsidRPr="004F0CCF" w:rsidRDefault="00EF79A2" w:rsidP="0039572C"/>
        </w:tc>
      </w:tr>
      <w:tr w:rsidR="00CF1F40" w:rsidRPr="004F0CCF" w14:paraId="5C8D51A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83A79" w14:textId="3A7B0F7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8143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7CCFFF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290A5" w14:textId="73D07889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>area UE pentru societatea civilă ar trebui asigurată în următorul cadru financiar multianual (CFM);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3D207" w14:textId="18DCC2C8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 xml:space="preserve">area </w:t>
            </w:r>
            <w:r w:rsidRPr="004F0CCF">
              <w:rPr>
                <w:b/>
                <w:bCs/>
                <w:i/>
                <w:iCs/>
              </w:rPr>
              <w:t xml:space="preserve">adecvată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sustenabilă a</w:t>
            </w:r>
            <w:r w:rsidRPr="004F0CCF">
              <w:t xml:space="preserve"> UE pentru societatea civilă ar trebui asigurată în următorul cadru financiar multianual (CFM); </w:t>
            </w:r>
            <w:r w:rsidRPr="004F0CCF">
              <w:rPr>
                <w:b/>
                <w:i/>
              </w:rPr>
              <w:t>întrucât reducerea finan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ării pentru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pentru apărarea drepturilor omului implicate în litigii strategice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 de reprezentare în sprijinul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europene celor mai marginalizate mic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orează foarte mult capacitatea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de a apăra victimele discriminării, a promova egalitatea, a asigura asumarea răspunderii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proteja statul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drepturile fundamentale; întrucât fondurile pentru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pentru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rasială rămân limitate, fragmentate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inconstante; întrucât, în anumite cazuri, fondurile UE au sprijinit ini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iative care contribuie la segregare sau la practici discriminatorii, subminând, prin urmare, obiectivele de egalitate;</w:t>
            </w:r>
          </w:p>
        </w:tc>
      </w:tr>
    </w:tbl>
    <w:p w14:paraId="2E8504D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016AE7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74E960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180</w:t>
      </w:r>
      <w:r w:rsidRPr="00702E04">
        <w:rPr>
          <w:rStyle w:val="HideTWBExt"/>
          <w:b w:val="0"/>
        </w:rPr>
        <w:t>&lt;/NumAm&gt;</w:t>
      </w:r>
    </w:p>
    <w:p w14:paraId="6CDEB46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36BBCB2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D6D7B32" w14:textId="106EB81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C1C19C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6CA9C3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70292" w14:textId="77777777" w:rsidR="00EF79A2" w:rsidRPr="004F0CCF" w:rsidRDefault="00EF79A2" w:rsidP="0039572C"/>
        </w:tc>
      </w:tr>
      <w:tr w:rsidR="00CF1F40" w:rsidRPr="004F0CCF" w14:paraId="6864C672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7C984" w14:textId="396CEC5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A972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674CBC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DEE1C" w14:textId="6B3BDF5F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>area UE pentru societatea civilă ar trebui asigurată în următorul cadru financiar multianual (CFM);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4B232" w14:textId="6DD59BD4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</w:r>
            <w:r w:rsidRPr="004F0CCF">
              <w:rPr>
                <w:b/>
                <w:bCs/>
                <w:i/>
                <w:iCs/>
              </w:rPr>
              <w:t>întrucât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înghe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area fondurilor USAID are un impact considerabil în societatea civilă din întreaga UE;</w:t>
            </w:r>
            <w:r w:rsidRPr="004F0CCF">
              <w:rPr>
                <w:b/>
                <w:i/>
              </w:rPr>
              <w:t xml:space="preserve"> </w:t>
            </w:r>
            <w:r w:rsidRPr="004F0CCF">
              <w:t>întrucât finan</w:t>
            </w:r>
            <w:r w:rsidR="004247D0">
              <w:t>ț</w:t>
            </w:r>
            <w:r w:rsidRPr="004F0CCF">
              <w:t xml:space="preserve">area </w:t>
            </w:r>
            <w:r w:rsidRPr="004F0CCF">
              <w:rPr>
                <w:b/>
                <w:bCs/>
                <w:i/>
                <w:iCs/>
              </w:rPr>
              <w:t xml:space="preserve">predictibilă pe termen lung, adecvată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durabilă a</w:t>
            </w:r>
            <w:r w:rsidRPr="004F0CCF">
              <w:t xml:space="preserve"> UE pentru societatea civilă ar trebui asigurată în următorul cadru financiar multianual (CFM); </w:t>
            </w:r>
            <w:r w:rsidRPr="004F0CCF">
              <w:rPr>
                <w:b/>
                <w:i/>
              </w:rPr>
              <w:t>întrucât Consiliul ONU pentru Drepturile Omului a solicitat să se asigure că fondurile pentru actorii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</w:t>
            </w:r>
            <w:r w:rsidRPr="004F0CCF">
              <w:rPr>
                <w:b/>
                <w:i/>
              </w:rPr>
              <w:lastRenderedPageBreak/>
              <w:t>sunt în conformitate cu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angajamentele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ale statelor membre privind drepturile omului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că acestea nu sunt utilizate gre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it pentru a împiedica activitatea actorilor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civile sau pentru a le pune în pericol siguran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212F21F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98FAC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9723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7758215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7AC5F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C7A98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https://digitallibrary.un.org/record/4086729?ln=en&amp;v=pdf</w:t>
            </w:r>
          </w:p>
        </w:tc>
      </w:tr>
    </w:tbl>
    <w:p w14:paraId="0B04C84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183F70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6C1E05B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181</w:t>
      </w:r>
      <w:r w:rsidRPr="00702E04">
        <w:rPr>
          <w:rStyle w:val="HideTWBExt"/>
          <w:b w:val="0"/>
        </w:rPr>
        <w:t>&lt;/NumAm&gt;</w:t>
      </w:r>
    </w:p>
    <w:p w14:paraId="66C8F4B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46614C1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DB154B1" w14:textId="350CF67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70ADC9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0E47A3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CB7D0" w14:textId="77777777" w:rsidR="00EF79A2" w:rsidRPr="004F0CCF" w:rsidRDefault="00EF79A2" w:rsidP="0039572C"/>
        </w:tc>
      </w:tr>
      <w:tr w:rsidR="00CF1F40" w:rsidRPr="004F0CCF" w14:paraId="761B403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02BD3" w14:textId="4CA8904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E13D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4DEC46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C8C61" w14:textId="6B4FF598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>area UE pentru societatea civilă ar trebui asigurată în următorul cadru financiar multianual (CFM);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21078" w14:textId="43550FD0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 xml:space="preserve">area </w:t>
            </w:r>
            <w:r w:rsidRPr="004F0CCF">
              <w:rPr>
                <w:b/>
                <w:bCs/>
                <w:i/>
                <w:iCs/>
              </w:rPr>
              <w:t>adecvată a</w:t>
            </w:r>
            <w:r w:rsidRPr="004F0CCF">
              <w:rPr>
                <w:b/>
                <w:bCs/>
              </w:rPr>
              <w:t xml:space="preserve"> </w:t>
            </w:r>
            <w:r w:rsidRPr="004F0CCF">
              <w:t>UE pentru societatea civilă ar trebui asigurată în următorul cadru financiar multianual (CFM)</w:t>
            </w:r>
            <w:r w:rsidRPr="004F0CCF">
              <w:rPr>
                <w:b/>
                <w:i/>
              </w:rPr>
              <w:t xml:space="preserve">, care ar trebui să fie transparent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nu trebuie utilizat pentru a sprijini nicio agendă ideologică, iar obiectivele sale nu trebuie să fie în conflict cu ordinea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ională a statelor membre sau să submineze mandatele democratice ale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alese în mod liber</w:t>
            </w:r>
            <w:r w:rsidRPr="004F0CCF">
              <w:t>;</w:t>
            </w:r>
          </w:p>
        </w:tc>
      </w:tr>
    </w:tbl>
    <w:p w14:paraId="31208F9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493138D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272658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182</w:t>
      </w:r>
      <w:r w:rsidRPr="00702E04">
        <w:rPr>
          <w:rStyle w:val="HideTWBExt"/>
          <w:b w:val="0"/>
        </w:rPr>
        <w:t>&lt;/NumAm&gt;</w:t>
      </w:r>
    </w:p>
    <w:p w14:paraId="49AD232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1229D9A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A905ACC" w14:textId="5D635CB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EF8309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E8A767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D84BF" w14:textId="77777777" w:rsidR="00EF79A2" w:rsidRPr="004F0CCF" w:rsidRDefault="00EF79A2" w:rsidP="0039572C"/>
        </w:tc>
      </w:tr>
      <w:tr w:rsidR="00CF1F40" w:rsidRPr="004F0CCF" w14:paraId="58AF36A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EABD6" w14:textId="3F4847E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301F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A3125E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14B6F" w14:textId="3B65BEFB" w:rsidR="00EF79A2" w:rsidRPr="004F0CCF" w:rsidRDefault="00EF79A2" w:rsidP="0039572C">
            <w:pPr>
              <w:pStyle w:val="Normal6a"/>
            </w:pPr>
            <w:r w:rsidRPr="004F0CCF">
              <w:lastRenderedPageBreak/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 xml:space="preserve">area UE pentru societatea civilă </w:t>
            </w:r>
            <w:r w:rsidRPr="004F0CCF">
              <w:rPr>
                <w:b/>
                <w:bCs/>
                <w:i/>
                <w:iCs/>
              </w:rPr>
              <w:t>ar trebui asigurată în următorul cadru financiar multianual (CFM)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7D130" w14:textId="58FD815D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</w:t>
            </w:r>
            <w:r w:rsidRPr="004F0CCF">
              <w:rPr>
                <w:b/>
                <w:bCs/>
                <w:i/>
                <w:iCs/>
              </w:rPr>
              <w:t xml:space="preserve">, în următorul cadru financiar multianual, ar trebui luate măsuri pentru a asigura că </w:t>
            </w:r>
            <w:r w:rsidRPr="004F0CCF">
              <w:t>finan</w:t>
            </w:r>
            <w:r w:rsidR="004247D0">
              <w:t>ț</w:t>
            </w:r>
            <w:r w:rsidRPr="004F0CCF">
              <w:t xml:space="preserve">area UE pentru societatea civilă </w:t>
            </w:r>
            <w:r w:rsidRPr="004F0CCF">
              <w:rPr>
                <w:b/>
                <w:bCs/>
                <w:i/>
                <w:iCs/>
              </w:rPr>
              <w:t>răspunde în principal la deteriorarea situa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 securită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în Europa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că o astfel de finan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are este transparentă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neutră din punct de vedere politic</w:t>
            </w:r>
            <w:r w:rsidRPr="004F0CCF">
              <w:t>;</w:t>
            </w:r>
          </w:p>
        </w:tc>
      </w:tr>
    </w:tbl>
    <w:p w14:paraId="7A881EB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530ECF0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3855EA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183</w:t>
      </w:r>
      <w:r w:rsidRPr="00702E04">
        <w:rPr>
          <w:rStyle w:val="HideTWBExt"/>
          <w:b w:val="0"/>
        </w:rPr>
        <w:t>&lt;/NumAm&gt;</w:t>
      </w:r>
    </w:p>
    <w:p w14:paraId="4E8E122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3B5B2CF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3D82465" w14:textId="37F0EC4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5F900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7EC012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1FEE2" w14:textId="77777777" w:rsidR="00EF79A2" w:rsidRPr="004F0CCF" w:rsidRDefault="00EF79A2" w:rsidP="0039572C"/>
        </w:tc>
      </w:tr>
      <w:tr w:rsidR="00CF1F40" w:rsidRPr="004F0CCF" w14:paraId="43A1F20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572A9" w14:textId="48E3C41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CA56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6E3EB6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EC452" w14:textId="0727B633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>area UE pentru societatea civilă ar trebui asigurată în următorul cadru financiar multianual (CFM);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4619" w14:textId="006F81E2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 xml:space="preserve">area UE pentru societatea civilă ar trebui </w:t>
            </w:r>
            <w:r w:rsidRPr="004F0CCF">
              <w:rPr>
                <w:b/>
                <w:bCs/>
                <w:i/>
                <w:iCs/>
              </w:rPr>
              <w:t>să continue să fie</w:t>
            </w:r>
            <w:r w:rsidRPr="004F0CCF">
              <w:t xml:space="preserve"> asigurată în următorul cadru financiar multianual (CFM)</w:t>
            </w:r>
            <w:r w:rsidRPr="004F0CCF">
              <w:rPr>
                <w:b/>
                <w:bCs/>
                <w:i/>
                <w:iCs/>
              </w:rPr>
              <w:t xml:space="preserve">,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inând cont în mod corespunzător de transparen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financiară, de buna gestiune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de obliga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 contractuale clare</w:t>
            </w:r>
            <w:r w:rsidRPr="004F0CCF">
              <w:t>;</w:t>
            </w:r>
          </w:p>
        </w:tc>
      </w:tr>
    </w:tbl>
    <w:p w14:paraId="40CB6CD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71C6A4C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8B9E5C7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184</w:t>
      </w:r>
      <w:r w:rsidRPr="00702E04">
        <w:rPr>
          <w:rStyle w:val="HideTWBExt"/>
          <w:b w:val="0"/>
        </w:rPr>
        <w:t>&lt;/NumAm&gt;</w:t>
      </w:r>
    </w:p>
    <w:p w14:paraId="2EB0AFC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4B55214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BEA06B8" w14:textId="4B464D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C10929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EED873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48B37" w14:textId="77777777" w:rsidR="00EF79A2" w:rsidRPr="004F0CCF" w:rsidRDefault="00EF79A2" w:rsidP="0039572C"/>
        </w:tc>
      </w:tr>
      <w:tr w:rsidR="00CF1F40" w:rsidRPr="004F0CCF" w14:paraId="77BA138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9E2DD" w14:textId="21028AF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0F88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DD2228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BF165" w14:textId="47FC5672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 xml:space="preserve">area UE pentru </w:t>
            </w:r>
            <w:r w:rsidRPr="004F0CCF">
              <w:rPr>
                <w:b/>
                <w:bCs/>
                <w:i/>
                <w:iCs/>
              </w:rPr>
              <w:t>societatea civilă</w:t>
            </w:r>
            <w:r w:rsidRPr="004F0CCF">
              <w:t xml:space="preserve"> ar trebui asigurată în următorul cadru financiar multianual (CFM);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870F4" w14:textId="2818A053" w:rsidR="00EF79A2" w:rsidRPr="004F0CCF" w:rsidRDefault="00EF79A2" w:rsidP="0039572C">
            <w:pPr>
              <w:pStyle w:val="Normal6a"/>
            </w:pPr>
            <w:r w:rsidRPr="004F0CCF">
              <w:t>M.</w:t>
            </w:r>
            <w:r w:rsidRPr="004F0CCF">
              <w:tab/>
              <w:t>întrucât finan</w:t>
            </w:r>
            <w:r w:rsidR="004247D0">
              <w:t>ț</w:t>
            </w:r>
            <w:r w:rsidRPr="004F0CCF">
              <w:t xml:space="preserve">area UE </w:t>
            </w:r>
            <w:r w:rsidRPr="004F0CCF">
              <w:rPr>
                <w:b/>
                <w:bCs/>
                <w:i/>
                <w:iCs/>
              </w:rPr>
              <w:t xml:space="preserve">numai </w:t>
            </w:r>
            <w:r w:rsidRPr="004F0CCF">
              <w:t>pentru</w:t>
            </w:r>
            <w:r w:rsidRPr="004F0CCF">
              <w:rPr>
                <w:b/>
                <w:bCs/>
                <w:i/>
                <w:iCs/>
              </w:rPr>
              <w:t xml:space="preserve"> activită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ile care îmbunătă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esc în mod direct nivelul de trai al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enilor UE </w:t>
            </w:r>
            <w:r w:rsidRPr="004F0CCF">
              <w:t>ar trebui asigurată în următorul cadru financiar multianual (CFM);</w:t>
            </w:r>
          </w:p>
        </w:tc>
      </w:tr>
    </w:tbl>
    <w:p w14:paraId="218244A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1D91287E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0512AD6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185</w:t>
      </w:r>
      <w:r w:rsidRPr="00702E04">
        <w:rPr>
          <w:rStyle w:val="HideTWBExt"/>
          <w:b w:val="0"/>
        </w:rPr>
        <w:t>&lt;/NumAm&gt;</w:t>
      </w:r>
    </w:p>
    <w:p w14:paraId="3892BB7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702E411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983AAB4" w14:textId="39DCB2E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B38A0C6" w14:textId="75FB9A8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FCEFA5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C7631" w14:textId="77777777" w:rsidR="00EF79A2" w:rsidRPr="004F0CCF" w:rsidRDefault="00EF79A2" w:rsidP="0039572C"/>
        </w:tc>
      </w:tr>
      <w:tr w:rsidR="00CF1F40" w:rsidRPr="004F0CCF" w14:paraId="44F3B03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77CFC" w14:textId="46F4389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26FB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7609FD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C39CC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21EB3" w14:textId="688C525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Ma.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viitoarea Strategie a UE pentru societatea civilă ar trebui să vizeze să sprijine, să protejeze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să capaciteze societatea civilă,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să asigure că politicile UE sunt conturate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puse în aplicare în conformitate cu valorile consacrate la articolul 2 din TUE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cartă; întrucât strategia ar trebui să includă ini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iative ambi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ioase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criterii de referin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pentru a măsura progresul; întrucât Comisia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i-a anun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at inten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de a crea o platformă a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care să poată centraliza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armoniza implicarea actuală a actorilor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civile în elaborarea politicilor UE; întrucât platforma ar trebui să fie concepută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pusă în aplicare în colaborare cu societatea civilă organizată;</w:t>
            </w:r>
          </w:p>
        </w:tc>
      </w:tr>
    </w:tbl>
    <w:p w14:paraId="40E069F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C4D524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64C188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186</w:t>
      </w:r>
      <w:r w:rsidRPr="00702E04">
        <w:rPr>
          <w:rStyle w:val="HideTWBExt"/>
          <w:b w:val="0"/>
        </w:rPr>
        <w:t>&lt;/NumAm&gt;</w:t>
      </w:r>
    </w:p>
    <w:p w14:paraId="20568D2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</w:t>
      </w:r>
      <w:r w:rsidRPr="00702E04">
        <w:rPr>
          <w:rStyle w:val="HideTWBExt"/>
          <w:b w:val="0"/>
        </w:rPr>
        <w:t>&lt;/Members&gt;</w:t>
      </w:r>
    </w:p>
    <w:p w14:paraId="3371BFE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DDCA7C3" w14:textId="2F1D7BB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51CB451" w14:textId="3A576F3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3DF3C2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E3E0D" w14:textId="77777777" w:rsidR="00EF79A2" w:rsidRPr="004F0CCF" w:rsidRDefault="00EF79A2" w:rsidP="0039572C"/>
        </w:tc>
      </w:tr>
      <w:tr w:rsidR="00CF1F40" w:rsidRPr="004F0CCF" w14:paraId="7498ABC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3B6A7" w14:textId="697A9B9A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302A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193F3E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31B02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FDF3D" w14:textId="2F69470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Ma.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încercările tot mai intense din UE de a limita sau de a elimina drepturile fundamentale ale femeilor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ale persoanelor LGBTIQ sunt un motiv foarte serios de îngrijorare; întrucât aceste încercări se axează în principal pe </w:t>
            </w:r>
            <w:r w:rsidRPr="004F0CCF">
              <w:rPr>
                <w:b/>
                <w:i/>
              </w:rPr>
              <w:lastRenderedPageBreak/>
              <w:t>îngrijirea sănătă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reproductive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pe drepturile aferente, pe identitatea de gen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terea juridică a genului sau pe accesul la o educa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sexuală cuprinzătoare; întrucât atacurile care vizează aceste domenii nu sunt doar dăunătoare pentru majoritatea membrilor vulnerabili ai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ii, ci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incompatibile cu valorile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cu cadrul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 privind drepturile omului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i, prin urmare, constituie încălcări ale dreptului UE;</w:t>
            </w:r>
          </w:p>
        </w:tc>
      </w:tr>
    </w:tbl>
    <w:p w14:paraId="5400254E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4A3F316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C8BD78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187</w:t>
      </w:r>
      <w:r w:rsidRPr="00702E04">
        <w:rPr>
          <w:rStyle w:val="HideTWBExt"/>
          <w:b w:val="0"/>
        </w:rPr>
        <w:t>&lt;/NumAm&gt;</w:t>
      </w:r>
    </w:p>
    <w:p w14:paraId="2BD766E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Irena Joveva</w:t>
      </w:r>
      <w:r w:rsidRPr="00702E04">
        <w:rPr>
          <w:rStyle w:val="HideTWBExt"/>
          <w:b w:val="0"/>
        </w:rPr>
        <w:t>&lt;/Members&gt;</w:t>
      </w:r>
    </w:p>
    <w:p w14:paraId="01945DA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3D8A090" w14:textId="18C8434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8947B33" w14:textId="64D841D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7A68A4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70C10" w14:textId="77777777" w:rsidR="00EF79A2" w:rsidRPr="004F0CCF" w:rsidRDefault="00EF79A2" w:rsidP="0039572C"/>
        </w:tc>
      </w:tr>
      <w:tr w:rsidR="00CF1F40" w:rsidRPr="004F0CCF" w14:paraId="292B36E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4B548" w14:textId="3E41F63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B4C4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C68FFB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5612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DFCD2" w14:textId="0C85C481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Mb.</w:t>
            </w:r>
            <w:r w:rsidRPr="004F0CCF">
              <w:tab/>
            </w:r>
            <w:r w:rsidRPr="004F0CCF">
              <w:rPr>
                <w:b/>
                <w:i/>
              </w:rPr>
              <w:t>întrucât, în prezent, există lacune în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UE privind combaterea discriminării, unele criterii de discriminare fiind acoperite numai în domeniul ocupării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de muncă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 ocupa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iilor; întrucât acest lucru a condus la o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insuficientă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la crearea unei „ierarhii a criteriilor” care este artificială; întrucât tratatele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Carta drepturilor fundamentale acordă UE un mandat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 responsabilitate de a combate discriminarea în legătură cu toate criteriile protejate;</w:t>
            </w:r>
          </w:p>
        </w:tc>
      </w:tr>
    </w:tbl>
    <w:p w14:paraId="73262FC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B0480A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0276C1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188</w:t>
      </w:r>
      <w:r w:rsidRPr="00702E04">
        <w:rPr>
          <w:rStyle w:val="HideTWBExt"/>
          <w:b w:val="0"/>
        </w:rPr>
        <w:t>&lt;/NumAm&gt;</w:t>
      </w:r>
    </w:p>
    <w:p w14:paraId="2369543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Sophie Wilmès, Irena Joveva</w:t>
      </w:r>
      <w:r w:rsidRPr="00702E04">
        <w:rPr>
          <w:rStyle w:val="HideTWBExt"/>
          <w:b w:val="0"/>
        </w:rPr>
        <w:t>&lt;/Members&gt;</w:t>
      </w:r>
    </w:p>
    <w:p w14:paraId="1AD18B5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3DC5B81" w14:textId="07F87AA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7AF5334" w14:textId="576263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Mc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D3C599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7EF18" w14:textId="77777777" w:rsidR="00EF79A2" w:rsidRPr="004F0CCF" w:rsidRDefault="00EF79A2" w:rsidP="0039572C"/>
        </w:tc>
      </w:tr>
      <w:tr w:rsidR="00CF1F40" w:rsidRPr="004F0CCF" w14:paraId="6826F58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4CE18" w14:textId="746079E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32DF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5296C7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640F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72669" w14:textId="074A1446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Mc.</w:t>
            </w:r>
            <w:r w:rsidRPr="004F0CCF">
              <w:tab/>
            </w:r>
            <w:r w:rsidRPr="004F0CCF">
              <w:rPr>
                <w:b/>
                <w:i/>
              </w:rPr>
              <w:t>întrucât toate statele membre au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de a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 în interesul superior al copilului, inclusiv prin protejarea dreptului fundamental al fiecărui copil la via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de familie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prin interzicerea discriminării unui copil pe baza stării civile sau a orientării sexuale a părin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ori a modului în care acesta a fost conceput; întrucât aproximativ 2 milioane de copii s-ar putea confrunta în continuare cu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în care părin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lor nu sunt recunoscu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ca atare într-un alt stat membru; întrucât, în 2022, Comisia a prezentat o propunere de regulament al Consiliului privind competen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a, legea aplicabilă,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terea hotărârilor judecătore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acceptarea actelor autentice în materie de filia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privind crearea unui certificat de filia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european, pentru care încă se 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teaptă o decizie finală din partea Consiliului;</w:t>
            </w:r>
          </w:p>
        </w:tc>
      </w:tr>
    </w:tbl>
    <w:p w14:paraId="41325D9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43DD76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241FBE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189</w:t>
      </w:r>
      <w:r w:rsidRPr="00702E04">
        <w:rPr>
          <w:rStyle w:val="HideTWBExt"/>
          <w:b w:val="0"/>
        </w:rPr>
        <w:t>&lt;/NumAm&gt;</w:t>
      </w:r>
    </w:p>
    <w:p w14:paraId="7868937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5EEE4D4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71802E5" w14:textId="374295A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F34046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BE7582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A9F8B" w14:textId="77777777" w:rsidR="00EF79A2" w:rsidRPr="004F0CCF" w:rsidRDefault="00EF79A2" w:rsidP="0039572C"/>
        </w:tc>
      </w:tr>
      <w:tr w:rsidR="00CF1F40" w:rsidRPr="004F0CCF" w14:paraId="2FFC1DF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DED5D" w14:textId="2AC9B8BE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80C48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EC92EB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677A6" w14:textId="52145339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N.</w:t>
            </w:r>
            <w:r w:rsidRPr="004F0CCF">
              <w:tab/>
            </w:r>
            <w:r w:rsidRPr="004F0CCF">
              <w:rPr>
                <w:b/>
                <w:i/>
              </w:rPr>
              <w:t>întrucât rasismul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ionalizat este înrădăcinat în politicile guvernamentale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serviciile publice, cum ar fi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92339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7127A6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1AEF6DC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6C3F540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190</w:t>
      </w:r>
      <w:r w:rsidRPr="00702E04">
        <w:rPr>
          <w:rStyle w:val="HideTWBExt"/>
          <w:b w:val="0"/>
        </w:rPr>
        <w:t>&lt;/NumAm&gt;</w:t>
      </w:r>
    </w:p>
    <w:p w14:paraId="36A4808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5FE4751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A6BF0D4" w14:textId="7E4BF36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A02E52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F1CE93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F12B1" w14:textId="77777777" w:rsidR="00EF79A2" w:rsidRPr="004F0CCF" w:rsidRDefault="00EF79A2" w:rsidP="0039572C"/>
        </w:tc>
      </w:tr>
      <w:tr w:rsidR="00CF1F40" w:rsidRPr="004F0CCF" w14:paraId="5CC22BD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CBA4E" w14:textId="4A5A18E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4007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20F205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9F0AA" w14:textId="7D779C6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N.</w:t>
            </w:r>
            <w:r w:rsidRPr="004F0CCF">
              <w:tab/>
            </w:r>
            <w:r w:rsidRPr="004F0CCF">
              <w:rPr>
                <w:b/>
                <w:i/>
              </w:rPr>
              <w:t>întrucât rasismul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ionalizat este înrădăcinat în politicile guvernamentale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serviciile publice, cum ar fi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27DC1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958918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5D3E5C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11D58C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191</w:t>
      </w:r>
      <w:r w:rsidRPr="00702E04">
        <w:rPr>
          <w:rStyle w:val="HideTWBExt"/>
          <w:b w:val="0"/>
        </w:rPr>
        <w:t>&lt;/NumAm&gt;</w:t>
      </w:r>
    </w:p>
    <w:p w14:paraId="7DE3AB7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2236315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4100EDB" w14:textId="4AB0614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716B42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DE57D4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96E9E" w14:textId="77777777" w:rsidR="00EF79A2" w:rsidRPr="004F0CCF" w:rsidRDefault="00EF79A2" w:rsidP="0039572C"/>
        </w:tc>
      </w:tr>
      <w:tr w:rsidR="00CF1F40" w:rsidRPr="004F0CCF" w14:paraId="2E1685D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53EB3" w14:textId="4EAA880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354B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B646AB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A59C2" w14:textId="02F27C2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N.</w:t>
            </w:r>
            <w:r w:rsidRPr="004F0CCF">
              <w:tab/>
            </w:r>
            <w:r w:rsidRPr="004F0CCF">
              <w:rPr>
                <w:b/>
                <w:i/>
              </w:rPr>
              <w:t>întrucât rasismul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ionalizat este înrădăcinat în politicile guvernamentale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serviciile publice, cum ar fi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2459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765F363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3DB0A5B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AC3ED5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192</w:t>
      </w:r>
      <w:r w:rsidRPr="00702E04">
        <w:rPr>
          <w:rStyle w:val="HideTWBExt"/>
          <w:b w:val="0"/>
        </w:rPr>
        <w:t>&lt;/NumAm&gt;</w:t>
      </w:r>
    </w:p>
    <w:p w14:paraId="59755FB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Nikola Bartůšek, Jorge Buxadé Villalba, Marieke Ehlers, Fabrice Leggeri, Jaroslav Bžoch, Matthieu Valet</w:t>
      </w:r>
      <w:r w:rsidRPr="00702E04">
        <w:rPr>
          <w:rStyle w:val="HideTWBExt"/>
          <w:b w:val="0"/>
        </w:rPr>
        <w:t>&lt;/Members&gt;</w:t>
      </w:r>
    </w:p>
    <w:p w14:paraId="06E627B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68EFD83" w14:textId="0EA6A1C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6A0567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8D1AD9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2F9B1" w14:textId="77777777" w:rsidR="00EF79A2" w:rsidRPr="004F0CCF" w:rsidRDefault="00EF79A2" w:rsidP="0039572C"/>
        </w:tc>
      </w:tr>
      <w:tr w:rsidR="00CF1F40" w:rsidRPr="004F0CCF" w14:paraId="1239017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CDC08" w14:textId="56E4DBE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2224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2539E4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AE523" w14:textId="52955B3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N.</w:t>
            </w:r>
            <w:r w:rsidRPr="004F0CCF">
              <w:tab/>
            </w:r>
            <w:r w:rsidRPr="004F0CCF">
              <w:rPr>
                <w:b/>
                <w:i/>
              </w:rPr>
              <w:t>întrucât rasismul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ionalizat este înrădăcinat în politicile guvernamentale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serviciile publice, cum ar fi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5498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3CEB235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3B89B6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ABC990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193</w:t>
      </w:r>
      <w:r w:rsidRPr="00702E04">
        <w:rPr>
          <w:rStyle w:val="HideTWBExt"/>
          <w:b w:val="0"/>
        </w:rPr>
        <w:t>&lt;/NumAm&gt;</w:t>
      </w:r>
    </w:p>
    <w:p w14:paraId="504706D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4FDF596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67492D6" w14:textId="008E14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132093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798BF3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844EA" w14:textId="77777777" w:rsidR="00EF79A2" w:rsidRPr="004F0CCF" w:rsidRDefault="00EF79A2" w:rsidP="0039572C"/>
        </w:tc>
      </w:tr>
      <w:tr w:rsidR="00CF1F40" w:rsidRPr="004F0CCF" w14:paraId="4686527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C9040" w14:textId="3E92E3FD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6B6F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4BD0A8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74BC5" w14:textId="2038893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N.</w:t>
            </w:r>
            <w:r w:rsidRPr="004F0CCF">
              <w:tab/>
            </w:r>
            <w:r w:rsidRPr="004F0CCF">
              <w:rPr>
                <w:b/>
                <w:i/>
              </w:rPr>
              <w:t>întrucât rasismul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ionalizat este înrădăcinat în politicile guvernamentale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serviciile publice, cum ar fi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28D8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134AA32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161160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0D6DB8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194</w:t>
      </w:r>
      <w:r w:rsidRPr="00702E04">
        <w:rPr>
          <w:rStyle w:val="HideTWBExt"/>
          <w:b w:val="0"/>
        </w:rPr>
        <w:t>&lt;/NumAm&gt;</w:t>
      </w:r>
    </w:p>
    <w:p w14:paraId="6DB0D4C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33E0F25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7BD2DFF" w14:textId="55A8405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F9A734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7FE9F5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5CE0D" w14:textId="77777777" w:rsidR="00EF79A2" w:rsidRPr="004F0CCF" w:rsidRDefault="00EF79A2" w:rsidP="0039572C"/>
        </w:tc>
      </w:tr>
      <w:tr w:rsidR="00CF1F40" w:rsidRPr="004F0CCF" w14:paraId="6C056FB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3A58C" w14:textId="2657ED9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B6A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019A1A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AC965" w14:textId="30B33A9C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>întrucât rasismul institu</w:t>
            </w:r>
            <w:r w:rsidR="004247D0">
              <w:t>ț</w:t>
            </w:r>
            <w:r w:rsidRPr="004F0CCF">
              <w:t xml:space="preserve">ionalizat </w:t>
            </w:r>
            <w:r w:rsidRPr="004F0CCF">
              <w:rPr>
                <w:b/>
                <w:bCs/>
                <w:i/>
                <w:iCs/>
              </w:rPr>
              <w:t>este</w:t>
            </w:r>
            <w:r w:rsidRPr="004F0CCF">
              <w:t xml:space="preserve"> înrădăcinat în </w:t>
            </w:r>
            <w:r w:rsidRPr="004F0CCF">
              <w:rPr>
                <w:b/>
                <w:bCs/>
                <w:i/>
                <w:iCs/>
              </w:rPr>
              <w:t xml:space="preserve">politicile guvernamentale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serviciile publice, cum ar fi for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ele de poli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CF756" w14:textId="09FB1280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>întrucât rasismul institu</w:t>
            </w:r>
            <w:r w:rsidR="004247D0">
              <w:t>ț</w:t>
            </w:r>
            <w:r w:rsidRPr="004F0CCF">
              <w:t xml:space="preserve">ionalizat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structural rămâne adânc </w:t>
            </w:r>
            <w:r w:rsidRPr="004F0CCF">
              <w:t xml:space="preserve">înrădăcinat în </w:t>
            </w:r>
            <w:r w:rsidRPr="004F0CCF">
              <w:rPr>
                <w:b/>
                <w:bCs/>
                <w:i/>
                <w:iCs/>
              </w:rPr>
              <w:t>legisla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ia guvernamentală, în politici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iile publice, inclusiv în autorită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ile de aplicare a legii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sistemul de justi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</w:t>
            </w:r>
            <w:r w:rsidRPr="004F0CCF">
              <w:t>;</w:t>
            </w:r>
            <w:r w:rsidRPr="004F0CCF">
              <w:rPr>
                <w:b/>
                <w:i/>
              </w:rPr>
              <w:t xml:space="preserve"> întrucât, în ciuda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terii formale a rasismului structural la nivelul UE, acesta continuă să se manifeste în toate sectoarele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iale din statele membre; </w:t>
            </w:r>
            <w:r w:rsidRPr="004F0CCF">
              <w:rPr>
                <w:b/>
                <w:bCs/>
                <w:i/>
                <w:iCs/>
              </w:rPr>
              <w:t>întrucât segregarea, inclusiv în educa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ie, discriminarea persistentă în toate domeniile vie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 xml:space="preserve">i cazurile repetate de discursuri de incitare la ură, precum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de infrac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iuni motivate de ură afectează în mod dispropor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ionat comunită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ile rasializate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alte grupuri marginalizate, precum persoanele LGBTIQ+;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 xml:space="preserve">întrucât aceste bariere structurale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încălcări ale drepturilor omului îngreunează accesul egal la drepturi, la oportunită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în întreaga Uniune;</w:t>
            </w:r>
          </w:p>
        </w:tc>
      </w:tr>
    </w:tbl>
    <w:p w14:paraId="225BE7A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AD3A77F" w14:textId="77777777" w:rsidR="00EF79A2" w:rsidRPr="004F0CCF" w:rsidRDefault="00EF79A2" w:rsidP="00EF79A2">
      <w:r w:rsidRPr="00702E04">
        <w:rPr>
          <w:rStyle w:val="HideTWBExt"/>
        </w:rPr>
        <w:lastRenderedPageBreak/>
        <w:t>&lt;/Amend&gt;</w:t>
      </w:r>
    </w:p>
    <w:p w14:paraId="16F593B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195</w:t>
      </w:r>
      <w:r w:rsidRPr="00702E04">
        <w:rPr>
          <w:rStyle w:val="HideTWBExt"/>
          <w:b w:val="0"/>
        </w:rPr>
        <w:t>&lt;/NumAm&gt;</w:t>
      </w:r>
    </w:p>
    <w:p w14:paraId="662FA0B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4C34E41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41F4A3B" w14:textId="54D9C1F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F6F874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761AE5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5CACB" w14:textId="77777777" w:rsidR="00EF79A2" w:rsidRPr="004F0CCF" w:rsidRDefault="00EF79A2" w:rsidP="0039572C"/>
        </w:tc>
      </w:tr>
      <w:tr w:rsidR="00CF1F40" w:rsidRPr="004F0CCF" w14:paraId="4778E3D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9AB86" w14:textId="6610902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619C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E0C240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A113E" w14:textId="6129DC0F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rasismul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ionalizat este înrădăcinat în politicile guvernamentale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serviciile</w:t>
            </w:r>
            <w:r w:rsidRPr="004F0CCF">
              <w:t xml:space="preserve"> publice, </w:t>
            </w:r>
            <w:r w:rsidRPr="004F0CCF">
              <w:rPr>
                <w:b/>
                <w:bCs/>
                <w:i/>
                <w:iCs/>
              </w:rPr>
              <w:t>cum ar fi for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ele</w:t>
            </w:r>
            <w:r w:rsidRPr="004F0CCF">
              <w:t xml:space="preserve"> de poli</w:t>
            </w:r>
            <w:r w:rsidR="004247D0">
              <w:t>ț</w:t>
            </w:r>
            <w:r w:rsidRPr="004F0CCF"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43257" w14:textId="29460087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în unele state membre s-au exprimat îngrijorări cu privire la practicile discriminatorii sau dispropor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ionate din cadrul anumitor servicii</w:t>
            </w:r>
            <w:r w:rsidRPr="004F0CCF">
              <w:t xml:space="preserve"> publice, </w:t>
            </w:r>
            <w:r w:rsidRPr="004F0CCF">
              <w:rPr>
                <w:b/>
                <w:bCs/>
                <w:i/>
                <w:iCs/>
              </w:rPr>
              <w:t>inclusiv al for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elor</w:t>
            </w:r>
            <w:r w:rsidRPr="004F0CCF">
              <w:t xml:space="preserve"> de poli</w:t>
            </w:r>
            <w:r w:rsidR="004247D0">
              <w:t>ț</w:t>
            </w:r>
            <w:r w:rsidRPr="004F0CCF">
              <w:t>ie</w:t>
            </w:r>
            <w:r w:rsidRPr="004F0CCF">
              <w:rPr>
                <w:b/>
                <w:bCs/>
                <w:i/>
                <w:iCs/>
              </w:rPr>
              <w:t xml:space="preserve">, care trebuie investigate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tratate în mod corespunzător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întrucât, în acela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timp,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împotriva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de aplicare a legii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altor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ionari publici rămâne o problemă gravă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trebuie abordată cu eficacitate;</w:t>
            </w:r>
          </w:p>
        </w:tc>
      </w:tr>
    </w:tbl>
    <w:p w14:paraId="02CDD92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E10C67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2B2334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196</w:t>
      </w:r>
      <w:r w:rsidRPr="00702E04">
        <w:rPr>
          <w:rStyle w:val="HideTWBExt"/>
          <w:b w:val="0"/>
        </w:rPr>
        <w:t>&lt;/NumAm&gt;</w:t>
      </w:r>
    </w:p>
    <w:p w14:paraId="5964F58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112CA06D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81341A6" w14:textId="73D382C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5CA652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F19633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8015" w14:textId="77777777" w:rsidR="00EF79A2" w:rsidRPr="004F0CCF" w:rsidRDefault="00EF79A2" w:rsidP="0039572C"/>
        </w:tc>
      </w:tr>
      <w:tr w:rsidR="00CF1F40" w:rsidRPr="004F0CCF" w14:paraId="31C85C8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04106" w14:textId="62009C4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B495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4AB00D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17D8D" w14:textId="243609C1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>întrucât rasismul institu</w:t>
            </w:r>
            <w:r w:rsidR="004247D0">
              <w:t>ț</w:t>
            </w:r>
            <w:r w:rsidRPr="004F0CCF">
              <w:t xml:space="preserve">ionalizat este înrădăcinat în politicile guvernamentale </w:t>
            </w:r>
            <w:r w:rsidR="004247D0">
              <w:t>ș</w:t>
            </w:r>
            <w:r w:rsidRPr="004F0CCF">
              <w:t>i în serviciile publice, cum ar fi for</w:t>
            </w:r>
            <w:r w:rsidR="004247D0">
              <w:t>ț</w:t>
            </w:r>
            <w:r w:rsidRPr="004F0CCF">
              <w:t>ele de poli</w:t>
            </w:r>
            <w:r w:rsidR="004247D0">
              <w:t>ț</w:t>
            </w:r>
            <w:r w:rsidRPr="004F0CCF"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A8F5E" w14:textId="1E7ED982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discriminarea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rasismul rămân larg răspândite în întreaga UE;</w:t>
            </w:r>
            <w:r w:rsidRPr="004F0CCF">
              <w:t xml:space="preserve"> întrucât rasismul institu</w:t>
            </w:r>
            <w:r w:rsidR="004247D0">
              <w:t>ț</w:t>
            </w:r>
            <w:r w:rsidRPr="004F0CCF">
              <w:t xml:space="preserve">ionalizat este înrădăcinat în politicile guvernamentale </w:t>
            </w:r>
            <w:r w:rsidR="004247D0">
              <w:t>ș</w:t>
            </w:r>
            <w:r w:rsidRPr="004F0CCF">
              <w:t>i în serviciile publice, cum ar fi for</w:t>
            </w:r>
            <w:r w:rsidR="004247D0">
              <w:t>ț</w:t>
            </w:r>
            <w:r w:rsidRPr="004F0CCF">
              <w:t>ele de poli</w:t>
            </w:r>
            <w:r w:rsidR="004247D0">
              <w:t>ț</w:t>
            </w:r>
            <w:r w:rsidRPr="004F0CCF">
              <w:t>ie</w:t>
            </w:r>
            <w:r w:rsidRPr="004F0CCF">
              <w:rPr>
                <w:b/>
                <w:bCs/>
                <w:i/>
                <w:iCs/>
              </w:rPr>
              <w:t>, ceea ce are impact asupra încrederii publice în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ii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afectează coeziunea socială</w:t>
            </w:r>
            <w:r w:rsidRPr="004F0CCF">
              <w:t>;</w:t>
            </w:r>
          </w:p>
        </w:tc>
      </w:tr>
    </w:tbl>
    <w:p w14:paraId="2F4AE21D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6D12F0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3461AF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lastRenderedPageBreak/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197</w:t>
      </w:r>
      <w:r w:rsidRPr="00702E04">
        <w:rPr>
          <w:rStyle w:val="HideTWBExt"/>
          <w:b w:val="0"/>
        </w:rPr>
        <w:t>&lt;/NumAm&gt;</w:t>
      </w:r>
    </w:p>
    <w:p w14:paraId="23860A2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683FE3B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60EC441" w14:textId="3EE3BAB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F8BF25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01E5BF4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CCFD8" w14:textId="77777777" w:rsidR="00EF79A2" w:rsidRPr="004F0CCF" w:rsidRDefault="00EF79A2" w:rsidP="0039572C"/>
        </w:tc>
      </w:tr>
      <w:tr w:rsidR="00CF1F40" w:rsidRPr="004F0CCF" w14:paraId="1C9BE0F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A41E2" w14:textId="6A242BC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E555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3A4FA3B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223B9" w14:textId="7C50D42A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rasismul institu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ionalizat este înrădăcinat în politicile guvernamentale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în serviciile publice, cum ar fi for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ele de poli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12855" w14:textId="32FBBF7B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poli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joacă un rol esen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ial în protejarea cetă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enilor</w:t>
            </w:r>
            <w:r w:rsidRPr="004F0CCF">
              <w:t>;</w:t>
            </w:r>
          </w:p>
        </w:tc>
      </w:tr>
    </w:tbl>
    <w:p w14:paraId="6B20697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557C129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AD73C5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198</w:t>
      </w:r>
      <w:r w:rsidRPr="00702E04">
        <w:rPr>
          <w:rStyle w:val="HideTWBExt"/>
          <w:b w:val="0"/>
        </w:rPr>
        <w:t>&lt;/NumAm&gt;</w:t>
      </w:r>
    </w:p>
    <w:p w14:paraId="7E32435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694D94B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04E973A" w14:textId="7B7E8C0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20C841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77D47C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4D932" w14:textId="77777777" w:rsidR="00EF79A2" w:rsidRPr="004F0CCF" w:rsidRDefault="00EF79A2" w:rsidP="0039572C"/>
        </w:tc>
      </w:tr>
      <w:tr w:rsidR="00CF1F40" w:rsidRPr="004F0CCF" w14:paraId="0406BD2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682DD" w14:textId="4C25788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74AA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71CF13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389FE" w14:textId="03B14030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>întrucât rasismul institu</w:t>
            </w:r>
            <w:r w:rsidR="004247D0">
              <w:t>ț</w:t>
            </w:r>
            <w:r w:rsidRPr="004F0CCF">
              <w:t xml:space="preserve">ionalizat este înrădăcinat în politicile guvernamentale </w:t>
            </w:r>
            <w:r w:rsidR="004247D0">
              <w:t>ș</w:t>
            </w:r>
            <w:r w:rsidRPr="004F0CCF">
              <w:t>i în serviciile publice</w:t>
            </w:r>
            <w:r w:rsidRPr="004F0CCF">
              <w:rPr>
                <w:b/>
                <w:bCs/>
                <w:i/>
                <w:iCs/>
              </w:rPr>
              <w:t>, cum ar fi for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ele de poli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1934E" w14:textId="0FBBEE59" w:rsidR="00EF79A2" w:rsidRPr="004F0CCF" w:rsidRDefault="00EF79A2" w:rsidP="0039572C">
            <w:pPr>
              <w:pStyle w:val="Normal6a"/>
            </w:pPr>
            <w:r w:rsidRPr="004F0CCF">
              <w:t>N.</w:t>
            </w:r>
            <w:r w:rsidRPr="004F0CCF">
              <w:tab/>
              <w:t>întrucât rasismul institu</w:t>
            </w:r>
            <w:r w:rsidR="004247D0">
              <w:t>ț</w:t>
            </w:r>
            <w:r w:rsidRPr="004F0CCF">
              <w:t xml:space="preserve">ionalizat este înrădăcinat în politicile guvernamentale </w:t>
            </w:r>
            <w:r w:rsidR="004247D0">
              <w:t>ș</w:t>
            </w:r>
            <w:r w:rsidRPr="004F0CCF">
              <w:t xml:space="preserve">i în serviciile publice </w:t>
            </w:r>
            <w:r w:rsidRPr="004F0CCF">
              <w:rPr>
                <w:b/>
                <w:bCs/>
                <w:i/>
                <w:iCs/>
              </w:rPr>
              <w:t xml:space="preserve">din unele 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ări</w:t>
            </w:r>
            <w:r w:rsidRPr="004F0CCF">
              <w:t>;</w:t>
            </w:r>
          </w:p>
        </w:tc>
      </w:tr>
    </w:tbl>
    <w:p w14:paraId="2C5E8CE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4250E73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9CFF88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199</w:t>
      </w:r>
      <w:r w:rsidRPr="00702E04">
        <w:rPr>
          <w:rStyle w:val="HideTWBExt"/>
          <w:b w:val="0"/>
        </w:rPr>
        <w:t>&lt;/NumAm&gt;</w:t>
      </w:r>
    </w:p>
    <w:p w14:paraId="5A7DC37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Pernando Barrena Arza</w:t>
      </w:r>
      <w:r w:rsidRPr="00702E04">
        <w:rPr>
          <w:rStyle w:val="HideTWBExt"/>
          <w:b w:val="0"/>
        </w:rPr>
        <w:t>&lt;/Members&gt;</w:t>
      </w:r>
    </w:p>
    <w:p w14:paraId="25C0501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DCDD760" w14:textId="7F54562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CCC673A" w14:textId="748FADD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Na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E8025ED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0DE63" w14:textId="77777777" w:rsidR="00EF79A2" w:rsidRPr="004F0CCF" w:rsidRDefault="00EF79A2" w:rsidP="0039572C"/>
        </w:tc>
      </w:tr>
      <w:tr w:rsidR="00CF1F40" w:rsidRPr="004F0CCF" w14:paraId="5705A70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BC426" w14:textId="426BEAA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0B17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F4D26A9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6A918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1AB80" w14:textId="6A683C5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Na.</w:t>
            </w:r>
            <w:r w:rsidRPr="004F0CCF">
              <w:tab/>
            </w:r>
            <w:r w:rsidRPr="004F0CCF">
              <w:rPr>
                <w:b/>
                <w:i/>
              </w:rPr>
              <w:t>întrucât orice defini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a antisemitismului ar trebui să facă o distinc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clară între incitarea directă sau indirectă la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sau justificarea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ei, ura sau intoleran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de evrei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criticarea justificată a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iunilor </w:t>
            </w:r>
            <w:r w:rsidRPr="004F0CCF">
              <w:rPr>
                <w:b/>
                <w:i/>
              </w:rPr>
              <w:lastRenderedPageBreak/>
              <w:t>statului Israel;</w:t>
            </w:r>
          </w:p>
        </w:tc>
      </w:tr>
    </w:tbl>
    <w:p w14:paraId="7DD12770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BE2F23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787F24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200</w:t>
      </w:r>
      <w:r w:rsidRPr="00702E04">
        <w:rPr>
          <w:rStyle w:val="HideTWBExt"/>
          <w:b w:val="0"/>
        </w:rPr>
        <w:t>&lt;/NumAm&gt;</w:t>
      </w:r>
    </w:p>
    <w:p w14:paraId="3566DBE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Nadine Morano</w:t>
      </w:r>
      <w:r w:rsidRPr="00702E04">
        <w:rPr>
          <w:rStyle w:val="HideTWBExt"/>
          <w:b w:val="0"/>
        </w:rPr>
        <w:t>&lt;/Members&gt;</w:t>
      </w:r>
    </w:p>
    <w:p w14:paraId="460FBAE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4815B3F" w14:textId="1A419C8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196765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5F75426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714D8" w14:textId="77777777" w:rsidR="00EF79A2" w:rsidRPr="004F0CCF" w:rsidRDefault="00EF79A2" w:rsidP="0039572C"/>
        </w:tc>
      </w:tr>
      <w:tr w:rsidR="00CF1F40" w:rsidRPr="004F0CCF" w14:paraId="0E75748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3F9B0" w14:textId="3806EDB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C482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EE3596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48648" w14:textId="0B90512B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sondajele FRA în rândul persoanelor de culoare, evreilor, musulmanilor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persoanelor LGBTIQ+ din UE arată că ace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tia se confruntă cu ura larg răspândită;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0622F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2E8897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{FR}</w:t>
      </w:r>
      <w:r w:rsidRPr="004F0CCF">
        <w:t>fr</w:t>
      </w:r>
      <w:r w:rsidRPr="00702E04">
        <w:rPr>
          <w:rStyle w:val="HideTWBExt"/>
        </w:rPr>
        <w:t>&lt;/Original&gt;</w:t>
      </w:r>
    </w:p>
    <w:p w14:paraId="42978620" w14:textId="2F47F546" w:rsidR="00EF79A2" w:rsidRPr="004F0CCF" w:rsidRDefault="00EF79A2" w:rsidP="00EF79A2">
      <w:r w:rsidRPr="00702E04">
        <w:rPr>
          <w:rStyle w:val="HideTWBExt"/>
        </w:rPr>
        <w:t>&lt;/Amend&gt;</w:t>
      </w:r>
    </w:p>
    <w:p w14:paraId="7D4C8D4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201</w:t>
      </w:r>
      <w:r w:rsidRPr="00702E04">
        <w:rPr>
          <w:rStyle w:val="HideTWBExt"/>
          <w:b w:val="0"/>
        </w:rPr>
        <w:t>&lt;/NumAm&gt;</w:t>
      </w:r>
    </w:p>
    <w:p w14:paraId="7CD423E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Ewa Zajączkowska-Hernik</w:t>
      </w:r>
      <w:r w:rsidRPr="00702E04">
        <w:rPr>
          <w:rStyle w:val="HideTWBExt"/>
          <w:b w:val="0"/>
        </w:rPr>
        <w:t>&lt;/Members&gt;</w:t>
      </w:r>
    </w:p>
    <w:p w14:paraId="7172F3D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2008618" w14:textId="5DA4DFB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925399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293D7A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EF46D" w14:textId="77777777" w:rsidR="00EF79A2" w:rsidRPr="004F0CCF" w:rsidRDefault="00EF79A2" w:rsidP="0039572C"/>
        </w:tc>
      </w:tr>
      <w:tr w:rsidR="00CF1F40" w:rsidRPr="004F0CCF" w14:paraId="3E41682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43A1F" w14:textId="79E583F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669B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DC7B6FC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519CC" w14:textId="32ABE910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sondajele FRA în rândul persoanelor de culoare, evreilor, musulmanilor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persoanelor LGBTIQ+ din UE arată că ace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tia se confruntă cu ura larg răspândită;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B9673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eliminat</w:t>
            </w:r>
          </w:p>
        </w:tc>
      </w:tr>
    </w:tbl>
    <w:p w14:paraId="61C3A91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A3B363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272394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202</w:t>
      </w:r>
      <w:r w:rsidRPr="00702E04">
        <w:rPr>
          <w:rStyle w:val="HideTWBExt"/>
          <w:b w:val="0"/>
        </w:rPr>
        <w:t>&lt;/NumAm&gt;</w:t>
      </w:r>
    </w:p>
    <w:p w14:paraId="130C501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5A68EFB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6C0771B" w14:textId="41E5913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0A5E87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5EE833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372F9" w14:textId="77777777" w:rsidR="00EF79A2" w:rsidRPr="004F0CCF" w:rsidRDefault="00EF79A2" w:rsidP="0039572C"/>
        </w:tc>
      </w:tr>
      <w:tr w:rsidR="00CF1F40" w:rsidRPr="004F0CCF" w14:paraId="525E12D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C96C4" w14:textId="22374091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0C97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59E209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6249C" w14:textId="4EBB0C14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sondajele FRA în rândul persoanelor de culoare, evreilor, musulmanilor </w:t>
            </w:r>
            <w:r w:rsidR="004247D0">
              <w:t>ș</w:t>
            </w:r>
            <w:r w:rsidRPr="004F0CCF">
              <w:t>i persoanelor LGBTIQ+ din UE arată că ace</w:t>
            </w:r>
            <w:r w:rsidR="004247D0">
              <w:t>ș</w:t>
            </w:r>
            <w:r w:rsidRPr="004F0CCF">
              <w:t>tia se confruntă cu ura larg răspândită;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778B2" w14:textId="0A7CCBE7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sondajele FRA în rândul persoanelor de culoare, evreilor, musulmanilor </w:t>
            </w:r>
            <w:r w:rsidR="004247D0">
              <w:t>ș</w:t>
            </w:r>
            <w:r w:rsidRPr="004F0CCF">
              <w:t>i persoanelor LGBTIQ+ din UE arată că ace</w:t>
            </w:r>
            <w:r w:rsidR="004247D0">
              <w:t>ș</w:t>
            </w:r>
            <w:r w:rsidRPr="004F0CCF">
              <w:t>tia se confruntă cu ura larg răspândită</w:t>
            </w:r>
            <w:r w:rsidRPr="004F0CCF">
              <w:rPr>
                <w:b/>
                <w:bCs/>
                <w:i/>
                <w:iCs/>
              </w:rPr>
              <w:t>, reflectând discriminarea rasială sistemică</w:t>
            </w:r>
            <w:r w:rsidRPr="004F0CCF">
              <w:t xml:space="preserve">; </w:t>
            </w:r>
            <w:r w:rsidRPr="004F0CCF">
              <w:rPr>
                <w:b/>
                <w:i/>
              </w:rPr>
              <w:t>întrucât teama, concep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gre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„diferen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ierea” alimentează discriminarea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intoleran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a; întrucât ECRI a exprimat îngrijorări cu privire la discursul xenofob, homofob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transfob, inclusiv al politicienilor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 func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ionarilor publici;</w:t>
            </w:r>
          </w:p>
        </w:tc>
      </w:tr>
    </w:tbl>
    <w:p w14:paraId="0E5588EB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272521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707EA5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203</w:t>
      </w:r>
      <w:r w:rsidRPr="00702E04">
        <w:rPr>
          <w:rStyle w:val="HideTWBExt"/>
          <w:b w:val="0"/>
        </w:rPr>
        <w:t>&lt;/NumAm&gt;</w:t>
      </w:r>
    </w:p>
    <w:p w14:paraId="05B53DC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150EF99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7A8A05F2" w14:textId="52C5748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C130AE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963E62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7033C" w14:textId="77777777" w:rsidR="00EF79A2" w:rsidRPr="004F0CCF" w:rsidRDefault="00EF79A2" w:rsidP="0039572C"/>
        </w:tc>
      </w:tr>
      <w:tr w:rsidR="00CF1F40" w:rsidRPr="004F0CCF" w14:paraId="6739D5D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1E380" w14:textId="313E2C1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1843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2FFF4B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EA614" w14:textId="1C19E1B1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sondajele </w:t>
            </w:r>
            <w:r w:rsidRPr="004F0CCF">
              <w:rPr>
                <w:b/>
                <w:bCs/>
                <w:i/>
                <w:iCs/>
              </w:rPr>
              <w:t>FRA</w:t>
            </w:r>
            <w:r w:rsidRPr="004F0CCF">
              <w:t xml:space="preserve"> în rândul persoanelor de culoare, evreilor, musulmanilor </w:t>
            </w:r>
            <w:r w:rsidR="004247D0">
              <w:t>ș</w:t>
            </w:r>
            <w:r w:rsidRPr="004F0CCF">
              <w:t xml:space="preserve">i persoanelor LGBTIQ+ din UE </w:t>
            </w:r>
            <w:r w:rsidRPr="004F0CCF">
              <w:rPr>
                <w:b/>
                <w:bCs/>
                <w:i/>
                <w:iCs/>
              </w:rPr>
              <w:t>arată că ace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tia se confruntă</w:t>
            </w:r>
            <w:r w:rsidRPr="004F0CCF">
              <w:t xml:space="preserve"> cu ura larg răspândită;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0D7C" w14:textId="26F28436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sondajele </w:t>
            </w:r>
            <w:r w:rsidRPr="004F0CCF">
              <w:rPr>
                <w:b/>
                <w:bCs/>
                <w:i/>
                <w:iCs/>
              </w:rPr>
              <w:t>recente desfă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urate de Agen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ia pentru Drepturi Fundamentale a Uniunii Europene (FRA)</w:t>
            </w:r>
            <w:r w:rsidRPr="004F0CCF">
              <w:rPr>
                <w:b/>
                <w:bCs/>
              </w:rPr>
              <w:t xml:space="preserve"> </w:t>
            </w:r>
            <w:r w:rsidRPr="004F0CCF">
              <w:t xml:space="preserve">în rândul persoanelor de culoare, evreilor, musulmanilor </w:t>
            </w:r>
            <w:r w:rsidR="004247D0">
              <w:t>ș</w:t>
            </w:r>
            <w:r w:rsidRPr="004F0CCF">
              <w:t xml:space="preserve">i persoanelor LGBTIQ+ din UE </w:t>
            </w:r>
            <w:r w:rsidRPr="004F0CCF">
              <w:rPr>
                <w:b/>
                <w:bCs/>
                <w:i/>
                <w:iCs/>
              </w:rPr>
              <w:t>dezvăluie că aceste grupuri continuă să se confrunte</w:t>
            </w:r>
            <w:r w:rsidRPr="004F0CCF">
              <w:t xml:space="preserve"> cu ura</w:t>
            </w:r>
            <w:r w:rsidRPr="004F0CCF">
              <w:rPr>
                <w:b/>
                <w:bCs/>
                <w:i/>
                <w:iCs/>
              </w:rPr>
              <w:t xml:space="preserve">, discriminarea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intoleran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a </w:t>
            </w:r>
            <w:r w:rsidRPr="004F0CCF">
              <w:t>larg răspândită;</w:t>
            </w:r>
          </w:p>
        </w:tc>
      </w:tr>
    </w:tbl>
    <w:p w14:paraId="305BB978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9E708C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988D27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204</w:t>
      </w:r>
      <w:r w:rsidRPr="00702E04">
        <w:rPr>
          <w:rStyle w:val="HideTWBExt"/>
          <w:b w:val="0"/>
        </w:rPr>
        <w:t>&lt;/NumAm&gt;</w:t>
      </w:r>
    </w:p>
    <w:p w14:paraId="00FFC2E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Sebastian Tynkkynen</w:t>
      </w:r>
      <w:r w:rsidRPr="00702E04">
        <w:rPr>
          <w:rStyle w:val="HideTWBExt"/>
          <w:b w:val="0"/>
        </w:rPr>
        <w:t>&lt;/Members&gt;</w:t>
      </w:r>
    </w:p>
    <w:p w14:paraId="6EE5DCC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354BB75" w14:textId="274123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4A836D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D540CA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BDC6D" w14:textId="77777777" w:rsidR="00EF79A2" w:rsidRPr="004F0CCF" w:rsidRDefault="00EF79A2" w:rsidP="0039572C"/>
        </w:tc>
      </w:tr>
      <w:tr w:rsidR="00CF1F40" w:rsidRPr="004F0CCF" w14:paraId="21D78CD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722D6" w14:textId="2CB738C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04B5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98CD7C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30971" w14:textId="3D7C48EE" w:rsidR="00EF79A2" w:rsidRPr="004F0CCF" w:rsidRDefault="00EF79A2" w:rsidP="0039572C">
            <w:pPr>
              <w:pStyle w:val="Normal6a"/>
            </w:pPr>
            <w:r w:rsidRPr="004F0CCF">
              <w:lastRenderedPageBreak/>
              <w:t>O.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 xml:space="preserve">sondajele FRA în rândul persoanelor de culoare, evreilor, musulmanilor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persoanelor LGBTIQ+ din UE arată că ace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tia se confruntă cu ura larg răspândită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E1F1F" w14:textId="278DA49E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nivelul ridicat de migra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 a avut ca rezultat sosirea, în Europa, a unor migran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 care nu respectă valorile europene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care au subminat sentimentul de securitate atât al minorită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ilor, cât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al popula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iei majoritare</w:t>
            </w:r>
            <w:r w:rsidRPr="004F0CCF">
              <w:t>;</w:t>
            </w:r>
          </w:p>
        </w:tc>
      </w:tr>
    </w:tbl>
    <w:p w14:paraId="4B3DEBB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{FI}</w:t>
      </w:r>
      <w:r w:rsidRPr="004F0CCF">
        <w:t>fi</w:t>
      </w:r>
      <w:r w:rsidRPr="00702E04">
        <w:rPr>
          <w:rStyle w:val="HideTWBExt"/>
        </w:rPr>
        <w:t>&lt;/Original&gt;</w:t>
      </w:r>
    </w:p>
    <w:p w14:paraId="2189AFB1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40BA04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205</w:t>
      </w:r>
      <w:r w:rsidRPr="00702E04">
        <w:rPr>
          <w:rStyle w:val="HideTWBExt"/>
          <w:b w:val="0"/>
        </w:rPr>
        <w:t>&lt;/NumAm&gt;</w:t>
      </w:r>
    </w:p>
    <w:p w14:paraId="5D0FFB1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Erik Kaliňák</w:t>
      </w:r>
      <w:r w:rsidRPr="00702E04">
        <w:rPr>
          <w:rStyle w:val="HideTWBExt"/>
          <w:b w:val="0"/>
        </w:rPr>
        <w:t>&lt;/Members&gt;</w:t>
      </w:r>
    </w:p>
    <w:p w14:paraId="49215A0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F87BE39" w14:textId="5B8CF46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59957F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52FFBE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06E9A" w14:textId="77777777" w:rsidR="00EF79A2" w:rsidRPr="004F0CCF" w:rsidRDefault="00EF79A2" w:rsidP="0039572C"/>
        </w:tc>
      </w:tr>
      <w:tr w:rsidR="00CF1F40" w:rsidRPr="004F0CCF" w14:paraId="7AB997E3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FFE0C" w14:textId="44C3E0EA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1FB7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D6C588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4E97C" w14:textId="6F11A627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</w:t>
            </w:r>
            <w:r w:rsidRPr="004F0CCF">
              <w:rPr>
                <w:b/>
                <w:bCs/>
                <w:i/>
                <w:iCs/>
              </w:rPr>
              <w:t>sondajele</w:t>
            </w:r>
            <w:r w:rsidRPr="004F0CCF">
              <w:t xml:space="preserve"> FRA </w:t>
            </w:r>
            <w:r w:rsidRPr="004F0CCF">
              <w:rPr>
                <w:b/>
                <w:bCs/>
                <w:i/>
                <w:iCs/>
              </w:rPr>
              <w:t xml:space="preserve">în rândul persoanelor de culoare, evreilor, musulmanilor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persoanelor LGBTIQ+ din UE arată că ace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tia se confruntă cu ura larg răspândită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E0401" w14:textId="34247639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FRA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i-a depă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it în mod repetat mandatul</w:t>
            </w:r>
            <w:r w:rsidRPr="004F0CCF">
              <w:t>;</w:t>
            </w:r>
          </w:p>
        </w:tc>
      </w:tr>
    </w:tbl>
    <w:p w14:paraId="408E1049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{SK}</w:t>
      </w:r>
      <w:r w:rsidRPr="004F0CCF">
        <w:t>sk</w:t>
      </w:r>
      <w:r w:rsidRPr="00702E04">
        <w:rPr>
          <w:rStyle w:val="HideTWBExt"/>
        </w:rPr>
        <w:t>&lt;/Original&gt;</w:t>
      </w:r>
    </w:p>
    <w:p w14:paraId="251397A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3E5A4B3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206</w:t>
      </w:r>
      <w:r w:rsidRPr="00702E04">
        <w:rPr>
          <w:rStyle w:val="HideTWBExt"/>
          <w:b w:val="0"/>
        </w:rPr>
        <w:t>&lt;/NumAm&gt;</w:t>
      </w:r>
    </w:p>
    <w:p w14:paraId="0BEC235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Sophie Wilmès, Veronika Cifrová Ostrihoňová, Lucia Yar, Nikola Minchev, Irena Joveva, Hilde Vautmans</w:t>
      </w:r>
      <w:r w:rsidRPr="00702E04">
        <w:rPr>
          <w:rStyle w:val="HideTWBExt"/>
          <w:b w:val="0"/>
        </w:rPr>
        <w:t>&lt;/Members&gt;</w:t>
      </w:r>
    </w:p>
    <w:p w14:paraId="7D14C94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17A6842" w14:textId="53A16B50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FFE801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C7E7B6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5FE6E" w14:textId="77777777" w:rsidR="00EF79A2" w:rsidRPr="004F0CCF" w:rsidRDefault="00EF79A2" w:rsidP="0039572C"/>
        </w:tc>
      </w:tr>
      <w:tr w:rsidR="00CF1F40" w:rsidRPr="004F0CCF" w14:paraId="038E171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21103" w14:textId="4DE32E85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38911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08FDCD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86C86" w14:textId="40121418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sondajele FRA </w:t>
            </w:r>
            <w:r w:rsidRPr="004F0CCF">
              <w:rPr>
                <w:b/>
                <w:bCs/>
                <w:i/>
                <w:iCs/>
              </w:rPr>
              <w:t xml:space="preserve">în rândul persoanelor de culoare, evreilor, musulmanilor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persoanelor LGBTIQ+ din UE</w:t>
            </w:r>
            <w:r w:rsidRPr="004F0CCF">
              <w:t xml:space="preserve"> arată că </w:t>
            </w:r>
            <w:r w:rsidRPr="004F0CCF">
              <w:rPr>
                <w:b/>
                <w:bCs/>
                <w:i/>
                <w:iCs/>
              </w:rPr>
              <w:t>ace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tia se confruntă cu ura larg răspândită</w:t>
            </w:r>
            <w:r w:rsidRPr="004F0CC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84019" w14:textId="5EDECEC4" w:rsidR="00EF79A2" w:rsidRPr="004F0CCF" w:rsidRDefault="00EF79A2" w:rsidP="0039572C">
            <w:pPr>
              <w:pStyle w:val="Normal6a"/>
            </w:pPr>
            <w:r w:rsidRPr="004F0CCF">
              <w:t>O.</w:t>
            </w:r>
            <w:r w:rsidRPr="004F0CCF">
              <w:tab/>
              <w:t xml:space="preserve">întrucât sondajele FRA arată că </w:t>
            </w:r>
            <w:r w:rsidRPr="004F0CCF">
              <w:rPr>
                <w:b/>
                <w:bCs/>
                <w:i/>
                <w:iCs/>
              </w:rPr>
              <w:t>diferite comunită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>i minoritare continuă să raporteze experien</w:t>
            </w:r>
            <w:r w:rsidR="004247D0">
              <w:rPr>
                <w:b/>
                <w:bCs/>
                <w:i/>
                <w:iCs/>
              </w:rPr>
              <w:t>ț</w:t>
            </w:r>
            <w:r w:rsidRPr="004F0CCF">
              <w:rPr>
                <w:b/>
                <w:bCs/>
                <w:i/>
                <w:iCs/>
              </w:rPr>
              <w:t xml:space="preserve">e larg răspândite de ură </w:t>
            </w:r>
            <w:r w:rsidR="004247D0">
              <w:rPr>
                <w:b/>
                <w:bCs/>
                <w:i/>
                <w:iCs/>
              </w:rPr>
              <w:t>ș</w:t>
            </w:r>
            <w:r w:rsidRPr="004F0CCF">
              <w:rPr>
                <w:b/>
                <w:bCs/>
                <w:i/>
                <w:iCs/>
              </w:rPr>
              <w:t>i discriminare în UE</w:t>
            </w:r>
            <w:r w:rsidRPr="004F0CCF">
              <w:t>;</w:t>
            </w:r>
          </w:p>
        </w:tc>
      </w:tr>
    </w:tbl>
    <w:p w14:paraId="1A1720A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44D9C7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1A2895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207</w:t>
      </w:r>
      <w:r w:rsidRPr="00702E04">
        <w:rPr>
          <w:rStyle w:val="HideTWBExt"/>
          <w:b w:val="0"/>
        </w:rPr>
        <w:t>&lt;/NumAm&gt;</w:t>
      </w:r>
    </w:p>
    <w:p w14:paraId="537AA50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&lt;RepeatBlock-By&gt;&lt;Members&gt;</w:t>
      </w:r>
      <w:r w:rsidRPr="004F0CCF">
        <w:t>Krzysztof Śmiszek</w:t>
      </w:r>
      <w:r w:rsidRPr="00702E04">
        <w:rPr>
          <w:rStyle w:val="HideTWBExt"/>
          <w:b w:val="0"/>
        </w:rPr>
        <w:t>&lt;/Members&gt;</w:t>
      </w:r>
    </w:p>
    <w:p w14:paraId="231A6ED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81A025F" w14:textId="6F5EB6E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8D9C410" w14:textId="28F9480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7B5BF78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37394" w14:textId="77777777" w:rsidR="00EF79A2" w:rsidRPr="004F0CCF" w:rsidRDefault="00EF79A2" w:rsidP="0039572C"/>
        </w:tc>
      </w:tr>
      <w:tr w:rsidR="00CF1F40" w:rsidRPr="004F0CCF" w14:paraId="39AD13A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F3C1B" w14:textId="62A76FF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1A5A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099862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867B4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F4366" w14:textId="599486D1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recentele reforme legislative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din Slovacia ridică întrebări serioase referitoare la respectarea dreptului fundamental la un proces echitabil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o instan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independentă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impar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ială, astfel cum este garantat de articolul 47 din Carta drepturilor fundamentale a Uniunii Europene; întrucât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este o componentă indispensabilă a statului de drept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 condi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prealabilă pentru protejarea efectivă a tuturor celorlalte drepturi fundamentale; întrucât, în special, Comisia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ională a Juri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tilor, în scrisoarea sa din februarie 2025, a subliniat imixtiunea executivului în activitatea Consiliului Judiciar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ional, subliniind că consiliile judiciare trebuie să rămână independente de influen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parlamentară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cea executivă; întrucât, de asemenea, în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sa din ianuarie 2024, Parlamentul European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i-a exprimat „profunda îngrijorare” că planurile guvernului slovac de a dizolva Parchetul Special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a reduce sanc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iunile pentru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iunile financiare ar submina integritatea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sistemului judiciar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ar pune în pericol protejarea intereselor financiare ale Uniunii; întrucât, în plus, în avertizarea sa din iulie 2025 privind regresul democratic din Slovacia, Comisia Europeană a identificat riscuri considerabile pentru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sistemului judiciar, pentru cadrele de combatere a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pentru capacitatea mass-mediei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civile de a 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 liber; întrucât cel mai recent „tablou de bord privind statul de drept” specific fiecărei 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 clasează percep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independen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sistemului </w:t>
            </w:r>
            <w:r w:rsidRPr="004F0CCF">
              <w:rPr>
                <w:b/>
                <w:i/>
              </w:rPr>
              <w:lastRenderedPageBreak/>
              <w:t>judiciar din Slovacia la un nivel foarte scăzut, subliniind că sunt necesare garan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urgente pentru a asigura respectarea deplină a dreptului la un proces echitabil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la o cale de atac efectivă;</w:t>
            </w:r>
          </w:p>
        </w:tc>
      </w:tr>
    </w:tbl>
    <w:p w14:paraId="3CBD82BB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D4D089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65EA04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208</w:t>
      </w:r>
      <w:r w:rsidRPr="00702E04">
        <w:rPr>
          <w:rStyle w:val="HideTWBExt"/>
          <w:b w:val="0"/>
        </w:rPr>
        <w:t>&lt;/NumAm&gt;</w:t>
      </w:r>
    </w:p>
    <w:p w14:paraId="573750E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Lucia Yar, Hilde Vautmans, Raquel García Hermida-Van Der Walle, Veronika Cifrová Ostrihoňová, Irena Joveva</w:t>
      </w:r>
      <w:r w:rsidRPr="00702E04">
        <w:rPr>
          <w:rStyle w:val="HideTWBExt"/>
          <w:b w:val="0"/>
        </w:rPr>
        <w:t>&lt;/Members&gt;</w:t>
      </w:r>
    </w:p>
    <w:p w14:paraId="0027A5F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C165B09" w14:textId="014DCCE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0AF1022" w14:textId="7E9DAE6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2D3C6F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AC27B" w14:textId="77777777" w:rsidR="00EF79A2" w:rsidRPr="004F0CCF" w:rsidRDefault="00EF79A2" w:rsidP="0039572C"/>
        </w:tc>
      </w:tr>
      <w:tr w:rsidR="00CF1F40" w:rsidRPr="004F0CCF" w14:paraId="5351342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3F8B9" w14:textId="437B1390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99DA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55F4308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BAAD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6DE8B" w14:textId="5A226A5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>întrucât, în hotărârea sa KlimaSeniorinnen contra Elve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ia, Curtea Europeană a Drepturilor Omului a recunoscut că 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ecul statelor de a adopta măsuri adecvate de combatere a schimbărilor climatice poate constitui o încălcare a dreptului la respectarea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private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familie, în conformitate cu articolul 8 din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ie; întrucât hotărârea subliniază că este necesar să se asigure urgent, în cadrul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europene a drepturilor omului, un drept exercitabil la un mediu curat, sănătos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sustenabil, asigurând, prin urmare, consecven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a, previzibilitatea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pentru public;</w:t>
            </w:r>
          </w:p>
        </w:tc>
      </w:tr>
    </w:tbl>
    <w:p w14:paraId="13F636BC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79E8AA8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C2A52A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209</w:t>
      </w:r>
      <w:r w:rsidRPr="00702E04">
        <w:rPr>
          <w:rStyle w:val="HideTWBExt"/>
          <w:b w:val="0"/>
        </w:rPr>
        <w:t>&lt;/NumAm&gt;</w:t>
      </w:r>
    </w:p>
    <w:p w14:paraId="3EB1295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2D8B6DDC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9024B71" w14:textId="7765C21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8150292" w14:textId="458F0D9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6BFB4A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070AE" w14:textId="77777777" w:rsidR="00EF79A2" w:rsidRPr="004F0CCF" w:rsidRDefault="00EF79A2" w:rsidP="0039572C"/>
        </w:tc>
      </w:tr>
      <w:tr w:rsidR="00CF1F40" w:rsidRPr="004F0CCF" w14:paraId="373B24BA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244A7" w14:textId="14E6B5AF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0C0A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A6D5F3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CC28B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03991" w14:textId="19D0794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antisemitismul persistă în Uniune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s-a intensificat abrupt în ultimii ani, continuând să amenin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via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 evreiască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securitatea evreilor în întreaga Uniune, astfel cum au documentat FRA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ionale, existând un număr tot mai mare de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 motivate de ură, de cazuri de hăr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uire online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offline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acte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care vizează evreii,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evreie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lăca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urile de cult evreie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ti, eviden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iind necesitatea unor măsuri eficiente de prevenire, de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urmărire penală;</w:t>
            </w:r>
          </w:p>
        </w:tc>
      </w:tr>
    </w:tbl>
    <w:p w14:paraId="70EBB91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E29ADCF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4631092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210</w:t>
      </w:r>
      <w:r w:rsidRPr="00702E04">
        <w:rPr>
          <w:rStyle w:val="HideTWBExt"/>
          <w:b w:val="0"/>
        </w:rPr>
        <w:t>&lt;/NumAm&gt;</w:t>
      </w:r>
    </w:p>
    <w:p w14:paraId="277F8BE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6327E99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D397F02" w14:textId="10CD815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1CA1CD5" w14:textId="34093B7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3F26C1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0FE8D" w14:textId="77777777" w:rsidR="00EF79A2" w:rsidRPr="004F0CCF" w:rsidRDefault="00EF79A2" w:rsidP="0039572C"/>
        </w:tc>
      </w:tr>
      <w:tr w:rsidR="00CF1F40" w:rsidRPr="004F0CCF" w14:paraId="304F3F3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8CA53" w14:textId="0F11ED1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6BF8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FDBE86A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812D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7AC5A" w14:textId="4C9B676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rezultatele raportului FRA intitulat „Drepturile romilor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ale nomazilor în 13 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ări europene – perspective extrase din sondajul privind romii pentru 2024” arată deficien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 semnificative în punerea în aplicare a cadrului strategic al UE privind romii pentru egalitate, incluziune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participare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subliniază probabilitatea scăzută de a realiza obiectivele sale pentru 2030;</w:t>
            </w:r>
          </w:p>
        </w:tc>
      </w:tr>
    </w:tbl>
    <w:p w14:paraId="226FFDAE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D63C78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8506AC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211</w:t>
      </w:r>
      <w:r w:rsidRPr="00702E04">
        <w:rPr>
          <w:rStyle w:val="HideTWBExt"/>
          <w:b w:val="0"/>
        </w:rPr>
        <w:t>&lt;/NumAm&gt;</w:t>
      </w:r>
    </w:p>
    <w:p w14:paraId="201D8BC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2888BE5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0FBEAE6" w14:textId="4302360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B6F4FB8" w14:textId="423A463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6AF539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241B2" w14:textId="77777777" w:rsidR="00EF79A2" w:rsidRPr="004F0CCF" w:rsidRDefault="00EF79A2" w:rsidP="0039572C"/>
        </w:tc>
      </w:tr>
      <w:tr w:rsidR="00CF1F40" w:rsidRPr="004F0CCF" w14:paraId="4E50413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74A96" w14:textId="2C985A1A" w:rsidR="00EF79A2" w:rsidRPr="004F0CCF" w:rsidRDefault="00EF79A2" w:rsidP="0039572C">
            <w:pPr>
              <w:pStyle w:val="AmColumnHeading"/>
            </w:pPr>
            <w:r w:rsidRPr="004F0CCF">
              <w:lastRenderedPageBreak/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517D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E81DFF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19D2F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8109B" w14:textId="0F02816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>întrucât ECRI a invitat guvernele să promoveze în mod activ incluziunea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combată orice discriminare la adresa lor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2394D4FD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95EB9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392D6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3315274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BF0F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D716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https://www.coe.int/en/web/european-commission-against-racism-and-intolerance/-/ecri-s-recommendations-on-integration-and-inclusion-of-migrants-new-factsheet</w:t>
            </w:r>
          </w:p>
        </w:tc>
      </w:tr>
    </w:tbl>
    <w:p w14:paraId="4D91CAD4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6D1F1725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6392BE2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212</w:t>
      </w:r>
      <w:r w:rsidRPr="00702E04">
        <w:rPr>
          <w:rStyle w:val="HideTWBExt"/>
          <w:b w:val="0"/>
        </w:rPr>
        <w:t>&lt;/NumAm&gt;</w:t>
      </w:r>
    </w:p>
    <w:p w14:paraId="0F9573E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Mariusz Kamiński, Jadwiga Wiśniewska, Maciej Wąsik, Jacek Ozdoba, Joachim Stanisław Brudziński</w:t>
      </w:r>
      <w:r w:rsidRPr="00702E04">
        <w:rPr>
          <w:rStyle w:val="HideTWBExt"/>
          <w:b w:val="0"/>
        </w:rPr>
        <w:t>&lt;/Members&gt;</w:t>
      </w:r>
    </w:p>
    <w:p w14:paraId="738C0BF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EB381D4" w14:textId="2BAF2D4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7889B5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E5934E7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B9BEA" w14:textId="77777777" w:rsidR="00EF79A2" w:rsidRPr="004F0CCF" w:rsidRDefault="00EF79A2" w:rsidP="0039572C"/>
        </w:tc>
      </w:tr>
      <w:tr w:rsidR="00CF1F40" w:rsidRPr="004F0CCF" w14:paraId="434B378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F5409" w14:textId="4DEEE7F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7E07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339C473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E3160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908F7" w14:textId="6561C3E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>întrucât numărul de cazuri de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tinofobie este în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tere în Uniunea Europeană, inclusiv numărul de atacuri asupra bisericilor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cazuri de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împotriva cre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tinilor;</w:t>
            </w:r>
          </w:p>
        </w:tc>
      </w:tr>
    </w:tbl>
    <w:p w14:paraId="5A3225A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{PL}</w:t>
      </w:r>
      <w:r w:rsidRPr="004F0CCF">
        <w:t>pl</w:t>
      </w:r>
      <w:r w:rsidRPr="00702E04">
        <w:rPr>
          <w:rStyle w:val="HideTWBExt"/>
        </w:rPr>
        <w:t>&lt;/Original&gt;</w:t>
      </w:r>
    </w:p>
    <w:p w14:paraId="7F103924" w14:textId="70E3AA7C" w:rsidR="00EF79A2" w:rsidRPr="004F0CCF" w:rsidRDefault="00EF79A2" w:rsidP="00EF79A2">
      <w:r w:rsidRPr="00702E04">
        <w:rPr>
          <w:rStyle w:val="HideTWBExt"/>
        </w:rPr>
        <w:t>&lt;/Amend&gt;</w:t>
      </w:r>
    </w:p>
    <w:p w14:paraId="6F43BB48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213</w:t>
      </w:r>
      <w:r w:rsidRPr="00702E04">
        <w:rPr>
          <w:rStyle w:val="HideTWBExt"/>
          <w:b w:val="0"/>
        </w:rPr>
        <w:t>&lt;/NumAm&gt;</w:t>
      </w:r>
    </w:p>
    <w:p w14:paraId="1474B6A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Pernando Barrena Arza</w:t>
      </w:r>
      <w:r w:rsidRPr="00702E04">
        <w:rPr>
          <w:rStyle w:val="HideTWBExt"/>
          <w:b w:val="0"/>
        </w:rPr>
        <w:t>&lt;/Members&gt;</w:t>
      </w:r>
    </w:p>
    <w:p w14:paraId="5C9054D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812FDEB" w14:textId="3045AB9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BA3DCFC" w14:textId="50A4F05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Oa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6528DEA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1ADBA" w14:textId="77777777" w:rsidR="00EF79A2" w:rsidRPr="004F0CCF" w:rsidRDefault="00EF79A2" w:rsidP="0039572C"/>
        </w:tc>
      </w:tr>
      <w:tr w:rsidR="00CF1F40" w:rsidRPr="004F0CCF" w14:paraId="3AD4537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B1F94" w14:textId="4CB9567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734E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4889B6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39B4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8EDD2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Oa.</w:t>
            </w:r>
            <w:r w:rsidRPr="004F0CCF">
              <w:tab/>
            </w:r>
            <w:r w:rsidRPr="004F0CCF">
              <w:rPr>
                <w:b/>
                <w:i/>
              </w:rPr>
              <w:t>întrucât articolul 151 din TFUE se referă la drepturile sociale fundamentale, precum cele prevăzute de Carta socială europeană;</w:t>
            </w:r>
          </w:p>
        </w:tc>
      </w:tr>
    </w:tbl>
    <w:p w14:paraId="37BDCF73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7CC485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88BBF8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214</w:t>
      </w:r>
      <w:r w:rsidRPr="00702E04">
        <w:rPr>
          <w:rStyle w:val="HideTWBExt"/>
          <w:b w:val="0"/>
        </w:rPr>
        <w:t>&lt;/NumAm&gt;</w:t>
      </w:r>
    </w:p>
    <w:p w14:paraId="3440302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Krzysztof Śmiszek</w:t>
      </w:r>
      <w:r w:rsidRPr="00702E04">
        <w:rPr>
          <w:rStyle w:val="HideTWBExt"/>
          <w:b w:val="0"/>
        </w:rPr>
        <w:t>&lt;/Members&gt;</w:t>
      </w:r>
    </w:p>
    <w:p w14:paraId="1D834CC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124A876" w14:textId="3098C556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065F859F" w14:textId="62A6230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408942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5D492" w14:textId="77777777" w:rsidR="00EF79A2" w:rsidRPr="004F0CCF" w:rsidRDefault="00EF79A2" w:rsidP="0039572C"/>
        </w:tc>
      </w:tr>
      <w:tr w:rsidR="00CF1F40" w:rsidRPr="004F0CCF" w14:paraId="67012A7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9191F" w14:textId="2FCA651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5C2DB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9C1F46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802EF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55886" w14:textId="423393C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Ob.</w:t>
            </w:r>
            <w:r w:rsidRPr="004F0CCF">
              <w:tab/>
            </w:r>
            <w:r w:rsidRPr="004F0CCF">
              <w:rPr>
                <w:b/>
                <w:i/>
              </w:rPr>
              <w:t>întrucât modificările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legislative din Slovacia par să acorde prioritate conceptului de „identitate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ională” înaintea drepturilor fundamentale, a pluralismului mass-mediei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supravegherii independente; întrucât în special modificarea din septembrie 2025 a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Slovaciei, care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te numai două sexe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consacră suprema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dreptului 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 în chestiuni legate de identitate, a fost criticată de organiza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iile pentru drepturile omului ca fiind un regres al protejării drepturilor fundamentale; întrucât astfel de reforme constitu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ionale, combinate cu modificări rapide ale guvernan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mass-mediei publice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cu reduceri ale sanc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iunilor pentru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iunile de corup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riscă să slăbească structural echilibrul puterilor;</w:t>
            </w:r>
          </w:p>
        </w:tc>
      </w:tr>
    </w:tbl>
    <w:p w14:paraId="60C91610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D60421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4A7E704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215</w:t>
      </w:r>
      <w:r w:rsidRPr="00702E04">
        <w:rPr>
          <w:rStyle w:val="HideTWBExt"/>
          <w:b w:val="0"/>
        </w:rPr>
        <w:t>&lt;/NumAm&gt;</w:t>
      </w:r>
    </w:p>
    <w:p w14:paraId="585656E0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034FA1B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0FC0196" w14:textId="10248BB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ED5A6FD" w14:textId="46B5B561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870ED1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44466" w14:textId="77777777" w:rsidR="00EF79A2" w:rsidRPr="004F0CCF" w:rsidRDefault="00EF79A2" w:rsidP="0039572C"/>
        </w:tc>
      </w:tr>
      <w:tr w:rsidR="00CF1F40" w:rsidRPr="004F0CCF" w14:paraId="43401217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3BA95" w14:textId="408B17F3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9C75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E69425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2E7E2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66F50" w14:textId="10ACC4B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Ob.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comunitatea romă continuă să se confrunte cu discriminare sistemică, cu segregare, cu excluziune </w:t>
            </w:r>
            <w:r w:rsidRPr="004F0CCF">
              <w:rPr>
                <w:b/>
                <w:i/>
              </w:rPr>
              <w:lastRenderedPageBreak/>
              <w:t xml:space="preserve">socială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din partea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elor de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 întrucât evacuările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ate ale romilor în Bulgaria au condus recent la mutarea a peste 200 de persoane, inclusiv copii, vârstnici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persoane cu dizabilită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i; întrucât comisarul Consiliului Europei pentru Drepturile Omului a solicitat punerea în aplicare a hotărârilor CEDO referitoare la drepturile romilor</w:t>
            </w:r>
            <w:r w:rsidRPr="004F0CCF">
              <w:rPr>
                <w:b/>
                <w:i/>
                <w:vertAlign w:val="superscript"/>
              </w:rPr>
              <w:t>1b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178AA73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26A6E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9D69A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5B93822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DB795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8975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https://www.coe.int/en/web/commissioner/-/the-unheard-12-million</w:t>
            </w:r>
          </w:p>
        </w:tc>
      </w:tr>
      <w:tr w:rsidR="00CF1F40" w:rsidRPr="004F0CCF" w14:paraId="3B6C557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51B49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4A8C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1b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https://www.coe.int/en/web/commissioner/-/greece-should-ensure-that-roma-have-access-to-adequate-housing-and-are-not-subject-to-discriminatory-treatment-or-violence-by-law-enforcement-authorities</w:t>
            </w:r>
          </w:p>
        </w:tc>
      </w:tr>
    </w:tbl>
    <w:p w14:paraId="46171796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7EF0A42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20317B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216</w:t>
      </w:r>
      <w:r w:rsidRPr="00702E04">
        <w:rPr>
          <w:rStyle w:val="HideTWBExt"/>
          <w:b w:val="0"/>
        </w:rPr>
        <w:t>&lt;/NumAm&gt;</w:t>
      </w:r>
    </w:p>
    <w:p w14:paraId="7BB0C95F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482A4D4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9E28750" w14:textId="5D31BD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26DD398" w14:textId="2394D1D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5B2752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B254A" w14:textId="77777777" w:rsidR="00EF79A2" w:rsidRPr="004F0CCF" w:rsidRDefault="00EF79A2" w:rsidP="0039572C"/>
        </w:tc>
      </w:tr>
      <w:tr w:rsidR="00CF1F40" w:rsidRPr="004F0CCF" w14:paraId="1CB1D0B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44662" w14:textId="6A8BFECC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FDC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0C04B6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16A4D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7FA0C" w14:textId="5A5CD92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Ob.</w:t>
            </w:r>
            <w:r w:rsidRPr="004F0CCF">
              <w:tab/>
            </w:r>
            <w:r w:rsidRPr="004F0CCF">
              <w:rPr>
                <w:b/>
                <w:i/>
              </w:rPr>
              <w:t>întrucât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maghiară privind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identită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locale, care a intrat în vigoare la 1 iulie 2025, acordă autorită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ilor municipale competen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de a restric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ederea pe baza unor criterii arbitrare precum nivelul de educa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competen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ele lingvistice sau dovada ocupării unui loc de muncă; întrucât astfel de măsuri riscă să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ionalizeze segregarea rasială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locuin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afecteze dispropor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ionat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de etnie romă, exprimând îngrijorări serioase cu privire la respectarea dreptului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drepturilor fundamentale;</w:t>
            </w:r>
          </w:p>
        </w:tc>
      </w:tr>
    </w:tbl>
    <w:p w14:paraId="0C191B8A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A42394D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2DE70B9D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217</w:t>
      </w:r>
      <w:r w:rsidRPr="00702E04">
        <w:rPr>
          <w:rStyle w:val="HideTWBExt"/>
          <w:b w:val="0"/>
        </w:rPr>
        <w:t>&lt;/NumAm&gt;</w:t>
      </w:r>
    </w:p>
    <w:p w14:paraId="13B54EA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Lukas Mandl</w:t>
      </w:r>
      <w:r w:rsidRPr="00702E04">
        <w:rPr>
          <w:rStyle w:val="HideTWBExt"/>
          <w:b w:val="0"/>
        </w:rPr>
        <w:t>&lt;/Members&gt;</w:t>
      </w:r>
    </w:p>
    <w:p w14:paraId="2D96C3CB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BE210E6" w14:textId="0BC6D40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AAF0C56" w14:textId="02C6A9D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Ob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D0E1AF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935B5" w14:textId="77777777" w:rsidR="00EF79A2" w:rsidRPr="004F0CCF" w:rsidRDefault="00EF79A2" w:rsidP="0039572C"/>
        </w:tc>
      </w:tr>
      <w:tr w:rsidR="00CF1F40" w:rsidRPr="004F0CCF" w14:paraId="70B6EB00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DA178" w14:textId="593F80E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8385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E985FC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24714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D8948" w14:textId="51F34403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Ob.</w:t>
            </w:r>
            <w:r w:rsidRPr="004F0CCF">
              <w:tab/>
            </w:r>
            <w:r w:rsidRPr="004F0CCF">
              <w:rPr>
                <w:b/>
                <w:i/>
              </w:rPr>
              <w:t>întrucât o scrisoare deschisă a nouă prim-mini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tri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edin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europeni face apel la o reevaluare a modului în care Curtea Europeană a Drepturilor Omului (CEDO)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i-a dezvoltat interpretarea Conven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europene a drepturilor omului;</w:t>
            </w:r>
          </w:p>
        </w:tc>
      </w:tr>
    </w:tbl>
    <w:p w14:paraId="669F403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66F5F9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5F000F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218</w:t>
      </w:r>
      <w:r w:rsidRPr="00702E04">
        <w:rPr>
          <w:rStyle w:val="HideTWBExt"/>
          <w:b w:val="0"/>
        </w:rPr>
        <w:t>&lt;/NumAm&gt;</w:t>
      </w:r>
    </w:p>
    <w:p w14:paraId="636200C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41C4FEE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3D74B71E" w14:textId="16C08DC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41A1DEC1" w14:textId="1A6F386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Oc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4A8233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B5851" w14:textId="77777777" w:rsidR="00EF79A2" w:rsidRPr="004F0CCF" w:rsidRDefault="00EF79A2" w:rsidP="0039572C"/>
        </w:tc>
      </w:tr>
      <w:tr w:rsidR="00CF1F40" w:rsidRPr="004F0CCF" w14:paraId="71DA323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B1419" w14:textId="07C3D6A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EE23E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C855A9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59C68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E2A9B" w14:textId="4ADFC3B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Oc.</w:t>
            </w:r>
            <w:r w:rsidRPr="004F0CCF">
              <w:tab/>
            </w:r>
            <w:r w:rsidRPr="004F0CCF">
              <w:rPr>
                <w:b/>
                <w:i/>
              </w:rPr>
              <w:t>întrucât persoanele cu dizabilită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care locuiesc în UE se confruntă în continuare cu discriminarea, inclusiv cu lipsa amenajărilor corespunzătoare, cu hăr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uirea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cu forme multiple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intersec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ionale de discriminare în toate aspectele vie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lor, inclusiv cu dezavantaje socioeconomice, izolare socială, rele tratamente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ă, inclusiv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de gen, sterilizare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avort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ate, lipsa accesului la serviciile comunitare, locuin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 de calitate scăzută, institu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ionalizare, îngrijiri de sănătate neadecvate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refuzul posibilită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de a contribui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se implica activ în societate;</w:t>
            </w:r>
          </w:p>
        </w:tc>
      </w:tr>
    </w:tbl>
    <w:p w14:paraId="62F059D8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9B3A642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1B08A24A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219</w:t>
      </w:r>
      <w:r w:rsidRPr="00702E04">
        <w:rPr>
          <w:rStyle w:val="HideTWBExt"/>
          <w:b w:val="0"/>
        </w:rPr>
        <w:t>&lt;/NumAm&gt;</w:t>
      </w:r>
    </w:p>
    <w:p w14:paraId="3546A24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71CBB2B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E93F02C" w14:textId="59B79FE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C718BCB" w14:textId="37D3E5A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Oc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614C6B0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CD359" w14:textId="77777777" w:rsidR="00EF79A2" w:rsidRPr="004F0CCF" w:rsidRDefault="00EF79A2" w:rsidP="0039572C"/>
        </w:tc>
      </w:tr>
      <w:tr w:rsidR="00CF1F40" w:rsidRPr="004F0CCF" w14:paraId="705EE2D9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7211D" w14:textId="4DC0361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DFA7A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6B9896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19872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1F966" w14:textId="0A44DB68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Oc.</w:t>
            </w:r>
            <w:r w:rsidRPr="004F0CCF">
              <w:tab/>
            </w:r>
            <w:r w:rsidRPr="004F0CCF">
              <w:rPr>
                <w:b/>
                <w:i/>
              </w:rPr>
              <w:t>întrucât activită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poli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iene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ti rasiste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practicile discriminatorii de aplicare a legii rămân un motiv serios de îngrijorare în întreaga Uniune; întrucât grupurile rasializate sunt vizate în mod dispropor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ionat de procedurile de oprire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perchezi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de folosirea excesivă a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hăr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uire; întrucât mecanismele de supraveghere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de tragere la răspundere rămân ineficiente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sunt îngreunate de absen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 investiga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iilor independente;</w:t>
            </w:r>
          </w:p>
        </w:tc>
      </w:tr>
    </w:tbl>
    <w:p w14:paraId="76DA4DD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FE8841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11990A6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220</w:t>
      </w:r>
      <w:r w:rsidRPr="00702E04">
        <w:rPr>
          <w:rStyle w:val="HideTWBExt"/>
          <w:b w:val="0"/>
        </w:rPr>
        <w:t>&lt;/NumAm&gt;</w:t>
      </w:r>
    </w:p>
    <w:p w14:paraId="7CCF13A8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2F320ED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E701CDB" w14:textId="74A9CE59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1E0FD3BB" w14:textId="464BF77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Od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39EAB551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A5C10" w14:textId="77777777" w:rsidR="00EF79A2" w:rsidRPr="004F0CCF" w:rsidRDefault="00EF79A2" w:rsidP="0039572C"/>
        </w:tc>
      </w:tr>
      <w:tr w:rsidR="00CF1F40" w:rsidRPr="004F0CCF" w14:paraId="45F6782B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AC6A7" w14:textId="04D3D60A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3F9E3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3B4C59C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CE975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4ED32" w14:textId="0CA830FB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Od.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rasismul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discriminarea rasială continuă să persiste în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practicile din domeniul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 azilului; întrucât migran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rasializa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sunt expu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mod dispropor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ionat la încălcări ale drepturilor la frontierele Uniunii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 sistemele de azil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cele de primire; întrucât cadrele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practicile actuale ale UE perpetuează adesea tipare discriminatorii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nu includ garan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explicite de combatere a rasismului, subminând angajamentul Uniunii fa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ă de egalitate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drepturile omului;</w:t>
            </w:r>
          </w:p>
        </w:tc>
      </w:tr>
    </w:tbl>
    <w:p w14:paraId="7B1CED1F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FC1C98E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7BA1B25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221</w:t>
      </w:r>
      <w:r w:rsidRPr="00702E04">
        <w:rPr>
          <w:rStyle w:val="HideTWBExt"/>
          <w:b w:val="0"/>
        </w:rPr>
        <w:t>&lt;/NumAm&gt;</w:t>
      </w:r>
    </w:p>
    <w:p w14:paraId="0542B50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6B2895A7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F021105" w14:textId="5F6C0955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D53AF47" w14:textId="6B60C9B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Od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0FCC80E5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8150D" w14:textId="77777777" w:rsidR="00EF79A2" w:rsidRPr="004F0CCF" w:rsidRDefault="00EF79A2" w:rsidP="0039572C"/>
        </w:tc>
      </w:tr>
      <w:tr w:rsidR="00CF1F40" w:rsidRPr="004F0CCF" w14:paraId="29A31D9E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99DB2" w14:textId="2840B03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37A99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EEEA62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40EA9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3688D" w14:textId="23CD638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Od.</w:t>
            </w:r>
            <w:r w:rsidRPr="004F0CCF">
              <w:tab/>
            </w:r>
            <w:r w:rsidRPr="004F0CCF">
              <w:rPr>
                <w:b/>
                <w:i/>
              </w:rPr>
              <w:t>întrucât situa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persoanelor intersexuale din UE rămâne în mare parte necunoscută publicului din UE; întrucât, în aprilie 2024, mai multe state membre ale Consiliului Europei au sponsorizat prima 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a Consiliului ONU pentru Drepturile Omului referitoare la combaterea discriminării, 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practicilor nocive care vizează persoanele intersexuale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</w:t>
            </w:r>
          </w:p>
        </w:tc>
      </w:tr>
      <w:tr w:rsidR="00CF1F40" w:rsidRPr="004F0CCF" w14:paraId="765A9CA4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88068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2DAA4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61AA390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84255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56902" w14:textId="0CD804C4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Rezolu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55/14 privind combaterea discriminării, a violen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practicilor nocive care vizează persoanele intersexuale, adoptată de Consiliul ONU pentru Drepturile Omului la 4 aprilie 2024.</w:t>
            </w:r>
          </w:p>
        </w:tc>
      </w:tr>
    </w:tbl>
    <w:p w14:paraId="5A5BCB4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0E92C3BB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1565CD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222</w:t>
      </w:r>
      <w:r w:rsidRPr="00702E04">
        <w:rPr>
          <w:rStyle w:val="HideTWBExt"/>
          <w:b w:val="0"/>
        </w:rPr>
        <w:t>&lt;/NumAm&gt;</w:t>
      </w:r>
    </w:p>
    <w:p w14:paraId="793446DE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658FBDA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66B1451" w14:textId="4448D748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4F75C2A" w14:textId="7B279AF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Oe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51A07E03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790F4" w14:textId="77777777" w:rsidR="00EF79A2" w:rsidRPr="004F0CCF" w:rsidRDefault="00EF79A2" w:rsidP="0039572C"/>
        </w:tc>
      </w:tr>
      <w:tr w:rsidR="00CF1F40" w:rsidRPr="004F0CCF" w14:paraId="1388F096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F1ABA" w14:textId="3FD6261B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10425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7633FCD8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268C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9B225" w14:textId="040E894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Oe.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Directiva privind egalitatea rasială a fost insuficient pusă în aplicare de majoritatea statelor membre; întrucât Decizia-cadru a </w:t>
            </w:r>
            <w:r w:rsidRPr="004F0CCF">
              <w:rPr>
                <w:b/>
                <w:i/>
              </w:rPr>
              <w:lastRenderedPageBreak/>
              <w:t xml:space="preserve">Consiliului privind rasismul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xenofobia nu a fost transpusă complet sau corect de unele state membre; întrucât sunt necesare eforturi intensificate de a combate rasismul structural, inclusiv impactul discursurilor extremiste violente de dreapta în dezbaterea socială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 xml:space="preserve">,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a asigura că statele membre respectă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UE împotriva discriminării;</w:t>
            </w:r>
          </w:p>
        </w:tc>
      </w:tr>
      <w:tr w:rsidR="00CF1F40" w:rsidRPr="004F0CCF" w14:paraId="1E24B621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7EEA4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AF34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6A573410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CBDC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86F6C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bCs/>
                <w:i/>
                <w:iCs/>
              </w:rPr>
              <w:t>https://eur-lex.europa.eu/legal-content/RO/TXT/PDF/?uri=CELEX:52024DC0419</w:t>
            </w:r>
          </w:p>
        </w:tc>
      </w:tr>
    </w:tbl>
    <w:p w14:paraId="2E752723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5F6B3949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A33BBD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223</w:t>
      </w:r>
      <w:r w:rsidRPr="00702E04">
        <w:rPr>
          <w:rStyle w:val="HideTWBExt"/>
          <w:b w:val="0"/>
        </w:rPr>
        <w:t>&lt;/NumAm&gt;</w:t>
      </w:r>
    </w:p>
    <w:p w14:paraId="7DB98AA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520841CA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1D0D39A" w14:textId="084CF44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3528007" w14:textId="3970F12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Oe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664A2FF9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67883" w14:textId="77777777" w:rsidR="00EF79A2" w:rsidRPr="004F0CCF" w:rsidRDefault="00EF79A2" w:rsidP="0039572C"/>
        </w:tc>
      </w:tr>
      <w:tr w:rsidR="00CF1F40" w:rsidRPr="004F0CCF" w14:paraId="490AEA01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635C" w14:textId="67EF3F78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39C96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6E048D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FF517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A4D31" w14:textId="758E365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Oe.</w:t>
            </w:r>
            <w:r w:rsidRPr="004F0CCF">
              <w:tab/>
            </w:r>
            <w:r w:rsidRPr="004F0CCF">
              <w:rPr>
                <w:b/>
                <w:i/>
              </w:rPr>
              <w:t>întrucât discriminarea intersec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ională rămâne în mare măsură neabordată în politici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în practică; întrucât impactul rasismului combinat cu criteriile bazate pe gen, dizabilitate, orientarea sexuală, identitatea de gen, exprimarea de gen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caracteristicile sexuale, statutul socioeconomic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istoricul legat de migra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pe alte criterii continuă să fie trecut cu vederea, lăsând multe victime fără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adecvată, sprijin sau acces la căi de atac efective;</w:t>
            </w:r>
          </w:p>
        </w:tc>
      </w:tr>
    </w:tbl>
    <w:p w14:paraId="25571322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885CD94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F59F275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224</w:t>
      </w:r>
      <w:r w:rsidRPr="00702E04">
        <w:rPr>
          <w:rStyle w:val="HideTWBExt"/>
          <w:b w:val="0"/>
        </w:rPr>
        <w:t>&lt;/NumAm&gt;</w:t>
      </w:r>
    </w:p>
    <w:p w14:paraId="48B741A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395D902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556F4F9A" w14:textId="07C836FD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A4DAC53" w14:textId="6BD07F64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lastRenderedPageBreak/>
        <w:t>&lt;Article&gt;</w:t>
      </w:r>
      <w:r w:rsidRPr="004F0CCF">
        <w:t>Considerentul Of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5CEE2DB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8BCC8" w14:textId="77777777" w:rsidR="00EF79A2" w:rsidRPr="004F0CCF" w:rsidRDefault="00EF79A2" w:rsidP="0039572C"/>
        </w:tc>
      </w:tr>
      <w:tr w:rsidR="00CF1F40" w:rsidRPr="004F0CCF" w14:paraId="6A28E6D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1A6C1" w14:textId="36784FA7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70C20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86102F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D91D0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FB71E" w14:textId="388BFD6E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Of.</w:t>
            </w:r>
            <w:r w:rsidRPr="004F0CCF">
              <w:tab/>
            </w:r>
            <w:r w:rsidRPr="004F0CCF">
              <w:rPr>
                <w:b/>
                <w:i/>
              </w:rPr>
              <w:t>întrucât inechită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din trecut, inclusiv colonialismul, sclavia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Holocaustul, continuă să contureze rasismul structural în Europa de azi; întrucât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terea acestor inechită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ii, amintirea lor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educa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ia cu privire la acestea sunt esen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iale pentru a combate rasismul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promova egalitatea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drepturile fundamentale;</w:t>
            </w:r>
          </w:p>
        </w:tc>
      </w:tr>
    </w:tbl>
    <w:p w14:paraId="2CBAB9EF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27BCC4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5EDF6F6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225</w:t>
      </w:r>
      <w:r w:rsidRPr="00702E04">
        <w:rPr>
          <w:rStyle w:val="HideTWBExt"/>
          <w:b w:val="0"/>
        </w:rPr>
        <w:t>&lt;/NumAm&gt;</w:t>
      </w:r>
    </w:p>
    <w:p w14:paraId="3CC274F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0B0D6BA4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1CE7327F" w14:textId="515AD932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6C88E34A" w14:textId="38B41E2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Of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2571EB9C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46DB7" w14:textId="77777777" w:rsidR="00EF79A2" w:rsidRPr="004F0CCF" w:rsidRDefault="00EF79A2" w:rsidP="0039572C"/>
        </w:tc>
      </w:tr>
      <w:tr w:rsidR="00CF1F40" w:rsidRPr="004F0CCF" w14:paraId="0D580975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88941" w14:textId="52F5AF69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64454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1049909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F972A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6C894" w14:textId="788B4E9A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Of.</w:t>
            </w:r>
            <w:r w:rsidRPr="004F0CCF">
              <w:tab/>
            </w:r>
            <w:r w:rsidRPr="004F0CCF">
              <w:rPr>
                <w:b/>
                <w:i/>
              </w:rPr>
              <w:t>întrucât există lacune considerabile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protec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ia oferită de cadrul UE de combatere a discriminării; întrucât fiecare persoană din UE are dreptul egal de a deveni membru deplin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activ al societă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a fi tratată în mod egal;</w:t>
            </w:r>
          </w:p>
        </w:tc>
      </w:tr>
    </w:tbl>
    <w:p w14:paraId="713C948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3C1A9DD7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A97B401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226</w:t>
      </w:r>
      <w:r w:rsidRPr="00702E04">
        <w:rPr>
          <w:rStyle w:val="HideTWBExt"/>
          <w:b w:val="0"/>
        </w:rPr>
        <w:t>&lt;/NumAm&gt;</w:t>
      </w:r>
    </w:p>
    <w:p w14:paraId="78E13F4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7444D05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0EF8B1AF" w14:textId="0169CD9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75C53C98" w14:textId="70F6B87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Og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F97CA5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29200" w14:textId="77777777" w:rsidR="00EF79A2" w:rsidRPr="004F0CCF" w:rsidRDefault="00EF79A2" w:rsidP="0039572C"/>
        </w:tc>
      </w:tr>
      <w:tr w:rsidR="00CF1F40" w:rsidRPr="004F0CCF" w14:paraId="1AFF21DD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B2CC0" w14:textId="48D8FBAA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088DC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695D3C05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2C8C5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D01DC" w14:textId="15EB7E0F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Og.</w:t>
            </w:r>
            <w:r w:rsidRPr="004F0CCF">
              <w:tab/>
            </w:r>
            <w:r w:rsidRPr="004F0CCF">
              <w:rPr>
                <w:b/>
                <w:i/>
              </w:rPr>
              <w:t>întrucât accesul la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 pentru victimele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iunilor motivate de ura </w:t>
            </w:r>
            <w:r w:rsidRPr="004F0CCF">
              <w:rPr>
                <w:b/>
                <w:i/>
              </w:rPr>
              <w:lastRenderedPageBreak/>
              <w:t xml:space="preserve">rasială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ale altor forme de infrac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iuni motivate de ură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de discriminare rămâne limitat sever în mai multe state membre din cauza serviciilor neadecvate de sprijin, barierelor din calea recunoa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terii motiva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rasiste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 celei bazate pe ură, precum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aplicării insuficiente a legisla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iei împotriva discriminării; întrucât, drept urmare, comunită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rasializate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alte grupuri marginalizate continuă să se confrunte cu încălcări ale drepturilor, fără a avea acces la căi de atac efective;</w:t>
            </w:r>
          </w:p>
        </w:tc>
      </w:tr>
    </w:tbl>
    <w:p w14:paraId="38D4899F" w14:textId="77777777" w:rsidR="00EF79A2" w:rsidRPr="004F0CCF" w:rsidRDefault="00EF79A2" w:rsidP="00EF79A2">
      <w:pPr>
        <w:pStyle w:val="AmOrLang"/>
      </w:pPr>
      <w:r w:rsidRPr="004F0CCF">
        <w:lastRenderedPageBreak/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CB071A0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37E5324F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227</w:t>
      </w:r>
      <w:r w:rsidRPr="00702E04">
        <w:rPr>
          <w:rStyle w:val="HideTWBExt"/>
          <w:b w:val="0"/>
        </w:rPr>
        <w:t>&lt;/NumAm&gt;</w:t>
      </w:r>
    </w:p>
    <w:p w14:paraId="6EC7C901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</w:t>
      </w:r>
      <w:r w:rsidRPr="00702E04">
        <w:rPr>
          <w:rStyle w:val="HideTWBExt"/>
          <w:b w:val="0"/>
        </w:rPr>
        <w:t>&lt;/Members&gt;</w:t>
      </w:r>
    </w:p>
    <w:p w14:paraId="01771012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4FB03ACF" w14:textId="3F1F439C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36CD00DA" w14:textId="4410247E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Og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18E942DF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66E7A" w14:textId="77777777" w:rsidR="00EF79A2" w:rsidRPr="004F0CCF" w:rsidRDefault="00EF79A2" w:rsidP="0039572C"/>
        </w:tc>
      </w:tr>
      <w:tr w:rsidR="00CF1F40" w:rsidRPr="004F0CCF" w14:paraId="0996B9DF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724ED" w14:textId="78BA2254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06F9D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0C1ECF46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55FB3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53F01" w14:textId="514767FD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Og.</w:t>
            </w:r>
            <w:r w:rsidRPr="004F0CCF">
              <w:tab/>
            </w:r>
            <w:r w:rsidRPr="004F0CCF">
              <w:rPr>
                <w:b/>
                <w:i/>
              </w:rPr>
              <w:t xml:space="preserve">întrucât mai multe state membre, inclusiv Bulgaria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Grecia, au ignorat în mod repetat hotărârile Cur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Europene a Drepturilor Omului (CEDO);</w:t>
            </w:r>
          </w:p>
        </w:tc>
      </w:tr>
    </w:tbl>
    <w:p w14:paraId="150275F7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1A744DCA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0CE1182C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228</w:t>
      </w:r>
      <w:r w:rsidRPr="00702E04">
        <w:rPr>
          <w:rStyle w:val="HideTWBExt"/>
          <w:b w:val="0"/>
        </w:rPr>
        <w:t>&lt;/NumAm&gt;</w:t>
      </w:r>
    </w:p>
    <w:p w14:paraId="32690F86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Anna Strolenberg, Marco Tarquinio, Pernando Barrena Arza</w:t>
      </w:r>
      <w:r w:rsidRPr="00702E04">
        <w:rPr>
          <w:rStyle w:val="HideTWBExt"/>
          <w:b w:val="0"/>
        </w:rPr>
        <w:t>&lt;/Members&gt;</w:t>
      </w:r>
    </w:p>
    <w:p w14:paraId="038562B9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2F28FAEC" w14:textId="68481AAB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522EED8D" w14:textId="3A54DF7F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Oh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7FA2E52E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C0E71" w14:textId="77777777" w:rsidR="00EF79A2" w:rsidRPr="004F0CCF" w:rsidRDefault="00EF79A2" w:rsidP="0039572C"/>
        </w:tc>
      </w:tr>
      <w:tr w:rsidR="00CF1F40" w:rsidRPr="004F0CCF" w14:paraId="7BBD50D8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F17B7" w14:textId="324E92C1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D80A7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262113A2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367EE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6D9DF" w14:textId="43469302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Oh.</w:t>
            </w:r>
            <w:r w:rsidRPr="004F0CCF">
              <w:tab/>
            </w:r>
            <w:r w:rsidRPr="004F0CCF">
              <w:rPr>
                <w:b/>
                <w:i/>
              </w:rPr>
              <w:t>întrucât sărăcia, inegalită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excluziunea socială se intensifică în întreaga UE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acesta este un motiv de îngrijorare; întrucât atât </w:t>
            </w:r>
            <w:r w:rsidRPr="004F0CCF">
              <w:rPr>
                <w:b/>
                <w:bCs/>
                <w:i/>
              </w:rPr>
              <w:t>inegalitatea în materie de locuin</w:t>
            </w:r>
            <w:r w:rsidR="004247D0">
              <w:rPr>
                <w:b/>
                <w:bCs/>
                <w:i/>
              </w:rPr>
              <w:t>ț</w:t>
            </w:r>
            <w:r w:rsidRPr="004F0CCF">
              <w:rPr>
                <w:b/>
                <w:bCs/>
                <w:i/>
              </w:rPr>
              <w:t xml:space="preserve">e, cât </w:t>
            </w:r>
            <w:r w:rsidR="004247D0">
              <w:rPr>
                <w:b/>
                <w:bCs/>
                <w:i/>
              </w:rPr>
              <w:t>ș</w:t>
            </w:r>
            <w:r w:rsidRPr="004F0CCF">
              <w:rPr>
                <w:b/>
                <w:bCs/>
                <w:i/>
              </w:rPr>
              <w:t xml:space="preserve">i numărul de </w:t>
            </w:r>
            <w:r w:rsidRPr="004F0CCF">
              <w:rPr>
                <w:b/>
                <w:bCs/>
                <w:i/>
              </w:rPr>
              <w:lastRenderedPageBreak/>
              <w:t>persoane fără adăpost au crescut la un nivel alarmant în mai multe state membre</w:t>
            </w: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rPr>
                <w:b/>
                <w:i/>
              </w:rPr>
              <w:t>; întrucât evacuările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ate sunt, de asemenea, un motiv de îngrijorare; întrucât dreptul la o locuin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adecvată este un drept universal al omului, recunoscut în dreptul interna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 al drepturilor omului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în Carta socială europeană; întrucât asigurarea dreptului la o locuin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ă pentru to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 nu este numai o obliga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 juridică, ci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o piatră de temelie a justi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iei sociale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a stabilită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 democratice;</w:t>
            </w:r>
          </w:p>
        </w:tc>
      </w:tr>
      <w:tr w:rsidR="00CF1F40" w:rsidRPr="004F0CCF" w14:paraId="65F50C07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AFC9A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9761E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_________________</w:t>
            </w:r>
          </w:p>
        </w:tc>
      </w:tr>
      <w:tr w:rsidR="00CF1F40" w:rsidRPr="004F0CCF" w14:paraId="0A4F2DEE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B4C0E" w14:textId="77777777" w:rsidR="00EF79A2" w:rsidRPr="004F0CCF" w:rsidRDefault="00EF79A2" w:rsidP="0039572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1560D" w14:textId="77777777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  <w:vertAlign w:val="superscript"/>
              </w:rPr>
              <w:t>1a</w:t>
            </w:r>
            <w:r w:rsidRPr="004F0CCF">
              <w:t xml:space="preserve"> </w:t>
            </w:r>
            <w:r w:rsidRPr="004F0CCF">
              <w:rPr>
                <w:b/>
                <w:i/>
              </w:rPr>
              <w:t>https://pace.coe.int/en/files/34542/html</w:t>
            </w:r>
          </w:p>
        </w:tc>
      </w:tr>
    </w:tbl>
    <w:p w14:paraId="1AA1CB05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4BF64433" w14:textId="77777777" w:rsidR="00EF79A2" w:rsidRPr="004F0CCF" w:rsidRDefault="00EF79A2" w:rsidP="00EF79A2">
      <w:r w:rsidRPr="00702E04">
        <w:rPr>
          <w:rStyle w:val="HideTWBExt"/>
        </w:rPr>
        <w:t>&lt;/Amend&gt;</w:t>
      </w:r>
    </w:p>
    <w:p w14:paraId="4AB031D9" w14:textId="77777777" w:rsidR="00EF79A2" w:rsidRPr="004F0CCF" w:rsidRDefault="00EF79A2" w:rsidP="00EF79A2">
      <w:pPr>
        <w:pStyle w:val="AmNumberTabs"/>
      </w:pPr>
      <w:r w:rsidRPr="00702E04">
        <w:rPr>
          <w:rStyle w:val="HideTWBExt"/>
          <w:b w:val="0"/>
        </w:rPr>
        <w:t>&lt;Amend&gt;</w:t>
      </w:r>
      <w:r w:rsidRPr="004F0CCF">
        <w:t>Amendamentul</w:t>
      </w:r>
      <w:r w:rsidRPr="004F0CCF">
        <w:tab/>
      </w:r>
      <w:r w:rsidRPr="004F0CCF">
        <w:tab/>
      </w:r>
      <w:r w:rsidRPr="00702E04">
        <w:rPr>
          <w:rStyle w:val="HideTWBExt"/>
          <w:b w:val="0"/>
        </w:rPr>
        <w:t>&lt;NumAm&gt;</w:t>
      </w:r>
      <w:r w:rsidRPr="004F0CCF">
        <w:t>229</w:t>
      </w:r>
      <w:r w:rsidRPr="00702E04">
        <w:rPr>
          <w:rStyle w:val="HideTWBExt"/>
          <w:b w:val="0"/>
        </w:rPr>
        <w:t>&lt;/NumAm&gt;</w:t>
      </w:r>
    </w:p>
    <w:p w14:paraId="64752D05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&lt;RepeatBlock-By&gt;&lt;Members&gt;</w:t>
      </w:r>
      <w:r w:rsidRPr="004F0CCF">
        <w:t>Marco Tarquinio, Birgit Sippel</w:t>
      </w:r>
      <w:r w:rsidRPr="00702E04">
        <w:rPr>
          <w:rStyle w:val="HideTWBExt"/>
          <w:b w:val="0"/>
        </w:rPr>
        <w:t>&lt;/Members&gt;</w:t>
      </w:r>
    </w:p>
    <w:p w14:paraId="7E4CF4D3" w14:textId="77777777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&lt;/RepeatBlock-By&gt;</w:t>
      </w:r>
    </w:p>
    <w:p w14:paraId="695944F3" w14:textId="7B167583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&lt;DocAmend&gt;</w:t>
      </w:r>
      <w:r w:rsidRPr="004F0CCF">
        <w:t>Propunere de rezolu</w:t>
      </w:r>
      <w:r w:rsidR="004247D0">
        <w:t>ț</w:t>
      </w:r>
      <w:r w:rsidRPr="004F0CCF">
        <w:t>ie</w:t>
      </w:r>
      <w:r w:rsidRPr="00702E04">
        <w:rPr>
          <w:rStyle w:val="HideTWBExt"/>
          <w:b w:val="0"/>
        </w:rPr>
        <w:t>&lt;/DocAmend&gt;</w:t>
      </w:r>
    </w:p>
    <w:p w14:paraId="20B719B0" w14:textId="650EF04A" w:rsidR="00EF79A2" w:rsidRPr="004F0CCF" w:rsidRDefault="00EF79A2" w:rsidP="00EF79A2">
      <w:pPr>
        <w:pStyle w:val="NormalBold"/>
      </w:pPr>
      <w:r w:rsidRPr="00702E04">
        <w:rPr>
          <w:rStyle w:val="HideTWBExt"/>
          <w:b w:val="0"/>
        </w:rPr>
        <w:t>&lt;Article&gt;</w:t>
      </w:r>
      <w:r w:rsidRPr="004F0CCF">
        <w:t>Considerentul Oh (nou)</w:t>
      </w:r>
      <w:r w:rsidRPr="00702E0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1F40" w:rsidRPr="004F0CCF" w14:paraId="4A46D172" w14:textId="77777777" w:rsidTr="0039572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12EA2" w14:textId="77777777" w:rsidR="00EF79A2" w:rsidRPr="004F0CCF" w:rsidRDefault="00EF79A2" w:rsidP="0039572C"/>
        </w:tc>
      </w:tr>
      <w:tr w:rsidR="00CF1F40" w:rsidRPr="004F0CCF" w14:paraId="7A4EC6DC" w14:textId="77777777" w:rsidTr="0039572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DDF07" w14:textId="4E931E16" w:rsidR="00EF79A2" w:rsidRPr="004F0CCF" w:rsidRDefault="00EF79A2" w:rsidP="0039572C">
            <w:pPr>
              <w:pStyle w:val="AmColumnHeading"/>
            </w:pPr>
            <w:r w:rsidRPr="004F0CCF">
              <w:t>Propunerea de rezolu</w:t>
            </w:r>
            <w:r w:rsidR="004247D0">
              <w:t>ț</w:t>
            </w:r>
            <w:r w:rsidRPr="004F0CCF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1D67F" w14:textId="77777777" w:rsidR="00EF79A2" w:rsidRPr="004F0CCF" w:rsidRDefault="00EF79A2" w:rsidP="0039572C">
            <w:pPr>
              <w:pStyle w:val="AmColumnHeading"/>
            </w:pPr>
            <w:r w:rsidRPr="004F0CCF">
              <w:t>Amendamentul</w:t>
            </w:r>
          </w:p>
        </w:tc>
      </w:tr>
      <w:tr w:rsidR="00CF1F40" w:rsidRPr="004F0CCF" w14:paraId="4605F85F" w14:textId="77777777" w:rsidTr="0039572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FE886" w14:textId="77777777" w:rsidR="00EF79A2" w:rsidRPr="004F0CCF" w:rsidRDefault="00EF79A2" w:rsidP="0039572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8273C" w14:textId="772DEFCB" w:rsidR="00EF79A2" w:rsidRPr="004F0CCF" w:rsidRDefault="00EF79A2" w:rsidP="0039572C">
            <w:pPr>
              <w:pStyle w:val="Normal6a"/>
            </w:pPr>
            <w:r w:rsidRPr="004F0CCF">
              <w:rPr>
                <w:b/>
                <w:i/>
              </w:rPr>
              <w:t>Oh.</w:t>
            </w:r>
            <w:r w:rsidRPr="004F0CCF">
              <w:tab/>
            </w:r>
            <w:r w:rsidRPr="004F0CCF">
              <w:rPr>
                <w:b/>
                <w:i/>
              </w:rPr>
              <w:t>întrucât inegalită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ile socioeconomice rămân profund rasializate, existând disparită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 persistente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structurale în ceea ce prive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te accesul la educa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ie, îngrijirea sănătă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ii, locuin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>e, ocuparea for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ei de muncă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 xml:space="preserve">i acumularea averii, care continuă să excludă grupurile rasializate de la participarea egală în societate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să perpetueze ciclurile intergenera</w:t>
            </w:r>
            <w:r w:rsidR="004247D0">
              <w:rPr>
                <w:b/>
                <w:i/>
              </w:rPr>
              <w:t>ț</w:t>
            </w:r>
            <w:r w:rsidRPr="004F0CCF">
              <w:rPr>
                <w:b/>
                <w:i/>
              </w:rPr>
              <w:t xml:space="preserve">ionale de sărăcie </w:t>
            </w:r>
            <w:r w:rsidR="004247D0">
              <w:rPr>
                <w:b/>
                <w:i/>
              </w:rPr>
              <w:t>ș</w:t>
            </w:r>
            <w:r w:rsidRPr="004F0CCF">
              <w:rPr>
                <w:b/>
                <w:i/>
              </w:rPr>
              <w:t>i marginalizare;</w:t>
            </w:r>
          </w:p>
        </w:tc>
      </w:tr>
    </w:tbl>
    <w:p w14:paraId="6E162A9A" w14:textId="77777777" w:rsidR="00EF79A2" w:rsidRPr="004F0CCF" w:rsidRDefault="00EF79A2" w:rsidP="00EF79A2">
      <w:pPr>
        <w:pStyle w:val="AmOrLang"/>
      </w:pPr>
      <w:r w:rsidRPr="004F0CCF">
        <w:t xml:space="preserve">Or. </w:t>
      </w:r>
      <w:r w:rsidRPr="00702E04">
        <w:rPr>
          <w:rStyle w:val="HideTWBExt"/>
        </w:rPr>
        <w:t>&lt;Original&gt;</w:t>
      </w:r>
      <w:r w:rsidRPr="00702E04">
        <w:rPr>
          <w:rStyle w:val="HideTWBInt"/>
        </w:rPr>
        <w:t>{EN}</w:t>
      </w:r>
      <w:r w:rsidRPr="004F0CCF">
        <w:t>en</w:t>
      </w:r>
      <w:r w:rsidRPr="00702E04">
        <w:rPr>
          <w:rStyle w:val="HideTWBExt"/>
        </w:rPr>
        <w:t>&lt;/Original&gt;</w:t>
      </w:r>
    </w:p>
    <w:p w14:paraId="2BEB99DA" w14:textId="4411F948" w:rsidR="00EF79A2" w:rsidRPr="004F0CCF" w:rsidRDefault="00EF79A2" w:rsidP="00EF79A2">
      <w:r w:rsidRPr="00702E04">
        <w:rPr>
          <w:rStyle w:val="HideTWBExt"/>
        </w:rPr>
        <w:t>&lt;/Amend&gt;&lt;/RepeatBlock-Amend&gt;</w:t>
      </w:r>
    </w:p>
    <w:p w14:paraId="3DA24859" w14:textId="369E2507" w:rsidR="00794E41" w:rsidRPr="004F0CCF" w:rsidRDefault="00794E41" w:rsidP="00EF79A2"/>
    <w:sectPr w:rsidR="00794E41" w:rsidRPr="004F0CCF" w:rsidSect="00E475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CF078" w14:textId="77777777" w:rsidR="0064309B" w:rsidRPr="004F0CCF" w:rsidRDefault="0064309B">
      <w:r w:rsidRPr="004F0CCF">
        <w:separator/>
      </w:r>
    </w:p>
  </w:endnote>
  <w:endnote w:type="continuationSeparator" w:id="0">
    <w:p w14:paraId="0B22A360" w14:textId="77777777" w:rsidR="0064309B" w:rsidRPr="004F0CCF" w:rsidRDefault="0064309B">
      <w:r w:rsidRPr="004F0C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C8233" w14:textId="20B78D98" w:rsidR="00E475E8" w:rsidRPr="004F0CCF" w:rsidRDefault="00E475E8" w:rsidP="00E475E8">
    <w:pPr>
      <w:pStyle w:val="EPFooter"/>
    </w:pPr>
    <w:r w:rsidRPr="004F0CCF">
      <w:t>PE</w:t>
    </w:r>
    <w:r w:rsidRPr="00702E04">
      <w:rPr>
        <w:rStyle w:val="HideTWBExt"/>
      </w:rPr>
      <w:t>&lt;NoPE&gt;</w:t>
    </w:r>
    <w:r w:rsidRPr="004F0CCF">
      <w:t>779.630</w:t>
    </w:r>
    <w:r w:rsidRPr="00702E04">
      <w:rPr>
        <w:rStyle w:val="HideTWBExt"/>
      </w:rPr>
      <w:t>&lt;/NoPE&gt;&lt;Version&gt;</w:t>
    </w:r>
    <w:r w:rsidRPr="004F0CCF">
      <w:t>v01-00</w:t>
    </w:r>
    <w:r w:rsidRPr="00702E04">
      <w:rPr>
        <w:rStyle w:val="HideTWBExt"/>
      </w:rPr>
      <w:t>&lt;/Version&gt;</w:t>
    </w:r>
    <w:r w:rsidRPr="004F0CCF">
      <w:tab/>
    </w:r>
    <w:r w:rsidRPr="004F0CCF">
      <w:fldChar w:fldCharType="begin"/>
    </w:r>
    <w:r w:rsidRPr="004F0CCF">
      <w:instrText xml:space="preserve"> PAGE  \* MERGEFORMAT </w:instrText>
    </w:r>
    <w:r w:rsidRPr="004F0CCF">
      <w:fldChar w:fldCharType="separate"/>
    </w:r>
    <w:r w:rsidRPr="004F0CCF">
      <w:rPr>
        <w:noProof/>
      </w:rPr>
      <w:t>116</w:t>
    </w:r>
    <w:r w:rsidRPr="004F0CCF">
      <w:fldChar w:fldCharType="end"/>
    </w:r>
    <w:r w:rsidRPr="004F0CCF">
      <w:t>/</w:t>
    </w:r>
    <w:fldSimple w:instr=" NUMPAGES  \* MERGEFORMAT ">
      <w:r w:rsidRPr="004F0CCF">
        <w:rPr>
          <w:noProof/>
        </w:rPr>
        <w:t>116</w:t>
      </w:r>
    </w:fldSimple>
    <w:r w:rsidRPr="004F0CCF">
      <w:tab/>
    </w:r>
    <w:r w:rsidRPr="00702E04">
      <w:rPr>
        <w:rStyle w:val="HideTWBExt"/>
      </w:rPr>
      <w:t>&lt;PathFdR&gt;</w:t>
    </w:r>
    <w:r w:rsidR="004F0CCF" w:rsidRPr="004F0CCF">
      <w:t>AM\1331953RO.docx</w:t>
    </w:r>
    <w:r w:rsidRPr="00702E04">
      <w:rPr>
        <w:rStyle w:val="HideTWBExt"/>
      </w:rPr>
      <w:t>&lt;/PathFdR&gt;</w:t>
    </w:r>
  </w:p>
  <w:p w14:paraId="73E95F02" w14:textId="23B3717B" w:rsidR="00AD3D9F" w:rsidRPr="004F0CCF" w:rsidRDefault="00E475E8" w:rsidP="00E475E8">
    <w:pPr>
      <w:pStyle w:val="EPFooter2"/>
    </w:pPr>
    <w:r w:rsidRPr="004F0CCF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3DCC" w14:textId="23FE2713" w:rsidR="00E475E8" w:rsidRPr="004F0CCF" w:rsidRDefault="00E475E8" w:rsidP="00E475E8">
    <w:pPr>
      <w:pStyle w:val="EPFooter"/>
    </w:pPr>
    <w:r w:rsidRPr="00702E04">
      <w:rPr>
        <w:rStyle w:val="HideTWBExt"/>
      </w:rPr>
      <w:t>&lt;PathFdR&gt;</w:t>
    </w:r>
    <w:r w:rsidR="004F0CCF" w:rsidRPr="004F0CCF">
      <w:t>AM\1331953RO.docx</w:t>
    </w:r>
    <w:r w:rsidRPr="00702E04">
      <w:rPr>
        <w:rStyle w:val="HideTWBExt"/>
      </w:rPr>
      <w:t>&lt;/PathFdR&gt;</w:t>
    </w:r>
    <w:r w:rsidRPr="004F0CCF">
      <w:tab/>
    </w:r>
    <w:r w:rsidRPr="004F0CCF">
      <w:fldChar w:fldCharType="begin"/>
    </w:r>
    <w:r w:rsidRPr="004F0CCF">
      <w:instrText xml:space="preserve"> PAGE  \* MERGEFORMAT </w:instrText>
    </w:r>
    <w:r w:rsidRPr="004F0CCF">
      <w:fldChar w:fldCharType="separate"/>
    </w:r>
    <w:r w:rsidRPr="004F0CCF">
      <w:rPr>
        <w:noProof/>
      </w:rPr>
      <w:t>115</w:t>
    </w:r>
    <w:r w:rsidRPr="004F0CCF">
      <w:fldChar w:fldCharType="end"/>
    </w:r>
    <w:r w:rsidRPr="004F0CCF">
      <w:t>/</w:t>
    </w:r>
    <w:fldSimple w:instr=" NUMPAGES  \* MERGEFORMAT ">
      <w:r w:rsidRPr="004F0CCF">
        <w:rPr>
          <w:noProof/>
        </w:rPr>
        <w:t>116</w:t>
      </w:r>
    </w:fldSimple>
    <w:r w:rsidRPr="004F0CCF">
      <w:tab/>
      <w:t>PE</w:t>
    </w:r>
    <w:r w:rsidRPr="00702E04">
      <w:rPr>
        <w:rStyle w:val="HideTWBExt"/>
      </w:rPr>
      <w:t>&lt;NoPE&gt;</w:t>
    </w:r>
    <w:r w:rsidRPr="004F0CCF">
      <w:t>779.630</w:t>
    </w:r>
    <w:r w:rsidRPr="00702E04">
      <w:rPr>
        <w:rStyle w:val="HideTWBExt"/>
      </w:rPr>
      <w:t>&lt;/NoPE&gt;&lt;Version&gt;</w:t>
    </w:r>
    <w:r w:rsidRPr="004F0CCF">
      <w:t>v01-00</w:t>
    </w:r>
    <w:r w:rsidRPr="00702E04">
      <w:rPr>
        <w:rStyle w:val="HideTWBExt"/>
      </w:rPr>
      <w:t>&lt;/Version&gt;</w:t>
    </w:r>
  </w:p>
  <w:p w14:paraId="1279F295" w14:textId="686BBDF5" w:rsidR="00AD3D9F" w:rsidRPr="004F0CCF" w:rsidRDefault="00E475E8" w:rsidP="00E475E8">
    <w:pPr>
      <w:pStyle w:val="EPFooter2"/>
    </w:pPr>
    <w:r w:rsidRPr="004F0CCF">
      <w:tab/>
    </w:r>
    <w:r w:rsidRPr="004F0CCF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D265" w14:textId="41C61D86" w:rsidR="00E475E8" w:rsidRPr="004F0CCF" w:rsidRDefault="00E475E8" w:rsidP="00E475E8">
    <w:pPr>
      <w:pStyle w:val="EPFooter"/>
    </w:pPr>
    <w:r w:rsidRPr="00702E04">
      <w:rPr>
        <w:rStyle w:val="HideTWBExt"/>
      </w:rPr>
      <w:t>&lt;PathFdR&gt;</w:t>
    </w:r>
    <w:r w:rsidR="004F0CCF" w:rsidRPr="004F0CCF">
      <w:t>AM\1331953RO.docx</w:t>
    </w:r>
    <w:r w:rsidRPr="00702E04">
      <w:rPr>
        <w:rStyle w:val="HideTWBExt"/>
      </w:rPr>
      <w:t>&lt;/PathFdR&gt;</w:t>
    </w:r>
    <w:r w:rsidRPr="004F0CCF">
      <w:tab/>
    </w:r>
    <w:r w:rsidRPr="004F0CCF">
      <w:tab/>
      <w:t>PE</w:t>
    </w:r>
    <w:r w:rsidRPr="00702E04">
      <w:rPr>
        <w:rStyle w:val="HideTWBExt"/>
      </w:rPr>
      <w:t>&lt;NoPE&gt;</w:t>
    </w:r>
    <w:r w:rsidRPr="004F0CCF">
      <w:t>779.630</w:t>
    </w:r>
    <w:r w:rsidRPr="00702E04">
      <w:rPr>
        <w:rStyle w:val="HideTWBExt"/>
      </w:rPr>
      <w:t>&lt;/NoPE&gt;&lt;Version&gt;</w:t>
    </w:r>
    <w:r w:rsidRPr="004F0CCF">
      <w:t>v01-00</w:t>
    </w:r>
    <w:r w:rsidRPr="00702E04">
      <w:rPr>
        <w:rStyle w:val="HideTWBExt"/>
      </w:rPr>
      <w:t>&lt;/Version&gt;</w:t>
    </w:r>
  </w:p>
  <w:p w14:paraId="27391940" w14:textId="6A0CF8FB" w:rsidR="00AD3D9F" w:rsidRPr="004F0CCF" w:rsidRDefault="00E475E8" w:rsidP="00E475E8">
    <w:pPr>
      <w:pStyle w:val="EPFooter2"/>
    </w:pPr>
    <w:r w:rsidRPr="004F0CCF">
      <w:t>RO</w:t>
    </w:r>
    <w:r w:rsidRPr="004F0CCF">
      <w:tab/>
    </w:r>
    <w:r w:rsidRPr="004F0CCF">
      <w:rPr>
        <w:b w:val="0"/>
        <w:i/>
        <w:color w:val="C0C0C0"/>
        <w:sz w:val="22"/>
      </w:rPr>
      <w:t>Unită în diversitate</w:t>
    </w:r>
    <w:r w:rsidRPr="004F0CCF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6ADC6" w14:textId="77777777" w:rsidR="0064309B" w:rsidRPr="004F0CCF" w:rsidRDefault="0064309B">
      <w:r w:rsidRPr="004F0CCF">
        <w:separator/>
      </w:r>
    </w:p>
  </w:footnote>
  <w:footnote w:type="continuationSeparator" w:id="0">
    <w:p w14:paraId="04398585" w14:textId="77777777" w:rsidR="0064309B" w:rsidRPr="004F0CCF" w:rsidRDefault="0064309B">
      <w:r w:rsidRPr="004F0C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4BB9" w14:textId="77777777" w:rsidR="004247D0" w:rsidRDefault="004247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1CDB" w14:textId="77777777" w:rsidR="004247D0" w:rsidRDefault="004247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54530" w14:textId="77777777" w:rsidR="004247D0" w:rsidRDefault="00424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202093">
    <w:abstractNumId w:val="3"/>
  </w:num>
  <w:num w:numId="2" w16cid:durableId="1832407640">
    <w:abstractNumId w:val="2"/>
  </w:num>
  <w:num w:numId="3" w16cid:durableId="1804421441">
    <w:abstractNumId w:val="1"/>
  </w:num>
  <w:num w:numId="4" w16cid:durableId="309138982">
    <w:abstractNumId w:val="0"/>
  </w:num>
  <w:num w:numId="5" w16cid:durableId="660429253">
    <w:abstractNumId w:val="6"/>
  </w:num>
  <w:num w:numId="6" w16cid:durableId="1062168828">
    <w:abstractNumId w:val="5"/>
  </w:num>
  <w:num w:numId="7" w16cid:durableId="440804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1"/>
    <w:docVar w:name="DOCDT" w:val="12/11/2025"/>
    <w:docVar w:name="DOCREFINIMNU" w:val=" 1"/>
    <w:docVar w:name="iNoAmend" w:val="1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VTAMPART" w:val="m"/>
    <w:docVar w:name="TVTMEMBERS1" w:val="m"/>
    <w:docVar w:name="TXTAUTHOR" w:val="Anna Strolenberg"/>
    <w:docVar w:name="TXTLANGUE" w:val="RO"/>
    <w:docVar w:name="TXTLANGUEMIN" w:val="ro"/>
    <w:docVar w:name="TXTNRAM" w:val="1"/>
    <w:docVar w:name="TXTNRFIRSTAM" w:val="1"/>
    <w:docVar w:name="TXTNRLASTAM" w:val="1"/>
    <w:docVar w:name="TXTNRPE" w:val="779.630"/>
    <w:docVar w:name="TXTNRPE2" w:val="778.093"/>
    <w:docVar w:name="TXTNRPROC" w:val="2025/2135"/>
    <w:docVar w:name="TXTPEorAP" w:val="PE"/>
    <w:docVar w:name="TXTROUTE" w:val="AM\1331953RO.docx"/>
    <w:docVar w:name="TXTTITLE" w:val="Situation of fundamental rights in the European Union in 2024 and 2025"/>
    <w:docVar w:name="TXTVERSION" w:val="01-00"/>
    <w:docVar w:name="TXTVERSION2" w:val="01-00"/>
  </w:docVars>
  <w:rsids>
    <w:rsidRoot w:val="00EE1D3A"/>
    <w:rsid w:val="000058AA"/>
    <w:rsid w:val="00072B4B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406E"/>
    <w:rsid w:val="00307E56"/>
    <w:rsid w:val="003C7A69"/>
    <w:rsid w:val="003D5F83"/>
    <w:rsid w:val="003D7856"/>
    <w:rsid w:val="004106BA"/>
    <w:rsid w:val="004247D0"/>
    <w:rsid w:val="0044299E"/>
    <w:rsid w:val="00444941"/>
    <w:rsid w:val="004B02E9"/>
    <w:rsid w:val="004D02AB"/>
    <w:rsid w:val="004E19CB"/>
    <w:rsid w:val="004E4A92"/>
    <w:rsid w:val="004F0CCF"/>
    <w:rsid w:val="00531463"/>
    <w:rsid w:val="005D04A2"/>
    <w:rsid w:val="005E5FA1"/>
    <w:rsid w:val="0064309B"/>
    <w:rsid w:val="00663E24"/>
    <w:rsid w:val="006838B3"/>
    <w:rsid w:val="0069099A"/>
    <w:rsid w:val="006B64E6"/>
    <w:rsid w:val="00702E04"/>
    <w:rsid w:val="00742225"/>
    <w:rsid w:val="00774AA4"/>
    <w:rsid w:val="00794E41"/>
    <w:rsid w:val="007964AA"/>
    <w:rsid w:val="007A2936"/>
    <w:rsid w:val="007B1846"/>
    <w:rsid w:val="007C1252"/>
    <w:rsid w:val="007D303E"/>
    <w:rsid w:val="007E54B7"/>
    <w:rsid w:val="007F22E4"/>
    <w:rsid w:val="007F7CEF"/>
    <w:rsid w:val="008305E9"/>
    <w:rsid w:val="00866CBA"/>
    <w:rsid w:val="00873A27"/>
    <w:rsid w:val="008820CC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85231"/>
    <w:rsid w:val="00AD3D9F"/>
    <w:rsid w:val="00AE20EB"/>
    <w:rsid w:val="00B4019F"/>
    <w:rsid w:val="00B43C20"/>
    <w:rsid w:val="00BE6658"/>
    <w:rsid w:val="00BE7413"/>
    <w:rsid w:val="00BF6585"/>
    <w:rsid w:val="00C4749E"/>
    <w:rsid w:val="00C72F6B"/>
    <w:rsid w:val="00C83592"/>
    <w:rsid w:val="00C85D0F"/>
    <w:rsid w:val="00CA7F28"/>
    <w:rsid w:val="00CC7B12"/>
    <w:rsid w:val="00CF1F40"/>
    <w:rsid w:val="00CF4E9D"/>
    <w:rsid w:val="00D056BD"/>
    <w:rsid w:val="00D10284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DF5412"/>
    <w:rsid w:val="00E475E8"/>
    <w:rsid w:val="00E67987"/>
    <w:rsid w:val="00E85D7F"/>
    <w:rsid w:val="00EA1780"/>
    <w:rsid w:val="00ED307A"/>
    <w:rsid w:val="00EE1D3A"/>
    <w:rsid w:val="00EF3673"/>
    <w:rsid w:val="00EF54D2"/>
    <w:rsid w:val="00EF79A2"/>
    <w:rsid w:val="00F15510"/>
    <w:rsid w:val="00F20F19"/>
    <w:rsid w:val="00F457AA"/>
    <w:rsid w:val="00F61FB2"/>
    <w:rsid w:val="00F925F1"/>
    <w:rsid w:val="00F93914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34C5A"/>
  <w15:chartTrackingRefBased/>
  <w15:docId w15:val="{6FAC2C44-6258-49A7-BBAE-E9236ADB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AmCrossRef">
    <w:name w:val="AmCrossRef"/>
    <w:basedOn w:val="Normal"/>
    <w:rsid w:val="0030406E"/>
    <w:pPr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30406E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30406E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30406E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30406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30406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30406E"/>
    <w:pPr>
      <w:widowControl/>
    </w:pPr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30406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30406E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30406E"/>
    <w:pPr>
      <w:widowControl/>
      <w:spacing w:before="240"/>
    </w:pPr>
    <w:rPr>
      <w:b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30406E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JustText">
    <w:name w:val="AmJustText"/>
    <w:basedOn w:val="Normal"/>
    <w:rsid w:val="0030406E"/>
    <w:pPr>
      <w:widowControl/>
      <w:spacing w:after="240"/>
    </w:pPr>
    <w:rPr>
      <w:i/>
      <w:szCs w:val="24"/>
      <w:lang w:eastAsia="en-US"/>
    </w:rPr>
  </w:style>
  <w:style w:type="paragraph" w:styleId="Footer">
    <w:name w:val="footer"/>
    <w:basedOn w:val="Normal"/>
    <w:link w:val="FooterChar"/>
    <w:semiHidden/>
    <w:rsid w:val="00EF36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F367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116</Pages>
  <Words>20150</Words>
  <Characters>128777</Characters>
  <Application>Microsoft Office Word</Application>
  <DocSecurity>0</DocSecurity>
  <Lines>5567</Lines>
  <Paragraphs>2046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2025-12-02T10:23:00Z</dcterms:created>
  <dcterms:modified xsi:type="dcterms:W3CDTF">2025-12-02T10:23:00Z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1331953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Created with">
    <vt:lpwstr>10.2.0 Build [20251001]</vt:lpwstr>
  </property>
  <property fmtid="{D5CDD505-2E9C-101B-9397-08002B2CF9AE}" pid="9" name="FooterPath">
    <vt:lpwstr>AM\1331953RO.docx</vt:lpwstr>
  </property>
  <property fmtid="{D5CDD505-2E9C-101B-9397-08002B2CF9AE}" pid="10" name="LastEdited with">
    <vt:lpwstr>10.2.0 Build [20251118]</vt:lpwstr>
  </property>
  <property fmtid="{D5CDD505-2E9C-101B-9397-08002B2CF9AE}" pid="11" name="PE number">
    <vt:lpwstr>779.630</vt:lpwstr>
  </property>
  <property fmtid="{D5CDD505-2E9C-101B-9397-08002B2CF9AE}" pid="12" name="SendToEpades">
    <vt:lpwstr>OK - 2025/11/12 15:47</vt:lpwstr>
  </property>
  <property fmtid="{D5CDD505-2E9C-101B-9397-08002B2CF9AE}" pid="13" name="Bookout">
    <vt:lpwstr>NOK(TYPAM) - 2025/12/02 11:23</vt:lpwstr>
  </property>
</Properties>
</file>