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86944" w:rsidRPr="00AC01BE" w14:paraId="2F185008" w14:textId="77777777" w:rsidTr="001D3A1A">
        <w:trPr>
          <w:trHeight w:hRule="exact" w:val="1418"/>
        </w:trPr>
        <w:tc>
          <w:tcPr>
            <w:tcW w:w="6804" w:type="dxa"/>
            <w:shd w:val="clear" w:color="auto" w:fill="auto"/>
            <w:vAlign w:val="center"/>
          </w:tcPr>
          <w:p w14:paraId="38DE9AC4" w14:textId="77777777" w:rsidR="00086944" w:rsidRPr="00AC01BE" w:rsidRDefault="00086944" w:rsidP="001D3A1A">
            <w:pPr>
              <w:pStyle w:val="EPName"/>
            </w:pPr>
            <w:r w:rsidRPr="00AC01BE">
              <w:t>Europäisches Parlament</w:t>
            </w:r>
          </w:p>
          <w:p w14:paraId="4EE41204" w14:textId="77777777" w:rsidR="00086944" w:rsidRPr="00AC01BE" w:rsidRDefault="00086944" w:rsidP="001D3A1A">
            <w:pPr>
              <w:pStyle w:val="EPTerm"/>
            </w:pPr>
            <w:r w:rsidRPr="00AC01BE">
              <w:t>2024-2029</w:t>
            </w:r>
          </w:p>
        </w:tc>
        <w:tc>
          <w:tcPr>
            <w:tcW w:w="2268" w:type="dxa"/>
            <w:shd w:val="clear" w:color="auto" w:fill="auto"/>
          </w:tcPr>
          <w:p w14:paraId="1E9401DD" w14:textId="77777777" w:rsidR="00086944" w:rsidRPr="00AC01BE" w:rsidRDefault="00086944" w:rsidP="001D3A1A">
            <w:pPr>
              <w:pStyle w:val="EPLogo"/>
            </w:pPr>
            <w:r w:rsidRPr="00AC01BE">
              <w:rPr>
                <w:noProof/>
              </w:rPr>
              <w:drawing>
                <wp:inline distT="0" distB="0" distL="0" distR="0" wp14:anchorId="51768089" wp14:editId="4A2DEE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2C30717" w14:textId="77777777" w:rsidR="00086944" w:rsidRPr="00AC01BE" w:rsidRDefault="00086944" w:rsidP="00086944">
      <w:pPr>
        <w:pStyle w:val="LineTop"/>
      </w:pPr>
    </w:p>
    <w:p w14:paraId="1EF3E270" w14:textId="77777777" w:rsidR="00086944" w:rsidRPr="00AC01BE" w:rsidRDefault="00086944" w:rsidP="00086944">
      <w:pPr>
        <w:pStyle w:val="EPBody"/>
      </w:pPr>
      <w:r w:rsidRPr="00AC01BE">
        <w:rPr>
          <w:rStyle w:val="HideTWBExt"/>
        </w:rPr>
        <w:t>&lt;</w:t>
      </w:r>
      <w:r w:rsidRPr="00AC01BE">
        <w:rPr>
          <w:rStyle w:val="HideTWBExt"/>
          <w:i w:val="0"/>
        </w:rPr>
        <w:t>Commission</w:t>
      </w:r>
      <w:r w:rsidRPr="00AC01BE">
        <w:rPr>
          <w:rStyle w:val="HideTWBExt"/>
        </w:rPr>
        <w:t>&gt;</w:t>
      </w:r>
      <w:r w:rsidRPr="00AC01BE">
        <w:rPr>
          <w:rStyle w:val="HideTWBInt"/>
        </w:rPr>
        <w:t>{LIBE}</w:t>
      </w:r>
      <w:r w:rsidRPr="00AC01BE">
        <w:t>Ausschuss für bürgerliche Freiheiten, Justiz und Inneres</w:t>
      </w:r>
      <w:r w:rsidRPr="00AC01BE">
        <w:rPr>
          <w:rStyle w:val="HideTWBExt"/>
        </w:rPr>
        <w:t>&lt;/</w:t>
      </w:r>
      <w:r w:rsidRPr="00AC01BE">
        <w:rPr>
          <w:rStyle w:val="HideTWBExt"/>
          <w:i w:val="0"/>
        </w:rPr>
        <w:t>Commission</w:t>
      </w:r>
      <w:r w:rsidRPr="00AC01BE">
        <w:rPr>
          <w:rStyle w:val="HideTWBExt"/>
        </w:rPr>
        <w:t>&gt;</w:t>
      </w:r>
    </w:p>
    <w:p w14:paraId="0D429771" w14:textId="77777777" w:rsidR="00086944" w:rsidRPr="00AC01BE" w:rsidRDefault="00086944" w:rsidP="00086944">
      <w:pPr>
        <w:pStyle w:val="LineBottom"/>
      </w:pPr>
    </w:p>
    <w:p w14:paraId="4EB878BB" w14:textId="77777777" w:rsidR="00086944" w:rsidRPr="00AC01BE" w:rsidRDefault="00086944" w:rsidP="00086944">
      <w:pPr>
        <w:pStyle w:val="CoverReference"/>
      </w:pPr>
      <w:r w:rsidRPr="00AC01BE">
        <w:rPr>
          <w:rStyle w:val="HideTWBExt"/>
          <w:b w:val="0"/>
        </w:rPr>
        <w:t>&lt;RefProc&gt;</w:t>
      </w:r>
      <w:r w:rsidRPr="00AC01BE">
        <w:t>2025/2135</w:t>
      </w:r>
      <w:r w:rsidRPr="00AC01BE">
        <w:rPr>
          <w:rStyle w:val="HideTWBExt"/>
          <w:b w:val="0"/>
        </w:rPr>
        <w:t>&lt;/RefProc&gt;&lt;RefTypeProc&gt;</w:t>
      </w:r>
      <w:r w:rsidRPr="00AC01BE">
        <w:t>(INI)</w:t>
      </w:r>
      <w:r w:rsidRPr="00AC01BE">
        <w:rPr>
          <w:rStyle w:val="HideTWBExt"/>
          <w:b w:val="0"/>
        </w:rPr>
        <w:t>&lt;/RefTypeProc&gt;</w:t>
      </w:r>
    </w:p>
    <w:p w14:paraId="15FC7DFF" w14:textId="77777777" w:rsidR="00086944" w:rsidRPr="00AC01BE" w:rsidRDefault="00086944" w:rsidP="00086944">
      <w:pPr>
        <w:pStyle w:val="CoverDate"/>
      </w:pPr>
      <w:r w:rsidRPr="00AC01BE">
        <w:rPr>
          <w:rStyle w:val="HideTWBExt"/>
        </w:rPr>
        <w:t>&lt;Date&gt;</w:t>
      </w:r>
      <w:r w:rsidRPr="00AC01BE">
        <w:rPr>
          <w:rStyle w:val="HideTWBInt"/>
        </w:rPr>
        <w:t>{12/11/2025}</w:t>
      </w:r>
      <w:r w:rsidRPr="00AC01BE">
        <w:t>12.11.2025</w:t>
      </w:r>
      <w:r w:rsidRPr="00AC01BE">
        <w:rPr>
          <w:rStyle w:val="HideTWBExt"/>
        </w:rPr>
        <w:t>&lt;/Date&gt;</w:t>
      </w:r>
    </w:p>
    <w:p w14:paraId="127A4DDF" w14:textId="77777777" w:rsidR="00086944" w:rsidRPr="00AC01BE" w:rsidRDefault="00086944" w:rsidP="00086944">
      <w:pPr>
        <w:pStyle w:val="CoverDocType"/>
      </w:pPr>
      <w:r w:rsidRPr="00AC01BE">
        <w:rPr>
          <w:rStyle w:val="HideTWBExt"/>
          <w:b w:val="0"/>
        </w:rPr>
        <w:t>&lt;TypeAM&gt;</w:t>
      </w:r>
      <w:r w:rsidRPr="00AC01BE">
        <w:t>ÄNDERUNGSANTRÄGE</w:t>
      </w:r>
      <w:r w:rsidRPr="00AC01BE">
        <w:rPr>
          <w:rStyle w:val="HideTWBExt"/>
          <w:b w:val="0"/>
        </w:rPr>
        <w:t>&lt;/TypeAM&gt;</w:t>
      </w:r>
    </w:p>
    <w:p w14:paraId="790A1A42" w14:textId="77777777" w:rsidR="00086944" w:rsidRPr="00AC01BE" w:rsidRDefault="00086944" w:rsidP="00086944">
      <w:pPr>
        <w:pStyle w:val="CoverDocType24a"/>
      </w:pPr>
      <w:r w:rsidRPr="00AC01BE">
        <w:rPr>
          <w:rStyle w:val="HideTWBExt"/>
          <w:b w:val="0"/>
        </w:rPr>
        <w:t>&lt;RangeAM&gt;</w:t>
      </w:r>
      <w:r w:rsidRPr="00AC01BE">
        <w:t>230 - 630</w:t>
      </w:r>
      <w:r w:rsidRPr="00AC01BE">
        <w:rPr>
          <w:rStyle w:val="HideTWBExt"/>
          <w:b w:val="0"/>
        </w:rPr>
        <w:t>&lt;/RangeAM&gt;</w:t>
      </w:r>
    </w:p>
    <w:p w14:paraId="139E434D" w14:textId="77777777" w:rsidR="00086944" w:rsidRPr="00AC01BE" w:rsidRDefault="00086944" w:rsidP="00086944">
      <w:pPr>
        <w:pStyle w:val="CoverBold"/>
      </w:pPr>
      <w:r w:rsidRPr="00AC01BE">
        <w:rPr>
          <w:rStyle w:val="HideTWBExt"/>
          <w:b w:val="0"/>
        </w:rPr>
        <w:t>&lt;TitreType&gt;</w:t>
      </w:r>
      <w:r w:rsidRPr="00AC01BE">
        <w:t>Entwurf eines Berichts</w:t>
      </w:r>
      <w:r w:rsidRPr="00AC01BE">
        <w:rPr>
          <w:rStyle w:val="HideTWBExt"/>
          <w:b w:val="0"/>
        </w:rPr>
        <w:t>&lt;/TitreType&gt;</w:t>
      </w:r>
    </w:p>
    <w:p w14:paraId="3988950C" w14:textId="77777777" w:rsidR="00086944" w:rsidRPr="00AC01BE" w:rsidRDefault="00086944" w:rsidP="00086944">
      <w:pPr>
        <w:pStyle w:val="CoverBold"/>
      </w:pPr>
      <w:r w:rsidRPr="00AC01BE">
        <w:rPr>
          <w:rStyle w:val="HideTWBExt"/>
          <w:b w:val="0"/>
        </w:rPr>
        <w:t>&lt;Rapporteur&gt;</w:t>
      </w:r>
      <w:r w:rsidRPr="00AC01BE">
        <w:t>Anna Strolenberg</w:t>
      </w:r>
      <w:r w:rsidRPr="00AC01BE">
        <w:rPr>
          <w:rStyle w:val="HideTWBExt"/>
          <w:b w:val="0"/>
        </w:rPr>
        <w:t>&lt;/Rapporteur&gt;</w:t>
      </w:r>
    </w:p>
    <w:p w14:paraId="47CAD06A" w14:textId="77777777" w:rsidR="00086944" w:rsidRPr="00AC01BE" w:rsidRDefault="00086944" w:rsidP="00086944">
      <w:pPr>
        <w:pStyle w:val="CoverNormal24a"/>
      </w:pPr>
      <w:r w:rsidRPr="00AC01BE">
        <w:rPr>
          <w:rStyle w:val="HideTWBExt"/>
        </w:rPr>
        <w:t>&lt;DocRefPE&gt;</w:t>
      </w:r>
      <w:r w:rsidRPr="00AC01BE">
        <w:t>(PE778/093v01-00)</w:t>
      </w:r>
      <w:r w:rsidRPr="00AC01BE">
        <w:rPr>
          <w:rStyle w:val="HideTWBExt"/>
        </w:rPr>
        <w:t>&lt;/DocRefPE&gt;</w:t>
      </w:r>
    </w:p>
    <w:p w14:paraId="4AAA514B" w14:textId="77777777" w:rsidR="00086944" w:rsidRPr="00AC01BE" w:rsidRDefault="00086944" w:rsidP="00086944">
      <w:pPr>
        <w:pStyle w:val="CoverNormal"/>
      </w:pPr>
      <w:r w:rsidRPr="00AC01BE">
        <w:rPr>
          <w:rStyle w:val="HideTWBExt"/>
        </w:rPr>
        <w:t>&lt;Titre&gt;</w:t>
      </w:r>
      <w:r w:rsidRPr="00AC01BE">
        <w:t>Lage der Grundrechte in der Europäischen Union in den Jahren 2024 und 2025</w:t>
      </w:r>
      <w:r w:rsidRPr="00AC01BE">
        <w:rPr>
          <w:rStyle w:val="HideTWBExt"/>
        </w:rPr>
        <w:t>&lt;/Titre&gt;</w:t>
      </w:r>
    </w:p>
    <w:p w14:paraId="02FD7B79" w14:textId="77777777" w:rsidR="00086944" w:rsidRPr="00AC01BE" w:rsidRDefault="00086944" w:rsidP="00086944">
      <w:pPr>
        <w:pStyle w:val="CoverNormal24a"/>
      </w:pPr>
      <w:r w:rsidRPr="00AC01BE">
        <w:rPr>
          <w:rStyle w:val="HideTWBExt"/>
        </w:rPr>
        <w:t>&lt;DocRef&gt;</w:t>
      </w:r>
      <w:r w:rsidRPr="00AC01BE">
        <w:t>(2025/2135(INI))</w:t>
      </w:r>
      <w:r w:rsidRPr="00AC01BE">
        <w:rPr>
          <w:rStyle w:val="HideTWBExt"/>
        </w:rPr>
        <w:t>&lt;/DocRef&gt;</w:t>
      </w:r>
    </w:p>
    <w:p w14:paraId="73A6623B" w14:textId="77777777" w:rsidR="00794E41" w:rsidRPr="00AC01BE" w:rsidRDefault="00086944" w:rsidP="008B040A">
      <w:pPr>
        <w:widowControl/>
        <w:tabs>
          <w:tab w:val="center" w:pos="4677"/>
        </w:tabs>
      </w:pPr>
      <w:r w:rsidRPr="00AC01BE">
        <w:br w:type="page"/>
      </w:r>
      <w:r w:rsidR="00CC65F8" w:rsidRPr="00AC01BE">
        <w:lastRenderedPageBreak/>
        <w:t>AM_Com_NonLegReport</w:t>
      </w:r>
    </w:p>
    <w:p w14:paraId="511373E2" w14:textId="77777777" w:rsidR="00794E41" w:rsidRPr="00AC01BE" w:rsidRDefault="00086944" w:rsidP="00DD55BF">
      <w:pPr>
        <w:pStyle w:val="AmNumberTabs"/>
        <w:keepNext/>
      </w:pPr>
      <w:r w:rsidRPr="00AC01BE">
        <w:br w:type="page"/>
      </w:r>
    </w:p>
    <w:p w14:paraId="02B80D1F" w14:textId="70F49179" w:rsidR="00D402F3" w:rsidRPr="00AC01BE" w:rsidRDefault="00D402F3" w:rsidP="00D402F3">
      <w:pPr>
        <w:pStyle w:val="AmNumberTabs"/>
      </w:pPr>
      <w:r w:rsidRPr="00AC01BE">
        <w:rPr>
          <w:rStyle w:val="HideTWBExt"/>
          <w:b w:val="0"/>
        </w:rPr>
        <w:lastRenderedPageBreak/>
        <w:t>&lt;RepeatBlock-Amend&gt;</w:t>
      </w:r>
      <w:r w:rsidRPr="00AC01BE">
        <w:rPr>
          <w:rStyle w:val="HideTWBExt"/>
        </w:rPr>
        <w:t>&lt;Amend&gt;</w:t>
      </w:r>
      <w:r w:rsidRPr="00AC01BE">
        <w:t>Änderungsantrag</w:t>
      </w:r>
      <w:r w:rsidRPr="00AC01BE">
        <w:tab/>
      </w:r>
      <w:r w:rsidRPr="00AC01BE">
        <w:tab/>
      </w:r>
      <w:r w:rsidRPr="00AC01BE">
        <w:rPr>
          <w:rStyle w:val="HideTWBExt"/>
        </w:rPr>
        <w:t>&lt;NumAm&gt;</w:t>
      </w:r>
      <w:r w:rsidRPr="00AC01BE">
        <w:t>230</w:t>
      </w:r>
      <w:r w:rsidRPr="00AC01BE">
        <w:rPr>
          <w:rStyle w:val="HideTWBExt"/>
        </w:rPr>
        <w:t>&lt;/NumAm&gt;</w:t>
      </w:r>
    </w:p>
    <w:p w14:paraId="69DBFF01" w14:textId="77777777" w:rsidR="00D402F3" w:rsidRPr="00AC01BE" w:rsidRDefault="00D402F3" w:rsidP="00D402F3">
      <w:pPr>
        <w:pStyle w:val="NormalBold"/>
      </w:pPr>
      <w:r w:rsidRPr="00AC01BE">
        <w:rPr>
          <w:rStyle w:val="HideTWBExt"/>
          <w:b w:val="0"/>
        </w:rPr>
        <w:t>&lt;RepeatBlock-By&gt;&lt;Members&gt;</w:t>
      </w:r>
      <w:r w:rsidRPr="00AC01BE">
        <w:t>Anna Strolenberg, Marco Tarquinio</w:t>
      </w:r>
      <w:r w:rsidRPr="00AC01BE">
        <w:rPr>
          <w:rStyle w:val="HideTWBExt"/>
          <w:b w:val="0"/>
        </w:rPr>
        <w:t>&lt;/Members&gt;</w:t>
      </w:r>
    </w:p>
    <w:p w14:paraId="37D2B1AB" w14:textId="77777777" w:rsidR="00D402F3" w:rsidRPr="00AC01BE" w:rsidRDefault="00D402F3" w:rsidP="00D402F3">
      <w:pPr>
        <w:pStyle w:val="NormalBold"/>
      </w:pPr>
      <w:r w:rsidRPr="00AC01BE">
        <w:rPr>
          <w:rStyle w:val="HideTWBExt"/>
          <w:b w:val="0"/>
        </w:rPr>
        <w:t>&lt;/RepeatBlock-By&gt;</w:t>
      </w:r>
    </w:p>
    <w:p w14:paraId="28F6B19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B0861E6" w14:textId="77777777" w:rsidR="00D402F3" w:rsidRPr="00AC01BE" w:rsidRDefault="00D402F3" w:rsidP="00D402F3">
      <w:pPr>
        <w:pStyle w:val="NormalBold"/>
      </w:pPr>
      <w:r w:rsidRPr="00AC01BE">
        <w:rPr>
          <w:rStyle w:val="HideTWBExt"/>
        </w:rPr>
        <w:t>&lt;Article&gt;</w:t>
      </w:r>
      <w:r w:rsidRPr="00AC01BE">
        <w:t>Ziffer 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73C049E" w14:textId="77777777" w:rsidTr="001D3A1A">
        <w:trPr>
          <w:trHeight w:val="240"/>
          <w:jc w:val="center"/>
        </w:trPr>
        <w:tc>
          <w:tcPr>
            <w:tcW w:w="9752" w:type="dxa"/>
            <w:gridSpan w:val="2"/>
            <w:tcBorders>
              <w:top w:val="nil"/>
              <w:left w:val="nil"/>
              <w:bottom w:val="nil"/>
              <w:right w:val="nil"/>
            </w:tcBorders>
          </w:tcPr>
          <w:p w14:paraId="2BA07F2F" w14:textId="77777777" w:rsidR="00D402F3" w:rsidRPr="00AC01BE" w:rsidRDefault="00D402F3" w:rsidP="001D3A1A"/>
        </w:tc>
      </w:tr>
      <w:tr w:rsidR="00D402F3" w:rsidRPr="00AC01BE" w14:paraId="0D486A41" w14:textId="77777777" w:rsidTr="001D3A1A">
        <w:trPr>
          <w:trHeight w:val="240"/>
          <w:jc w:val="center"/>
        </w:trPr>
        <w:tc>
          <w:tcPr>
            <w:tcW w:w="4876" w:type="dxa"/>
            <w:tcBorders>
              <w:top w:val="nil"/>
              <w:left w:val="nil"/>
              <w:bottom w:val="nil"/>
              <w:right w:val="nil"/>
            </w:tcBorders>
            <w:hideMark/>
          </w:tcPr>
          <w:p w14:paraId="6489F35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B4A526A" w14:textId="77777777" w:rsidR="00D402F3" w:rsidRPr="00AC01BE" w:rsidRDefault="00D402F3" w:rsidP="001D3A1A">
            <w:pPr>
              <w:pStyle w:val="AmColumnHeading"/>
            </w:pPr>
            <w:r w:rsidRPr="00AC01BE">
              <w:t>Geänderter Text</w:t>
            </w:r>
          </w:p>
        </w:tc>
      </w:tr>
      <w:tr w:rsidR="00D402F3" w:rsidRPr="00AC01BE" w14:paraId="541EE74D" w14:textId="77777777" w:rsidTr="001D3A1A">
        <w:trPr>
          <w:jc w:val="center"/>
        </w:trPr>
        <w:tc>
          <w:tcPr>
            <w:tcW w:w="4876" w:type="dxa"/>
            <w:tcBorders>
              <w:top w:val="nil"/>
              <w:left w:val="nil"/>
              <w:bottom w:val="nil"/>
              <w:right w:val="nil"/>
            </w:tcBorders>
            <w:hideMark/>
          </w:tcPr>
          <w:p w14:paraId="2E20E681" w14:textId="77777777" w:rsidR="00D402F3" w:rsidRPr="00AC01BE" w:rsidRDefault="00D402F3" w:rsidP="001D3A1A">
            <w:pPr>
              <w:pStyle w:val="Normal6a"/>
            </w:pPr>
            <w:r w:rsidRPr="00AC01BE">
              <w:t>1.</w:t>
            </w:r>
            <w:r w:rsidRPr="00AC01BE">
              <w:tab/>
              <w:t>fordert die Kommission und die Mitgliedstaaten mit Nachdruck auf, die in Artikel 2 EUV verankerten Werte der EU zu wahren und zu stärken;</w:t>
            </w:r>
          </w:p>
        </w:tc>
        <w:tc>
          <w:tcPr>
            <w:tcW w:w="4876" w:type="dxa"/>
            <w:tcBorders>
              <w:top w:val="nil"/>
              <w:left w:val="nil"/>
              <w:bottom w:val="nil"/>
              <w:right w:val="nil"/>
            </w:tcBorders>
            <w:hideMark/>
          </w:tcPr>
          <w:p w14:paraId="3F37A0C1" w14:textId="77777777" w:rsidR="00D402F3" w:rsidRPr="00AC01BE" w:rsidRDefault="00D402F3" w:rsidP="001D3A1A">
            <w:pPr>
              <w:pStyle w:val="Normal6a"/>
            </w:pPr>
            <w:r w:rsidRPr="00AC01BE">
              <w:t>1.</w:t>
            </w:r>
            <w:r w:rsidRPr="00AC01BE">
              <w:tab/>
              <w:t xml:space="preserve">fordert die Kommission und die Mitgliedstaaten mit Nachdruck auf, die in Artikel 2 EUV verankerten Werte der EU zu wahren und zu stärken; </w:t>
            </w:r>
            <w:r w:rsidRPr="00AC01BE">
              <w:rPr>
                <w:b/>
                <w:i/>
              </w:rPr>
              <w:t>fordert die Kommission darüber hinaus mit Nachdruck auf, ihren Verpflichtungen nachzukommen und gründliche Folgenabschätzungen in Bezug auf die Grundrechte durchzuführen, bevor sie einen Legislativentwurf vorlegt; fordert die Kommission zudem mit Nachdruck auf, beschleunigte Verfahren nicht zu missbrauchen und erforderlichenfalls Vertragsverletzungsverfahren einzuleiten;</w:t>
            </w:r>
          </w:p>
        </w:tc>
      </w:tr>
    </w:tbl>
    <w:p w14:paraId="409C50F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7DBAF7C" w14:textId="77777777" w:rsidR="00D402F3" w:rsidRPr="00AC01BE" w:rsidRDefault="00D402F3" w:rsidP="00D402F3">
      <w:r w:rsidRPr="00AC01BE">
        <w:rPr>
          <w:rStyle w:val="HideTWBExt"/>
        </w:rPr>
        <w:t>&lt;/Amend&gt;</w:t>
      </w:r>
    </w:p>
    <w:p w14:paraId="0769D1B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231</w:t>
      </w:r>
      <w:r w:rsidRPr="00AC01BE">
        <w:rPr>
          <w:rStyle w:val="HideTWBExt"/>
        </w:rPr>
        <w:t>&lt;/NumAm&gt;</w:t>
      </w:r>
    </w:p>
    <w:p w14:paraId="019EE699"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480126E4" w14:textId="77777777" w:rsidR="00D402F3" w:rsidRPr="00AC01BE" w:rsidRDefault="00D402F3" w:rsidP="00D402F3">
      <w:pPr>
        <w:pStyle w:val="NormalBold"/>
      </w:pPr>
      <w:r w:rsidRPr="00AC01BE">
        <w:rPr>
          <w:rStyle w:val="HideTWBExt"/>
          <w:b w:val="0"/>
        </w:rPr>
        <w:t>&lt;/RepeatBlock-By&gt;</w:t>
      </w:r>
    </w:p>
    <w:p w14:paraId="6F3DD23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1B68809" w14:textId="77777777" w:rsidR="00D402F3" w:rsidRPr="00AC01BE" w:rsidRDefault="00D402F3" w:rsidP="00D402F3">
      <w:pPr>
        <w:pStyle w:val="NormalBold"/>
      </w:pPr>
      <w:r w:rsidRPr="00AC01BE">
        <w:rPr>
          <w:rStyle w:val="HideTWBExt"/>
        </w:rPr>
        <w:t>&lt;Article&gt;</w:t>
      </w:r>
      <w:r w:rsidRPr="00AC01BE">
        <w:t>Ziffer 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A3738DD" w14:textId="77777777" w:rsidTr="001D3A1A">
        <w:trPr>
          <w:trHeight w:val="240"/>
          <w:jc w:val="center"/>
        </w:trPr>
        <w:tc>
          <w:tcPr>
            <w:tcW w:w="9752" w:type="dxa"/>
            <w:gridSpan w:val="2"/>
            <w:tcBorders>
              <w:top w:val="nil"/>
              <w:left w:val="nil"/>
              <w:bottom w:val="nil"/>
              <w:right w:val="nil"/>
            </w:tcBorders>
          </w:tcPr>
          <w:p w14:paraId="428D8514" w14:textId="77777777" w:rsidR="00D402F3" w:rsidRPr="00AC01BE" w:rsidRDefault="00D402F3" w:rsidP="001D3A1A"/>
        </w:tc>
      </w:tr>
      <w:tr w:rsidR="00D402F3" w:rsidRPr="00AC01BE" w14:paraId="6420DE12" w14:textId="77777777" w:rsidTr="001D3A1A">
        <w:trPr>
          <w:trHeight w:val="240"/>
          <w:jc w:val="center"/>
        </w:trPr>
        <w:tc>
          <w:tcPr>
            <w:tcW w:w="4876" w:type="dxa"/>
            <w:tcBorders>
              <w:top w:val="nil"/>
              <w:left w:val="nil"/>
              <w:bottom w:val="nil"/>
              <w:right w:val="nil"/>
            </w:tcBorders>
            <w:hideMark/>
          </w:tcPr>
          <w:p w14:paraId="438D660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28F0789" w14:textId="77777777" w:rsidR="00D402F3" w:rsidRPr="00AC01BE" w:rsidRDefault="00D402F3" w:rsidP="001D3A1A">
            <w:pPr>
              <w:pStyle w:val="AmColumnHeading"/>
            </w:pPr>
            <w:r w:rsidRPr="00AC01BE">
              <w:t>Geänderter Text</w:t>
            </w:r>
          </w:p>
        </w:tc>
      </w:tr>
      <w:tr w:rsidR="00D402F3" w:rsidRPr="00AC01BE" w14:paraId="586AF34F" w14:textId="77777777" w:rsidTr="001D3A1A">
        <w:trPr>
          <w:jc w:val="center"/>
        </w:trPr>
        <w:tc>
          <w:tcPr>
            <w:tcW w:w="4876" w:type="dxa"/>
            <w:tcBorders>
              <w:top w:val="nil"/>
              <w:left w:val="nil"/>
              <w:bottom w:val="nil"/>
              <w:right w:val="nil"/>
            </w:tcBorders>
            <w:hideMark/>
          </w:tcPr>
          <w:p w14:paraId="5BF4476E" w14:textId="77777777" w:rsidR="00D402F3" w:rsidRPr="00AC01BE" w:rsidRDefault="00D402F3" w:rsidP="001D3A1A">
            <w:pPr>
              <w:pStyle w:val="Normal6a"/>
            </w:pPr>
            <w:r w:rsidRPr="00AC01BE">
              <w:t>1.</w:t>
            </w:r>
            <w:r w:rsidRPr="00AC01BE">
              <w:tab/>
              <w:t>fordert die Kommission und die Mitgliedstaaten mit Nachdruck auf, die in Artikel 2 EUV verankerten Werte der EU zu wahren und zu stärken;</w:t>
            </w:r>
          </w:p>
        </w:tc>
        <w:tc>
          <w:tcPr>
            <w:tcW w:w="4876" w:type="dxa"/>
            <w:tcBorders>
              <w:top w:val="nil"/>
              <w:left w:val="nil"/>
              <w:bottom w:val="nil"/>
              <w:right w:val="nil"/>
            </w:tcBorders>
            <w:hideMark/>
          </w:tcPr>
          <w:p w14:paraId="45654092" w14:textId="77777777" w:rsidR="00D402F3" w:rsidRPr="00AC01BE" w:rsidRDefault="00D402F3" w:rsidP="001D3A1A">
            <w:pPr>
              <w:pStyle w:val="Normal6a"/>
            </w:pPr>
            <w:r w:rsidRPr="00AC01BE">
              <w:t>1.</w:t>
            </w:r>
            <w:r w:rsidRPr="00AC01BE">
              <w:tab/>
              <w:t xml:space="preserve">fordert die Kommission und die Mitgliedstaaten mit Nachdruck auf, die in Artikel 2 EUV verankerten Werte der EU zu wahren und zu stärken; </w:t>
            </w:r>
            <w:r w:rsidRPr="00AC01BE">
              <w:rPr>
                <w:b/>
                <w:i/>
              </w:rPr>
              <w:t>zeigt sich besorgt darüber, dass es die Organe der EU insbesondere im Anschluss an die Wahlen zum Europäischen Parlament versäumt haben, jegliche Verstöße gegen die Grundrechte zu verurteilen und die Mitgliedstaaten aufzufordern, Maßnahmen zu ergreifen, um derartige Verstöße zu beheben;</w:t>
            </w:r>
          </w:p>
        </w:tc>
      </w:tr>
    </w:tbl>
    <w:p w14:paraId="1A05087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E22DD94" w14:textId="77777777" w:rsidR="00D402F3" w:rsidRPr="00AC01BE" w:rsidRDefault="00D402F3" w:rsidP="00D402F3">
      <w:r w:rsidRPr="00AC01BE">
        <w:rPr>
          <w:rStyle w:val="HideTWBExt"/>
        </w:rPr>
        <w:lastRenderedPageBreak/>
        <w:t>&lt;/Amend&gt;</w:t>
      </w:r>
    </w:p>
    <w:p w14:paraId="06B158F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232</w:t>
      </w:r>
      <w:r w:rsidRPr="00AC01BE">
        <w:rPr>
          <w:rStyle w:val="HideTWBExt"/>
        </w:rPr>
        <w:t>&lt;/NumAm&gt;</w:t>
      </w:r>
    </w:p>
    <w:p w14:paraId="5CAE4B66"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258F8231" w14:textId="77777777" w:rsidR="00D402F3" w:rsidRPr="00AC01BE" w:rsidRDefault="00D402F3" w:rsidP="00D402F3">
      <w:pPr>
        <w:pStyle w:val="NormalBold"/>
      </w:pPr>
      <w:r w:rsidRPr="00AC01BE">
        <w:rPr>
          <w:rStyle w:val="HideTWBExt"/>
          <w:b w:val="0"/>
        </w:rPr>
        <w:t>&lt;/RepeatBlock-By&gt;</w:t>
      </w:r>
    </w:p>
    <w:p w14:paraId="0D82482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A15C18D" w14:textId="77777777" w:rsidR="00D402F3" w:rsidRPr="00AC01BE" w:rsidRDefault="00D402F3" w:rsidP="00D402F3">
      <w:pPr>
        <w:pStyle w:val="NormalBold"/>
      </w:pPr>
      <w:r w:rsidRPr="00AC01BE">
        <w:rPr>
          <w:rStyle w:val="HideTWBExt"/>
        </w:rPr>
        <w:t>&lt;Article&gt;</w:t>
      </w:r>
      <w:r w:rsidRPr="00AC01BE">
        <w:t>Ziffer 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AB0F5B1" w14:textId="77777777" w:rsidTr="001D3A1A">
        <w:trPr>
          <w:trHeight w:val="240"/>
          <w:jc w:val="center"/>
        </w:trPr>
        <w:tc>
          <w:tcPr>
            <w:tcW w:w="9752" w:type="dxa"/>
            <w:gridSpan w:val="2"/>
            <w:tcBorders>
              <w:top w:val="nil"/>
              <w:left w:val="nil"/>
              <w:bottom w:val="nil"/>
              <w:right w:val="nil"/>
            </w:tcBorders>
          </w:tcPr>
          <w:p w14:paraId="0FAF1478" w14:textId="77777777" w:rsidR="00D402F3" w:rsidRPr="00AC01BE" w:rsidRDefault="00D402F3" w:rsidP="001D3A1A"/>
        </w:tc>
      </w:tr>
      <w:tr w:rsidR="00D402F3" w:rsidRPr="00AC01BE" w14:paraId="2CCD020D" w14:textId="77777777" w:rsidTr="001D3A1A">
        <w:trPr>
          <w:trHeight w:val="240"/>
          <w:jc w:val="center"/>
        </w:trPr>
        <w:tc>
          <w:tcPr>
            <w:tcW w:w="4876" w:type="dxa"/>
            <w:tcBorders>
              <w:top w:val="nil"/>
              <w:left w:val="nil"/>
              <w:bottom w:val="nil"/>
              <w:right w:val="nil"/>
            </w:tcBorders>
            <w:hideMark/>
          </w:tcPr>
          <w:p w14:paraId="01CE66B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6462A2E" w14:textId="77777777" w:rsidR="00D402F3" w:rsidRPr="00AC01BE" w:rsidRDefault="00D402F3" w:rsidP="001D3A1A">
            <w:pPr>
              <w:pStyle w:val="AmColumnHeading"/>
            </w:pPr>
            <w:r w:rsidRPr="00AC01BE">
              <w:t>Geänderter Text</w:t>
            </w:r>
          </w:p>
        </w:tc>
      </w:tr>
      <w:tr w:rsidR="00D402F3" w:rsidRPr="00AC01BE" w14:paraId="6F3AA6D7" w14:textId="77777777" w:rsidTr="001D3A1A">
        <w:trPr>
          <w:jc w:val="center"/>
        </w:trPr>
        <w:tc>
          <w:tcPr>
            <w:tcW w:w="4876" w:type="dxa"/>
            <w:tcBorders>
              <w:top w:val="nil"/>
              <w:left w:val="nil"/>
              <w:bottom w:val="nil"/>
              <w:right w:val="nil"/>
            </w:tcBorders>
            <w:hideMark/>
          </w:tcPr>
          <w:p w14:paraId="4FD4874F" w14:textId="77777777" w:rsidR="00D402F3" w:rsidRPr="00AC01BE" w:rsidRDefault="00D402F3" w:rsidP="001D3A1A">
            <w:pPr>
              <w:pStyle w:val="Normal6a"/>
            </w:pPr>
            <w:r w:rsidRPr="00AC01BE">
              <w:t>1.</w:t>
            </w:r>
            <w:r w:rsidRPr="00AC01BE">
              <w:tab/>
              <w:t>fordert die Kommission und die Mitgliedstaaten mit Nachdruck auf, die in Artikel 2 EUV verankerten Werte der EU zu wahren und zu stärken;</w:t>
            </w:r>
          </w:p>
        </w:tc>
        <w:tc>
          <w:tcPr>
            <w:tcW w:w="4876" w:type="dxa"/>
            <w:tcBorders>
              <w:top w:val="nil"/>
              <w:left w:val="nil"/>
              <w:bottom w:val="nil"/>
              <w:right w:val="nil"/>
            </w:tcBorders>
            <w:hideMark/>
          </w:tcPr>
          <w:p w14:paraId="2757D2B1" w14:textId="77777777" w:rsidR="00D402F3" w:rsidRPr="00AC01BE" w:rsidRDefault="00D402F3" w:rsidP="001D3A1A">
            <w:pPr>
              <w:pStyle w:val="Normal6a"/>
            </w:pPr>
            <w:r w:rsidRPr="00AC01BE">
              <w:t>1.</w:t>
            </w:r>
            <w:r w:rsidRPr="00AC01BE">
              <w:tab/>
              <w:t xml:space="preserve">fordert die Kommission und die Mitgliedstaaten mit Nachdruck auf, die in Artikel 2 EUV verankerten Werte der EU zu wahren und zu stärken; </w:t>
            </w:r>
            <w:r w:rsidRPr="00AC01BE">
              <w:rPr>
                <w:b/>
                <w:i/>
              </w:rPr>
              <w:t>stellt fest, dass die in Artikel 2 verankerten Werte mangels einer einheitlichen Definition in enger Verbindung mit den unterschiedlichen Verfassungstraditionen der Mitgliedstaaten verstanden und ausgelegt werden sollten;</w:t>
            </w:r>
          </w:p>
        </w:tc>
      </w:tr>
    </w:tbl>
    <w:p w14:paraId="381F7E71"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2B42841A" w14:textId="77777777" w:rsidR="00D402F3" w:rsidRPr="00AC01BE" w:rsidRDefault="00D402F3" w:rsidP="00D402F3">
      <w:r w:rsidRPr="00AC01BE">
        <w:rPr>
          <w:rStyle w:val="HideTWBExt"/>
        </w:rPr>
        <w:t>&lt;/Amend&gt;</w:t>
      </w:r>
    </w:p>
    <w:p w14:paraId="0ECF92D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233</w:t>
      </w:r>
      <w:r w:rsidRPr="00AC01BE">
        <w:rPr>
          <w:rStyle w:val="HideTWBExt"/>
        </w:rPr>
        <w:t>&lt;/NumAm&gt;</w:t>
      </w:r>
    </w:p>
    <w:p w14:paraId="4C420BCA" w14:textId="77777777" w:rsidR="00D402F3" w:rsidRPr="00AC01BE" w:rsidRDefault="00D402F3" w:rsidP="00D402F3">
      <w:pPr>
        <w:pStyle w:val="NormalBold"/>
      </w:pPr>
      <w:r w:rsidRPr="00AC01BE">
        <w:rPr>
          <w:rStyle w:val="HideTWBExt"/>
          <w:b w:val="0"/>
        </w:rPr>
        <w:t>&lt;RepeatBlock-By&gt;&lt;Members&gt;</w:t>
      </w:r>
      <w:r w:rsidRPr="00AC01BE">
        <w:t>Marieke Ehlers, Nikola Bartůšek</w:t>
      </w:r>
      <w:r w:rsidRPr="00AC01BE">
        <w:rPr>
          <w:rStyle w:val="HideTWBExt"/>
          <w:b w:val="0"/>
        </w:rPr>
        <w:t>&lt;/Members&gt;</w:t>
      </w:r>
    </w:p>
    <w:p w14:paraId="1CCB269E" w14:textId="77777777" w:rsidR="00D402F3" w:rsidRPr="00AC01BE" w:rsidRDefault="00D402F3" w:rsidP="00D402F3">
      <w:pPr>
        <w:pStyle w:val="NormalBold"/>
      </w:pPr>
      <w:r w:rsidRPr="00AC01BE">
        <w:rPr>
          <w:rStyle w:val="HideTWBExt"/>
          <w:b w:val="0"/>
        </w:rPr>
        <w:t>&lt;/RepeatBlock-By&gt;</w:t>
      </w:r>
    </w:p>
    <w:p w14:paraId="389533E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EF4B062" w14:textId="77777777" w:rsidR="00D402F3" w:rsidRPr="00AC01BE" w:rsidRDefault="00D402F3" w:rsidP="00D402F3">
      <w:pPr>
        <w:pStyle w:val="NormalBold"/>
      </w:pPr>
      <w:r w:rsidRPr="00AC01BE">
        <w:rPr>
          <w:rStyle w:val="HideTWBExt"/>
        </w:rPr>
        <w:t>&lt;Article&gt;</w:t>
      </w:r>
      <w:r w:rsidRPr="00AC01BE">
        <w:t>Ziffer 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D4F238F" w14:textId="77777777" w:rsidTr="001D3A1A">
        <w:trPr>
          <w:trHeight w:val="240"/>
          <w:jc w:val="center"/>
        </w:trPr>
        <w:tc>
          <w:tcPr>
            <w:tcW w:w="9752" w:type="dxa"/>
            <w:gridSpan w:val="2"/>
            <w:tcBorders>
              <w:top w:val="nil"/>
              <w:left w:val="nil"/>
              <w:bottom w:val="nil"/>
              <w:right w:val="nil"/>
            </w:tcBorders>
          </w:tcPr>
          <w:p w14:paraId="1C1F716D" w14:textId="77777777" w:rsidR="00D402F3" w:rsidRPr="00AC01BE" w:rsidRDefault="00D402F3" w:rsidP="001D3A1A"/>
        </w:tc>
      </w:tr>
      <w:tr w:rsidR="00D402F3" w:rsidRPr="00AC01BE" w14:paraId="794EA635" w14:textId="77777777" w:rsidTr="001D3A1A">
        <w:trPr>
          <w:trHeight w:val="240"/>
          <w:jc w:val="center"/>
        </w:trPr>
        <w:tc>
          <w:tcPr>
            <w:tcW w:w="4876" w:type="dxa"/>
            <w:tcBorders>
              <w:top w:val="nil"/>
              <w:left w:val="nil"/>
              <w:bottom w:val="nil"/>
              <w:right w:val="nil"/>
            </w:tcBorders>
            <w:hideMark/>
          </w:tcPr>
          <w:p w14:paraId="6014114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CE85D42" w14:textId="77777777" w:rsidR="00D402F3" w:rsidRPr="00AC01BE" w:rsidRDefault="00D402F3" w:rsidP="001D3A1A">
            <w:pPr>
              <w:pStyle w:val="AmColumnHeading"/>
            </w:pPr>
            <w:r w:rsidRPr="00AC01BE">
              <w:t>Geänderter Text</w:t>
            </w:r>
          </w:p>
        </w:tc>
      </w:tr>
      <w:tr w:rsidR="00D402F3" w:rsidRPr="00AC01BE" w14:paraId="3AC31E4B" w14:textId="77777777" w:rsidTr="001D3A1A">
        <w:trPr>
          <w:jc w:val="center"/>
        </w:trPr>
        <w:tc>
          <w:tcPr>
            <w:tcW w:w="4876" w:type="dxa"/>
            <w:tcBorders>
              <w:top w:val="nil"/>
              <w:left w:val="nil"/>
              <w:bottom w:val="nil"/>
              <w:right w:val="nil"/>
            </w:tcBorders>
            <w:hideMark/>
          </w:tcPr>
          <w:p w14:paraId="594B3B8F" w14:textId="77777777" w:rsidR="00D402F3" w:rsidRPr="00AC01BE" w:rsidRDefault="00D402F3" w:rsidP="001D3A1A">
            <w:pPr>
              <w:pStyle w:val="Normal6a"/>
            </w:pPr>
            <w:r w:rsidRPr="00AC01BE">
              <w:t>1.</w:t>
            </w:r>
            <w:r w:rsidRPr="00AC01BE">
              <w:tab/>
              <w:t xml:space="preserve">fordert die Kommission und die Mitgliedstaaten mit Nachdruck auf, die in Artikel 2 EUV verankerten Werte der EU </w:t>
            </w:r>
            <w:r w:rsidRPr="00AC01BE">
              <w:rPr>
                <w:b/>
                <w:i/>
              </w:rPr>
              <w:t>zu wahren</w:t>
            </w:r>
            <w:r w:rsidRPr="00AC01BE">
              <w:t xml:space="preserve"> und </w:t>
            </w:r>
            <w:r w:rsidRPr="00AC01BE">
              <w:rPr>
                <w:b/>
                <w:i/>
              </w:rPr>
              <w:t>zu stärken</w:t>
            </w:r>
            <w:r w:rsidRPr="00AC01BE">
              <w:t>;</w:t>
            </w:r>
          </w:p>
        </w:tc>
        <w:tc>
          <w:tcPr>
            <w:tcW w:w="4876" w:type="dxa"/>
            <w:tcBorders>
              <w:top w:val="nil"/>
              <w:left w:val="nil"/>
              <w:bottom w:val="nil"/>
              <w:right w:val="nil"/>
            </w:tcBorders>
            <w:hideMark/>
          </w:tcPr>
          <w:p w14:paraId="3638C3FA" w14:textId="77777777" w:rsidR="00D402F3" w:rsidRPr="00AC01BE" w:rsidRDefault="00D402F3" w:rsidP="001D3A1A">
            <w:pPr>
              <w:pStyle w:val="Normal6a"/>
            </w:pPr>
            <w:r w:rsidRPr="00AC01BE">
              <w:t>1.</w:t>
            </w:r>
            <w:r w:rsidRPr="00AC01BE">
              <w:tab/>
              <w:t xml:space="preserve">fordert die Kommission und die Mitgliedstaaten mit Nachdruck auf, </w:t>
            </w:r>
            <w:r w:rsidRPr="00AC01BE">
              <w:rPr>
                <w:b/>
                <w:i/>
              </w:rPr>
              <w:t>sicherzustellen, dass</w:t>
            </w:r>
            <w:r w:rsidRPr="00AC01BE">
              <w:t xml:space="preserve"> die in Artikel 2 EUV verankerten Werte der EU </w:t>
            </w:r>
            <w:r w:rsidRPr="00AC01BE">
              <w:rPr>
                <w:b/>
                <w:i/>
              </w:rPr>
              <w:t>gewahrt</w:t>
            </w:r>
            <w:r w:rsidRPr="00AC01BE">
              <w:t xml:space="preserve"> und </w:t>
            </w:r>
            <w:r w:rsidRPr="00AC01BE">
              <w:rPr>
                <w:b/>
                <w:i/>
              </w:rPr>
              <w:t>gestärkt werden, indem die Grundrechte aller Menschen in der Union universell geschützt werden und dabei besonderes Augenmerk auf die Rechte und Freiheiten von Unionsbürgern gelegt wird</w:t>
            </w:r>
            <w:r w:rsidRPr="00AC01BE">
              <w:t>;</w:t>
            </w:r>
          </w:p>
        </w:tc>
      </w:tr>
    </w:tbl>
    <w:p w14:paraId="6A6E003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90BC13C" w14:textId="77777777" w:rsidR="00D402F3" w:rsidRPr="00AC01BE" w:rsidRDefault="00D402F3" w:rsidP="00D402F3">
      <w:r w:rsidRPr="00AC01BE">
        <w:rPr>
          <w:rStyle w:val="HideTWBExt"/>
        </w:rPr>
        <w:t>&lt;/Amend&gt;</w:t>
      </w:r>
    </w:p>
    <w:p w14:paraId="00CBCE8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234</w:t>
      </w:r>
      <w:r w:rsidRPr="00AC01BE">
        <w:rPr>
          <w:rStyle w:val="HideTWBExt"/>
        </w:rPr>
        <w:t>&lt;/NumAm&gt;</w:t>
      </w:r>
    </w:p>
    <w:p w14:paraId="25BE8462"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18E962B2" w14:textId="77777777" w:rsidR="00D402F3" w:rsidRPr="00AC01BE" w:rsidRDefault="00D402F3" w:rsidP="00D402F3">
      <w:pPr>
        <w:pStyle w:val="NormalBold"/>
      </w:pPr>
      <w:r w:rsidRPr="00AC01BE">
        <w:rPr>
          <w:rStyle w:val="HideTWBExt"/>
          <w:b w:val="0"/>
        </w:rPr>
        <w:lastRenderedPageBreak/>
        <w:t>&lt;/RepeatBlock-By&gt;</w:t>
      </w:r>
    </w:p>
    <w:p w14:paraId="4C7C036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C9B08C7" w14:textId="77777777" w:rsidR="00D402F3" w:rsidRPr="00AC01BE" w:rsidRDefault="00D402F3" w:rsidP="00D402F3">
      <w:pPr>
        <w:pStyle w:val="NormalBold"/>
      </w:pPr>
      <w:r w:rsidRPr="00AC01BE">
        <w:rPr>
          <w:rStyle w:val="HideTWBExt"/>
        </w:rPr>
        <w:t>&lt;Article&gt;</w:t>
      </w:r>
      <w:r w:rsidRPr="00AC01BE">
        <w:t>Ziffer 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3007F68" w14:textId="77777777" w:rsidTr="001D3A1A">
        <w:trPr>
          <w:trHeight w:val="240"/>
          <w:jc w:val="center"/>
        </w:trPr>
        <w:tc>
          <w:tcPr>
            <w:tcW w:w="9752" w:type="dxa"/>
            <w:gridSpan w:val="2"/>
            <w:tcBorders>
              <w:top w:val="nil"/>
              <w:left w:val="nil"/>
              <w:bottom w:val="nil"/>
              <w:right w:val="nil"/>
            </w:tcBorders>
          </w:tcPr>
          <w:p w14:paraId="72AC9C99" w14:textId="77777777" w:rsidR="00D402F3" w:rsidRPr="00AC01BE" w:rsidRDefault="00D402F3" w:rsidP="001D3A1A"/>
        </w:tc>
      </w:tr>
      <w:tr w:rsidR="00D402F3" w:rsidRPr="00AC01BE" w14:paraId="4F58670B" w14:textId="77777777" w:rsidTr="001D3A1A">
        <w:trPr>
          <w:trHeight w:val="240"/>
          <w:jc w:val="center"/>
        </w:trPr>
        <w:tc>
          <w:tcPr>
            <w:tcW w:w="4876" w:type="dxa"/>
            <w:tcBorders>
              <w:top w:val="nil"/>
              <w:left w:val="nil"/>
              <w:bottom w:val="nil"/>
              <w:right w:val="nil"/>
            </w:tcBorders>
            <w:hideMark/>
          </w:tcPr>
          <w:p w14:paraId="2524B34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BFEF70D" w14:textId="77777777" w:rsidR="00D402F3" w:rsidRPr="00AC01BE" w:rsidRDefault="00D402F3" w:rsidP="001D3A1A">
            <w:pPr>
              <w:pStyle w:val="AmColumnHeading"/>
            </w:pPr>
            <w:r w:rsidRPr="00AC01BE">
              <w:t>Geänderter Text</w:t>
            </w:r>
          </w:p>
        </w:tc>
      </w:tr>
      <w:tr w:rsidR="00D402F3" w:rsidRPr="00AC01BE" w14:paraId="71206969" w14:textId="77777777" w:rsidTr="001D3A1A">
        <w:trPr>
          <w:jc w:val="center"/>
        </w:trPr>
        <w:tc>
          <w:tcPr>
            <w:tcW w:w="4876" w:type="dxa"/>
            <w:tcBorders>
              <w:top w:val="nil"/>
              <w:left w:val="nil"/>
              <w:bottom w:val="nil"/>
              <w:right w:val="nil"/>
            </w:tcBorders>
            <w:hideMark/>
          </w:tcPr>
          <w:p w14:paraId="0D75E91D" w14:textId="77777777" w:rsidR="00D402F3" w:rsidRPr="00AC01BE" w:rsidRDefault="00D402F3" w:rsidP="001D3A1A">
            <w:pPr>
              <w:pStyle w:val="Normal6a"/>
            </w:pPr>
            <w:r w:rsidRPr="00AC01BE">
              <w:t>1.</w:t>
            </w:r>
            <w:r w:rsidRPr="00AC01BE">
              <w:tab/>
              <w:t>fordert die Kommission und die Mitgliedstaaten mit Nachdruck auf, die in Artikel 2 EUV verankerten Werte der EU zu wahren und zu stärken;</w:t>
            </w:r>
          </w:p>
        </w:tc>
        <w:tc>
          <w:tcPr>
            <w:tcW w:w="4876" w:type="dxa"/>
            <w:tcBorders>
              <w:top w:val="nil"/>
              <w:left w:val="nil"/>
              <w:bottom w:val="nil"/>
              <w:right w:val="nil"/>
            </w:tcBorders>
            <w:hideMark/>
          </w:tcPr>
          <w:p w14:paraId="7F7CC863" w14:textId="77777777" w:rsidR="00D402F3" w:rsidRPr="00AC01BE" w:rsidRDefault="00D402F3" w:rsidP="001D3A1A">
            <w:pPr>
              <w:pStyle w:val="Normal6a"/>
            </w:pPr>
            <w:r w:rsidRPr="00AC01BE">
              <w:t>1.</w:t>
            </w:r>
            <w:r w:rsidRPr="00AC01BE">
              <w:tab/>
              <w:t>fordert die Kommission und die Mitgliedstaaten mit Nachdruck auf, die in Artikel 2 EUV verankerten Werte der EU zu wahren und zu stärken</w:t>
            </w:r>
            <w:r w:rsidRPr="00AC01BE">
              <w:rPr>
                <w:b/>
                <w:i/>
              </w:rPr>
              <w:t>, und betont, wie wichtig es ist, dass den Auswirkungen auf die Grundrechte bei der Ausarbeitung und Vorlage von Legislativvorschlägen systematisch Rechnung getragen wird</w:t>
            </w:r>
            <w:r w:rsidRPr="00AC01BE">
              <w:t>;</w:t>
            </w:r>
          </w:p>
        </w:tc>
      </w:tr>
    </w:tbl>
    <w:p w14:paraId="0378CD4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C6787BD" w14:textId="77777777" w:rsidR="00D402F3" w:rsidRPr="00AC01BE" w:rsidRDefault="00D402F3" w:rsidP="00D402F3">
      <w:r w:rsidRPr="00AC01BE">
        <w:rPr>
          <w:rStyle w:val="HideTWBExt"/>
        </w:rPr>
        <w:t>&lt;/Amend&gt;</w:t>
      </w:r>
    </w:p>
    <w:p w14:paraId="1504B2E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235</w:t>
      </w:r>
      <w:r w:rsidRPr="00AC01BE">
        <w:rPr>
          <w:rStyle w:val="HideTWBExt"/>
        </w:rPr>
        <w:t>&lt;/NumAm&gt;</w:t>
      </w:r>
    </w:p>
    <w:p w14:paraId="7050F67A" w14:textId="77777777" w:rsidR="00D402F3" w:rsidRPr="00AC01BE" w:rsidRDefault="00D402F3" w:rsidP="00D402F3">
      <w:pPr>
        <w:pStyle w:val="NormalBold"/>
      </w:pPr>
      <w:r w:rsidRPr="00AC01BE">
        <w:rPr>
          <w:rStyle w:val="HideTWBExt"/>
          <w:b w:val="0"/>
        </w:rPr>
        <w:t>&lt;RepeatBlock-By&gt;&lt;Members&gt;</w:t>
      </w:r>
      <w:r w:rsidRPr="00AC01BE">
        <w:t>Milan Uhrík</w:t>
      </w:r>
      <w:r w:rsidRPr="00AC01BE">
        <w:rPr>
          <w:rStyle w:val="HideTWBExt"/>
          <w:b w:val="0"/>
        </w:rPr>
        <w:t>&lt;/Members&gt;</w:t>
      </w:r>
    </w:p>
    <w:p w14:paraId="6D0C91FD" w14:textId="77777777" w:rsidR="00D402F3" w:rsidRPr="00AC01BE" w:rsidRDefault="00D402F3" w:rsidP="00D402F3">
      <w:pPr>
        <w:pStyle w:val="NormalBold"/>
      </w:pPr>
      <w:r w:rsidRPr="00AC01BE">
        <w:rPr>
          <w:rStyle w:val="HideTWBExt"/>
          <w:b w:val="0"/>
        </w:rPr>
        <w:t>&lt;/RepeatBlock-By&gt;</w:t>
      </w:r>
    </w:p>
    <w:p w14:paraId="164997D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053C3FE" w14:textId="77777777" w:rsidR="00D402F3" w:rsidRPr="00AC01BE" w:rsidRDefault="00D402F3" w:rsidP="00D402F3">
      <w:pPr>
        <w:pStyle w:val="NormalBold"/>
      </w:pPr>
      <w:r w:rsidRPr="00AC01BE">
        <w:rPr>
          <w:rStyle w:val="HideTWBExt"/>
        </w:rPr>
        <w:t>&lt;Article&gt;</w:t>
      </w:r>
      <w:r w:rsidRPr="00AC01BE">
        <w:t>Ziffer 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BD46316" w14:textId="77777777" w:rsidTr="001D3A1A">
        <w:trPr>
          <w:trHeight w:val="240"/>
          <w:jc w:val="center"/>
        </w:trPr>
        <w:tc>
          <w:tcPr>
            <w:tcW w:w="9752" w:type="dxa"/>
            <w:gridSpan w:val="2"/>
            <w:tcBorders>
              <w:top w:val="nil"/>
              <w:left w:val="nil"/>
              <w:bottom w:val="nil"/>
              <w:right w:val="nil"/>
            </w:tcBorders>
          </w:tcPr>
          <w:p w14:paraId="48929E6C" w14:textId="77777777" w:rsidR="00D402F3" w:rsidRPr="00AC01BE" w:rsidRDefault="00D402F3" w:rsidP="001D3A1A"/>
        </w:tc>
      </w:tr>
      <w:tr w:rsidR="00D402F3" w:rsidRPr="00AC01BE" w14:paraId="59111E87" w14:textId="77777777" w:rsidTr="001D3A1A">
        <w:trPr>
          <w:trHeight w:val="240"/>
          <w:jc w:val="center"/>
        </w:trPr>
        <w:tc>
          <w:tcPr>
            <w:tcW w:w="4876" w:type="dxa"/>
            <w:tcBorders>
              <w:top w:val="nil"/>
              <w:left w:val="nil"/>
              <w:bottom w:val="nil"/>
              <w:right w:val="nil"/>
            </w:tcBorders>
            <w:hideMark/>
          </w:tcPr>
          <w:p w14:paraId="5DEA124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7CB9B48" w14:textId="77777777" w:rsidR="00D402F3" w:rsidRPr="00AC01BE" w:rsidRDefault="00D402F3" w:rsidP="001D3A1A">
            <w:pPr>
              <w:pStyle w:val="AmColumnHeading"/>
            </w:pPr>
            <w:r w:rsidRPr="00AC01BE">
              <w:t>Geänderter Text</w:t>
            </w:r>
          </w:p>
        </w:tc>
      </w:tr>
      <w:tr w:rsidR="00D402F3" w:rsidRPr="00AC01BE" w14:paraId="09B83865" w14:textId="77777777" w:rsidTr="001D3A1A">
        <w:trPr>
          <w:jc w:val="center"/>
        </w:trPr>
        <w:tc>
          <w:tcPr>
            <w:tcW w:w="4876" w:type="dxa"/>
            <w:tcBorders>
              <w:top w:val="nil"/>
              <w:left w:val="nil"/>
              <w:bottom w:val="nil"/>
              <w:right w:val="nil"/>
            </w:tcBorders>
            <w:hideMark/>
          </w:tcPr>
          <w:p w14:paraId="00CD072D" w14:textId="77777777" w:rsidR="00D402F3" w:rsidRPr="00AC01BE" w:rsidRDefault="00D402F3" w:rsidP="001D3A1A">
            <w:pPr>
              <w:pStyle w:val="Normal6a"/>
            </w:pPr>
            <w:r w:rsidRPr="00AC01BE">
              <w:t>1.</w:t>
            </w:r>
            <w:r w:rsidRPr="00AC01BE">
              <w:tab/>
              <w:t xml:space="preserve">fordert die Kommission </w:t>
            </w:r>
            <w:r w:rsidRPr="00AC01BE">
              <w:rPr>
                <w:b/>
                <w:i/>
              </w:rPr>
              <w:t>und</w:t>
            </w:r>
            <w:r w:rsidRPr="00AC01BE">
              <w:t xml:space="preserve"> die Mitgliedstaaten mit </w:t>
            </w:r>
            <w:r w:rsidRPr="00AC01BE">
              <w:rPr>
                <w:b/>
                <w:i/>
              </w:rPr>
              <w:t>Nachdruck auf, die in</w:t>
            </w:r>
            <w:r w:rsidRPr="00AC01BE">
              <w:t xml:space="preserve"> Artikel 2 EUV </w:t>
            </w:r>
            <w:r w:rsidRPr="00AC01BE">
              <w:rPr>
                <w:b/>
                <w:i/>
              </w:rPr>
              <w:t>verankerten Werte der EU</w:t>
            </w:r>
            <w:r w:rsidRPr="00AC01BE">
              <w:t xml:space="preserve"> zu wahren </w:t>
            </w:r>
            <w:r w:rsidRPr="00AC01BE">
              <w:rPr>
                <w:b/>
                <w:i/>
              </w:rPr>
              <w:t>und zu stärken</w:t>
            </w:r>
            <w:r w:rsidRPr="00AC01BE">
              <w:t>;</w:t>
            </w:r>
          </w:p>
        </w:tc>
        <w:tc>
          <w:tcPr>
            <w:tcW w:w="4876" w:type="dxa"/>
            <w:tcBorders>
              <w:top w:val="nil"/>
              <w:left w:val="nil"/>
              <w:bottom w:val="nil"/>
              <w:right w:val="nil"/>
            </w:tcBorders>
            <w:hideMark/>
          </w:tcPr>
          <w:p w14:paraId="5498EC90" w14:textId="77777777" w:rsidR="00D402F3" w:rsidRPr="00AC01BE" w:rsidRDefault="00D402F3" w:rsidP="001D3A1A">
            <w:pPr>
              <w:pStyle w:val="Normal6a"/>
            </w:pPr>
            <w:r w:rsidRPr="00AC01BE">
              <w:t>1.</w:t>
            </w:r>
            <w:r w:rsidRPr="00AC01BE">
              <w:tab/>
              <w:t xml:space="preserve">fordert die Kommission </w:t>
            </w:r>
            <w:r w:rsidRPr="00AC01BE">
              <w:rPr>
                <w:b/>
                <w:i/>
              </w:rPr>
              <w:t>mit Nachdruck auf,</w:t>
            </w:r>
            <w:r w:rsidRPr="00AC01BE">
              <w:t xml:space="preserve"> die </w:t>
            </w:r>
            <w:r w:rsidRPr="00AC01BE">
              <w:rPr>
                <w:b/>
                <w:i/>
              </w:rPr>
              <w:t>Werte, die Einzigartigkeit und das Erbe der</w:t>
            </w:r>
            <w:r w:rsidRPr="00AC01BE">
              <w:t xml:space="preserve"> Mitgliedstaaten </w:t>
            </w:r>
            <w:r w:rsidRPr="00AC01BE">
              <w:rPr>
                <w:b/>
                <w:i/>
              </w:rPr>
              <w:t>im Einklang</w:t>
            </w:r>
            <w:r w:rsidRPr="00AC01BE">
              <w:t xml:space="preserve"> mit Artikel </w:t>
            </w:r>
            <w:r w:rsidRPr="00AC01BE">
              <w:rPr>
                <w:b/>
                <w:i/>
              </w:rPr>
              <w:t>4 Absatz</w:t>
            </w:r>
            <w:r w:rsidRPr="00AC01BE">
              <w:t xml:space="preserve"> 2 EUV </w:t>
            </w:r>
            <w:r w:rsidRPr="00AC01BE">
              <w:rPr>
                <w:b/>
                <w:i/>
              </w:rPr>
              <w:t>und Artikel 167 AEUV</w:t>
            </w:r>
            <w:r w:rsidRPr="00AC01BE">
              <w:t xml:space="preserve"> zu wahren;</w:t>
            </w:r>
          </w:p>
        </w:tc>
      </w:tr>
    </w:tbl>
    <w:p w14:paraId="7B581EB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E9FD3EE" w14:textId="77777777" w:rsidR="00D402F3" w:rsidRPr="00AC01BE" w:rsidRDefault="00D402F3" w:rsidP="00D402F3">
      <w:r w:rsidRPr="00AC01BE">
        <w:rPr>
          <w:rStyle w:val="HideTWBExt"/>
        </w:rPr>
        <w:t>&lt;/Amend&gt;</w:t>
      </w:r>
    </w:p>
    <w:p w14:paraId="76EE730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236</w:t>
      </w:r>
      <w:r w:rsidRPr="00AC01BE">
        <w:rPr>
          <w:rStyle w:val="HideTWBExt"/>
        </w:rPr>
        <w:t>&lt;/NumAm&gt;</w:t>
      </w:r>
    </w:p>
    <w:p w14:paraId="34BFF5D7"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4346FD5E" w14:textId="77777777" w:rsidR="00D402F3" w:rsidRPr="00AC01BE" w:rsidRDefault="00D402F3" w:rsidP="00D402F3">
      <w:pPr>
        <w:pStyle w:val="NormalBold"/>
      </w:pPr>
      <w:r w:rsidRPr="00AC01BE">
        <w:rPr>
          <w:rStyle w:val="HideTWBExt"/>
          <w:b w:val="0"/>
        </w:rPr>
        <w:t>&lt;/RepeatBlock-By&gt;</w:t>
      </w:r>
    </w:p>
    <w:p w14:paraId="1572C4D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EF5F65E" w14:textId="77777777" w:rsidR="00D402F3" w:rsidRPr="00AC01BE" w:rsidRDefault="00D402F3" w:rsidP="00D402F3">
      <w:pPr>
        <w:pStyle w:val="NormalBold"/>
      </w:pPr>
      <w:r w:rsidRPr="00AC01BE">
        <w:rPr>
          <w:rStyle w:val="HideTWBExt"/>
        </w:rPr>
        <w:t>&lt;Article&gt;</w:t>
      </w:r>
      <w:r w:rsidRPr="00AC01BE">
        <w:t>Ziffer 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847DA00" w14:textId="77777777" w:rsidTr="001D3A1A">
        <w:trPr>
          <w:trHeight w:val="240"/>
          <w:jc w:val="center"/>
        </w:trPr>
        <w:tc>
          <w:tcPr>
            <w:tcW w:w="9752" w:type="dxa"/>
            <w:gridSpan w:val="2"/>
            <w:tcBorders>
              <w:top w:val="nil"/>
              <w:left w:val="nil"/>
              <w:bottom w:val="nil"/>
              <w:right w:val="nil"/>
            </w:tcBorders>
          </w:tcPr>
          <w:p w14:paraId="6CF96FED" w14:textId="77777777" w:rsidR="00D402F3" w:rsidRPr="00AC01BE" w:rsidRDefault="00D402F3" w:rsidP="001D3A1A"/>
        </w:tc>
      </w:tr>
      <w:tr w:rsidR="00D402F3" w:rsidRPr="00AC01BE" w14:paraId="0541494C" w14:textId="77777777" w:rsidTr="001D3A1A">
        <w:trPr>
          <w:trHeight w:val="240"/>
          <w:jc w:val="center"/>
        </w:trPr>
        <w:tc>
          <w:tcPr>
            <w:tcW w:w="4876" w:type="dxa"/>
            <w:tcBorders>
              <w:top w:val="nil"/>
              <w:left w:val="nil"/>
              <w:bottom w:val="nil"/>
              <w:right w:val="nil"/>
            </w:tcBorders>
            <w:hideMark/>
          </w:tcPr>
          <w:p w14:paraId="3782F21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58D3544" w14:textId="77777777" w:rsidR="00D402F3" w:rsidRPr="00AC01BE" w:rsidRDefault="00D402F3" w:rsidP="001D3A1A">
            <w:pPr>
              <w:pStyle w:val="AmColumnHeading"/>
            </w:pPr>
            <w:r w:rsidRPr="00AC01BE">
              <w:t>Geänderter Text</w:t>
            </w:r>
          </w:p>
        </w:tc>
      </w:tr>
      <w:tr w:rsidR="00D402F3" w:rsidRPr="00AC01BE" w14:paraId="5817E73B" w14:textId="77777777" w:rsidTr="001D3A1A">
        <w:trPr>
          <w:jc w:val="center"/>
        </w:trPr>
        <w:tc>
          <w:tcPr>
            <w:tcW w:w="4876" w:type="dxa"/>
            <w:tcBorders>
              <w:top w:val="nil"/>
              <w:left w:val="nil"/>
              <w:bottom w:val="nil"/>
              <w:right w:val="nil"/>
            </w:tcBorders>
            <w:hideMark/>
          </w:tcPr>
          <w:p w14:paraId="34A5A90C" w14:textId="77777777" w:rsidR="00D402F3" w:rsidRPr="00AC01BE" w:rsidRDefault="00D402F3" w:rsidP="001D3A1A">
            <w:pPr>
              <w:pStyle w:val="Normal6a"/>
            </w:pPr>
            <w:r w:rsidRPr="00AC01BE">
              <w:t>1.</w:t>
            </w:r>
            <w:r w:rsidRPr="00AC01BE">
              <w:tab/>
              <w:t xml:space="preserve">fordert </w:t>
            </w:r>
            <w:r w:rsidRPr="00AC01BE">
              <w:rPr>
                <w:b/>
                <w:i/>
              </w:rPr>
              <w:t>die Kommission</w:t>
            </w:r>
            <w:r w:rsidRPr="00AC01BE">
              <w:t xml:space="preserve"> und die Mitgliedstaaten mit Nachdruck auf, die in Artikel 2 EUV verankerten Werte der EU zu wahren und zu stärken;</w:t>
            </w:r>
          </w:p>
        </w:tc>
        <w:tc>
          <w:tcPr>
            <w:tcW w:w="4876" w:type="dxa"/>
            <w:tcBorders>
              <w:top w:val="nil"/>
              <w:left w:val="nil"/>
              <w:bottom w:val="nil"/>
              <w:right w:val="nil"/>
            </w:tcBorders>
            <w:hideMark/>
          </w:tcPr>
          <w:p w14:paraId="5253134A" w14:textId="77777777" w:rsidR="00D402F3" w:rsidRPr="00AC01BE" w:rsidRDefault="00D402F3" w:rsidP="001D3A1A">
            <w:pPr>
              <w:pStyle w:val="Normal6a"/>
            </w:pPr>
            <w:r w:rsidRPr="00AC01BE">
              <w:t>1.</w:t>
            </w:r>
            <w:r w:rsidRPr="00AC01BE">
              <w:tab/>
              <w:t xml:space="preserve">fordert </w:t>
            </w:r>
            <w:r w:rsidRPr="00AC01BE">
              <w:rPr>
                <w:b/>
                <w:i/>
              </w:rPr>
              <w:t>alle Organe</w:t>
            </w:r>
            <w:r w:rsidRPr="00AC01BE">
              <w:t xml:space="preserve"> und die Mitgliedstaaten mit Nachdruck auf, die in Artikel 2 EUV verankerten Werte der EU zu wahren und zu stärken;</w:t>
            </w:r>
          </w:p>
        </w:tc>
      </w:tr>
    </w:tbl>
    <w:p w14:paraId="280EAB1C" w14:textId="77777777" w:rsidR="00D402F3" w:rsidRPr="00AC01BE" w:rsidRDefault="00D402F3" w:rsidP="00D402F3">
      <w:pPr>
        <w:pStyle w:val="AmOrLang"/>
        <w:rPr>
          <w:lang w:eastAsia="en-US"/>
        </w:rPr>
      </w:pPr>
      <w:r w:rsidRPr="00AC01BE">
        <w:lastRenderedPageBreak/>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55C7217E" w14:textId="77777777" w:rsidR="00D402F3" w:rsidRPr="00AC01BE" w:rsidRDefault="00D402F3" w:rsidP="00D402F3">
      <w:r w:rsidRPr="00AC01BE">
        <w:rPr>
          <w:rStyle w:val="HideTWBExt"/>
        </w:rPr>
        <w:t>&lt;/Amend&gt;</w:t>
      </w:r>
    </w:p>
    <w:p w14:paraId="08FCA3B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237</w:t>
      </w:r>
      <w:r w:rsidRPr="00AC01BE">
        <w:rPr>
          <w:rStyle w:val="HideTWBExt"/>
        </w:rPr>
        <w:t>&lt;/NumAm&gt;</w:t>
      </w:r>
    </w:p>
    <w:p w14:paraId="5F2101D6"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Marieke Ehlers, Fabrice Leggeri, Matthieu Valet</w:t>
      </w:r>
      <w:r w:rsidRPr="00AC01BE">
        <w:rPr>
          <w:rStyle w:val="HideTWBExt"/>
          <w:b w:val="0"/>
        </w:rPr>
        <w:t>&lt;/Members&gt;</w:t>
      </w:r>
    </w:p>
    <w:p w14:paraId="10505998" w14:textId="77777777" w:rsidR="00D402F3" w:rsidRPr="00AC01BE" w:rsidRDefault="00D402F3" w:rsidP="00D402F3">
      <w:pPr>
        <w:pStyle w:val="NormalBold"/>
      </w:pPr>
      <w:r w:rsidRPr="00AC01BE">
        <w:rPr>
          <w:rStyle w:val="HideTWBExt"/>
          <w:b w:val="0"/>
        </w:rPr>
        <w:t>&lt;/RepeatBlock-By&gt;</w:t>
      </w:r>
    </w:p>
    <w:p w14:paraId="7589D07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30E700B" w14:textId="77777777" w:rsidR="00D402F3" w:rsidRPr="00AC01BE" w:rsidRDefault="00D402F3" w:rsidP="00D402F3">
      <w:pPr>
        <w:pStyle w:val="NormalBold"/>
      </w:pPr>
      <w:r w:rsidRPr="00AC01BE">
        <w:rPr>
          <w:rStyle w:val="HideTWBExt"/>
        </w:rPr>
        <w:t>&lt;Article&gt;</w:t>
      </w:r>
      <w:r w:rsidRPr="00AC01BE">
        <w:t>Ziffer 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4D27C1A" w14:textId="77777777" w:rsidTr="001D3A1A">
        <w:trPr>
          <w:trHeight w:val="240"/>
          <w:jc w:val="center"/>
        </w:trPr>
        <w:tc>
          <w:tcPr>
            <w:tcW w:w="9752" w:type="dxa"/>
            <w:gridSpan w:val="2"/>
            <w:tcBorders>
              <w:top w:val="nil"/>
              <w:left w:val="nil"/>
              <w:bottom w:val="nil"/>
              <w:right w:val="nil"/>
            </w:tcBorders>
          </w:tcPr>
          <w:p w14:paraId="1BED2C8A" w14:textId="77777777" w:rsidR="00D402F3" w:rsidRPr="00AC01BE" w:rsidRDefault="00D402F3" w:rsidP="001D3A1A"/>
        </w:tc>
      </w:tr>
      <w:tr w:rsidR="00D402F3" w:rsidRPr="00AC01BE" w14:paraId="2D55520C" w14:textId="77777777" w:rsidTr="001D3A1A">
        <w:trPr>
          <w:trHeight w:val="240"/>
          <w:jc w:val="center"/>
        </w:trPr>
        <w:tc>
          <w:tcPr>
            <w:tcW w:w="4876" w:type="dxa"/>
            <w:tcBorders>
              <w:top w:val="nil"/>
              <w:left w:val="nil"/>
              <w:bottom w:val="nil"/>
              <w:right w:val="nil"/>
            </w:tcBorders>
            <w:hideMark/>
          </w:tcPr>
          <w:p w14:paraId="49EFE6B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37291F0" w14:textId="77777777" w:rsidR="00D402F3" w:rsidRPr="00AC01BE" w:rsidRDefault="00D402F3" w:rsidP="001D3A1A">
            <w:pPr>
              <w:pStyle w:val="AmColumnHeading"/>
            </w:pPr>
            <w:r w:rsidRPr="00AC01BE">
              <w:t>Geänderter Text</w:t>
            </w:r>
          </w:p>
        </w:tc>
      </w:tr>
      <w:tr w:rsidR="00D402F3" w:rsidRPr="00AC01BE" w14:paraId="271742B7" w14:textId="77777777" w:rsidTr="001D3A1A">
        <w:trPr>
          <w:jc w:val="center"/>
        </w:trPr>
        <w:tc>
          <w:tcPr>
            <w:tcW w:w="4876" w:type="dxa"/>
            <w:tcBorders>
              <w:top w:val="nil"/>
              <w:left w:val="nil"/>
              <w:bottom w:val="nil"/>
              <w:right w:val="nil"/>
            </w:tcBorders>
            <w:hideMark/>
          </w:tcPr>
          <w:p w14:paraId="3D395021" w14:textId="77777777" w:rsidR="00D402F3" w:rsidRPr="00AC01BE" w:rsidRDefault="00D402F3" w:rsidP="001D3A1A">
            <w:pPr>
              <w:pStyle w:val="Normal6a"/>
            </w:pPr>
            <w:r w:rsidRPr="00AC01BE">
              <w:t>1.</w:t>
            </w:r>
            <w:r w:rsidRPr="00AC01BE">
              <w:tab/>
              <w:t xml:space="preserve">fordert die Kommission </w:t>
            </w:r>
            <w:r w:rsidRPr="00AC01BE">
              <w:rPr>
                <w:b/>
                <w:i/>
              </w:rPr>
              <w:t>und die Mitgliedstaaten</w:t>
            </w:r>
            <w:r w:rsidRPr="00AC01BE">
              <w:t xml:space="preserve"> mit Nachdruck auf, die </w:t>
            </w:r>
            <w:r w:rsidRPr="00AC01BE">
              <w:rPr>
                <w:b/>
                <w:i/>
              </w:rPr>
              <w:t>in Artikel 2 EUV verankerten Werte der EU zu wahren</w:t>
            </w:r>
            <w:r w:rsidRPr="00AC01BE">
              <w:t xml:space="preserve"> und zu </w:t>
            </w:r>
            <w:r w:rsidRPr="00AC01BE">
              <w:rPr>
                <w:b/>
                <w:i/>
              </w:rPr>
              <w:t>stärken</w:t>
            </w:r>
            <w:r w:rsidRPr="00AC01BE">
              <w:t>;</w:t>
            </w:r>
          </w:p>
        </w:tc>
        <w:tc>
          <w:tcPr>
            <w:tcW w:w="4876" w:type="dxa"/>
            <w:tcBorders>
              <w:top w:val="nil"/>
              <w:left w:val="nil"/>
              <w:bottom w:val="nil"/>
              <w:right w:val="nil"/>
            </w:tcBorders>
            <w:hideMark/>
          </w:tcPr>
          <w:p w14:paraId="5AC3DD8D" w14:textId="77777777" w:rsidR="00D402F3" w:rsidRPr="00AC01BE" w:rsidRDefault="00D402F3" w:rsidP="001D3A1A">
            <w:pPr>
              <w:pStyle w:val="Normal6a"/>
            </w:pPr>
            <w:r w:rsidRPr="00AC01BE">
              <w:t>1.</w:t>
            </w:r>
            <w:r w:rsidRPr="00AC01BE">
              <w:tab/>
              <w:t xml:space="preserve">fordert die Kommission mit Nachdruck auf, die </w:t>
            </w:r>
            <w:r w:rsidRPr="00AC01BE">
              <w:rPr>
                <w:b/>
                <w:i/>
              </w:rPr>
              <w:t>Souveränität</w:t>
            </w:r>
            <w:r w:rsidRPr="00AC01BE">
              <w:t xml:space="preserve"> und </w:t>
            </w:r>
            <w:r w:rsidRPr="00AC01BE">
              <w:rPr>
                <w:b/>
                <w:i/>
              </w:rPr>
              <w:t>Zuständigkeiten der Mitgliedstaaten</w:t>
            </w:r>
            <w:r w:rsidRPr="00AC01BE">
              <w:t xml:space="preserve"> zu </w:t>
            </w:r>
            <w:r w:rsidRPr="00AC01BE">
              <w:rPr>
                <w:b/>
                <w:i/>
              </w:rPr>
              <w:t>wahren</w:t>
            </w:r>
            <w:r w:rsidRPr="00AC01BE">
              <w:t>;</w:t>
            </w:r>
          </w:p>
        </w:tc>
      </w:tr>
    </w:tbl>
    <w:p w14:paraId="42672DD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B555B68" w14:textId="77777777" w:rsidR="00D402F3" w:rsidRPr="00AC01BE" w:rsidRDefault="00D402F3" w:rsidP="00D402F3">
      <w:r w:rsidRPr="00AC01BE">
        <w:rPr>
          <w:rStyle w:val="HideTWBExt"/>
        </w:rPr>
        <w:t>&lt;/Amend&gt;</w:t>
      </w:r>
    </w:p>
    <w:p w14:paraId="429FF87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238</w:t>
      </w:r>
      <w:r w:rsidRPr="00AC01BE">
        <w:rPr>
          <w:rStyle w:val="HideTWBExt"/>
        </w:rPr>
        <w:t>&lt;/NumAm&gt;</w:t>
      </w:r>
    </w:p>
    <w:p w14:paraId="0E0B9D30"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6E99F780" w14:textId="77777777" w:rsidR="00D402F3" w:rsidRPr="00AC01BE" w:rsidRDefault="00D402F3" w:rsidP="00D402F3">
      <w:pPr>
        <w:pStyle w:val="NormalBold"/>
      </w:pPr>
      <w:r w:rsidRPr="00AC01BE">
        <w:rPr>
          <w:rStyle w:val="HideTWBExt"/>
          <w:b w:val="0"/>
        </w:rPr>
        <w:t>&lt;/RepeatBlock-By&gt;</w:t>
      </w:r>
    </w:p>
    <w:p w14:paraId="23B8EB2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8210DC2" w14:textId="77777777" w:rsidR="00D402F3" w:rsidRPr="00AC01BE" w:rsidRDefault="00D402F3" w:rsidP="00D402F3">
      <w:pPr>
        <w:pStyle w:val="NormalBold"/>
      </w:pPr>
      <w:r w:rsidRPr="00AC01BE">
        <w:rPr>
          <w:rStyle w:val="HideTWBExt"/>
        </w:rPr>
        <w:t>&lt;Article&gt;</w:t>
      </w:r>
      <w:r w:rsidRPr="00AC01BE">
        <w:t>Ziffer 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9F133C0" w14:textId="77777777" w:rsidTr="001D3A1A">
        <w:trPr>
          <w:trHeight w:val="240"/>
          <w:jc w:val="center"/>
        </w:trPr>
        <w:tc>
          <w:tcPr>
            <w:tcW w:w="9752" w:type="dxa"/>
            <w:gridSpan w:val="2"/>
            <w:tcBorders>
              <w:top w:val="nil"/>
              <w:left w:val="nil"/>
              <w:bottom w:val="nil"/>
              <w:right w:val="nil"/>
            </w:tcBorders>
          </w:tcPr>
          <w:p w14:paraId="77198ADD" w14:textId="77777777" w:rsidR="00D402F3" w:rsidRPr="00AC01BE" w:rsidRDefault="00D402F3" w:rsidP="001D3A1A"/>
        </w:tc>
      </w:tr>
      <w:tr w:rsidR="00D402F3" w:rsidRPr="00AC01BE" w14:paraId="62E54D76" w14:textId="77777777" w:rsidTr="001D3A1A">
        <w:trPr>
          <w:trHeight w:val="240"/>
          <w:jc w:val="center"/>
        </w:trPr>
        <w:tc>
          <w:tcPr>
            <w:tcW w:w="4876" w:type="dxa"/>
            <w:tcBorders>
              <w:top w:val="nil"/>
              <w:left w:val="nil"/>
              <w:bottom w:val="nil"/>
              <w:right w:val="nil"/>
            </w:tcBorders>
            <w:hideMark/>
          </w:tcPr>
          <w:p w14:paraId="255B232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460067A" w14:textId="77777777" w:rsidR="00D402F3" w:rsidRPr="00AC01BE" w:rsidRDefault="00D402F3" w:rsidP="001D3A1A">
            <w:pPr>
              <w:pStyle w:val="AmColumnHeading"/>
            </w:pPr>
            <w:r w:rsidRPr="00AC01BE">
              <w:t>Geänderter Text</w:t>
            </w:r>
          </w:p>
        </w:tc>
      </w:tr>
      <w:tr w:rsidR="00D402F3" w:rsidRPr="00AC01BE" w14:paraId="72578D19" w14:textId="77777777" w:rsidTr="001D3A1A">
        <w:trPr>
          <w:jc w:val="center"/>
        </w:trPr>
        <w:tc>
          <w:tcPr>
            <w:tcW w:w="4876" w:type="dxa"/>
            <w:tcBorders>
              <w:top w:val="nil"/>
              <w:left w:val="nil"/>
              <w:bottom w:val="nil"/>
              <w:right w:val="nil"/>
            </w:tcBorders>
            <w:hideMark/>
          </w:tcPr>
          <w:p w14:paraId="11D98B3A" w14:textId="77777777" w:rsidR="00D402F3" w:rsidRPr="00AC01BE" w:rsidRDefault="00D402F3" w:rsidP="001D3A1A">
            <w:pPr>
              <w:pStyle w:val="Normal6a"/>
            </w:pPr>
            <w:r w:rsidRPr="00AC01BE">
              <w:t>1.</w:t>
            </w:r>
            <w:r w:rsidRPr="00AC01BE">
              <w:tab/>
              <w:t xml:space="preserve">fordert die Kommission und die Mitgliedstaaten mit Nachdruck auf, die in Artikel 2 EUV verankerten Werte der EU zu wahren </w:t>
            </w:r>
            <w:r w:rsidRPr="00AC01BE">
              <w:rPr>
                <w:b/>
                <w:i/>
              </w:rPr>
              <w:t>und zu stärken</w:t>
            </w:r>
            <w:r w:rsidRPr="00AC01BE">
              <w:t>;</w:t>
            </w:r>
          </w:p>
        </w:tc>
        <w:tc>
          <w:tcPr>
            <w:tcW w:w="4876" w:type="dxa"/>
            <w:tcBorders>
              <w:top w:val="nil"/>
              <w:left w:val="nil"/>
              <w:bottom w:val="nil"/>
              <w:right w:val="nil"/>
            </w:tcBorders>
            <w:hideMark/>
          </w:tcPr>
          <w:p w14:paraId="61BEDE00" w14:textId="77777777" w:rsidR="00D402F3" w:rsidRPr="00AC01BE" w:rsidRDefault="00D402F3" w:rsidP="001D3A1A">
            <w:pPr>
              <w:pStyle w:val="Normal6a"/>
            </w:pPr>
            <w:r w:rsidRPr="00AC01BE">
              <w:t>1.</w:t>
            </w:r>
            <w:r w:rsidRPr="00AC01BE">
              <w:tab/>
              <w:t>fordert die Kommission und die Mitgliedstaaten mit Nachdruck auf, die in Artikel 2 EUV verankerten Werte der EU zu wahren;</w:t>
            </w:r>
          </w:p>
        </w:tc>
      </w:tr>
    </w:tbl>
    <w:p w14:paraId="23CCF5E4"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0901DE69" w14:textId="77777777" w:rsidR="00D402F3" w:rsidRPr="00AC01BE" w:rsidRDefault="00D402F3" w:rsidP="00D402F3">
      <w:r w:rsidRPr="00AC01BE">
        <w:rPr>
          <w:rStyle w:val="HideTWBExt"/>
        </w:rPr>
        <w:t>&lt;/Amend&gt;</w:t>
      </w:r>
    </w:p>
    <w:p w14:paraId="23425C3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239</w:t>
      </w:r>
      <w:r w:rsidRPr="00AC01BE">
        <w:rPr>
          <w:rStyle w:val="HideTWBExt"/>
        </w:rPr>
        <w:t>&lt;/NumAm&gt;</w:t>
      </w:r>
    </w:p>
    <w:p w14:paraId="43D8DE09"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71CAC540" w14:textId="77777777" w:rsidR="00D402F3" w:rsidRPr="00AC01BE" w:rsidRDefault="00D402F3" w:rsidP="00D402F3">
      <w:pPr>
        <w:pStyle w:val="NormalBold"/>
      </w:pPr>
      <w:r w:rsidRPr="00AC01BE">
        <w:rPr>
          <w:rStyle w:val="HideTWBExt"/>
          <w:b w:val="0"/>
        </w:rPr>
        <w:t>&lt;/RepeatBlock-By&gt;</w:t>
      </w:r>
    </w:p>
    <w:p w14:paraId="0AFE1B1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16312E8" w14:textId="77777777" w:rsidR="00D402F3" w:rsidRPr="00AC01BE" w:rsidRDefault="00D402F3" w:rsidP="00D402F3">
      <w:pPr>
        <w:pStyle w:val="NormalBold"/>
      </w:pPr>
      <w:r w:rsidRPr="00AC01BE">
        <w:rPr>
          <w:rStyle w:val="HideTWBExt"/>
        </w:rPr>
        <w:t>&lt;Article&gt;</w:t>
      </w:r>
      <w:r w:rsidRPr="00AC01BE">
        <w:t>Ziffer 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7914BAB" w14:textId="77777777" w:rsidTr="001D3A1A">
        <w:trPr>
          <w:trHeight w:val="240"/>
          <w:jc w:val="center"/>
        </w:trPr>
        <w:tc>
          <w:tcPr>
            <w:tcW w:w="9752" w:type="dxa"/>
            <w:gridSpan w:val="2"/>
            <w:tcBorders>
              <w:top w:val="nil"/>
              <w:left w:val="nil"/>
              <w:bottom w:val="nil"/>
              <w:right w:val="nil"/>
            </w:tcBorders>
          </w:tcPr>
          <w:p w14:paraId="60D93348" w14:textId="77777777" w:rsidR="00D402F3" w:rsidRPr="00AC01BE" w:rsidRDefault="00D402F3" w:rsidP="001D3A1A"/>
        </w:tc>
      </w:tr>
      <w:tr w:rsidR="00D402F3" w:rsidRPr="00AC01BE" w14:paraId="67BFE30F" w14:textId="77777777" w:rsidTr="001D3A1A">
        <w:trPr>
          <w:trHeight w:val="240"/>
          <w:jc w:val="center"/>
        </w:trPr>
        <w:tc>
          <w:tcPr>
            <w:tcW w:w="4876" w:type="dxa"/>
            <w:tcBorders>
              <w:top w:val="nil"/>
              <w:left w:val="nil"/>
              <w:bottom w:val="nil"/>
              <w:right w:val="nil"/>
            </w:tcBorders>
            <w:hideMark/>
          </w:tcPr>
          <w:p w14:paraId="6C1091E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2BAEA6B" w14:textId="77777777" w:rsidR="00D402F3" w:rsidRPr="00AC01BE" w:rsidRDefault="00D402F3" w:rsidP="001D3A1A">
            <w:pPr>
              <w:pStyle w:val="AmColumnHeading"/>
            </w:pPr>
            <w:r w:rsidRPr="00AC01BE">
              <w:t>Geänderter Text</w:t>
            </w:r>
          </w:p>
        </w:tc>
      </w:tr>
      <w:tr w:rsidR="00D402F3" w:rsidRPr="00AC01BE" w14:paraId="090DFEB3" w14:textId="77777777" w:rsidTr="001D3A1A">
        <w:trPr>
          <w:jc w:val="center"/>
        </w:trPr>
        <w:tc>
          <w:tcPr>
            <w:tcW w:w="4876" w:type="dxa"/>
            <w:tcBorders>
              <w:top w:val="nil"/>
              <w:left w:val="nil"/>
              <w:bottom w:val="nil"/>
              <w:right w:val="nil"/>
            </w:tcBorders>
            <w:hideMark/>
          </w:tcPr>
          <w:p w14:paraId="4776AEA2" w14:textId="77777777" w:rsidR="00D402F3" w:rsidRPr="00AC01BE" w:rsidRDefault="00D402F3" w:rsidP="001D3A1A">
            <w:pPr>
              <w:pStyle w:val="Normal6a"/>
            </w:pPr>
            <w:r w:rsidRPr="00AC01BE">
              <w:rPr>
                <w:b/>
                <w:i/>
              </w:rPr>
              <w:t>2.</w:t>
            </w:r>
            <w:r w:rsidRPr="00AC01BE">
              <w:tab/>
            </w:r>
            <w:r w:rsidRPr="00AC01BE">
              <w:rPr>
                <w:b/>
                <w:i/>
              </w:rPr>
              <w:t>fordert die Kommission mit Nachdruck auf, die Jahresberichte über die Anwendung der Charta zu verbessern;</w:t>
            </w:r>
          </w:p>
        </w:tc>
        <w:tc>
          <w:tcPr>
            <w:tcW w:w="4876" w:type="dxa"/>
            <w:tcBorders>
              <w:top w:val="nil"/>
              <w:left w:val="nil"/>
              <w:bottom w:val="nil"/>
              <w:right w:val="nil"/>
            </w:tcBorders>
            <w:hideMark/>
          </w:tcPr>
          <w:p w14:paraId="2F16642E" w14:textId="77777777" w:rsidR="00D402F3" w:rsidRPr="00AC01BE" w:rsidRDefault="00D402F3" w:rsidP="001D3A1A">
            <w:pPr>
              <w:pStyle w:val="Normal6a"/>
            </w:pPr>
            <w:r w:rsidRPr="00AC01BE">
              <w:rPr>
                <w:b/>
                <w:i/>
              </w:rPr>
              <w:t>entfällt</w:t>
            </w:r>
          </w:p>
        </w:tc>
      </w:tr>
    </w:tbl>
    <w:p w14:paraId="78F0BF2A"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46E2998E" w14:textId="77777777" w:rsidR="00D402F3" w:rsidRPr="00AC01BE" w:rsidRDefault="00D402F3" w:rsidP="00D402F3">
      <w:r w:rsidRPr="00AC01BE">
        <w:rPr>
          <w:rStyle w:val="HideTWBExt"/>
        </w:rPr>
        <w:t>&lt;/Amend&gt;</w:t>
      </w:r>
    </w:p>
    <w:p w14:paraId="3E6DAD0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240</w:t>
      </w:r>
      <w:r w:rsidRPr="00AC01BE">
        <w:rPr>
          <w:rStyle w:val="HideTWBExt"/>
        </w:rPr>
        <w:t>&lt;/NumAm&gt;</w:t>
      </w:r>
    </w:p>
    <w:p w14:paraId="10930B1C"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741DDB6E" w14:textId="77777777" w:rsidR="00D402F3" w:rsidRPr="00AC01BE" w:rsidRDefault="00D402F3" w:rsidP="00D402F3">
      <w:pPr>
        <w:pStyle w:val="NormalBold"/>
      </w:pPr>
      <w:r w:rsidRPr="00AC01BE">
        <w:rPr>
          <w:rStyle w:val="HideTWBExt"/>
          <w:b w:val="0"/>
        </w:rPr>
        <w:t>&lt;/RepeatBlock-By&gt;</w:t>
      </w:r>
    </w:p>
    <w:p w14:paraId="3877F5E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D20C0BB" w14:textId="77777777" w:rsidR="00D402F3" w:rsidRPr="00AC01BE" w:rsidRDefault="00D402F3" w:rsidP="00D402F3">
      <w:pPr>
        <w:pStyle w:val="NormalBold"/>
      </w:pPr>
      <w:r w:rsidRPr="00AC01BE">
        <w:rPr>
          <w:rStyle w:val="HideTWBExt"/>
        </w:rPr>
        <w:t>&lt;Article&gt;</w:t>
      </w:r>
      <w:r w:rsidRPr="00AC01BE">
        <w:t>Ziffer 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A79B3E0" w14:textId="77777777" w:rsidTr="001D3A1A">
        <w:trPr>
          <w:trHeight w:val="240"/>
          <w:jc w:val="center"/>
        </w:trPr>
        <w:tc>
          <w:tcPr>
            <w:tcW w:w="9752" w:type="dxa"/>
            <w:gridSpan w:val="2"/>
            <w:tcBorders>
              <w:top w:val="nil"/>
              <w:left w:val="nil"/>
              <w:bottom w:val="nil"/>
              <w:right w:val="nil"/>
            </w:tcBorders>
          </w:tcPr>
          <w:p w14:paraId="1C8EB9C6" w14:textId="77777777" w:rsidR="00D402F3" w:rsidRPr="00AC01BE" w:rsidRDefault="00D402F3" w:rsidP="001D3A1A"/>
        </w:tc>
      </w:tr>
      <w:tr w:rsidR="00D402F3" w:rsidRPr="00AC01BE" w14:paraId="4169F6CB" w14:textId="77777777" w:rsidTr="001D3A1A">
        <w:trPr>
          <w:trHeight w:val="240"/>
          <w:jc w:val="center"/>
        </w:trPr>
        <w:tc>
          <w:tcPr>
            <w:tcW w:w="4876" w:type="dxa"/>
            <w:tcBorders>
              <w:top w:val="nil"/>
              <w:left w:val="nil"/>
              <w:bottom w:val="nil"/>
              <w:right w:val="nil"/>
            </w:tcBorders>
            <w:hideMark/>
          </w:tcPr>
          <w:p w14:paraId="19F6752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EF8949C" w14:textId="77777777" w:rsidR="00D402F3" w:rsidRPr="00AC01BE" w:rsidRDefault="00D402F3" w:rsidP="001D3A1A">
            <w:pPr>
              <w:pStyle w:val="AmColumnHeading"/>
            </w:pPr>
            <w:r w:rsidRPr="00AC01BE">
              <w:t>Geänderter Text</w:t>
            </w:r>
          </w:p>
        </w:tc>
      </w:tr>
      <w:tr w:rsidR="00D402F3" w:rsidRPr="00AC01BE" w14:paraId="025A4747" w14:textId="77777777" w:rsidTr="001D3A1A">
        <w:trPr>
          <w:jc w:val="center"/>
        </w:trPr>
        <w:tc>
          <w:tcPr>
            <w:tcW w:w="4876" w:type="dxa"/>
            <w:tcBorders>
              <w:top w:val="nil"/>
              <w:left w:val="nil"/>
              <w:bottom w:val="nil"/>
              <w:right w:val="nil"/>
            </w:tcBorders>
            <w:hideMark/>
          </w:tcPr>
          <w:p w14:paraId="192DA696" w14:textId="77777777" w:rsidR="00D402F3" w:rsidRPr="00AC01BE" w:rsidRDefault="00D402F3" w:rsidP="001D3A1A">
            <w:pPr>
              <w:pStyle w:val="Normal6a"/>
            </w:pPr>
            <w:r w:rsidRPr="00AC01BE">
              <w:rPr>
                <w:b/>
                <w:i/>
              </w:rPr>
              <w:t>2.</w:t>
            </w:r>
            <w:r w:rsidRPr="00AC01BE">
              <w:tab/>
            </w:r>
            <w:r w:rsidRPr="00AC01BE">
              <w:rPr>
                <w:b/>
                <w:i/>
              </w:rPr>
              <w:t>fordert die Kommission mit Nachdruck auf, die Jahresberichte über die Anwendung der Charta zu verbessern;</w:t>
            </w:r>
          </w:p>
        </w:tc>
        <w:tc>
          <w:tcPr>
            <w:tcW w:w="4876" w:type="dxa"/>
            <w:tcBorders>
              <w:top w:val="nil"/>
              <w:left w:val="nil"/>
              <w:bottom w:val="nil"/>
              <w:right w:val="nil"/>
            </w:tcBorders>
            <w:hideMark/>
          </w:tcPr>
          <w:p w14:paraId="075C7DFF" w14:textId="77777777" w:rsidR="00D402F3" w:rsidRPr="00AC01BE" w:rsidRDefault="00D402F3" w:rsidP="001D3A1A">
            <w:pPr>
              <w:pStyle w:val="Normal6a"/>
            </w:pPr>
            <w:r w:rsidRPr="00AC01BE">
              <w:rPr>
                <w:b/>
                <w:i/>
              </w:rPr>
              <w:t>entfällt</w:t>
            </w:r>
          </w:p>
        </w:tc>
      </w:tr>
    </w:tbl>
    <w:p w14:paraId="5C6D25A4"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6249DCEB" w14:textId="77777777" w:rsidR="00D402F3" w:rsidRPr="00AC01BE" w:rsidRDefault="00D402F3" w:rsidP="00D402F3">
      <w:r w:rsidRPr="00AC01BE">
        <w:rPr>
          <w:rStyle w:val="HideTWBExt"/>
        </w:rPr>
        <w:t>&lt;/Amend&gt;</w:t>
      </w:r>
    </w:p>
    <w:p w14:paraId="386C25E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241</w:t>
      </w:r>
      <w:r w:rsidRPr="00AC01BE">
        <w:rPr>
          <w:rStyle w:val="HideTWBExt"/>
        </w:rPr>
        <w:t>&lt;/NumAm&gt;</w:t>
      </w:r>
    </w:p>
    <w:p w14:paraId="27F69FDB"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3B5F49FC" w14:textId="77777777" w:rsidR="00D402F3" w:rsidRPr="00AC01BE" w:rsidRDefault="00D402F3" w:rsidP="00D402F3">
      <w:pPr>
        <w:pStyle w:val="NormalBold"/>
      </w:pPr>
      <w:r w:rsidRPr="00AC01BE">
        <w:rPr>
          <w:rStyle w:val="HideTWBExt"/>
          <w:b w:val="0"/>
        </w:rPr>
        <w:t>&lt;/RepeatBlock-By&gt;</w:t>
      </w:r>
    </w:p>
    <w:p w14:paraId="51A60F9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AB08218" w14:textId="77777777" w:rsidR="00D402F3" w:rsidRPr="00AC01BE" w:rsidRDefault="00D402F3" w:rsidP="00D402F3">
      <w:pPr>
        <w:pStyle w:val="NormalBold"/>
      </w:pPr>
      <w:r w:rsidRPr="00AC01BE">
        <w:rPr>
          <w:rStyle w:val="HideTWBExt"/>
        </w:rPr>
        <w:t>&lt;Article&gt;</w:t>
      </w:r>
      <w:r w:rsidRPr="00AC01BE">
        <w:t>Ziffer 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90F9CA3" w14:textId="77777777" w:rsidTr="001D3A1A">
        <w:trPr>
          <w:trHeight w:val="240"/>
          <w:jc w:val="center"/>
        </w:trPr>
        <w:tc>
          <w:tcPr>
            <w:tcW w:w="9752" w:type="dxa"/>
            <w:gridSpan w:val="2"/>
            <w:tcBorders>
              <w:top w:val="nil"/>
              <w:left w:val="nil"/>
              <w:bottom w:val="nil"/>
              <w:right w:val="nil"/>
            </w:tcBorders>
          </w:tcPr>
          <w:p w14:paraId="107BD10D" w14:textId="77777777" w:rsidR="00D402F3" w:rsidRPr="00AC01BE" w:rsidRDefault="00D402F3" w:rsidP="001D3A1A"/>
        </w:tc>
      </w:tr>
      <w:tr w:rsidR="00D402F3" w:rsidRPr="00AC01BE" w14:paraId="35136D25" w14:textId="77777777" w:rsidTr="001D3A1A">
        <w:trPr>
          <w:trHeight w:val="240"/>
          <w:jc w:val="center"/>
        </w:trPr>
        <w:tc>
          <w:tcPr>
            <w:tcW w:w="4876" w:type="dxa"/>
            <w:tcBorders>
              <w:top w:val="nil"/>
              <w:left w:val="nil"/>
              <w:bottom w:val="nil"/>
              <w:right w:val="nil"/>
            </w:tcBorders>
            <w:hideMark/>
          </w:tcPr>
          <w:p w14:paraId="66F90CE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B70E523" w14:textId="77777777" w:rsidR="00D402F3" w:rsidRPr="00AC01BE" w:rsidRDefault="00D402F3" w:rsidP="001D3A1A">
            <w:pPr>
              <w:pStyle w:val="AmColumnHeading"/>
            </w:pPr>
            <w:r w:rsidRPr="00AC01BE">
              <w:t>Geänderter Text</w:t>
            </w:r>
          </w:p>
        </w:tc>
      </w:tr>
      <w:tr w:rsidR="00D402F3" w:rsidRPr="00AC01BE" w14:paraId="34343F78" w14:textId="77777777" w:rsidTr="001D3A1A">
        <w:trPr>
          <w:jc w:val="center"/>
        </w:trPr>
        <w:tc>
          <w:tcPr>
            <w:tcW w:w="4876" w:type="dxa"/>
            <w:tcBorders>
              <w:top w:val="nil"/>
              <w:left w:val="nil"/>
              <w:bottom w:val="nil"/>
              <w:right w:val="nil"/>
            </w:tcBorders>
            <w:hideMark/>
          </w:tcPr>
          <w:p w14:paraId="454F00FA" w14:textId="77777777" w:rsidR="00D402F3" w:rsidRPr="00AC01BE" w:rsidRDefault="00D402F3" w:rsidP="001D3A1A">
            <w:pPr>
              <w:pStyle w:val="Normal6a"/>
            </w:pPr>
            <w:r w:rsidRPr="00AC01BE">
              <w:t>2.</w:t>
            </w:r>
            <w:r w:rsidRPr="00AC01BE">
              <w:tab/>
              <w:t>fordert die Kommission mit Nachdruck auf, die Jahresberichte über die Anwendung der Charta zu verbessern;</w:t>
            </w:r>
          </w:p>
        </w:tc>
        <w:tc>
          <w:tcPr>
            <w:tcW w:w="4876" w:type="dxa"/>
            <w:tcBorders>
              <w:top w:val="nil"/>
              <w:left w:val="nil"/>
              <w:bottom w:val="nil"/>
              <w:right w:val="nil"/>
            </w:tcBorders>
            <w:hideMark/>
          </w:tcPr>
          <w:p w14:paraId="02E55D2D" w14:textId="77777777" w:rsidR="00D402F3" w:rsidRPr="00AC01BE" w:rsidRDefault="00D402F3" w:rsidP="001D3A1A">
            <w:pPr>
              <w:pStyle w:val="Normal6a"/>
            </w:pPr>
            <w:r w:rsidRPr="00AC01BE">
              <w:t>2.</w:t>
            </w:r>
            <w:r w:rsidRPr="00AC01BE">
              <w:tab/>
              <w:t xml:space="preserve">fordert die Kommission mit Nachdruck auf, die Jahresberichte über die Anwendung der Charta </w:t>
            </w:r>
            <w:r w:rsidRPr="00AC01BE">
              <w:rPr>
                <w:b/>
                <w:i/>
              </w:rPr>
              <w:t>der Grundrechte der Europäischen Union in den Mitgliedstaaten</w:t>
            </w:r>
            <w:r w:rsidRPr="00AC01BE">
              <w:t xml:space="preserve"> zu verbessern; </w:t>
            </w:r>
            <w:r w:rsidRPr="00AC01BE">
              <w:rPr>
                <w:b/>
                <w:i/>
              </w:rPr>
              <w:t>zeigt sich besorgt darüber, dass gewisse Bestimmungen der Charta nur unzureichend umgesetzt werden, was darauf zurückzuführen ist, dass sie von den einzelnen Mitgliedstaaten unterschiedlich ausgelegt werden; fordert die Kommission auf, wirksame Maßnahmen zu ergreifen, um sicherzustellen, dass die Charta in allen Mitgliedstaaten vollständig und einheitlich umgesetzt wird;</w:t>
            </w:r>
          </w:p>
        </w:tc>
      </w:tr>
    </w:tbl>
    <w:p w14:paraId="5373BA4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9BF3FC5" w14:textId="77777777" w:rsidR="00D402F3" w:rsidRPr="00AC01BE" w:rsidRDefault="00D402F3" w:rsidP="00D402F3">
      <w:r w:rsidRPr="00AC01BE">
        <w:rPr>
          <w:rStyle w:val="HideTWBExt"/>
        </w:rPr>
        <w:t>&lt;/Amend&gt;</w:t>
      </w:r>
    </w:p>
    <w:p w14:paraId="691DADF5" w14:textId="77777777" w:rsidR="00D402F3" w:rsidRPr="00AC01BE" w:rsidRDefault="00D402F3" w:rsidP="00D402F3">
      <w:pPr>
        <w:pStyle w:val="AmNumberTabs"/>
      </w:pPr>
      <w:r w:rsidRPr="00AC01BE">
        <w:rPr>
          <w:rStyle w:val="HideTWBExt"/>
        </w:rPr>
        <w:lastRenderedPageBreak/>
        <w:t>&lt;Amend&gt;</w:t>
      </w:r>
      <w:r w:rsidRPr="00AC01BE">
        <w:t>Änderungsantrag</w:t>
      </w:r>
      <w:r w:rsidRPr="00AC01BE">
        <w:tab/>
      </w:r>
      <w:r w:rsidRPr="00AC01BE">
        <w:tab/>
      </w:r>
      <w:r w:rsidRPr="00AC01BE">
        <w:rPr>
          <w:rStyle w:val="HideTWBExt"/>
        </w:rPr>
        <w:t>&lt;NumAm&gt;</w:t>
      </w:r>
      <w:r w:rsidRPr="00AC01BE">
        <w:t>242</w:t>
      </w:r>
      <w:r w:rsidRPr="00AC01BE">
        <w:rPr>
          <w:rStyle w:val="HideTWBExt"/>
        </w:rPr>
        <w:t>&lt;/NumAm&gt;</w:t>
      </w:r>
    </w:p>
    <w:p w14:paraId="32A78DF6"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Raquel García Hermida-Van Der Walle, Nikola Minchev, Irena Joveva, Hilde Vautmans</w:t>
      </w:r>
      <w:r w:rsidRPr="00AC01BE">
        <w:rPr>
          <w:rStyle w:val="HideTWBExt"/>
          <w:b w:val="0"/>
        </w:rPr>
        <w:t>&lt;/Members&gt;</w:t>
      </w:r>
    </w:p>
    <w:p w14:paraId="60FDD6CE" w14:textId="77777777" w:rsidR="00D402F3" w:rsidRPr="00AC01BE" w:rsidRDefault="00D402F3" w:rsidP="00D402F3">
      <w:pPr>
        <w:pStyle w:val="NormalBold"/>
      </w:pPr>
      <w:r w:rsidRPr="00AC01BE">
        <w:rPr>
          <w:rStyle w:val="HideTWBExt"/>
          <w:b w:val="0"/>
        </w:rPr>
        <w:t>&lt;/RepeatBlock-By&gt;</w:t>
      </w:r>
    </w:p>
    <w:p w14:paraId="05267EC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0DA0E8E" w14:textId="77777777" w:rsidR="00D402F3" w:rsidRPr="00AC01BE" w:rsidRDefault="00D402F3" w:rsidP="00D402F3">
      <w:pPr>
        <w:pStyle w:val="NormalBold"/>
      </w:pPr>
      <w:r w:rsidRPr="00AC01BE">
        <w:rPr>
          <w:rStyle w:val="HideTWBExt"/>
        </w:rPr>
        <w:t>&lt;Article&gt;</w:t>
      </w:r>
      <w:r w:rsidRPr="00AC01BE">
        <w:t>Ziffer 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D6D8AE1" w14:textId="77777777" w:rsidTr="001D3A1A">
        <w:trPr>
          <w:trHeight w:val="240"/>
          <w:jc w:val="center"/>
        </w:trPr>
        <w:tc>
          <w:tcPr>
            <w:tcW w:w="9752" w:type="dxa"/>
            <w:gridSpan w:val="2"/>
            <w:tcBorders>
              <w:top w:val="nil"/>
              <w:left w:val="nil"/>
              <w:bottom w:val="nil"/>
              <w:right w:val="nil"/>
            </w:tcBorders>
          </w:tcPr>
          <w:p w14:paraId="386D1FE6" w14:textId="77777777" w:rsidR="00D402F3" w:rsidRPr="00AC01BE" w:rsidRDefault="00D402F3" w:rsidP="001D3A1A"/>
        </w:tc>
      </w:tr>
      <w:tr w:rsidR="00D402F3" w:rsidRPr="00AC01BE" w14:paraId="5DA33FF8" w14:textId="77777777" w:rsidTr="001D3A1A">
        <w:trPr>
          <w:trHeight w:val="240"/>
          <w:jc w:val="center"/>
        </w:trPr>
        <w:tc>
          <w:tcPr>
            <w:tcW w:w="4876" w:type="dxa"/>
            <w:tcBorders>
              <w:top w:val="nil"/>
              <w:left w:val="nil"/>
              <w:bottom w:val="nil"/>
              <w:right w:val="nil"/>
            </w:tcBorders>
            <w:hideMark/>
          </w:tcPr>
          <w:p w14:paraId="7E75A8C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2D91911" w14:textId="77777777" w:rsidR="00D402F3" w:rsidRPr="00AC01BE" w:rsidRDefault="00D402F3" w:rsidP="001D3A1A">
            <w:pPr>
              <w:pStyle w:val="AmColumnHeading"/>
            </w:pPr>
            <w:r w:rsidRPr="00AC01BE">
              <w:t>Geänderter Text</w:t>
            </w:r>
          </w:p>
        </w:tc>
      </w:tr>
      <w:tr w:rsidR="00D402F3" w:rsidRPr="00AC01BE" w14:paraId="53515B32" w14:textId="77777777" w:rsidTr="001D3A1A">
        <w:trPr>
          <w:jc w:val="center"/>
        </w:trPr>
        <w:tc>
          <w:tcPr>
            <w:tcW w:w="4876" w:type="dxa"/>
            <w:tcBorders>
              <w:top w:val="nil"/>
              <w:left w:val="nil"/>
              <w:bottom w:val="nil"/>
              <w:right w:val="nil"/>
            </w:tcBorders>
            <w:hideMark/>
          </w:tcPr>
          <w:p w14:paraId="5ADA0009" w14:textId="77777777" w:rsidR="00D402F3" w:rsidRPr="00AC01BE" w:rsidRDefault="00D402F3" w:rsidP="001D3A1A">
            <w:pPr>
              <w:pStyle w:val="Normal6a"/>
            </w:pPr>
            <w:r w:rsidRPr="00AC01BE">
              <w:t>2.</w:t>
            </w:r>
            <w:r w:rsidRPr="00AC01BE">
              <w:tab/>
              <w:t>fordert die Kommission mit Nachdruck auf, die Jahresberichte über die Anwendung der Charta zu verbessern;</w:t>
            </w:r>
          </w:p>
        </w:tc>
        <w:tc>
          <w:tcPr>
            <w:tcW w:w="4876" w:type="dxa"/>
            <w:tcBorders>
              <w:top w:val="nil"/>
              <w:left w:val="nil"/>
              <w:bottom w:val="nil"/>
              <w:right w:val="nil"/>
            </w:tcBorders>
            <w:hideMark/>
          </w:tcPr>
          <w:p w14:paraId="78403C2C" w14:textId="77777777" w:rsidR="00D402F3" w:rsidRPr="00AC01BE" w:rsidRDefault="00D402F3" w:rsidP="001D3A1A">
            <w:pPr>
              <w:pStyle w:val="Normal6a"/>
            </w:pPr>
            <w:r w:rsidRPr="00AC01BE">
              <w:t>2.</w:t>
            </w:r>
            <w:r w:rsidRPr="00AC01BE">
              <w:tab/>
              <w:t>fordert die Kommission mit Nachdruck auf, die Jahresberichte über die Anwendung der Charta zu verbessern</w:t>
            </w:r>
            <w:r w:rsidRPr="00AC01BE">
              <w:rPr>
                <w:b/>
                <w:i/>
              </w:rPr>
              <w:t>, und weist darauf hin, dass sie die Berichte der Kommission über die Rechtsstaatlichkeit auch weiterhin ergänzen müssen</w:t>
            </w:r>
            <w:r w:rsidRPr="00AC01BE">
              <w:t xml:space="preserve">; </w:t>
            </w:r>
            <w:r w:rsidRPr="00AC01BE">
              <w:rPr>
                <w:b/>
                <w:i/>
              </w:rPr>
              <w:t>betont, dass beide Berichte kohärent sein, einander gegenseitig verstärken und die einheitliche Überwachung in der gesamten Union ermöglichen sollten;</w:t>
            </w:r>
          </w:p>
        </w:tc>
      </w:tr>
    </w:tbl>
    <w:p w14:paraId="732466B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684E38D" w14:textId="77777777" w:rsidR="00D402F3" w:rsidRPr="00AC01BE" w:rsidRDefault="00D402F3" w:rsidP="00D402F3">
      <w:r w:rsidRPr="00AC01BE">
        <w:rPr>
          <w:rStyle w:val="HideTWBExt"/>
        </w:rPr>
        <w:t>&lt;/Amend&gt;</w:t>
      </w:r>
    </w:p>
    <w:p w14:paraId="6307698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243</w:t>
      </w:r>
      <w:r w:rsidRPr="00AC01BE">
        <w:rPr>
          <w:rStyle w:val="HideTWBExt"/>
        </w:rPr>
        <w:t>&lt;/NumAm&gt;</w:t>
      </w:r>
    </w:p>
    <w:p w14:paraId="2E678442"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54499E42" w14:textId="77777777" w:rsidR="00D402F3" w:rsidRPr="00AC01BE" w:rsidRDefault="00D402F3" w:rsidP="00D402F3">
      <w:pPr>
        <w:pStyle w:val="NormalBold"/>
      </w:pPr>
      <w:r w:rsidRPr="00AC01BE">
        <w:rPr>
          <w:rStyle w:val="HideTWBExt"/>
          <w:b w:val="0"/>
        </w:rPr>
        <w:t>&lt;/RepeatBlock-By&gt;</w:t>
      </w:r>
    </w:p>
    <w:p w14:paraId="2749325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E1D8182" w14:textId="77777777" w:rsidR="00D402F3" w:rsidRPr="00AC01BE" w:rsidRDefault="00D402F3" w:rsidP="00D402F3">
      <w:pPr>
        <w:pStyle w:val="NormalBold"/>
      </w:pPr>
      <w:r w:rsidRPr="00AC01BE">
        <w:rPr>
          <w:rStyle w:val="HideTWBExt"/>
        </w:rPr>
        <w:t>&lt;Article&gt;</w:t>
      </w:r>
      <w:r w:rsidRPr="00AC01BE">
        <w:t>Ziffer 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FADFE06" w14:textId="77777777" w:rsidTr="001D3A1A">
        <w:trPr>
          <w:trHeight w:val="240"/>
          <w:jc w:val="center"/>
        </w:trPr>
        <w:tc>
          <w:tcPr>
            <w:tcW w:w="9752" w:type="dxa"/>
            <w:gridSpan w:val="2"/>
            <w:tcBorders>
              <w:top w:val="nil"/>
              <w:left w:val="nil"/>
              <w:bottom w:val="nil"/>
              <w:right w:val="nil"/>
            </w:tcBorders>
          </w:tcPr>
          <w:p w14:paraId="0CFE37C3" w14:textId="77777777" w:rsidR="00D402F3" w:rsidRPr="00AC01BE" w:rsidRDefault="00D402F3" w:rsidP="001D3A1A"/>
        </w:tc>
      </w:tr>
      <w:tr w:rsidR="00D402F3" w:rsidRPr="00AC01BE" w14:paraId="5C5FF59E" w14:textId="77777777" w:rsidTr="001D3A1A">
        <w:trPr>
          <w:trHeight w:val="240"/>
          <w:jc w:val="center"/>
        </w:trPr>
        <w:tc>
          <w:tcPr>
            <w:tcW w:w="4876" w:type="dxa"/>
            <w:tcBorders>
              <w:top w:val="nil"/>
              <w:left w:val="nil"/>
              <w:bottom w:val="nil"/>
              <w:right w:val="nil"/>
            </w:tcBorders>
            <w:hideMark/>
          </w:tcPr>
          <w:p w14:paraId="20F6D8E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8EC4D58" w14:textId="77777777" w:rsidR="00D402F3" w:rsidRPr="00AC01BE" w:rsidRDefault="00D402F3" w:rsidP="001D3A1A">
            <w:pPr>
              <w:pStyle w:val="AmColumnHeading"/>
            </w:pPr>
            <w:r w:rsidRPr="00AC01BE">
              <w:t>Geänderter Text</w:t>
            </w:r>
          </w:p>
        </w:tc>
      </w:tr>
      <w:tr w:rsidR="00D402F3" w:rsidRPr="00AC01BE" w14:paraId="6664DDF4" w14:textId="77777777" w:rsidTr="001D3A1A">
        <w:trPr>
          <w:jc w:val="center"/>
        </w:trPr>
        <w:tc>
          <w:tcPr>
            <w:tcW w:w="4876" w:type="dxa"/>
            <w:tcBorders>
              <w:top w:val="nil"/>
              <w:left w:val="nil"/>
              <w:bottom w:val="nil"/>
              <w:right w:val="nil"/>
            </w:tcBorders>
            <w:hideMark/>
          </w:tcPr>
          <w:p w14:paraId="685EA7A1" w14:textId="77777777" w:rsidR="00D402F3" w:rsidRPr="00AC01BE" w:rsidRDefault="00D402F3" w:rsidP="001D3A1A">
            <w:pPr>
              <w:pStyle w:val="Normal6a"/>
            </w:pPr>
            <w:r w:rsidRPr="00AC01BE">
              <w:t>2.</w:t>
            </w:r>
            <w:r w:rsidRPr="00AC01BE">
              <w:tab/>
              <w:t>fordert die Kommission mit Nachdruck auf, die Jahresberichte über die Anwendung der Charta zu verbessern;</w:t>
            </w:r>
          </w:p>
        </w:tc>
        <w:tc>
          <w:tcPr>
            <w:tcW w:w="4876" w:type="dxa"/>
            <w:tcBorders>
              <w:top w:val="nil"/>
              <w:left w:val="nil"/>
              <w:bottom w:val="nil"/>
              <w:right w:val="nil"/>
            </w:tcBorders>
            <w:hideMark/>
          </w:tcPr>
          <w:p w14:paraId="1251C7A6" w14:textId="77777777" w:rsidR="00D402F3" w:rsidRPr="00AC01BE" w:rsidRDefault="00D402F3" w:rsidP="001D3A1A">
            <w:pPr>
              <w:pStyle w:val="Normal6a"/>
            </w:pPr>
            <w:r w:rsidRPr="00AC01BE">
              <w:t>2.</w:t>
            </w:r>
            <w:r w:rsidRPr="00AC01BE">
              <w:tab/>
              <w:t xml:space="preserve">fordert die Kommission mit Nachdruck auf, die Jahresberichte über die Anwendung der Charta zu verbessern; </w:t>
            </w:r>
            <w:r w:rsidRPr="00AC01BE">
              <w:rPr>
                <w:b/>
                <w:i/>
              </w:rPr>
              <w:t>fordert, dass sowohl auf Ebene der EU als auch auf Ebene der einzelnen Mitgliedstaaten verbesserte Sensibilisierungskampagnen durchgeführt werden, unter anderem in Zusammenarbeit mit der Agentur der Europäischen Union für Grundrechte, damit sich jeder Einzelne seiner Rechte vollständig bewusst werden kann;</w:t>
            </w:r>
          </w:p>
        </w:tc>
      </w:tr>
    </w:tbl>
    <w:p w14:paraId="46A3D1C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5B2931C" w14:textId="77777777" w:rsidR="00D402F3" w:rsidRPr="00AC01BE" w:rsidRDefault="00D402F3" w:rsidP="00D402F3">
      <w:r w:rsidRPr="00AC01BE">
        <w:rPr>
          <w:rStyle w:val="HideTWBExt"/>
        </w:rPr>
        <w:t>&lt;/Amend&gt;</w:t>
      </w:r>
    </w:p>
    <w:p w14:paraId="7664C738" w14:textId="77777777" w:rsidR="00D402F3" w:rsidRPr="00AC01BE" w:rsidRDefault="00D402F3" w:rsidP="00D402F3">
      <w:pPr>
        <w:pStyle w:val="AmNumberTabs"/>
      </w:pPr>
      <w:r w:rsidRPr="00AC01BE">
        <w:rPr>
          <w:rStyle w:val="HideTWBExt"/>
        </w:rPr>
        <w:lastRenderedPageBreak/>
        <w:t>&lt;Amend&gt;</w:t>
      </w:r>
      <w:r w:rsidRPr="00AC01BE">
        <w:t>Änderungsantrag</w:t>
      </w:r>
      <w:r w:rsidRPr="00AC01BE">
        <w:tab/>
      </w:r>
      <w:r w:rsidRPr="00AC01BE">
        <w:tab/>
      </w:r>
      <w:r w:rsidRPr="00AC01BE">
        <w:rPr>
          <w:rStyle w:val="HideTWBExt"/>
        </w:rPr>
        <w:t>&lt;NumAm&gt;</w:t>
      </w:r>
      <w:r w:rsidRPr="00AC01BE">
        <w:t>244</w:t>
      </w:r>
      <w:r w:rsidRPr="00AC01BE">
        <w:rPr>
          <w:rStyle w:val="HideTWBExt"/>
        </w:rPr>
        <w:t>&lt;/NumAm&gt;</w:t>
      </w:r>
    </w:p>
    <w:p w14:paraId="133BA62F"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72630FD8" w14:textId="77777777" w:rsidR="00D402F3" w:rsidRPr="00AC01BE" w:rsidRDefault="00D402F3" w:rsidP="00D402F3">
      <w:pPr>
        <w:pStyle w:val="NormalBold"/>
      </w:pPr>
      <w:r w:rsidRPr="00AC01BE">
        <w:rPr>
          <w:rStyle w:val="HideTWBExt"/>
          <w:b w:val="0"/>
        </w:rPr>
        <w:t>&lt;/RepeatBlock-By&gt;</w:t>
      </w:r>
    </w:p>
    <w:p w14:paraId="5D63C93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82AB3EB" w14:textId="77777777" w:rsidR="00D402F3" w:rsidRPr="00AC01BE" w:rsidRDefault="00D402F3" w:rsidP="00D402F3">
      <w:pPr>
        <w:pStyle w:val="NormalBold"/>
      </w:pPr>
      <w:r w:rsidRPr="00AC01BE">
        <w:rPr>
          <w:rStyle w:val="HideTWBExt"/>
        </w:rPr>
        <w:t>&lt;Article&gt;</w:t>
      </w:r>
      <w:r w:rsidRPr="00AC01BE">
        <w:t>Ziffer 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D9020D3" w14:textId="77777777" w:rsidTr="001D3A1A">
        <w:trPr>
          <w:trHeight w:val="240"/>
          <w:jc w:val="center"/>
        </w:trPr>
        <w:tc>
          <w:tcPr>
            <w:tcW w:w="9752" w:type="dxa"/>
            <w:gridSpan w:val="2"/>
            <w:tcBorders>
              <w:top w:val="nil"/>
              <w:left w:val="nil"/>
              <w:bottom w:val="nil"/>
              <w:right w:val="nil"/>
            </w:tcBorders>
          </w:tcPr>
          <w:p w14:paraId="79452B04" w14:textId="77777777" w:rsidR="00D402F3" w:rsidRPr="00AC01BE" w:rsidRDefault="00D402F3" w:rsidP="001D3A1A"/>
        </w:tc>
      </w:tr>
      <w:tr w:rsidR="00D402F3" w:rsidRPr="00AC01BE" w14:paraId="0E37402B" w14:textId="77777777" w:rsidTr="001D3A1A">
        <w:trPr>
          <w:trHeight w:val="240"/>
          <w:jc w:val="center"/>
        </w:trPr>
        <w:tc>
          <w:tcPr>
            <w:tcW w:w="4876" w:type="dxa"/>
            <w:tcBorders>
              <w:top w:val="nil"/>
              <w:left w:val="nil"/>
              <w:bottom w:val="nil"/>
              <w:right w:val="nil"/>
            </w:tcBorders>
            <w:hideMark/>
          </w:tcPr>
          <w:p w14:paraId="4D483FE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7C8677E" w14:textId="77777777" w:rsidR="00D402F3" w:rsidRPr="00AC01BE" w:rsidRDefault="00D402F3" w:rsidP="001D3A1A">
            <w:pPr>
              <w:pStyle w:val="AmColumnHeading"/>
            </w:pPr>
            <w:r w:rsidRPr="00AC01BE">
              <w:t>Geänderter Text</w:t>
            </w:r>
          </w:p>
        </w:tc>
      </w:tr>
      <w:tr w:rsidR="00D402F3" w:rsidRPr="00AC01BE" w14:paraId="477979F6" w14:textId="77777777" w:rsidTr="001D3A1A">
        <w:trPr>
          <w:jc w:val="center"/>
        </w:trPr>
        <w:tc>
          <w:tcPr>
            <w:tcW w:w="4876" w:type="dxa"/>
            <w:tcBorders>
              <w:top w:val="nil"/>
              <w:left w:val="nil"/>
              <w:bottom w:val="nil"/>
              <w:right w:val="nil"/>
            </w:tcBorders>
            <w:hideMark/>
          </w:tcPr>
          <w:p w14:paraId="78A55A9B" w14:textId="77777777" w:rsidR="00D402F3" w:rsidRPr="00AC01BE" w:rsidRDefault="00D402F3" w:rsidP="001D3A1A">
            <w:pPr>
              <w:pStyle w:val="Normal6a"/>
            </w:pPr>
            <w:r w:rsidRPr="00AC01BE">
              <w:t>2.</w:t>
            </w:r>
            <w:r w:rsidRPr="00AC01BE">
              <w:tab/>
              <w:t>fordert die Kommission mit Nachdruck auf, die Jahresberichte über die Anwendung der Charta zu verbessern;</w:t>
            </w:r>
          </w:p>
        </w:tc>
        <w:tc>
          <w:tcPr>
            <w:tcW w:w="4876" w:type="dxa"/>
            <w:tcBorders>
              <w:top w:val="nil"/>
              <w:left w:val="nil"/>
              <w:bottom w:val="nil"/>
              <w:right w:val="nil"/>
            </w:tcBorders>
            <w:hideMark/>
          </w:tcPr>
          <w:p w14:paraId="7A91D3DB" w14:textId="77777777" w:rsidR="00D402F3" w:rsidRPr="00AC01BE" w:rsidRDefault="00D402F3" w:rsidP="001D3A1A">
            <w:pPr>
              <w:pStyle w:val="Normal6a"/>
            </w:pPr>
            <w:r w:rsidRPr="00AC01BE">
              <w:t>2.</w:t>
            </w:r>
            <w:r w:rsidRPr="00AC01BE">
              <w:tab/>
              <w:t>fordert die Kommission mit Nachdruck auf, die Jahresberichte über die Anwendung der Charta zu verbessern</w:t>
            </w:r>
            <w:r w:rsidRPr="00AC01BE">
              <w:rPr>
                <w:b/>
                <w:i/>
              </w:rPr>
              <w:t>, indem sie einen Überblick über ihre Anwendung in der gesamten EU bereitstellt, einschließlich einer umfassenden Bewertung einer jeden Bestimmung der Charta und gezielter Empfehlungen an die Mitgliedstaaten</w:t>
            </w:r>
            <w:r w:rsidRPr="00AC01BE">
              <w:t>;</w:t>
            </w:r>
          </w:p>
        </w:tc>
      </w:tr>
    </w:tbl>
    <w:p w14:paraId="1A48A08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F42D319" w14:textId="77777777" w:rsidR="00D402F3" w:rsidRPr="00AC01BE" w:rsidRDefault="00D402F3" w:rsidP="00D402F3">
      <w:r w:rsidRPr="00AC01BE">
        <w:rPr>
          <w:rStyle w:val="HideTWBExt"/>
        </w:rPr>
        <w:t>&lt;/Amend&gt;</w:t>
      </w:r>
    </w:p>
    <w:p w14:paraId="6B312E3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245</w:t>
      </w:r>
      <w:r w:rsidRPr="00AC01BE">
        <w:rPr>
          <w:rStyle w:val="HideTWBExt"/>
        </w:rPr>
        <w:t>&lt;/NumAm&gt;</w:t>
      </w:r>
    </w:p>
    <w:p w14:paraId="58C6DD41"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6022E865" w14:textId="77777777" w:rsidR="00D402F3" w:rsidRPr="00AC01BE" w:rsidRDefault="00D402F3" w:rsidP="00D402F3">
      <w:pPr>
        <w:pStyle w:val="NormalBold"/>
      </w:pPr>
      <w:r w:rsidRPr="00AC01BE">
        <w:rPr>
          <w:rStyle w:val="HideTWBExt"/>
          <w:b w:val="0"/>
        </w:rPr>
        <w:t>&lt;/RepeatBlock-By&gt;</w:t>
      </w:r>
    </w:p>
    <w:p w14:paraId="363A461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4A0445C" w14:textId="77777777" w:rsidR="00D402F3" w:rsidRPr="00AC01BE" w:rsidRDefault="00D402F3" w:rsidP="00D402F3">
      <w:pPr>
        <w:pStyle w:val="NormalBold"/>
      </w:pPr>
      <w:r w:rsidRPr="00AC01BE">
        <w:rPr>
          <w:rStyle w:val="HideTWBExt"/>
        </w:rPr>
        <w:t>&lt;Article&gt;</w:t>
      </w:r>
      <w:r w:rsidRPr="00AC01BE">
        <w:t>Ziffer 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C3566AB" w14:textId="77777777" w:rsidTr="001D3A1A">
        <w:trPr>
          <w:trHeight w:val="240"/>
          <w:jc w:val="center"/>
        </w:trPr>
        <w:tc>
          <w:tcPr>
            <w:tcW w:w="9752" w:type="dxa"/>
            <w:gridSpan w:val="2"/>
            <w:tcBorders>
              <w:top w:val="nil"/>
              <w:left w:val="nil"/>
              <w:bottom w:val="nil"/>
              <w:right w:val="nil"/>
            </w:tcBorders>
          </w:tcPr>
          <w:p w14:paraId="436B735C" w14:textId="77777777" w:rsidR="00D402F3" w:rsidRPr="00AC01BE" w:rsidRDefault="00D402F3" w:rsidP="001D3A1A"/>
        </w:tc>
      </w:tr>
      <w:tr w:rsidR="00D402F3" w:rsidRPr="00AC01BE" w14:paraId="69269D40" w14:textId="77777777" w:rsidTr="001D3A1A">
        <w:trPr>
          <w:trHeight w:val="240"/>
          <w:jc w:val="center"/>
        </w:trPr>
        <w:tc>
          <w:tcPr>
            <w:tcW w:w="4876" w:type="dxa"/>
            <w:tcBorders>
              <w:top w:val="nil"/>
              <w:left w:val="nil"/>
              <w:bottom w:val="nil"/>
              <w:right w:val="nil"/>
            </w:tcBorders>
            <w:hideMark/>
          </w:tcPr>
          <w:p w14:paraId="77B0643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50197BA" w14:textId="77777777" w:rsidR="00D402F3" w:rsidRPr="00AC01BE" w:rsidRDefault="00D402F3" w:rsidP="001D3A1A">
            <w:pPr>
              <w:pStyle w:val="AmColumnHeading"/>
            </w:pPr>
            <w:r w:rsidRPr="00AC01BE">
              <w:t>Geänderter Text</w:t>
            </w:r>
          </w:p>
        </w:tc>
      </w:tr>
      <w:tr w:rsidR="00D402F3" w:rsidRPr="00AC01BE" w14:paraId="4B982194" w14:textId="77777777" w:rsidTr="001D3A1A">
        <w:trPr>
          <w:jc w:val="center"/>
        </w:trPr>
        <w:tc>
          <w:tcPr>
            <w:tcW w:w="4876" w:type="dxa"/>
            <w:tcBorders>
              <w:top w:val="nil"/>
              <w:left w:val="nil"/>
              <w:bottom w:val="nil"/>
              <w:right w:val="nil"/>
            </w:tcBorders>
            <w:hideMark/>
          </w:tcPr>
          <w:p w14:paraId="096B828F" w14:textId="77777777" w:rsidR="00D402F3" w:rsidRPr="00AC01BE" w:rsidRDefault="00D402F3" w:rsidP="001D3A1A">
            <w:pPr>
              <w:pStyle w:val="Normal6a"/>
            </w:pPr>
            <w:r w:rsidRPr="00AC01BE">
              <w:t>2.</w:t>
            </w:r>
            <w:r w:rsidRPr="00AC01BE">
              <w:tab/>
              <w:t>fordert die Kommission mit Nachdruck auf, die Jahresberichte über die Anwendung der Charta zu verbessern;</w:t>
            </w:r>
          </w:p>
        </w:tc>
        <w:tc>
          <w:tcPr>
            <w:tcW w:w="4876" w:type="dxa"/>
            <w:tcBorders>
              <w:top w:val="nil"/>
              <w:left w:val="nil"/>
              <w:bottom w:val="nil"/>
              <w:right w:val="nil"/>
            </w:tcBorders>
            <w:hideMark/>
          </w:tcPr>
          <w:p w14:paraId="7C7C6769" w14:textId="77777777" w:rsidR="00D402F3" w:rsidRPr="00AC01BE" w:rsidRDefault="00D402F3" w:rsidP="001D3A1A">
            <w:pPr>
              <w:pStyle w:val="Normal6a"/>
            </w:pPr>
            <w:r w:rsidRPr="00AC01BE">
              <w:t>2.</w:t>
            </w:r>
            <w:r w:rsidRPr="00AC01BE">
              <w:tab/>
              <w:t>fordert die Kommission mit Nachdruck auf, die Jahresberichte über die Anwendung der Charta zu verbessern</w:t>
            </w:r>
            <w:r w:rsidRPr="00AC01BE">
              <w:rPr>
                <w:b/>
                <w:i/>
              </w:rPr>
              <w:t>, indem unter anderem ihre analytische Aussagekraft erhöht und für die darin aufgeführten Herausforderungen im Zusammenhang mit den Grundrechten klarere Folgemaßnahmen vorgesehen werden</w:t>
            </w:r>
            <w:r w:rsidRPr="00AC01BE">
              <w:t>;</w:t>
            </w:r>
          </w:p>
        </w:tc>
      </w:tr>
    </w:tbl>
    <w:p w14:paraId="264CFD1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2970CE9" w14:textId="77777777" w:rsidR="00D402F3" w:rsidRPr="00AC01BE" w:rsidRDefault="00D402F3" w:rsidP="00D402F3">
      <w:r w:rsidRPr="00AC01BE">
        <w:rPr>
          <w:rStyle w:val="HideTWBExt"/>
        </w:rPr>
        <w:t>&lt;/Amend&gt;</w:t>
      </w:r>
    </w:p>
    <w:p w14:paraId="6E1890C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246</w:t>
      </w:r>
      <w:r w:rsidRPr="00AC01BE">
        <w:rPr>
          <w:rStyle w:val="HideTWBExt"/>
        </w:rPr>
        <w:t>&lt;/NumAm&gt;</w:t>
      </w:r>
    </w:p>
    <w:p w14:paraId="3F76598A"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3A55CEBC" w14:textId="77777777" w:rsidR="00D402F3" w:rsidRPr="00AC01BE" w:rsidRDefault="00D402F3" w:rsidP="00D402F3">
      <w:pPr>
        <w:pStyle w:val="NormalBold"/>
      </w:pPr>
      <w:r w:rsidRPr="00AC01BE">
        <w:rPr>
          <w:rStyle w:val="HideTWBExt"/>
          <w:b w:val="0"/>
        </w:rPr>
        <w:t>&lt;/RepeatBlock-By&gt;</w:t>
      </w:r>
    </w:p>
    <w:p w14:paraId="08E8E6B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9E74A26" w14:textId="77777777" w:rsidR="00D402F3" w:rsidRPr="00AC01BE" w:rsidRDefault="00D402F3" w:rsidP="00D402F3">
      <w:pPr>
        <w:pStyle w:val="NormalBold"/>
      </w:pPr>
      <w:r w:rsidRPr="00AC01BE">
        <w:rPr>
          <w:rStyle w:val="HideTWBExt"/>
        </w:rPr>
        <w:t>&lt;Article&gt;</w:t>
      </w:r>
      <w:r w:rsidRPr="00AC01BE">
        <w:t>Ziffer 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4960CDF" w14:textId="77777777" w:rsidTr="001D3A1A">
        <w:trPr>
          <w:trHeight w:val="240"/>
          <w:jc w:val="center"/>
        </w:trPr>
        <w:tc>
          <w:tcPr>
            <w:tcW w:w="9752" w:type="dxa"/>
            <w:gridSpan w:val="2"/>
            <w:tcBorders>
              <w:top w:val="nil"/>
              <w:left w:val="nil"/>
              <w:bottom w:val="nil"/>
              <w:right w:val="nil"/>
            </w:tcBorders>
          </w:tcPr>
          <w:p w14:paraId="69148DF0" w14:textId="77777777" w:rsidR="00D402F3" w:rsidRPr="00AC01BE" w:rsidRDefault="00D402F3" w:rsidP="001D3A1A"/>
        </w:tc>
      </w:tr>
      <w:tr w:rsidR="00D402F3" w:rsidRPr="00AC01BE" w14:paraId="4A09CD71" w14:textId="77777777" w:rsidTr="001D3A1A">
        <w:trPr>
          <w:trHeight w:val="240"/>
          <w:jc w:val="center"/>
        </w:trPr>
        <w:tc>
          <w:tcPr>
            <w:tcW w:w="4876" w:type="dxa"/>
            <w:tcBorders>
              <w:top w:val="nil"/>
              <w:left w:val="nil"/>
              <w:bottom w:val="nil"/>
              <w:right w:val="nil"/>
            </w:tcBorders>
            <w:hideMark/>
          </w:tcPr>
          <w:p w14:paraId="1B78BB4E" w14:textId="77777777" w:rsidR="00D402F3" w:rsidRPr="00AC01BE" w:rsidRDefault="00D402F3" w:rsidP="001D3A1A">
            <w:pPr>
              <w:pStyle w:val="AmColumnHeading"/>
            </w:pPr>
            <w:r w:rsidRPr="00AC01BE">
              <w:lastRenderedPageBreak/>
              <w:t>Entschließungsantrag</w:t>
            </w:r>
          </w:p>
        </w:tc>
        <w:tc>
          <w:tcPr>
            <w:tcW w:w="4876" w:type="dxa"/>
            <w:tcBorders>
              <w:top w:val="nil"/>
              <w:left w:val="nil"/>
              <w:bottom w:val="nil"/>
              <w:right w:val="nil"/>
            </w:tcBorders>
            <w:hideMark/>
          </w:tcPr>
          <w:p w14:paraId="01B64F38" w14:textId="77777777" w:rsidR="00D402F3" w:rsidRPr="00AC01BE" w:rsidRDefault="00D402F3" w:rsidP="001D3A1A">
            <w:pPr>
              <w:pStyle w:val="AmColumnHeading"/>
            </w:pPr>
            <w:r w:rsidRPr="00AC01BE">
              <w:t>Geänderter Text</w:t>
            </w:r>
          </w:p>
        </w:tc>
      </w:tr>
      <w:tr w:rsidR="00D402F3" w:rsidRPr="00AC01BE" w14:paraId="68C9B12B" w14:textId="77777777" w:rsidTr="001D3A1A">
        <w:trPr>
          <w:jc w:val="center"/>
        </w:trPr>
        <w:tc>
          <w:tcPr>
            <w:tcW w:w="4876" w:type="dxa"/>
            <w:tcBorders>
              <w:top w:val="nil"/>
              <w:left w:val="nil"/>
              <w:bottom w:val="nil"/>
              <w:right w:val="nil"/>
            </w:tcBorders>
            <w:hideMark/>
          </w:tcPr>
          <w:p w14:paraId="751B476F" w14:textId="77777777" w:rsidR="00D402F3" w:rsidRPr="00AC01BE" w:rsidRDefault="00D402F3" w:rsidP="001D3A1A">
            <w:pPr>
              <w:pStyle w:val="Normal6a"/>
            </w:pPr>
            <w:r w:rsidRPr="00AC01BE">
              <w:t>2.</w:t>
            </w:r>
            <w:r w:rsidRPr="00AC01BE">
              <w:tab/>
              <w:t xml:space="preserve">fordert die Kommission mit Nachdruck auf, die </w:t>
            </w:r>
            <w:r w:rsidRPr="00AC01BE">
              <w:rPr>
                <w:b/>
                <w:i/>
              </w:rPr>
              <w:t>Jahresberichte über die Anwendung</w:t>
            </w:r>
            <w:r w:rsidRPr="00AC01BE">
              <w:t xml:space="preserve"> der Charta </w:t>
            </w:r>
            <w:r w:rsidRPr="00AC01BE">
              <w:rPr>
                <w:b/>
                <w:i/>
              </w:rPr>
              <w:t>zu verbessern</w:t>
            </w:r>
            <w:r w:rsidRPr="00AC01BE">
              <w:t>;</w:t>
            </w:r>
          </w:p>
        </w:tc>
        <w:tc>
          <w:tcPr>
            <w:tcW w:w="4876" w:type="dxa"/>
            <w:tcBorders>
              <w:top w:val="nil"/>
              <w:left w:val="nil"/>
              <w:bottom w:val="nil"/>
              <w:right w:val="nil"/>
            </w:tcBorders>
            <w:hideMark/>
          </w:tcPr>
          <w:p w14:paraId="329066EF" w14:textId="77777777" w:rsidR="00D402F3" w:rsidRPr="00AC01BE" w:rsidRDefault="00D402F3" w:rsidP="001D3A1A">
            <w:pPr>
              <w:pStyle w:val="Normal6a"/>
            </w:pPr>
            <w:r w:rsidRPr="00AC01BE">
              <w:t>2.</w:t>
            </w:r>
            <w:r w:rsidRPr="00AC01BE">
              <w:tab/>
              <w:t xml:space="preserve">fordert die Kommission mit Nachdruck auf, die </w:t>
            </w:r>
            <w:r w:rsidRPr="00AC01BE">
              <w:rPr>
                <w:b/>
                <w:i/>
              </w:rPr>
              <w:t>politische Unparteilichkeit in den Jahresberichten</w:t>
            </w:r>
            <w:r w:rsidRPr="00AC01BE">
              <w:t xml:space="preserve"> der Charta </w:t>
            </w:r>
            <w:r w:rsidRPr="00AC01BE">
              <w:rPr>
                <w:b/>
                <w:i/>
              </w:rPr>
              <w:t>sicherzustellen</w:t>
            </w:r>
            <w:r w:rsidRPr="00AC01BE">
              <w:t>;</w:t>
            </w:r>
          </w:p>
        </w:tc>
      </w:tr>
    </w:tbl>
    <w:p w14:paraId="1C9EB05D"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0EE0AF4A" w14:textId="77777777" w:rsidR="00D402F3" w:rsidRPr="00AC01BE" w:rsidRDefault="00D402F3" w:rsidP="00D402F3">
      <w:r w:rsidRPr="00AC01BE">
        <w:rPr>
          <w:rStyle w:val="HideTWBExt"/>
        </w:rPr>
        <w:t>&lt;/Amend&gt;</w:t>
      </w:r>
    </w:p>
    <w:p w14:paraId="6F52BB8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247</w:t>
      </w:r>
      <w:r w:rsidRPr="00AC01BE">
        <w:rPr>
          <w:rStyle w:val="HideTWBExt"/>
        </w:rPr>
        <w:t>&lt;/NumAm&gt;</w:t>
      </w:r>
    </w:p>
    <w:p w14:paraId="53F049FC"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445327C8" w14:textId="77777777" w:rsidR="00D402F3" w:rsidRPr="00AC01BE" w:rsidRDefault="00D402F3" w:rsidP="00D402F3">
      <w:pPr>
        <w:pStyle w:val="NormalBold"/>
      </w:pPr>
      <w:r w:rsidRPr="00AC01BE">
        <w:rPr>
          <w:rStyle w:val="HideTWBExt"/>
          <w:b w:val="0"/>
        </w:rPr>
        <w:t>&lt;/RepeatBlock-By&gt;</w:t>
      </w:r>
    </w:p>
    <w:p w14:paraId="4529F85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6286BBB" w14:textId="77777777" w:rsidR="00D402F3" w:rsidRPr="00AC01BE" w:rsidRDefault="00D402F3" w:rsidP="00D402F3">
      <w:pPr>
        <w:pStyle w:val="NormalBold"/>
      </w:pPr>
      <w:r w:rsidRPr="00AC01BE">
        <w:rPr>
          <w:rStyle w:val="HideTWBExt"/>
        </w:rPr>
        <w:t>&lt;Article&gt;</w:t>
      </w:r>
      <w:r w:rsidRPr="00AC01BE">
        <w:t>Ziffer 2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E25C916" w14:textId="77777777" w:rsidTr="001D3A1A">
        <w:trPr>
          <w:trHeight w:val="240"/>
          <w:jc w:val="center"/>
        </w:trPr>
        <w:tc>
          <w:tcPr>
            <w:tcW w:w="9752" w:type="dxa"/>
            <w:gridSpan w:val="2"/>
            <w:tcBorders>
              <w:top w:val="nil"/>
              <w:left w:val="nil"/>
              <w:bottom w:val="nil"/>
              <w:right w:val="nil"/>
            </w:tcBorders>
          </w:tcPr>
          <w:p w14:paraId="07B9CE23" w14:textId="77777777" w:rsidR="00D402F3" w:rsidRPr="00AC01BE" w:rsidRDefault="00D402F3" w:rsidP="001D3A1A"/>
        </w:tc>
      </w:tr>
      <w:tr w:rsidR="00D402F3" w:rsidRPr="00AC01BE" w14:paraId="454CEEBB" w14:textId="77777777" w:rsidTr="001D3A1A">
        <w:trPr>
          <w:trHeight w:val="240"/>
          <w:jc w:val="center"/>
        </w:trPr>
        <w:tc>
          <w:tcPr>
            <w:tcW w:w="4876" w:type="dxa"/>
            <w:tcBorders>
              <w:top w:val="nil"/>
              <w:left w:val="nil"/>
              <w:bottom w:val="nil"/>
              <w:right w:val="nil"/>
            </w:tcBorders>
            <w:hideMark/>
          </w:tcPr>
          <w:p w14:paraId="0AA04FE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326DF2F" w14:textId="77777777" w:rsidR="00D402F3" w:rsidRPr="00AC01BE" w:rsidRDefault="00D402F3" w:rsidP="001D3A1A">
            <w:pPr>
              <w:pStyle w:val="AmColumnHeading"/>
            </w:pPr>
            <w:r w:rsidRPr="00AC01BE">
              <w:t>Geänderter Text</w:t>
            </w:r>
          </w:p>
        </w:tc>
      </w:tr>
      <w:tr w:rsidR="00D402F3" w:rsidRPr="00AC01BE" w14:paraId="0FDB15A0" w14:textId="77777777" w:rsidTr="001D3A1A">
        <w:trPr>
          <w:jc w:val="center"/>
        </w:trPr>
        <w:tc>
          <w:tcPr>
            <w:tcW w:w="4876" w:type="dxa"/>
            <w:tcBorders>
              <w:top w:val="nil"/>
              <w:left w:val="nil"/>
              <w:bottom w:val="nil"/>
              <w:right w:val="nil"/>
            </w:tcBorders>
          </w:tcPr>
          <w:p w14:paraId="336F61E9" w14:textId="77777777" w:rsidR="00D402F3" w:rsidRPr="00AC01BE" w:rsidRDefault="00D402F3" w:rsidP="001D3A1A">
            <w:pPr>
              <w:pStyle w:val="Normal6a"/>
            </w:pPr>
          </w:p>
        </w:tc>
        <w:tc>
          <w:tcPr>
            <w:tcW w:w="4876" w:type="dxa"/>
            <w:tcBorders>
              <w:top w:val="nil"/>
              <w:left w:val="nil"/>
              <w:bottom w:val="nil"/>
              <w:right w:val="nil"/>
            </w:tcBorders>
            <w:hideMark/>
          </w:tcPr>
          <w:p w14:paraId="530C09A6" w14:textId="77777777" w:rsidR="00D402F3" w:rsidRPr="00AC01BE" w:rsidRDefault="00D402F3" w:rsidP="001D3A1A">
            <w:pPr>
              <w:pStyle w:val="Normal6a"/>
            </w:pPr>
            <w:r w:rsidRPr="00AC01BE">
              <w:rPr>
                <w:b/>
                <w:i/>
              </w:rPr>
              <w:t>2a.</w:t>
            </w:r>
            <w:r w:rsidRPr="00AC01BE">
              <w:tab/>
            </w:r>
            <w:r w:rsidRPr="00AC01BE">
              <w:rPr>
                <w:b/>
                <w:i/>
              </w:rPr>
              <w:t>würdigt die Rolle der Agentur der Europäischen Union für Grundrechte (Fundamental Rights Agency, FRA) bei der Überwachung der Lage der Grundrechte in der EU und bei der Unterstützung der politischen Entscheidungsträger bei ihren Bemühungen darum, sicherzustellen, dass die Grundrechte in bestehenden und künftigen Rechtsvorschriften und Strategien der EU gewahrt und gestärkt werden; betont, dass der Agentur mehr personelle und finanzielle Ressourcen zugewiesen werden müssen, damit sie die ihr übertragenen Aufgaben vollständig und effizient wahrnehmen kann;</w:t>
            </w:r>
          </w:p>
        </w:tc>
      </w:tr>
    </w:tbl>
    <w:p w14:paraId="62D9595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7444920" w14:textId="77777777" w:rsidR="00D402F3" w:rsidRPr="00AC01BE" w:rsidRDefault="00D402F3" w:rsidP="00D402F3">
      <w:r w:rsidRPr="00AC01BE">
        <w:rPr>
          <w:rStyle w:val="HideTWBExt"/>
        </w:rPr>
        <w:t>&lt;/Amend&gt;</w:t>
      </w:r>
    </w:p>
    <w:p w14:paraId="4765C0C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248</w:t>
      </w:r>
      <w:r w:rsidRPr="00AC01BE">
        <w:rPr>
          <w:rStyle w:val="HideTWBExt"/>
        </w:rPr>
        <w:t>&lt;/NumAm&gt;</w:t>
      </w:r>
    </w:p>
    <w:p w14:paraId="25A20789" w14:textId="77777777" w:rsidR="00D402F3" w:rsidRPr="00AC01BE" w:rsidRDefault="00D402F3" w:rsidP="00D402F3">
      <w:pPr>
        <w:pStyle w:val="NormalBold"/>
      </w:pPr>
      <w:r w:rsidRPr="00AC01BE">
        <w:rPr>
          <w:rStyle w:val="HideTWBExt"/>
          <w:b w:val="0"/>
        </w:rPr>
        <w:t>&lt;RepeatBlock-By&gt;&lt;Members&gt;</w:t>
      </w:r>
      <w:r w:rsidRPr="00AC01BE">
        <w:t>Marieke Ehlers, Nikola Bartůšek</w:t>
      </w:r>
      <w:r w:rsidRPr="00AC01BE">
        <w:rPr>
          <w:rStyle w:val="HideTWBExt"/>
          <w:b w:val="0"/>
        </w:rPr>
        <w:t>&lt;/Members&gt;</w:t>
      </w:r>
    </w:p>
    <w:p w14:paraId="5407D9CD" w14:textId="77777777" w:rsidR="00D402F3" w:rsidRPr="00AC01BE" w:rsidRDefault="00D402F3" w:rsidP="00D402F3">
      <w:pPr>
        <w:pStyle w:val="NormalBold"/>
      </w:pPr>
      <w:r w:rsidRPr="00AC01BE">
        <w:rPr>
          <w:rStyle w:val="HideTWBExt"/>
          <w:b w:val="0"/>
        </w:rPr>
        <w:t>&lt;/RepeatBlock-By&gt;</w:t>
      </w:r>
    </w:p>
    <w:p w14:paraId="4C3B6EC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F16ACCE" w14:textId="77777777" w:rsidR="00D402F3" w:rsidRPr="00AC01BE" w:rsidRDefault="00D402F3" w:rsidP="00D402F3">
      <w:pPr>
        <w:pStyle w:val="NormalBold"/>
      </w:pPr>
      <w:r w:rsidRPr="00AC01BE">
        <w:rPr>
          <w:rStyle w:val="HideTWBExt"/>
        </w:rPr>
        <w:t>&lt;Article&gt;</w:t>
      </w:r>
      <w:r w:rsidRPr="00AC01BE">
        <w:t>Ziffer 2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CCC1470" w14:textId="77777777" w:rsidTr="001D3A1A">
        <w:trPr>
          <w:trHeight w:val="240"/>
          <w:jc w:val="center"/>
        </w:trPr>
        <w:tc>
          <w:tcPr>
            <w:tcW w:w="9752" w:type="dxa"/>
            <w:gridSpan w:val="2"/>
            <w:tcBorders>
              <w:top w:val="nil"/>
              <w:left w:val="nil"/>
              <w:bottom w:val="nil"/>
              <w:right w:val="nil"/>
            </w:tcBorders>
          </w:tcPr>
          <w:p w14:paraId="43F017C1" w14:textId="77777777" w:rsidR="00D402F3" w:rsidRPr="00AC01BE" w:rsidRDefault="00D402F3" w:rsidP="001D3A1A"/>
        </w:tc>
      </w:tr>
      <w:tr w:rsidR="00D402F3" w:rsidRPr="00AC01BE" w14:paraId="623F0E73" w14:textId="77777777" w:rsidTr="001D3A1A">
        <w:trPr>
          <w:trHeight w:val="240"/>
          <w:jc w:val="center"/>
        </w:trPr>
        <w:tc>
          <w:tcPr>
            <w:tcW w:w="4876" w:type="dxa"/>
            <w:tcBorders>
              <w:top w:val="nil"/>
              <w:left w:val="nil"/>
              <w:bottom w:val="nil"/>
              <w:right w:val="nil"/>
            </w:tcBorders>
            <w:hideMark/>
          </w:tcPr>
          <w:p w14:paraId="6C38F7E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08B7CC9" w14:textId="77777777" w:rsidR="00D402F3" w:rsidRPr="00AC01BE" w:rsidRDefault="00D402F3" w:rsidP="001D3A1A">
            <w:pPr>
              <w:pStyle w:val="AmColumnHeading"/>
            </w:pPr>
            <w:r w:rsidRPr="00AC01BE">
              <w:t>Geänderter Text</w:t>
            </w:r>
          </w:p>
        </w:tc>
      </w:tr>
      <w:tr w:rsidR="00D402F3" w:rsidRPr="00AC01BE" w14:paraId="74B04DD9" w14:textId="77777777" w:rsidTr="001D3A1A">
        <w:trPr>
          <w:jc w:val="center"/>
        </w:trPr>
        <w:tc>
          <w:tcPr>
            <w:tcW w:w="4876" w:type="dxa"/>
            <w:tcBorders>
              <w:top w:val="nil"/>
              <w:left w:val="nil"/>
              <w:bottom w:val="nil"/>
              <w:right w:val="nil"/>
            </w:tcBorders>
          </w:tcPr>
          <w:p w14:paraId="281A2D0B" w14:textId="77777777" w:rsidR="00D402F3" w:rsidRPr="00AC01BE" w:rsidRDefault="00D402F3" w:rsidP="001D3A1A">
            <w:pPr>
              <w:pStyle w:val="Normal6a"/>
            </w:pPr>
          </w:p>
        </w:tc>
        <w:tc>
          <w:tcPr>
            <w:tcW w:w="4876" w:type="dxa"/>
            <w:tcBorders>
              <w:top w:val="nil"/>
              <w:left w:val="nil"/>
              <w:bottom w:val="nil"/>
              <w:right w:val="nil"/>
            </w:tcBorders>
            <w:hideMark/>
          </w:tcPr>
          <w:p w14:paraId="0F3EBB9E" w14:textId="77777777" w:rsidR="00D402F3" w:rsidRPr="00AC01BE" w:rsidRDefault="00D402F3" w:rsidP="001D3A1A">
            <w:pPr>
              <w:pStyle w:val="Normal6a"/>
            </w:pPr>
            <w:r w:rsidRPr="00AC01BE">
              <w:rPr>
                <w:b/>
                <w:i/>
              </w:rPr>
              <w:t>2a.</w:t>
            </w:r>
            <w:r w:rsidRPr="00AC01BE">
              <w:tab/>
            </w:r>
            <w:r w:rsidRPr="00AC01BE">
              <w:rPr>
                <w:b/>
                <w:i/>
              </w:rPr>
              <w:t xml:space="preserve">fordert die Kommission und die Mitgliedstaaten mit Nachdruck auf, ihrer </w:t>
            </w:r>
            <w:r w:rsidRPr="00AC01BE">
              <w:rPr>
                <w:b/>
                <w:i/>
              </w:rPr>
              <w:lastRenderedPageBreak/>
              <w:t>vorrangigen Verantwortung für den Schutz der Grundrechte ihrer Bürger, insbesondere des Rechts auf Leben und des Rechts auf Unversehrtheit der Person, nachzukommen und dafür zu sorgen, dass diese Pflicht bei der Abwägung der verschiedenen Rechte und Interessen, die in die Politikgestaltung einfließen, im Vordergrund steht, insbesondere in den Bereichen Sicherheit und Migration;</w:t>
            </w:r>
          </w:p>
        </w:tc>
      </w:tr>
    </w:tbl>
    <w:p w14:paraId="2AA7798A"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5EE78C6" w14:textId="77777777" w:rsidR="00D402F3" w:rsidRPr="00AC01BE" w:rsidRDefault="00D402F3" w:rsidP="00D402F3">
      <w:r w:rsidRPr="00AC01BE">
        <w:rPr>
          <w:rStyle w:val="HideTWBExt"/>
        </w:rPr>
        <w:t>&lt;/Amend&gt;</w:t>
      </w:r>
    </w:p>
    <w:p w14:paraId="0ACF66C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249</w:t>
      </w:r>
      <w:r w:rsidRPr="00AC01BE">
        <w:rPr>
          <w:rStyle w:val="HideTWBExt"/>
        </w:rPr>
        <w:t>&lt;/NumAm&gt;</w:t>
      </w:r>
    </w:p>
    <w:p w14:paraId="51A5DD05"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631CD9AA" w14:textId="77777777" w:rsidR="00D402F3" w:rsidRPr="00AC01BE" w:rsidRDefault="00D402F3" w:rsidP="00D402F3">
      <w:pPr>
        <w:pStyle w:val="NormalBold"/>
      </w:pPr>
      <w:r w:rsidRPr="00AC01BE">
        <w:rPr>
          <w:rStyle w:val="HideTWBExt"/>
          <w:b w:val="0"/>
        </w:rPr>
        <w:t>&lt;/RepeatBlock-By&gt;</w:t>
      </w:r>
    </w:p>
    <w:p w14:paraId="64D7283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D2EE7E7" w14:textId="77777777" w:rsidR="00D402F3" w:rsidRPr="00AC01BE" w:rsidRDefault="00D402F3" w:rsidP="00D402F3">
      <w:pPr>
        <w:pStyle w:val="NormalBold"/>
      </w:pPr>
      <w:r w:rsidRPr="00AC01BE">
        <w:rPr>
          <w:rStyle w:val="HideTWBExt"/>
        </w:rPr>
        <w:t>&lt;Article&gt;</w:t>
      </w:r>
      <w:r w:rsidRPr="00AC01BE">
        <w:t>Ziffer 2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7B5FD92" w14:textId="77777777" w:rsidTr="001D3A1A">
        <w:trPr>
          <w:trHeight w:val="240"/>
          <w:jc w:val="center"/>
        </w:trPr>
        <w:tc>
          <w:tcPr>
            <w:tcW w:w="9752" w:type="dxa"/>
            <w:gridSpan w:val="2"/>
            <w:tcBorders>
              <w:top w:val="nil"/>
              <w:left w:val="nil"/>
              <w:bottom w:val="nil"/>
              <w:right w:val="nil"/>
            </w:tcBorders>
          </w:tcPr>
          <w:p w14:paraId="7B83508C" w14:textId="77777777" w:rsidR="00D402F3" w:rsidRPr="00AC01BE" w:rsidRDefault="00D402F3" w:rsidP="001D3A1A"/>
        </w:tc>
      </w:tr>
      <w:tr w:rsidR="00D402F3" w:rsidRPr="00AC01BE" w14:paraId="6030D82D" w14:textId="77777777" w:rsidTr="001D3A1A">
        <w:trPr>
          <w:trHeight w:val="240"/>
          <w:jc w:val="center"/>
        </w:trPr>
        <w:tc>
          <w:tcPr>
            <w:tcW w:w="4876" w:type="dxa"/>
            <w:tcBorders>
              <w:top w:val="nil"/>
              <w:left w:val="nil"/>
              <w:bottom w:val="nil"/>
              <w:right w:val="nil"/>
            </w:tcBorders>
            <w:hideMark/>
          </w:tcPr>
          <w:p w14:paraId="1BCDCDD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15E7810" w14:textId="77777777" w:rsidR="00D402F3" w:rsidRPr="00AC01BE" w:rsidRDefault="00D402F3" w:rsidP="001D3A1A">
            <w:pPr>
              <w:pStyle w:val="AmColumnHeading"/>
            </w:pPr>
            <w:r w:rsidRPr="00AC01BE">
              <w:t>Geänderter Text</w:t>
            </w:r>
          </w:p>
        </w:tc>
      </w:tr>
      <w:tr w:rsidR="00D402F3" w:rsidRPr="00AC01BE" w14:paraId="09571B49" w14:textId="77777777" w:rsidTr="001D3A1A">
        <w:trPr>
          <w:jc w:val="center"/>
        </w:trPr>
        <w:tc>
          <w:tcPr>
            <w:tcW w:w="4876" w:type="dxa"/>
            <w:tcBorders>
              <w:top w:val="nil"/>
              <w:left w:val="nil"/>
              <w:bottom w:val="nil"/>
              <w:right w:val="nil"/>
            </w:tcBorders>
          </w:tcPr>
          <w:p w14:paraId="4CE2126F" w14:textId="77777777" w:rsidR="00D402F3" w:rsidRPr="00AC01BE" w:rsidRDefault="00D402F3" w:rsidP="001D3A1A">
            <w:pPr>
              <w:pStyle w:val="Normal6a"/>
            </w:pPr>
          </w:p>
        </w:tc>
        <w:tc>
          <w:tcPr>
            <w:tcW w:w="4876" w:type="dxa"/>
            <w:tcBorders>
              <w:top w:val="nil"/>
              <w:left w:val="nil"/>
              <w:bottom w:val="nil"/>
              <w:right w:val="nil"/>
            </w:tcBorders>
            <w:hideMark/>
          </w:tcPr>
          <w:p w14:paraId="17EA0F3B" w14:textId="77777777" w:rsidR="00D402F3" w:rsidRPr="00AC01BE" w:rsidRDefault="00D402F3" w:rsidP="001D3A1A">
            <w:pPr>
              <w:pStyle w:val="Normal6a"/>
            </w:pPr>
            <w:r w:rsidRPr="00AC01BE">
              <w:rPr>
                <w:b/>
                <w:i/>
              </w:rPr>
              <w:t>2a.</w:t>
            </w:r>
            <w:r w:rsidRPr="00AC01BE">
              <w:tab/>
            </w:r>
            <w:r w:rsidRPr="00AC01BE">
              <w:rPr>
                <w:b/>
                <w:i/>
              </w:rPr>
              <w:t>hebt die Rolle der Agentur der Europäischen Union für Grundrechte (Fundamental Rights Agency, FRA) bei der Überwachung der Lage der Grundrechte in der Union und bei der Bereitstellung von Daten, Analysen und Beratung für politische Entscheidungsträger hervor; betont, dass der Agentur auch weiterhin angemessene personelle und finanzielle Ressourcen zugewiesen werden müssen, damit sie ihr Mandat wirksam ausüben kann;</w:t>
            </w:r>
          </w:p>
        </w:tc>
      </w:tr>
    </w:tbl>
    <w:p w14:paraId="6DBE729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E4012F5" w14:textId="77777777" w:rsidR="00D402F3" w:rsidRPr="00AC01BE" w:rsidRDefault="00D402F3" w:rsidP="00D402F3">
      <w:r w:rsidRPr="00AC01BE">
        <w:rPr>
          <w:rStyle w:val="HideTWBExt"/>
        </w:rPr>
        <w:t>&lt;/Amend&gt;</w:t>
      </w:r>
    </w:p>
    <w:p w14:paraId="2DAC47D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250</w:t>
      </w:r>
      <w:r w:rsidRPr="00AC01BE">
        <w:rPr>
          <w:rStyle w:val="HideTWBExt"/>
        </w:rPr>
        <w:t>&lt;/NumAm&gt;</w:t>
      </w:r>
    </w:p>
    <w:p w14:paraId="454BF75D"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0E5D8DD8" w14:textId="77777777" w:rsidR="00D402F3" w:rsidRPr="00AC01BE" w:rsidRDefault="00D402F3" w:rsidP="00D402F3">
      <w:pPr>
        <w:pStyle w:val="NormalBold"/>
      </w:pPr>
      <w:r w:rsidRPr="00AC01BE">
        <w:rPr>
          <w:rStyle w:val="HideTWBExt"/>
          <w:b w:val="0"/>
        </w:rPr>
        <w:t>&lt;/RepeatBlock-By&gt;</w:t>
      </w:r>
    </w:p>
    <w:p w14:paraId="36174FE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760AF0D" w14:textId="77777777" w:rsidR="00D402F3" w:rsidRPr="00AC01BE" w:rsidRDefault="00D402F3" w:rsidP="00D402F3">
      <w:pPr>
        <w:pStyle w:val="NormalBold"/>
      </w:pPr>
      <w:r w:rsidRPr="00AC01BE">
        <w:rPr>
          <w:rStyle w:val="HideTWBExt"/>
        </w:rPr>
        <w:t>&lt;Article&gt;</w:t>
      </w:r>
      <w:r w:rsidRPr="00AC01BE">
        <w:t>Ziffer 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E516FB6" w14:textId="77777777" w:rsidTr="001D3A1A">
        <w:trPr>
          <w:trHeight w:val="240"/>
          <w:jc w:val="center"/>
        </w:trPr>
        <w:tc>
          <w:tcPr>
            <w:tcW w:w="9752" w:type="dxa"/>
            <w:gridSpan w:val="2"/>
            <w:tcBorders>
              <w:top w:val="nil"/>
              <w:left w:val="nil"/>
              <w:bottom w:val="nil"/>
              <w:right w:val="nil"/>
            </w:tcBorders>
          </w:tcPr>
          <w:p w14:paraId="13285BAB" w14:textId="77777777" w:rsidR="00D402F3" w:rsidRPr="00AC01BE" w:rsidRDefault="00D402F3" w:rsidP="001D3A1A"/>
        </w:tc>
      </w:tr>
      <w:tr w:rsidR="00D402F3" w:rsidRPr="00AC01BE" w14:paraId="64118412" w14:textId="77777777" w:rsidTr="001D3A1A">
        <w:trPr>
          <w:trHeight w:val="240"/>
          <w:jc w:val="center"/>
        </w:trPr>
        <w:tc>
          <w:tcPr>
            <w:tcW w:w="4876" w:type="dxa"/>
            <w:tcBorders>
              <w:top w:val="nil"/>
              <w:left w:val="nil"/>
              <w:bottom w:val="nil"/>
              <w:right w:val="nil"/>
            </w:tcBorders>
            <w:hideMark/>
          </w:tcPr>
          <w:p w14:paraId="6537629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8CF4EDF" w14:textId="77777777" w:rsidR="00D402F3" w:rsidRPr="00AC01BE" w:rsidRDefault="00D402F3" w:rsidP="001D3A1A">
            <w:pPr>
              <w:pStyle w:val="AmColumnHeading"/>
            </w:pPr>
            <w:r w:rsidRPr="00AC01BE">
              <w:t>Geänderter Text</w:t>
            </w:r>
          </w:p>
        </w:tc>
      </w:tr>
      <w:tr w:rsidR="00D402F3" w:rsidRPr="00AC01BE" w14:paraId="7A8E5437" w14:textId="77777777" w:rsidTr="001D3A1A">
        <w:trPr>
          <w:jc w:val="center"/>
        </w:trPr>
        <w:tc>
          <w:tcPr>
            <w:tcW w:w="4876" w:type="dxa"/>
            <w:tcBorders>
              <w:top w:val="nil"/>
              <w:left w:val="nil"/>
              <w:bottom w:val="nil"/>
              <w:right w:val="nil"/>
            </w:tcBorders>
            <w:hideMark/>
          </w:tcPr>
          <w:p w14:paraId="0F04962F" w14:textId="77777777" w:rsidR="00D402F3" w:rsidRPr="00AC01BE" w:rsidRDefault="00D402F3" w:rsidP="001D3A1A">
            <w:pPr>
              <w:pStyle w:val="Normal6a"/>
            </w:pPr>
            <w:r w:rsidRPr="00AC01BE">
              <w:rPr>
                <w:b/>
                <w:i/>
              </w:rPr>
              <w:lastRenderedPageBreak/>
              <w:t>3.</w:t>
            </w:r>
            <w:r w:rsidRPr="00AC01BE">
              <w:tab/>
            </w:r>
            <w:r w:rsidRPr="00AC01BE">
              <w:rPr>
                <w:b/>
                <w:i/>
              </w:rPr>
              <w:t>betont, dass die Überwachungs- und Bewertungsmechanismen gestärkt werden müssen;</w:t>
            </w:r>
          </w:p>
        </w:tc>
        <w:tc>
          <w:tcPr>
            <w:tcW w:w="4876" w:type="dxa"/>
            <w:tcBorders>
              <w:top w:val="nil"/>
              <w:left w:val="nil"/>
              <w:bottom w:val="nil"/>
              <w:right w:val="nil"/>
            </w:tcBorders>
            <w:hideMark/>
          </w:tcPr>
          <w:p w14:paraId="3E025547" w14:textId="77777777" w:rsidR="00D402F3" w:rsidRPr="00AC01BE" w:rsidRDefault="00D402F3" w:rsidP="001D3A1A">
            <w:pPr>
              <w:pStyle w:val="Normal6a"/>
            </w:pPr>
            <w:r w:rsidRPr="00AC01BE">
              <w:rPr>
                <w:b/>
                <w:i/>
              </w:rPr>
              <w:t>entfällt</w:t>
            </w:r>
          </w:p>
        </w:tc>
      </w:tr>
    </w:tbl>
    <w:p w14:paraId="4141B080"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101CF558" w14:textId="77777777" w:rsidR="00D402F3" w:rsidRPr="00AC01BE" w:rsidRDefault="00D402F3" w:rsidP="00D402F3">
      <w:r w:rsidRPr="00AC01BE">
        <w:rPr>
          <w:rStyle w:val="HideTWBExt"/>
        </w:rPr>
        <w:t>&lt;/Amend&gt;</w:t>
      </w:r>
    </w:p>
    <w:p w14:paraId="3DB4757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251</w:t>
      </w:r>
      <w:r w:rsidRPr="00AC01BE">
        <w:rPr>
          <w:rStyle w:val="HideTWBExt"/>
        </w:rPr>
        <w:t>&lt;/NumAm&gt;</w:t>
      </w:r>
    </w:p>
    <w:p w14:paraId="4F0BC121"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10FCF9D7" w14:textId="77777777" w:rsidR="00D402F3" w:rsidRPr="00AC01BE" w:rsidRDefault="00D402F3" w:rsidP="00D402F3">
      <w:pPr>
        <w:pStyle w:val="NormalBold"/>
      </w:pPr>
      <w:r w:rsidRPr="00AC01BE">
        <w:rPr>
          <w:rStyle w:val="HideTWBExt"/>
          <w:b w:val="0"/>
        </w:rPr>
        <w:t>&lt;/RepeatBlock-By&gt;</w:t>
      </w:r>
    </w:p>
    <w:p w14:paraId="5409615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6E7C483" w14:textId="77777777" w:rsidR="00D402F3" w:rsidRPr="00AC01BE" w:rsidRDefault="00D402F3" w:rsidP="00D402F3">
      <w:pPr>
        <w:pStyle w:val="NormalBold"/>
      </w:pPr>
      <w:r w:rsidRPr="00AC01BE">
        <w:rPr>
          <w:rStyle w:val="HideTWBExt"/>
        </w:rPr>
        <w:t>&lt;Article&gt;</w:t>
      </w:r>
      <w:r w:rsidRPr="00AC01BE">
        <w:t>Ziffer 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59AA88B" w14:textId="77777777" w:rsidTr="001D3A1A">
        <w:trPr>
          <w:trHeight w:val="240"/>
          <w:jc w:val="center"/>
        </w:trPr>
        <w:tc>
          <w:tcPr>
            <w:tcW w:w="9752" w:type="dxa"/>
            <w:gridSpan w:val="2"/>
            <w:tcBorders>
              <w:top w:val="nil"/>
              <w:left w:val="nil"/>
              <w:bottom w:val="nil"/>
              <w:right w:val="nil"/>
            </w:tcBorders>
          </w:tcPr>
          <w:p w14:paraId="046A85C6" w14:textId="77777777" w:rsidR="00D402F3" w:rsidRPr="00AC01BE" w:rsidRDefault="00D402F3" w:rsidP="001D3A1A"/>
        </w:tc>
      </w:tr>
      <w:tr w:rsidR="00D402F3" w:rsidRPr="00AC01BE" w14:paraId="376F0857" w14:textId="77777777" w:rsidTr="001D3A1A">
        <w:trPr>
          <w:trHeight w:val="240"/>
          <w:jc w:val="center"/>
        </w:trPr>
        <w:tc>
          <w:tcPr>
            <w:tcW w:w="4876" w:type="dxa"/>
            <w:tcBorders>
              <w:top w:val="nil"/>
              <w:left w:val="nil"/>
              <w:bottom w:val="nil"/>
              <w:right w:val="nil"/>
            </w:tcBorders>
            <w:hideMark/>
          </w:tcPr>
          <w:p w14:paraId="1940850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B3C6802" w14:textId="77777777" w:rsidR="00D402F3" w:rsidRPr="00AC01BE" w:rsidRDefault="00D402F3" w:rsidP="001D3A1A">
            <w:pPr>
              <w:pStyle w:val="AmColumnHeading"/>
            </w:pPr>
            <w:r w:rsidRPr="00AC01BE">
              <w:t>Geänderter Text</w:t>
            </w:r>
          </w:p>
        </w:tc>
      </w:tr>
      <w:tr w:rsidR="00D402F3" w:rsidRPr="00AC01BE" w14:paraId="71C7F22E" w14:textId="77777777" w:rsidTr="001D3A1A">
        <w:trPr>
          <w:jc w:val="center"/>
        </w:trPr>
        <w:tc>
          <w:tcPr>
            <w:tcW w:w="4876" w:type="dxa"/>
            <w:tcBorders>
              <w:top w:val="nil"/>
              <w:left w:val="nil"/>
              <w:bottom w:val="nil"/>
              <w:right w:val="nil"/>
            </w:tcBorders>
            <w:hideMark/>
          </w:tcPr>
          <w:p w14:paraId="399FD5DC" w14:textId="77777777" w:rsidR="00D402F3" w:rsidRPr="00AC01BE" w:rsidRDefault="00D402F3" w:rsidP="001D3A1A">
            <w:pPr>
              <w:pStyle w:val="Normal6a"/>
            </w:pPr>
            <w:r w:rsidRPr="00AC01BE">
              <w:rPr>
                <w:b/>
                <w:i/>
              </w:rPr>
              <w:t>3.</w:t>
            </w:r>
            <w:r w:rsidRPr="00AC01BE">
              <w:tab/>
            </w:r>
            <w:r w:rsidRPr="00AC01BE">
              <w:rPr>
                <w:b/>
                <w:i/>
              </w:rPr>
              <w:t>betont, dass die Überwachungs- und Bewertungsmechanismen gestärkt werden müssen;</w:t>
            </w:r>
          </w:p>
        </w:tc>
        <w:tc>
          <w:tcPr>
            <w:tcW w:w="4876" w:type="dxa"/>
            <w:tcBorders>
              <w:top w:val="nil"/>
              <w:left w:val="nil"/>
              <w:bottom w:val="nil"/>
              <w:right w:val="nil"/>
            </w:tcBorders>
            <w:hideMark/>
          </w:tcPr>
          <w:p w14:paraId="43DC341C" w14:textId="77777777" w:rsidR="00D402F3" w:rsidRPr="00AC01BE" w:rsidRDefault="00D402F3" w:rsidP="001D3A1A">
            <w:pPr>
              <w:pStyle w:val="Normal6a"/>
            </w:pPr>
            <w:r w:rsidRPr="00AC01BE">
              <w:rPr>
                <w:b/>
                <w:i/>
              </w:rPr>
              <w:t>entfällt</w:t>
            </w:r>
          </w:p>
        </w:tc>
      </w:tr>
    </w:tbl>
    <w:p w14:paraId="1EA2D103"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67393522" w14:textId="77777777" w:rsidR="00D402F3" w:rsidRPr="00AC01BE" w:rsidRDefault="00D402F3" w:rsidP="00D402F3">
      <w:r w:rsidRPr="00AC01BE">
        <w:rPr>
          <w:rStyle w:val="HideTWBExt"/>
        </w:rPr>
        <w:t>&lt;/Amend&gt;</w:t>
      </w:r>
    </w:p>
    <w:p w14:paraId="38ADBD3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252</w:t>
      </w:r>
      <w:r w:rsidRPr="00AC01BE">
        <w:rPr>
          <w:rStyle w:val="HideTWBExt"/>
        </w:rPr>
        <w:t>&lt;/NumAm&gt;</w:t>
      </w:r>
    </w:p>
    <w:p w14:paraId="7C411CD4"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68FBEB26" w14:textId="77777777" w:rsidR="00D402F3" w:rsidRPr="00AC01BE" w:rsidRDefault="00D402F3" w:rsidP="00D402F3">
      <w:pPr>
        <w:pStyle w:val="NormalBold"/>
      </w:pPr>
      <w:r w:rsidRPr="00AC01BE">
        <w:rPr>
          <w:rStyle w:val="HideTWBExt"/>
          <w:b w:val="0"/>
        </w:rPr>
        <w:t>&lt;/RepeatBlock-By&gt;</w:t>
      </w:r>
    </w:p>
    <w:p w14:paraId="2378EDA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1418870" w14:textId="77777777" w:rsidR="00D402F3" w:rsidRPr="00AC01BE" w:rsidRDefault="00D402F3" w:rsidP="00D402F3">
      <w:pPr>
        <w:pStyle w:val="NormalBold"/>
      </w:pPr>
      <w:r w:rsidRPr="00AC01BE">
        <w:rPr>
          <w:rStyle w:val="HideTWBExt"/>
        </w:rPr>
        <w:t>&lt;Article&gt;</w:t>
      </w:r>
      <w:r w:rsidRPr="00AC01BE">
        <w:t>Ziffer 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4C64103" w14:textId="77777777" w:rsidTr="001D3A1A">
        <w:trPr>
          <w:trHeight w:val="240"/>
          <w:jc w:val="center"/>
        </w:trPr>
        <w:tc>
          <w:tcPr>
            <w:tcW w:w="9752" w:type="dxa"/>
            <w:gridSpan w:val="2"/>
            <w:tcBorders>
              <w:top w:val="nil"/>
              <w:left w:val="nil"/>
              <w:bottom w:val="nil"/>
              <w:right w:val="nil"/>
            </w:tcBorders>
          </w:tcPr>
          <w:p w14:paraId="7A1C250C" w14:textId="77777777" w:rsidR="00D402F3" w:rsidRPr="00AC01BE" w:rsidRDefault="00D402F3" w:rsidP="001D3A1A"/>
        </w:tc>
      </w:tr>
      <w:tr w:rsidR="00D402F3" w:rsidRPr="00AC01BE" w14:paraId="71D1C2A1" w14:textId="77777777" w:rsidTr="001D3A1A">
        <w:trPr>
          <w:trHeight w:val="240"/>
          <w:jc w:val="center"/>
        </w:trPr>
        <w:tc>
          <w:tcPr>
            <w:tcW w:w="4876" w:type="dxa"/>
            <w:tcBorders>
              <w:top w:val="nil"/>
              <w:left w:val="nil"/>
              <w:bottom w:val="nil"/>
              <w:right w:val="nil"/>
            </w:tcBorders>
            <w:hideMark/>
          </w:tcPr>
          <w:p w14:paraId="64B8C91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00819C8" w14:textId="77777777" w:rsidR="00D402F3" w:rsidRPr="00AC01BE" w:rsidRDefault="00D402F3" w:rsidP="001D3A1A">
            <w:pPr>
              <w:pStyle w:val="AmColumnHeading"/>
            </w:pPr>
            <w:r w:rsidRPr="00AC01BE">
              <w:t>Geänderter Text</w:t>
            </w:r>
          </w:p>
        </w:tc>
      </w:tr>
      <w:tr w:rsidR="00D402F3" w:rsidRPr="00AC01BE" w14:paraId="772A950F" w14:textId="77777777" w:rsidTr="001D3A1A">
        <w:trPr>
          <w:jc w:val="center"/>
        </w:trPr>
        <w:tc>
          <w:tcPr>
            <w:tcW w:w="4876" w:type="dxa"/>
            <w:tcBorders>
              <w:top w:val="nil"/>
              <w:left w:val="nil"/>
              <w:bottom w:val="nil"/>
              <w:right w:val="nil"/>
            </w:tcBorders>
            <w:hideMark/>
          </w:tcPr>
          <w:p w14:paraId="17248471" w14:textId="77777777" w:rsidR="00D402F3" w:rsidRPr="00AC01BE" w:rsidRDefault="00D402F3" w:rsidP="001D3A1A">
            <w:pPr>
              <w:pStyle w:val="Normal6a"/>
            </w:pPr>
            <w:r w:rsidRPr="00AC01BE">
              <w:t>3.</w:t>
            </w:r>
            <w:r w:rsidRPr="00AC01BE">
              <w:tab/>
              <w:t>betont, dass die Überwachungs- und Bewertungsmechanismen gestärkt werden müssen;</w:t>
            </w:r>
          </w:p>
        </w:tc>
        <w:tc>
          <w:tcPr>
            <w:tcW w:w="4876" w:type="dxa"/>
            <w:tcBorders>
              <w:top w:val="nil"/>
              <w:left w:val="nil"/>
              <w:bottom w:val="nil"/>
              <w:right w:val="nil"/>
            </w:tcBorders>
            <w:hideMark/>
          </w:tcPr>
          <w:p w14:paraId="6EF99088" w14:textId="77777777" w:rsidR="00D402F3" w:rsidRPr="00AC01BE" w:rsidRDefault="00D402F3" w:rsidP="001D3A1A">
            <w:pPr>
              <w:pStyle w:val="Normal6a"/>
            </w:pPr>
            <w:r w:rsidRPr="00AC01BE">
              <w:t>3.</w:t>
            </w:r>
            <w:r w:rsidRPr="00AC01BE">
              <w:tab/>
            </w:r>
            <w:r w:rsidRPr="00AC01BE">
              <w:rPr>
                <w:b/>
                <w:i/>
              </w:rPr>
              <w:t>erkennt die entscheidende Rolle der horizontalen grundlegenden Voraussetzungen in der Dachverordnung an, die sie bei der Sicherstellung der systematischen Anwendung der Charta spielen;</w:t>
            </w:r>
            <w:r w:rsidRPr="00AC01BE">
              <w:t xml:space="preserve"> betont, dass die Überwachungs- und Bewertungsmechanismen gestärkt werden müssen</w:t>
            </w:r>
            <w:r w:rsidRPr="00AC01BE">
              <w:rPr>
                <w:b/>
                <w:i/>
              </w:rPr>
              <w:t>, um die praktische Durchsetzung dieser Bedingungen zu verbessern und für mehr Transparenz und die Einbeziehung der Interessenträger zu sorgen</w:t>
            </w:r>
            <w:r w:rsidRPr="00AC01BE">
              <w:t>;</w:t>
            </w:r>
          </w:p>
        </w:tc>
      </w:tr>
    </w:tbl>
    <w:p w14:paraId="37A550C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C1853D5" w14:textId="77777777" w:rsidR="00D402F3" w:rsidRPr="00AC01BE" w:rsidRDefault="00D402F3" w:rsidP="00D402F3">
      <w:r w:rsidRPr="00AC01BE">
        <w:rPr>
          <w:rStyle w:val="HideTWBExt"/>
        </w:rPr>
        <w:t>&lt;/Amend&gt;</w:t>
      </w:r>
    </w:p>
    <w:p w14:paraId="3463417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253</w:t>
      </w:r>
      <w:r w:rsidRPr="00AC01BE">
        <w:rPr>
          <w:rStyle w:val="HideTWBExt"/>
        </w:rPr>
        <w:t>&lt;/NumAm&gt;</w:t>
      </w:r>
    </w:p>
    <w:p w14:paraId="5ED3CD3F" w14:textId="77777777" w:rsidR="00D402F3" w:rsidRPr="00AC01BE" w:rsidRDefault="00D402F3" w:rsidP="00D402F3">
      <w:pPr>
        <w:pStyle w:val="NormalBold"/>
      </w:pPr>
      <w:r w:rsidRPr="00AC01BE">
        <w:rPr>
          <w:rStyle w:val="HideTWBExt"/>
          <w:b w:val="0"/>
        </w:rPr>
        <w:lastRenderedPageBreak/>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7E75C140" w14:textId="77777777" w:rsidR="00D402F3" w:rsidRPr="00AC01BE" w:rsidRDefault="00D402F3" w:rsidP="00D402F3">
      <w:pPr>
        <w:pStyle w:val="NormalBold"/>
      </w:pPr>
      <w:r w:rsidRPr="00AC01BE">
        <w:rPr>
          <w:rStyle w:val="HideTWBExt"/>
          <w:b w:val="0"/>
        </w:rPr>
        <w:t>&lt;/RepeatBlock-By&gt;</w:t>
      </w:r>
    </w:p>
    <w:p w14:paraId="0683AC8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47DE59A" w14:textId="77777777" w:rsidR="00D402F3" w:rsidRPr="00AC01BE" w:rsidRDefault="00D402F3" w:rsidP="00D402F3">
      <w:pPr>
        <w:pStyle w:val="NormalBold"/>
      </w:pPr>
      <w:r w:rsidRPr="00AC01BE">
        <w:rPr>
          <w:rStyle w:val="HideTWBExt"/>
        </w:rPr>
        <w:t>&lt;Article&gt;</w:t>
      </w:r>
      <w:r w:rsidRPr="00AC01BE">
        <w:t>Ziffer 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8039644" w14:textId="77777777" w:rsidTr="001D3A1A">
        <w:trPr>
          <w:trHeight w:val="240"/>
          <w:jc w:val="center"/>
        </w:trPr>
        <w:tc>
          <w:tcPr>
            <w:tcW w:w="9752" w:type="dxa"/>
            <w:gridSpan w:val="2"/>
            <w:tcBorders>
              <w:top w:val="nil"/>
              <w:left w:val="nil"/>
              <w:bottom w:val="nil"/>
              <w:right w:val="nil"/>
            </w:tcBorders>
          </w:tcPr>
          <w:p w14:paraId="6CDDE769" w14:textId="77777777" w:rsidR="00D402F3" w:rsidRPr="00AC01BE" w:rsidRDefault="00D402F3" w:rsidP="001D3A1A"/>
        </w:tc>
      </w:tr>
      <w:tr w:rsidR="00D402F3" w:rsidRPr="00AC01BE" w14:paraId="41A70400" w14:textId="77777777" w:rsidTr="001D3A1A">
        <w:trPr>
          <w:trHeight w:val="240"/>
          <w:jc w:val="center"/>
        </w:trPr>
        <w:tc>
          <w:tcPr>
            <w:tcW w:w="4876" w:type="dxa"/>
            <w:tcBorders>
              <w:top w:val="nil"/>
              <w:left w:val="nil"/>
              <w:bottom w:val="nil"/>
              <w:right w:val="nil"/>
            </w:tcBorders>
            <w:hideMark/>
          </w:tcPr>
          <w:p w14:paraId="5CA8709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4F3378D" w14:textId="77777777" w:rsidR="00D402F3" w:rsidRPr="00AC01BE" w:rsidRDefault="00D402F3" w:rsidP="001D3A1A">
            <w:pPr>
              <w:pStyle w:val="AmColumnHeading"/>
            </w:pPr>
            <w:r w:rsidRPr="00AC01BE">
              <w:t>Geänderter Text</w:t>
            </w:r>
          </w:p>
        </w:tc>
      </w:tr>
      <w:tr w:rsidR="00D402F3" w:rsidRPr="00AC01BE" w14:paraId="034ECFA2" w14:textId="77777777" w:rsidTr="001D3A1A">
        <w:trPr>
          <w:jc w:val="center"/>
        </w:trPr>
        <w:tc>
          <w:tcPr>
            <w:tcW w:w="4876" w:type="dxa"/>
            <w:tcBorders>
              <w:top w:val="nil"/>
              <w:left w:val="nil"/>
              <w:bottom w:val="nil"/>
              <w:right w:val="nil"/>
            </w:tcBorders>
            <w:hideMark/>
          </w:tcPr>
          <w:p w14:paraId="3F513D6E" w14:textId="77777777" w:rsidR="00D402F3" w:rsidRPr="00AC01BE" w:rsidRDefault="00D402F3" w:rsidP="001D3A1A">
            <w:pPr>
              <w:pStyle w:val="Normal6a"/>
            </w:pPr>
            <w:r w:rsidRPr="00AC01BE">
              <w:t>3.</w:t>
            </w:r>
            <w:r w:rsidRPr="00AC01BE">
              <w:tab/>
              <w:t>betont, dass die Überwachungs- und Bewertungsmechanismen gestärkt werden müssen;</w:t>
            </w:r>
          </w:p>
        </w:tc>
        <w:tc>
          <w:tcPr>
            <w:tcW w:w="4876" w:type="dxa"/>
            <w:tcBorders>
              <w:top w:val="nil"/>
              <w:left w:val="nil"/>
              <w:bottom w:val="nil"/>
              <w:right w:val="nil"/>
            </w:tcBorders>
            <w:hideMark/>
          </w:tcPr>
          <w:p w14:paraId="2AAE7F1A" w14:textId="77777777" w:rsidR="00D402F3" w:rsidRPr="00AC01BE" w:rsidRDefault="00D402F3" w:rsidP="001D3A1A">
            <w:pPr>
              <w:pStyle w:val="Normal6a"/>
            </w:pPr>
            <w:r w:rsidRPr="00AC01BE">
              <w:t>3.</w:t>
            </w:r>
            <w:r w:rsidRPr="00AC01BE">
              <w:tab/>
              <w:t>betont, dass die Überwachungs- und Bewertungsmechanismen gestärkt werden müssen</w:t>
            </w:r>
            <w:r w:rsidRPr="00AC01BE">
              <w:rPr>
                <w:b/>
                <w:i/>
              </w:rPr>
              <w:t>, einschließlich der Bewertung, inwiefern die horizontalen grundlegenden Voraussetzungen in der Dachverordnung erfüllt sind, um dafür zu sorgen, dass die Programme der Union voll und ganz im Einklang mit der Charta und den in Artikel 2 EUV verankerten Werten umgesetzt werden</w:t>
            </w:r>
            <w:r w:rsidRPr="00AC01BE">
              <w:t>;</w:t>
            </w:r>
          </w:p>
        </w:tc>
      </w:tr>
    </w:tbl>
    <w:p w14:paraId="01801C6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ACE1E6B" w14:textId="77777777" w:rsidR="00D402F3" w:rsidRPr="00AC01BE" w:rsidRDefault="00D402F3" w:rsidP="00D402F3">
      <w:r w:rsidRPr="00AC01BE">
        <w:rPr>
          <w:rStyle w:val="HideTWBExt"/>
        </w:rPr>
        <w:t>&lt;/Amend&gt;</w:t>
      </w:r>
    </w:p>
    <w:p w14:paraId="2649D4E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254</w:t>
      </w:r>
      <w:r w:rsidRPr="00AC01BE">
        <w:rPr>
          <w:rStyle w:val="HideTWBExt"/>
        </w:rPr>
        <w:t>&lt;/NumAm&gt;</w:t>
      </w:r>
    </w:p>
    <w:p w14:paraId="79788670"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1FCA7A90" w14:textId="77777777" w:rsidR="00D402F3" w:rsidRPr="00AC01BE" w:rsidRDefault="00D402F3" w:rsidP="00D402F3">
      <w:pPr>
        <w:pStyle w:val="NormalBold"/>
      </w:pPr>
      <w:r w:rsidRPr="00AC01BE">
        <w:rPr>
          <w:rStyle w:val="HideTWBExt"/>
          <w:b w:val="0"/>
        </w:rPr>
        <w:t>&lt;/RepeatBlock-By&gt;</w:t>
      </w:r>
    </w:p>
    <w:p w14:paraId="35CCB42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9287E89" w14:textId="77777777" w:rsidR="00D402F3" w:rsidRPr="00AC01BE" w:rsidRDefault="00D402F3" w:rsidP="00D402F3">
      <w:pPr>
        <w:pStyle w:val="NormalBold"/>
      </w:pPr>
      <w:r w:rsidRPr="00AC01BE">
        <w:rPr>
          <w:rStyle w:val="HideTWBExt"/>
        </w:rPr>
        <w:t>&lt;Article&gt;</w:t>
      </w:r>
      <w:r w:rsidRPr="00AC01BE">
        <w:t>Ziffer 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DBE53EA" w14:textId="77777777" w:rsidTr="001D3A1A">
        <w:trPr>
          <w:trHeight w:val="240"/>
          <w:jc w:val="center"/>
        </w:trPr>
        <w:tc>
          <w:tcPr>
            <w:tcW w:w="9752" w:type="dxa"/>
            <w:gridSpan w:val="2"/>
            <w:tcBorders>
              <w:top w:val="nil"/>
              <w:left w:val="nil"/>
              <w:bottom w:val="nil"/>
              <w:right w:val="nil"/>
            </w:tcBorders>
          </w:tcPr>
          <w:p w14:paraId="718B07FC" w14:textId="77777777" w:rsidR="00D402F3" w:rsidRPr="00AC01BE" w:rsidRDefault="00D402F3" w:rsidP="001D3A1A"/>
        </w:tc>
      </w:tr>
      <w:tr w:rsidR="00D402F3" w:rsidRPr="00AC01BE" w14:paraId="443F4336" w14:textId="77777777" w:rsidTr="001D3A1A">
        <w:trPr>
          <w:trHeight w:val="240"/>
          <w:jc w:val="center"/>
        </w:trPr>
        <w:tc>
          <w:tcPr>
            <w:tcW w:w="4876" w:type="dxa"/>
            <w:tcBorders>
              <w:top w:val="nil"/>
              <w:left w:val="nil"/>
              <w:bottom w:val="nil"/>
              <w:right w:val="nil"/>
            </w:tcBorders>
            <w:hideMark/>
          </w:tcPr>
          <w:p w14:paraId="09A6448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A9EAC27" w14:textId="77777777" w:rsidR="00D402F3" w:rsidRPr="00AC01BE" w:rsidRDefault="00D402F3" w:rsidP="001D3A1A">
            <w:pPr>
              <w:pStyle w:val="AmColumnHeading"/>
            </w:pPr>
            <w:r w:rsidRPr="00AC01BE">
              <w:t>Geänderter Text</w:t>
            </w:r>
          </w:p>
        </w:tc>
      </w:tr>
      <w:tr w:rsidR="00D402F3" w:rsidRPr="00AC01BE" w14:paraId="305D5B06" w14:textId="77777777" w:rsidTr="001D3A1A">
        <w:trPr>
          <w:jc w:val="center"/>
        </w:trPr>
        <w:tc>
          <w:tcPr>
            <w:tcW w:w="4876" w:type="dxa"/>
            <w:tcBorders>
              <w:top w:val="nil"/>
              <w:left w:val="nil"/>
              <w:bottom w:val="nil"/>
              <w:right w:val="nil"/>
            </w:tcBorders>
            <w:hideMark/>
          </w:tcPr>
          <w:p w14:paraId="4A024FCD" w14:textId="77777777" w:rsidR="00D402F3" w:rsidRPr="00AC01BE" w:rsidRDefault="00D402F3" w:rsidP="001D3A1A">
            <w:pPr>
              <w:pStyle w:val="Normal6a"/>
            </w:pPr>
            <w:r w:rsidRPr="00AC01BE">
              <w:t>3.</w:t>
            </w:r>
            <w:r w:rsidRPr="00AC01BE">
              <w:tab/>
              <w:t>betont, dass die Überwachungs- und Bewertungsmechanismen gestärkt werden müssen;</w:t>
            </w:r>
          </w:p>
        </w:tc>
        <w:tc>
          <w:tcPr>
            <w:tcW w:w="4876" w:type="dxa"/>
            <w:tcBorders>
              <w:top w:val="nil"/>
              <w:left w:val="nil"/>
              <w:bottom w:val="nil"/>
              <w:right w:val="nil"/>
            </w:tcBorders>
            <w:hideMark/>
          </w:tcPr>
          <w:p w14:paraId="55BC3580" w14:textId="77777777" w:rsidR="00D402F3" w:rsidRPr="00AC01BE" w:rsidRDefault="00D402F3" w:rsidP="001D3A1A">
            <w:pPr>
              <w:pStyle w:val="Normal6a"/>
            </w:pPr>
            <w:r w:rsidRPr="00AC01BE">
              <w:t>3.</w:t>
            </w:r>
            <w:r w:rsidRPr="00AC01BE">
              <w:tab/>
              <w:t>betont, dass die Überwachungs- und Bewertungsmechanismen gestärkt werden müssen</w:t>
            </w:r>
            <w:r w:rsidRPr="00AC01BE">
              <w:rPr>
                <w:b/>
                <w:i/>
              </w:rPr>
              <w:t>, und fordert die Kommission auf, bestehende Instrumente weiter auszubauen, um ihre Wirksamkeit und Kohärenz zu erhöhen, wie etwa bei der Bewertung der Auswirkungen der Unionspolitik auf die Grundrechte</w:t>
            </w:r>
            <w:r w:rsidRPr="00AC01BE">
              <w:t>;</w:t>
            </w:r>
          </w:p>
        </w:tc>
      </w:tr>
    </w:tbl>
    <w:p w14:paraId="0879C1C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20AFB61" w14:textId="77777777" w:rsidR="00D402F3" w:rsidRPr="00AC01BE" w:rsidRDefault="00D402F3" w:rsidP="00D402F3">
      <w:r w:rsidRPr="00AC01BE">
        <w:rPr>
          <w:rStyle w:val="HideTWBExt"/>
        </w:rPr>
        <w:t>&lt;/Amend&gt;</w:t>
      </w:r>
    </w:p>
    <w:p w14:paraId="560FA82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255</w:t>
      </w:r>
      <w:r w:rsidRPr="00AC01BE">
        <w:rPr>
          <w:rStyle w:val="HideTWBExt"/>
        </w:rPr>
        <w:t>&lt;/NumAm&gt;</w:t>
      </w:r>
    </w:p>
    <w:p w14:paraId="31B2B2E4"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Marieke Ehlers, Fabrice Leggeri, Matthieu Valet</w:t>
      </w:r>
      <w:r w:rsidRPr="00AC01BE">
        <w:rPr>
          <w:rStyle w:val="HideTWBExt"/>
          <w:b w:val="0"/>
        </w:rPr>
        <w:t>&lt;/Members&gt;</w:t>
      </w:r>
    </w:p>
    <w:p w14:paraId="2F859CB0" w14:textId="77777777" w:rsidR="00D402F3" w:rsidRPr="00AC01BE" w:rsidRDefault="00D402F3" w:rsidP="00D402F3">
      <w:pPr>
        <w:pStyle w:val="NormalBold"/>
      </w:pPr>
      <w:r w:rsidRPr="00AC01BE">
        <w:rPr>
          <w:rStyle w:val="HideTWBExt"/>
          <w:b w:val="0"/>
        </w:rPr>
        <w:t>&lt;/RepeatBlock-By&gt;</w:t>
      </w:r>
    </w:p>
    <w:p w14:paraId="33D8C6D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E50AA61" w14:textId="77777777" w:rsidR="00D402F3" w:rsidRPr="00AC01BE" w:rsidRDefault="00D402F3" w:rsidP="00D402F3">
      <w:pPr>
        <w:pStyle w:val="NormalBold"/>
      </w:pPr>
      <w:r w:rsidRPr="00AC01BE">
        <w:rPr>
          <w:rStyle w:val="HideTWBExt"/>
        </w:rPr>
        <w:t>&lt;Article&gt;</w:t>
      </w:r>
      <w:r w:rsidRPr="00AC01BE">
        <w:t>Ziffer 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1D4CCBF" w14:textId="77777777" w:rsidTr="001D3A1A">
        <w:trPr>
          <w:trHeight w:val="240"/>
          <w:jc w:val="center"/>
        </w:trPr>
        <w:tc>
          <w:tcPr>
            <w:tcW w:w="9752" w:type="dxa"/>
            <w:gridSpan w:val="2"/>
            <w:tcBorders>
              <w:top w:val="nil"/>
              <w:left w:val="nil"/>
              <w:bottom w:val="nil"/>
              <w:right w:val="nil"/>
            </w:tcBorders>
          </w:tcPr>
          <w:p w14:paraId="17A50C47" w14:textId="77777777" w:rsidR="00D402F3" w:rsidRPr="00AC01BE" w:rsidRDefault="00D402F3" w:rsidP="001D3A1A"/>
        </w:tc>
      </w:tr>
      <w:tr w:rsidR="00D402F3" w:rsidRPr="00AC01BE" w14:paraId="5A9C28E3" w14:textId="77777777" w:rsidTr="001D3A1A">
        <w:trPr>
          <w:trHeight w:val="240"/>
          <w:jc w:val="center"/>
        </w:trPr>
        <w:tc>
          <w:tcPr>
            <w:tcW w:w="4876" w:type="dxa"/>
            <w:tcBorders>
              <w:top w:val="nil"/>
              <w:left w:val="nil"/>
              <w:bottom w:val="nil"/>
              <w:right w:val="nil"/>
            </w:tcBorders>
            <w:hideMark/>
          </w:tcPr>
          <w:p w14:paraId="4BBF83C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D2EE1E1" w14:textId="77777777" w:rsidR="00D402F3" w:rsidRPr="00AC01BE" w:rsidRDefault="00D402F3" w:rsidP="001D3A1A">
            <w:pPr>
              <w:pStyle w:val="AmColumnHeading"/>
            </w:pPr>
            <w:r w:rsidRPr="00AC01BE">
              <w:t>Geänderter Text</w:t>
            </w:r>
          </w:p>
        </w:tc>
      </w:tr>
      <w:tr w:rsidR="00D402F3" w:rsidRPr="00AC01BE" w14:paraId="71A8CE7F" w14:textId="77777777" w:rsidTr="001D3A1A">
        <w:trPr>
          <w:jc w:val="center"/>
        </w:trPr>
        <w:tc>
          <w:tcPr>
            <w:tcW w:w="4876" w:type="dxa"/>
            <w:tcBorders>
              <w:top w:val="nil"/>
              <w:left w:val="nil"/>
              <w:bottom w:val="nil"/>
              <w:right w:val="nil"/>
            </w:tcBorders>
            <w:hideMark/>
          </w:tcPr>
          <w:p w14:paraId="33D9767D" w14:textId="77777777" w:rsidR="00D402F3" w:rsidRPr="00AC01BE" w:rsidRDefault="00D402F3" w:rsidP="001D3A1A">
            <w:pPr>
              <w:pStyle w:val="Normal6a"/>
            </w:pPr>
            <w:r w:rsidRPr="00AC01BE">
              <w:t>3.</w:t>
            </w:r>
            <w:r w:rsidRPr="00AC01BE">
              <w:tab/>
              <w:t xml:space="preserve">betont, dass die </w:t>
            </w:r>
            <w:r w:rsidRPr="00AC01BE">
              <w:rPr>
                <w:b/>
                <w:i/>
              </w:rPr>
              <w:t>Überwachungs- und Bewertungsmechanismen</w:t>
            </w:r>
            <w:r w:rsidRPr="00AC01BE">
              <w:t xml:space="preserve"> gestärkt werden </w:t>
            </w:r>
            <w:r w:rsidRPr="00AC01BE">
              <w:rPr>
                <w:b/>
                <w:i/>
              </w:rPr>
              <w:t>müssen</w:t>
            </w:r>
            <w:r w:rsidRPr="00AC01BE">
              <w:t>;</w:t>
            </w:r>
          </w:p>
        </w:tc>
        <w:tc>
          <w:tcPr>
            <w:tcW w:w="4876" w:type="dxa"/>
            <w:tcBorders>
              <w:top w:val="nil"/>
              <w:left w:val="nil"/>
              <w:bottom w:val="nil"/>
              <w:right w:val="nil"/>
            </w:tcBorders>
            <w:hideMark/>
          </w:tcPr>
          <w:p w14:paraId="38A37413" w14:textId="77777777" w:rsidR="00D402F3" w:rsidRPr="00AC01BE" w:rsidRDefault="00D402F3" w:rsidP="001D3A1A">
            <w:pPr>
              <w:pStyle w:val="Normal6a"/>
            </w:pPr>
            <w:r w:rsidRPr="00AC01BE">
              <w:t>3.</w:t>
            </w:r>
            <w:r w:rsidRPr="00AC01BE">
              <w:tab/>
              <w:t xml:space="preserve">betont, dass die </w:t>
            </w:r>
            <w:r w:rsidRPr="00AC01BE">
              <w:rPr>
                <w:b/>
                <w:i/>
              </w:rPr>
              <w:t>Überwachung der Kommission</w:t>
            </w:r>
            <w:r w:rsidRPr="00AC01BE">
              <w:t xml:space="preserve"> gestärkt werden </w:t>
            </w:r>
            <w:r w:rsidRPr="00AC01BE">
              <w:rPr>
                <w:b/>
                <w:i/>
              </w:rPr>
              <w:t>muss</w:t>
            </w:r>
            <w:r w:rsidRPr="00AC01BE">
              <w:t>;</w:t>
            </w:r>
          </w:p>
        </w:tc>
      </w:tr>
    </w:tbl>
    <w:p w14:paraId="7406D6E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56FEE15" w14:textId="77777777" w:rsidR="00D402F3" w:rsidRPr="00AC01BE" w:rsidRDefault="00D402F3" w:rsidP="00D402F3">
      <w:r w:rsidRPr="00AC01BE">
        <w:rPr>
          <w:rStyle w:val="HideTWBExt"/>
        </w:rPr>
        <w:t>&lt;/Amend&gt;</w:t>
      </w:r>
    </w:p>
    <w:p w14:paraId="076667F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256</w:t>
      </w:r>
      <w:r w:rsidRPr="00AC01BE">
        <w:rPr>
          <w:rStyle w:val="HideTWBExt"/>
        </w:rPr>
        <w:t>&lt;/NumAm&gt;</w:t>
      </w:r>
    </w:p>
    <w:p w14:paraId="7EAEE4C3"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168B06FA" w14:textId="77777777" w:rsidR="00D402F3" w:rsidRPr="00AC01BE" w:rsidRDefault="00D402F3" w:rsidP="00D402F3">
      <w:pPr>
        <w:pStyle w:val="NormalBold"/>
      </w:pPr>
      <w:r w:rsidRPr="00AC01BE">
        <w:rPr>
          <w:rStyle w:val="HideTWBExt"/>
          <w:b w:val="0"/>
        </w:rPr>
        <w:t>&lt;/RepeatBlock-By&gt;</w:t>
      </w:r>
    </w:p>
    <w:p w14:paraId="6E975B4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F96281C" w14:textId="77777777" w:rsidR="00D402F3" w:rsidRPr="00AC01BE" w:rsidRDefault="00D402F3" w:rsidP="00D402F3">
      <w:pPr>
        <w:pStyle w:val="NormalBold"/>
      </w:pPr>
      <w:r w:rsidRPr="00AC01BE">
        <w:rPr>
          <w:rStyle w:val="HideTWBExt"/>
        </w:rPr>
        <w:t>&lt;Article&gt;</w:t>
      </w:r>
      <w:r w:rsidRPr="00AC01BE">
        <w:t>Ziffer 3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6B39CF0" w14:textId="77777777" w:rsidTr="001D3A1A">
        <w:trPr>
          <w:trHeight w:val="240"/>
          <w:jc w:val="center"/>
        </w:trPr>
        <w:tc>
          <w:tcPr>
            <w:tcW w:w="9752" w:type="dxa"/>
            <w:gridSpan w:val="2"/>
            <w:tcBorders>
              <w:top w:val="nil"/>
              <w:left w:val="nil"/>
              <w:bottom w:val="nil"/>
              <w:right w:val="nil"/>
            </w:tcBorders>
          </w:tcPr>
          <w:p w14:paraId="7E8D8852" w14:textId="77777777" w:rsidR="00D402F3" w:rsidRPr="00AC01BE" w:rsidRDefault="00D402F3" w:rsidP="001D3A1A"/>
        </w:tc>
      </w:tr>
      <w:tr w:rsidR="00D402F3" w:rsidRPr="00AC01BE" w14:paraId="04E0F05E" w14:textId="77777777" w:rsidTr="001D3A1A">
        <w:trPr>
          <w:trHeight w:val="240"/>
          <w:jc w:val="center"/>
        </w:trPr>
        <w:tc>
          <w:tcPr>
            <w:tcW w:w="4876" w:type="dxa"/>
            <w:tcBorders>
              <w:top w:val="nil"/>
              <w:left w:val="nil"/>
              <w:bottom w:val="nil"/>
              <w:right w:val="nil"/>
            </w:tcBorders>
            <w:hideMark/>
          </w:tcPr>
          <w:p w14:paraId="0398737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A9157C6" w14:textId="77777777" w:rsidR="00D402F3" w:rsidRPr="00AC01BE" w:rsidRDefault="00D402F3" w:rsidP="001D3A1A">
            <w:pPr>
              <w:pStyle w:val="AmColumnHeading"/>
            </w:pPr>
            <w:r w:rsidRPr="00AC01BE">
              <w:t>Geänderter Text</w:t>
            </w:r>
          </w:p>
        </w:tc>
      </w:tr>
      <w:tr w:rsidR="00D402F3" w:rsidRPr="00AC01BE" w14:paraId="3BF96476" w14:textId="77777777" w:rsidTr="001D3A1A">
        <w:trPr>
          <w:jc w:val="center"/>
        </w:trPr>
        <w:tc>
          <w:tcPr>
            <w:tcW w:w="4876" w:type="dxa"/>
            <w:tcBorders>
              <w:top w:val="nil"/>
              <w:left w:val="nil"/>
              <w:bottom w:val="nil"/>
              <w:right w:val="nil"/>
            </w:tcBorders>
          </w:tcPr>
          <w:p w14:paraId="44720AC8" w14:textId="77777777" w:rsidR="00D402F3" w:rsidRPr="00AC01BE" w:rsidRDefault="00D402F3" w:rsidP="001D3A1A">
            <w:pPr>
              <w:pStyle w:val="Normal6a"/>
            </w:pPr>
          </w:p>
        </w:tc>
        <w:tc>
          <w:tcPr>
            <w:tcW w:w="4876" w:type="dxa"/>
            <w:tcBorders>
              <w:top w:val="nil"/>
              <w:left w:val="nil"/>
              <w:bottom w:val="nil"/>
              <w:right w:val="nil"/>
            </w:tcBorders>
            <w:hideMark/>
          </w:tcPr>
          <w:p w14:paraId="6614832E" w14:textId="77777777" w:rsidR="00D402F3" w:rsidRPr="00AC01BE" w:rsidRDefault="00D402F3" w:rsidP="001D3A1A">
            <w:pPr>
              <w:pStyle w:val="Normal6a"/>
            </w:pPr>
            <w:r w:rsidRPr="00AC01BE">
              <w:rPr>
                <w:b/>
                <w:i/>
              </w:rPr>
              <w:t>3a.</w:t>
            </w:r>
            <w:r w:rsidRPr="00AC01BE">
              <w:tab/>
            </w:r>
            <w:r w:rsidRPr="00AC01BE">
              <w:rPr>
                <w:b/>
                <w:i/>
              </w:rPr>
              <w:t>begrüßt die in ihrem offenen Brief zum Ausdruck gebrachte Initiative mehrerer europäischer Staats- und Regierungschefs, eine konstruktive Debatte über das Gleichgewicht zwischen nationaler Souveränität, Sicherheit und der Auslegung der Grundrechte im Rahmen der Europäischen Menschenrechtskonvention einzuleiten; fordert die Organe der Union auf, einen Dialog mit dem Europarat und den nationalen Regierungen aufzunehmen, um sicherzustellen, dass die Menschenrechte auch weiterhin wirksam geschützt werden und gleichzeitig die Fähigkeit der Mitgliedstaaten zum Schutz der öffentlichen Ordnung, der nationalen Sicherheit und der demokratischen Werte geachtet wird;</w:t>
            </w:r>
          </w:p>
        </w:tc>
      </w:tr>
    </w:tbl>
    <w:p w14:paraId="698FDA2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EB121D2" w14:textId="77777777" w:rsidR="00D402F3" w:rsidRPr="00AC01BE" w:rsidRDefault="00D402F3" w:rsidP="00D402F3">
      <w:r w:rsidRPr="00AC01BE">
        <w:rPr>
          <w:rStyle w:val="HideTWBExt"/>
        </w:rPr>
        <w:t>&lt;/Amend&gt;</w:t>
      </w:r>
    </w:p>
    <w:p w14:paraId="0CB5037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257</w:t>
      </w:r>
      <w:r w:rsidRPr="00AC01BE">
        <w:rPr>
          <w:rStyle w:val="HideTWBExt"/>
        </w:rPr>
        <w:t>&lt;/NumAm&gt;</w:t>
      </w:r>
    </w:p>
    <w:p w14:paraId="17522A85" w14:textId="77777777" w:rsidR="00D402F3" w:rsidRPr="00AC01BE" w:rsidRDefault="00D402F3" w:rsidP="00D402F3">
      <w:pPr>
        <w:pStyle w:val="NormalBold"/>
      </w:pPr>
      <w:r w:rsidRPr="00AC01BE">
        <w:rPr>
          <w:rStyle w:val="HideTWBExt"/>
          <w:b w:val="0"/>
        </w:rPr>
        <w:t>&lt;RepeatBlock-By&gt;&lt;Members&gt;</w:t>
      </w:r>
      <w:r w:rsidRPr="00AC01BE">
        <w:t>Krzysztof Śmiszek</w:t>
      </w:r>
      <w:r w:rsidRPr="00AC01BE">
        <w:rPr>
          <w:rStyle w:val="HideTWBExt"/>
          <w:b w:val="0"/>
        </w:rPr>
        <w:t>&lt;/Members&gt;</w:t>
      </w:r>
    </w:p>
    <w:p w14:paraId="4635FEB1" w14:textId="77777777" w:rsidR="00D402F3" w:rsidRPr="00AC01BE" w:rsidRDefault="00D402F3" w:rsidP="00D402F3">
      <w:pPr>
        <w:pStyle w:val="NormalBold"/>
      </w:pPr>
      <w:r w:rsidRPr="00AC01BE">
        <w:rPr>
          <w:rStyle w:val="HideTWBExt"/>
          <w:b w:val="0"/>
        </w:rPr>
        <w:t>&lt;/RepeatBlock-By&gt;</w:t>
      </w:r>
    </w:p>
    <w:p w14:paraId="2078A5F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F84C502" w14:textId="77777777" w:rsidR="00D402F3" w:rsidRPr="00AC01BE" w:rsidRDefault="00D402F3" w:rsidP="00D402F3">
      <w:pPr>
        <w:pStyle w:val="NormalBold"/>
      </w:pPr>
      <w:r w:rsidRPr="00AC01BE">
        <w:rPr>
          <w:rStyle w:val="HideTWBExt"/>
        </w:rPr>
        <w:t>&lt;Article&gt;</w:t>
      </w:r>
      <w:r w:rsidRPr="00AC01BE">
        <w:t>Ziffer 3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367F9E6" w14:textId="77777777" w:rsidTr="001D3A1A">
        <w:trPr>
          <w:trHeight w:val="240"/>
          <w:jc w:val="center"/>
        </w:trPr>
        <w:tc>
          <w:tcPr>
            <w:tcW w:w="9752" w:type="dxa"/>
            <w:gridSpan w:val="2"/>
            <w:tcBorders>
              <w:top w:val="nil"/>
              <w:left w:val="nil"/>
              <w:bottom w:val="nil"/>
              <w:right w:val="nil"/>
            </w:tcBorders>
          </w:tcPr>
          <w:p w14:paraId="3386BF5C" w14:textId="77777777" w:rsidR="00D402F3" w:rsidRPr="00AC01BE" w:rsidRDefault="00D402F3" w:rsidP="001D3A1A"/>
        </w:tc>
      </w:tr>
      <w:tr w:rsidR="00D402F3" w:rsidRPr="00AC01BE" w14:paraId="69230173" w14:textId="77777777" w:rsidTr="001D3A1A">
        <w:trPr>
          <w:trHeight w:val="240"/>
          <w:jc w:val="center"/>
        </w:trPr>
        <w:tc>
          <w:tcPr>
            <w:tcW w:w="4876" w:type="dxa"/>
            <w:tcBorders>
              <w:top w:val="nil"/>
              <w:left w:val="nil"/>
              <w:bottom w:val="nil"/>
              <w:right w:val="nil"/>
            </w:tcBorders>
            <w:hideMark/>
          </w:tcPr>
          <w:p w14:paraId="56EABF59" w14:textId="77777777" w:rsidR="00D402F3" w:rsidRPr="00AC01BE" w:rsidRDefault="00D402F3" w:rsidP="001D3A1A">
            <w:pPr>
              <w:pStyle w:val="AmColumnHeading"/>
            </w:pPr>
            <w:r w:rsidRPr="00AC01BE">
              <w:lastRenderedPageBreak/>
              <w:t>Entschließungsantrag</w:t>
            </w:r>
          </w:p>
        </w:tc>
        <w:tc>
          <w:tcPr>
            <w:tcW w:w="4876" w:type="dxa"/>
            <w:tcBorders>
              <w:top w:val="nil"/>
              <w:left w:val="nil"/>
              <w:bottom w:val="nil"/>
              <w:right w:val="nil"/>
            </w:tcBorders>
            <w:hideMark/>
          </w:tcPr>
          <w:p w14:paraId="06BBAE86" w14:textId="77777777" w:rsidR="00D402F3" w:rsidRPr="00AC01BE" w:rsidRDefault="00D402F3" w:rsidP="001D3A1A">
            <w:pPr>
              <w:pStyle w:val="AmColumnHeading"/>
            </w:pPr>
            <w:r w:rsidRPr="00AC01BE">
              <w:t>Geänderter Text</w:t>
            </w:r>
          </w:p>
        </w:tc>
      </w:tr>
      <w:tr w:rsidR="00D402F3" w:rsidRPr="00AC01BE" w14:paraId="26813B61" w14:textId="77777777" w:rsidTr="001D3A1A">
        <w:trPr>
          <w:jc w:val="center"/>
        </w:trPr>
        <w:tc>
          <w:tcPr>
            <w:tcW w:w="4876" w:type="dxa"/>
            <w:tcBorders>
              <w:top w:val="nil"/>
              <w:left w:val="nil"/>
              <w:bottom w:val="nil"/>
              <w:right w:val="nil"/>
            </w:tcBorders>
          </w:tcPr>
          <w:p w14:paraId="7EFB9082" w14:textId="77777777" w:rsidR="00D402F3" w:rsidRPr="00AC01BE" w:rsidRDefault="00D402F3" w:rsidP="001D3A1A">
            <w:pPr>
              <w:pStyle w:val="Normal6a"/>
            </w:pPr>
          </w:p>
        </w:tc>
        <w:tc>
          <w:tcPr>
            <w:tcW w:w="4876" w:type="dxa"/>
            <w:tcBorders>
              <w:top w:val="nil"/>
              <w:left w:val="nil"/>
              <w:bottom w:val="nil"/>
              <w:right w:val="nil"/>
            </w:tcBorders>
            <w:hideMark/>
          </w:tcPr>
          <w:p w14:paraId="13E3D579" w14:textId="77777777" w:rsidR="00D402F3" w:rsidRPr="00AC01BE" w:rsidRDefault="00D402F3" w:rsidP="001D3A1A">
            <w:pPr>
              <w:pStyle w:val="Normal6a"/>
            </w:pPr>
            <w:r w:rsidRPr="00AC01BE">
              <w:rPr>
                <w:b/>
                <w:i/>
              </w:rPr>
              <w:t>3a.</w:t>
            </w:r>
            <w:r w:rsidRPr="00AC01BE">
              <w:tab/>
            </w:r>
            <w:r w:rsidRPr="00AC01BE">
              <w:rPr>
                <w:b/>
                <w:i/>
              </w:rPr>
              <w:t>hebt hervor, dass die Agentur der Europäischen Union für Grundrechte in ihrem Grundrechte-Bericht 2025 zu dem Schluss kommt und betont, dass die Charta der Grundrechte auf einzelstaatlicher Ebene trotz der erzielten Fortschritte noch immer nur uneinheitlich umgesetzt wird; fordert alle Mitgliedstaaten auf, klare nationale Anlaufstellen für die Charta zu benennen und sicherzustellen, dass die nationalen Rechtsvorschriften, politischen Maßnahmen und von der EU finanzierten Projekte vollständig mit der Charta im Einklang stehen;</w:t>
            </w:r>
          </w:p>
        </w:tc>
      </w:tr>
    </w:tbl>
    <w:p w14:paraId="46CFC97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C7089D0" w14:textId="77777777" w:rsidR="00D402F3" w:rsidRPr="00AC01BE" w:rsidRDefault="00D402F3" w:rsidP="00D402F3">
      <w:r w:rsidRPr="00AC01BE">
        <w:rPr>
          <w:rStyle w:val="HideTWBExt"/>
        </w:rPr>
        <w:t>&lt;/Amend&gt;</w:t>
      </w:r>
    </w:p>
    <w:p w14:paraId="4E5D173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258</w:t>
      </w:r>
      <w:r w:rsidRPr="00AC01BE">
        <w:rPr>
          <w:rStyle w:val="HideTWBExt"/>
        </w:rPr>
        <w:t>&lt;/NumAm&gt;</w:t>
      </w:r>
    </w:p>
    <w:p w14:paraId="644FBDF1"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6236AC27" w14:textId="77777777" w:rsidR="00D402F3" w:rsidRPr="00AC01BE" w:rsidRDefault="00D402F3" w:rsidP="00D402F3">
      <w:pPr>
        <w:pStyle w:val="NormalBold"/>
      </w:pPr>
      <w:r w:rsidRPr="00AC01BE">
        <w:rPr>
          <w:rStyle w:val="HideTWBExt"/>
          <w:b w:val="0"/>
        </w:rPr>
        <w:t>&lt;/RepeatBlock-By&gt;</w:t>
      </w:r>
    </w:p>
    <w:p w14:paraId="667739B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6ED403A" w14:textId="77777777" w:rsidR="00D402F3" w:rsidRPr="00AC01BE" w:rsidRDefault="00D402F3" w:rsidP="00D402F3">
      <w:pPr>
        <w:pStyle w:val="NormalBold"/>
      </w:pPr>
      <w:r w:rsidRPr="00AC01BE">
        <w:rPr>
          <w:rStyle w:val="HideTWBExt"/>
        </w:rPr>
        <w:t>&lt;Article&gt;</w:t>
      </w:r>
      <w:r w:rsidRPr="00AC01BE">
        <w:t>Ziffer 3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8999145" w14:textId="77777777" w:rsidTr="001D3A1A">
        <w:trPr>
          <w:trHeight w:val="240"/>
          <w:jc w:val="center"/>
        </w:trPr>
        <w:tc>
          <w:tcPr>
            <w:tcW w:w="9752" w:type="dxa"/>
            <w:gridSpan w:val="2"/>
            <w:tcBorders>
              <w:top w:val="nil"/>
              <w:left w:val="nil"/>
              <w:bottom w:val="nil"/>
              <w:right w:val="nil"/>
            </w:tcBorders>
          </w:tcPr>
          <w:p w14:paraId="56C5AD63" w14:textId="77777777" w:rsidR="00D402F3" w:rsidRPr="00AC01BE" w:rsidRDefault="00D402F3" w:rsidP="001D3A1A"/>
        </w:tc>
      </w:tr>
      <w:tr w:rsidR="00D402F3" w:rsidRPr="00AC01BE" w14:paraId="028A1E69" w14:textId="77777777" w:rsidTr="001D3A1A">
        <w:trPr>
          <w:trHeight w:val="240"/>
          <w:jc w:val="center"/>
        </w:trPr>
        <w:tc>
          <w:tcPr>
            <w:tcW w:w="4876" w:type="dxa"/>
            <w:tcBorders>
              <w:top w:val="nil"/>
              <w:left w:val="nil"/>
              <w:bottom w:val="nil"/>
              <w:right w:val="nil"/>
            </w:tcBorders>
            <w:hideMark/>
          </w:tcPr>
          <w:p w14:paraId="3666E9E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527CA56" w14:textId="77777777" w:rsidR="00D402F3" w:rsidRPr="00AC01BE" w:rsidRDefault="00D402F3" w:rsidP="001D3A1A">
            <w:pPr>
              <w:pStyle w:val="AmColumnHeading"/>
            </w:pPr>
            <w:r w:rsidRPr="00AC01BE">
              <w:t>Geänderter Text</w:t>
            </w:r>
          </w:p>
        </w:tc>
      </w:tr>
      <w:tr w:rsidR="00D402F3" w:rsidRPr="00AC01BE" w14:paraId="47C8842E" w14:textId="77777777" w:rsidTr="001D3A1A">
        <w:trPr>
          <w:jc w:val="center"/>
        </w:trPr>
        <w:tc>
          <w:tcPr>
            <w:tcW w:w="4876" w:type="dxa"/>
            <w:tcBorders>
              <w:top w:val="nil"/>
              <w:left w:val="nil"/>
              <w:bottom w:val="nil"/>
              <w:right w:val="nil"/>
            </w:tcBorders>
          </w:tcPr>
          <w:p w14:paraId="07BD5B78" w14:textId="77777777" w:rsidR="00D402F3" w:rsidRPr="00AC01BE" w:rsidRDefault="00D402F3" w:rsidP="001D3A1A">
            <w:pPr>
              <w:pStyle w:val="Normal6a"/>
            </w:pPr>
          </w:p>
        </w:tc>
        <w:tc>
          <w:tcPr>
            <w:tcW w:w="4876" w:type="dxa"/>
            <w:tcBorders>
              <w:top w:val="nil"/>
              <w:left w:val="nil"/>
              <w:bottom w:val="nil"/>
              <w:right w:val="nil"/>
            </w:tcBorders>
            <w:hideMark/>
          </w:tcPr>
          <w:p w14:paraId="066ABC5A" w14:textId="77777777" w:rsidR="00D402F3" w:rsidRPr="00AC01BE" w:rsidRDefault="00D402F3" w:rsidP="001D3A1A">
            <w:pPr>
              <w:pStyle w:val="Normal6a"/>
            </w:pPr>
            <w:r w:rsidRPr="00AC01BE">
              <w:rPr>
                <w:b/>
                <w:i/>
              </w:rPr>
              <w:t>3a.</w:t>
            </w:r>
            <w:r w:rsidRPr="00AC01BE">
              <w:tab/>
            </w:r>
            <w:r w:rsidRPr="00AC01BE">
              <w:rPr>
                <w:b/>
                <w:i/>
              </w:rPr>
              <w:t>ist besorgt über Versuche, die Meinungsfreiheit, auch im Internet, einzuschränken; fordert die Kommission und die Mitgliedstaaten auf, die Rechtsvorschriften in diesem Bereich zu überprüfen und das Recht auf freie Meinungsäußerung und die Redefreiheit zu achten; lehnt die Einführung von Zensur in Form der Kriminalisierung sogenannter „Hetze“ und die Überarbeitung der Richtlinie 2008/140 in diesem Zusammenhang ab;</w:t>
            </w:r>
          </w:p>
        </w:tc>
      </w:tr>
    </w:tbl>
    <w:p w14:paraId="7283ABD5"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4063FC7F" w14:textId="77777777" w:rsidR="00D402F3" w:rsidRPr="00AC01BE" w:rsidRDefault="00D402F3" w:rsidP="00D402F3">
      <w:r w:rsidRPr="00AC01BE">
        <w:rPr>
          <w:rStyle w:val="HideTWBExt"/>
        </w:rPr>
        <w:t>&lt;/Amend&gt;</w:t>
      </w:r>
    </w:p>
    <w:p w14:paraId="487CE0A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259</w:t>
      </w:r>
      <w:r w:rsidRPr="00AC01BE">
        <w:rPr>
          <w:rStyle w:val="HideTWBExt"/>
        </w:rPr>
        <w:t>&lt;/NumAm&gt;</w:t>
      </w:r>
    </w:p>
    <w:p w14:paraId="79C315F2"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4C2DD65B" w14:textId="77777777" w:rsidR="00D402F3" w:rsidRPr="00AC01BE" w:rsidRDefault="00D402F3" w:rsidP="00D402F3">
      <w:pPr>
        <w:pStyle w:val="NormalBold"/>
      </w:pPr>
      <w:r w:rsidRPr="00AC01BE">
        <w:rPr>
          <w:rStyle w:val="HideTWBExt"/>
          <w:b w:val="0"/>
        </w:rPr>
        <w:lastRenderedPageBreak/>
        <w:t>&lt;/RepeatBlock-By&gt;</w:t>
      </w:r>
    </w:p>
    <w:p w14:paraId="15853B3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33CDAB6" w14:textId="77777777" w:rsidR="00D402F3" w:rsidRPr="00AC01BE" w:rsidRDefault="00D402F3" w:rsidP="00D402F3">
      <w:pPr>
        <w:pStyle w:val="NormalBold"/>
      </w:pPr>
      <w:r w:rsidRPr="00AC01BE">
        <w:rPr>
          <w:rStyle w:val="HideTWBExt"/>
        </w:rPr>
        <w:t>&lt;Article&gt;</w:t>
      </w:r>
      <w:r w:rsidRPr="00AC01BE">
        <w:t>Ziffer 3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88E52E7" w14:textId="77777777" w:rsidTr="001D3A1A">
        <w:trPr>
          <w:trHeight w:val="240"/>
          <w:jc w:val="center"/>
        </w:trPr>
        <w:tc>
          <w:tcPr>
            <w:tcW w:w="9752" w:type="dxa"/>
            <w:gridSpan w:val="2"/>
            <w:tcBorders>
              <w:top w:val="nil"/>
              <w:left w:val="nil"/>
              <w:bottom w:val="nil"/>
              <w:right w:val="nil"/>
            </w:tcBorders>
          </w:tcPr>
          <w:p w14:paraId="409F4106" w14:textId="77777777" w:rsidR="00D402F3" w:rsidRPr="00AC01BE" w:rsidRDefault="00D402F3" w:rsidP="001D3A1A"/>
        </w:tc>
      </w:tr>
      <w:tr w:rsidR="00D402F3" w:rsidRPr="00AC01BE" w14:paraId="5381A953" w14:textId="77777777" w:rsidTr="001D3A1A">
        <w:trPr>
          <w:trHeight w:val="240"/>
          <w:jc w:val="center"/>
        </w:trPr>
        <w:tc>
          <w:tcPr>
            <w:tcW w:w="4876" w:type="dxa"/>
            <w:tcBorders>
              <w:top w:val="nil"/>
              <w:left w:val="nil"/>
              <w:bottom w:val="nil"/>
              <w:right w:val="nil"/>
            </w:tcBorders>
            <w:hideMark/>
          </w:tcPr>
          <w:p w14:paraId="470F4BF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0E16F90" w14:textId="77777777" w:rsidR="00D402F3" w:rsidRPr="00AC01BE" w:rsidRDefault="00D402F3" w:rsidP="001D3A1A">
            <w:pPr>
              <w:pStyle w:val="AmColumnHeading"/>
            </w:pPr>
            <w:r w:rsidRPr="00AC01BE">
              <w:t>Geänderter Text</w:t>
            </w:r>
          </w:p>
        </w:tc>
      </w:tr>
      <w:tr w:rsidR="00D402F3" w:rsidRPr="00AC01BE" w14:paraId="44F5D8E2" w14:textId="77777777" w:rsidTr="001D3A1A">
        <w:trPr>
          <w:jc w:val="center"/>
        </w:trPr>
        <w:tc>
          <w:tcPr>
            <w:tcW w:w="4876" w:type="dxa"/>
            <w:tcBorders>
              <w:top w:val="nil"/>
              <w:left w:val="nil"/>
              <w:bottom w:val="nil"/>
              <w:right w:val="nil"/>
            </w:tcBorders>
          </w:tcPr>
          <w:p w14:paraId="3049AFF7" w14:textId="77777777" w:rsidR="00D402F3" w:rsidRPr="00AC01BE" w:rsidRDefault="00D402F3" w:rsidP="001D3A1A">
            <w:pPr>
              <w:pStyle w:val="Normal6a"/>
            </w:pPr>
          </w:p>
        </w:tc>
        <w:tc>
          <w:tcPr>
            <w:tcW w:w="4876" w:type="dxa"/>
            <w:tcBorders>
              <w:top w:val="nil"/>
              <w:left w:val="nil"/>
              <w:bottom w:val="nil"/>
              <w:right w:val="nil"/>
            </w:tcBorders>
            <w:hideMark/>
          </w:tcPr>
          <w:p w14:paraId="15F07644" w14:textId="77777777" w:rsidR="00D402F3" w:rsidRPr="00AC01BE" w:rsidRDefault="00D402F3" w:rsidP="001D3A1A">
            <w:pPr>
              <w:pStyle w:val="Normal6a"/>
            </w:pPr>
            <w:r w:rsidRPr="00AC01BE">
              <w:rPr>
                <w:b/>
                <w:i/>
              </w:rPr>
              <w:t>3a.</w:t>
            </w:r>
            <w:r w:rsidRPr="00AC01BE">
              <w:tab/>
            </w:r>
            <w:r w:rsidRPr="00AC01BE">
              <w:rPr>
                <w:b/>
                <w:i/>
              </w:rPr>
              <w:t>fordert die Kommission auf, zu prüfen, ob die EU-Sanktionen zur Bekämpfung von Desinformation im Einklang mit der Anforderung der Verhältnismäßigkeit für das EU-Recht und Artikel 11 der Charta stehen; ist der festen Überzeugung, dass der Anspruch auf rechtliches Gehör vor der Anwendung solcher Maßnahmen durch den Rat gewährleistet werden sollte, insbesondere wenn die Rechte der Unionsbürger untergraben werden könnten;</w:t>
            </w:r>
          </w:p>
        </w:tc>
      </w:tr>
    </w:tbl>
    <w:p w14:paraId="268E293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6CF4DDD" w14:textId="77777777" w:rsidR="00D402F3" w:rsidRPr="00AC01BE" w:rsidRDefault="00D402F3" w:rsidP="00D402F3">
      <w:r w:rsidRPr="00AC01BE">
        <w:rPr>
          <w:rStyle w:val="HideTWBExt"/>
        </w:rPr>
        <w:t>&lt;/Amend&gt;</w:t>
      </w:r>
    </w:p>
    <w:p w14:paraId="32B9C84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260</w:t>
      </w:r>
      <w:r w:rsidRPr="00AC01BE">
        <w:rPr>
          <w:rStyle w:val="HideTWBExt"/>
        </w:rPr>
        <w:t>&lt;/NumAm&gt;</w:t>
      </w:r>
    </w:p>
    <w:p w14:paraId="1C443364" w14:textId="77777777" w:rsidR="00D402F3" w:rsidRPr="00AC01BE" w:rsidRDefault="00D402F3" w:rsidP="00D402F3">
      <w:pPr>
        <w:pStyle w:val="NormalBold"/>
      </w:pPr>
      <w:r w:rsidRPr="00AC01BE">
        <w:rPr>
          <w:rStyle w:val="HideTWBExt"/>
          <w:b w:val="0"/>
        </w:rPr>
        <w:t>&lt;RepeatBlock-By&gt;&lt;Members&gt;</w:t>
      </w:r>
      <w:r w:rsidRPr="00AC01BE">
        <w:t>Jorge Buxadé Villalba, António Tânger Corrêa, Roberto Vannacci, Petra Steger, Nikola Bartůšek, Fabrice Leggeri, Matthieu Valet</w:t>
      </w:r>
      <w:r w:rsidRPr="00AC01BE">
        <w:rPr>
          <w:rStyle w:val="HideTWBExt"/>
          <w:b w:val="0"/>
        </w:rPr>
        <w:t>&lt;/Members&gt;</w:t>
      </w:r>
    </w:p>
    <w:p w14:paraId="7F744BA1" w14:textId="77777777" w:rsidR="00D402F3" w:rsidRPr="00AC01BE" w:rsidRDefault="00D402F3" w:rsidP="00D402F3">
      <w:pPr>
        <w:pStyle w:val="NormalBold"/>
      </w:pPr>
      <w:r w:rsidRPr="00AC01BE">
        <w:rPr>
          <w:rStyle w:val="HideTWBExt"/>
          <w:b w:val="0"/>
        </w:rPr>
        <w:t>&lt;/RepeatBlock-By&gt;</w:t>
      </w:r>
    </w:p>
    <w:p w14:paraId="2B866A8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EB2A838" w14:textId="77777777" w:rsidR="00D402F3" w:rsidRPr="00AC01BE" w:rsidRDefault="00D402F3" w:rsidP="00D402F3">
      <w:pPr>
        <w:pStyle w:val="NormalBold"/>
      </w:pPr>
      <w:r w:rsidRPr="00AC01BE">
        <w:rPr>
          <w:rStyle w:val="HideTWBExt"/>
        </w:rPr>
        <w:t>&lt;Article&gt;</w:t>
      </w:r>
      <w:r w:rsidRPr="00AC01BE">
        <w:t>Ziffer 3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3ABCF76" w14:textId="77777777" w:rsidTr="001D3A1A">
        <w:trPr>
          <w:trHeight w:val="240"/>
          <w:jc w:val="center"/>
        </w:trPr>
        <w:tc>
          <w:tcPr>
            <w:tcW w:w="9752" w:type="dxa"/>
            <w:gridSpan w:val="2"/>
            <w:tcBorders>
              <w:top w:val="nil"/>
              <w:left w:val="nil"/>
              <w:bottom w:val="nil"/>
              <w:right w:val="nil"/>
            </w:tcBorders>
          </w:tcPr>
          <w:p w14:paraId="06EC55FF" w14:textId="77777777" w:rsidR="00D402F3" w:rsidRPr="00AC01BE" w:rsidRDefault="00D402F3" w:rsidP="001D3A1A"/>
        </w:tc>
      </w:tr>
      <w:tr w:rsidR="00D402F3" w:rsidRPr="00AC01BE" w14:paraId="136806EE" w14:textId="77777777" w:rsidTr="001D3A1A">
        <w:trPr>
          <w:trHeight w:val="240"/>
          <w:jc w:val="center"/>
        </w:trPr>
        <w:tc>
          <w:tcPr>
            <w:tcW w:w="4876" w:type="dxa"/>
            <w:tcBorders>
              <w:top w:val="nil"/>
              <w:left w:val="nil"/>
              <w:bottom w:val="nil"/>
              <w:right w:val="nil"/>
            </w:tcBorders>
            <w:hideMark/>
          </w:tcPr>
          <w:p w14:paraId="6142A1B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4426D4D" w14:textId="77777777" w:rsidR="00D402F3" w:rsidRPr="00AC01BE" w:rsidRDefault="00D402F3" w:rsidP="001D3A1A">
            <w:pPr>
              <w:pStyle w:val="AmColumnHeading"/>
            </w:pPr>
            <w:r w:rsidRPr="00AC01BE">
              <w:t>Geänderter Text</w:t>
            </w:r>
          </w:p>
        </w:tc>
      </w:tr>
      <w:tr w:rsidR="00D402F3" w:rsidRPr="00AC01BE" w14:paraId="5165F709" w14:textId="77777777" w:rsidTr="001D3A1A">
        <w:trPr>
          <w:jc w:val="center"/>
        </w:trPr>
        <w:tc>
          <w:tcPr>
            <w:tcW w:w="4876" w:type="dxa"/>
            <w:tcBorders>
              <w:top w:val="nil"/>
              <w:left w:val="nil"/>
              <w:bottom w:val="nil"/>
              <w:right w:val="nil"/>
            </w:tcBorders>
          </w:tcPr>
          <w:p w14:paraId="18DE97C7" w14:textId="77777777" w:rsidR="00D402F3" w:rsidRPr="00AC01BE" w:rsidRDefault="00D402F3" w:rsidP="001D3A1A">
            <w:pPr>
              <w:pStyle w:val="Normal6a"/>
            </w:pPr>
          </w:p>
        </w:tc>
        <w:tc>
          <w:tcPr>
            <w:tcW w:w="4876" w:type="dxa"/>
            <w:tcBorders>
              <w:top w:val="nil"/>
              <w:left w:val="nil"/>
              <w:bottom w:val="nil"/>
              <w:right w:val="nil"/>
            </w:tcBorders>
            <w:hideMark/>
          </w:tcPr>
          <w:p w14:paraId="2E71736D" w14:textId="77777777" w:rsidR="00D402F3" w:rsidRPr="00AC01BE" w:rsidRDefault="00D402F3" w:rsidP="001D3A1A">
            <w:pPr>
              <w:pStyle w:val="Normal6a"/>
            </w:pPr>
            <w:r w:rsidRPr="00AC01BE">
              <w:rPr>
                <w:b/>
                <w:i/>
              </w:rPr>
              <w:t>3a.</w:t>
            </w:r>
            <w:r w:rsidRPr="00AC01BE">
              <w:tab/>
            </w:r>
            <w:r w:rsidRPr="00AC01BE">
              <w:rPr>
                <w:b/>
                <w:i/>
              </w:rPr>
              <w:t>stellt mit Besorgnis fest, dass Niedrigemissionszonen die Möglichkeiten einkommensschwacher Bürger einschränken, in die und innerhalb der Städte in der EU zu reisen; fordert die Mitgliedstaaten in diesem Zusammenhang mit Nachdruck auf, diese Zonen abzuschaffen, da sie das Grundrecht auf Freizügigkeit stark beeinträchtigen;</w:t>
            </w:r>
          </w:p>
        </w:tc>
      </w:tr>
    </w:tbl>
    <w:p w14:paraId="4FC2F75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59709F1" w14:textId="77777777" w:rsidR="00D402F3" w:rsidRPr="00AC01BE" w:rsidRDefault="00D402F3" w:rsidP="00D402F3">
      <w:r w:rsidRPr="00AC01BE">
        <w:rPr>
          <w:rStyle w:val="HideTWBExt"/>
        </w:rPr>
        <w:t>&lt;/Amend&gt;</w:t>
      </w:r>
    </w:p>
    <w:p w14:paraId="19D9A84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261</w:t>
      </w:r>
      <w:r w:rsidRPr="00AC01BE">
        <w:rPr>
          <w:rStyle w:val="HideTWBExt"/>
        </w:rPr>
        <w:t>&lt;/NumAm&gt;</w:t>
      </w:r>
    </w:p>
    <w:p w14:paraId="4E198FD2"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45AF57EF" w14:textId="77777777" w:rsidR="00D402F3" w:rsidRPr="00AC01BE" w:rsidRDefault="00D402F3" w:rsidP="00D402F3">
      <w:pPr>
        <w:pStyle w:val="NormalBold"/>
      </w:pPr>
      <w:r w:rsidRPr="00AC01BE">
        <w:rPr>
          <w:rStyle w:val="HideTWBExt"/>
          <w:b w:val="0"/>
        </w:rPr>
        <w:lastRenderedPageBreak/>
        <w:t>&lt;/RepeatBlock-By&gt;</w:t>
      </w:r>
    </w:p>
    <w:p w14:paraId="72CD543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A240357" w14:textId="77777777" w:rsidR="00D402F3" w:rsidRPr="00AC01BE" w:rsidRDefault="00D402F3" w:rsidP="00D402F3">
      <w:pPr>
        <w:pStyle w:val="NormalBold"/>
      </w:pPr>
      <w:r w:rsidRPr="00AC01BE">
        <w:rPr>
          <w:rStyle w:val="HideTWBExt"/>
        </w:rPr>
        <w:t>&lt;Article&gt;</w:t>
      </w:r>
      <w:r w:rsidRPr="00AC01BE">
        <w:t>Ziffer 3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58F2F42" w14:textId="77777777" w:rsidTr="001D3A1A">
        <w:trPr>
          <w:trHeight w:val="240"/>
          <w:jc w:val="center"/>
        </w:trPr>
        <w:tc>
          <w:tcPr>
            <w:tcW w:w="9752" w:type="dxa"/>
            <w:gridSpan w:val="2"/>
            <w:tcBorders>
              <w:top w:val="nil"/>
              <w:left w:val="nil"/>
              <w:bottom w:val="nil"/>
              <w:right w:val="nil"/>
            </w:tcBorders>
          </w:tcPr>
          <w:p w14:paraId="62A10023" w14:textId="77777777" w:rsidR="00D402F3" w:rsidRPr="00AC01BE" w:rsidRDefault="00D402F3" w:rsidP="001D3A1A"/>
        </w:tc>
      </w:tr>
      <w:tr w:rsidR="00D402F3" w:rsidRPr="00AC01BE" w14:paraId="198493D1" w14:textId="77777777" w:rsidTr="001D3A1A">
        <w:trPr>
          <w:trHeight w:val="240"/>
          <w:jc w:val="center"/>
        </w:trPr>
        <w:tc>
          <w:tcPr>
            <w:tcW w:w="4876" w:type="dxa"/>
            <w:tcBorders>
              <w:top w:val="nil"/>
              <w:left w:val="nil"/>
              <w:bottom w:val="nil"/>
              <w:right w:val="nil"/>
            </w:tcBorders>
            <w:hideMark/>
          </w:tcPr>
          <w:p w14:paraId="7114CA1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598FF3D" w14:textId="77777777" w:rsidR="00D402F3" w:rsidRPr="00AC01BE" w:rsidRDefault="00D402F3" w:rsidP="001D3A1A">
            <w:pPr>
              <w:pStyle w:val="AmColumnHeading"/>
            </w:pPr>
            <w:r w:rsidRPr="00AC01BE">
              <w:t>Geänderter Text</w:t>
            </w:r>
          </w:p>
        </w:tc>
      </w:tr>
      <w:tr w:rsidR="00D402F3" w:rsidRPr="00AC01BE" w14:paraId="62153CE9" w14:textId="77777777" w:rsidTr="001D3A1A">
        <w:trPr>
          <w:jc w:val="center"/>
        </w:trPr>
        <w:tc>
          <w:tcPr>
            <w:tcW w:w="4876" w:type="dxa"/>
            <w:tcBorders>
              <w:top w:val="nil"/>
              <w:left w:val="nil"/>
              <w:bottom w:val="nil"/>
              <w:right w:val="nil"/>
            </w:tcBorders>
          </w:tcPr>
          <w:p w14:paraId="0E276570" w14:textId="77777777" w:rsidR="00D402F3" w:rsidRPr="00AC01BE" w:rsidRDefault="00D402F3" w:rsidP="001D3A1A">
            <w:pPr>
              <w:pStyle w:val="Normal6a"/>
            </w:pPr>
          </w:p>
        </w:tc>
        <w:tc>
          <w:tcPr>
            <w:tcW w:w="4876" w:type="dxa"/>
            <w:tcBorders>
              <w:top w:val="nil"/>
              <w:left w:val="nil"/>
              <w:bottom w:val="nil"/>
              <w:right w:val="nil"/>
            </w:tcBorders>
            <w:hideMark/>
          </w:tcPr>
          <w:p w14:paraId="186B291F" w14:textId="77777777" w:rsidR="00D402F3" w:rsidRPr="00AC01BE" w:rsidRDefault="00D402F3" w:rsidP="001D3A1A">
            <w:pPr>
              <w:pStyle w:val="Normal6a"/>
            </w:pPr>
            <w:r w:rsidRPr="00AC01BE">
              <w:rPr>
                <w:b/>
                <w:i/>
              </w:rPr>
              <w:t>3a.</w:t>
            </w:r>
            <w:r w:rsidRPr="00AC01BE">
              <w:tab/>
            </w:r>
            <w:r w:rsidRPr="00AC01BE">
              <w:rPr>
                <w:b/>
                <w:i/>
              </w:rPr>
              <w:t>betont, dass der jährliche Bericht über die Rechtsstaatlichkeit, einschließlich der darin ausgesprochenen Empfehlungen, so gestärkt werden sollte, dass er unmittelbar für die Feststellung der Nutzung anderer bestehender Instrumente aus dem Instrumentarium für die Rechtsstaatlichkeit genutzt werden kann; fordert die Kommission ferner auf, die Fristen und Schwellenwerte zu präzisieren, ab denen die im Bericht über die Rechtsstaatlichkeit festgestellten Mängel als hinreichend schwerwiegend angesehen werden sollten, um die Inanspruchnahme dieser Instrumente zu rechtfertigen;</w:t>
            </w:r>
          </w:p>
        </w:tc>
      </w:tr>
    </w:tbl>
    <w:p w14:paraId="63CEAEC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B13027A" w14:textId="77777777" w:rsidR="00D402F3" w:rsidRPr="00AC01BE" w:rsidRDefault="00D402F3" w:rsidP="00D402F3">
      <w:r w:rsidRPr="00AC01BE">
        <w:rPr>
          <w:rStyle w:val="HideTWBExt"/>
        </w:rPr>
        <w:t>&lt;/Amend&gt;</w:t>
      </w:r>
    </w:p>
    <w:p w14:paraId="6B61CF9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262</w:t>
      </w:r>
      <w:r w:rsidRPr="00AC01BE">
        <w:rPr>
          <w:rStyle w:val="HideTWBExt"/>
        </w:rPr>
        <w:t>&lt;/NumAm&gt;</w:t>
      </w:r>
    </w:p>
    <w:p w14:paraId="2265F242"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3C0B8127" w14:textId="77777777" w:rsidR="00D402F3" w:rsidRPr="00AC01BE" w:rsidRDefault="00D402F3" w:rsidP="00D402F3">
      <w:pPr>
        <w:pStyle w:val="NormalBold"/>
      </w:pPr>
      <w:r w:rsidRPr="00AC01BE">
        <w:rPr>
          <w:rStyle w:val="HideTWBExt"/>
          <w:b w:val="0"/>
        </w:rPr>
        <w:t>&lt;/RepeatBlock-By&gt;</w:t>
      </w:r>
    </w:p>
    <w:p w14:paraId="2066915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9E22D64" w14:textId="77777777" w:rsidR="00D402F3" w:rsidRPr="00AC01BE" w:rsidRDefault="00D402F3" w:rsidP="00D402F3">
      <w:pPr>
        <w:pStyle w:val="NormalBold"/>
      </w:pPr>
      <w:r w:rsidRPr="00AC01BE">
        <w:rPr>
          <w:rStyle w:val="HideTWBExt"/>
        </w:rPr>
        <w:t>&lt;Article&gt;</w:t>
      </w:r>
      <w:r w:rsidRPr="00AC01BE">
        <w:t>Ziffer 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4CB4CEC" w14:textId="77777777" w:rsidTr="001D3A1A">
        <w:trPr>
          <w:trHeight w:val="240"/>
          <w:jc w:val="center"/>
        </w:trPr>
        <w:tc>
          <w:tcPr>
            <w:tcW w:w="9752" w:type="dxa"/>
            <w:gridSpan w:val="2"/>
            <w:tcBorders>
              <w:top w:val="nil"/>
              <w:left w:val="nil"/>
              <w:bottom w:val="nil"/>
              <w:right w:val="nil"/>
            </w:tcBorders>
          </w:tcPr>
          <w:p w14:paraId="14F4220F" w14:textId="77777777" w:rsidR="00D402F3" w:rsidRPr="00AC01BE" w:rsidRDefault="00D402F3" w:rsidP="001D3A1A"/>
        </w:tc>
      </w:tr>
      <w:tr w:rsidR="00D402F3" w:rsidRPr="00AC01BE" w14:paraId="759BA3F8" w14:textId="77777777" w:rsidTr="001D3A1A">
        <w:trPr>
          <w:trHeight w:val="240"/>
          <w:jc w:val="center"/>
        </w:trPr>
        <w:tc>
          <w:tcPr>
            <w:tcW w:w="4876" w:type="dxa"/>
            <w:tcBorders>
              <w:top w:val="nil"/>
              <w:left w:val="nil"/>
              <w:bottom w:val="nil"/>
              <w:right w:val="nil"/>
            </w:tcBorders>
            <w:hideMark/>
          </w:tcPr>
          <w:p w14:paraId="3652F1C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711EC1C" w14:textId="77777777" w:rsidR="00D402F3" w:rsidRPr="00AC01BE" w:rsidRDefault="00D402F3" w:rsidP="001D3A1A">
            <w:pPr>
              <w:pStyle w:val="AmColumnHeading"/>
            </w:pPr>
            <w:r w:rsidRPr="00AC01BE">
              <w:t>Geänderter Text</w:t>
            </w:r>
          </w:p>
        </w:tc>
      </w:tr>
      <w:tr w:rsidR="00D402F3" w:rsidRPr="00AC01BE" w14:paraId="2293AA13" w14:textId="77777777" w:rsidTr="001D3A1A">
        <w:trPr>
          <w:jc w:val="center"/>
        </w:trPr>
        <w:tc>
          <w:tcPr>
            <w:tcW w:w="4876" w:type="dxa"/>
            <w:tcBorders>
              <w:top w:val="nil"/>
              <w:left w:val="nil"/>
              <w:bottom w:val="nil"/>
              <w:right w:val="nil"/>
            </w:tcBorders>
            <w:hideMark/>
          </w:tcPr>
          <w:p w14:paraId="6EEE4AF7" w14:textId="77777777" w:rsidR="00D402F3" w:rsidRPr="00AC01BE" w:rsidRDefault="00D402F3" w:rsidP="001D3A1A">
            <w:pPr>
              <w:pStyle w:val="Normal6a"/>
            </w:pPr>
            <w:r w:rsidRPr="00AC01BE">
              <w:rPr>
                <w:b/>
                <w:i/>
              </w:rPr>
              <w:t>4.</w:t>
            </w:r>
            <w:r w:rsidRPr="00AC01BE">
              <w:tab/>
            </w:r>
            <w:r w:rsidRPr="00AC01BE">
              <w:rPr>
                <w:b/>
                <w:i/>
              </w:rPr>
              <w:t>weist erneut darauf hin, dass es notwendig ist, einen EU-Mechanismus für Demokratie, Rechtsstaatlichkeit und Grundrechte einzurichten;</w:t>
            </w:r>
          </w:p>
        </w:tc>
        <w:tc>
          <w:tcPr>
            <w:tcW w:w="4876" w:type="dxa"/>
            <w:tcBorders>
              <w:top w:val="nil"/>
              <w:left w:val="nil"/>
              <w:bottom w:val="nil"/>
              <w:right w:val="nil"/>
            </w:tcBorders>
            <w:hideMark/>
          </w:tcPr>
          <w:p w14:paraId="46BED8E5" w14:textId="77777777" w:rsidR="00D402F3" w:rsidRPr="00AC01BE" w:rsidRDefault="00D402F3" w:rsidP="001D3A1A">
            <w:pPr>
              <w:pStyle w:val="Normal6a"/>
            </w:pPr>
            <w:r w:rsidRPr="00AC01BE">
              <w:rPr>
                <w:b/>
                <w:i/>
              </w:rPr>
              <w:t>entfällt</w:t>
            </w:r>
          </w:p>
        </w:tc>
      </w:tr>
    </w:tbl>
    <w:p w14:paraId="15F06F6D"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43EF57E1" w14:textId="77777777" w:rsidR="00D402F3" w:rsidRPr="00AC01BE" w:rsidRDefault="00D402F3" w:rsidP="00D402F3">
      <w:r w:rsidRPr="00AC01BE">
        <w:rPr>
          <w:rStyle w:val="HideTWBExt"/>
        </w:rPr>
        <w:t>&lt;/Amend&gt;</w:t>
      </w:r>
    </w:p>
    <w:p w14:paraId="7C55731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263</w:t>
      </w:r>
      <w:r w:rsidRPr="00AC01BE">
        <w:rPr>
          <w:rStyle w:val="HideTWBExt"/>
        </w:rPr>
        <w:t>&lt;/NumAm&gt;</w:t>
      </w:r>
    </w:p>
    <w:p w14:paraId="752E4B1E"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Raquel García Hermida-Van Der Walle, Nikola Minchev, Irena Joveva, Hilde Vautmans</w:t>
      </w:r>
      <w:r w:rsidRPr="00AC01BE">
        <w:rPr>
          <w:rStyle w:val="HideTWBExt"/>
          <w:b w:val="0"/>
        </w:rPr>
        <w:t>&lt;/Members&gt;</w:t>
      </w:r>
    </w:p>
    <w:p w14:paraId="0C04BC9B" w14:textId="77777777" w:rsidR="00D402F3" w:rsidRPr="00AC01BE" w:rsidRDefault="00D402F3" w:rsidP="00D402F3">
      <w:pPr>
        <w:pStyle w:val="NormalBold"/>
      </w:pPr>
      <w:r w:rsidRPr="00AC01BE">
        <w:rPr>
          <w:rStyle w:val="HideTWBExt"/>
          <w:b w:val="0"/>
        </w:rPr>
        <w:t>&lt;/RepeatBlock-By&gt;</w:t>
      </w:r>
    </w:p>
    <w:p w14:paraId="2CC43FC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FCF9B57" w14:textId="77777777" w:rsidR="00D402F3" w:rsidRPr="00AC01BE" w:rsidRDefault="00D402F3" w:rsidP="00D402F3">
      <w:pPr>
        <w:pStyle w:val="NormalBold"/>
      </w:pPr>
      <w:r w:rsidRPr="00AC01BE">
        <w:rPr>
          <w:rStyle w:val="HideTWBExt"/>
        </w:rPr>
        <w:t>&lt;Article&gt;</w:t>
      </w:r>
      <w:r w:rsidRPr="00AC01BE">
        <w:t>Ziffer 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7AB74D3" w14:textId="77777777" w:rsidTr="001D3A1A">
        <w:trPr>
          <w:trHeight w:val="240"/>
          <w:jc w:val="center"/>
        </w:trPr>
        <w:tc>
          <w:tcPr>
            <w:tcW w:w="9752" w:type="dxa"/>
            <w:gridSpan w:val="2"/>
            <w:tcBorders>
              <w:top w:val="nil"/>
              <w:left w:val="nil"/>
              <w:bottom w:val="nil"/>
              <w:right w:val="nil"/>
            </w:tcBorders>
          </w:tcPr>
          <w:p w14:paraId="5A8767F1" w14:textId="77777777" w:rsidR="00D402F3" w:rsidRPr="00AC01BE" w:rsidRDefault="00D402F3" w:rsidP="001D3A1A"/>
        </w:tc>
      </w:tr>
      <w:tr w:rsidR="00D402F3" w:rsidRPr="00AC01BE" w14:paraId="25255970" w14:textId="77777777" w:rsidTr="001D3A1A">
        <w:trPr>
          <w:trHeight w:val="240"/>
          <w:jc w:val="center"/>
        </w:trPr>
        <w:tc>
          <w:tcPr>
            <w:tcW w:w="4876" w:type="dxa"/>
            <w:tcBorders>
              <w:top w:val="nil"/>
              <w:left w:val="nil"/>
              <w:bottom w:val="nil"/>
              <w:right w:val="nil"/>
            </w:tcBorders>
            <w:hideMark/>
          </w:tcPr>
          <w:p w14:paraId="27AD883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74E627E" w14:textId="77777777" w:rsidR="00D402F3" w:rsidRPr="00AC01BE" w:rsidRDefault="00D402F3" w:rsidP="001D3A1A">
            <w:pPr>
              <w:pStyle w:val="AmColumnHeading"/>
            </w:pPr>
            <w:r w:rsidRPr="00AC01BE">
              <w:t>Geänderter Text</w:t>
            </w:r>
          </w:p>
        </w:tc>
      </w:tr>
      <w:tr w:rsidR="00D402F3" w:rsidRPr="00AC01BE" w14:paraId="4F658A02" w14:textId="77777777" w:rsidTr="001D3A1A">
        <w:trPr>
          <w:jc w:val="center"/>
        </w:trPr>
        <w:tc>
          <w:tcPr>
            <w:tcW w:w="4876" w:type="dxa"/>
            <w:tcBorders>
              <w:top w:val="nil"/>
              <w:left w:val="nil"/>
              <w:bottom w:val="nil"/>
              <w:right w:val="nil"/>
            </w:tcBorders>
            <w:hideMark/>
          </w:tcPr>
          <w:p w14:paraId="24E4D31D" w14:textId="77777777" w:rsidR="00D402F3" w:rsidRPr="00AC01BE" w:rsidRDefault="00D402F3" w:rsidP="001D3A1A">
            <w:pPr>
              <w:pStyle w:val="Normal6a"/>
            </w:pPr>
            <w:r w:rsidRPr="00AC01BE">
              <w:t>4.</w:t>
            </w:r>
            <w:r w:rsidRPr="00AC01BE">
              <w:tab/>
              <w:t xml:space="preserve">weist </w:t>
            </w:r>
            <w:r w:rsidRPr="00AC01BE">
              <w:rPr>
                <w:b/>
                <w:i/>
              </w:rPr>
              <w:t>erneut</w:t>
            </w:r>
            <w:r w:rsidRPr="00AC01BE">
              <w:t xml:space="preserve"> darauf hin, dass </w:t>
            </w:r>
            <w:r w:rsidRPr="00AC01BE">
              <w:rPr>
                <w:b/>
                <w:i/>
              </w:rPr>
              <w:t>es notwendig ist, einen</w:t>
            </w:r>
            <w:r w:rsidRPr="00AC01BE">
              <w:t xml:space="preserve"> EU-Mechanismus für Demokratie, Rechtsstaatlichkeit und Grundrechte </w:t>
            </w:r>
            <w:r w:rsidRPr="00AC01BE">
              <w:rPr>
                <w:b/>
                <w:i/>
              </w:rPr>
              <w:t>einzurichten</w:t>
            </w:r>
            <w:r w:rsidRPr="00AC01BE">
              <w:t>;</w:t>
            </w:r>
          </w:p>
        </w:tc>
        <w:tc>
          <w:tcPr>
            <w:tcW w:w="4876" w:type="dxa"/>
            <w:tcBorders>
              <w:top w:val="nil"/>
              <w:left w:val="nil"/>
              <w:bottom w:val="nil"/>
              <w:right w:val="nil"/>
            </w:tcBorders>
            <w:hideMark/>
          </w:tcPr>
          <w:p w14:paraId="7983C690" w14:textId="77777777" w:rsidR="00D402F3" w:rsidRPr="00AC01BE" w:rsidRDefault="00D402F3" w:rsidP="001D3A1A">
            <w:pPr>
              <w:pStyle w:val="Normal6a"/>
            </w:pPr>
            <w:r w:rsidRPr="00AC01BE">
              <w:t>4.</w:t>
            </w:r>
            <w:r w:rsidRPr="00AC01BE">
              <w:tab/>
              <w:t xml:space="preserve">weist darauf hin, dass </w:t>
            </w:r>
            <w:r w:rsidRPr="00AC01BE">
              <w:rPr>
                <w:b/>
                <w:i/>
              </w:rPr>
              <w:t>der ursprüngliche „</w:t>
            </w:r>
            <w:r w:rsidRPr="00AC01BE">
              <w:t xml:space="preserve">EU-Mechanismus für Demokratie, Rechtsstaatlichkeit und Grundrechte </w:t>
            </w:r>
            <w:r w:rsidRPr="00AC01BE">
              <w:rPr>
                <w:b/>
                <w:i/>
              </w:rPr>
              <w:t>nunmehr Bestandteil eines umfassenderen Systems ist, da das der Union zur Verfügung stehende Instrumentarium erheblich erweitert wurde</w:t>
            </w:r>
            <w:r w:rsidRPr="00AC01BE">
              <w:t xml:space="preserve">; </w:t>
            </w:r>
            <w:r w:rsidRPr="00AC01BE">
              <w:rPr>
                <w:b/>
                <w:i/>
              </w:rPr>
              <w:t>betont, dass die Wirksamkeit des Systems von seiner kohärenten und einheitlichen Anwendung durch alle Organe abhängt; betont in diesem Zusammenhang, dass ein Europäisches Semester für Rechtsstaatlichkeit mit einer klaren Struktur, festen Etappenzielen und aktiven Beiträgen aller EU-Organe eingerichtet werden muss; betont, dass ein solches Semester, das ursprünglich auf die Rechtsstaatlichkeit ausgerichtet war, so gestaltet werden sollte, dass es schrittweise auf alle in Artikel 2 EUV verankerten Werte ausgeweitet werden kann, wodurch ein umfassender und kohärenter Ansatz für den Schutz der Werte der Union sichergestellt wird; betont, dass dieser jährliche Zyklus auf soliden und objektiven Indikatoren beruhen muss und dass die Feststellungen reale und vorhersehbare Konsequenzen haben sollten, was im Einklang mit der Logik des Europäischen Semesters für die öffentlichen Finanzen steht;</w:t>
            </w:r>
          </w:p>
        </w:tc>
      </w:tr>
    </w:tbl>
    <w:p w14:paraId="056C46C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5E3B774" w14:textId="77777777" w:rsidR="00D402F3" w:rsidRPr="00AC01BE" w:rsidRDefault="00D402F3" w:rsidP="00D402F3">
      <w:r w:rsidRPr="00AC01BE">
        <w:rPr>
          <w:rStyle w:val="HideTWBExt"/>
        </w:rPr>
        <w:t>&lt;/Amend&gt;</w:t>
      </w:r>
    </w:p>
    <w:p w14:paraId="5E5FE18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264</w:t>
      </w:r>
      <w:r w:rsidRPr="00AC01BE">
        <w:rPr>
          <w:rStyle w:val="HideTWBExt"/>
        </w:rPr>
        <w:t>&lt;/NumAm&gt;</w:t>
      </w:r>
    </w:p>
    <w:p w14:paraId="1F5C6FAF"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38354C6A" w14:textId="77777777" w:rsidR="00D402F3" w:rsidRPr="00AC01BE" w:rsidRDefault="00D402F3" w:rsidP="00D402F3">
      <w:pPr>
        <w:pStyle w:val="NormalBold"/>
      </w:pPr>
      <w:r w:rsidRPr="00AC01BE">
        <w:rPr>
          <w:rStyle w:val="HideTWBExt"/>
          <w:b w:val="0"/>
        </w:rPr>
        <w:t>&lt;/RepeatBlock-By&gt;</w:t>
      </w:r>
    </w:p>
    <w:p w14:paraId="6FC14F0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602B00A" w14:textId="77777777" w:rsidR="00D402F3" w:rsidRPr="00AC01BE" w:rsidRDefault="00D402F3" w:rsidP="00D402F3">
      <w:pPr>
        <w:pStyle w:val="NormalBold"/>
      </w:pPr>
      <w:r w:rsidRPr="00AC01BE">
        <w:rPr>
          <w:rStyle w:val="HideTWBExt"/>
        </w:rPr>
        <w:t>&lt;Article&gt;</w:t>
      </w:r>
      <w:r w:rsidRPr="00AC01BE">
        <w:t>Ziffer 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66363EF" w14:textId="77777777" w:rsidTr="001D3A1A">
        <w:trPr>
          <w:trHeight w:val="240"/>
          <w:jc w:val="center"/>
        </w:trPr>
        <w:tc>
          <w:tcPr>
            <w:tcW w:w="9752" w:type="dxa"/>
            <w:gridSpan w:val="2"/>
            <w:tcBorders>
              <w:top w:val="nil"/>
              <w:left w:val="nil"/>
              <w:bottom w:val="nil"/>
              <w:right w:val="nil"/>
            </w:tcBorders>
          </w:tcPr>
          <w:p w14:paraId="10285577" w14:textId="77777777" w:rsidR="00D402F3" w:rsidRPr="00AC01BE" w:rsidRDefault="00D402F3" w:rsidP="001D3A1A"/>
        </w:tc>
      </w:tr>
      <w:tr w:rsidR="00D402F3" w:rsidRPr="00AC01BE" w14:paraId="6EF17464" w14:textId="77777777" w:rsidTr="001D3A1A">
        <w:trPr>
          <w:trHeight w:val="240"/>
          <w:jc w:val="center"/>
        </w:trPr>
        <w:tc>
          <w:tcPr>
            <w:tcW w:w="4876" w:type="dxa"/>
            <w:tcBorders>
              <w:top w:val="nil"/>
              <w:left w:val="nil"/>
              <w:bottom w:val="nil"/>
              <w:right w:val="nil"/>
            </w:tcBorders>
            <w:hideMark/>
          </w:tcPr>
          <w:p w14:paraId="5DFDC06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ACA537B" w14:textId="77777777" w:rsidR="00D402F3" w:rsidRPr="00AC01BE" w:rsidRDefault="00D402F3" w:rsidP="001D3A1A">
            <w:pPr>
              <w:pStyle w:val="AmColumnHeading"/>
            </w:pPr>
            <w:r w:rsidRPr="00AC01BE">
              <w:t>Geänderter Text</w:t>
            </w:r>
          </w:p>
        </w:tc>
      </w:tr>
      <w:tr w:rsidR="00D402F3" w:rsidRPr="00AC01BE" w14:paraId="29DA5645" w14:textId="77777777" w:rsidTr="001D3A1A">
        <w:trPr>
          <w:jc w:val="center"/>
        </w:trPr>
        <w:tc>
          <w:tcPr>
            <w:tcW w:w="4876" w:type="dxa"/>
            <w:tcBorders>
              <w:top w:val="nil"/>
              <w:left w:val="nil"/>
              <w:bottom w:val="nil"/>
              <w:right w:val="nil"/>
            </w:tcBorders>
            <w:hideMark/>
          </w:tcPr>
          <w:p w14:paraId="400B10F2" w14:textId="77777777" w:rsidR="00D402F3" w:rsidRPr="00AC01BE" w:rsidRDefault="00D402F3" w:rsidP="001D3A1A">
            <w:pPr>
              <w:pStyle w:val="Normal6a"/>
            </w:pPr>
            <w:r w:rsidRPr="00AC01BE">
              <w:t>4.</w:t>
            </w:r>
            <w:r w:rsidRPr="00AC01BE">
              <w:tab/>
              <w:t xml:space="preserve">weist erneut darauf hin, dass es notwendig ist, einen EU-Mechanismus für </w:t>
            </w:r>
            <w:r w:rsidRPr="00AC01BE">
              <w:lastRenderedPageBreak/>
              <w:t>Demokratie, Rechtsstaatlichkeit und Grundrechte einzurichten;</w:t>
            </w:r>
          </w:p>
        </w:tc>
        <w:tc>
          <w:tcPr>
            <w:tcW w:w="4876" w:type="dxa"/>
            <w:tcBorders>
              <w:top w:val="nil"/>
              <w:left w:val="nil"/>
              <w:bottom w:val="nil"/>
              <w:right w:val="nil"/>
            </w:tcBorders>
            <w:hideMark/>
          </w:tcPr>
          <w:p w14:paraId="0395EE0F" w14:textId="77777777" w:rsidR="00D402F3" w:rsidRPr="00AC01BE" w:rsidRDefault="00D402F3" w:rsidP="001D3A1A">
            <w:pPr>
              <w:pStyle w:val="Normal6a"/>
            </w:pPr>
            <w:r w:rsidRPr="00AC01BE">
              <w:lastRenderedPageBreak/>
              <w:t>4.</w:t>
            </w:r>
            <w:r w:rsidRPr="00AC01BE">
              <w:tab/>
            </w:r>
            <w:r w:rsidRPr="00AC01BE">
              <w:rPr>
                <w:b/>
                <w:i/>
              </w:rPr>
              <w:t xml:space="preserve">hebt hervor, dass zwischen den Rückschritten bei der Rechtsstaatlichkeit </w:t>
            </w:r>
            <w:r w:rsidRPr="00AC01BE">
              <w:rPr>
                <w:b/>
                <w:i/>
              </w:rPr>
              <w:lastRenderedPageBreak/>
              <w:t>und den Verstößen gegen die Menschen- und die Grundrechte sowie den Angriffen auf die Zivilgesellschaft und der Aushöhlung der Demokratie ein untrennbarer Zusammenhang besteht;</w:t>
            </w:r>
            <w:r w:rsidRPr="00AC01BE">
              <w:t xml:space="preserve"> weist erneut darauf hin, dass es notwendig ist, einen EU-Mechanismus für Demokratie, Rechtsstaatlichkeit und Grundrechte einzurichten</w:t>
            </w:r>
            <w:r w:rsidRPr="00AC01BE">
              <w:rPr>
                <w:b/>
                <w:i/>
              </w:rPr>
              <w:t>, der alle in Artikel 2 EUV genannten Werte der Union umfasst und auf einer interinstitutionellen Vereinbarung zwischen der Kommission, dem Europäischen Parlament und dem Rat beruht, um einen kohärenten Ansatz für die jährliche Überwachung in allen Mitgliedstaaten, klare Fristen und konkrete Maßnahmen der Union in Fällen, in denen Mängel nicht behoben werden, zu gewährleisten</w:t>
            </w:r>
            <w:r w:rsidRPr="00AC01BE">
              <w:t>;</w:t>
            </w:r>
          </w:p>
        </w:tc>
      </w:tr>
    </w:tbl>
    <w:p w14:paraId="382C5DF9"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91DE92F" w14:textId="77777777" w:rsidR="00D402F3" w:rsidRPr="00AC01BE" w:rsidRDefault="00D402F3" w:rsidP="00D402F3">
      <w:r w:rsidRPr="00AC01BE">
        <w:rPr>
          <w:rStyle w:val="HideTWBExt"/>
        </w:rPr>
        <w:t>&lt;/Amend&gt;</w:t>
      </w:r>
    </w:p>
    <w:p w14:paraId="43E9CD8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265</w:t>
      </w:r>
      <w:r w:rsidRPr="00AC01BE">
        <w:rPr>
          <w:rStyle w:val="HideTWBExt"/>
        </w:rPr>
        <w:t>&lt;/NumAm&gt;</w:t>
      </w:r>
    </w:p>
    <w:p w14:paraId="7B7E97B2"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428E77D5" w14:textId="77777777" w:rsidR="00D402F3" w:rsidRPr="00AC01BE" w:rsidRDefault="00D402F3" w:rsidP="00D402F3">
      <w:pPr>
        <w:pStyle w:val="NormalBold"/>
      </w:pPr>
      <w:r w:rsidRPr="00AC01BE">
        <w:rPr>
          <w:rStyle w:val="HideTWBExt"/>
          <w:b w:val="0"/>
        </w:rPr>
        <w:t>&lt;/RepeatBlock-By&gt;</w:t>
      </w:r>
    </w:p>
    <w:p w14:paraId="6E97FD1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7D47B72" w14:textId="77777777" w:rsidR="00D402F3" w:rsidRPr="00AC01BE" w:rsidRDefault="00D402F3" w:rsidP="00D402F3">
      <w:pPr>
        <w:pStyle w:val="NormalBold"/>
      </w:pPr>
      <w:r w:rsidRPr="00AC01BE">
        <w:rPr>
          <w:rStyle w:val="HideTWBExt"/>
        </w:rPr>
        <w:t>&lt;Article&gt;</w:t>
      </w:r>
      <w:r w:rsidRPr="00AC01BE">
        <w:t>Ziffer 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2F3D42F" w14:textId="77777777" w:rsidTr="001D3A1A">
        <w:trPr>
          <w:trHeight w:val="240"/>
          <w:jc w:val="center"/>
        </w:trPr>
        <w:tc>
          <w:tcPr>
            <w:tcW w:w="9752" w:type="dxa"/>
            <w:gridSpan w:val="2"/>
            <w:tcBorders>
              <w:top w:val="nil"/>
              <w:left w:val="nil"/>
              <w:bottom w:val="nil"/>
              <w:right w:val="nil"/>
            </w:tcBorders>
          </w:tcPr>
          <w:p w14:paraId="0D90B170" w14:textId="77777777" w:rsidR="00D402F3" w:rsidRPr="00AC01BE" w:rsidRDefault="00D402F3" w:rsidP="001D3A1A"/>
        </w:tc>
      </w:tr>
      <w:tr w:rsidR="00D402F3" w:rsidRPr="00AC01BE" w14:paraId="04891E3C" w14:textId="77777777" w:rsidTr="001D3A1A">
        <w:trPr>
          <w:trHeight w:val="240"/>
          <w:jc w:val="center"/>
        </w:trPr>
        <w:tc>
          <w:tcPr>
            <w:tcW w:w="4876" w:type="dxa"/>
            <w:tcBorders>
              <w:top w:val="nil"/>
              <w:left w:val="nil"/>
              <w:bottom w:val="nil"/>
              <w:right w:val="nil"/>
            </w:tcBorders>
            <w:hideMark/>
          </w:tcPr>
          <w:p w14:paraId="5F1FAEE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D864EC7" w14:textId="77777777" w:rsidR="00D402F3" w:rsidRPr="00AC01BE" w:rsidRDefault="00D402F3" w:rsidP="001D3A1A">
            <w:pPr>
              <w:pStyle w:val="AmColumnHeading"/>
            </w:pPr>
            <w:r w:rsidRPr="00AC01BE">
              <w:t>Geänderter Text</w:t>
            </w:r>
          </w:p>
        </w:tc>
      </w:tr>
      <w:tr w:rsidR="00D402F3" w:rsidRPr="00AC01BE" w14:paraId="2554524E" w14:textId="77777777" w:rsidTr="001D3A1A">
        <w:trPr>
          <w:jc w:val="center"/>
        </w:trPr>
        <w:tc>
          <w:tcPr>
            <w:tcW w:w="4876" w:type="dxa"/>
            <w:tcBorders>
              <w:top w:val="nil"/>
              <w:left w:val="nil"/>
              <w:bottom w:val="nil"/>
              <w:right w:val="nil"/>
            </w:tcBorders>
            <w:hideMark/>
          </w:tcPr>
          <w:p w14:paraId="1B599387" w14:textId="77777777" w:rsidR="00D402F3" w:rsidRPr="00AC01BE" w:rsidRDefault="00D402F3" w:rsidP="001D3A1A">
            <w:pPr>
              <w:pStyle w:val="Normal6a"/>
            </w:pPr>
            <w:r w:rsidRPr="00AC01BE">
              <w:t>4.</w:t>
            </w:r>
            <w:r w:rsidRPr="00AC01BE">
              <w:tab/>
            </w:r>
            <w:r w:rsidRPr="00AC01BE">
              <w:rPr>
                <w:b/>
                <w:i/>
              </w:rPr>
              <w:t>weist erneut darauf hin</w:t>
            </w:r>
            <w:r w:rsidRPr="00AC01BE">
              <w:t xml:space="preserve">, dass es notwendig ist, </w:t>
            </w:r>
            <w:r w:rsidRPr="00AC01BE">
              <w:rPr>
                <w:b/>
                <w:i/>
              </w:rPr>
              <w:t>einen EU-Mechanismus für Demokratie, Rechtsstaatlichkeit und Grundrechte einzurichten</w:t>
            </w:r>
            <w:r w:rsidRPr="00AC01BE">
              <w:t>;</w:t>
            </w:r>
          </w:p>
        </w:tc>
        <w:tc>
          <w:tcPr>
            <w:tcW w:w="4876" w:type="dxa"/>
            <w:tcBorders>
              <w:top w:val="nil"/>
              <w:left w:val="nil"/>
              <w:bottom w:val="nil"/>
              <w:right w:val="nil"/>
            </w:tcBorders>
            <w:hideMark/>
          </w:tcPr>
          <w:p w14:paraId="567D7091" w14:textId="77777777" w:rsidR="00D402F3" w:rsidRPr="00AC01BE" w:rsidRDefault="00D402F3" w:rsidP="001D3A1A">
            <w:pPr>
              <w:pStyle w:val="Normal6a"/>
            </w:pPr>
            <w:r w:rsidRPr="00AC01BE">
              <w:t>4.</w:t>
            </w:r>
            <w:r w:rsidRPr="00AC01BE">
              <w:tab/>
            </w:r>
            <w:r w:rsidRPr="00AC01BE">
              <w:rPr>
                <w:b/>
                <w:i/>
              </w:rPr>
              <w:t>stellt fest</w:t>
            </w:r>
            <w:r w:rsidRPr="00AC01BE">
              <w:t xml:space="preserve">, dass es </w:t>
            </w:r>
            <w:r w:rsidRPr="00AC01BE">
              <w:rPr>
                <w:b/>
                <w:i/>
              </w:rPr>
              <w:t>zusätzlich zu den bestehenden Mechanismen für den Schutz der Demokratie, der Rechtsstaatlichkeit und der Grundrechte</w:t>
            </w:r>
            <w:r w:rsidRPr="00AC01BE">
              <w:t xml:space="preserve"> notwendig ist, </w:t>
            </w:r>
            <w:r w:rsidRPr="00AC01BE">
              <w:rPr>
                <w:b/>
                <w:i/>
              </w:rPr>
              <w:t>fortlaufend zu bewerten, ob die auf Unionsebene zur Verfügung stehenden Instrumente angemessen und mit den durch die Verträge zugewiesenen Zuständigkeiten vereinbar sind</w:t>
            </w:r>
            <w:r w:rsidRPr="00AC01BE">
              <w:t xml:space="preserve">; </w:t>
            </w:r>
            <w:r w:rsidRPr="00AC01BE">
              <w:rPr>
                <w:b/>
                <w:i/>
              </w:rPr>
              <w:t>nimmt den neu von der Kommission vorgeschlagenen Mechanismus des „Schutzschilds für die Demokratie“ zur Kenntnis und bekundet seine Absicht, sich konstruktiv an dessen weiterer Entwicklung zu beteiligen;</w:t>
            </w:r>
          </w:p>
        </w:tc>
      </w:tr>
    </w:tbl>
    <w:p w14:paraId="2EE635D5"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0ABE865" w14:textId="77777777" w:rsidR="00D402F3" w:rsidRPr="00AC01BE" w:rsidRDefault="00D402F3" w:rsidP="00D402F3">
      <w:r w:rsidRPr="00AC01BE">
        <w:rPr>
          <w:rStyle w:val="HideTWBExt"/>
        </w:rPr>
        <w:t>&lt;/Amend&gt;</w:t>
      </w:r>
    </w:p>
    <w:p w14:paraId="2925DF7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266</w:t>
      </w:r>
      <w:r w:rsidRPr="00AC01BE">
        <w:rPr>
          <w:rStyle w:val="HideTWBExt"/>
        </w:rPr>
        <w:t>&lt;/NumAm&gt;</w:t>
      </w:r>
    </w:p>
    <w:p w14:paraId="2CFA0729"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0EF17535" w14:textId="77777777" w:rsidR="00D402F3" w:rsidRPr="00AC01BE" w:rsidRDefault="00D402F3" w:rsidP="00D402F3">
      <w:pPr>
        <w:pStyle w:val="NormalBold"/>
      </w:pPr>
      <w:r w:rsidRPr="00AC01BE">
        <w:rPr>
          <w:rStyle w:val="HideTWBExt"/>
          <w:b w:val="0"/>
        </w:rPr>
        <w:t>&lt;/RepeatBlock-By&gt;</w:t>
      </w:r>
    </w:p>
    <w:p w14:paraId="602A266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C102771" w14:textId="77777777" w:rsidR="00D402F3" w:rsidRPr="00AC01BE" w:rsidRDefault="00D402F3" w:rsidP="00D402F3">
      <w:pPr>
        <w:pStyle w:val="NormalBold"/>
      </w:pPr>
      <w:r w:rsidRPr="00AC01BE">
        <w:rPr>
          <w:rStyle w:val="HideTWBExt"/>
        </w:rPr>
        <w:t>&lt;Article&gt;</w:t>
      </w:r>
      <w:r w:rsidRPr="00AC01BE">
        <w:t>Ziffer 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F49E214" w14:textId="77777777" w:rsidTr="001D3A1A">
        <w:trPr>
          <w:trHeight w:val="240"/>
          <w:jc w:val="center"/>
        </w:trPr>
        <w:tc>
          <w:tcPr>
            <w:tcW w:w="9752" w:type="dxa"/>
            <w:gridSpan w:val="2"/>
            <w:tcBorders>
              <w:top w:val="nil"/>
              <w:left w:val="nil"/>
              <w:bottom w:val="nil"/>
              <w:right w:val="nil"/>
            </w:tcBorders>
          </w:tcPr>
          <w:p w14:paraId="22C5F4B7" w14:textId="77777777" w:rsidR="00D402F3" w:rsidRPr="00AC01BE" w:rsidRDefault="00D402F3" w:rsidP="001D3A1A"/>
        </w:tc>
      </w:tr>
      <w:tr w:rsidR="00D402F3" w:rsidRPr="00AC01BE" w14:paraId="407A68F9" w14:textId="77777777" w:rsidTr="001D3A1A">
        <w:trPr>
          <w:trHeight w:val="240"/>
          <w:jc w:val="center"/>
        </w:trPr>
        <w:tc>
          <w:tcPr>
            <w:tcW w:w="4876" w:type="dxa"/>
            <w:tcBorders>
              <w:top w:val="nil"/>
              <w:left w:val="nil"/>
              <w:bottom w:val="nil"/>
              <w:right w:val="nil"/>
            </w:tcBorders>
            <w:hideMark/>
          </w:tcPr>
          <w:p w14:paraId="7072EBA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3C8914A" w14:textId="77777777" w:rsidR="00D402F3" w:rsidRPr="00AC01BE" w:rsidRDefault="00D402F3" w:rsidP="001D3A1A">
            <w:pPr>
              <w:pStyle w:val="AmColumnHeading"/>
            </w:pPr>
            <w:r w:rsidRPr="00AC01BE">
              <w:t>Geänderter Text</w:t>
            </w:r>
          </w:p>
        </w:tc>
      </w:tr>
      <w:tr w:rsidR="00D402F3" w:rsidRPr="00AC01BE" w14:paraId="7D694976" w14:textId="77777777" w:rsidTr="001D3A1A">
        <w:trPr>
          <w:jc w:val="center"/>
        </w:trPr>
        <w:tc>
          <w:tcPr>
            <w:tcW w:w="4876" w:type="dxa"/>
            <w:tcBorders>
              <w:top w:val="nil"/>
              <w:left w:val="nil"/>
              <w:bottom w:val="nil"/>
              <w:right w:val="nil"/>
            </w:tcBorders>
            <w:hideMark/>
          </w:tcPr>
          <w:p w14:paraId="3319EEED" w14:textId="77777777" w:rsidR="00D402F3" w:rsidRPr="00AC01BE" w:rsidRDefault="00D402F3" w:rsidP="001D3A1A">
            <w:pPr>
              <w:pStyle w:val="Normal6a"/>
            </w:pPr>
            <w:r w:rsidRPr="00AC01BE">
              <w:t>4.</w:t>
            </w:r>
            <w:r w:rsidRPr="00AC01BE">
              <w:tab/>
            </w:r>
            <w:r w:rsidRPr="00AC01BE">
              <w:rPr>
                <w:b/>
                <w:i/>
              </w:rPr>
              <w:t>weist erneut darauf hin, dass es notwendig ist, einen</w:t>
            </w:r>
            <w:r w:rsidRPr="00AC01BE">
              <w:t xml:space="preserve"> EU-Mechanismus für Demokratie, Rechtsstaatlichkeit und Grundrechte </w:t>
            </w:r>
            <w:r w:rsidRPr="00AC01BE">
              <w:rPr>
                <w:b/>
                <w:i/>
              </w:rPr>
              <w:t>einzurichten</w:t>
            </w:r>
            <w:r w:rsidRPr="00AC01BE">
              <w:t>;</w:t>
            </w:r>
          </w:p>
        </w:tc>
        <w:tc>
          <w:tcPr>
            <w:tcW w:w="4876" w:type="dxa"/>
            <w:tcBorders>
              <w:top w:val="nil"/>
              <w:left w:val="nil"/>
              <w:bottom w:val="nil"/>
              <w:right w:val="nil"/>
            </w:tcBorders>
            <w:hideMark/>
          </w:tcPr>
          <w:p w14:paraId="04EFC51B" w14:textId="77777777" w:rsidR="00D402F3" w:rsidRPr="00AC01BE" w:rsidRDefault="00D402F3" w:rsidP="001D3A1A">
            <w:pPr>
              <w:pStyle w:val="Normal6a"/>
            </w:pPr>
            <w:r w:rsidRPr="00AC01BE">
              <w:t>4.</w:t>
            </w:r>
            <w:r w:rsidRPr="00AC01BE">
              <w:tab/>
            </w:r>
            <w:r w:rsidRPr="00AC01BE">
              <w:rPr>
                <w:b/>
                <w:i/>
              </w:rPr>
              <w:t>lehnt die Idee der Einrichtung eines</w:t>
            </w:r>
            <w:r w:rsidRPr="00AC01BE">
              <w:t xml:space="preserve"> EU-Mechanismus für Demokratie, Rechtsstaatlichkeit und Grundrechte </w:t>
            </w:r>
            <w:r w:rsidRPr="00AC01BE">
              <w:rPr>
                <w:b/>
                <w:i/>
              </w:rPr>
              <w:t>ab</w:t>
            </w:r>
            <w:r w:rsidRPr="00AC01BE">
              <w:t>;</w:t>
            </w:r>
          </w:p>
        </w:tc>
      </w:tr>
    </w:tbl>
    <w:p w14:paraId="4B343DF6"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2E39D737" w14:textId="77777777" w:rsidR="00D402F3" w:rsidRPr="00AC01BE" w:rsidRDefault="00D402F3" w:rsidP="00D402F3">
      <w:r w:rsidRPr="00AC01BE">
        <w:rPr>
          <w:rStyle w:val="HideTWBExt"/>
        </w:rPr>
        <w:t>&lt;/Amend&gt;</w:t>
      </w:r>
    </w:p>
    <w:p w14:paraId="317488D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267</w:t>
      </w:r>
      <w:r w:rsidRPr="00AC01BE">
        <w:rPr>
          <w:rStyle w:val="HideTWBExt"/>
        </w:rPr>
        <w:t>&lt;/NumAm&gt;</w:t>
      </w:r>
    </w:p>
    <w:p w14:paraId="5EB39E3D"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2BCA7216" w14:textId="77777777" w:rsidR="00D402F3" w:rsidRPr="00AC01BE" w:rsidRDefault="00D402F3" w:rsidP="00D402F3">
      <w:pPr>
        <w:pStyle w:val="NormalBold"/>
      </w:pPr>
      <w:r w:rsidRPr="00AC01BE">
        <w:rPr>
          <w:rStyle w:val="HideTWBExt"/>
          <w:b w:val="0"/>
        </w:rPr>
        <w:t>&lt;/RepeatBlock-By&gt;</w:t>
      </w:r>
    </w:p>
    <w:p w14:paraId="10878D5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B46D452" w14:textId="77777777" w:rsidR="00D402F3" w:rsidRPr="00AC01BE" w:rsidRDefault="00D402F3" w:rsidP="00D402F3">
      <w:pPr>
        <w:pStyle w:val="NormalBold"/>
      </w:pPr>
      <w:r w:rsidRPr="00AC01BE">
        <w:rPr>
          <w:rStyle w:val="HideTWBExt"/>
        </w:rPr>
        <w:t>&lt;Article&gt;</w:t>
      </w:r>
      <w:r w:rsidRPr="00AC01BE">
        <w:t>Ziffer 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CEA1C12" w14:textId="77777777" w:rsidTr="001D3A1A">
        <w:trPr>
          <w:trHeight w:val="240"/>
          <w:jc w:val="center"/>
        </w:trPr>
        <w:tc>
          <w:tcPr>
            <w:tcW w:w="9752" w:type="dxa"/>
            <w:gridSpan w:val="2"/>
            <w:tcBorders>
              <w:top w:val="nil"/>
              <w:left w:val="nil"/>
              <w:bottom w:val="nil"/>
              <w:right w:val="nil"/>
            </w:tcBorders>
          </w:tcPr>
          <w:p w14:paraId="274C15B9" w14:textId="77777777" w:rsidR="00D402F3" w:rsidRPr="00AC01BE" w:rsidRDefault="00D402F3" w:rsidP="001D3A1A"/>
        </w:tc>
      </w:tr>
      <w:tr w:rsidR="00D402F3" w:rsidRPr="00AC01BE" w14:paraId="05E95EF4" w14:textId="77777777" w:rsidTr="001D3A1A">
        <w:trPr>
          <w:trHeight w:val="240"/>
          <w:jc w:val="center"/>
        </w:trPr>
        <w:tc>
          <w:tcPr>
            <w:tcW w:w="4876" w:type="dxa"/>
            <w:tcBorders>
              <w:top w:val="nil"/>
              <w:left w:val="nil"/>
              <w:bottom w:val="nil"/>
              <w:right w:val="nil"/>
            </w:tcBorders>
            <w:hideMark/>
          </w:tcPr>
          <w:p w14:paraId="2C43AB6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B13E949" w14:textId="77777777" w:rsidR="00D402F3" w:rsidRPr="00AC01BE" w:rsidRDefault="00D402F3" w:rsidP="001D3A1A">
            <w:pPr>
              <w:pStyle w:val="AmColumnHeading"/>
            </w:pPr>
            <w:r w:rsidRPr="00AC01BE">
              <w:t>Geänderter Text</w:t>
            </w:r>
          </w:p>
        </w:tc>
      </w:tr>
      <w:tr w:rsidR="00D402F3" w:rsidRPr="00AC01BE" w14:paraId="1947ABFE" w14:textId="77777777" w:rsidTr="001D3A1A">
        <w:trPr>
          <w:jc w:val="center"/>
        </w:trPr>
        <w:tc>
          <w:tcPr>
            <w:tcW w:w="4876" w:type="dxa"/>
            <w:tcBorders>
              <w:top w:val="nil"/>
              <w:left w:val="nil"/>
              <w:bottom w:val="nil"/>
              <w:right w:val="nil"/>
            </w:tcBorders>
            <w:hideMark/>
          </w:tcPr>
          <w:p w14:paraId="64EC6A6A" w14:textId="77777777" w:rsidR="00D402F3" w:rsidRPr="00AC01BE" w:rsidRDefault="00D402F3" w:rsidP="001D3A1A">
            <w:pPr>
              <w:pStyle w:val="Normal6a"/>
            </w:pPr>
            <w:r w:rsidRPr="00AC01BE">
              <w:t>4.</w:t>
            </w:r>
            <w:r w:rsidRPr="00AC01BE">
              <w:tab/>
              <w:t xml:space="preserve">weist erneut darauf hin, dass </w:t>
            </w:r>
            <w:r w:rsidRPr="00AC01BE">
              <w:rPr>
                <w:b/>
                <w:i/>
              </w:rPr>
              <w:t>es notwendig ist, einen EU-Mechanismus für Demokratie, Rechtsstaatlichkeit und Grundrechte einzurichten</w:t>
            </w:r>
            <w:r w:rsidRPr="00AC01BE">
              <w:t>;</w:t>
            </w:r>
          </w:p>
        </w:tc>
        <w:tc>
          <w:tcPr>
            <w:tcW w:w="4876" w:type="dxa"/>
            <w:tcBorders>
              <w:top w:val="nil"/>
              <w:left w:val="nil"/>
              <w:bottom w:val="nil"/>
              <w:right w:val="nil"/>
            </w:tcBorders>
            <w:hideMark/>
          </w:tcPr>
          <w:p w14:paraId="5CBB520D" w14:textId="77777777" w:rsidR="00D402F3" w:rsidRPr="00AC01BE" w:rsidRDefault="00D402F3" w:rsidP="001D3A1A">
            <w:pPr>
              <w:pStyle w:val="Normal6a"/>
            </w:pPr>
            <w:r w:rsidRPr="00AC01BE">
              <w:t>4.</w:t>
            </w:r>
            <w:r w:rsidRPr="00AC01BE">
              <w:tab/>
              <w:t xml:space="preserve">weist erneut darauf hin, dass </w:t>
            </w:r>
            <w:r w:rsidRPr="00AC01BE">
              <w:rPr>
                <w:b/>
                <w:i/>
              </w:rPr>
              <w:t>bestehende Mechanismen wirksam genutzt werden müssen, anstatt neue zu schaffen</w:t>
            </w:r>
            <w:r w:rsidRPr="00AC01BE">
              <w:t>;</w:t>
            </w:r>
          </w:p>
        </w:tc>
      </w:tr>
    </w:tbl>
    <w:p w14:paraId="6D9DFEFF"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614C60AA" w14:textId="77777777" w:rsidR="00D402F3" w:rsidRPr="00AC01BE" w:rsidRDefault="00D402F3" w:rsidP="00D402F3">
      <w:r w:rsidRPr="00AC01BE">
        <w:rPr>
          <w:rStyle w:val="HideTWBExt"/>
        </w:rPr>
        <w:t>&lt;/Amend&gt;</w:t>
      </w:r>
    </w:p>
    <w:p w14:paraId="4F7CD20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268</w:t>
      </w:r>
      <w:r w:rsidRPr="00AC01BE">
        <w:rPr>
          <w:rStyle w:val="HideTWBExt"/>
        </w:rPr>
        <w:t>&lt;/NumAm&gt;</w:t>
      </w:r>
    </w:p>
    <w:p w14:paraId="02918BFE" w14:textId="77777777" w:rsidR="00D402F3" w:rsidRPr="00AC01BE" w:rsidRDefault="00D402F3" w:rsidP="00D402F3">
      <w:pPr>
        <w:pStyle w:val="NormalBold"/>
      </w:pPr>
      <w:r w:rsidRPr="00AC01BE">
        <w:rPr>
          <w:rStyle w:val="HideTWBExt"/>
          <w:b w:val="0"/>
        </w:rPr>
        <w:t>&lt;RepeatBlock-By&gt;&lt;Members&gt;</w:t>
      </w:r>
      <w:r w:rsidRPr="00AC01BE">
        <w:t>Krzysztof Śmiszek</w:t>
      </w:r>
      <w:r w:rsidRPr="00AC01BE">
        <w:rPr>
          <w:rStyle w:val="HideTWBExt"/>
          <w:b w:val="0"/>
        </w:rPr>
        <w:t>&lt;/Members&gt;</w:t>
      </w:r>
    </w:p>
    <w:p w14:paraId="24B44D04" w14:textId="77777777" w:rsidR="00D402F3" w:rsidRPr="00AC01BE" w:rsidRDefault="00D402F3" w:rsidP="00D402F3">
      <w:pPr>
        <w:pStyle w:val="NormalBold"/>
      </w:pPr>
      <w:r w:rsidRPr="00AC01BE">
        <w:rPr>
          <w:rStyle w:val="HideTWBExt"/>
          <w:b w:val="0"/>
        </w:rPr>
        <w:t>&lt;/RepeatBlock-By&gt;</w:t>
      </w:r>
    </w:p>
    <w:p w14:paraId="33FB5FB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D9377A6" w14:textId="77777777" w:rsidR="00D402F3" w:rsidRPr="00AC01BE" w:rsidRDefault="00D402F3" w:rsidP="00D402F3">
      <w:pPr>
        <w:pStyle w:val="NormalBold"/>
      </w:pPr>
      <w:r w:rsidRPr="00AC01BE">
        <w:rPr>
          <w:rStyle w:val="HideTWBExt"/>
        </w:rPr>
        <w:t>&lt;Article&gt;</w:t>
      </w:r>
      <w:r w:rsidRPr="00AC01BE">
        <w:t>Ziffer 4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0DE4B70" w14:textId="77777777" w:rsidTr="001D3A1A">
        <w:trPr>
          <w:trHeight w:val="240"/>
          <w:jc w:val="center"/>
        </w:trPr>
        <w:tc>
          <w:tcPr>
            <w:tcW w:w="9752" w:type="dxa"/>
            <w:gridSpan w:val="2"/>
            <w:tcBorders>
              <w:top w:val="nil"/>
              <w:left w:val="nil"/>
              <w:bottom w:val="nil"/>
              <w:right w:val="nil"/>
            </w:tcBorders>
          </w:tcPr>
          <w:p w14:paraId="2D61ED6D" w14:textId="77777777" w:rsidR="00D402F3" w:rsidRPr="00AC01BE" w:rsidRDefault="00D402F3" w:rsidP="001D3A1A"/>
        </w:tc>
      </w:tr>
      <w:tr w:rsidR="00D402F3" w:rsidRPr="00AC01BE" w14:paraId="1B58ADE7" w14:textId="77777777" w:rsidTr="001D3A1A">
        <w:trPr>
          <w:trHeight w:val="240"/>
          <w:jc w:val="center"/>
        </w:trPr>
        <w:tc>
          <w:tcPr>
            <w:tcW w:w="4876" w:type="dxa"/>
            <w:tcBorders>
              <w:top w:val="nil"/>
              <w:left w:val="nil"/>
              <w:bottom w:val="nil"/>
              <w:right w:val="nil"/>
            </w:tcBorders>
            <w:hideMark/>
          </w:tcPr>
          <w:p w14:paraId="0B00BD3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666A870" w14:textId="77777777" w:rsidR="00D402F3" w:rsidRPr="00AC01BE" w:rsidRDefault="00D402F3" w:rsidP="001D3A1A">
            <w:pPr>
              <w:pStyle w:val="AmColumnHeading"/>
            </w:pPr>
            <w:r w:rsidRPr="00AC01BE">
              <w:t>Geänderter Text</w:t>
            </w:r>
          </w:p>
        </w:tc>
      </w:tr>
      <w:tr w:rsidR="00D402F3" w:rsidRPr="00AC01BE" w14:paraId="19D1215D" w14:textId="77777777" w:rsidTr="001D3A1A">
        <w:trPr>
          <w:jc w:val="center"/>
        </w:trPr>
        <w:tc>
          <w:tcPr>
            <w:tcW w:w="4876" w:type="dxa"/>
            <w:tcBorders>
              <w:top w:val="nil"/>
              <w:left w:val="nil"/>
              <w:bottom w:val="nil"/>
              <w:right w:val="nil"/>
            </w:tcBorders>
          </w:tcPr>
          <w:p w14:paraId="341428E5" w14:textId="77777777" w:rsidR="00D402F3" w:rsidRPr="00AC01BE" w:rsidRDefault="00D402F3" w:rsidP="001D3A1A">
            <w:pPr>
              <w:pStyle w:val="Normal6a"/>
            </w:pPr>
          </w:p>
        </w:tc>
        <w:tc>
          <w:tcPr>
            <w:tcW w:w="4876" w:type="dxa"/>
            <w:tcBorders>
              <w:top w:val="nil"/>
              <w:left w:val="nil"/>
              <w:bottom w:val="nil"/>
              <w:right w:val="nil"/>
            </w:tcBorders>
            <w:hideMark/>
          </w:tcPr>
          <w:p w14:paraId="0471B8F4" w14:textId="77777777" w:rsidR="00D402F3" w:rsidRPr="00AC01BE" w:rsidRDefault="00D402F3" w:rsidP="001D3A1A">
            <w:pPr>
              <w:pStyle w:val="Normal6a"/>
            </w:pPr>
            <w:r w:rsidRPr="00AC01BE">
              <w:rPr>
                <w:b/>
                <w:i/>
              </w:rPr>
              <w:t>4a.</w:t>
            </w:r>
            <w:r w:rsidRPr="00AC01BE">
              <w:tab/>
            </w:r>
            <w:r w:rsidRPr="00AC01BE">
              <w:rPr>
                <w:b/>
                <w:i/>
              </w:rPr>
              <w:t xml:space="preserve">bedauert, dass der Rat in dem Verfahren nach Artikel 7 Absatz 1 EUV gegen Ungarn noch immer keine </w:t>
            </w:r>
            <w:r w:rsidRPr="00AC01BE">
              <w:rPr>
                <w:b/>
                <w:i/>
              </w:rPr>
              <w:lastRenderedPageBreak/>
              <w:t>greifbaren Fortschritte erzielt hat; betont, dass die Union dauerhafte Verstöße gegen ihre Grundwerte nicht tolerieren kann; fordert den Rat auf, länderspezifische Empfehlungen mit klaren Fristen und messbaren Richtwerten anzunehmen; fordert die Kommission mit Nachdruck auf, angesichts der jüngsten Entwicklungen, die sich auf die Unabhängigkeit der Justiz, die Medienfreiheit und Korruptionsermittlungen auswirken, die Möglichkeit zu prüfen, auch gegen die Slowakei ein Verfahren nach Artikel 7 Absatz 1 EUV einzuleiten;</w:t>
            </w:r>
          </w:p>
        </w:tc>
      </w:tr>
    </w:tbl>
    <w:p w14:paraId="06F9B385"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468BAC7" w14:textId="77777777" w:rsidR="00D402F3" w:rsidRPr="00AC01BE" w:rsidRDefault="00D402F3" w:rsidP="00D402F3">
      <w:r w:rsidRPr="00AC01BE">
        <w:rPr>
          <w:rStyle w:val="HideTWBExt"/>
        </w:rPr>
        <w:t>&lt;/Amend&gt;</w:t>
      </w:r>
    </w:p>
    <w:p w14:paraId="16FD52A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269</w:t>
      </w:r>
      <w:r w:rsidRPr="00AC01BE">
        <w:rPr>
          <w:rStyle w:val="HideTWBExt"/>
        </w:rPr>
        <w:t>&lt;/NumAm&gt;</w:t>
      </w:r>
    </w:p>
    <w:p w14:paraId="0F58850C"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51F4CF90" w14:textId="77777777" w:rsidR="00D402F3" w:rsidRPr="00AC01BE" w:rsidRDefault="00D402F3" w:rsidP="00D402F3">
      <w:pPr>
        <w:pStyle w:val="NormalBold"/>
      </w:pPr>
      <w:r w:rsidRPr="00AC01BE">
        <w:rPr>
          <w:rStyle w:val="HideTWBExt"/>
          <w:b w:val="0"/>
        </w:rPr>
        <w:t>&lt;/RepeatBlock-By&gt;</w:t>
      </w:r>
    </w:p>
    <w:p w14:paraId="37CB959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8377AC2" w14:textId="77777777" w:rsidR="00D402F3" w:rsidRPr="00AC01BE" w:rsidRDefault="00D402F3" w:rsidP="00D402F3">
      <w:pPr>
        <w:pStyle w:val="NormalBold"/>
      </w:pPr>
      <w:r w:rsidRPr="00AC01BE">
        <w:rPr>
          <w:rStyle w:val="HideTWBExt"/>
        </w:rPr>
        <w:t>&lt;Article&gt;</w:t>
      </w:r>
      <w:r w:rsidRPr="00AC01BE">
        <w:t>Ziffer 4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E4A9A23" w14:textId="77777777" w:rsidTr="001D3A1A">
        <w:trPr>
          <w:trHeight w:val="240"/>
          <w:jc w:val="center"/>
        </w:trPr>
        <w:tc>
          <w:tcPr>
            <w:tcW w:w="9752" w:type="dxa"/>
            <w:gridSpan w:val="2"/>
            <w:tcBorders>
              <w:top w:val="nil"/>
              <w:left w:val="nil"/>
              <w:bottom w:val="nil"/>
              <w:right w:val="nil"/>
            </w:tcBorders>
          </w:tcPr>
          <w:p w14:paraId="236D2C56" w14:textId="77777777" w:rsidR="00D402F3" w:rsidRPr="00AC01BE" w:rsidRDefault="00D402F3" w:rsidP="001D3A1A"/>
        </w:tc>
      </w:tr>
      <w:tr w:rsidR="00D402F3" w:rsidRPr="00AC01BE" w14:paraId="546CDD44" w14:textId="77777777" w:rsidTr="001D3A1A">
        <w:trPr>
          <w:trHeight w:val="240"/>
          <w:jc w:val="center"/>
        </w:trPr>
        <w:tc>
          <w:tcPr>
            <w:tcW w:w="4876" w:type="dxa"/>
            <w:tcBorders>
              <w:top w:val="nil"/>
              <w:left w:val="nil"/>
              <w:bottom w:val="nil"/>
              <w:right w:val="nil"/>
            </w:tcBorders>
            <w:hideMark/>
          </w:tcPr>
          <w:p w14:paraId="7F0801B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1368A84" w14:textId="77777777" w:rsidR="00D402F3" w:rsidRPr="00AC01BE" w:rsidRDefault="00D402F3" w:rsidP="001D3A1A">
            <w:pPr>
              <w:pStyle w:val="AmColumnHeading"/>
            </w:pPr>
            <w:r w:rsidRPr="00AC01BE">
              <w:t>Geänderter Text</w:t>
            </w:r>
          </w:p>
        </w:tc>
      </w:tr>
      <w:tr w:rsidR="00D402F3" w:rsidRPr="00AC01BE" w14:paraId="2935958C" w14:textId="77777777" w:rsidTr="001D3A1A">
        <w:trPr>
          <w:jc w:val="center"/>
        </w:trPr>
        <w:tc>
          <w:tcPr>
            <w:tcW w:w="4876" w:type="dxa"/>
            <w:tcBorders>
              <w:top w:val="nil"/>
              <w:left w:val="nil"/>
              <w:bottom w:val="nil"/>
              <w:right w:val="nil"/>
            </w:tcBorders>
          </w:tcPr>
          <w:p w14:paraId="6F716885" w14:textId="77777777" w:rsidR="00D402F3" w:rsidRPr="00AC01BE" w:rsidRDefault="00D402F3" w:rsidP="001D3A1A">
            <w:pPr>
              <w:pStyle w:val="Normal6a"/>
            </w:pPr>
          </w:p>
        </w:tc>
        <w:tc>
          <w:tcPr>
            <w:tcW w:w="4876" w:type="dxa"/>
            <w:tcBorders>
              <w:top w:val="nil"/>
              <w:left w:val="nil"/>
              <w:bottom w:val="nil"/>
              <w:right w:val="nil"/>
            </w:tcBorders>
            <w:hideMark/>
          </w:tcPr>
          <w:p w14:paraId="6CC3A8F4" w14:textId="77777777" w:rsidR="00D402F3" w:rsidRPr="00AC01BE" w:rsidRDefault="00D402F3" w:rsidP="001D3A1A">
            <w:pPr>
              <w:pStyle w:val="Normal6a"/>
            </w:pPr>
            <w:r w:rsidRPr="00AC01BE">
              <w:rPr>
                <w:b/>
                <w:i/>
              </w:rPr>
              <w:t>4a.</w:t>
            </w:r>
            <w:r w:rsidRPr="00AC01BE">
              <w:tab/>
            </w:r>
            <w:r w:rsidRPr="00AC01BE">
              <w:rPr>
                <w:b/>
                <w:i/>
              </w:rPr>
              <w:t>bedauert, dass der Grundsatz des Vorrangs des Unionsrechts und des Völkerrechts unter dem falschen Vorwand des Schutzes der „nationalen Identität“ in einigen Mitgliedstaaten in Frage gestellt wird; betont, dass der Vorrang des Unionsrechts den Eckpfeiler der Funktionsweise der Union und der Wahrung der Rechtsstaatlichkeit in allen Mitgliedstaaten darstellt, zu dessen Achtung sich ein jeder Mitgliedstaat zum Zeitpunkt seines Beitritts verpflichtet; betont, dass Regierungen, die diesen Grundsatz in Frage stellen, damit auch die Einhaltung der Werte und Verpflichtungen ihrer eigenen EU-Mitgliedschaft in Frage stellen;</w:t>
            </w:r>
          </w:p>
        </w:tc>
      </w:tr>
    </w:tbl>
    <w:p w14:paraId="07B6EDE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FD1B327" w14:textId="77777777" w:rsidR="00D402F3" w:rsidRPr="00AC01BE" w:rsidRDefault="00D402F3" w:rsidP="00D402F3">
      <w:r w:rsidRPr="00AC01BE">
        <w:rPr>
          <w:rStyle w:val="HideTWBExt"/>
        </w:rPr>
        <w:t>&lt;/Amend&gt;</w:t>
      </w:r>
    </w:p>
    <w:p w14:paraId="155ADE1D" w14:textId="77777777" w:rsidR="00D402F3" w:rsidRPr="00AC01BE" w:rsidRDefault="00D402F3" w:rsidP="00D402F3">
      <w:pPr>
        <w:pStyle w:val="AmNumberTabs"/>
      </w:pPr>
      <w:r w:rsidRPr="00AC01BE">
        <w:rPr>
          <w:rStyle w:val="HideTWBExt"/>
        </w:rPr>
        <w:lastRenderedPageBreak/>
        <w:t>&lt;Amend&gt;</w:t>
      </w:r>
      <w:r w:rsidRPr="00AC01BE">
        <w:t>Änderungsantrag</w:t>
      </w:r>
      <w:r w:rsidRPr="00AC01BE">
        <w:tab/>
      </w:r>
      <w:r w:rsidRPr="00AC01BE">
        <w:tab/>
      </w:r>
      <w:r w:rsidRPr="00AC01BE">
        <w:rPr>
          <w:rStyle w:val="HideTWBExt"/>
        </w:rPr>
        <w:t>&lt;NumAm&gt;</w:t>
      </w:r>
      <w:r w:rsidRPr="00AC01BE">
        <w:t>270</w:t>
      </w:r>
      <w:r w:rsidRPr="00AC01BE">
        <w:rPr>
          <w:rStyle w:val="HideTWBExt"/>
        </w:rPr>
        <w:t>&lt;/NumAm&gt;</w:t>
      </w:r>
    </w:p>
    <w:p w14:paraId="5A07A99E"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7302FD3E" w14:textId="77777777" w:rsidR="00D402F3" w:rsidRPr="00AC01BE" w:rsidRDefault="00D402F3" w:rsidP="00D402F3">
      <w:pPr>
        <w:pStyle w:val="NormalBold"/>
      </w:pPr>
      <w:r w:rsidRPr="00AC01BE">
        <w:rPr>
          <w:rStyle w:val="HideTWBExt"/>
          <w:b w:val="0"/>
        </w:rPr>
        <w:t>&lt;/RepeatBlock-By&gt;</w:t>
      </w:r>
    </w:p>
    <w:p w14:paraId="54BA347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67BF707" w14:textId="77777777" w:rsidR="00D402F3" w:rsidRPr="00AC01BE" w:rsidRDefault="00D402F3" w:rsidP="00D402F3">
      <w:pPr>
        <w:pStyle w:val="NormalBold"/>
      </w:pPr>
      <w:r w:rsidRPr="00AC01BE">
        <w:rPr>
          <w:rStyle w:val="HideTWBExt"/>
        </w:rPr>
        <w:t>&lt;Article&gt;</w:t>
      </w:r>
      <w:r w:rsidRPr="00AC01BE">
        <w:t>Ziffer 4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FC91A26" w14:textId="77777777" w:rsidTr="001D3A1A">
        <w:trPr>
          <w:trHeight w:val="240"/>
          <w:jc w:val="center"/>
        </w:trPr>
        <w:tc>
          <w:tcPr>
            <w:tcW w:w="9752" w:type="dxa"/>
            <w:gridSpan w:val="2"/>
            <w:tcBorders>
              <w:top w:val="nil"/>
              <w:left w:val="nil"/>
              <w:bottom w:val="nil"/>
              <w:right w:val="nil"/>
            </w:tcBorders>
          </w:tcPr>
          <w:p w14:paraId="5CC07EB0" w14:textId="77777777" w:rsidR="00D402F3" w:rsidRPr="00AC01BE" w:rsidRDefault="00D402F3" w:rsidP="001D3A1A"/>
        </w:tc>
      </w:tr>
      <w:tr w:rsidR="00D402F3" w:rsidRPr="00AC01BE" w14:paraId="6AE0F9DC" w14:textId="77777777" w:rsidTr="001D3A1A">
        <w:trPr>
          <w:trHeight w:val="240"/>
          <w:jc w:val="center"/>
        </w:trPr>
        <w:tc>
          <w:tcPr>
            <w:tcW w:w="4876" w:type="dxa"/>
            <w:tcBorders>
              <w:top w:val="nil"/>
              <w:left w:val="nil"/>
              <w:bottom w:val="nil"/>
              <w:right w:val="nil"/>
            </w:tcBorders>
            <w:hideMark/>
          </w:tcPr>
          <w:p w14:paraId="40FD197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8C5E4A2" w14:textId="77777777" w:rsidR="00D402F3" w:rsidRPr="00AC01BE" w:rsidRDefault="00D402F3" w:rsidP="001D3A1A">
            <w:pPr>
              <w:pStyle w:val="AmColumnHeading"/>
            </w:pPr>
            <w:r w:rsidRPr="00AC01BE">
              <w:t>Geänderter Text</w:t>
            </w:r>
          </w:p>
        </w:tc>
      </w:tr>
      <w:tr w:rsidR="00D402F3" w:rsidRPr="00AC01BE" w14:paraId="0933C8EC" w14:textId="77777777" w:rsidTr="001D3A1A">
        <w:trPr>
          <w:jc w:val="center"/>
        </w:trPr>
        <w:tc>
          <w:tcPr>
            <w:tcW w:w="4876" w:type="dxa"/>
            <w:tcBorders>
              <w:top w:val="nil"/>
              <w:left w:val="nil"/>
              <w:bottom w:val="nil"/>
              <w:right w:val="nil"/>
            </w:tcBorders>
          </w:tcPr>
          <w:p w14:paraId="53DE530C" w14:textId="77777777" w:rsidR="00D402F3" w:rsidRPr="00AC01BE" w:rsidRDefault="00D402F3" w:rsidP="001D3A1A">
            <w:pPr>
              <w:pStyle w:val="Normal6a"/>
            </w:pPr>
          </w:p>
        </w:tc>
        <w:tc>
          <w:tcPr>
            <w:tcW w:w="4876" w:type="dxa"/>
            <w:tcBorders>
              <w:top w:val="nil"/>
              <w:left w:val="nil"/>
              <w:bottom w:val="nil"/>
              <w:right w:val="nil"/>
            </w:tcBorders>
            <w:hideMark/>
          </w:tcPr>
          <w:p w14:paraId="1324E361" w14:textId="77777777" w:rsidR="00D402F3" w:rsidRPr="00AC01BE" w:rsidRDefault="00D402F3" w:rsidP="001D3A1A">
            <w:pPr>
              <w:pStyle w:val="Normal6a"/>
            </w:pPr>
            <w:r w:rsidRPr="00AC01BE">
              <w:rPr>
                <w:b/>
                <w:i/>
              </w:rPr>
              <w:t>4a.</w:t>
            </w:r>
            <w:r w:rsidRPr="00AC01BE">
              <w:tab/>
            </w:r>
            <w:r w:rsidRPr="00AC01BE">
              <w:rPr>
                <w:b/>
                <w:i/>
              </w:rPr>
              <w:t>verurteilt die Anwendung von Gewalt und das unverhältnismäßige Eingreifen durch Strafverfolgungsbehörden bei friedlichen Demonstrationen; legt den betreffenden nationalen Behörden nahe, für transparente, unparteiische, unabhängige und wirkungsvolle Untersuchungen zu sorgen, wenn Vermutungen oder Anschuldigungen vorliegen, dass unverhältnismäßige Gewalt angewendet wurde; weist darauf hin, dass Strafverfolgungsbehörden bezüglich der Erfüllung ihrer Pflichten und der Einhaltung des jeweiligen rechtlichen und operativen Rahmens stets uneingeschränkt rechenschaftspflichtig sind;</w:t>
            </w:r>
          </w:p>
        </w:tc>
      </w:tr>
    </w:tbl>
    <w:p w14:paraId="22AFC08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B7AD19D" w14:textId="77777777" w:rsidR="00D402F3" w:rsidRPr="00AC01BE" w:rsidRDefault="00D402F3" w:rsidP="00D402F3">
      <w:r w:rsidRPr="00AC01BE">
        <w:rPr>
          <w:rStyle w:val="HideTWBExt"/>
        </w:rPr>
        <w:t>&lt;/Amend&gt;</w:t>
      </w:r>
    </w:p>
    <w:p w14:paraId="7DF6D89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271</w:t>
      </w:r>
      <w:r w:rsidRPr="00AC01BE">
        <w:rPr>
          <w:rStyle w:val="HideTWBExt"/>
        </w:rPr>
        <w:t>&lt;/NumAm&gt;</w:t>
      </w:r>
    </w:p>
    <w:p w14:paraId="01E0D7AE" w14:textId="77777777" w:rsidR="00D402F3" w:rsidRPr="00AC01BE" w:rsidRDefault="00D402F3" w:rsidP="00D402F3">
      <w:pPr>
        <w:pStyle w:val="NormalBold"/>
      </w:pPr>
      <w:r w:rsidRPr="00AC01BE">
        <w:rPr>
          <w:rStyle w:val="HideTWBExt"/>
          <w:b w:val="0"/>
        </w:rPr>
        <w:t>&lt;RepeatBlock-By&gt;&lt;Members&gt;</w:t>
      </w:r>
      <w:r w:rsidRPr="00AC01BE">
        <w:t>Nikola Minchev, Raquel García Hermida-Van Der Walle, Veronika Cifrová Ostrihoňová, Irena Joveva, Lucia Yar</w:t>
      </w:r>
      <w:r w:rsidRPr="00AC01BE">
        <w:rPr>
          <w:rStyle w:val="HideTWBExt"/>
          <w:b w:val="0"/>
        </w:rPr>
        <w:t>&lt;/Members&gt;</w:t>
      </w:r>
    </w:p>
    <w:p w14:paraId="29BEDD31" w14:textId="77777777" w:rsidR="00D402F3" w:rsidRPr="00AC01BE" w:rsidRDefault="00D402F3" w:rsidP="00D402F3">
      <w:pPr>
        <w:pStyle w:val="NormalBold"/>
      </w:pPr>
      <w:r w:rsidRPr="00AC01BE">
        <w:rPr>
          <w:rStyle w:val="HideTWBExt"/>
          <w:b w:val="0"/>
        </w:rPr>
        <w:t>&lt;/RepeatBlock-By&gt;</w:t>
      </w:r>
    </w:p>
    <w:p w14:paraId="1A38766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321F5A1" w14:textId="77777777" w:rsidR="00D402F3" w:rsidRPr="00AC01BE" w:rsidRDefault="00D402F3" w:rsidP="00D402F3">
      <w:pPr>
        <w:pStyle w:val="NormalBold"/>
      </w:pPr>
      <w:r w:rsidRPr="00AC01BE">
        <w:rPr>
          <w:rStyle w:val="HideTWBExt"/>
        </w:rPr>
        <w:t>&lt;Article&gt;</w:t>
      </w:r>
      <w:r w:rsidRPr="00AC01BE">
        <w:t>Ziffer 4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0B6E1AF" w14:textId="77777777" w:rsidTr="001D3A1A">
        <w:trPr>
          <w:trHeight w:val="240"/>
          <w:jc w:val="center"/>
        </w:trPr>
        <w:tc>
          <w:tcPr>
            <w:tcW w:w="9752" w:type="dxa"/>
            <w:gridSpan w:val="2"/>
            <w:tcBorders>
              <w:top w:val="nil"/>
              <w:left w:val="nil"/>
              <w:bottom w:val="nil"/>
              <w:right w:val="nil"/>
            </w:tcBorders>
          </w:tcPr>
          <w:p w14:paraId="48D8D02B" w14:textId="77777777" w:rsidR="00D402F3" w:rsidRPr="00AC01BE" w:rsidRDefault="00D402F3" w:rsidP="001D3A1A"/>
        </w:tc>
      </w:tr>
      <w:tr w:rsidR="00D402F3" w:rsidRPr="00AC01BE" w14:paraId="2FA4B22B" w14:textId="77777777" w:rsidTr="001D3A1A">
        <w:trPr>
          <w:trHeight w:val="240"/>
          <w:jc w:val="center"/>
        </w:trPr>
        <w:tc>
          <w:tcPr>
            <w:tcW w:w="4876" w:type="dxa"/>
            <w:tcBorders>
              <w:top w:val="nil"/>
              <w:left w:val="nil"/>
              <w:bottom w:val="nil"/>
              <w:right w:val="nil"/>
            </w:tcBorders>
            <w:hideMark/>
          </w:tcPr>
          <w:p w14:paraId="42FCBBC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4BDC7BE" w14:textId="77777777" w:rsidR="00D402F3" w:rsidRPr="00AC01BE" w:rsidRDefault="00D402F3" w:rsidP="001D3A1A">
            <w:pPr>
              <w:pStyle w:val="AmColumnHeading"/>
            </w:pPr>
            <w:r w:rsidRPr="00AC01BE">
              <w:t>Geänderter Text</w:t>
            </w:r>
          </w:p>
        </w:tc>
      </w:tr>
      <w:tr w:rsidR="00D402F3" w:rsidRPr="00AC01BE" w14:paraId="3335B3A6" w14:textId="77777777" w:rsidTr="001D3A1A">
        <w:trPr>
          <w:jc w:val="center"/>
        </w:trPr>
        <w:tc>
          <w:tcPr>
            <w:tcW w:w="4876" w:type="dxa"/>
            <w:tcBorders>
              <w:top w:val="nil"/>
              <w:left w:val="nil"/>
              <w:bottom w:val="nil"/>
              <w:right w:val="nil"/>
            </w:tcBorders>
          </w:tcPr>
          <w:p w14:paraId="5C53F60F" w14:textId="77777777" w:rsidR="00D402F3" w:rsidRPr="00AC01BE" w:rsidRDefault="00D402F3" w:rsidP="001D3A1A">
            <w:pPr>
              <w:pStyle w:val="Normal6a"/>
            </w:pPr>
          </w:p>
        </w:tc>
        <w:tc>
          <w:tcPr>
            <w:tcW w:w="4876" w:type="dxa"/>
            <w:tcBorders>
              <w:top w:val="nil"/>
              <w:left w:val="nil"/>
              <w:bottom w:val="nil"/>
              <w:right w:val="nil"/>
            </w:tcBorders>
            <w:hideMark/>
          </w:tcPr>
          <w:p w14:paraId="1C138082" w14:textId="77777777" w:rsidR="00D402F3" w:rsidRPr="00AC01BE" w:rsidRDefault="00D402F3" w:rsidP="001D3A1A">
            <w:pPr>
              <w:pStyle w:val="Normal6a"/>
            </w:pPr>
            <w:r w:rsidRPr="00AC01BE">
              <w:rPr>
                <w:b/>
                <w:i/>
              </w:rPr>
              <w:t>4a.</w:t>
            </w:r>
            <w:r w:rsidRPr="00AC01BE">
              <w:tab/>
            </w:r>
            <w:r w:rsidRPr="00AC01BE">
              <w:rPr>
                <w:b/>
                <w:i/>
              </w:rPr>
              <w:t xml:space="preserve">fordert die Mitgliedstaaten, insbesondere diejenigen, die eine erhebliche Anzahl von Urteilen des EGMR noch nicht umgesetzt haben, mit Nachdruck auf, die Umsetzung dieser Urteile zu beschleunigen und transparente nationale Überwachungsmechanismen einzurichten, um Konformität zu gewährleisten; fordert die Kommission </w:t>
            </w:r>
            <w:r w:rsidRPr="00AC01BE">
              <w:rPr>
                <w:b/>
                <w:i/>
              </w:rPr>
              <w:lastRenderedPageBreak/>
              <w:t>und den Rat auf, die Zusammenarbeit mit dem Europarat zu verstärken, um die wirksame Vollstreckung dieser Urteile voranzutreiben;</w:t>
            </w:r>
          </w:p>
        </w:tc>
      </w:tr>
    </w:tbl>
    <w:p w14:paraId="2E39B887"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768E8FC" w14:textId="77777777" w:rsidR="00D402F3" w:rsidRPr="00AC01BE" w:rsidRDefault="00D402F3" w:rsidP="00D402F3">
      <w:r w:rsidRPr="00AC01BE">
        <w:rPr>
          <w:rStyle w:val="HideTWBExt"/>
        </w:rPr>
        <w:t>&lt;/Amend&gt;</w:t>
      </w:r>
    </w:p>
    <w:p w14:paraId="3C4ED75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272</w:t>
      </w:r>
      <w:r w:rsidRPr="00AC01BE">
        <w:rPr>
          <w:rStyle w:val="HideTWBExt"/>
        </w:rPr>
        <w:t>&lt;/NumAm&gt;</w:t>
      </w:r>
    </w:p>
    <w:p w14:paraId="37A80856" w14:textId="77777777" w:rsidR="00D402F3" w:rsidRPr="00AC01BE" w:rsidRDefault="00D402F3" w:rsidP="00D402F3">
      <w:pPr>
        <w:pStyle w:val="NormalBold"/>
      </w:pPr>
      <w:r w:rsidRPr="00AC01BE">
        <w:rPr>
          <w:rStyle w:val="HideTWBExt"/>
          <w:b w:val="0"/>
        </w:rPr>
        <w:t>&lt;RepeatBlock-By&gt;&lt;Members&gt;</w:t>
      </w:r>
      <w:r w:rsidRPr="00AC01BE">
        <w:t>Krzysztof Śmiszek</w:t>
      </w:r>
      <w:r w:rsidRPr="00AC01BE">
        <w:rPr>
          <w:rStyle w:val="HideTWBExt"/>
          <w:b w:val="0"/>
        </w:rPr>
        <w:t>&lt;/Members&gt;</w:t>
      </w:r>
    </w:p>
    <w:p w14:paraId="44549C04" w14:textId="77777777" w:rsidR="00D402F3" w:rsidRPr="00AC01BE" w:rsidRDefault="00D402F3" w:rsidP="00D402F3">
      <w:pPr>
        <w:pStyle w:val="NormalBold"/>
      </w:pPr>
      <w:r w:rsidRPr="00AC01BE">
        <w:rPr>
          <w:rStyle w:val="HideTWBExt"/>
          <w:b w:val="0"/>
        </w:rPr>
        <w:t>&lt;/RepeatBlock-By&gt;</w:t>
      </w:r>
    </w:p>
    <w:p w14:paraId="7CF217F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E8D9E97" w14:textId="77777777" w:rsidR="00D402F3" w:rsidRPr="00AC01BE" w:rsidRDefault="00D402F3" w:rsidP="00D402F3">
      <w:pPr>
        <w:pStyle w:val="NormalBold"/>
      </w:pPr>
      <w:r w:rsidRPr="00AC01BE">
        <w:rPr>
          <w:rStyle w:val="HideTWBExt"/>
        </w:rPr>
        <w:t>&lt;Article&gt;</w:t>
      </w:r>
      <w:r w:rsidRPr="00AC01BE">
        <w:t>Ziffer 4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AF4BC44" w14:textId="77777777" w:rsidTr="001D3A1A">
        <w:trPr>
          <w:trHeight w:val="240"/>
          <w:jc w:val="center"/>
        </w:trPr>
        <w:tc>
          <w:tcPr>
            <w:tcW w:w="9752" w:type="dxa"/>
            <w:gridSpan w:val="2"/>
            <w:tcBorders>
              <w:top w:val="nil"/>
              <w:left w:val="nil"/>
              <w:bottom w:val="nil"/>
              <w:right w:val="nil"/>
            </w:tcBorders>
          </w:tcPr>
          <w:p w14:paraId="4A09F47A" w14:textId="77777777" w:rsidR="00D402F3" w:rsidRPr="00AC01BE" w:rsidRDefault="00D402F3" w:rsidP="001D3A1A"/>
        </w:tc>
      </w:tr>
      <w:tr w:rsidR="00D402F3" w:rsidRPr="00AC01BE" w14:paraId="043C8762" w14:textId="77777777" w:rsidTr="001D3A1A">
        <w:trPr>
          <w:trHeight w:val="240"/>
          <w:jc w:val="center"/>
        </w:trPr>
        <w:tc>
          <w:tcPr>
            <w:tcW w:w="4876" w:type="dxa"/>
            <w:tcBorders>
              <w:top w:val="nil"/>
              <w:left w:val="nil"/>
              <w:bottom w:val="nil"/>
              <w:right w:val="nil"/>
            </w:tcBorders>
            <w:hideMark/>
          </w:tcPr>
          <w:p w14:paraId="19E775A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F98CEA5" w14:textId="77777777" w:rsidR="00D402F3" w:rsidRPr="00AC01BE" w:rsidRDefault="00D402F3" w:rsidP="001D3A1A">
            <w:pPr>
              <w:pStyle w:val="AmColumnHeading"/>
            </w:pPr>
            <w:r w:rsidRPr="00AC01BE">
              <w:t>Geänderter Text</w:t>
            </w:r>
          </w:p>
        </w:tc>
      </w:tr>
      <w:tr w:rsidR="00D402F3" w:rsidRPr="00AC01BE" w14:paraId="44974C99" w14:textId="77777777" w:rsidTr="001D3A1A">
        <w:trPr>
          <w:jc w:val="center"/>
        </w:trPr>
        <w:tc>
          <w:tcPr>
            <w:tcW w:w="4876" w:type="dxa"/>
            <w:tcBorders>
              <w:top w:val="nil"/>
              <w:left w:val="nil"/>
              <w:bottom w:val="nil"/>
              <w:right w:val="nil"/>
            </w:tcBorders>
          </w:tcPr>
          <w:p w14:paraId="21225C3F" w14:textId="77777777" w:rsidR="00D402F3" w:rsidRPr="00AC01BE" w:rsidRDefault="00D402F3" w:rsidP="001D3A1A">
            <w:pPr>
              <w:pStyle w:val="Normal6a"/>
            </w:pPr>
          </w:p>
        </w:tc>
        <w:tc>
          <w:tcPr>
            <w:tcW w:w="4876" w:type="dxa"/>
            <w:tcBorders>
              <w:top w:val="nil"/>
              <w:left w:val="nil"/>
              <w:bottom w:val="nil"/>
              <w:right w:val="nil"/>
            </w:tcBorders>
            <w:hideMark/>
          </w:tcPr>
          <w:p w14:paraId="3E39A5B8" w14:textId="77777777" w:rsidR="00D402F3" w:rsidRPr="00AC01BE" w:rsidRDefault="00D402F3" w:rsidP="001D3A1A">
            <w:pPr>
              <w:pStyle w:val="Normal6a"/>
            </w:pPr>
            <w:r w:rsidRPr="00AC01BE">
              <w:rPr>
                <w:b/>
                <w:i/>
              </w:rPr>
              <w:t>4b.</w:t>
            </w:r>
            <w:r w:rsidRPr="00AC01BE">
              <w:tab/>
            </w:r>
            <w:r w:rsidRPr="00AC01BE">
              <w:rPr>
                <w:b/>
                <w:i/>
              </w:rPr>
              <w:t>bekräftigt, dass Rückschritte bei der Demokratie, Angriffe auf die Unabhängigkeit der Justiz und Bedrohungen des zivilgesellschaftlichen Raums keinesfalls nur vereinzelt auftreten, sondern dass sie vielmehr Teil einer systemischen Aushöhlung der Rechtsstaatlichkeit in mehreren Mitgliedstaaten sind, was durch den Grundrechte-Bericht 2025 der Agentur der Europäischen Union für Grundrechte und durch den Bericht der Kommission über die Rechtsstaatlichkeit 2025 belegt wird; betont, dass diese Entwicklungen das gegenseitige Vertrauen zwischen den Mitgliedstaaten und das reibungslose Funktionieren des Binnenmarkts untergraben;</w:t>
            </w:r>
          </w:p>
        </w:tc>
      </w:tr>
    </w:tbl>
    <w:p w14:paraId="7B6271B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AB1FF35" w14:textId="77777777" w:rsidR="00D402F3" w:rsidRPr="00AC01BE" w:rsidRDefault="00D402F3" w:rsidP="00D402F3">
      <w:r w:rsidRPr="00AC01BE">
        <w:rPr>
          <w:rStyle w:val="HideTWBExt"/>
        </w:rPr>
        <w:t>&lt;/Amend&gt;</w:t>
      </w:r>
    </w:p>
    <w:p w14:paraId="1532F41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273</w:t>
      </w:r>
      <w:r w:rsidRPr="00AC01BE">
        <w:rPr>
          <w:rStyle w:val="HideTWBExt"/>
        </w:rPr>
        <w:t>&lt;/NumAm&gt;</w:t>
      </w:r>
    </w:p>
    <w:p w14:paraId="5ECA3B17"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0F49D86B" w14:textId="77777777" w:rsidR="00D402F3" w:rsidRPr="00AC01BE" w:rsidRDefault="00D402F3" w:rsidP="00D402F3">
      <w:pPr>
        <w:pStyle w:val="NormalBold"/>
      </w:pPr>
      <w:r w:rsidRPr="00AC01BE">
        <w:rPr>
          <w:rStyle w:val="HideTWBExt"/>
          <w:b w:val="0"/>
        </w:rPr>
        <w:t>&lt;/RepeatBlock-By&gt;</w:t>
      </w:r>
    </w:p>
    <w:p w14:paraId="1F004C6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97FC27D" w14:textId="77777777" w:rsidR="00D402F3" w:rsidRPr="00AC01BE" w:rsidRDefault="00D402F3" w:rsidP="00D402F3">
      <w:pPr>
        <w:pStyle w:val="NormalBold"/>
      </w:pPr>
      <w:r w:rsidRPr="00AC01BE">
        <w:rPr>
          <w:rStyle w:val="HideTWBExt"/>
        </w:rPr>
        <w:t>&lt;Article&gt;</w:t>
      </w:r>
      <w:r w:rsidRPr="00AC01BE">
        <w:t>Ziffer 4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E1F5A6E" w14:textId="77777777" w:rsidTr="001D3A1A">
        <w:trPr>
          <w:trHeight w:val="240"/>
          <w:jc w:val="center"/>
        </w:trPr>
        <w:tc>
          <w:tcPr>
            <w:tcW w:w="9752" w:type="dxa"/>
            <w:gridSpan w:val="2"/>
            <w:tcBorders>
              <w:top w:val="nil"/>
              <w:left w:val="nil"/>
              <w:bottom w:val="nil"/>
              <w:right w:val="nil"/>
            </w:tcBorders>
          </w:tcPr>
          <w:p w14:paraId="655522A7" w14:textId="77777777" w:rsidR="00D402F3" w:rsidRPr="00AC01BE" w:rsidRDefault="00D402F3" w:rsidP="001D3A1A"/>
        </w:tc>
      </w:tr>
      <w:tr w:rsidR="00D402F3" w:rsidRPr="00AC01BE" w14:paraId="50A26684" w14:textId="77777777" w:rsidTr="001D3A1A">
        <w:trPr>
          <w:trHeight w:val="240"/>
          <w:jc w:val="center"/>
        </w:trPr>
        <w:tc>
          <w:tcPr>
            <w:tcW w:w="4876" w:type="dxa"/>
            <w:tcBorders>
              <w:top w:val="nil"/>
              <w:left w:val="nil"/>
              <w:bottom w:val="nil"/>
              <w:right w:val="nil"/>
            </w:tcBorders>
            <w:hideMark/>
          </w:tcPr>
          <w:p w14:paraId="63DCE7C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CB5AC5E" w14:textId="77777777" w:rsidR="00D402F3" w:rsidRPr="00AC01BE" w:rsidRDefault="00D402F3" w:rsidP="001D3A1A">
            <w:pPr>
              <w:pStyle w:val="AmColumnHeading"/>
            </w:pPr>
            <w:r w:rsidRPr="00AC01BE">
              <w:t>Geänderter Text</w:t>
            </w:r>
          </w:p>
        </w:tc>
      </w:tr>
      <w:tr w:rsidR="00D402F3" w:rsidRPr="00AC01BE" w14:paraId="3A7B20BE" w14:textId="77777777" w:rsidTr="001D3A1A">
        <w:trPr>
          <w:jc w:val="center"/>
        </w:trPr>
        <w:tc>
          <w:tcPr>
            <w:tcW w:w="4876" w:type="dxa"/>
            <w:tcBorders>
              <w:top w:val="nil"/>
              <w:left w:val="nil"/>
              <w:bottom w:val="nil"/>
              <w:right w:val="nil"/>
            </w:tcBorders>
          </w:tcPr>
          <w:p w14:paraId="0143C407" w14:textId="77777777" w:rsidR="00D402F3" w:rsidRPr="00AC01BE" w:rsidRDefault="00D402F3" w:rsidP="001D3A1A">
            <w:pPr>
              <w:pStyle w:val="Normal6a"/>
            </w:pPr>
          </w:p>
        </w:tc>
        <w:tc>
          <w:tcPr>
            <w:tcW w:w="4876" w:type="dxa"/>
            <w:tcBorders>
              <w:top w:val="nil"/>
              <w:left w:val="nil"/>
              <w:bottom w:val="nil"/>
              <w:right w:val="nil"/>
            </w:tcBorders>
            <w:hideMark/>
          </w:tcPr>
          <w:p w14:paraId="1FC3ED81" w14:textId="77777777" w:rsidR="00D402F3" w:rsidRPr="00AC01BE" w:rsidRDefault="00D402F3" w:rsidP="001D3A1A">
            <w:pPr>
              <w:pStyle w:val="Normal6a"/>
            </w:pPr>
            <w:r w:rsidRPr="00AC01BE">
              <w:rPr>
                <w:b/>
                <w:i/>
              </w:rPr>
              <w:t>4b.</w:t>
            </w:r>
            <w:r w:rsidRPr="00AC01BE">
              <w:tab/>
            </w:r>
            <w:r w:rsidRPr="00AC01BE">
              <w:rPr>
                <w:b/>
                <w:i/>
              </w:rPr>
              <w:t xml:space="preserve">ist besorgt darüber, dass die Schwellen für die Ausübung von Zwang </w:t>
            </w:r>
            <w:r w:rsidRPr="00AC01BE">
              <w:rPr>
                <w:b/>
                <w:i/>
              </w:rPr>
              <w:lastRenderedPageBreak/>
              <w:t>und den Einsatz von Waffen durch die Strafverfolgungsbehörden zur Aufrechterhaltung der öffentlichen Ordnung in den Mitgliedstaaten unterschiedlich hoch sind; drängt auf ein Verbot bestimmter Arten von weniger tödlichen Waffen und Geräten zur Aufrechterhaltung der öffentlichen Ordnung, wie Tränengas, Blendgranaten und LBD-40-Gummigeschoss-Werfer; fordert die Mitgliedstaaten auf, keine restriktiven Gesetze zu erlassen, die sich auf die Versammlungsfreiheit auswirken;</w:t>
            </w:r>
          </w:p>
        </w:tc>
      </w:tr>
    </w:tbl>
    <w:p w14:paraId="20A3E4D1"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A8DE22B" w14:textId="77777777" w:rsidR="00D402F3" w:rsidRPr="00AC01BE" w:rsidRDefault="00D402F3" w:rsidP="00D402F3">
      <w:r w:rsidRPr="00AC01BE">
        <w:rPr>
          <w:rStyle w:val="HideTWBExt"/>
        </w:rPr>
        <w:t>&lt;/Amend&gt;</w:t>
      </w:r>
    </w:p>
    <w:p w14:paraId="62D227B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274</w:t>
      </w:r>
      <w:r w:rsidRPr="00AC01BE">
        <w:rPr>
          <w:rStyle w:val="HideTWBExt"/>
        </w:rPr>
        <w:t>&lt;/NumAm&gt;</w:t>
      </w:r>
    </w:p>
    <w:p w14:paraId="334B4C7C"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6AC20E2E" w14:textId="77777777" w:rsidR="00D402F3" w:rsidRPr="00AC01BE" w:rsidRDefault="00D402F3" w:rsidP="00D402F3">
      <w:pPr>
        <w:pStyle w:val="NormalBold"/>
      </w:pPr>
      <w:r w:rsidRPr="00AC01BE">
        <w:rPr>
          <w:rStyle w:val="HideTWBExt"/>
          <w:b w:val="0"/>
        </w:rPr>
        <w:t>&lt;/RepeatBlock-By&gt;</w:t>
      </w:r>
    </w:p>
    <w:p w14:paraId="31A6F27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CAFE34B" w14:textId="77777777" w:rsidR="00D402F3" w:rsidRPr="00AC01BE" w:rsidRDefault="00D402F3" w:rsidP="00D402F3">
      <w:pPr>
        <w:pStyle w:val="NormalBold"/>
      </w:pPr>
      <w:r w:rsidRPr="00AC01BE">
        <w:rPr>
          <w:rStyle w:val="HideTWBExt"/>
        </w:rPr>
        <w:t>&lt;Article&gt;</w:t>
      </w:r>
      <w:r w:rsidRPr="00AC01BE">
        <w:t>Ziffer 4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4A58B43" w14:textId="77777777" w:rsidTr="001D3A1A">
        <w:trPr>
          <w:trHeight w:val="240"/>
          <w:jc w:val="center"/>
        </w:trPr>
        <w:tc>
          <w:tcPr>
            <w:tcW w:w="9752" w:type="dxa"/>
            <w:gridSpan w:val="2"/>
            <w:tcBorders>
              <w:top w:val="nil"/>
              <w:left w:val="nil"/>
              <w:bottom w:val="nil"/>
              <w:right w:val="nil"/>
            </w:tcBorders>
          </w:tcPr>
          <w:p w14:paraId="32AF92F5" w14:textId="77777777" w:rsidR="00D402F3" w:rsidRPr="00AC01BE" w:rsidRDefault="00D402F3" w:rsidP="001D3A1A"/>
        </w:tc>
      </w:tr>
      <w:tr w:rsidR="00D402F3" w:rsidRPr="00AC01BE" w14:paraId="3068D7A5" w14:textId="77777777" w:rsidTr="001D3A1A">
        <w:trPr>
          <w:trHeight w:val="240"/>
          <w:jc w:val="center"/>
        </w:trPr>
        <w:tc>
          <w:tcPr>
            <w:tcW w:w="4876" w:type="dxa"/>
            <w:tcBorders>
              <w:top w:val="nil"/>
              <w:left w:val="nil"/>
              <w:bottom w:val="nil"/>
              <w:right w:val="nil"/>
            </w:tcBorders>
            <w:hideMark/>
          </w:tcPr>
          <w:p w14:paraId="2DDC3D0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51E8F35" w14:textId="77777777" w:rsidR="00D402F3" w:rsidRPr="00AC01BE" w:rsidRDefault="00D402F3" w:rsidP="001D3A1A">
            <w:pPr>
              <w:pStyle w:val="AmColumnHeading"/>
            </w:pPr>
            <w:r w:rsidRPr="00AC01BE">
              <w:t>Geänderter Text</w:t>
            </w:r>
          </w:p>
        </w:tc>
      </w:tr>
      <w:tr w:rsidR="00D402F3" w:rsidRPr="00AC01BE" w14:paraId="4F2A8736" w14:textId="77777777" w:rsidTr="001D3A1A">
        <w:trPr>
          <w:jc w:val="center"/>
        </w:trPr>
        <w:tc>
          <w:tcPr>
            <w:tcW w:w="4876" w:type="dxa"/>
            <w:tcBorders>
              <w:top w:val="nil"/>
              <w:left w:val="nil"/>
              <w:bottom w:val="nil"/>
              <w:right w:val="nil"/>
            </w:tcBorders>
          </w:tcPr>
          <w:p w14:paraId="4125A44A" w14:textId="77777777" w:rsidR="00D402F3" w:rsidRPr="00AC01BE" w:rsidRDefault="00D402F3" w:rsidP="001D3A1A">
            <w:pPr>
              <w:pStyle w:val="Normal6a"/>
            </w:pPr>
          </w:p>
        </w:tc>
        <w:tc>
          <w:tcPr>
            <w:tcW w:w="4876" w:type="dxa"/>
            <w:tcBorders>
              <w:top w:val="nil"/>
              <w:left w:val="nil"/>
              <w:bottom w:val="nil"/>
              <w:right w:val="nil"/>
            </w:tcBorders>
            <w:hideMark/>
          </w:tcPr>
          <w:p w14:paraId="5C1C926F" w14:textId="77777777" w:rsidR="00D402F3" w:rsidRPr="00AC01BE" w:rsidRDefault="00D402F3" w:rsidP="001D3A1A">
            <w:pPr>
              <w:pStyle w:val="Normal6a"/>
            </w:pPr>
            <w:r w:rsidRPr="00AC01BE">
              <w:rPr>
                <w:b/>
                <w:i/>
              </w:rPr>
              <w:t>4c.</w:t>
            </w:r>
            <w:r w:rsidRPr="00AC01BE">
              <w:tab/>
            </w:r>
            <w:r w:rsidRPr="00AC01BE">
              <w:rPr>
                <w:b/>
                <w:i/>
              </w:rPr>
              <w:t>betont, dass willkürliche Massenfestnahmen potenzieller Demonstranten vermieden werden sollten; fordert die Mitgliedstaaten auf, auf alternative Methoden zur Aufrechterhaltung der öffentlichen Ordnung zurückzugreifen, die sich in einigen Mitgliedstaaten bereits bewährt haben, wobei hier insbesondere die direkte Kommunikation mit den Demonstranten u. a. über Großleinwände, durch die der körperliche Kontakt mit Demonstranten weitestgehend vermieden wird, und der Einsatz psychologisch und soziologisch geschulter Vermittler zu nennen sind;</w:t>
            </w:r>
          </w:p>
        </w:tc>
      </w:tr>
    </w:tbl>
    <w:p w14:paraId="2D92091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674B052" w14:textId="77777777" w:rsidR="00D402F3" w:rsidRPr="00AC01BE" w:rsidRDefault="00D402F3" w:rsidP="00D402F3">
      <w:r w:rsidRPr="00AC01BE">
        <w:rPr>
          <w:rStyle w:val="HideTWBExt"/>
        </w:rPr>
        <w:t>&lt;/Amend&gt;</w:t>
      </w:r>
    </w:p>
    <w:p w14:paraId="48A4DA2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275</w:t>
      </w:r>
      <w:r w:rsidRPr="00AC01BE">
        <w:rPr>
          <w:rStyle w:val="HideTWBExt"/>
        </w:rPr>
        <w:t>&lt;/NumAm&gt;</w:t>
      </w:r>
    </w:p>
    <w:p w14:paraId="7751D744" w14:textId="77777777" w:rsidR="00D402F3" w:rsidRPr="00AC01BE" w:rsidRDefault="00D402F3" w:rsidP="00D402F3">
      <w:pPr>
        <w:pStyle w:val="NormalBold"/>
      </w:pPr>
      <w:r w:rsidRPr="00AC01BE">
        <w:rPr>
          <w:rStyle w:val="HideTWBExt"/>
          <w:b w:val="0"/>
        </w:rPr>
        <w:t>&lt;RepeatBlock-By&gt;&lt;Members&gt;</w:t>
      </w:r>
      <w:r w:rsidRPr="00AC01BE">
        <w:t>Krzysztof Śmiszek</w:t>
      </w:r>
      <w:r w:rsidRPr="00AC01BE">
        <w:rPr>
          <w:rStyle w:val="HideTWBExt"/>
          <w:b w:val="0"/>
        </w:rPr>
        <w:t>&lt;/Members&gt;</w:t>
      </w:r>
    </w:p>
    <w:p w14:paraId="19BC4863" w14:textId="77777777" w:rsidR="00D402F3" w:rsidRPr="00AC01BE" w:rsidRDefault="00D402F3" w:rsidP="00D402F3">
      <w:pPr>
        <w:pStyle w:val="NormalBold"/>
      </w:pPr>
      <w:r w:rsidRPr="00AC01BE">
        <w:rPr>
          <w:rStyle w:val="HideTWBExt"/>
          <w:b w:val="0"/>
        </w:rPr>
        <w:t>&lt;/RepeatBlock-By&gt;</w:t>
      </w:r>
    </w:p>
    <w:p w14:paraId="6731BB08" w14:textId="77777777" w:rsidR="00D402F3" w:rsidRPr="00AC01BE" w:rsidRDefault="00D402F3" w:rsidP="00D402F3">
      <w:pPr>
        <w:pStyle w:val="NormalBold"/>
      </w:pPr>
      <w:r w:rsidRPr="00AC01BE">
        <w:rPr>
          <w:rStyle w:val="HideTWBExt"/>
        </w:rPr>
        <w:lastRenderedPageBreak/>
        <w:t>&lt;DocAmend&gt;</w:t>
      </w:r>
      <w:r w:rsidRPr="00AC01BE">
        <w:t>Entschließungsantrag</w:t>
      </w:r>
      <w:r w:rsidRPr="00AC01BE">
        <w:rPr>
          <w:rStyle w:val="HideTWBExt"/>
        </w:rPr>
        <w:t>&lt;/DocAmend&gt;</w:t>
      </w:r>
    </w:p>
    <w:p w14:paraId="79E0FD2A" w14:textId="77777777" w:rsidR="00D402F3" w:rsidRPr="00AC01BE" w:rsidRDefault="00D402F3" w:rsidP="00D402F3">
      <w:pPr>
        <w:pStyle w:val="NormalBold"/>
      </w:pPr>
      <w:r w:rsidRPr="00AC01BE">
        <w:rPr>
          <w:rStyle w:val="HideTWBExt"/>
        </w:rPr>
        <w:t>&lt;Article&gt;</w:t>
      </w:r>
      <w:r w:rsidRPr="00AC01BE">
        <w:t>Ziffer 4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F1114D6" w14:textId="77777777" w:rsidTr="001D3A1A">
        <w:trPr>
          <w:trHeight w:val="240"/>
          <w:jc w:val="center"/>
        </w:trPr>
        <w:tc>
          <w:tcPr>
            <w:tcW w:w="9752" w:type="dxa"/>
            <w:gridSpan w:val="2"/>
            <w:tcBorders>
              <w:top w:val="nil"/>
              <w:left w:val="nil"/>
              <w:bottom w:val="nil"/>
              <w:right w:val="nil"/>
            </w:tcBorders>
          </w:tcPr>
          <w:p w14:paraId="475D3D9A" w14:textId="77777777" w:rsidR="00D402F3" w:rsidRPr="00AC01BE" w:rsidRDefault="00D402F3" w:rsidP="001D3A1A"/>
        </w:tc>
      </w:tr>
      <w:tr w:rsidR="00D402F3" w:rsidRPr="00AC01BE" w14:paraId="693A9040" w14:textId="77777777" w:rsidTr="001D3A1A">
        <w:trPr>
          <w:trHeight w:val="240"/>
          <w:jc w:val="center"/>
        </w:trPr>
        <w:tc>
          <w:tcPr>
            <w:tcW w:w="4876" w:type="dxa"/>
            <w:tcBorders>
              <w:top w:val="nil"/>
              <w:left w:val="nil"/>
              <w:bottom w:val="nil"/>
              <w:right w:val="nil"/>
            </w:tcBorders>
            <w:hideMark/>
          </w:tcPr>
          <w:p w14:paraId="2D59320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1E21488" w14:textId="77777777" w:rsidR="00D402F3" w:rsidRPr="00AC01BE" w:rsidRDefault="00D402F3" w:rsidP="001D3A1A">
            <w:pPr>
              <w:pStyle w:val="AmColumnHeading"/>
            </w:pPr>
            <w:r w:rsidRPr="00AC01BE">
              <w:t>Geänderter Text</w:t>
            </w:r>
          </w:p>
        </w:tc>
      </w:tr>
      <w:tr w:rsidR="00D402F3" w:rsidRPr="00AC01BE" w14:paraId="59530DDB" w14:textId="77777777" w:rsidTr="001D3A1A">
        <w:trPr>
          <w:jc w:val="center"/>
        </w:trPr>
        <w:tc>
          <w:tcPr>
            <w:tcW w:w="4876" w:type="dxa"/>
            <w:tcBorders>
              <w:top w:val="nil"/>
              <w:left w:val="nil"/>
              <w:bottom w:val="nil"/>
              <w:right w:val="nil"/>
            </w:tcBorders>
          </w:tcPr>
          <w:p w14:paraId="06BCE835" w14:textId="77777777" w:rsidR="00D402F3" w:rsidRPr="00AC01BE" w:rsidRDefault="00D402F3" w:rsidP="001D3A1A">
            <w:pPr>
              <w:pStyle w:val="Normal6a"/>
            </w:pPr>
          </w:p>
        </w:tc>
        <w:tc>
          <w:tcPr>
            <w:tcW w:w="4876" w:type="dxa"/>
            <w:tcBorders>
              <w:top w:val="nil"/>
              <w:left w:val="nil"/>
              <w:bottom w:val="nil"/>
              <w:right w:val="nil"/>
            </w:tcBorders>
            <w:hideMark/>
          </w:tcPr>
          <w:p w14:paraId="1824DD86" w14:textId="77777777" w:rsidR="00D402F3" w:rsidRPr="00AC01BE" w:rsidRDefault="00D402F3" w:rsidP="001D3A1A">
            <w:pPr>
              <w:pStyle w:val="Normal6a"/>
            </w:pPr>
            <w:r w:rsidRPr="00AC01BE">
              <w:rPr>
                <w:b/>
                <w:i/>
              </w:rPr>
              <w:t>4c.</w:t>
            </w:r>
            <w:r w:rsidRPr="00AC01BE">
              <w:tab/>
            </w:r>
            <w:r w:rsidRPr="00AC01BE">
              <w:rPr>
                <w:b/>
                <w:i/>
              </w:rPr>
              <w:t>nimmt mit Besorgnis die zunehmende politische Einmischung in das Justizwesen, die Schikanierung von Richtern und Staatsanwälten und die Anwendung von Disziplinarverfahren zur Kenntnis, wodurch unabhängige justizielle Stimmen zum Schweigen gebracht werden sollen, wie von der FRA und vom Europarat hervorgehoben; fordert die Kommission auf, die Verordnung über den an die Rechtsstaatlichkeit geknüpften Konditionalitätsmechanismus in vollem Umfang zu nutzen und sicherzustellen, dass EU-Mittel nicht eingesetzt werden, um gegen die Werte des Artikels 2 EUV zu verstoßen;</w:t>
            </w:r>
          </w:p>
        </w:tc>
      </w:tr>
    </w:tbl>
    <w:p w14:paraId="624782E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C755A17" w14:textId="77777777" w:rsidR="00D402F3" w:rsidRPr="00AC01BE" w:rsidRDefault="00D402F3" w:rsidP="00D402F3">
      <w:r w:rsidRPr="00AC01BE">
        <w:rPr>
          <w:rStyle w:val="HideTWBExt"/>
        </w:rPr>
        <w:t>&lt;/Amend&gt;</w:t>
      </w:r>
    </w:p>
    <w:p w14:paraId="14841BD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276</w:t>
      </w:r>
      <w:r w:rsidRPr="00AC01BE">
        <w:rPr>
          <w:rStyle w:val="HideTWBExt"/>
        </w:rPr>
        <w:t>&lt;/NumAm&gt;</w:t>
      </w:r>
    </w:p>
    <w:p w14:paraId="2B2D0AAE" w14:textId="77777777" w:rsidR="00D402F3" w:rsidRPr="00AC01BE" w:rsidRDefault="00D402F3" w:rsidP="00D402F3">
      <w:pPr>
        <w:pStyle w:val="NormalBold"/>
      </w:pPr>
      <w:r w:rsidRPr="00AC01BE">
        <w:rPr>
          <w:rStyle w:val="HideTWBExt"/>
          <w:b w:val="0"/>
        </w:rPr>
        <w:t>&lt;RepeatBlock-By&gt;&lt;Members&gt;</w:t>
      </w:r>
      <w:r w:rsidRPr="00AC01BE">
        <w:t>Krzysztof Śmiszek</w:t>
      </w:r>
      <w:r w:rsidRPr="00AC01BE">
        <w:rPr>
          <w:rStyle w:val="HideTWBExt"/>
          <w:b w:val="0"/>
        </w:rPr>
        <w:t>&lt;/Members&gt;</w:t>
      </w:r>
    </w:p>
    <w:p w14:paraId="79FF8D8C" w14:textId="77777777" w:rsidR="00D402F3" w:rsidRPr="00AC01BE" w:rsidRDefault="00D402F3" w:rsidP="00D402F3">
      <w:pPr>
        <w:pStyle w:val="NormalBold"/>
      </w:pPr>
      <w:r w:rsidRPr="00AC01BE">
        <w:rPr>
          <w:rStyle w:val="HideTWBExt"/>
          <w:b w:val="0"/>
        </w:rPr>
        <w:t>&lt;/RepeatBlock-By&gt;</w:t>
      </w:r>
    </w:p>
    <w:p w14:paraId="5BE639F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A4B316B" w14:textId="77777777" w:rsidR="00D402F3" w:rsidRPr="00AC01BE" w:rsidRDefault="00D402F3" w:rsidP="00D402F3">
      <w:pPr>
        <w:pStyle w:val="NormalBold"/>
      </w:pPr>
      <w:r w:rsidRPr="00AC01BE">
        <w:rPr>
          <w:rStyle w:val="HideTWBExt"/>
        </w:rPr>
        <w:t>&lt;Article&gt;</w:t>
      </w:r>
      <w:r w:rsidRPr="00AC01BE">
        <w:t>Ziffer 4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4A253B7" w14:textId="77777777" w:rsidTr="001D3A1A">
        <w:trPr>
          <w:trHeight w:val="240"/>
          <w:jc w:val="center"/>
        </w:trPr>
        <w:tc>
          <w:tcPr>
            <w:tcW w:w="9752" w:type="dxa"/>
            <w:gridSpan w:val="2"/>
            <w:tcBorders>
              <w:top w:val="nil"/>
              <w:left w:val="nil"/>
              <w:bottom w:val="nil"/>
              <w:right w:val="nil"/>
            </w:tcBorders>
          </w:tcPr>
          <w:p w14:paraId="21B3AA8B" w14:textId="77777777" w:rsidR="00D402F3" w:rsidRPr="00AC01BE" w:rsidRDefault="00D402F3" w:rsidP="001D3A1A"/>
        </w:tc>
      </w:tr>
      <w:tr w:rsidR="00D402F3" w:rsidRPr="00AC01BE" w14:paraId="081EEFD4" w14:textId="77777777" w:rsidTr="001D3A1A">
        <w:trPr>
          <w:trHeight w:val="240"/>
          <w:jc w:val="center"/>
        </w:trPr>
        <w:tc>
          <w:tcPr>
            <w:tcW w:w="4876" w:type="dxa"/>
            <w:tcBorders>
              <w:top w:val="nil"/>
              <w:left w:val="nil"/>
              <w:bottom w:val="nil"/>
              <w:right w:val="nil"/>
            </w:tcBorders>
            <w:hideMark/>
          </w:tcPr>
          <w:p w14:paraId="6272565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7663C2A" w14:textId="77777777" w:rsidR="00D402F3" w:rsidRPr="00AC01BE" w:rsidRDefault="00D402F3" w:rsidP="001D3A1A">
            <w:pPr>
              <w:pStyle w:val="AmColumnHeading"/>
            </w:pPr>
            <w:r w:rsidRPr="00AC01BE">
              <w:t>Geänderter Text</w:t>
            </w:r>
          </w:p>
        </w:tc>
      </w:tr>
      <w:tr w:rsidR="00D402F3" w:rsidRPr="00AC01BE" w14:paraId="56AD25A4" w14:textId="77777777" w:rsidTr="001D3A1A">
        <w:trPr>
          <w:jc w:val="center"/>
        </w:trPr>
        <w:tc>
          <w:tcPr>
            <w:tcW w:w="4876" w:type="dxa"/>
            <w:tcBorders>
              <w:top w:val="nil"/>
              <w:left w:val="nil"/>
              <w:bottom w:val="nil"/>
              <w:right w:val="nil"/>
            </w:tcBorders>
          </w:tcPr>
          <w:p w14:paraId="25E33FF4" w14:textId="77777777" w:rsidR="00D402F3" w:rsidRPr="00AC01BE" w:rsidRDefault="00D402F3" w:rsidP="001D3A1A">
            <w:pPr>
              <w:pStyle w:val="Normal6a"/>
            </w:pPr>
          </w:p>
        </w:tc>
        <w:tc>
          <w:tcPr>
            <w:tcW w:w="4876" w:type="dxa"/>
            <w:tcBorders>
              <w:top w:val="nil"/>
              <w:left w:val="nil"/>
              <w:bottom w:val="nil"/>
              <w:right w:val="nil"/>
            </w:tcBorders>
            <w:hideMark/>
          </w:tcPr>
          <w:p w14:paraId="1A19465D" w14:textId="77777777" w:rsidR="00D402F3" w:rsidRPr="00AC01BE" w:rsidRDefault="00D402F3" w:rsidP="001D3A1A">
            <w:pPr>
              <w:pStyle w:val="Normal6a"/>
            </w:pPr>
            <w:r w:rsidRPr="00AC01BE">
              <w:rPr>
                <w:b/>
                <w:i/>
              </w:rPr>
              <w:t>4d.</w:t>
            </w:r>
            <w:r w:rsidRPr="00AC01BE">
              <w:tab/>
            </w:r>
            <w:r w:rsidRPr="00AC01BE">
              <w:rPr>
                <w:b/>
                <w:i/>
              </w:rPr>
              <w:t>bringt seine tiefe Besorgnis darüber zu Ausdruck, dass in Ungarn nach wie vor systematisch gegen die Rechtsstaatlichkeit verstoßen wird, obwohl bereits seit 2018 ein Verfahren nach Artikel 7 Absatz 1 EUV gegen das Land läuft, in dessen Verlauf jedoch keine greifbaren Fortschritte erzielt wurden; bedauert die absichtliche Schwächung der Unabhängigkeit der Justiz, des Medienpluralismus und der akademischen Freiheit, den Missbrauch von Notstandsbefugnissen und die gezielte Verfolgung von Mitgliedern der Zivilgesellschaft und LGBTIQ+-</w:t>
            </w:r>
            <w:r w:rsidRPr="00AC01BE">
              <w:rPr>
                <w:b/>
                <w:i/>
              </w:rPr>
              <w:lastRenderedPageBreak/>
              <w:t>Personen; stellt fest, dass sowohl die Kommission in ihrem Bericht über die Rechtsstaatlichkeit 2025 als auch die FRA in ihrem Grundrechte-Bericht 2025 bestätigt haben, dass es zu weiteren Verschlechterungen bei der Gewaltenteilung und zu weit verbreiteter Korruption gekommen ist und dass Urteile des EuGH und des EGMR nach wie vor missachtet werden; weist darauf hin, dass diese Entwicklungen eine systemische Bedrohung für die in Artikel 2 EUV verankerten Werte darstellen, und fordert den Rat mit Nachdruck auf, Maßnahmen nach Artikel 7 Absatz 2 EUV ´zu ergreifen, und fordert die Kommission auf, die Verordnung über den an die Rechtsstaatlichkeit geknüpften Konditionalitätsmechanismus rigoros durchzusetzen;</w:t>
            </w:r>
          </w:p>
        </w:tc>
      </w:tr>
    </w:tbl>
    <w:p w14:paraId="4B89E5D6"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44313BE" w14:textId="77777777" w:rsidR="00D402F3" w:rsidRPr="00AC01BE" w:rsidRDefault="00D402F3" w:rsidP="00D402F3">
      <w:r w:rsidRPr="00AC01BE">
        <w:rPr>
          <w:rStyle w:val="HideTWBExt"/>
        </w:rPr>
        <w:t>&lt;/Amend&gt;</w:t>
      </w:r>
    </w:p>
    <w:p w14:paraId="714CC14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277</w:t>
      </w:r>
      <w:r w:rsidRPr="00AC01BE">
        <w:rPr>
          <w:rStyle w:val="HideTWBExt"/>
        </w:rPr>
        <w:t>&lt;/NumAm&gt;</w:t>
      </w:r>
    </w:p>
    <w:p w14:paraId="28A046AB"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27C3E1AB" w14:textId="77777777" w:rsidR="00D402F3" w:rsidRPr="00AC01BE" w:rsidRDefault="00D402F3" w:rsidP="00D402F3">
      <w:pPr>
        <w:pStyle w:val="NormalBold"/>
      </w:pPr>
      <w:r w:rsidRPr="00AC01BE">
        <w:rPr>
          <w:rStyle w:val="HideTWBExt"/>
          <w:b w:val="0"/>
        </w:rPr>
        <w:t>&lt;/RepeatBlock-By&gt;</w:t>
      </w:r>
    </w:p>
    <w:p w14:paraId="20B524E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0558C34" w14:textId="77777777" w:rsidR="00D402F3" w:rsidRPr="00AC01BE" w:rsidRDefault="00D402F3" w:rsidP="00D402F3">
      <w:pPr>
        <w:pStyle w:val="NormalBold"/>
      </w:pPr>
      <w:r w:rsidRPr="00AC01BE">
        <w:rPr>
          <w:rStyle w:val="HideTWBExt"/>
        </w:rPr>
        <w:t>&lt;Article&gt;</w:t>
      </w:r>
      <w:r w:rsidRPr="00AC01BE">
        <w:t>Ziffer 4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691FD8A" w14:textId="77777777" w:rsidTr="001D3A1A">
        <w:trPr>
          <w:trHeight w:val="240"/>
          <w:jc w:val="center"/>
        </w:trPr>
        <w:tc>
          <w:tcPr>
            <w:tcW w:w="9752" w:type="dxa"/>
            <w:gridSpan w:val="2"/>
            <w:tcBorders>
              <w:top w:val="nil"/>
              <w:left w:val="nil"/>
              <w:bottom w:val="nil"/>
              <w:right w:val="nil"/>
            </w:tcBorders>
          </w:tcPr>
          <w:p w14:paraId="4CF0A25F" w14:textId="77777777" w:rsidR="00D402F3" w:rsidRPr="00AC01BE" w:rsidRDefault="00D402F3" w:rsidP="001D3A1A"/>
        </w:tc>
      </w:tr>
      <w:tr w:rsidR="00D402F3" w:rsidRPr="00AC01BE" w14:paraId="5172610B" w14:textId="77777777" w:rsidTr="001D3A1A">
        <w:trPr>
          <w:trHeight w:val="240"/>
          <w:jc w:val="center"/>
        </w:trPr>
        <w:tc>
          <w:tcPr>
            <w:tcW w:w="4876" w:type="dxa"/>
            <w:tcBorders>
              <w:top w:val="nil"/>
              <w:left w:val="nil"/>
              <w:bottom w:val="nil"/>
              <w:right w:val="nil"/>
            </w:tcBorders>
            <w:hideMark/>
          </w:tcPr>
          <w:p w14:paraId="69B8679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26B824B" w14:textId="77777777" w:rsidR="00D402F3" w:rsidRPr="00AC01BE" w:rsidRDefault="00D402F3" w:rsidP="001D3A1A">
            <w:pPr>
              <w:pStyle w:val="AmColumnHeading"/>
            </w:pPr>
            <w:r w:rsidRPr="00AC01BE">
              <w:t>Geänderter Text</w:t>
            </w:r>
          </w:p>
        </w:tc>
      </w:tr>
      <w:tr w:rsidR="00D402F3" w:rsidRPr="00AC01BE" w14:paraId="5862BC38" w14:textId="77777777" w:rsidTr="001D3A1A">
        <w:trPr>
          <w:jc w:val="center"/>
        </w:trPr>
        <w:tc>
          <w:tcPr>
            <w:tcW w:w="4876" w:type="dxa"/>
            <w:tcBorders>
              <w:top w:val="nil"/>
              <w:left w:val="nil"/>
              <w:bottom w:val="nil"/>
              <w:right w:val="nil"/>
            </w:tcBorders>
          </w:tcPr>
          <w:p w14:paraId="2C01CF1F" w14:textId="77777777" w:rsidR="00D402F3" w:rsidRPr="00AC01BE" w:rsidRDefault="00D402F3" w:rsidP="001D3A1A">
            <w:pPr>
              <w:pStyle w:val="Normal6a"/>
            </w:pPr>
          </w:p>
        </w:tc>
        <w:tc>
          <w:tcPr>
            <w:tcW w:w="4876" w:type="dxa"/>
            <w:tcBorders>
              <w:top w:val="nil"/>
              <w:left w:val="nil"/>
              <w:bottom w:val="nil"/>
              <w:right w:val="nil"/>
            </w:tcBorders>
            <w:hideMark/>
          </w:tcPr>
          <w:p w14:paraId="5C738FDB" w14:textId="77777777" w:rsidR="00D402F3" w:rsidRPr="00AC01BE" w:rsidRDefault="00D402F3" w:rsidP="001D3A1A">
            <w:pPr>
              <w:pStyle w:val="Normal6a"/>
            </w:pPr>
            <w:r w:rsidRPr="00AC01BE">
              <w:rPr>
                <w:b/>
                <w:i/>
              </w:rPr>
              <w:t>4d.</w:t>
            </w:r>
            <w:r w:rsidRPr="00AC01BE">
              <w:tab/>
            </w:r>
            <w:r w:rsidRPr="00AC01BE">
              <w:rPr>
                <w:b/>
                <w:i/>
              </w:rPr>
              <w:t xml:space="preserve">fordert die Mitgliedstaaten auf, EU-weit gültige Leitlinien für ein transparentes, unabhängiges und einheitliches Auswahl-, Test- und Erprobungsverfahren für die von den Bediensteten der Strafverfolgungsbehörden verwendeten Waffen einzuführen, die sich auf die Normen, Empfehlungen und Leitgrundsätze der Vereinten Nationen stützen; stellt fest, dass im Rahmen dieser Bewertung vor der Auswahl und dem Einsatz der Waffen festgestellt werden sollte, ob sie den internationalen Normen und Standards im Bereich der Menschenrechte entsprechen; fordert die </w:t>
            </w:r>
            <w:r w:rsidRPr="00AC01BE">
              <w:rPr>
                <w:b/>
                <w:i/>
              </w:rPr>
              <w:lastRenderedPageBreak/>
              <w:t>Mitgliedstaaten auf, Daten über jede Anwendung von Gewalt zu erfassen, damit Nachweise über Einsatz, Missbrauch, unerwartete Folgen, Verletzungen und Todesfälle sowie deren Ursachen gesammelt werden;</w:t>
            </w:r>
          </w:p>
        </w:tc>
      </w:tr>
    </w:tbl>
    <w:p w14:paraId="5EDB8D41"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7C6D972" w14:textId="77777777" w:rsidR="00D402F3" w:rsidRPr="00AC01BE" w:rsidRDefault="00D402F3" w:rsidP="00D402F3">
      <w:r w:rsidRPr="00AC01BE">
        <w:rPr>
          <w:rStyle w:val="HideTWBExt"/>
        </w:rPr>
        <w:t>&lt;/Amend&gt;</w:t>
      </w:r>
    </w:p>
    <w:p w14:paraId="72C5E30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278</w:t>
      </w:r>
      <w:r w:rsidRPr="00AC01BE">
        <w:rPr>
          <w:rStyle w:val="HideTWBExt"/>
        </w:rPr>
        <w:t>&lt;/NumAm&gt;</w:t>
      </w:r>
    </w:p>
    <w:p w14:paraId="2CA450FA"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36C345FC" w14:textId="77777777" w:rsidR="00D402F3" w:rsidRPr="00AC01BE" w:rsidRDefault="00D402F3" w:rsidP="00D402F3">
      <w:pPr>
        <w:pStyle w:val="NormalBold"/>
      </w:pPr>
      <w:r w:rsidRPr="00AC01BE">
        <w:rPr>
          <w:rStyle w:val="HideTWBExt"/>
          <w:b w:val="0"/>
        </w:rPr>
        <w:t>&lt;/RepeatBlock-By&gt;</w:t>
      </w:r>
    </w:p>
    <w:p w14:paraId="7C60B31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4C3F57E" w14:textId="77777777" w:rsidR="00D402F3" w:rsidRPr="00AC01BE" w:rsidRDefault="00D402F3" w:rsidP="00D402F3">
      <w:pPr>
        <w:pStyle w:val="NormalBold"/>
      </w:pPr>
      <w:r w:rsidRPr="00AC01BE">
        <w:rPr>
          <w:rStyle w:val="HideTWBExt"/>
        </w:rPr>
        <w:t>&lt;Article&gt;</w:t>
      </w:r>
      <w:r w:rsidRPr="00AC01BE">
        <w:t>Ziffer 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BB1982D" w14:textId="77777777" w:rsidTr="001D3A1A">
        <w:trPr>
          <w:trHeight w:val="240"/>
          <w:jc w:val="center"/>
        </w:trPr>
        <w:tc>
          <w:tcPr>
            <w:tcW w:w="9752" w:type="dxa"/>
            <w:gridSpan w:val="2"/>
            <w:tcBorders>
              <w:top w:val="nil"/>
              <w:left w:val="nil"/>
              <w:bottom w:val="nil"/>
              <w:right w:val="nil"/>
            </w:tcBorders>
          </w:tcPr>
          <w:p w14:paraId="0CAD9ECB" w14:textId="77777777" w:rsidR="00D402F3" w:rsidRPr="00AC01BE" w:rsidRDefault="00D402F3" w:rsidP="001D3A1A"/>
        </w:tc>
      </w:tr>
      <w:tr w:rsidR="00D402F3" w:rsidRPr="00AC01BE" w14:paraId="2D2280E3" w14:textId="77777777" w:rsidTr="001D3A1A">
        <w:trPr>
          <w:trHeight w:val="240"/>
          <w:jc w:val="center"/>
        </w:trPr>
        <w:tc>
          <w:tcPr>
            <w:tcW w:w="4876" w:type="dxa"/>
            <w:tcBorders>
              <w:top w:val="nil"/>
              <w:left w:val="nil"/>
              <w:bottom w:val="nil"/>
              <w:right w:val="nil"/>
            </w:tcBorders>
            <w:hideMark/>
          </w:tcPr>
          <w:p w14:paraId="6727ECA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1AEE20B" w14:textId="77777777" w:rsidR="00D402F3" w:rsidRPr="00AC01BE" w:rsidRDefault="00D402F3" w:rsidP="001D3A1A">
            <w:pPr>
              <w:pStyle w:val="AmColumnHeading"/>
            </w:pPr>
            <w:r w:rsidRPr="00AC01BE">
              <w:t>Geänderter Text</w:t>
            </w:r>
          </w:p>
        </w:tc>
      </w:tr>
      <w:tr w:rsidR="00D402F3" w:rsidRPr="00AC01BE" w14:paraId="4C99918E" w14:textId="77777777" w:rsidTr="001D3A1A">
        <w:trPr>
          <w:jc w:val="center"/>
        </w:trPr>
        <w:tc>
          <w:tcPr>
            <w:tcW w:w="4876" w:type="dxa"/>
            <w:tcBorders>
              <w:top w:val="nil"/>
              <w:left w:val="nil"/>
              <w:bottom w:val="nil"/>
              <w:right w:val="nil"/>
            </w:tcBorders>
            <w:hideMark/>
          </w:tcPr>
          <w:p w14:paraId="1FB7437C" w14:textId="77777777" w:rsidR="00D402F3" w:rsidRPr="00AC01BE" w:rsidRDefault="00D402F3" w:rsidP="001D3A1A">
            <w:pPr>
              <w:pStyle w:val="Normal6a"/>
            </w:pPr>
            <w:r w:rsidRPr="00AC01BE">
              <w:t>5.</w:t>
            </w:r>
            <w:r w:rsidRPr="00AC01BE">
              <w:tab/>
              <w:t xml:space="preserve">fordert die Mitgliedstaaten mit Nachdruck auf, </w:t>
            </w:r>
            <w:r w:rsidRPr="00AC01BE">
              <w:rPr>
                <w:b/>
                <w:i/>
              </w:rPr>
              <w:t>gegen</w:t>
            </w:r>
            <w:r w:rsidRPr="00AC01BE">
              <w:t xml:space="preserve"> Korruption </w:t>
            </w:r>
            <w:r w:rsidRPr="00AC01BE">
              <w:rPr>
                <w:b/>
                <w:i/>
              </w:rPr>
              <w:t>vorzugehen und den</w:t>
            </w:r>
            <w:r w:rsidRPr="00AC01BE">
              <w:t xml:space="preserve"> Empfehlungen der GRECO in vollem Umfang </w:t>
            </w:r>
            <w:r w:rsidRPr="00AC01BE">
              <w:rPr>
                <w:b/>
                <w:i/>
              </w:rPr>
              <w:t>nachzukommen</w:t>
            </w:r>
            <w:r w:rsidRPr="00AC01BE">
              <w:t>;</w:t>
            </w:r>
          </w:p>
        </w:tc>
        <w:tc>
          <w:tcPr>
            <w:tcW w:w="4876" w:type="dxa"/>
            <w:tcBorders>
              <w:top w:val="nil"/>
              <w:left w:val="nil"/>
              <w:bottom w:val="nil"/>
              <w:right w:val="nil"/>
            </w:tcBorders>
            <w:hideMark/>
          </w:tcPr>
          <w:p w14:paraId="54A4AD4F" w14:textId="77777777" w:rsidR="00D402F3" w:rsidRPr="00AC01BE" w:rsidRDefault="00D402F3" w:rsidP="001D3A1A">
            <w:pPr>
              <w:pStyle w:val="Normal6a"/>
            </w:pPr>
            <w:r w:rsidRPr="00AC01BE">
              <w:t>5.</w:t>
            </w:r>
            <w:r w:rsidRPr="00AC01BE">
              <w:tab/>
            </w:r>
            <w:r w:rsidRPr="00AC01BE">
              <w:rPr>
                <w:b/>
                <w:i/>
              </w:rPr>
              <w:t>nimmt mit Besorgnis die Schlussfolgerungen des Berichts von Transparency International zum Korruptionswahrnehmungsindex für 2024 zur Kenntnis, in dem festgestellt wird, dass Westeuropa und die Europäische Union zwar die besten Ergebnisse erzielen, diese jedoch insgesamt zum zweiten Mal in Folge zurückgegangen sind – viele Staats- und Regierungschefs würden eher den Interessen der Wirtschaft als dem Gemeinwohl dienen, und Gesetze würden oft nur unzureichend durchgesetzt;</w:t>
            </w:r>
            <w:r w:rsidRPr="00AC01BE">
              <w:t xml:space="preserve"> fordert die Mitgliedstaaten mit Nachdruck auf, </w:t>
            </w:r>
            <w:r w:rsidRPr="00AC01BE">
              <w:rPr>
                <w:b/>
                <w:i/>
              </w:rPr>
              <w:t>ihre Bemühungen zur Bekämpfung von</w:t>
            </w:r>
            <w:r w:rsidRPr="00AC01BE">
              <w:t xml:space="preserve"> Korruption </w:t>
            </w:r>
            <w:r w:rsidRPr="00AC01BE">
              <w:rPr>
                <w:b/>
                <w:i/>
              </w:rPr>
              <w:t>zu verstärken und ihren internationalen Verpflichtungen, einschließlich derjenigen aus den Übereinkommen der Vereinten Nationen und des Europarats gegen Korruption, in vollem Umfang nachzukommen und die</w:t>
            </w:r>
            <w:r w:rsidRPr="00AC01BE">
              <w:t xml:space="preserve"> Empfehlungen der GRECO in vollem Umfang </w:t>
            </w:r>
            <w:r w:rsidRPr="00AC01BE">
              <w:rPr>
                <w:b/>
                <w:i/>
              </w:rPr>
              <w:t>umzusetzen</w:t>
            </w:r>
            <w:r w:rsidRPr="00AC01BE">
              <w:t xml:space="preserve">; </w:t>
            </w:r>
            <w:r w:rsidRPr="00AC01BE">
              <w:rPr>
                <w:b/>
                <w:i/>
              </w:rPr>
              <w:t xml:space="preserve">ist besorgt über den Abbau wirksamer Rahmenbedingungen für die Korruptionsbekämpfung durch einige Mitgliedstaaten, wie in der Slowakei, wo die GRECO die Wiederherstellung der Spezialisierung der Korruptionsbekämpfungsbehörden </w:t>
            </w:r>
            <w:r w:rsidRPr="00AC01BE">
              <w:rPr>
                <w:b/>
                <w:i/>
              </w:rPr>
              <w:lastRenderedPageBreak/>
              <w:t>fordert, und nimmt mit Besorgnis die Ankündigung ähnlicher Schritte durch die Regierung in Warschau zur Kenntnis; ist der Ansicht, dass ein solides Rahmenwerk zur Korruptionsbekämpfung auch im Zusammenhang mit der EU-Erweiterung von entscheidender Bedeutung ist, wie die jüngsten Proteste in der Ukraine gegen die Auflösung und den Verlust der Unabhängigkeit spezialisierter Korruptionsbekämpfungsbehörden sowie der massive Widerstand der serbischen Bevölkerung gegen Korruption gezeigt haben;</w:t>
            </w:r>
          </w:p>
        </w:tc>
      </w:tr>
    </w:tbl>
    <w:p w14:paraId="3A71D6F8" w14:textId="77777777" w:rsidR="00D402F3" w:rsidRPr="00AC01BE" w:rsidRDefault="00D402F3" w:rsidP="00D402F3">
      <w:pPr>
        <w:pStyle w:val="AmOrLang"/>
        <w:rPr>
          <w:lang w:eastAsia="en-US"/>
        </w:rPr>
      </w:pPr>
      <w:r w:rsidRPr="00AC01BE">
        <w:lastRenderedPageBreak/>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3C50AE87" w14:textId="77777777" w:rsidR="00D402F3" w:rsidRPr="00AC01BE" w:rsidRDefault="00D402F3" w:rsidP="00D402F3">
      <w:r w:rsidRPr="00AC01BE">
        <w:rPr>
          <w:rStyle w:val="HideTWBExt"/>
        </w:rPr>
        <w:t>&lt;/Amend&gt;</w:t>
      </w:r>
    </w:p>
    <w:p w14:paraId="1CDB5FE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279</w:t>
      </w:r>
      <w:r w:rsidRPr="00AC01BE">
        <w:rPr>
          <w:rStyle w:val="HideTWBExt"/>
        </w:rPr>
        <w:t>&lt;/NumAm&gt;</w:t>
      </w:r>
    </w:p>
    <w:p w14:paraId="26FBF638"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2B218422" w14:textId="77777777" w:rsidR="00D402F3" w:rsidRPr="00AC01BE" w:rsidRDefault="00D402F3" w:rsidP="00D402F3">
      <w:pPr>
        <w:pStyle w:val="NormalBold"/>
      </w:pPr>
      <w:r w:rsidRPr="00AC01BE">
        <w:rPr>
          <w:rStyle w:val="HideTWBExt"/>
          <w:b w:val="0"/>
        </w:rPr>
        <w:t>&lt;/RepeatBlock-By&gt;</w:t>
      </w:r>
    </w:p>
    <w:p w14:paraId="3FD6D24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F4D19E0" w14:textId="77777777" w:rsidR="00D402F3" w:rsidRPr="00AC01BE" w:rsidRDefault="00D402F3" w:rsidP="00D402F3">
      <w:pPr>
        <w:pStyle w:val="NormalBold"/>
      </w:pPr>
      <w:r w:rsidRPr="00AC01BE">
        <w:rPr>
          <w:rStyle w:val="HideTWBExt"/>
        </w:rPr>
        <w:t>&lt;Article&gt;</w:t>
      </w:r>
      <w:r w:rsidRPr="00AC01BE">
        <w:t>Ziffer 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24DACA0" w14:textId="77777777" w:rsidTr="001D3A1A">
        <w:trPr>
          <w:trHeight w:val="240"/>
          <w:jc w:val="center"/>
        </w:trPr>
        <w:tc>
          <w:tcPr>
            <w:tcW w:w="9752" w:type="dxa"/>
            <w:gridSpan w:val="2"/>
            <w:tcBorders>
              <w:top w:val="nil"/>
              <w:left w:val="nil"/>
              <w:bottom w:val="nil"/>
              <w:right w:val="nil"/>
            </w:tcBorders>
          </w:tcPr>
          <w:p w14:paraId="3BE66F6E" w14:textId="77777777" w:rsidR="00D402F3" w:rsidRPr="00AC01BE" w:rsidRDefault="00D402F3" w:rsidP="001D3A1A"/>
        </w:tc>
      </w:tr>
      <w:tr w:rsidR="00D402F3" w:rsidRPr="00AC01BE" w14:paraId="42BCA9F2" w14:textId="77777777" w:rsidTr="001D3A1A">
        <w:trPr>
          <w:trHeight w:val="240"/>
          <w:jc w:val="center"/>
        </w:trPr>
        <w:tc>
          <w:tcPr>
            <w:tcW w:w="4876" w:type="dxa"/>
            <w:tcBorders>
              <w:top w:val="nil"/>
              <w:left w:val="nil"/>
              <w:bottom w:val="nil"/>
              <w:right w:val="nil"/>
            </w:tcBorders>
            <w:hideMark/>
          </w:tcPr>
          <w:p w14:paraId="48E42B8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4678740" w14:textId="77777777" w:rsidR="00D402F3" w:rsidRPr="00AC01BE" w:rsidRDefault="00D402F3" w:rsidP="001D3A1A">
            <w:pPr>
              <w:pStyle w:val="AmColumnHeading"/>
            </w:pPr>
            <w:r w:rsidRPr="00AC01BE">
              <w:t>Geänderter Text</w:t>
            </w:r>
          </w:p>
        </w:tc>
      </w:tr>
      <w:tr w:rsidR="00D402F3" w:rsidRPr="00AC01BE" w14:paraId="1078C609" w14:textId="77777777" w:rsidTr="001D3A1A">
        <w:trPr>
          <w:jc w:val="center"/>
        </w:trPr>
        <w:tc>
          <w:tcPr>
            <w:tcW w:w="4876" w:type="dxa"/>
            <w:tcBorders>
              <w:top w:val="nil"/>
              <w:left w:val="nil"/>
              <w:bottom w:val="nil"/>
              <w:right w:val="nil"/>
            </w:tcBorders>
            <w:hideMark/>
          </w:tcPr>
          <w:p w14:paraId="5AD080F4" w14:textId="77777777" w:rsidR="00D402F3" w:rsidRPr="00AC01BE" w:rsidRDefault="00D402F3" w:rsidP="001D3A1A">
            <w:pPr>
              <w:pStyle w:val="Normal6a"/>
            </w:pPr>
            <w:r w:rsidRPr="00AC01BE">
              <w:t>5.</w:t>
            </w:r>
            <w:r w:rsidRPr="00AC01BE">
              <w:tab/>
              <w:t>fordert die Mitgliedstaaten mit Nachdruck auf, gegen Korruption vorzugehen und den Empfehlungen der GRECO in vollem Umfang nachzukommen;</w:t>
            </w:r>
          </w:p>
        </w:tc>
        <w:tc>
          <w:tcPr>
            <w:tcW w:w="4876" w:type="dxa"/>
            <w:tcBorders>
              <w:top w:val="nil"/>
              <w:left w:val="nil"/>
              <w:bottom w:val="nil"/>
              <w:right w:val="nil"/>
            </w:tcBorders>
            <w:hideMark/>
          </w:tcPr>
          <w:p w14:paraId="0BEFFAE4" w14:textId="77777777" w:rsidR="00D402F3" w:rsidRPr="00AC01BE" w:rsidRDefault="00D402F3" w:rsidP="001D3A1A">
            <w:pPr>
              <w:pStyle w:val="Normal6a"/>
            </w:pPr>
            <w:r w:rsidRPr="00AC01BE">
              <w:t>5.</w:t>
            </w:r>
            <w:r w:rsidRPr="00AC01BE">
              <w:tab/>
            </w:r>
            <w:r w:rsidRPr="00AC01BE">
              <w:rPr>
                <w:b/>
                <w:i/>
              </w:rPr>
              <w:t>ist zutiefst besorgt über die zunehmende Korruption in bestimmten Mitgliedstaaten und das Auftreten von Korruptionsfällen, in denen hochrangige Beamte und Politiker verwickelt sind;</w:t>
            </w:r>
            <w:r w:rsidRPr="00AC01BE">
              <w:t xml:space="preserve"> fordert die Mitgliedstaaten mit Nachdruck auf, gegen Korruption vorzugehen und den Empfehlungen der GRECO in vollem Umfang nachzukommen</w:t>
            </w:r>
            <w:r w:rsidRPr="00AC01BE">
              <w:rPr>
                <w:b/>
                <w:i/>
              </w:rPr>
              <w:t>, einschließlich derjenigen, die im Rahmen der 5. Evaluierungsrunde in Bezug auf Personen in Führungspositionen und Strafverfolgungsbehörden ausgesprochen wurden</w:t>
            </w:r>
            <w:r w:rsidRPr="00AC01BE">
              <w:rPr>
                <w:b/>
                <w:i/>
                <w:vertAlign w:val="superscript"/>
              </w:rPr>
              <w:t>1a</w:t>
            </w:r>
            <w:r w:rsidRPr="00AC01BE">
              <w:t>;</w:t>
            </w:r>
          </w:p>
        </w:tc>
      </w:tr>
      <w:tr w:rsidR="00D402F3" w:rsidRPr="00AC01BE" w14:paraId="270277ED" w14:textId="77777777" w:rsidTr="001D3A1A">
        <w:trPr>
          <w:jc w:val="center"/>
        </w:trPr>
        <w:tc>
          <w:tcPr>
            <w:tcW w:w="4876" w:type="dxa"/>
            <w:tcBorders>
              <w:top w:val="nil"/>
              <w:left w:val="nil"/>
              <w:bottom w:val="nil"/>
              <w:right w:val="nil"/>
            </w:tcBorders>
          </w:tcPr>
          <w:p w14:paraId="04520C82" w14:textId="77777777" w:rsidR="00D402F3" w:rsidRPr="00AC01BE" w:rsidRDefault="00D402F3" w:rsidP="001D3A1A"/>
        </w:tc>
        <w:tc>
          <w:tcPr>
            <w:tcW w:w="4876" w:type="dxa"/>
            <w:tcBorders>
              <w:top w:val="nil"/>
              <w:left w:val="nil"/>
              <w:bottom w:val="nil"/>
              <w:right w:val="nil"/>
            </w:tcBorders>
            <w:hideMark/>
          </w:tcPr>
          <w:p w14:paraId="5AB68468" w14:textId="77777777" w:rsidR="00D402F3" w:rsidRPr="00AC01BE" w:rsidRDefault="00D402F3" w:rsidP="001D3A1A">
            <w:pPr>
              <w:pStyle w:val="Normal6a"/>
            </w:pPr>
            <w:r w:rsidRPr="00AC01BE">
              <w:rPr>
                <w:b/>
                <w:i/>
              </w:rPr>
              <w:t>_________________</w:t>
            </w:r>
          </w:p>
        </w:tc>
      </w:tr>
      <w:tr w:rsidR="00D402F3" w:rsidRPr="00AC01BE" w14:paraId="04E34CA9" w14:textId="77777777" w:rsidTr="001D3A1A">
        <w:trPr>
          <w:jc w:val="center"/>
        </w:trPr>
        <w:tc>
          <w:tcPr>
            <w:tcW w:w="4876" w:type="dxa"/>
            <w:tcBorders>
              <w:top w:val="nil"/>
              <w:left w:val="nil"/>
              <w:bottom w:val="nil"/>
              <w:right w:val="nil"/>
            </w:tcBorders>
          </w:tcPr>
          <w:p w14:paraId="24BF9963" w14:textId="77777777" w:rsidR="00D402F3" w:rsidRPr="00AC01BE" w:rsidRDefault="00D402F3" w:rsidP="001D3A1A"/>
        </w:tc>
        <w:tc>
          <w:tcPr>
            <w:tcW w:w="4876" w:type="dxa"/>
            <w:tcBorders>
              <w:top w:val="nil"/>
              <w:left w:val="nil"/>
              <w:bottom w:val="nil"/>
              <w:right w:val="nil"/>
            </w:tcBorders>
            <w:hideMark/>
          </w:tcPr>
          <w:p w14:paraId="656C4015" w14:textId="77777777" w:rsidR="00D402F3" w:rsidRPr="00AC01BE" w:rsidRDefault="00D402F3" w:rsidP="001D3A1A">
            <w:pPr>
              <w:pStyle w:val="Normal6a"/>
            </w:pPr>
            <w:r w:rsidRPr="00AC01BE">
              <w:rPr>
                <w:b/>
                <w:i/>
                <w:vertAlign w:val="superscript"/>
              </w:rPr>
              <w:t>1a</w:t>
            </w:r>
            <w:r w:rsidRPr="00AC01BE">
              <w:t xml:space="preserve"> </w:t>
            </w:r>
            <w:r w:rsidRPr="00AC01BE">
              <w:rPr>
                <w:b/>
                <w:i/>
              </w:rPr>
              <w:t>https://rm.coe.int/horizontal-study-5th-round-eng/1680b631a3</w:t>
            </w:r>
          </w:p>
        </w:tc>
      </w:tr>
    </w:tbl>
    <w:p w14:paraId="1F00998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50DC6D9" w14:textId="77777777" w:rsidR="00D402F3" w:rsidRPr="00AC01BE" w:rsidRDefault="00D402F3" w:rsidP="00D402F3">
      <w:r w:rsidRPr="00AC01BE">
        <w:rPr>
          <w:rStyle w:val="HideTWBExt"/>
        </w:rPr>
        <w:t>&lt;/Amend&gt;</w:t>
      </w:r>
    </w:p>
    <w:p w14:paraId="038E6BE3" w14:textId="77777777" w:rsidR="00D402F3" w:rsidRPr="00AC01BE" w:rsidRDefault="00D402F3" w:rsidP="00D402F3">
      <w:pPr>
        <w:pStyle w:val="AmNumberTabs"/>
      </w:pPr>
      <w:r w:rsidRPr="00AC01BE">
        <w:rPr>
          <w:rStyle w:val="HideTWBExt"/>
        </w:rPr>
        <w:lastRenderedPageBreak/>
        <w:t>&lt;Amend&gt;</w:t>
      </w:r>
      <w:r w:rsidRPr="00AC01BE">
        <w:t>Änderungsantrag</w:t>
      </w:r>
      <w:r w:rsidRPr="00AC01BE">
        <w:tab/>
      </w:r>
      <w:r w:rsidRPr="00AC01BE">
        <w:tab/>
      </w:r>
      <w:r w:rsidRPr="00AC01BE">
        <w:rPr>
          <w:rStyle w:val="HideTWBExt"/>
        </w:rPr>
        <w:t>&lt;NumAm&gt;</w:t>
      </w:r>
      <w:r w:rsidRPr="00AC01BE">
        <w:t>280</w:t>
      </w:r>
      <w:r w:rsidRPr="00AC01BE">
        <w:rPr>
          <w:rStyle w:val="HideTWBExt"/>
        </w:rPr>
        <w:t>&lt;/NumAm&gt;</w:t>
      </w:r>
    </w:p>
    <w:p w14:paraId="09CD905A" w14:textId="77777777" w:rsidR="00D402F3" w:rsidRPr="00AC01BE" w:rsidRDefault="00D402F3" w:rsidP="00D402F3">
      <w:pPr>
        <w:pStyle w:val="NormalBold"/>
      </w:pPr>
      <w:r w:rsidRPr="00AC01BE">
        <w:rPr>
          <w:rStyle w:val="HideTWBExt"/>
          <w:b w:val="0"/>
        </w:rPr>
        <w:t>&lt;RepeatBlock-By&gt;&lt;Members&gt;</w:t>
      </w:r>
      <w:r w:rsidRPr="00AC01BE">
        <w:t>David Casa, Raquel García Hermida-Van Der Walle, Chloé Ridel, Daniel Freund, Mariusz Kamiński</w:t>
      </w:r>
      <w:r w:rsidRPr="00AC01BE">
        <w:rPr>
          <w:rStyle w:val="HideTWBExt"/>
          <w:b w:val="0"/>
        </w:rPr>
        <w:t>&lt;/Members&gt;</w:t>
      </w:r>
    </w:p>
    <w:p w14:paraId="2E27789B" w14:textId="77777777" w:rsidR="00D402F3" w:rsidRPr="00AC01BE" w:rsidRDefault="00D402F3" w:rsidP="00D402F3">
      <w:pPr>
        <w:pStyle w:val="NormalBold"/>
      </w:pPr>
      <w:r w:rsidRPr="00AC01BE">
        <w:rPr>
          <w:rStyle w:val="HideTWBExt"/>
          <w:b w:val="0"/>
        </w:rPr>
        <w:t>&lt;/RepeatBlock-By&gt;</w:t>
      </w:r>
    </w:p>
    <w:p w14:paraId="3B4A96B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784E477" w14:textId="77777777" w:rsidR="00D402F3" w:rsidRPr="00AC01BE" w:rsidRDefault="00D402F3" w:rsidP="00D402F3">
      <w:pPr>
        <w:pStyle w:val="NormalBold"/>
      </w:pPr>
      <w:r w:rsidRPr="00AC01BE">
        <w:rPr>
          <w:rStyle w:val="HideTWBExt"/>
        </w:rPr>
        <w:t>&lt;Article&gt;</w:t>
      </w:r>
      <w:r w:rsidRPr="00AC01BE">
        <w:t>Ziffer 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130AE5A" w14:textId="77777777" w:rsidTr="001D3A1A">
        <w:trPr>
          <w:trHeight w:val="240"/>
          <w:jc w:val="center"/>
        </w:trPr>
        <w:tc>
          <w:tcPr>
            <w:tcW w:w="9752" w:type="dxa"/>
            <w:gridSpan w:val="2"/>
            <w:tcBorders>
              <w:top w:val="nil"/>
              <w:left w:val="nil"/>
              <w:bottom w:val="nil"/>
              <w:right w:val="nil"/>
            </w:tcBorders>
          </w:tcPr>
          <w:p w14:paraId="003D77FC" w14:textId="77777777" w:rsidR="00D402F3" w:rsidRPr="00AC01BE" w:rsidRDefault="00D402F3" w:rsidP="001D3A1A"/>
        </w:tc>
      </w:tr>
      <w:tr w:rsidR="00D402F3" w:rsidRPr="00AC01BE" w14:paraId="5AB3F2F3" w14:textId="77777777" w:rsidTr="001D3A1A">
        <w:trPr>
          <w:trHeight w:val="240"/>
          <w:jc w:val="center"/>
        </w:trPr>
        <w:tc>
          <w:tcPr>
            <w:tcW w:w="4876" w:type="dxa"/>
            <w:tcBorders>
              <w:top w:val="nil"/>
              <w:left w:val="nil"/>
              <w:bottom w:val="nil"/>
              <w:right w:val="nil"/>
            </w:tcBorders>
            <w:hideMark/>
          </w:tcPr>
          <w:p w14:paraId="539D883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D7E8B54" w14:textId="77777777" w:rsidR="00D402F3" w:rsidRPr="00AC01BE" w:rsidRDefault="00D402F3" w:rsidP="001D3A1A">
            <w:pPr>
              <w:pStyle w:val="AmColumnHeading"/>
            </w:pPr>
            <w:r w:rsidRPr="00AC01BE">
              <w:t>Geänderter Text</w:t>
            </w:r>
          </w:p>
        </w:tc>
      </w:tr>
      <w:tr w:rsidR="00D402F3" w:rsidRPr="00AC01BE" w14:paraId="59000A1C" w14:textId="77777777" w:rsidTr="001D3A1A">
        <w:trPr>
          <w:jc w:val="center"/>
        </w:trPr>
        <w:tc>
          <w:tcPr>
            <w:tcW w:w="4876" w:type="dxa"/>
            <w:tcBorders>
              <w:top w:val="nil"/>
              <w:left w:val="nil"/>
              <w:bottom w:val="nil"/>
              <w:right w:val="nil"/>
            </w:tcBorders>
            <w:hideMark/>
          </w:tcPr>
          <w:p w14:paraId="447C4186" w14:textId="77777777" w:rsidR="00D402F3" w:rsidRPr="00AC01BE" w:rsidRDefault="00D402F3" w:rsidP="001D3A1A">
            <w:pPr>
              <w:pStyle w:val="Normal6a"/>
            </w:pPr>
            <w:r w:rsidRPr="00AC01BE">
              <w:t>5.</w:t>
            </w:r>
            <w:r w:rsidRPr="00AC01BE">
              <w:tab/>
              <w:t>fordert die Mitgliedstaaten mit Nachdruck auf, gegen Korruption vorzugehen und den Empfehlungen der GRECO in vollem Umfang nachzukommen;</w:t>
            </w:r>
          </w:p>
        </w:tc>
        <w:tc>
          <w:tcPr>
            <w:tcW w:w="4876" w:type="dxa"/>
            <w:tcBorders>
              <w:top w:val="nil"/>
              <w:left w:val="nil"/>
              <w:bottom w:val="nil"/>
              <w:right w:val="nil"/>
            </w:tcBorders>
            <w:hideMark/>
          </w:tcPr>
          <w:p w14:paraId="6DEA8513" w14:textId="77777777" w:rsidR="00D402F3" w:rsidRPr="00AC01BE" w:rsidRDefault="00D402F3" w:rsidP="001D3A1A">
            <w:pPr>
              <w:pStyle w:val="Normal6a"/>
            </w:pPr>
            <w:r w:rsidRPr="00AC01BE">
              <w:t>5.</w:t>
            </w:r>
            <w:r w:rsidRPr="00AC01BE">
              <w:tab/>
              <w:t xml:space="preserve">fordert die Mitgliedstaaten mit Nachdruck auf, gegen Korruption vorzugehen und den Empfehlungen der GRECO in vollem Umfang nachzukommen; </w:t>
            </w:r>
            <w:r w:rsidRPr="00AC01BE">
              <w:rPr>
                <w:b/>
                <w:i/>
              </w:rPr>
              <w:t>fordert die Mitgliedstaaten mit Nachdruck auf, sich für eine ehrgeizige Richtlinie zur Korruptionsbekämpfung einzusetzen und dafür zu sorgen, dass diese wirksam, zeitnah und noch ehrgeiziger durchgeführt wird, um Korruption besser zu bekämpfen;</w:t>
            </w:r>
          </w:p>
        </w:tc>
      </w:tr>
    </w:tbl>
    <w:p w14:paraId="7190B6B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7BDEBC2" w14:textId="77777777" w:rsidR="00D402F3" w:rsidRPr="00AC01BE" w:rsidRDefault="00D402F3" w:rsidP="00D402F3">
      <w:r w:rsidRPr="00AC01BE">
        <w:rPr>
          <w:rStyle w:val="HideTWBExt"/>
        </w:rPr>
        <w:t>&lt;/Amend&gt;</w:t>
      </w:r>
    </w:p>
    <w:p w14:paraId="75CF495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281</w:t>
      </w:r>
      <w:r w:rsidRPr="00AC01BE">
        <w:rPr>
          <w:rStyle w:val="HideTWBExt"/>
        </w:rPr>
        <w:t>&lt;/NumAm&gt;</w:t>
      </w:r>
    </w:p>
    <w:p w14:paraId="2C3EA4D5"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7A463D0B" w14:textId="77777777" w:rsidR="00D402F3" w:rsidRPr="00AC01BE" w:rsidRDefault="00D402F3" w:rsidP="00D402F3">
      <w:pPr>
        <w:pStyle w:val="NormalBold"/>
      </w:pPr>
      <w:r w:rsidRPr="00AC01BE">
        <w:rPr>
          <w:rStyle w:val="HideTWBExt"/>
          <w:b w:val="0"/>
        </w:rPr>
        <w:t>&lt;/RepeatBlock-By&gt;</w:t>
      </w:r>
    </w:p>
    <w:p w14:paraId="73A0BBA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84B6B1A" w14:textId="77777777" w:rsidR="00D402F3" w:rsidRPr="00AC01BE" w:rsidRDefault="00D402F3" w:rsidP="00D402F3">
      <w:pPr>
        <w:pStyle w:val="NormalBold"/>
      </w:pPr>
      <w:r w:rsidRPr="00AC01BE">
        <w:rPr>
          <w:rStyle w:val="HideTWBExt"/>
        </w:rPr>
        <w:t>&lt;Article&gt;</w:t>
      </w:r>
      <w:r w:rsidRPr="00AC01BE">
        <w:t>Ziffer 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4FC0E66" w14:textId="77777777" w:rsidTr="001D3A1A">
        <w:trPr>
          <w:trHeight w:val="240"/>
          <w:jc w:val="center"/>
        </w:trPr>
        <w:tc>
          <w:tcPr>
            <w:tcW w:w="9752" w:type="dxa"/>
            <w:gridSpan w:val="2"/>
            <w:tcBorders>
              <w:top w:val="nil"/>
              <w:left w:val="nil"/>
              <w:bottom w:val="nil"/>
              <w:right w:val="nil"/>
            </w:tcBorders>
          </w:tcPr>
          <w:p w14:paraId="0058AD46" w14:textId="77777777" w:rsidR="00D402F3" w:rsidRPr="00AC01BE" w:rsidRDefault="00D402F3" w:rsidP="001D3A1A"/>
        </w:tc>
      </w:tr>
      <w:tr w:rsidR="00D402F3" w:rsidRPr="00AC01BE" w14:paraId="09196078" w14:textId="77777777" w:rsidTr="001D3A1A">
        <w:trPr>
          <w:trHeight w:val="240"/>
          <w:jc w:val="center"/>
        </w:trPr>
        <w:tc>
          <w:tcPr>
            <w:tcW w:w="4876" w:type="dxa"/>
            <w:tcBorders>
              <w:top w:val="nil"/>
              <w:left w:val="nil"/>
              <w:bottom w:val="nil"/>
              <w:right w:val="nil"/>
            </w:tcBorders>
            <w:hideMark/>
          </w:tcPr>
          <w:p w14:paraId="34C1533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7A17BDA" w14:textId="77777777" w:rsidR="00D402F3" w:rsidRPr="00AC01BE" w:rsidRDefault="00D402F3" w:rsidP="001D3A1A">
            <w:pPr>
              <w:pStyle w:val="AmColumnHeading"/>
            </w:pPr>
            <w:r w:rsidRPr="00AC01BE">
              <w:t>Geänderter Text</w:t>
            </w:r>
          </w:p>
        </w:tc>
      </w:tr>
      <w:tr w:rsidR="00D402F3" w:rsidRPr="00AC01BE" w14:paraId="27831005" w14:textId="77777777" w:rsidTr="001D3A1A">
        <w:trPr>
          <w:jc w:val="center"/>
        </w:trPr>
        <w:tc>
          <w:tcPr>
            <w:tcW w:w="4876" w:type="dxa"/>
            <w:tcBorders>
              <w:top w:val="nil"/>
              <w:left w:val="nil"/>
              <w:bottom w:val="nil"/>
              <w:right w:val="nil"/>
            </w:tcBorders>
            <w:hideMark/>
          </w:tcPr>
          <w:p w14:paraId="2D96A241" w14:textId="77777777" w:rsidR="00D402F3" w:rsidRPr="00AC01BE" w:rsidRDefault="00D402F3" w:rsidP="001D3A1A">
            <w:pPr>
              <w:pStyle w:val="Normal6a"/>
            </w:pPr>
            <w:r w:rsidRPr="00AC01BE">
              <w:t>5.</w:t>
            </w:r>
            <w:r w:rsidRPr="00AC01BE">
              <w:tab/>
              <w:t xml:space="preserve">fordert die Mitgliedstaaten mit Nachdruck auf, gegen Korruption vorzugehen </w:t>
            </w:r>
            <w:r w:rsidRPr="00AC01BE">
              <w:rPr>
                <w:b/>
                <w:i/>
              </w:rPr>
              <w:t>und</w:t>
            </w:r>
            <w:r w:rsidRPr="00AC01BE">
              <w:t xml:space="preserve"> den Empfehlungen der GRECO in vollem Umfang nachzukommen;</w:t>
            </w:r>
          </w:p>
        </w:tc>
        <w:tc>
          <w:tcPr>
            <w:tcW w:w="4876" w:type="dxa"/>
            <w:tcBorders>
              <w:top w:val="nil"/>
              <w:left w:val="nil"/>
              <w:bottom w:val="nil"/>
              <w:right w:val="nil"/>
            </w:tcBorders>
            <w:hideMark/>
          </w:tcPr>
          <w:p w14:paraId="06DB561B" w14:textId="77777777" w:rsidR="00D402F3" w:rsidRPr="00AC01BE" w:rsidRDefault="00D402F3" w:rsidP="001D3A1A">
            <w:pPr>
              <w:pStyle w:val="Normal6a"/>
            </w:pPr>
            <w:r w:rsidRPr="00AC01BE">
              <w:t>5.</w:t>
            </w:r>
            <w:r w:rsidRPr="00AC01BE">
              <w:tab/>
              <w:t>fordert die Mitgliedstaaten mit Nachdruck auf, gegen Korruption vorzugehen</w:t>
            </w:r>
            <w:r w:rsidRPr="00AC01BE">
              <w:rPr>
                <w:b/>
                <w:i/>
              </w:rPr>
              <w:t>,</w:t>
            </w:r>
            <w:r w:rsidRPr="00AC01BE">
              <w:t xml:space="preserve"> den Empfehlungen der GRECO in vollem Umfang nachzukommen </w:t>
            </w:r>
            <w:r w:rsidRPr="00AC01BE">
              <w:rPr>
                <w:b/>
                <w:i/>
              </w:rPr>
              <w:t>und rasch eine ehrgeizige Richtlinie zur Korruptionsbekämpfung anzunehmen und dafür zu sorgen, dass diese wirksam, zeitnah und noch ehrgeiziger durchgeführt wird, um Korruption besser zu bekämpfen</w:t>
            </w:r>
            <w:r w:rsidRPr="00AC01BE">
              <w:t>;</w:t>
            </w:r>
          </w:p>
        </w:tc>
      </w:tr>
    </w:tbl>
    <w:p w14:paraId="6A0A4AD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7E6B8DC" w14:textId="77777777" w:rsidR="00D402F3" w:rsidRPr="00AC01BE" w:rsidRDefault="00D402F3" w:rsidP="00D402F3">
      <w:r w:rsidRPr="00AC01BE">
        <w:rPr>
          <w:rStyle w:val="HideTWBExt"/>
        </w:rPr>
        <w:t>&lt;/Amend&gt;</w:t>
      </w:r>
    </w:p>
    <w:p w14:paraId="0D2EDB8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282</w:t>
      </w:r>
      <w:r w:rsidRPr="00AC01BE">
        <w:rPr>
          <w:rStyle w:val="HideTWBExt"/>
        </w:rPr>
        <w:t>&lt;/NumAm&gt;</w:t>
      </w:r>
    </w:p>
    <w:p w14:paraId="59A873DA" w14:textId="77777777" w:rsidR="00D402F3" w:rsidRPr="00AC01BE" w:rsidRDefault="00D402F3" w:rsidP="00D402F3">
      <w:pPr>
        <w:pStyle w:val="NormalBold"/>
      </w:pPr>
      <w:r w:rsidRPr="00AC01BE">
        <w:rPr>
          <w:rStyle w:val="HideTWBExt"/>
          <w:b w:val="0"/>
        </w:rPr>
        <w:lastRenderedPageBreak/>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2E7159AC" w14:textId="77777777" w:rsidR="00D402F3" w:rsidRPr="00AC01BE" w:rsidRDefault="00D402F3" w:rsidP="00D402F3">
      <w:pPr>
        <w:pStyle w:val="NormalBold"/>
      </w:pPr>
      <w:r w:rsidRPr="00AC01BE">
        <w:rPr>
          <w:rStyle w:val="HideTWBExt"/>
          <w:b w:val="0"/>
        </w:rPr>
        <w:t>&lt;/RepeatBlock-By&gt;</w:t>
      </w:r>
    </w:p>
    <w:p w14:paraId="4D89EF6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FB22D0B" w14:textId="77777777" w:rsidR="00D402F3" w:rsidRPr="00AC01BE" w:rsidRDefault="00D402F3" w:rsidP="00D402F3">
      <w:pPr>
        <w:pStyle w:val="NormalBold"/>
      </w:pPr>
      <w:r w:rsidRPr="00AC01BE">
        <w:rPr>
          <w:rStyle w:val="HideTWBExt"/>
        </w:rPr>
        <w:t>&lt;Article&gt;</w:t>
      </w:r>
      <w:r w:rsidRPr="00AC01BE">
        <w:t>Ziffer 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4641E34" w14:textId="77777777" w:rsidTr="001D3A1A">
        <w:trPr>
          <w:trHeight w:val="240"/>
          <w:jc w:val="center"/>
        </w:trPr>
        <w:tc>
          <w:tcPr>
            <w:tcW w:w="9752" w:type="dxa"/>
            <w:gridSpan w:val="2"/>
            <w:tcBorders>
              <w:top w:val="nil"/>
              <w:left w:val="nil"/>
              <w:bottom w:val="nil"/>
              <w:right w:val="nil"/>
            </w:tcBorders>
          </w:tcPr>
          <w:p w14:paraId="3176C4AE" w14:textId="77777777" w:rsidR="00D402F3" w:rsidRPr="00AC01BE" w:rsidRDefault="00D402F3" w:rsidP="001D3A1A"/>
        </w:tc>
      </w:tr>
      <w:tr w:rsidR="00D402F3" w:rsidRPr="00AC01BE" w14:paraId="72572139" w14:textId="77777777" w:rsidTr="001D3A1A">
        <w:trPr>
          <w:trHeight w:val="240"/>
          <w:jc w:val="center"/>
        </w:trPr>
        <w:tc>
          <w:tcPr>
            <w:tcW w:w="4876" w:type="dxa"/>
            <w:tcBorders>
              <w:top w:val="nil"/>
              <w:left w:val="nil"/>
              <w:bottom w:val="nil"/>
              <w:right w:val="nil"/>
            </w:tcBorders>
            <w:hideMark/>
          </w:tcPr>
          <w:p w14:paraId="7FE7864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018613C" w14:textId="77777777" w:rsidR="00D402F3" w:rsidRPr="00AC01BE" w:rsidRDefault="00D402F3" w:rsidP="001D3A1A">
            <w:pPr>
              <w:pStyle w:val="AmColumnHeading"/>
            </w:pPr>
            <w:r w:rsidRPr="00AC01BE">
              <w:t>Geänderter Text</w:t>
            </w:r>
          </w:p>
        </w:tc>
      </w:tr>
      <w:tr w:rsidR="00D402F3" w:rsidRPr="00AC01BE" w14:paraId="58B6E69C" w14:textId="77777777" w:rsidTr="001D3A1A">
        <w:trPr>
          <w:jc w:val="center"/>
        </w:trPr>
        <w:tc>
          <w:tcPr>
            <w:tcW w:w="4876" w:type="dxa"/>
            <w:tcBorders>
              <w:top w:val="nil"/>
              <w:left w:val="nil"/>
              <w:bottom w:val="nil"/>
              <w:right w:val="nil"/>
            </w:tcBorders>
            <w:hideMark/>
          </w:tcPr>
          <w:p w14:paraId="13A26D3D" w14:textId="77777777" w:rsidR="00D402F3" w:rsidRPr="00AC01BE" w:rsidRDefault="00D402F3" w:rsidP="001D3A1A">
            <w:pPr>
              <w:pStyle w:val="Normal6a"/>
            </w:pPr>
            <w:r w:rsidRPr="00AC01BE">
              <w:t>5.</w:t>
            </w:r>
            <w:r w:rsidRPr="00AC01BE">
              <w:tab/>
              <w:t>fordert die Mitgliedstaaten mit Nachdruck auf, gegen Korruption vorzugehen und den Empfehlungen der GRECO in vollem Umfang nachzukommen;</w:t>
            </w:r>
          </w:p>
        </w:tc>
        <w:tc>
          <w:tcPr>
            <w:tcW w:w="4876" w:type="dxa"/>
            <w:tcBorders>
              <w:top w:val="nil"/>
              <w:left w:val="nil"/>
              <w:bottom w:val="nil"/>
              <w:right w:val="nil"/>
            </w:tcBorders>
            <w:hideMark/>
          </w:tcPr>
          <w:p w14:paraId="5945756E" w14:textId="77777777" w:rsidR="00D402F3" w:rsidRPr="00AC01BE" w:rsidRDefault="00D402F3" w:rsidP="001D3A1A">
            <w:pPr>
              <w:pStyle w:val="Normal6a"/>
            </w:pPr>
            <w:r w:rsidRPr="00AC01BE">
              <w:t>5.</w:t>
            </w:r>
            <w:r w:rsidRPr="00AC01BE">
              <w:tab/>
              <w:t xml:space="preserve">fordert die Mitgliedstaaten mit Nachdruck auf, gegen Korruption vorzugehen und den Empfehlungen der GRECO in vollem Umfang nachzukommen; </w:t>
            </w:r>
            <w:r w:rsidRPr="00AC01BE">
              <w:rPr>
                <w:b/>
                <w:i/>
              </w:rPr>
              <w:t>fordert die Mitgliedstaaten zudem auf, für Transparenz bei den öffentlichen Ausgaben und den politischen Finanzierungsmethoden zu sorgen und Richter, Journalisten und Beamte zu schützen, die kriminelle Unterwanderung aufdecken;</w:t>
            </w:r>
          </w:p>
        </w:tc>
      </w:tr>
    </w:tbl>
    <w:p w14:paraId="7BB9CCD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1F4D3C3" w14:textId="77777777" w:rsidR="00D402F3" w:rsidRPr="00AC01BE" w:rsidRDefault="00D402F3" w:rsidP="00D402F3">
      <w:r w:rsidRPr="00AC01BE">
        <w:rPr>
          <w:rStyle w:val="HideTWBExt"/>
        </w:rPr>
        <w:t>&lt;/Amend&gt;</w:t>
      </w:r>
    </w:p>
    <w:p w14:paraId="454D38A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283</w:t>
      </w:r>
      <w:r w:rsidRPr="00AC01BE">
        <w:rPr>
          <w:rStyle w:val="HideTWBExt"/>
        </w:rPr>
        <w:t>&lt;/NumAm&gt;</w:t>
      </w:r>
    </w:p>
    <w:p w14:paraId="3E83D435" w14:textId="77777777" w:rsidR="00D402F3" w:rsidRPr="00AC01BE" w:rsidRDefault="00D402F3" w:rsidP="00D402F3">
      <w:pPr>
        <w:pStyle w:val="NormalBold"/>
      </w:pPr>
      <w:r w:rsidRPr="00AC01BE">
        <w:rPr>
          <w:rStyle w:val="HideTWBExt"/>
          <w:b w:val="0"/>
        </w:rPr>
        <w:t>&lt;RepeatBlock-By&gt;&lt;Members&gt;</w:t>
      </w:r>
      <w:r w:rsidRPr="00AC01BE">
        <w:t>Jorge Buxadé Villalba, António Tânger Corrêa, Roberto Vannacci</w:t>
      </w:r>
      <w:r w:rsidRPr="00AC01BE">
        <w:rPr>
          <w:rStyle w:val="HideTWBExt"/>
          <w:b w:val="0"/>
        </w:rPr>
        <w:t>&lt;/Members&gt;</w:t>
      </w:r>
    </w:p>
    <w:p w14:paraId="6270D828" w14:textId="77777777" w:rsidR="00D402F3" w:rsidRPr="00AC01BE" w:rsidRDefault="00D402F3" w:rsidP="00D402F3">
      <w:pPr>
        <w:pStyle w:val="NormalBold"/>
      </w:pPr>
      <w:r w:rsidRPr="00AC01BE">
        <w:rPr>
          <w:rStyle w:val="HideTWBExt"/>
          <w:b w:val="0"/>
        </w:rPr>
        <w:t>&lt;/RepeatBlock-By&gt;</w:t>
      </w:r>
    </w:p>
    <w:p w14:paraId="1E216DB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37BEB7E" w14:textId="77777777" w:rsidR="00D402F3" w:rsidRPr="00AC01BE" w:rsidRDefault="00D402F3" w:rsidP="00D402F3">
      <w:pPr>
        <w:pStyle w:val="NormalBold"/>
      </w:pPr>
      <w:r w:rsidRPr="00AC01BE">
        <w:rPr>
          <w:rStyle w:val="HideTWBExt"/>
        </w:rPr>
        <w:t>&lt;Article&gt;</w:t>
      </w:r>
      <w:r w:rsidRPr="00AC01BE">
        <w:t>Ziffer 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2C5D4F1" w14:textId="77777777" w:rsidTr="001D3A1A">
        <w:trPr>
          <w:trHeight w:val="240"/>
          <w:jc w:val="center"/>
        </w:trPr>
        <w:tc>
          <w:tcPr>
            <w:tcW w:w="9752" w:type="dxa"/>
            <w:gridSpan w:val="2"/>
            <w:tcBorders>
              <w:top w:val="nil"/>
              <w:left w:val="nil"/>
              <w:bottom w:val="nil"/>
              <w:right w:val="nil"/>
            </w:tcBorders>
          </w:tcPr>
          <w:p w14:paraId="4405EF9B" w14:textId="77777777" w:rsidR="00D402F3" w:rsidRPr="00AC01BE" w:rsidRDefault="00D402F3" w:rsidP="001D3A1A"/>
        </w:tc>
      </w:tr>
      <w:tr w:rsidR="00D402F3" w:rsidRPr="00AC01BE" w14:paraId="1B824E13" w14:textId="77777777" w:rsidTr="001D3A1A">
        <w:trPr>
          <w:trHeight w:val="240"/>
          <w:jc w:val="center"/>
        </w:trPr>
        <w:tc>
          <w:tcPr>
            <w:tcW w:w="4876" w:type="dxa"/>
            <w:tcBorders>
              <w:top w:val="nil"/>
              <w:left w:val="nil"/>
              <w:bottom w:val="nil"/>
              <w:right w:val="nil"/>
            </w:tcBorders>
            <w:hideMark/>
          </w:tcPr>
          <w:p w14:paraId="6A86EDE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5619447" w14:textId="77777777" w:rsidR="00D402F3" w:rsidRPr="00AC01BE" w:rsidRDefault="00D402F3" w:rsidP="001D3A1A">
            <w:pPr>
              <w:pStyle w:val="AmColumnHeading"/>
            </w:pPr>
            <w:r w:rsidRPr="00AC01BE">
              <w:t>Geänderter Text</w:t>
            </w:r>
          </w:p>
        </w:tc>
      </w:tr>
      <w:tr w:rsidR="00D402F3" w:rsidRPr="00AC01BE" w14:paraId="7701157F" w14:textId="77777777" w:rsidTr="001D3A1A">
        <w:trPr>
          <w:jc w:val="center"/>
        </w:trPr>
        <w:tc>
          <w:tcPr>
            <w:tcW w:w="4876" w:type="dxa"/>
            <w:tcBorders>
              <w:top w:val="nil"/>
              <w:left w:val="nil"/>
              <w:bottom w:val="nil"/>
              <w:right w:val="nil"/>
            </w:tcBorders>
            <w:hideMark/>
          </w:tcPr>
          <w:p w14:paraId="70F9E00D" w14:textId="77777777" w:rsidR="00D402F3" w:rsidRPr="00AC01BE" w:rsidRDefault="00D402F3" w:rsidP="001D3A1A">
            <w:pPr>
              <w:pStyle w:val="Normal6a"/>
            </w:pPr>
            <w:r w:rsidRPr="00AC01BE">
              <w:t>5.</w:t>
            </w:r>
            <w:r w:rsidRPr="00AC01BE">
              <w:tab/>
              <w:t>fordert die Mitgliedstaaten mit Nachdruck auf, gegen Korruption vorzugehen und den Empfehlungen der GRECO in vollem Umfang nachzukommen;</w:t>
            </w:r>
          </w:p>
        </w:tc>
        <w:tc>
          <w:tcPr>
            <w:tcW w:w="4876" w:type="dxa"/>
            <w:tcBorders>
              <w:top w:val="nil"/>
              <w:left w:val="nil"/>
              <w:bottom w:val="nil"/>
              <w:right w:val="nil"/>
            </w:tcBorders>
            <w:hideMark/>
          </w:tcPr>
          <w:p w14:paraId="3D1558EB" w14:textId="77777777" w:rsidR="00D402F3" w:rsidRPr="00AC01BE" w:rsidRDefault="00D402F3" w:rsidP="001D3A1A">
            <w:pPr>
              <w:pStyle w:val="Normal6a"/>
            </w:pPr>
            <w:r w:rsidRPr="00AC01BE">
              <w:t>5.</w:t>
            </w:r>
            <w:r w:rsidRPr="00AC01BE">
              <w:tab/>
              <w:t xml:space="preserve">fordert die Mitgliedstaaten mit Nachdruck auf, gegen Korruption vorzugehen und den Empfehlungen der GRECO in vollem Umfang nachzukommen; </w:t>
            </w:r>
            <w:r w:rsidRPr="00AC01BE">
              <w:rPr>
                <w:b/>
                <w:i/>
              </w:rPr>
              <w:t>fordert ein Verbot von Amnestiegesetzen und Begnadigungen für Korruptionsdelikte, da diese zu Straflosigkeit führen und das Vertrauen der Öffentlichkeit in die Gleichheit vor dem Gesetz zutiefst untergraben;</w:t>
            </w:r>
          </w:p>
        </w:tc>
      </w:tr>
    </w:tbl>
    <w:p w14:paraId="7FA2991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BD77C7E" w14:textId="77777777" w:rsidR="00D402F3" w:rsidRPr="00AC01BE" w:rsidRDefault="00D402F3" w:rsidP="00D402F3">
      <w:r w:rsidRPr="00AC01BE">
        <w:rPr>
          <w:rStyle w:val="HideTWBExt"/>
        </w:rPr>
        <w:t>&lt;/Amend&gt;</w:t>
      </w:r>
    </w:p>
    <w:p w14:paraId="244DA7E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284</w:t>
      </w:r>
      <w:r w:rsidRPr="00AC01BE">
        <w:rPr>
          <w:rStyle w:val="HideTWBExt"/>
        </w:rPr>
        <w:t>&lt;/NumAm&gt;</w:t>
      </w:r>
    </w:p>
    <w:p w14:paraId="522E839C" w14:textId="77777777" w:rsidR="00D402F3" w:rsidRPr="00AC01BE" w:rsidRDefault="00D402F3" w:rsidP="00D402F3">
      <w:pPr>
        <w:pStyle w:val="NormalBold"/>
      </w:pPr>
      <w:r w:rsidRPr="00AC01BE">
        <w:rPr>
          <w:rStyle w:val="HideTWBExt"/>
          <w:b w:val="0"/>
        </w:rPr>
        <w:lastRenderedPageBreak/>
        <w:t>&lt;RepeatBlock-By&gt;&lt;Members&gt;</w:t>
      </w:r>
      <w:r w:rsidRPr="00AC01BE">
        <w:t>Sophie Wilmès, Veronika Cifrová Ostrihoňová, Lucia Yar, Nikola Minchev, Irena Joveva, Hilde Vautmans</w:t>
      </w:r>
      <w:r w:rsidRPr="00AC01BE">
        <w:rPr>
          <w:rStyle w:val="HideTWBExt"/>
          <w:b w:val="0"/>
        </w:rPr>
        <w:t>&lt;/Members&gt;</w:t>
      </w:r>
    </w:p>
    <w:p w14:paraId="5D7BD0D6" w14:textId="77777777" w:rsidR="00D402F3" w:rsidRPr="00AC01BE" w:rsidRDefault="00D402F3" w:rsidP="00D402F3">
      <w:pPr>
        <w:pStyle w:val="NormalBold"/>
      </w:pPr>
      <w:r w:rsidRPr="00AC01BE">
        <w:rPr>
          <w:rStyle w:val="HideTWBExt"/>
          <w:b w:val="0"/>
        </w:rPr>
        <w:t>&lt;/RepeatBlock-By&gt;</w:t>
      </w:r>
    </w:p>
    <w:p w14:paraId="7207816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4FD0AB7" w14:textId="77777777" w:rsidR="00D402F3" w:rsidRPr="00AC01BE" w:rsidRDefault="00D402F3" w:rsidP="00D402F3">
      <w:pPr>
        <w:pStyle w:val="NormalBold"/>
      </w:pPr>
      <w:r w:rsidRPr="00AC01BE">
        <w:rPr>
          <w:rStyle w:val="HideTWBExt"/>
        </w:rPr>
        <w:t>&lt;Article&gt;</w:t>
      </w:r>
      <w:r w:rsidRPr="00AC01BE">
        <w:t>Ziffer 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1EE7D54" w14:textId="77777777" w:rsidTr="001D3A1A">
        <w:trPr>
          <w:trHeight w:val="240"/>
          <w:jc w:val="center"/>
        </w:trPr>
        <w:tc>
          <w:tcPr>
            <w:tcW w:w="9752" w:type="dxa"/>
            <w:gridSpan w:val="2"/>
            <w:tcBorders>
              <w:top w:val="nil"/>
              <w:left w:val="nil"/>
              <w:bottom w:val="nil"/>
              <w:right w:val="nil"/>
            </w:tcBorders>
          </w:tcPr>
          <w:p w14:paraId="1A90D956" w14:textId="77777777" w:rsidR="00D402F3" w:rsidRPr="00AC01BE" w:rsidRDefault="00D402F3" w:rsidP="001D3A1A"/>
        </w:tc>
      </w:tr>
      <w:tr w:rsidR="00D402F3" w:rsidRPr="00AC01BE" w14:paraId="53B2B5D8" w14:textId="77777777" w:rsidTr="001D3A1A">
        <w:trPr>
          <w:trHeight w:val="240"/>
          <w:jc w:val="center"/>
        </w:trPr>
        <w:tc>
          <w:tcPr>
            <w:tcW w:w="4876" w:type="dxa"/>
            <w:tcBorders>
              <w:top w:val="nil"/>
              <w:left w:val="nil"/>
              <w:bottom w:val="nil"/>
              <w:right w:val="nil"/>
            </w:tcBorders>
            <w:hideMark/>
          </w:tcPr>
          <w:p w14:paraId="754AC51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0792CA6" w14:textId="77777777" w:rsidR="00D402F3" w:rsidRPr="00AC01BE" w:rsidRDefault="00D402F3" w:rsidP="001D3A1A">
            <w:pPr>
              <w:pStyle w:val="AmColumnHeading"/>
            </w:pPr>
            <w:r w:rsidRPr="00AC01BE">
              <w:t>Geänderter Text</w:t>
            </w:r>
          </w:p>
        </w:tc>
      </w:tr>
      <w:tr w:rsidR="00D402F3" w:rsidRPr="00AC01BE" w14:paraId="66457182" w14:textId="77777777" w:rsidTr="001D3A1A">
        <w:trPr>
          <w:jc w:val="center"/>
        </w:trPr>
        <w:tc>
          <w:tcPr>
            <w:tcW w:w="4876" w:type="dxa"/>
            <w:tcBorders>
              <w:top w:val="nil"/>
              <w:left w:val="nil"/>
              <w:bottom w:val="nil"/>
              <w:right w:val="nil"/>
            </w:tcBorders>
            <w:hideMark/>
          </w:tcPr>
          <w:p w14:paraId="09F6FBA2" w14:textId="77777777" w:rsidR="00D402F3" w:rsidRPr="00AC01BE" w:rsidRDefault="00D402F3" w:rsidP="001D3A1A">
            <w:pPr>
              <w:pStyle w:val="Normal6a"/>
            </w:pPr>
            <w:r w:rsidRPr="00AC01BE">
              <w:t>5.</w:t>
            </w:r>
            <w:r w:rsidRPr="00AC01BE">
              <w:tab/>
              <w:t>fordert die Mitgliedstaaten mit Nachdruck auf, gegen Korruption vorzugehen und den Empfehlungen der GRECO in vollem Umfang nachzukommen;</w:t>
            </w:r>
          </w:p>
        </w:tc>
        <w:tc>
          <w:tcPr>
            <w:tcW w:w="4876" w:type="dxa"/>
            <w:tcBorders>
              <w:top w:val="nil"/>
              <w:left w:val="nil"/>
              <w:bottom w:val="nil"/>
              <w:right w:val="nil"/>
            </w:tcBorders>
            <w:hideMark/>
          </w:tcPr>
          <w:p w14:paraId="6320395C" w14:textId="77777777" w:rsidR="00D402F3" w:rsidRPr="00AC01BE" w:rsidRDefault="00D402F3" w:rsidP="001D3A1A">
            <w:pPr>
              <w:pStyle w:val="Normal6a"/>
            </w:pPr>
            <w:r w:rsidRPr="00AC01BE">
              <w:t>5.</w:t>
            </w:r>
            <w:r w:rsidRPr="00AC01BE">
              <w:tab/>
              <w:t xml:space="preserve">fordert die Mitgliedstaaten mit Nachdruck auf, gegen Korruption vorzugehen und den Empfehlungen der GRECO </w:t>
            </w:r>
            <w:r w:rsidRPr="00AC01BE">
              <w:rPr>
                <w:b/>
                <w:i/>
              </w:rPr>
              <w:t>und anderer internationaler und europäischer Gremien, einschließlich der Europäischen Staatsanwaltschaft (EUStA),</w:t>
            </w:r>
            <w:r w:rsidRPr="00AC01BE">
              <w:t xml:space="preserve"> in vollem Umfang nachzukommen;</w:t>
            </w:r>
          </w:p>
        </w:tc>
      </w:tr>
    </w:tbl>
    <w:p w14:paraId="1120886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81EB5A2" w14:textId="77777777" w:rsidR="00D402F3" w:rsidRPr="00AC01BE" w:rsidRDefault="00D402F3" w:rsidP="00D402F3">
      <w:r w:rsidRPr="00AC01BE">
        <w:rPr>
          <w:rStyle w:val="HideTWBExt"/>
        </w:rPr>
        <w:t>&lt;/Amend&gt;</w:t>
      </w:r>
    </w:p>
    <w:p w14:paraId="3A6216C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285</w:t>
      </w:r>
      <w:r w:rsidRPr="00AC01BE">
        <w:rPr>
          <w:rStyle w:val="HideTWBExt"/>
        </w:rPr>
        <w:t>&lt;/NumAm&gt;</w:t>
      </w:r>
    </w:p>
    <w:p w14:paraId="6010E0C1" w14:textId="77777777" w:rsidR="00D402F3" w:rsidRPr="00AC01BE" w:rsidRDefault="00D402F3" w:rsidP="00D402F3">
      <w:pPr>
        <w:pStyle w:val="NormalBold"/>
      </w:pPr>
      <w:r w:rsidRPr="00AC01BE">
        <w:rPr>
          <w:rStyle w:val="HideTWBExt"/>
          <w:b w:val="0"/>
        </w:rPr>
        <w:t>&lt;RepeatBlock-By&gt;&lt;Members&gt;</w:t>
      </w:r>
      <w:r w:rsidRPr="00AC01BE">
        <w:t>Krzysztof Śmiszek</w:t>
      </w:r>
      <w:r w:rsidRPr="00AC01BE">
        <w:rPr>
          <w:rStyle w:val="HideTWBExt"/>
          <w:b w:val="0"/>
        </w:rPr>
        <w:t>&lt;/Members&gt;</w:t>
      </w:r>
    </w:p>
    <w:p w14:paraId="028B2DC0" w14:textId="77777777" w:rsidR="00D402F3" w:rsidRPr="00AC01BE" w:rsidRDefault="00D402F3" w:rsidP="00D402F3">
      <w:pPr>
        <w:pStyle w:val="NormalBold"/>
      </w:pPr>
      <w:r w:rsidRPr="00AC01BE">
        <w:rPr>
          <w:rStyle w:val="HideTWBExt"/>
          <w:b w:val="0"/>
        </w:rPr>
        <w:t>&lt;/RepeatBlock-By&gt;</w:t>
      </w:r>
    </w:p>
    <w:p w14:paraId="3066C5D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1C18215" w14:textId="77777777" w:rsidR="00D402F3" w:rsidRPr="00AC01BE" w:rsidRDefault="00D402F3" w:rsidP="00D402F3">
      <w:pPr>
        <w:pStyle w:val="NormalBold"/>
      </w:pPr>
      <w:r w:rsidRPr="00AC01BE">
        <w:rPr>
          <w:rStyle w:val="HideTWBExt"/>
        </w:rPr>
        <w:t>&lt;Article&gt;</w:t>
      </w:r>
      <w:r w:rsidRPr="00AC01BE">
        <w:t>Ziffer 5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D7D6DA5" w14:textId="77777777" w:rsidTr="001D3A1A">
        <w:trPr>
          <w:trHeight w:val="240"/>
          <w:jc w:val="center"/>
        </w:trPr>
        <w:tc>
          <w:tcPr>
            <w:tcW w:w="9752" w:type="dxa"/>
            <w:gridSpan w:val="2"/>
            <w:tcBorders>
              <w:top w:val="nil"/>
              <w:left w:val="nil"/>
              <w:bottom w:val="nil"/>
              <w:right w:val="nil"/>
            </w:tcBorders>
          </w:tcPr>
          <w:p w14:paraId="27A84575" w14:textId="77777777" w:rsidR="00D402F3" w:rsidRPr="00AC01BE" w:rsidRDefault="00D402F3" w:rsidP="001D3A1A"/>
        </w:tc>
      </w:tr>
      <w:tr w:rsidR="00D402F3" w:rsidRPr="00AC01BE" w14:paraId="02A32CA7" w14:textId="77777777" w:rsidTr="001D3A1A">
        <w:trPr>
          <w:trHeight w:val="240"/>
          <w:jc w:val="center"/>
        </w:trPr>
        <w:tc>
          <w:tcPr>
            <w:tcW w:w="4876" w:type="dxa"/>
            <w:tcBorders>
              <w:top w:val="nil"/>
              <w:left w:val="nil"/>
              <w:bottom w:val="nil"/>
              <w:right w:val="nil"/>
            </w:tcBorders>
            <w:hideMark/>
          </w:tcPr>
          <w:p w14:paraId="4FE4527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53CA56E" w14:textId="77777777" w:rsidR="00D402F3" w:rsidRPr="00AC01BE" w:rsidRDefault="00D402F3" w:rsidP="001D3A1A">
            <w:pPr>
              <w:pStyle w:val="AmColumnHeading"/>
            </w:pPr>
            <w:r w:rsidRPr="00AC01BE">
              <w:t>Geänderter Text</w:t>
            </w:r>
          </w:p>
        </w:tc>
      </w:tr>
      <w:tr w:rsidR="00D402F3" w:rsidRPr="00AC01BE" w14:paraId="6A9B85D7" w14:textId="77777777" w:rsidTr="001D3A1A">
        <w:trPr>
          <w:jc w:val="center"/>
        </w:trPr>
        <w:tc>
          <w:tcPr>
            <w:tcW w:w="4876" w:type="dxa"/>
            <w:tcBorders>
              <w:top w:val="nil"/>
              <w:left w:val="nil"/>
              <w:bottom w:val="nil"/>
              <w:right w:val="nil"/>
            </w:tcBorders>
          </w:tcPr>
          <w:p w14:paraId="48F4C547" w14:textId="77777777" w:rsidR="00D402F3" w:rsidRPr="00AC01BE" w:rsidRDefault="00D402F3" w:rsidP="001D3A1A">
            <w:pPr>
              <w:pStyle w:val="Normal6a"/>
            </w:pPr>
          </w:p>
        </w:tc>
        <w:tc>
          <w:tcPr>
            <w:tcW w:w="4876" w:type="dxa"/>
            <w:tcBorders>
              <w:top w:val="nil"/>
              <w:left w:val="nil"/>
              <w:bottom w:val="nil"/>
              <w:right w:val="nil"/>
            </w:tcBorders>
            <w:hideMark/>
          </w:tcPr>
          <w:p w14:paraId="714120FD" w14:textId="77777777" w:rsidR="00D402F3" w:rsidRPr="00AC01BE" w:rsidRDefault="00D402F3" w:rsidP="001D3A1A">
            <w:pPr>
              <w:pStyle w:val="Normal6a"/>
            </w:pPr>
            <w:r w:rsidRPr="00AC01BE">
              <w:rPr>
                <w:b/>
                <w:i/>
              </w:rPr>
              <w:t>5a.</w:t>
            </w:r>
            <w:r w:rsidRPr="00AC01BE">
              <w:tab/>
            </w:r>
            <w:r w:rsidRPr="00AC01BE">
              <w:rPr>
                <w:b/>
                <w:i/>
              </w:rPr>
              <w:t xml:space="preserve">fordert die Kommission auf, die Verordnung über den an die Rechtsstaatlichkeit geknüpften Konditionalitätsmechanismus systematisch einzusetzen, um zu verhindern, dass die Mittel des Unionshaushalts in Mitgliedstaaten, in denen nach wie vor Probleme in Bezug auf die Rechtsstaatlichkeit bestehen, missbraucht werden; weist darauf hin, dass partielle und symbolische Reformen in Ungarn und der Slowakei die tatsächliche Unabhängigkeit der Justiz, wirksame Garantien zur Korruptionsbekämpfung und die Achtung der Zivilgesellschaft nicht ersetzen können; betont, dass diese Elemente untrennbar mit dem Schutz der Grundrechte verbunden sind, einschließlich des Rechts auf einen wirksamen Rechtsbehelf, der Gleichheit </w:t>
            </w:r>
            <w:r w:rsidRPr="00AC01BE">
              <w:rPr>
                <w:b/>
                <w:i/>
              </w:rPr>
              <w:lastRenderedPageBreak/>
              <w:t>vor dem Gesetz und des Zugangs zur Justiz, wie in den Artikeln 20 und 47 der Charta verankert;</w:t>
            </w:r>
          </w:p>
        </w:tc>
      </w:tr>
    </w:tbl>
    <w:p w14:paraId="6B6A73BA"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DE6929D" w14:textId="77777777" w:rsidR="00D402F3" w:rsidRPr="00AC01BE" w:rsidRDefault="00D402F3" w:rsidP="00D402F3">
      <w:r w:rsidRPr="00AC01BE">
        <w:rPr>
          <w:rStyle w:val="HideTWBExt"/>
        </w:rPr>
        <w:t>&lt;/Amend&gt;</w:t>
      </w:r>
    </w:p>
    <w:p w14:paraId="678BEB6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286</w:t>
      </w:r>
      <w:r w:rsidRPr="00AC01BE">
        <w:rPr>
          <w:rStyle w:val="HideTWBExt"/>
        </w:rPr>
        <w:t>&lt;/NumAm&gt;</w:t>
      </w:r>
    </w:p>
    <w:p w14:paraId="7DD1EA76"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791CA53A" w14:textId="77777777" w:rsidR="00D402F3" w:rsidRPr="00AC01BE" w:rsidRDefault="00D402F3" w:rsidP="00D402F3">
      <w:pPr>
        <w:pStyle w:val="NormalBold"/>
      </w:pPr>
      <w:r w:rsidRPr="00AC01BE">
        <w:rPr>
          <w:rStyle w:val="HideTWBExt"/>
          <w:b w:val="0"/>
        </w:rPr>
        <w:t>&lt;/RepeatBlock-By&gt;</w:t>
      </w:r>
    </w:p>
    <w:p w14:paraId="5AFBA5B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311633B" w14:textId="77777777" w:rsidR="00D402F3" w:rsidRPr="00AC01BE" w:rsidRDefault="00D402F3" w:rsidP="00D402F3">
      <w:pPr>
        <w:pStyle w:val="NormalBold"/>
      </w:pPr>
      <w:r w:rsidRPr="00AC01BE">
        <w:rPr>
          <w:rStyle w:val="HideTWBExt"/>
        </w:rPr>
        <w:t>&lt;Article&gt;</w:t>
      </w:r>
      <w:r w:rsidRPr="00AC01BE">
        <w:t>Ziffer 5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18CEA30" w14:textId="77777777" w:rsidTr="001D3A1A">
        <w:trPr>
          <w:trHeight w:val="240"/>
          <w:jc w:val="center"/>
        </w:trPr>
        <w:tc>
          <w:tcPr>
            <w:tcW w:w="9752" w:type="dxa"/>
            <w:gridSpan w:val="2"/>
            <w:tcBorders>
              <w:top w:val="nil"/>
              <w:left w:val="nil"/>
              <w:bottom w:val="nil"/>
              <w:right w:val="nil"/>
            </w:tcBorders>
          </w:tcPr>
          <w:p w14:paraId="4D188AAD" w14:textId="77777777" w:rsidR="00D402F3" w:rsidRPr="00AC01BE" w:rsidRDefault="00D402F3" w:rsidP="001D3A1A"/>
        </w:tc>
      </w:tr>
      <w:tr w:rsidR="00D402F3" w:rsidRPr="00AC01BE" w14:paraId="3D2E8787" w14:textId="77777777" w:rsidTr="001D3A1A">
        <w:trPr>
          <w:trHeight w:val="240"/>
          <w:jc w:val="center"/>
        </w:trPr>
        <w:tc>
          <w:tcPr>
            <w:tcW w:w="4876" w:type="dxa"/>
            <w:tcBorders>
              <w:top w:val="nil"/>
              <w:left w:val="nil"/>
              <w:bottom w:val="nil"/>
              <w:right w:val="nil"/>
            </w:tcBorders>
            <w:hideMark/>
          </w:tcPr>
          <w:p w14:paraId="56010E0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183ED2D" w14:textId="77777777" w:rsidR="00D402F3" w:rsidRPr="00AC01BE" w:rsidRDefault="00D402F3" w:rsidP="001D3A1A">
            <w:pPr>
              <w:pStyle w:val="AmColumnHeading"/>
            </w:pPr>
            <w:r w:rsidRPr="00AC01BE">
              <w:t>Geänderter Text</w:t>
            </w:r>
          </w:p>
        </w:tc>
      </w:tr>
      <w:tr w:rsidR="00D402F3" w:rsidRPr="00AC01BE" w14:paraId="250DCD04" w14:textId="77777777" w:rsidTr="001D3A1A">
        <w:trPr>
          <w:jc w:val="center"/>
        </w:trPr>
        <w:tc>
          <w:tcPr>
            <w:tcW w:w="4876" w:type="dxa"/>
            <w:tcBorders>
              <w:top w:val="nil"/>
              <w:left w:val="nil"/>
              <w:bottom w:val="nil"/>
              <w:right w:val="nil"/>
            </w:tcBorders>
          </w:tcPr>
          <w:p w14:paraId="3D121804" w14:textId="77777777" w:rsidR="00D402F3" w:rsidRPr="00AC01BE" w:rsidRDefault="00D402F3" w:rsidP="001D3A1A">
            <w:pPr>
              <w:pStyle w:val="Normal6a"/>
            </w:pPr>
          </w:p>
        </w:tc>
        <w:tc>
          <w:tcPr>
            <w:tcW w:w="4876" w:type="dxa"/>
            <w:tcBorders>
              <w:top w:val="nil"/>
              <w:left w:val="nil"/>
              <w:bottom w:val="nil"/>
              <w:right w:val="nil"/>
            </w:tcBorders>
            <w:hideMark/>
          </w:tcPr>
          <w:p w14:paraId="7A302BD0" w14:textId="77777777" w:rsidR="00D402F3" w:rsidRPr="00AC01BE" w:rsidRDefault="00D402F3" w:rsidP="001D3A1A">
            <w:pPr>
              <w:pStyle w:val="Normal6a"/>
            </w:pPr>
            <w:r w:rsidRPr="00AC01BE">
              <w:rPr>
                <w:b/>
                <w:i/>
              </w:rPr>
              <w:t>5a.</w:t>
            </w:r>
            <w:r w:rsidRPr="00AC01BE">
              <w:tab/>
            </w:r>
            <w:r w:rsidRPr="00AC01BE">
              <w:rPr>
                <w:b/>
                <w:i/>
              </w:rPr>
              <w:t>bekräftigt, dass jedwede Überwachung im Einklang mit dem Gesetz erfolgen, einem legitimen Ziel dienen und notwendig und verhältnismäßig sein muss; bedauert, dass der Rechtsrahmen einiger Mitgliedstaaten keine präzisen, wirksamen und umfassenden Garantien für die Anordnung und Durchführung von und mögliche Rechtsmittel gegen Überwachungsmaßnahmen bietet; betont, dass alle Überwachungsmaßnahmen einer angemessenen gerichtlichen Überprüfung und einer wirksamen Aufsicht unterliegen müssen;</w:t>
            </w:r>
          </w:p>
        </w:tc>
      </w:tr>
    </w:tbl>
    <w:p w14:paraId="1D7ECF1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4DABD5B" w14:textId="77777777" w:rsidR="00D402F3" w:rsidRPr="00AC01BE" w:rsidRDefault="00D402F3" w:rsidP="00D402F3">
      <w:r w:rsidRPr="00AC01BE">
        <w:rPr>
          <w:rStyle w:val="HideTWBExt"/>
        </w:rPr>
        <w:t>&lt;/Amend&gt;</w:t>
      </w:r>
    </w:p>
    <w:p w14:paraId="30A5733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287</w:t>
      </w:r>
      <w:r w:rsidRPr="00AC01BE">
        <w:rPr>
          <w:rStyle w:val="HideTWBExt"/>
        </w:rPr>
        <w:t>&lt;/NumAm&gt;</w:t>
      </w:r>
    </w:p>
    <w:p w14:paraId="5642276D" w14:textId="77777777" w:rsidR="00D402F3" w:rsidRPr="00AC01BE" w:rsidRDefault="00D402F3" w:rsidP="00D402F3">
      <w:pPr>
        <w:pStyle w:val="NormalBold"/>
      </w:pPr>
      <w:r w:rsidRPr="00AC01BE">
        <w:rPr>
          <w:rStyle w:val="HideTWBExt"/>
          <w:b w:val="0"/>
        </w:rPr>
        <w:t>&lt;RepeatBlock-By&gt;&lt;Members&gt;</w:t>
      </w:r>
      <w:r w:rsidRPr="00AC01BE">
        <w:t>Nikola Minchev, Raquel García Hermida-Van Der Walle, Irena Joveva</w:t>
      </w:r>
      <w:r w:rsidRPr="00AC01BE">
        <w:rPr>
          <w:rStyle w:val="HideTWBExt"/>
          <w:b w:val="0"/>
        </w:rPr>
        <w:t>&lt;/Members&gt;</w:t>
      </w:r>
    </w:p>
    <w:p w14:paraId="42EF52A5" w14:textId="77777777" w:rsidR="00D402F3" w:rsidRPr="00AC01BE" w:rsidRDefault="00D402F3" w:rsidP="00D402F3">
      <w:pPr>
        <w:pStyle w:val="NormalBold"/>
      </w:pPr>
      <w:r w:rsidRPr="00AC01BE">
        <w:rPr>
          <w:rStyle w:val="HideTWBExt"/>
          <w:b w:val="0"/>
        </w:rPr>
        <w:t>&lt;/RepeatBlock-By&gt;</w:t>
      </w:r>
    </w:p>
    <w:p w14:paraId="724259C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67C3A2E" w14:textId="77777777" w:rsidR="00D402F3" w:rsidRPr="00AC01BE" w:rsidRDefault="00D402F3" w:rsidP="00D402F3">
      <w:pPr>
        <w:pStyle w:val="NormalBold"/>
      </w:pPr>
      <w:r w:rsidRPr="00AC01BE">
        <w:rPr>
          <w:rStyle w:val="HideTWBExt"/>
        </w:rPr>
        <w:t>&lt;Article&gt;</w:t>
      </w:r>
      <w:r w:rsidRPr="00AC01BE">
        <w:t>Ziffer 5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7CB95B4" w14:textId="77777777" w:rsidTr="001D3A1A">
        <w:trPr>
          <w:trHeight w:val="240"/>
          <w:jc w:val="center"/>
        </w:trPr>
        <w:tc>
          <w:tcPr>
            <w:tcW w:w="9752" w:type="dxa"/>
            <w:gridSpan w:val="2"/>
            <w:tcBorders>
              <w:top w:val="nil"/>
              <w:left w:val="nil"/>
              <w:bottom w:val="nil"/>
              <w:right w:val="nil"/>
            </w:tcBorders>
          </w:tcPr>
          <w:p w14:paraId="16D0EAC7" w14:textId="77777777" w:rsidR="00D402F3" w:rsidRPr="00AC01BE" w:rsidRDefault="00D402F3" w:rsidP="001D3A1A"/>
        </w:tc>
      </w:tr>
      <w:tr w:rsidR="00D402F3" w:rsidRPr="00AC01BE" w14:paraId="680A1029" w14:textId="77777777" w:rsidTr="001D3A1A">
        <w:trPr>
          <w:trHeight w:val="240"/>
          <w:jc w:val="center"/>
        </w:trPr>
        <w:tc>
          <w:tcPr>
            <w:tcW w:w="4876" w:type="dxa"/>
            <w:tcBorders>
              <w:top w:val="nil"/>
              <w:left w:val="nil"/>
              <w:bottom w:val="nil"/>
              <w:right w:val="nil"/>
            </w:tcBorders>
            <w:hideMark/>
          </w:tcPr>
          <w:p w14:paraId="083B0A3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C028736" w14:textId="77777777" w:rsidR="00D402F3" w:rsidRPr="00AC01BE" w:rsidRDefault="00D402F3" w:rsidP="001D3A1A">
            <w:pPr>
              <w:pStyle w:val="AmColumnHeading"/>
            </w:pPr>
            <w:r w:rsidRPr="00AC01BE">
              <w:t>Geänderter Text</w:t>
            </w:r>
          </w:p>
        </w:tc>
      </w:tr>
      <w:tr w:rsidR="00D402F3" w:rsidRPr="00AC01BE" w14:paraId="1F6FF737" w14:textId="77777777" w:rsidTr="001D3A1A">
        <w:trPr>
          <w:jc w:val="center"/>
        </w:trPr>
        <w:tc>
          <w:tcPr>
            <w:tcW w:w="4876" w:type="dxa"/>
            <w:tcBorders>
              <w:top w:val="nil"/>
              <w:left w:val="nil"/>
              <w:bottom w:val="nil"/>
              <w:right w:val="nil"/>
            </w:tcBorders>
          </w:tcPr>
          <w:p w14:paraId="651AE429" w14:textId="77777777" w:rsidR="00D402F3" w:rsidRPr="00AC01BE" w:rsidRDefault="00D402F3" w:rsidP="001D3A1A">
            <w:pPr>
              <w:pStyle w:val="Normal6a"/>
            </w:pPr>
          </w:p>
        </w:tc>
        <w:tc>
          <w:tcPr>
            <w:tcW w:w="4876" w:type="dxa"/>
            <w:tcBorders>
              <w:top w:val="nil"/>
              <w:left w:val="nil"/>
              <w:bottom w:val="nil"/>
              <w:right w:val="nil"/>
            </w:tcBorders>
            <w:hideMark/>
          </w:tcPr>
          <w:p w14:paraId="53AFEEFB" w14:textId="77777777" w:rsidR="00D402F3" w:rsidRPr="00AC01BE" w:rsidRDefault="00D402F3" w:rsidP="001D3A1A">
            <w:pPr>
              <w:pStyle w:val="Normal6a"/>
            </w:pPr>
            <w:r w:rsidRPr="00AC01BE">
              <w:rPr>
                <w:b/>
                <w:i/>
              </w:rPr>
              <w:t>5a.</w:t>
            </w:r>
            <w:r w:rsidRPr="00AC01BE">
              <w:tab/>
            </w:r>
            <w:r w:rsidRPr="00AC01BE">
              <w:rPr>
                <w:b/>
                <w:i/>
              </w:rPr>
              <w:t xml:space="preserve">stellt mit Besorgnis fest, dass die Untersuchungshaft in einigen Mitgliedstaaten übermäßig häufig oder aber ohne ausreichende Begründung </w:t>
            </w:r>
            <w:r w:rsidRPr="00AC01BE">
              <w:rPr>
                <w:b/>
                <w:i/>
              </w:rPr>
              <w:lastRenderedPageBreak/>
              <w:t>angewandt wird; fordert die Mitgliedstaaten mit Nachdruck auf, dafür zu sorgen, dass der Freiheitsentzug vor der Verhandlung nur als letztes Mittel unter uneingeschränkter Wahrung der Standards des EGMR und der Unschuldsvermutung angewandt wird, und sowohl die gerichtliche Kontrolle als auch die regelmäßige Überprüfung von Haftanordnungen zu stärken;</w:t>
            </w:r>
          </w:p>
        </w:tc>
      </w:tr>
    </w:tbl>
    <w:p w14:paraId="256BBF44"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19555B7" w14:textId="77777777" w:rsidR="00D402F3" w:rsidRPr="00AC01BE" w:rsidRDefault="00D402F3" w:rsidP="00D402F3">
      <w:r w:rsidRPr="00AC01BE">
        <w:rPr>
          <w:rStyle w:val="HideTWBExt"/>
        </w:rPr>
        <w:t>&lt;/Amend&gt;</w:t>
      </w:r>
    </w:p>
    <w:p w14:paraId="6493D20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288</w:t>
      </w:r>
      <w:r w:rsidRPr="00AC01BE">
        <w:rPr>
          <w:rStyle w:val="HideTWBExt"/>
        </w:rPr>
        <w:t>&lt;/NumAm&gt;</w:t>
      </w:r>
    </w:p>
    <w:p w14:paraId="15ED66A2" w14:textId="77777777" w:rsidR="00D402F3" w:rsidRPr="00AC01BE" w:rsidRDefault="00D402F3" w:rsidP="00D402F3">
      <w:pPr>
        <w:pStyle w:val="NormalBold"/>
      </w:pPr>
      <w:r w:rsidRPr="00AC01BE">
        <w:rPr>
          <w:rStyle w:val="HideTWBExt"/>
          <w:b w:val="0"/>
        </w:rPr>
        <w:t>&lt;RepeatBlock-By&gt;&lt;Members&gt;</w:t>
      </w:r>
      <w:r w:rsidRPr="00AC01BE">
        <w:t>Jorge Buxadé Villalba, Roberto Vannacci, Petra Steger</w:t>
      </w:r>
      <w:r w:rsidRPr="00AC01BE">
        <w:rPr>
          <w:rStyle w:val="HideTWBExt"/>
          <w:b w:val="0"/>
        </w:rPr>
        <w:t>&lt;/Members&gt;</w:t>
      </w:r>
    </w:p>
    <w:p w14:paraId="4F872147" w14:textId="77777777" w:rsidR="00D402F3" w:rsidRPr="00AC01BE" w:rsidRDefault="00D402F3" w:rsidP="00D402F3">
      <w:pPr>
        <w:pStyle w:val="NormalBold"/>
      </w:pPr>
      <w:r w:rsidRPr="00AC01BE">
        <w:rPr>
          <w:rStyle w:val="HideTWBExt"/>
          <w:b w:val="0"/>
        </w:rPr>
        <w:t>&lt;/RepeatBlock-By&gt;</w:t>
      </w:r>
    </w:p>
    <w:p w14:paraId="0E14852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443D86B" w14:textId="77777777" w:rsidR="00D402F3" w:rsidRPr="00AC01BE" w:rsidRDefault="00D402F3" w:rsidP="00D402F3">
      <w:pPr>
        <w:pStyle w:val="NormalBold"/>
      </w:pPr>
      <w:r w:rsidRPr="00AC01BE">
        <w:rPr>
          <w:rStyle w:val="HideTWBExt"/>
        </w:rPr>
        <w:t>&lt;Article&gt;</w:t>
      </w:r>
      <w:r w:rsidRPr="00AC01BE">
        <w:t>Ziffer 5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5A40D28" w14:textId="77777777" w:rsidTr="001D3A1A">
        <w:trPr>
          <w:trHeight w:val="240"/>
          <w:jc w:val="center"/>
        </w:trPr>
        <w:tc>
          <w:tcPr>
            <w:tcW w:w="9752" w:type="dxa"/>
            <w:gridSpan w:val="2"/>
            <w:tcBorders>
              <w:top w:val="nil"/>
              <w:left w:val="nil"/>
              <w:bottom w:val="nil"/>
              <w:right w:val="nil"/>
            </w:tcBorders>
          </w:tcPr>
          <w:p w14:paraId="79D258C2" w14:textId="77777777" w:rsidR="00D402F3" w:rsidRPr="00AC01BE" w:rsidRDefault="00D402F3" w:rsidP="001D3A1A"/>
        </w:tc>
      </w:tr>
      <w:tr w:rsidR="00D402F3" w:rsidRPr="00AC01BE" w14:paraId="4CF9B7B0" w14:textId="77777777" w:rsidTr="001D3A1A">
        <w:trPr>
          <w:trHeight w:val="240"/>
          <w:jc w:val="center"/>
        </w:trPr>
        <w:tc>
          <w:tcPr>
            <w:tcW w:w="4876" w:type="dxa"/>
            <w:tcBorders>
              <w:top w:val="nil"/>
              <w:left w:val="nil"/>
              <w:bottom w:val="nil"/>
              <w:right w:val="nil"/>
            </w:tcBorders>
            <w:hideMark/>
          </w:tcPr>
          <w:p w14:paraId="5199629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4690BE3" w14:textId="77777777" w:rsidR="00D402F3" w:rsidRPr="00AC01BE" w:rsidRDefault="00D402F3" w:rsidP="001D3A1A">
            <w:pPr>
              <w:pStyle w:val="AmColumnHeading"/>
            </w:pPr>
            <w:r w:rsidRPr="00AC01BE">
              <w:t>Geänderter Text</w:t>
            </w:r>
          </w:p>
        </w:tc>
      </w:tr>
      <w:tr w:rsidR="00D402F3" w:rsidRPr="00AC01BE" w14:paraId="23983856" w14:textId="77777777" w:rsidTr="001D3A1A">
        <w:trPr>
          <w:jc w:val="center"/>
        </w:trPr>
        <w:tc>
          <w:tcPr>
            <w:tcW w:w="4876" w:type="dxa"/>
            <w:tcBorders>
              <w:top w:val="nil"/>
              <w:left w:val="nil"/>
              <w:bottom w:val="nil"/>
              <w:right w:val="nil"/>
            </w:tcBorders>
          </w:tcPr>
          <w:p w14:paraId="2308CBEE" w14:textId="77777777" w:rsidR="00D402F3" w:rsidRPr="00AC01BE" w:rsidRDefault="00D402F3" w:rsidP="001D3A1A">
            <w:pPr>
              <w:pStyle w:val="Normal6a"/>
            </w:pPr>
          </w:p>
        </w:tc>
        <w:tc>
          <w:tcPr>
            <w:tcW w:w="4876" w:type="dxa"/>
            <w:tcBorders>
              <w:top w:val="nil"/>
              <w:left w:val="nil"/>
              <w:bottom w:val="nil"/>
              <w:right w:val="nil"/>
            </w:tcBorders>
            <w:hideMark/>
          </w:tcPr>
          <w:p w14:paraId="23844001" w14:textId="77777777" w:rsidR="00D402F3" w:rsidRPr="00AC01BE" w:rsidRDefault="00D402F3" w:rsidP="001D3A1A">
            <w:pPr>
              <w:pStyle w:val="Normal6a"/>
            </w:pPr>
            <w:r w:rsidRPr="00AC01BE">
              <w:rPr>
                <w:b/>
                <w:i/>
              </w:rPr>
              <w:t>5a.</w:t>
            </w:r>
            <w:r w:rsidRPr="00AC01BE">
              <w:tab/>
            </w:r>
            <w:r w:rsidRPr="00AC01BE">
              <w:rPr>
                <w:b/>
                <w:i/>
              </w:rPr>
              <w:t>betont, wie wichtig die Gewaltenteilung bei der Korruptionsbekämpfung ist; nimmt mit Besorgnis die mangelnde Unabhängigkeit der Staatsanwaltschaft in Spanien zur Kenntnis, wobei der Generalstaatsanwalt aktiv die Interessen der derzeitigen Regierung schützt und jüngst wegen der Enthüllung von Geheimnissen während seiner Amtszeit verurteilt wurde;</w:t>
            </w:r>
          </w:p>
        </w:tc>
      </w:tr>
    </w:tbl>
    <w:p w14:paraId="21B60A2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FAFEB2E" w14:textId="77777777" w:rsidR="00D402F3" w:rsidRPr="00AC01BE" w:rsidRDefault="00D402F3" w:rsidP="00D402F3">
      <w:r w:rsidRPr="00AC01BE">
        <w:rPr>
          <w:rStyle w:val="HideTWBExt"/>
        </w:rPr>
        <w:t>&lt;/Amend&gt;</w:t>
      </w:r>
    </w:p>
    <w:p w14:paraId="1EDF25E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289</w:t>
      </w:r>
      <w:r w:rsidRPr="00AC01BE">
        <w:rPr>
          <w:rStyle w:val="HideTWBExt"/>
        </w:rPr>
        <w:t>&lt;/NumAm&gt;</w:t>
      </w:r>
    </w:p>
    <w:p w14:paraId="71BD851A"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0EA81828" w14:textId="77777777" w:rsidR="00D402F3" w:rsidRPr="00AC01BE" w:rsidRDefault="00D402F3" w:rsidP="00D402F3">
      <w:pPr>
        <w:pStyle w:val="NormalBold"/>
      </w:pPr>
      <w:r w:rsidRPr="00AC01BE">
        <w:rPr>
          <w:rStyle w:val="HideTWBExt"/>
          <w:b w:val="0"/>
        </w:rPr>
        <w:t>&lt;/RepeatBlock-By&gt;</w:t>
      </w:r>
    </w:p>
    <w:p w14:paraId="61B3649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A27A9B6" w14:textId="77777777" w:rsidR="00D402F3" w:rsidRPr="00AC01BE" w:rsidRDefault="00D402F3" w:rsidP="00D402F3">
      <w:pPr>
        <w:pStyle w:val="NormalBold"/>
      </w:pPr>
      <w:r w:rsidRPr="00AC01BE">
        <w:rPr>
          <w:rStyle w:val="HideTWBExt"/>
        </w:rPr>
        <w:t>&lt;Article&gt;</w:t>
      </w:r>
      <w:r w:rsidRPr="00AC01BE">
        <w:t>Ziffer 5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3AF4F0A" w14:textId="77777777" w:rsidTr="001D3A1A">
        <w:trPr>
          <w:trHeight w:val="240"/>
          <w:jc w:val="center"/>
        </w:trPr>
        <w:tc>
          <w:tcPr>
            <w:tcW w:w="9752" w:type="dxa"/>
            <w:gridSpan w:val="2"/>
            <w:tcBorders>
              <w:top w:val="nil"/>
              <w:left w:val="nil"/>
              <w:bottom w:val="nil"/>
              <w:right w:val="nil"/>
            </w:tcBorders>
          </w:tcPr>
          <w:p w14:paraId="1EA67A52" w14:textId="77777777" w:rsidR="00D402F3" w:rsidRPr="00AC01BE" w:rsidRDefault="00D402F3" w:rsidP="001D3A1A"/>
        </w:tc>
      </w:tr>
      <w:tr w:rsidR="00D402F3" w:rsidRPr="00AC01BE" w14:paraId="09B0D732" w14:textId="77777777" w:rsidTr="001D3A1A">
        <w:trPr>
          <w:trHeight w:val="240"/>
          <w:jc w:val="center"/>
        </w:trPr>
        <w:tc>
          <w:tcPr>
            <w:tcW w:w="4876" w:type="dxa"/>
            <w:tcBorders>
              <w:top w:val="nil"/>
              <w:left w:val="nil"/>
              <w:bottom w:val="nil"/>
              <w:right w:val="nil"/>
            </w:tcBorders>
            <w:hideMark/>
          </w:tcPr>
          <w:p w14:paraId="277815C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4E7BFAB" w14:textId="77777777" w:rsidR="00D402F3" w:rsidRPr="00AC01BE" w:rsidRDefault="00D402F3" w:rsidP="001D3A1A">
            <w:pPr>
              <w:pStyle w:val="AmColumnHeading"/>
            </w:pPr>
            <w:r w:rsidRPr="00AC01BE">
              <w:t>Geänderter Text</w:t>
            </w:r>
          </w:p>
        </w:tc>
      </w:tr>
      <w:tr w:rsidR="00D402F3" w:rsidRPr="00AC01BE" w14:paraId="5C0F9CCA" w14:textId="77777777" w:rsidTr="001D3A1A">
        <w:trPr>
          <w:jc w:val="center"/>
        </w:trPr>
        <w:tc>
          <w:tcPr>
            <w:tcW w:w="4876" w:type="dxa"/>
            <w:tcBorders>
              <w:top w:val="nil"/>
              <w:left w:val="nil"/>
              <w:bottom w:val="nil"/>
              <w:right w:val="nil"/>
            </w:tcBorders>
          </w:tcPr>
          <w:p w14:paraId="603C44FF" w14:textId="77777777" w:rsidR="00D402F3" w:rsidRPr="00AC01BE" w:rsidRDefault="00D402F3" w:rsidP="001D3A1A">
            <w:pPr>
              <w:pStyle w:val="Normal6a"/>
            </w:pPr>
          </w:p>
        </w:tc>
        <w:tc>
          <w:tcPr>
            <w:tcW w:w="4876" w:type="dxa"/>
            <w:tcBorders>
              <w:top w:val="nil"/>
              <w:left w:val="nil"/>
              <w:bottom w:val="nil"/>
              <w:right w:val="nil"/>
            </w:tcBorders>
            <w:hideMark/>
          </w:tcPr>
          <w:p w14:paraId="032FCE72" w14:textId="77777777" w:rsidR="00D402F3" w:rsidRPr="00AC01BE" w:rsidRDefault="00D402F3" w:rsidP="001D3A1A">
            <w:pPr>
              <w:pStyle w:val="Normal6a"/>
            </w:pPr>
            <w:r w:rsidRPr="00AC01BE">
              <w:rPr>
                <w:b/>
                <w:i/>
              </w:rPr>
              <w:t>5a.</w:t>
            </w:r>
            <w:r w:rsidRPr="00AC01BE">
              <w:tab/>
            </w:r>
            <w:r w:rsidRPr="00AC01BE">
              <w:rPr>
                <w:b/>
                <w:i/>
              </w:rPr>
              <w:t xml:space="preserve">fordert die Mitgliedstaaten auf, Mechanismen zur Verhinderung, Korrektur und Sanktion des Missbrauchs von Ermessensspielräumen zu schaffen </w:t>
            </w:r>
            <w:r w:rsidRPr="00AC01BE">
              <w:rPr>
                <w:b/>
                <w:i/>
              </w:rPr>
              <w:lastRenderedPageBreak/>
              <w:t>und ihre Entscheidungen angemessen zu begründen, insbesondere wenn sie die Rechte des Einzelnen berühren;</w:t>
            </w:r>
          </w:p>
        </w:tc>
      </w:tr>
    </w:tbl>
    <w:p w14:paraId="5DFEE61F"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6CF23F5" w14:textId="77777777" w:rsidR="00D402F3" w:rsidRPr="00AC01BE" w:rsidRDefault="00D402F3" w:rsidP="00D402F3">
      <w:r w:rsidRPr="00AC01BE">
        <w:rPr>
          <w:rStyle w:val="HideTWBExt"/>
        </w:rPr>
        <w:t>&lt;/Amend&gt;</w:t>
      </w:r>
    </w:p>
    <w:p w14:paraId="0CBE323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290</w:t>
      </w:r>
      <w:r w:rsidRPr="00AC01BE">
        <w:rPr>
          <w:rStyle w:val="HideTWBExt"/>
        </w:rPr>
        <w:t>&lt;/NumAm&gt;</w:t>
      </w:r>
    </w:p>
    <w:p w14:paraId="77984F0C"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291D89FA" w14:textId="77777777" w:rsidR="00D402F3" w:rsidRPr="00AC01BE" w:rsidRDefault="00D402F3" w:rsidP="00D402F3">
      <w:pPr>
        <w:pStyle w:val="NormalBold"/>
      </w:pPr>
      <w:r w:rsidRPr="00AC01BE">
        <w:rPr>
          <w:rStyle w:val="HideTWBExt"/>
          <w:b w:val="0"/>
        </w:rPr>
        <w:t>&lt;/RepeatBlock-By&gt;</w:t>
      </w:r>
    </w:p>
    <w:p w14:paraId="6D43172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1DC437B" w14:textId="77777777" w:rsidR="00D402F3" w:rsidRPr="00AC01BE" w:rsidRDefault="00D402F3" w:rsidP="00D402F3">
      <w:pPr>
        <w:pStyle w:val="NormalBold"/>
      </w:pPr>
      <w:r w:rsidRPr="00AC01BE">
        <w:rPr>
          <w:rStyle w:val="HideTWBExt"/>
        </w:rPr>
        <w:t>&lt;Article&gt;</w:t>
      </w:r>
      <w:r w:rsidRPr="00AC01BE">
        <w:t>Ziffer 5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9AFB3B2" w14:textId="77777777" w:rsidTr="001D3A1A">
        <w:trPr>
          <w:trHeight w:val="240"/>
          <w:jc w:val="center"/>
        </w:trPr>
        <w:tc>
          <w:tcPr>
            <w:tcW w:w="9752" w:type="dxa"/>
            <w:gridSpan w:val="2"/>
            <w:tcBorders>
              <w:top w:val="nil"/>
              <w:left w:val="nil"/>
              <w:bottom w:val="nil"/>
              <w:right w:val="nil"/>
            </w:tcBorders>
          </w:tcPr>
          <w:p w14:paraId="3A159987" w14:textId="77777777" w:rsidR="00D402F3" w:rsidRPr="00AC01BE" w:rsidRDefault="00D402F3" w:rsidP="001D3A1A"/>
        </w:tc>
      </w:tr>
      <w:tr w:rsidR="00D402F3" w:rsidRPr="00AC01BE" w14:paraId="70A72793" w14:textId="77777777" w:rsidTr="001D3A1A">
        <w:trPr>
          <w:trHeight w:val="240"/>
          <w:jc w:val="center"/>
        </w:trPr>
        <w:tc>
          <w:tcPr>
            <w:tcW w:w="4876" w:type="dxa"/>
            <w:tcBorders>
              <w:top w:val="nil"/>
              <w:left w:val="nil"/>
              <w:bottom w:val="nil"/>
              <w:right w:val="nil"/>
            </w:tcBorders>
            <w:hideMark/>
          </w:tcPr>
          <w:p w14:paraId="148DA3D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8D2F900" w14:textId="77777777" w:rsidR="00D402F3" w:rsidRPr="00AC01BE" w:rsidRDefault="00D402F3" w:rsidP="001D3A1A">
            <w:pPr>
              <w:pStyle w:val="AmColumnHeading"/>
            </w:pPr>
            <w:r w:rsidRPr="00AC01BE">
              <w:t>Geänderter Text</w:t>
            </w:r>
          </w:p>
        </w:tc>
      </w:tr>
      <w:tr w:rsidR="00D402F3" w:rsidRPr="00AC01BE" w14:paraId="0E10534B" w14:textId="77777777" w:rsidTr="001D3A1A">
        <w:trPr>
          <w:jc w:val="center"/>
        </w:trPr>
        <w:tc>
          <w:tcPr>
            <w:tcW w:w="4876" w:type="dxa"/>
            <w:tcBorders>
              <w:top w:val="nil"/>
              <w:left w:val="nil"/>
              <w:bottom w:val="nil"/>
              <w:right w:val="nil"/>
            </w:tcBorders>
          </w:tcPr>
          <w:p w14:paraId="57A6238B" w14:textId="77777777" w:rsidR="00D402F3" w:rsidRPr="00AC01BE" w:rsidRDefault="00D402F3" w:rsidP="001D3A1A">
            <w:pPr>
              <w:pStyle w:val="Normal6a"/>
            </w:pPr>
          </w:p>
        </w:tc>
        <w:tc>
          <w:tcPr>
            <w:tcW w:w="4876" w:type="dxa"/>
            <w:tcBorders>
              <w:top w:val="nil"/>
              <w:left w:val="nil"/>
              <w:bottom w:val="nil"/>
              <w:right w:val="nil"/>
            </w:tcBorders>
            <w:hideMark/>
          </w:tcPr>
          <w:p w14:paraId="1BAE7021" w14:textId="77777777" w:rsidR="00D402F3" w:rsidRPr="00AC01BE" w:rsidRDefault="00D402F3" w:rsidP="001D3A1A">
            <w:pPr>
              <w:pStyle w:val="Normal6a"/>
            </w:pPr>
            <w:r w:rsidRPr="00AC01BE">
              <w:rPr>
                <w:b/>
                <w:i/>
              </w:rPr>
              <w:t>5a.</w:t>
            </w:r>
            <w:r w:rsidRPr="00AC01BE">
              <w:tab/>
            </w:r>
            <w:r w:rsidRPr="00AC01BE">
              <w:rPr>
                <w:b/>
                <w:i/>
              </w:rPr>
              <w:t>fordert die Kommission auf, die Durchführung der Hinweisgeberrichtlinie umfassend zu bewerten und die erforderlichen Schritte zu unternehmen, um ihre vollständige und ordnungsgemäße Umsetzung sicherzustellen;</w:t>
            </w:r>
          </w:p>
        </w:tc>
      </w:tr>
    </w:tbl>
    <w:p w14:paraId="23582BA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88F837B" w14:textId="77777777" w:rsidR="00D402F3" w:rsidRPr="00AC01BE" w:rsidRDefault="00D402F3" w:rsidP="00D402F3">
      <w:r w:rsidRPr="00AC01BE">
        <w:rPr>
          <w:rStyle w:val="HideTWBExt"/>
        </w:rPr>
        <w:t>&lt;/Amend&gt;</w:t>
      </w:r>
    </w:p>
    <w:p w14:paraId="68A8837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291</w:t>
      </w:r>
      <w:r w:rsidRPr="00AC01BE">
        <w:rPr>
          <w:rStyle w:val="HideTWBExt"/>
        </w:rPr>
        <w:t>&lt;/NumAm&gt;</w:t>
      </w:r>
    </w:p>
    <w:p w14:paraId="23C7CB0A"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42C50690" w14:textId="77777777" w:rsidR="00D402F3" w:rsidRPr="00AC01BE" w:rsidRDefault="00D402F3" w:rsidP="00D402F3">
      <w:pPr>
        <w:pStyle w:val="NormalBold"/>
      </w:pPr>
      <w:r w:rsidRPr="00AC01BE">
        <w:rPr>
          <w:rStyle w:val="HideTWBExt"/>
          <w:b w:val="0"/>
        </w:rPr>
        <w:t>&lt;/RepeatBlock-By&gt;</w:t>
      </w:r>
    </w:p>
    <w:p w14:paraId="1B99AA8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1303D02" w14:textId="77777777" w:rsidR="00D402F3" w:rsidRPr="00AC01BE" w:rsidRDefault="00D402F3" w:rsidP="00D402F3">
      <w:pPr>
        <w:pStyle w:val="NormalBold"/>
      </w:pPr>
      <w:r w:rsidRPr="00AC01BE">
        <w:rPr>
          <w:rStyle w:val="HideTWBExt"/>
        </w:rPr>
        <w:t>&lt;Article&gt;</w:t>
      </w:r>
      <w:r w:rsidRPr="00AC01BE">
        <w:t>Ziffer 5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38CE75E" w14:textId="77777777" w:rsidTr="001D3A1A">
        <w:trPr>
          <w:trHeight w:val="240"/>
          <w:jc w:val="center"/>
        </w:trPr>
        <w:tc>
          <w:tcPr>
            <w:tcW w:w="9752" w:type="dxa"/>
            <w:gridSpan w:val="2"/>
            <w:tcBorders>
              <w:top w:val="nil"/>
              <w:left w:val="nil"/>
              <w:bottom w:val="nil"/>
              <w:right w:val="nil"/>
            </w:tcBorders>
          </w:tcPr>
          <w:p w14:paraId="62A15D80" w14:textId="77777777" w:rsidR="00D402F3" w:rsidRPr="00AC01BE" w:rsidRDefault="00D402F3" w:rsidP="001D3A1A"/>
        </w:tc>
      </w:tr>
      <w:tr w:rsidR="00D402F3" w:rsidRPr="00AC01BE" w14:paraId="33D265EA" w14:textId="77777777" w:rsidTr="001D3A1A">
        <w:trPr>
          <w:trHeight w:val="240"/>
          <w:jc w:val="center"/>
        </w:trPr>
        <w:tc>
          <w:tcPr>
            <w:tcW w:w="4876" w:type="dxa"/>
            <w:tcBorders>
              <w:top w:val="nil"/>
              <w:left w:val="nil"/>
              <w:bottom w:val="nil"/>
              <w:right w:val="nil"/>
            </w:tcBorders>
            <w:hideMark/>
          </w:tcPr>
          <w:p w14:paraId="2F94E24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DB8C109" w14:textId="77777777" w:rsidR="00D402F3" w:rsidRPr="00AC01BE" w:rsidRDefault="00D402F3" w:rsidP="001D3A1A">
            <w:pPr>
              <w:pStyle w:val="AmColumnHeading"/>
            </w:pPr>
            <w:r w:rsidRPr="00AC01BE">
              <w:t>Geänderter Text</w:t>
            </w:r>
          </w:p>
        </w:tc>
      </w:tr>
      <w:tr w:rsidR="00D402F3" w:rsidRPr="00AC01BE" w14:paraId="1B3EAAF0" w14:textId="77777777" w:rsidTr="001D3A1A">
        <w:trPr>
          <w:jc w:val="center"/>
        </w:trPr>
        <w:tc>
          <w:tcPr>
            <w:tcW w:w="4876" w:type="dxa"/>
            <w:tcBorders>
              <w:top w:val="nil"/>
              <w:left w:val="nil"/>
              <w:bottom w:val="nil"/>
              <w:right w:val="nil"/>
            </w:tcBorders>
          </w:tcPr>
          <w:p w14:paraId="299C8E5D" w14:textId="77777777" w:rsidR="00D402F3" w:rsidRPr="00AC01BE" w:rsidRDefault="00D402F3" w:rsidP="001D3A1A">
            <w:pPr>
              <w:pStyle w:val="Normal6a"/>
            </w:pPr>
          </w:p>
        </w:tc>
        <w:tc>
          <w:tcPr>
            <w:tcW w:w="4876" w:type="dxa"/>
            <w:tcBorders>
              <w:top w:val="nil"/>
              <w:left w:val="nil"/>
              <w:bottom w:val="nil"/>
              <w:right w:val="nil"/>
            </w:tcBorders>
            <w:hideMark/>
          </w:tcPr>
          <w:p w14:paraId="760E3CC8" w14:textId="77777777" w:rsidR="00D402F3" w:rsidRPr="00AC01BE" w:rsidRDefault="00D402F3" w:rsidP="001D3A1A">
            <w:pPr>
              <w:pStyle w:val="Normal6a"/>
            </w:pPr>
            <w:r w:rsidRPr="00AC01BE">
              <w:rPr>
                <w:b/>
                <w:i/>
              </w:rPr>
              <w:t>5b.</w:t>
            </w:r>
            <w:r w:rsidRPr="00AC01BE">
              <w:tab/>
            </w:r>
            <w:r w:rsidRPr="00AC01BE">
              <w:rPr>
                <w:b/>
                <w:i/>
              </w:rPr>
              <w:t xml:space="preserve">ist besorgt über Fälle, in denen man sich in ungerechtfertigter Weise auf die „nationale Sicherheit“ berufen hat, um den Einsatz und die Verwendung von Spähsoftware, die Sicherstellung absoluter Geheimhaltung und die fehlende Rechenschaftspflicht zu begründen; begrüßt die im Einklang mit der Rechtsprechung des EuGH stehende Erklärung der Kommission, dass ein bloßer Verweis auf die nationale Sicherheit nicht als unbegrenzte </w:t>
            </w:r>
            <w:r w:rsidRPr="00AC01BE">
              <w:rPr>
                <w:b/>
                <w:i/>
              </w:rPr>
              <w:lastRenderedPageBreak/>
              <w:t>Ausnahme von der Anwendung des Unionsrechts ausgelegt werden kann und einer klaren Begründung bedarf, und fordert die Kommission auf, dieser Erklärung in Fällen, in denen Anzeichen für einen Missbrauch vorliegen, Folge zu leisten; ist der Ansicht, dass in einer demokratischen transparenten Gesellschaft, die sich an die Rechtsstaatlichkeit hält, solche Einschränkungen im Namen der nationalen Sicherheit eher die Ausnahme als die Regel sein werden;</w:t>
            </w:r>
          </w:p>
        </w:tc>
      </w:tr>
    </w:tbl>
    <w:p w14:paraId="4E306A6A"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26F4B50" w14:textId="77777777" w:rsidR="00D402F3" w:rsidRPr="00AC01BE" w:rsidRDefault="00D402F3" w:rsidP="00D402F3">
      <w:r w:rsidRPr="00AC01BE">
        <w:rPr>
          <w:rStyle w:val="HideTWBExt"/>
        </w:rPr>
        <w:t>&lt;/Amend&gt;</w:t>
      </w:r>
    </w:p>
    <w:p w14:paraId="3AC6FFC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292</w:t>
      </w:r>
      <w:r w:rsidRPr="00AC01BE">
        <w:rPr>
          <w:rStyle w:val="HideTWBExt"/>
        </w:rPr>
        <w:t>&lt;/NumAm&gt;</w:t>
      </w:r>
    </w:p>
    <w:p w14:paraId="7F4EB18E" w14:textId="77777777" w:rsidR="00D402F3" w:rsidRPr="00AC01BE" w:rsidRDefault="00D402F3" w:rsidP="00D402F3">
      <w:pPr>
        <w:pStyle w:val="NormalBold"/>
      </w:pPr>
      <w:r w:rsidRPr="00AC01BE">
        <w:rPr>
          <w:rStyle w:val="HideTWBExt"/>
          <w:b w:val="0"/>
        </w:rPr>
        <w:t>&lt;RepeatBlock-By&gt;&lt;Members&gt;</w:t>
      </w:r>
      <w:r w:rsidRPr="00AC01BE">
        <w:t>Krzysztof Śmiszek</w:t>
      </w:r>
      <w:r w:rsidRPr="00AC01BE">
        <w:rPr>
          <w:rStyle w:val="HideTWBExt"/>
          <w:b w:val="0"/>
        </w:rPr>
        <w:t>&lt;/Members&gt;</w:t>
      </w:r>
    </w:p>
    <w:p w14:paraId="08FE8D00" w14:textId="77777777" w:rsidR="00D402F3" w:rsidRPr="00AC01BE" w:rsidRDefault="00D402F3" w:rsidP="00D402F3">
      <w:pPr>
        <w:pStyle w:val="NormalBold"/>
      </w:pPr>
      <w:r w:rsidRPr="00AC01BE">
        <w:rPr>
          <w:rStyle w:val="HideTWBExt"/>
          <w:b w:val="0"/>
        </w:rPr>
        <w:t>&lt;/RepeatBlock-By&gt;</w:t>
      </w:r>
    </w:p>
    <w:p w14:paraId="2873E89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1AE5CB9" w14:textId="77777777" w:rsidR="00D402F3" w:rsidRPr="00AC01BE" w:rsidRDefault="00D402F3" w:rsidP="00D402F3">
      <w:pPr>
        <w:pStyle w:val="NormalBold"/>
      </w:pPr>
      <w:r w:rsidRPr="00AC01BE">
        <w:rPr>
          <w:rStyle w:val="HideTWBExt"/>
        </w:rPr>
        <w:t>&lt;Article&gt;</w:t>
      </w:r>
      <w:r w:rsidRPr="00AC01BE">
        <w:t>Ziffer 5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63DDF71" w14:textId="77777777" w:rsidTr="001D3A1A">
        <w:trPr>
          <w:trHeight w:val="240"/>
          <w:jc w:val="center"/>
        </w:trPr>
        <w:tc>
          <w:tcPr>
            <w:tcW w:w="9752" w:type="dxa"/>
            <w:gridSpan w:val="2"/>
            <w:tcBorders>
              <w:top w:val="nil"/>
              <w:left w:val="nil"/>
              <w:bottom w:val="nil"/>
              <w:right w:val="nil"/>
            </w:tcBorders>
          </w:tcPr>
          <w:p w14:paraId="1927C85A" w14:textId="77777777" w:rsidR="00D402F3" w:rsidRPr="00AC01BE" w:rsidRDefault="00D402F3" w:rsidP="001D3A1A"/>
        </w:tc>
      </w:tr>
      <w:tr w:rsidR="00D402F3" w:rsidRPr="00AC01BE" w14:paraId="20E43490" w14:textId="77777777" w:rsidTr="001D3A1A">
        <w:trPr>
          <w:trHeight w:val="240"/>
          <w:jc w:val="center"/>
        </w:trPr>
        <w:tc>
          <w:tcPr>
            <w:tcW w:w="4876" w:type="dxa"/>
            <w:tcBorders>
              <w:top w:val="nil"/>
              <w:left w:val="nil"/>
              <w:bottom w:val="nil"/>
              <w:right w:val="nil"/>
            </w:tcBorders>
            <w:hideMark/>
          </w:tcPr>
          <w:p w14:paraId="2EB1CC1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5F05B1C" w14:textId="77777777" w:rsidR="00D402F3" w:rsidRPr="00AC01BE" w:rsidRDefault="00D402F3" w:rsidP="001D3A1A">
            <w:pPr>
              <w:pStyle w:val="AmColumnHeading"/>
            </w:pPr>
            <w:r w:rsidRPr="00AC01BE">
              <w:t>Geänderter Text</w:t>
            </w:r>
          </w:p>
        </w:tc>
      </w:tr>
      <w:tr w:rsidR="00D402F3" w:rsidRPr="00AC01BE" w14:paraId="7BDBEFF3" w14:textId="77777777" w:rsidTr="001D3A1A">
        <w:trPr>
          <w:jc w:val="center"/>
        </w:trPr>
        <w:tc>
          <w:tcPr>
            <w:tcW w:w="4876" w:type="dxa"/>
            <w:tcBorders>
              <w:top w:val="nil"/>
              <w:left w:val="nil"/>
              <w:bottom w:val="nil"/>
              <w:right w:val="nil"/>
            </w:tcBorders>
          </w:tcPr>
          <w:p w14:paraId="6DC147A9" w14:textId="77777777" w:rsidR="00D402F3" w:rsidRPr="00AC01BE" w:rsidRDefault="00D402F3" w:rsidP="001D3A1A">
            <w:pPr>
              <w:pStyle w:val="Normal6a"/>
            </w:pPr>
          </w:p>
        </w:tc>
        <w:tc>
          <w:tcPr>
            <w:tcW w:w="4876" w:type="dxa"/>
            <w:tcBorders>
              <w:top w:val="nil"/>
              <w:left w:val="nil"/>
              <w:bottom w:val="nil"/>
              <w:right w:val="nil"/>
            </w:tcBorders>
            <w:hideMark/>
          </w:tcPr>
          <w:p w14:paraId="2AE705F2" w14:textId="77777777" w:rsidR="00D402F3" w:rsidRPr="00AC01BE" w:rsidRDefault="00D402F3" w:rsidP="001D3A1A">
            <w:pPr>
              <w:pStyle w:val="Normal6a"/>
            </w:pPr>
            <w:r w:rsidRPr="00AC01BE">
              <w:rPr>
                <w:b/>
                <w:i/>
              </w:rPr>
              <w:t>5b.</w:t>
            </w:r>
            <w:r w:rsidRPr="00AC01BE">
              <w:tab/>
            </w:r>
            <w:r w:rsidRPr="00AC01BE">
              <w:rPr>
                <w:b/>
                <w:i/>
              </w:rPr>
              <w:t>fordert die Kommission und den Rat auf, die Ergebnisse des Grundrechte-Berichts 2025 der FRA in den jährlichen Zyklus der Rechtsstaatlichkeit aufzunehmen; betont, dass der Schutz der Grundrechte, einschließlich des Rechts auf freie Meinungsäußerung, Gleichheit und Zugang zur Justiz, untrennbar mit dem Grundsatz der Rechtsstaatlichkeit verbunden ist;</w:t>
            </w:r>
          </w:p>
        </w:tc>
      </w:tr>
    </w:tbl>
    <w:p w14:paraId="3F9131B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02D1DCF" w14:textId="77777777" w:rsidR="00D402F3" w:rsidRPr="00AC01BE" w:rsidRDefault="00D402F3" w:rsidP="00D402F3">
      <w:r w:rsidRPr="00AC01BE">
        <w:rPr>
          <w:rStyle w:val="HideTWBExt"/>
        </w:rPr>
        <w:t>&lt;/Amend&gt;</w:t>
      </w:r>
    </w:p>
    <w:p w14:paraId="13739CE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293</w:t>
      </w:r>
      <w:r w:rsidRPr="00AC01BE">
        <w:rPr>
          <w:rStyle w:val="HideTWBExt"/>
        </w:rPr>
        <w:t>&lt;/NumAm&gt;</w:t>
      </w:r>
    </w:p>
    <w:p w14:paraId="55575D9A"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13AEB750" w14:textId="77777777" w:rsidR="00D402F3" w:rsidRPr="00AC01BE" w:rsidRDefault="00D402F3" w:rsidP="00D402F3">
      <w:pPr>
        <w:pStyle w:val="NormalBold"/>
      </w:pPr>
      <w:r w:rsidRPr="00AC01BE">
        <w:rPr>
          <w:rStyle w:val="HideTWBExt"/>
          <w:b w:val="0"/>
        </w:rPr>
        <w:t>&lt;/RepeatBlock-By&gt;</w:t>
      </w:r>
    </w:p>
    <w:p w14:paraId="30BB2DC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7D85AED" w14:textId="77777777" w:rsidR="00D402F3" w:rsidRPr="00AC01BE" w:rsidRDefault="00D402F3" w:rsidP="00D402F3">
      <w:pPr>
        <w:pStyle w:val="NormalBold"/>
      </w:pPr>
      <w:r w:rsidRPr="00AC01BE">
        <w:rPr>
          <w:rStyle w:val="HideTWBExt"/>
        </w:rPr>
        <w:t>&lt;Article&gt;</w:t>
      </w:r>
      <w:r w:rsidRPr="00AC01BE">
        <w:t>Ziffer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1884B61" w14:textId="77777777" w:rsidTr="001D3A1A">
        <w:trPr>
          <w:trHeight w:val="240"/>
          <w:jc w:val="center"/>
        </w:trPr>
        <w:tc>
          <w:tcPr>
            <w:tcW w:w="9752" w:type="dxa"/>
            <w:gridSpan w:val="2"/>
            <w:tcBorders>
              <w:top w:val="nil"/>
              <w:left w:val="nil"/>
              <w:bottom w:val="nil"/>
              <w:right w:val="nil"/>
            </w:tcBorders>
          </w:tcPr>
          <w:p w14:paraId="622506F2" w14:textId="77777777" w:rsidR="00D402F3" w:rsidRPr="00AC01BE" w:rsidRDefault="00D402F3" w:rsidP="001D3A1A"/>
        </w:tc>
      </w:tr>
      <w:tr w:rsidR="00D402F3" w:rsidRPr="00AC01BE" w14:paraId="049AED5C" w14:textId="77777777" w:rsidTr="001D3A1A">
        <w:trPr>
          <w:trHeight w:val="240"/>
          <w:jc w:val="center"/>
        </w:trPr>
        <w:tc>
          <w:tcPr>
            <w:tcW w:w="4876" w:type="dxa"/>
            <w:tcBorders>
              <w:top w:val="nil"/>
              <w:left w:val="nil"/>
              <w:bottom w:val="nil"/>
              <w:right w:val="nil"/>
            </w:tcBorders>
            <w:hideMark/>
          </w:tcPr>
          <w:p w14:paraId="24C09D6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C6472F6" w14:textId="77777777" w:rsidR="00D402F3" w:rsidRPr="00AC01BE" w:rsidRDefault="00D402F3" w:rsidP="001D3A1A">
            <w:pPr>
              <w:pStyle w:val="AmColumnHeading"/>
            </w:pPr>
            <w:r w:rsidRPr="00AC01BE">
              <w:t>Geänderter Text</w:t>
            </w:r>
          </w:p>
        </w:tc>
      </w:tr>
      <w:tr w:rsidR="00D402F3" w:rsidRPr="00AC01BE" w14:paraId="0F8C7D53" w14:textId="77777777" w:rsidTr="001D3A1A">
        <w:trPr>
          <w:jc w:val="center"/>
        </w:trPr>
        <w:tc>
          <w:tcPr>
            <w:tcW w:w="4876" w:type="dxa"/>
            <w:tcBorders>
              <w:top w:val="nil"/>
              <w:left w:val="nil"/>
              <w:bottom w:val="nil"/>
              <w:right w:val="nil"/>
            </w:tcBorders>
            <w:hideMark/>
          </w:tcPr>
          <w:p w14:paraId="4690996B" w14:textId="77777777" w:rsidR="00D402F3" w:rsidRPr="00AC01BE" w:rsidRDefault="00D402F3" w:rsidP="001D3A1A">
            <w:pPr>
              <w:pStyle w:val="Normal6a"/>
            </w:pPr>
            <w:r w:rsidRPr="00AC01BE">
              <w:rPr>
                <w:b/>
                <w:i/>
              </w:rPr>
              <w:lastRenderedPageBreak/>
              <w:t>6.</w:t>
            </w:r>
            <w:r w:rsidRPr="00AC01BE">
              <w:tab/>
            </w:r>
            <w:r w:rsidRPr="00AC01BE">
              <w:rPr>
                <w:b/>
                <w:i/>
              </w:rPr>
              <w:t>drückt seine tiefe Sorge über den zunehmenden Druck, die politische Einflussnahme und die Angriffe auf die Medien und den Journalismus in mehreren Mitgliedstaaten aus, wozu auch die fehlende Unabhängigkeit der öffentlich-rechtlichen Medien zählt;</w:t>
            </w:r>
          </w:p>
        </w:tc>
        <w:tc>
          <w:tcPr>
            <w:tcW w:w="4876" w:type="dxa"/>
            <w:tcBorders>
              <w:top w:val="nil"/>
              <w:left w:val="nil"/>
              <w:bottom w:val="nil"/>
              <w:right w:val="nil"/>
            </w:tcBorders>
            <w:hideMark/>
          </w:tcPr>
          <w:p w14:paraId="345A8426" w14:textId="77777777" w:rsidR="00D402F3" w:rsidRPr="00AC01BE" w:rsidRDefault="00D402F3" w:rsidP="001D3A1A">
            <w:pPr>
              <w:pStyle w:val="Normal6a"/>
            </w:pPr>
            <w:r w:rsidRPr="00AC01BE">
              <w:rPr>
                <w:b/>
                <w:i/>
              </w:rPr>
              <w:t>entfällt</w:t>
            </w:r>
          </w:p>
        </w:tc>
      </w:tr>
    </w:tbl>
    <w:p w14:paraId="1BB092A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5FF5C3D0" w14:textId="77777777" w:rsidR="00D402F3" w:rsidRPr="00AC01BE" w:rsidRDefault="00D402F3" w:rsidP="00D402F3">
      <w:r w:rsidRPr="00AC01BE">
        <w:rPr>
          <w:rStyle w:val="HideTWBExt"/>
        </w:rPr>
        <w:t>&lt;/Amend&gt;</w:t>
      </w:r>
    </w:p>
    <w:p w14:paraId="2F1C246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294</w:t>
      </w:r>
      <w:r w:rsidRPr="00AC01BE">
        <w:rPr>
          <w:rStyle w:val="HideTWBExt"/>
        </w:rPr>
        <w:t>&lt;/NumAm&gt;</w:t>
      </w:r>
    </w:p>
    <w:p w14:paraId="65ADBAD7"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54E5BD1F" w14:textId="77777777" w:rsidR="00D402F3" w:rsidRPr="00AC01BE" w:rsidRDefault="00D402F3" w:rsidP="00D402F3">
      <w:pPr>
        <w:pStyle w:val="NormalBold"/>
      </w:pPr>
      <w:r w:rsidRPr="00AC01BE">
        <w:rPr>
          <w:rStyle w:val="HideTWBExt"/>
          <w:b w:val="0"/>
        </w:rPr>
        <w:t>&lt;/RepeatBlock-By&gt;</w:t>
      </w:r>
    </w:p>
    <w:p w14:paraId="0C95212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024EB25" w14:textId="77777777" w:rsidR="00D402F3" w:rsidRPr="00AC01BE" w:rsidRDefault="00D402F3" w:rsidP="00D402F3">
      <w:pPr>
        <w:pStyle w:val="NormalBold"/>
      </w:pPr>
      <w:r w:rsidRPr="00AC01BE">
        <w:rPr>
          <w:rStyle w:val="HideTWBExt"/>
        </w:rPr>
        <w:t>&lt;Article&gt;</w:t>
      </w:r>
      <w:r w:rsidRPr="00AC01BE">
        <w:t>Ziffer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F203141" w14:textId="77777777" w:rsidTr="001D3A1A">
        <w:trPr>
          <w:trHeight w:val="240"/>
          <w:jc w:val="center"/>
        </w:trPr>
        <w:tc>
          <w:tcPr>
            <w:tcW w:w="9752" w:type="dxa"/>
            <w:gridSpan w:val="2"/>
            <w:tcBorders>
              <w:top w:val="nil"/>
              <w:left w:val="nil"/>
              <w:bottom w:val="nil"/>
              <w:right w:val="nil"/>
            </w:tcBorders>
          </w:tcPr>
          <w:p w14:paraId="335DC375" w14:textId="77777777" w:rsidR="00D402F3" w:rsidRPr="00AC01BE" w:rsidRDefault="00D402F3" w:rsidP="001D3A1A"/>
        </w:tc>
      </w:tr>
      <w:tr w:rsidR="00D402F3" w:rsidRPr="00AC01BE" w14:paraId="6DF1446B" w14:textId="77777777" w:rsidTr="001D3A1A">
        <w:trPr>
          <w:trHeight w:val="240"/>
          <w:jc w:val="center"/>
        </w:trPr>
        <w:tc>
          <w:tcPr>
            <w:tcW w:w="4876" w:type="dxa"/>
            <w:tcBorders>
              <w:top w:val="nil"/>
              <w:left w:val="nil"/>
              <w:bottom w:val="nil"/>
              <w:right w:val="nil"/>
            </w:tcBorders>
            <w:hideMark/>
          </w:tcPr>
          <w:p w14:paraId="010E449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B6ADEC7" w14:textId="77777777" w:rsidR="00D402F3" w:rsidRPr="00AC01BE" w:rsidRDefault="00D402F3" w:rsidP="001D3A1A">
            <w:pPr>
              <w:pStyle w:val="AmColumnHeading"/>
            </w:pPr>
            <w:r w:rsidRPr="00AC01BE">
              <w:t>Geänderter Text</w:t>
            </w:r>
          </w:p>
        </w:tc>
      </w:tr>
      <w:tr w:rsidR="00D402F3" w:rsidRPr="00AC01BE" w14:paraId="11C3DF2F" w14:textId="77777777" w:rsidTr="001D3A1A">
        <w:trPr>
          <w:jc w:val="center"/>
        </w:trPr>
        <w:tc>
          <w:tcPr>
            <w:tcW w:w="4876" w:type="dxa"/>
            <w:tcBorders>
              <w:top w:val="nil"/>
              <w:left w:val="nil"/>
              <w:bottom w:val="nil"/>
              <w:right w:val="nil"/>
            </w:tcBorders>
            <w:hideMark/>
          </w:tcPr>
          <w:p w14:paraId="5BDAB731" w14:textId="77777777" w:rsidR="00D402F3" w:rsidRPr="00AC01BE" w:rsidRDefault="00D402F3" w:rsidP="001D3A1A">
            <w:pPr>
              <w:pStyle w:val="Normal6a"/>
            </w:pPr>
            <w:r w:rsidRPr="00AC01BE">
              <w:t>6.</w:t>
            </w:r>
            <w:r w:rsidRPr="00AC01BE">
              <w:tab/>
              <w:t>drückt seine tiefe Sorge über den zunehmenden Druck, die politische Einflussnahme und die Angriffe auf die Medien und den Journalismus in mehreren Mitgliedstaaten aus, wozu auch die fehlende Unabhängigkeit der öffentlich-rechtlichen Medien zählt;</w:t>
            </w:r>
          </w:p>
        </w:tc>
        <w:tc>
          <w:tcPr>
            <w:tcW w:w="4876" w:type="dxa"/>
            <w:tcBorders>
              <w:top w:val="nil"/>
              <w:left w:val="nil"/>
              <w:bottom w:val="nil"/>
              <w:right w:val="nil"/>
            </w:tcBorders>
            <w:hideMark/>
          </w:tcPr>
          <w:p w14:paraId="70B2ADD6" w14:textId="77777777" w:rsidR="00D402F3" w:rsidRPr="00AC01BE" w:rsidRDefault="00D402F3" w:rsidP="001D3A1A">
            <w:pPr>
              <w:pStyle w:val="Normal6a"/>
            </w:pPr>
            <w:r w:rsidRPr="00AC01BE">
              <w:t>6.</w:t>
            </w:r>
            <w:r w:rsidRPr="00AC01BE">
              <w:tab/>
              <w:t xml:space="preserve">drückt seine tiefe Sorge über den zunehmenden Druck, die politische Einflussnahme und die Angriffe auf die Medien und den Journalismus in mehreren Mitgliedstaaten aus, wozu auch die fehlende Unabhängigkeit der öffentlich-rechtlichen Medien zählt; </w:t>
            </w:r>
            <w:r w:rsidRPr="00AC01BE">
              <w:rPr>
                <w:b/>
                <w:i/>
              </w:rPr>
              <w:t xml:space="preserve">bringt seine tiefe Besorgnis über die zunehmende Zahl von Angriffen auf Journalisten und Verleger zum Ausdruck, wovon in unverhältnismäßigem Maße Frauen betroffen sind; fordert die Kommission und die Mitgliedstaaten sowie die Bewerberländer und potenziellen Bewerberländer auf, für die Sicherheit und den Schutz von Journalisten zu sorgen, einschließlich Enthüllungsjournalisten und Faktenprüfer, die besonders gefährdet sind; betont, dass zu den häufigsten Formen der Bedrohung verbale Angriffe, Belästigung im Internet, Einschüchterung über soziale Medien und E-Mail sowie rechtliche Drohungen gehören, darunter Fälle, die unter die Richtlinie gegen SLAPP-Klagen („strategische Klagen gegen öffentliche Beteiligung“) fallen, sowie Fälle von Stalking und persönlicher Belästigung; fordert eigens die Einführung </w:t>
            </w:r>
            <w:r w:rsidRPr="00AC01BE">
              <w:rPr>
                <w:b/>
                <w:i/>
              </w:rPr>
              <w:lastRenderedPageBreak/>
              <w:t>erschwerender Umstände im Strafrecht für Straftaten, die an Journalisten begangen werden, wenn diese Handlungen durch deren berufliche Tätigkeit motiviert sind oder damit in Zusammenhang stehen;</w:t>
            </w:r>
          </w:p>
        </w:tc>
      </w:tr>
    </w:tbl>
    <w:p w14:paraId="2255CC0B"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0817DCA" w14:textId="77777777" w:rsidR="00D402F3" w:rsidRPr="00AC01BE" w:rsidRDefault="00D402F3" w:rsidP="00D402F3">
      <w:r w:rsidRPr="00AC01BE">
        <w:rPr>
          <w:rStyle w:val="HideTWBExt"/>
        </w:rPr>
        <w:t>&lt;/Amend&gt;</w:t>
      </w:r>
    </w:p>
    <w:p w14:paraId="517C295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295</w:t>
      </w:r>
      <w:r w:rsidRPr="00AC01BE">
        <w:rPr>
          <w:rStyle w:val="HideTWBExt"/>
        </w:rPr>
        <w:t>&lt;/NumAm&gt;</w:t>
      </w:r>
    </w:p>
    <w:p w14:paraId="234AFE65"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0F0E31F9" w14:textId="77777777" w:rsidR="00D402F3" w:rsidRPr="00AC01BE" w:rsidRDefault="00D402F3" w:rsidP="00D402F3">
      <w:pPr>
        <w:pStyle w:val="NormalBold"/>
      </w:pPr>
      <w:r w:rsidRPr="00AC01BE">
        <w:rPr>
          <w:rStyle w:val="HideTWBExt"/>
          <w:b w:val="0"/>
        </w:rPr>
        <w:t>&lt;/RepeatBlock-By&gt;</w:t>
      </w:r>
    </w:p>
    <w:p w14:paraId="2E9FE9A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7D3C7D2" w14:textId="77777777" w:rsidR="00D402F3" w:rsidRPr="00AC01BE" w:rsidRDefault="00D402F3" w:rsidP="00D402F3">
      <w:pPr>
        <w:pStyle w:val="NormalBold"/>
      </w:pPr>
      <w:r w:rsidRPr="00AC01BE">
        <w:rPr>
          <w:rStyle w:val="HideTWBExt"/>
        </w:rPr>
        <w:t>&lt;Article&gt;</w:t>
      </w:r>
      <w:r w:rsidRPr="00AC01BE">
        <w:t>Ziffer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3E36B2E" w14:textId="77777777" w:rsidTr="001D3A1A">
        <w:trPr>
          <w:trHeight w:val="240"/>
          <w:jc w:val="center"/>
        </w:trPr>
        <w:tc>
          <w:tcPr>
            <w:tcW w:w="9752" w:type="dxa"/>
            <w:gridSpan w:val="2"/>
            <w:tcBorders>
              <w:top w:val="nil"/>
              <w:left w:val="nil"/>
              <w:bottom w:val="nil"/>
              <w:right w:val="nil"/>
            </w:tcBorders>
          </w:tcPr>
          <w:p w14:paraId="22A58B72" w14:textId="77777777" w:rsidR="00D402F3" w:rsidRPr="00AC01BE" w:rsidRDefault="00D402F3" w:rsidP="001D3A1A"/>
        </w:tc>
      </w:tr>
      <w:tr w:rsidR="00D402F3" w:rsidRPr="00AC01BE" w14:paraId="3C1B528F" w14:textId="77777777" w:rsidTr="001D3A1A">
        <w:trPr>
          <w:trHeight w:val="240"/>
          <w:jc w:val="center"/>
        </w:trPr>
        <w:tc>
          <w:tcPr>
            <w:tcW w:w="4876" w:type="dxa"/>
            <w:tcBorders>
              <w:top w:val="nil"/>
              <w:left w:val="nil"/>
              <w:bottom w:val="nil"/>
              <w:right w:val="nil"/>
            </w:tcBorders>
            <w:hideMark/>
          </w:tcPr>
          <w:p w14:paraId="0693AA9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A042564" w14:textId="77777777" w:rsidR="00D402F3" w:rsidRPr="00AC01BE" w:rsidRDefault="00D402F3" w:rsidP="001D3A1A">
            <w:pPr>
              <w:pStyle w:val="AmColumnHeading"/>
            </w:pPr>
            <w:r w:rsidRPr="00AC01BE">
              <w:t>Geänderter Text</w:t>
            </w:r>
          </w:p>
        </w:tc>
      </w:tr>
      <w:tr w:rsidR="00D402F3" w:rsidRPr="00AC01BE" w14:paraId="740FD655" w14:textId="77777777" w:rsidTr="001D3A1A">
        <w:trPr>
          <w:jc w:val="center"/>
        </w:trPr>
        <w:tc>
          <w:tcPr>
            <w:tcW w:w="4876" w:type="dxa"/>
            <w:tcBorders>
              <w:top w:val="nil"/>
              <w:left w:val="nil"/>
              <w:bottom w:val="nil"/>
              <w:right w:val="nil"/>
            </w:tcBorders>
            <w:hideMark/>
          </w:tcPr>
          <w:p w14:paraId="7F3AFAA2" w14:textId="77777777" w:rsidR="00D402F3" w:rsidRPr="00AC01BE" w:rsidRDefault="00D402F3" w:rsidP="001D3A1A">
            <w:pPr>
              <w:pStyle w:val="Normal6a"/>
            </w:pPr>
            <w:r w:rsidRPr="00AC01BE">
              <w:t>6.</w:t>
            </w:r>
            <w:r w:rsidRPr="00AC01BE">
              <w:tab/>
              <w:t xml:space="preserve">drückt seine tiefe Sorge über den zunehmenden Druck, die politische Einflussnahme und die Angriffe auf die Medien und den Journalismus in mehreren Mitgliedstaaten aus, wozu auch die fehlende Unabhängigkeit der öffentlich-rechtlichen Medien </w:t>
            </w:r>
            <w:r w:rsidRPr="00AC01BE">
              <w:rPr>
                <w:b/>
                <w:i/>
              </w:rPr>
              <w:t>zählt</w:t>
            </w:r>
            <w:r w:rsidRPr="00AC01BE">
              <w:t>;</w:t>
            </w:r>
          </w:p>
        </w:tc>
        <w:tc>
          <w:tcPr>
            <w:tcW w:w="4876" w:type="dxa"/>
            <w:tcBorders>
              <w:top w:val="nil"/>
              <w:left w:val="nil"/>
              <w:bottom w:val="nil"/>
              <w:right w:val="nil"/>
            </w:tcBorders>
            <w:hideMark/>
          </w:tcPr>
          <w:p w14:paraId="14AE0C05" w14:textId="77777777" w:rsidR="00D402F3" w:rsidRPr="00AC01BE" w:rsidRDefault="00D402F3" w:rsidP="001D3A1A">
            <w:pPr>
              <w:pStyle w:val="Normal6a"/>
            </w:pPr>
            <w:r w:rsidRPr="00AC01BE">
              <w:t>6.</w:t>
            </w:r>
            <w:r w:rsidRPr="00AC01BE">
              <w:tab/>
              <w:t xml:space="preserve">drückt seine tiefe Sorge über den zunehmenden Druck, die politische Einflussnahme und die Angriffe auf die Medien und den Journalismus in mehreren Mitgliedstaaten aus, wozu auch die fehlende Unabhängigkeit der öffentlich-rechtlichen Medien </w:t>
            </w:r>
            <w:r w:rsidRPr="00AC01BE">
              <w:rPr>
                <w:b/>
                <w:i/>
              </w:rPr>
              <w:t>und die Transparenz des Medieneigentums zählen</w:t>
            </w:r>
            <w:r w:rsidRPr="00AC01BE">
              <w:t xml:space="preserve">; </w:t>
            </w:r>
            <w:r w:rsidRPr="00AC01BE">
              <w:rPr>
                <w:b/>
                <w:i/>
              </w:rPr>
              <w:t>verweist darauf, dass Medienfreiheit und Pluralismus, einschließlich hochwertiger, nachhaltig und transparent finanzierter und unabhängiger traditioneller und digitaler Nachrichtenmedien, unabhängiger und investigativer Journalisten, Faktenprüfer und Forscher sowie starker unabhängiger öffentlicher Medien von wesentlicher Bedeutung für die Demokratie, als Garanten gegen den Missbrauch von Amtsgewalt und das beste Mittel gegen Desinformation sind;</w:t>
            </w:r>
          </w:p>
        </w:tc>
      </w:tr>
    </w:tbl>
    <w:p w14:paraId="1E9E75C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0188F7C" w14:textId="77777777" w:rsidR="00D402F3" w:rsidRPr="00AC01BE" w:rsidRDefault="00D402F3" w:rsidP="00D402F3">
      <w:r w:rsidRPr="00AC01BE">
        <w:rPr>
          <w:rStyle w:val="HideTWBExt"/>
        </w:rPr>
        <w:t>&lt;/Amend&gt;</w:t>
      </w:r>
    </w:p>
    <w:p w14:paraId="6D27C05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296</w:t>
      </w:r>
      <w:r w:rsidRPr="00AC01BE">
        <w:rPr>
          <w:rStyle w:val="HideTWBExt"/>
        </w:rPr>
        <w:t>&lt;/NumAm&gt;</w:t>
      </w:r>
    </w:p>
    <w:p w14:paraId="290BBBFA"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423739F7" w14:textId="77777777" w:rsidR="00D402F3" w:rsidRPr="00AC01BE" w:rsidRDefault="00D402F3" w:rsidP="00D402F3">
      <w:pPr>
        <w:pStyle w:val="NormalBold"/>
      </w:pPr>
      <w:r w:rsidRPr="00AC01BE">
        <w:rPr>
          <w:rStyle w:val="HideTWBExt"/>
          <w:b w:val="0"/>
        </w:rPr>
        <w:t>&lt;/RepeatBlock-By&gt;</w:t>
      </w:r>
    </w:p>
    <w:p w14:paraId="5BB791E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C64DDE0" w14:textId="77777777" w:rsidR="00D402F3" w:rsidRPr="00AC01BE" w:rsidRDefault="00D402F3" w:rsidP="00D402F3">
      <w:pPr>
        <w:pStyle w:val="NormalBold"/>
      </w:pPr>
      <w:r w:rsidRPr="00AC01BE">
        <w:rPr>
          <w:rStyle w:val="HideTWBExt"/>
        </w:rPr>
        <w:t>&lt;Article&gt;</w:t>
      </w:r>
      <w:r w:rsidRPr="00AC01BE">
        <w:t>Ziffer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3EC56A1" w14:textId="77777777" w:rsidTr="001D3A1A">
        <w:trPr>
          <w:trHeight w:val="240"/>
          <w:jc w:val="center"/>
        </w:trPr>
        <w:tc>
          <w:tcPr>
            <w:tcW w:w="9752" w:type="dxa"/>
            <w:gridSpan w:val="2"/>
            <w:tcBorders>
              <w:top w:val="nil"/>
              <w:left w:val="nil"/>
              <w:bottom w:val="nil"/>
              <w:right w:val="nil"/>
            </w:tcBorders>
          </w:tcPr>
          <w:p w14:paraId="34A0B27E" w14:textId="77777777" w:rsidR="00D402F3" w:rsidRPr="00AC01BE" w:rsidRDefault="00D402F3" w:rsidP="001D3A1A"/>
        </w:tc>
      </w:tr>
      <w:tr w:rsidR="00D402F3" w:rsidRPr="00AC01BE" w14:paraId="71F6372F" w14:textId="77777777" w:rsidTr="001D3A1A">
        <w:trPr>
          <w:trHeight w:val="240"/>
          <w:jc w:val="center"/>
        </w:trPr>
        <w:tc>
          <w:tcPr>
            <w:tcW w:w="4876" w:type="dxa"/>
            <w:tcBorders>
              <w:top w:val="nil"/>
              <w:left w:val="nil"/>
              <w:bottom w:val="nil"/>
              <w:right w:val="nil"/>
            </w:tcBorders>
            <w:hideMark/>
          </w:tcPr>
          <w:p w14:paraId="6CC42392" w14:textId="77777777" w:rsidR="00D402F3" w:rsidRPr="00AC01BE" w:rsidRDefault="00D402F3" w:rsidP="001D3A1A">
            <w:pPr>
              <w:pStyle w:val="AmColumnHeading"/>
            </w:pPr>
            <w:r w:rsidRPr="00AC01BE">
              <w:lastRenderedPageBreak/>
              <w:t>Entschließungsantrag</w:t>
            </w:r>
          </w:p>
        </w:tc>
        <w:tc>
          <w:tcPr>
            <w:tcW w:w="4876" w:type="dxa"/>
            <w:tcBorders>
              <w:top w:val="nil"/>
              <w:left w:val="nil"/>
              <w:bottom w:val="nil"/>
              <w:right w:val="nil"/>
            </w:tcBorders>
            <w:hideMark/>
          </w:tcPr>
          <w:p w14:paraId="3B958403" w14:textId="77777777" w:rsidR="00D402F3" w:rsidRPr="00AC01BE" w:rsidRDefault="00D402F3" w:rsidP="001D3A1A">
            <w:pPr>
              <w:pStyle w:val="AmColumnHeading"/>
            </w:pPr>
            <w:r w:rsidRPr="00AC01BE">
              <w:t>Geänderter Text</w:t>
            </w:r>
          </w:p>
        </w:tc>
      </w:tr>
      <w:tr w:rsidR="00D402F3" w:rsidRPr="00AC01BE" w14:paraId="721FB5E3" w14:textId="77777777" w:rsidTr="001D3A1A">
        <w:trPr>
          <w:jc w:val="center"/>
        </w:trPr>
        <w:tc>
          <w:tcPr>
            <w:tcW w:w="4876" w:type="dxa"/>
            <w:tcBorders>
              <w:top w:val="nil"/>
              <w:left w:val="nil"/>
              <w:bottom w:val="nil"/>
              <w:right w:val="nil"/>
            </w:tcBorders>
            <w:hideMark/>
          </w:tcPr>
          <w:p w14:paraId="0DB00CF3" w14:textId="77777777" w:rsidR="00D402F3" w:rsidRPr="00AC01BE" w:rsidRDefault="00D402F3" w:rsidP="001D3A1A">
            <w:pPr>
              <w:pStyle w:val="Normal6a"/>
            </w:pPr>
            <w:r w:rsidRPr="00AC01BE">
              <w:t>6.</w:t>
            </w:r>
            <w:r w:rsidRPr="00AC01BE">
              <w:tab/>
              <w:t xml:space="preserve">drückt seine tiefe Sorge über den zunehmenden Druck, die politische Einflussnahme und die Angriffe auf die Medien und den Journalismus in mehreren Mitgliedstaaten aus, wozu auch die </w:t>
            </w:r>
            <w:r w:rsidRPr="00AC01BE">
              <w:rPr>
                <w:b/>
                <w:i/>
              </w:rPr>
              <w:t>fehlende</w:t>
            </w:r>
            <w:r w:rsidRPr="00AC01BE">
              <w:t xml:space="preserve"> Unabhängigkeit der öffentlich-rechtlichen Medien </w:t>
            </w:r>
            <w:r w:rsidRPr="00AC01BE">
              <w:rPr>
                <w:i/>
                <w:iCs/>
              </w:rPr>
              <w:t>zählt</w:t>
            </w:r>
            <w:r w:rsidRPr="00AC01BE">
              <w:t>;</w:t>
            </w:r>
          </w:p>
        </w:tc>
        <w:tc>
          <w:tcPr>
            <w:tcW w:w="4876" w:type="dxa"/>
            <w:tcBorders>
              <w:top w:val="nil"/>
              <w:left w:val="nil"/>
              <w:bottom w:val="nil"/>
              <w:right w:val="nil"/>
            </w:tcBorders>
            <w:hideMark/>
          </w:tcPr>
          <w:p w14:paraId="35ED77F5" w14:textId="77777777" w:rsidR="00D402F3" w:rsidRPr="00AC01BE" w:rsidRDefault="00D402F3" w:rsidP="001D3A1A">
            <w:pPr>
              <w:pStyle w:val="Normal6a"/>
            </w:pPr>
            <w:r w:rsidRPr="00AC01BE">
              <w:t>6.</w:t>
            </w:r>
            <w:r w:rsidRPr="00AC01BE">
              <w:tab/>
              <w:t xml:space="preserve">drückt seine tiefe Sorge über den zunehmenden Druck, die politische Einflussnahme und die Angriffe auf die Medien und den Journalismus in mehreren Mitgliedstaaten aus, wozu auch die </w:t>
            </w:r>
            <w:r w:rsidRPr="00AC01BE">
              <w:rPr>
                <w:b/>
                <w:i/>
              </w:rPr>
              <w:t>Probleme bei der</w:t>
            </w:r>
            <w:r w:rsidRPr="00AC01BE">
              <w:t xml:space="preserve"> Unabhängigkeit der öffentlich-rechtlichen Medien </w:t>
            </w:r>
            <w:r w:rsidRPr="00AC01BE">
              <w:rPr>
                <w:b/>
                <w:i/>
              </w:rPr>
              <w:t>zählen, und begrüßt die Annahme des Europäischen Medienfreiheitsgesetzes und des Gesetzes über digitale Dienste, die von wesentlicher Bedeutung für den Schutz des Medienpluralismus und der redaktionellen Unabhängigkeit sowie für ein sichereres Online-Informationsumfeld in der gesamten Union sind, und betont, wie wichtig es ist, die vollständige und ordnungsgemäße Umsetzung beider Gesetze streng zu überwachen und durchzusetzen</w:t>
            </w:r>
            <w:r w:rsidRPr="00AC01BE">
              <w:t>;</w:t>
            </w:r>
          </w:p>
        </w:tc>
      </w:tr>
    </w:tbl>
    <w:p w14:paraId="4591B50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1DADF95" w14:textId="77777777" w:rsidR="00D402F3" w:rsidRPr="00AC01BE" w:rsidRDefault="00D402F3" w:rsidP="00D402F3">
      <w:r w:rsidRPr="00AC01BE">
        <w:rPr>
          <w:rStyle w:val="HideTWBExt"/>
        </w:rPr>
        <w:t>&lt;/Amend&gt;</w:t>
      </w:r>
    </w:p>
    <w:p w14:paraId="1F32D02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297</w:t>
      </w:r>
      <w:r w:rsidRPr="00AC01BE">
        <w:rPr>
          <w:rStyle w:val="HideTWBExt"/>
        </w:rPr>
        <w:t>&lt;/NumAm&gt;</w:t>
      </w:r>
    </w:p>
    <w:p w14:paraId="7B680FA7"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622D6F4E" w14:textId="77777777" w:rsidR="00D402F3" w:rsidRPr="00AC01BE" w:rsidRDefault="00D402F3" w:rsidP="00D402F3">
      <w:pPr>
        <w:pStyle w:val="NormalBold"/>
      </w:pPr>
      <w:r w:rsidRPr="00AC01BE">
        <w:rPr>
          <w:rStyle w:val="HideTWBExt"/>
          <w:b w:val="0"/>
        </w:rPr>
        <w:t>&lt;/RepeatBlock-By&gt;</w:t>
      </w:r>
    </w:p>
    <w:p w14:paraId="0413E41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A214D20" w14:textId="77777777" w:rsidR="00D402F3" w:rsidRPr="00AC01BE" w:rsidRDefault="00D402F3" w:rsidP="00D402F3">
      <w:pPr>
        <w:pStyle w:val="NormalBold"/>
      </w:pPr>
      <w:r w:rsidRPr="00AC01BE">
        <w:rPr>
          <w:rStyle w:val="HideTWBExt"/>
        </w:rPr>
        <w:t>&lt;Article&gt;</w:t>
      </w:r>
      <w:r w:rsidRPr="00AC01BE">
        <w:t>Ziffer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6DF8823" w14:textId="77777777" w:rsidTr="001D3A1A">
        <w:trPr>
          <w:trHeight w:val="240"/>
          <w:jc w:val="center"/>
        </w:trPr>
        <w:tc>
          <w:tcPr>
            <w:tcW w:w="9752" w:type="dxa"/>
            <w:gridSpan w:val="2"/>
            <w:tcBorders>
              <w:top w:val="nil"/>
              <w:left w:val="nil"/>
              <w:bottom w:val="nil"/>
              <w:right w:val="nil"/>
            </w:tcBorders>
          </w:tcPr>
          <w:p w14:paraId="3A987C26" w14:textId="77777777" w:rsidR="00D402F3" w:rsidRPr="00AC01BE" w:rsidRDefault="00D402F3" w:rsidP="001D3A1A"/>
        </w:tc>
      </w:tr>
      <w:tr w:rsidR="00D402F3" w:rsidRPr="00AC01BE" w14:paraId="354E3FDA" w14:textId="77777777" w:rsidTr="001D3A1A">
        <w:trPr>
          <w:trHeight w:val="240"/>
          <w:jc w:val="center"/>
        </w:trPr>
        <w:tc>
          <w:tcPr>
            <w:tcW w:w="4876" w:type="dxa"/>
            <w:tcBorders>
              <w:top w:val="nil"/>
              <w:left w:val="nil"/>
              <w:bottom w:val="nil"/>
              <w:right w:val="nil"/>
            </w:tcBorders>
            <w:hideMark/>
          </w:tcPr>
          <w:p w14:paraId="4876616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082CF10" w14:textId="77777777" w:rsidR="00D402F3" w:rsidRPr="00AC01BE" w:rsidRDefault="00D402F3" w:rsidP="001D3A1A">
            <w:pPr>
              <w:pStyle w:val="AmColumnHeading"/>
            </w:pPr>
            <w:r w:rsidRPr="00AC01BE">
              <w:t>Geänderter Text</w:t>
            </w:r>
          </w:p>
        </w:tc>
      </w:tr>
      <w:tr w:rsidR="00D402F3" w:rsidRPr="00AC01BE" w14:paraId="4389C389" w14:textId="77777777" w:rsidTr="001D3A1A">
        <w:trPr>
          <w:jc w:val="center"/>
        </w:trPr>
        <w:tc>
          <w:tcPr>
            <w:tcW w:w="4876" w:type="dxa"/>
            <w:tcBorders>
              <w:top w:val="nil"/>
              <w:left w:val="nil"/>
              <w:bottom w:val="nil"/>
              <w:right w:val="nil"/>
            </w:tcBorders>
            <w:hideMark/>
          </w:tcPr>
          <w:p w14:paraId="15F45A07" w14:textId="77777777" w:rsidR="00D402F3" w:rsidRPr="00AC01BE" w:rsidRDefault="00D402F3" w:rsidP="001D3A1A">
            <w:pPr>
              <w:pStyle w:val="Normal6a"/>
            </w:pPr>
            <w:r w:rsidRPr="00AC01BE">
              <w:t>6.</w:t>
            </w:r>
            <w:r w:rsidRPr="00AC01BE">
              <w:tab/>
              <w:t>drückt seine tiefe Sorge über den zunehmenden Druck, die politische Einflussnahme und die Angriffe auf die Medien und den Journalismus in mehreren Mitgliedstaaten aus, wozu auch die fehlende Unabhängigkeit der öffentlich-rechtlichen Medien zählt;</w:t>
            </w:r>
          </w:p>
        </w:tc>
        <w:tc>
          <w:tcPr>
            <w:tcW w:w="4876" w:type="dxa"/>
            <w:tcBorders>
              <w:top w:val="nil"/>
              <w:left w:val="nil"/>
              <w:bottom w:val="nil"/>
              <w:right w:val="nil"/>
            </w:tcBorders>
            <w:hideMark/>
          </w:tcPr>
          <w:p w14:paraId="5A2E76A0" w14:textId="77777777" w:rsidR="00D402F3" w:rsidRPr="00AC01BE" w:rsidRDefault="00D402F3" w:rsidP="001D3A1A">
            <w:pPr>
              <w:pStyle w:val="Normal6a"/>
            </w:pPr>
            <w:r w:rsidRPr="00AC01BE">
              <w:t>6.</w:t>
            </w:r>
            <w:r w:rsidRPr="00AC01BE">
              <w:tab/>
              <w:t>drückt seine tiefe Sorge über den zunehmenden Druck, die politische Einflussnahme und die Angriffe auf die Medien und den Journalismus in mehreren Mitgliedstaaten aus, wozu auch die fehlende Unabhängigkeit der öffentlich-rechtlichen Medien zählt</w:t>
            </w:r>
            <w:r w:rsidRPr="00AC01BE">
              <w:rPr>
                <w:b/>
                <w:i/>
              </w:rPr>
              <w:t xml:space="preserve">, was insbesondere während des jüngsten Präsidentschaftswahlkampfs in Polen deutlich wurde, als die öffentlich-rechtlichen Medien eine voreingenommene und propagandistische Kampagne zugunsten des Kandidaten des Regierungslagers durchführten und diese </w:t>
            </w:r>
            <w:r w:rsidRPr="00AC01BE">
              <w:rPr>
                <w:b/>
                <w:i/>
              </w:rPr>
              <w:lastRenderedPageBreak/>
              <w:t>sogar illegal finanzierten</w:t>
            </w:r>
            <w:r w:rsidRPr="00AC01BE">
              <w:t>;</w:t>
            </w:r>
          </w:p>
        </w:tc>
      </w:tr>
    </w:tbl>
    <w:p w14:paraId="171F340A" w14:textId="77777777" w:rsidR="00D402F3" w:rsidRPr="00AC01BE" w:rsidRDefault="00D402F3" w:rsidP="00D402F3">
      <w:pPr>
        <w:pStyle w:val="AmOrLang"/>
        <w:rPr>
          <w:lang w:eastAsia="en-US"/>
        </w:rPr>
      </w:pPr>
      <w:r w:rsidRPr="00AC01BE">
        <w:lastRenderedPageBreak/>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231C323C" w14:textId="77777777" w:rsidR="00D402F3" w:rsidRPr="00AC01BE" w:rsidRDefault="00D402F3" w:rsidP="00D402F3">
      <w:r w:rsidRPr="00AC01BE">
        <w:rPr>
          <w:rStyle w:val="HideTWBExt"/>
        </w:rPr>
        <w:t>&lt;/Amend&gt;</w:t>
      </w:r>
    </w:p>
    <w:p w14:paraId="492AED8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298</w:t>
      </w:r>
      <w:r w:rsidRPr="00AC01BE">
        <w:rPr>
          <w:rStyle w:val="HideTWBExt"/>
        </w:rPr>
        <w:t>&lt;/NumAm&gt;</w:t>
      </w:r>
    </w:p>
    <w:p w14:paraId="0EE6FF21"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4ED65979" w14:textId="77777777" w:rsidR="00D402F3" w:rsidRPr="00AC01BE" w:rsidRDefault="00D402F3" w:rsidP="00D402F3">
      <w:pPr>
        <w:pStyle w:val="NormalBold"/>
      </w:pPr>
      <w:r w:rsidRPr="00AC01BE">
        <w:rPr>
          <w:rStyle w:val="HideTWBExt"/>
          <w:b w:val="0"/>
        </w:rPr>
        <w:t>&lt;/RepeatBlock-By&gt;</w:t>
      </w:r>
    </w:p>
    <w:p w14:paraId="1033518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BCC327E" w14:textId="77777777" w:rsidR="00D402F3" w:rsidRPr="00AC01BE" w:rsidRDefault="00D402F3" w:rsidP="00D402F3">
      <w:pPr>
        <w:pStyle w:val="NormalBold"/>
      </w:pPr>
      <w:r w:rsidRPr="00AC01BE">
        <w:rPr>
          <w:rStyle w:val="HideTWBExt"/>
        </w:rPr>
        <w:t>&lt;Article&gt;</w:t>
      </w:r>
      <w:r w:rsidRPr="00AC01BE">
        <w:t>Ziffer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76C519E" w14:textId="77777777" w:rsidTr="001D3A1A">
        <w:trPr>
          <w:trHeight w:val="240"/>
          <w:jc w:val="center"/>
        </w:trPr>
        <w:tc>
          <w:tcPr>
            <w:tcW w:w="9752" w:type="dxa"/>
            <w:gridSpan w:val="2"/>
            <w:tcBorders>
              <w:top w:val="nil"/>
              <w:left w:val="nil"/>
              <w:bottom w:val="nil"/>
              <w:right w:val="nil"/>
            </w:tcBorders>
          </w:tcPr>
          <w:p w14:paraId="03B9BBF5" w14:textId="77777777" w:rsidR="00D402F3" w:rsidRPr="00AC01BE" w:rsidRDefault="00D402F3" w:rsidP="001D3A1A"/>
        </w:tc>
      </w:tr>
      <w:tr w:rsidR="00D402F3" w:rsidRPr="00AC01BE" w14:paraId="4B472DB6" w14:textId="77777777" w:rsidTr="001D3A1A">
        <w:trPr>
          <w:trHeight w:val="240"/>
          <w:jc w:val="center"/>
        </w:trPr>
        <w:tc>
          <w:tcPr>
            <w:tcW w:w="4876" w:type="dxa"/>
            <w:tcBorders>
              <w:top w:val="nil"/>
              <w:left w:val="nil"/>
              <w:bottom w:val="nil"/>
              <w:right w:val="nil"/>
            </w:tcBorders>
            <w:hideMark/>
          </w:tcPr>
          <w:p w14:paraId="6183C2E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6DA2EEE" w14:textId="77777777" w:rsidR="00D402F3" w:rsidRPr="00AC01BE" w:rsidRDefault="00D402F3" w:rsidP="001D3A1A">
            <w:pPr>
              <w:pStyle w:val="AmColumnHeading"/>
            </w:pPr>
            <w:r w:rsidRPr="00AC01BE">
              <w:t>Geänderter Text</w:t>
            </w:r>
          </w:p>
        </w:tc>
      </w:tr>
      <w:tr w:rsidR="00D402F3" w:rsidRPr="00AC01BE" w14:paraId="737FE509" w14:textId="77777777" w:rsidTr="001D3A1A">
        <w:trPr>
          <w:jc w:val="center"/>
        </w:trPr>
        <w:tc>
          <w:tcPr>
            <w:tcW w:w="4876" w:type="dxa"/>
            <w:tcBorders>
              <w:top w:val="nil"/>
              <w:left w:val="nil"/>
              <w:bottom w:val="nil"/>
              <w:right w:val="nil"/>
            </w:tcBorders>
            <w:hideMark/>
          </w:tcPr>
          <w:p w14:paraId="04B18360" w14:textId="77777777" w:rsidR="00D402F3" w:rsidRPr="00AC01BE" w:rsidRDefault="00D402F3" w:rsidP="001D3A1A">
            <w:pPr>
              <w:pStyle w:val="Normal6a"/>
            </w:pPr>
            <w:r w:rsidRPr="00AC01BE">
              <w:t>6.</w:t>
            </w:r>
            <w:r w:rsidRPr="00AC01BE">
              <w:tab/>
              <w:t>drückt seine tiefe Sorge über den zunehmenden Druck, die politische Einflussnahme und die Angriffe auf die Medien und den Journalismus in mehreren Mitgliedstaaten aus, wozu auch die fehlende Unabhängigkeit der öffentlich-rechtlichen Medien zählt;</w:t>
            </w:r>
          </w:p>
        </w:tc>
        <w:tc>
          <w:tcPr>
            <w:tcW w:w="4876" w:type="dxa"/>
            <w:tcBorders>
              <w:top w:val="nil"/>
              <w:left w:val="nil"/>
              <w:bottom w:val="nil"/>
              <w:right w:val="nil"/>
            </w:tcBorders>
            <w:hideMark/>
          </w:tcPr>
          <w:p w14:paraId="2909AEB4" w14:textId="77777777" w:rsidR="00D402F3" w:rsidRPr="00AC01BE" w:rsidRDefault="00D402F3" w:rsidP="001D3A1A">
            <w:pPr>
              <w:pStyle w:val="Normal6a"/>
            </w:pPr>
            <w:r w:rsidRPr="00AC01BE">
              <w:t>6.</w:t>
            </w:r>
            <w:r w:rsidRPr="00AC01BE">
              <w:tab/>
              <w:t xml:space="preserve">drückt seine tiefe Sorge über den zunehmenden Druck, die politische Einflussnahme </w:t>
            </w:r>
            <w:r w:rsidRPr="00AC01BE">
              <w:rPr>
                <w:b/>
                <w:i/>
              </w:rPr>
              <w:t>auf die redaktionelle Unabhängigkeit und die journalistische Integrität</w:t>
            </w:r>
            <w:r w:rsidRPr="00AC01BE">
              <w:t xml:space="preserve"> und die Angriffe auf die Medien und den Journalismus in mehreren Mitgliedstaaten aus, wozu auch die fehlende Unabhängigkeit der öffentlich-rechtlichen Medien zählt; </w:t>
            </w:r>
            <w:r w:rsidRPr="00AC01BE">
              <w:rPr>
                <w:b/>
                <w:i/>
              </w:rPr>
              <w:t>betont, wie wichtig es ist, freie und unabhängige Medien als Eckpfeiler einer demokratischen Gesellschaft zu erhalten;</w:t>
            </w:r>
          </w:p>
        </w:tc>
      </w:tr>
    </w:tbl>
    <w:p w14:paraId="0C828C9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7579216" w14:textId="77777777" w:rsidR="00D402F3" w:rsidRPr="00AC01BE" w:rsidRDefault="00D402F3" w:rsidP="00D402F3">
      <w:r w:rsidRPr="00AC01BE">
        <w:rPr>
          <w:rStyle w:val="HideTWBExt"/>
        </w:rPr>
        <w:t>&lt;/Amend&gt;</w:t>
      </w:r>
    </w:p>
    <w:p w14:paraId="5D34020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299</w:t>
      </w:r>
      <w:r w:rsidRPr="00AC01BE">
        <w:rPr>
          <w:rStyle w:val="HideTWBExt"/>
        </w:rPr>
        <w:t>&lt;/NumAm&gt;</w:t>
      </w:r>
    </w:p>
    <w:p w14:paraId="2F3F6D89"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2F59FF2E" w14:textId="77777777" w:rsidR="00D402F3" w:rsidRPr="00AC01BE" w:rsidRDefault="00D402F3" w:rsidP="00D402F3">
      <w:pPr>
        <w:pStyle w:val="NormalBold"/>
      </w:pPr>
      <w:r w:rsidRPr="00AC01BE">
        <w:rPr>
          <w:rStyle w:val="HideTWBExt"/>
          <w:b w:val="0"/>
        </w:rPr>
        <w:t>&lt;/RepeatBlock-By&gt;</w:t>
      </w:r>
    </w:p>
    <w:p w14:paraId="2A9F5C7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EAAB8B0" w14:textId="77777777" w:rsidR="00D402F3" w:rsidRPr="00AC01BE" w:rsidRDefault="00D402F3" w:rsidP="00D402F3">
      <w:pPr>
        <w:pStyle w:val="NormalBold"/>
      </w:pPr>
      <w:r w:rsidRPr="00AC01BE">
        <w:rPr>
          <w:rStyle w:val="HideTWBExt"/>
        </w:rPr>
        <w:t>&lt;Article&gt;</w:t>
      </w:r>
      <w:r w:rsidRPr="00AC01BE">
        <w:t>Ziffer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271FD91" w14:textId="77777777" w:rsidTr="001D3A1A">
        <w:trPr>
          <w:trHeight w:val="240"/>
          <w:jc w:val="center"/>
        </w:trPr>
        <w:tc>
          <w:tcPr>
            <w:tcW w:w="9752" w:type="dxa"/>
            <w:gridSpan w:val="2"/>
            <w:tcBorders>
              <w:top w:val="nil"/>
              <w:left w:val="nil"/>
              <w:bottom w:val="nil"/>
              <w:right w:val="nil"/>
            </w:tcBorders>
          </w:tcPr>
          <w:p w14:paraId="367C1D04" w14:textId="77777777" w:rsidR="00D402F3" w:rsidRPr="00AC01BE" w:rsidRDefault="00D402F3" w:rsidP="001D3A1A"/>
        </w:tc>
      </w:tr>
      <w:tr w:rsidR="00D402F3" w:rsidRPr="00AC01BE" w14:paraId="2D6414AA" w14:textId="77777777" w:rsidTr="001D3A1A">
        <w:trPr>
          <w:trHeight w:val="240"/>
          <w:jc w:val="center"/>
        </w:trPr>
        <w:tc>
          <w:tcPr>
            <w:tcW w:w="4876" w:type="dxa"/>
            <w:tcBorders>
              <w:top w:val="nil"/>
              <w:left w:val="nil"/>
              <w:bottom w:val="nil"/>
              <w:right w:val="nil"/>
            </w:tcBorders>
            <w:hideMark/>
          </w:tcPr>
          <w:p w14:paraId="7A1978B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E390AE7" w14:textId="77777777" w:rsidR="00D402F3" w:rsidRPr="00AC01BE" w:rsidRDefault="00D402F3" w:rsidP="001D3A1A">
            <w:pPr>
              <w:pStyle w:val="AmColumnHeading"/>
            </w:pPr>
            <w:r w:rsidRPr="00AC01BE">
              <w:t>Geänderter Text</w:t>
            </w:r>
          </w:p>
        </w:tc>
      </w:tr>
      <w:tr w:rsidR="00D402F3" w:rsidRPr="00AC01BE" w14:paraId="5FE1FEAD" w14:textId="77777777" w:rsidTr="001D3A1A">
        <w:trPr>
          <w:jc w:val="center"/>
        </w:trPr>
        <w:tc>
          <w:tcPr>
            <w:tcW w:w="4876" w:type="dxa"/>
            <w:tcBorders>
              <w:top w:val="nil"/>
              <w:left w:val="nil"/>
              <w:bottom w:val="nil"/>
              <w:right w:val="nil"/>
            </w:tcBorders>
            <w:hideMark/>
          </w:tcPr>
          <w:p w14:paraId="737981F1" w14:textId="77777777" w:rsidR="00D402F3" w:rsidRPr="00AC01BE" w:rsidRDefault="00D402F3" w:rsidP="001D3A1A">
            <w:pPr>
              <w:pStyle w:val="Normal6a"/>
            </w:pPr>
            <w:r w:rsidRPr="00AC01BE">
              <w:t>6.</w:t>
            </w:r>
            <w:r w:rsidRPr="00AC01BE">
              <w:tab/>
              <w:t>drückt seine tiefe Sorge über den zunehmenden Druck, die politische Einflussnahme und die Angriffe auf die Medien und den Journalismus in mehreren Mitgliedstaaten aus, wozu auch die fehlende Unabhängigkeit der öffentlich-rechtlichen Medien zählt;</w:t>
            </w:r>
          </w:p>
        </w:tc>
        <w:tc>
          <w:tcPr>
            <w:tcW w:w="4876" w:type="dxa"/>
            <w:tcBorders>
              <w:top w:val="nil"/>
              <w:left w:val="nil"/>
              <w:bottom w:val="nil"/>
              <w:right w:val="nil"/>
            </w:tcBorders>
            <w:hideMark/>
          </w:tcPr>
          <w:p w14:paraId="177ADFA2" w14:textId="77777777" w:rsidR="00D402F3" w:rsidRPr="00AC01BE" w:rsidRDefault="00D402F3" w:rsidP="001D3A1A">
            <w:pPr>
              <w:pStyle w:val="Normal6a"/>
            </w:pPr>
            <w:r w:rsidRPr="00AC01BE">
              <w:t>6.</w:t>
            </w:r>
            <w:r w:rsidRPr="00AC01BE">
              <w:tab/>
              <w:t xml:space="preserve">drückt seine tiefe Sorge über den zunehmenden Druck, die politische Einflussnahme und die Angriffe auf die Medien und den Journalismus in mehreren Mitgliedstaaten aus, wozu auch die fehlende Unabhängigkeit der öffentlich-rechtlichen Medien zählt; </w:t>
            </w:r>
            <w:r w:rsidRPr="00AC01BE">
              <w:rPr>
                <w:b/>
                <w:i/>
              </w:rPr>
              <w:t xml:space="preserve">weist jedoch darauf hin, dass in freien Demokratien auch die Medien für Kritik offen sein </w:t>
            </w:r>
            <w:r w:rsidRPr="00AC01BE">
              <w:rPr>
                <w:b/>
                <w:i/>
              </w:rPr>
              <w:lastRenderedPageBreak/>
              <w:t>müssen;</w:t>
            </w:r>
          </w:p>
        </w:tc>
      </w:tr>
    </w:tbl>
    <w:p w14:paraId="7BF40EDB" w14:textId="77777777" w:rsidR="00D402F3" w:rsidRPr="00AC01BE" w:rsidRDefault="00D402F3" w:rsidP="00D402F3">
      <w:pPr>
        <w:pStyle w:val="AmOrLang"/>
        <w:rPr>
          <w:lang w:eastAsia="en-US"/>
        </w:rPr>
      </w:pPr>
      <w:r w:rsidRPr="00AC01BE">
        <w:lastRenderedPageBreak/>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5CEAE9DC" w14:textId="77777777" w:rsidR="00D402F3" w:rsidRPr="00AC01BE" w:rsidRDefault="00D402F3" w:rsidP="00D402F3">
      <w:r w:rsidRPr="00AC01BE">
        <w:rPr>
          <w:rStyle w:val="HideTWBExt"/>
        </w:rPr>
        <w:t>&lt;/Amend&gt;</w:t>
      </w:r>
    </w:p>
    <w:p w14:paraId="6B59A38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300</w:t>
      </w:r>
      <w:r w:rsidRPr="00AC01BE">
        <w:rPr>
          <w:rStyle w:val="HideTWBExt"/>
        </w:rPr>
        <w:t>&lt;/NumAm&gt;</w:t>
      </w:r>
    </w:p>
    <w:p w14:paraId="68E333C1" w14:textId="77777777" w:rsidR="00D402F3" w:rsidRPr="00AC01BE" w:rsidRDefault="00D402F3" w:rsidP="00D402F3">
      <w:pPr>
        <w:pStyle w:val="NormalBold"/>
      </w:pPr>
      <w:r w:rsidRPr="00AC01BE">
        <w:rPr>
          <w:rStyle w:val="HideTWBExt"/>
          <w:b w:val="0"/>
        </w:rPr>
        <w:t>&lt;RepeatBlock-By&gt;&lt;Members&gt;</w:t>
      </w:r>
      <w:r w:rsidRPr="00AC01BE">
        <w:t>Milan Uhrík</w:t>
      </w:r>
      <w:r w:rsidRPr="00AC01BE">
        <w:rPr>
          <w:rStyle w:val="HideTWBExt"/>
          <w:b w:val="0"/>
        </w:rPr>
        <w:t>&lt;/Members&gt;</w:t>
      </w:r>
    </w:p>
    <w:p w14:paraId="6F45587D" w14:textId="77777777" w:rsidR="00D402F3" w:rsidRPr="00AC01BE" w:rsidRDefault="00D402F3" w:rsidP="00D402F3">
      <w:pPr>
        <w:pStyle w:val="NormalBold"/>
      </w:pPr>
      <w:r w:rsidRPr="00AC01BE">
        <w:rPr>
          <w:rStyle w:val="HideTWBExt"/>
          <w:b w:val="0"/>
        </w:rPr>
        <w:t>&lt;/RepeatBlock-By&gt;</w:t>
      </w:r>
    </w:p>
    <w:p w14:paraId="5260AA6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175CF9D" w14:textId="77777777" w:rsidR="00D402F3" w:rsidRPr="00AC01BE" w:rsidRDefault="00D402F3" w:rsidP="00D402F3">
      <w:pPr>
        <w:pStyle w:val="NormalBold"/>
      </w:pPr>
      <w:r w:rsidRPr="00AC01BE">
        <w:rPr>
          <w:rStyle w:val="HideTWBExt"/>
        </w:rPr>
        <w:t>&lt;Article&gt;</w:t>
      </w:r>
      <w:r w:rsidRPr="00AC01BE">
        <w:t>Ziffer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F1FDCBA" w14:textId="77777777" w:rsidTr="001D3A1A">
        <w:trPr>
          <w:trHeight w:val="240"/>
          <w:jc w:val="center"/>
        </w:trPr>
        <w:tc>
          <w:tcPr>
            <w:tcW w:w="9752" w:type="dxa"/>
            <w:gridSpan w:val="2"/>
            <w:tcBorders>
              <w:top w:val="nil"/>
              <w:left w:val="nil"/>
              <w:bottom w:val="nil"/>
              <w:right w:val="nil"/>
            </w:tcBorders>
          </w:tcPr>
          <w:p w14:paraId="7FAA9B97" w14:textId="77777777" w:rsidR="00D402F3" w:rsidRPr="00AC01BE" w:rsidRDefault="00D402F3" w:rsidP="001D3A1A"/>
        </w:tc>
      </w:tr>
      <w:tr w:rsidR="00D402F3" w:rsidRPr="00AC01BE" w14:paraId="01133979" w14:textId="77777777" w:rsidTr="001D3A1A">
        <w:trPr>
          <w:trHeight w:val="240"/>
          <w:jc w:val="center"/>
        </w:trPr>
        <w:tc>
          <w:tcPr>
            <w:tcW w:w="4876" w:type="dxa"/>
            <w:tcBorders>
              <w:top w:val="nil"/>
              <w:left w:val="nil"/>
              <w:bottom w:val="nil"/>
              <w:right w:val="nil"/>
            </w:tcBorders>
            <w:hideMark/>
          </w:tcPr>
          <w:p w14:paraId="1463A29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D6043BB" w14:textId="77777777" w:rsidR="00D402F3" w:rsidRPr="00AC01BE" w:rsidRDefault="00D402F3" w:rsidP="001D3A1A">
            <w:pPr>
              <w:pStyle w:val="AmColumnHeading"/>
            </w:pPr>
            <w:r w:rsidRPr="00AC01BE">
              <w:t>Geänderter Text</w:t>
            </w:r>
          </w:p>
        </w:tc>
      </w:tr>
      <w:tr w:rsidR="00D402F3" w:rsidRPr="00AC01BE" w14:paraId="4245503B" w14:textId="77777777" w:rsidTr="001D3A1A">
        <w:trPr>
          <w:jc w:val="center"/>
        </w:trPr>
        <w:tc>
          <w:tcPr>
            <w:tcW w:w="4876" w:type="dxa"/>
            <w:tcBorders>
              <w:top w:val="nil"/>
              <w:left w:val="nil"/>
              <w:bottom w:val="nil"/>
              <w:right w:val="nil"/>
            </w:tcBorders>
            <w:hideMark/>
          </w:tcPr>
          <w:p w14:paraId="599096F2" w14:textId="77777777" w:rsidR="00D402F3" w:rsidRPr="00AC01BE" w:rsidRDefault="00D402F3" w:rsidP="001D3A1A">
            <w:pPr>
              <w:pStyle w:val="Normal6a"/>
            </w:pPr>
            <w:r w:rsidRPr="00AC01BE">
              <w:t>6.</w:t>
            </w:r>
            <w:r w:rsidRPr="00AC01BE">
              <w:tab/>
              <w:t>drückt seine tiefe Sorge über den zunehmenden Druck</w:t>
            </w:r>
            <w:r w:rsidRPr="00AC01BE">
              <w:rPr>
                <w:b/>
                <w:i/>
              </w:rPr>
              <w:t>,</w:t>
            </w:r>
            <w:r w:rsidRPr="00AC01BE">
              <w:t xml:space="preserve"> die politische Einflussnahme und die </w:t>
            </w:r>
            <w:r w:rsidRPr="00AC01BE">
              <w:rPr>
                <w:b/>
                <w:i/>
              </w:rPr>
              <w:t>Angriffe auf die Medien</w:t>
            </w:r>
            <w:r w:rsidRPr="00AC01BE">
              <w:t xml:space="preserve"> und </w:t>
            </w:r>
            <w:r w:rsidRPr="00AC01BE">
              <w:rPr>
                <w:b/>
                <w:i/>
              </w:rPr>
              <w:t>den Journalismus</w:t>
            </w:r>
            <w:r w:rsidRPr="00AC01BE">
              <w:t xml:space="preserve"> in mehreren Mitgliedstaaten </w:t>
            </w:r>
            <w:r w:rsidRPr="00AC01BE">
              <w:rPr>
                <w:b/>
                <w:i/>
              </w:rPr>
              <w:t>aus, wozu auch die fehlende Unabhängigkeit der öffentlich-rechtlichen Medien zählt</w:t>
            </w:r>
            <w:r w:rsidRPr="00AC01BE">
              <w:t>;</w:t>
            </w:r>
          </w:p>
        </w:tc>
        <w:tc>
          <w:tcPr>
            <w:tcW w:w="4876" w:type="dxa"/>
            <w:tcBorders>
              <w:top w:val="nil"/>
              <w:left w:val="nil"/>
              <w:bottom w:val="nil"/>
              <w:right w:val="nil"/>
            </w:tcBorders>
            <w:hideMark/>
          </w:tcPr>
          <w:p w14:paraId="1AFBA067" w14:textId="77777777" w:rsidR="00D402F3" w:rsidRPr="00AC01BE" w:rsidRDefault="00D402F3" w:rsidP="001D3A1A">
            <w:pPr>
              <w:pStyle w:val="Normal6a"/>
            </w:pPr>
            <w:r w:rsidRPr="00AC01BE">
              <w:t>6.</w:t>
            </w:r>
            <w:r w:rsidRPr="00AC01BE">
              <w:tab/>
              <w:t xml:space="preserve">drückt seine tiefe Sorge über den zunehmenden </w:t>
            </w:r>
            <w:r w:rsidRPr="00AC01BE">
              <w:rPr>
                <w:b/>
                <w:i/>
              </w:rPr>
              <w:t>externen</w:t>
            </w:r>
            <w:r w:rsidRPr="00AC01BE">
              <w:t xml:space="preserve"> Druck </w:t>
            </w:r>
            <w:r w:rsidRPr="00AC01BE">
              <w:rPr>
                <w:b/>
                <w:i/>
              </w:rPr>
              <w:t>und</w:t>
            </w:r>
            <w:r w:rsidRPr="00AC01BE">
              <w:t xml:space="preserve"> die politische Einflussnahme </w:t>
            </w:r>
            <w:r w:rsidRPr="00AC01BE">
              <w:rPr>
                <w:b/>
                <w:i/>
              </w:rPr>
              <w:t>durch nichtstaatliche Organisationen</w:t>
            </w:r>
            <w:r w:rsidRPr="00AC01BE">
              <w:t xml:space="preserve"> und </w:t>
            </w:r>
            <w:r w:rsidRPr="00AC01BE">
              <w:rPr>
                <w:b/>
                <w:i/>
              </w:rPr>
              <w:t>Medienkampagnen aus,</w:t>
            </w:r>
            <w:r w:rsidRPr="00AC01BE">
              <w:t xml:space="preserve"> die </w:t>
            </w:r>
            <w:r w:rsidRPr="00AC01BE">
              <w:rPr>
                <w:b/>
                <w:i/>
              </w:rPr>
              <w:t>den internen Diskurs</w:t>
            </w:r>
            <w:r w:rsidRPr="00AC01BE">
              <w:t xml:space="preserve"> und </w:t>
            </w:r>
            <w:r w:rsidRPr="00AC01BE">
              <w:rPr>
                <w:b/>
                <w:i/>
              </w:rPr>
              <w:t>die öffentliche Meinung</w:t>
            </w:r>
            <w:r w:rsidRPr="00AC01BE">
              <w:t xml:space="preserve"> in mehreren Mitgliedstaaten </w:t>
            </w:r>
            <w:r w:rsidRPr="00AC01BE">
              <w:rPr>
                <w:b/>
                <w:i/>
              </w:rPr>
              <w:t>beeinflussen</w:t>
            </w:r>
            <w:r w:rsidRPr="00AC01BE">
              <w:t>;</w:t>
            </w:r>
          </w:p>
        </w:tc>
      </w:tr>
    </w:tbl>
    <w:p w14:paraId="7823C5D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F69C437" w14:textId="77777777" w:rsidR="00D402F3" w:rsidRPr="00AC01BE" w:rsidRDefault="00D402F3" w:rsidP="00D402F3">
      <w:r w:rsidRPr="00AC01BE">
        <w:rPr>
          <w:rStyle w:val="HideTWBExt"/>
        </w:rPr>
        <w:t>&lt;/Amend&gt;</w:t>
      </w:r>
    </w:p>
    <w:p w14:paraId="442EE7D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301</w:t>
      </w:r>
      <w:r w:rsidRPr="00AC01BE">
        <w:rPr>
          <w:rStyle w:val="HideTWBExt"/>
        </w:rPr>
        <w:t>&lt;/NumAm&gt;</w:t>
      </w:r>
    </w:p>
    <w:p w14:paraId="5680A367"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20099C22" w14:textId="77777777" w:rsidR="00D402F3" w:rsidRPr="00AC01BE" w:rsidRDefault="00D402F3" w:rsidP="00D402F3">
      <w:pPr>
        <w:pStyle w:val="NormalBold"/>
      </w:pPr>
      <w:r w:rsidRPr="00AC01BE">
        <w:rPr>
          <w:rStyle w:val="HideTWBExt"/>
          <w:b w:val="0"/>
        </w:rPr>
        <w:t>&lt;/RepeatBlock-By&gt;</w:t>
      </w:r>
    </w:p>
    <w:p w14:paraId="2BB7858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A8ADA06" w14:textId="77777777" w:rsidR="00D402F3" w:rsidRPr="00AC01BE" w:rsidRDefault="00D402F3" w:rsidP="00D402F3">
      <w:pPr>
        <w:pStyle w:val="NormalBold"/>
      </w:pPr>
      <w:r w:rsidRPr="00AC01BE">
        <w:rPr>
          <w:rStyle w:val="HideTWBExt"/>
        </w:rPr>
        <w:t>&lt;Article&gt;</w:t>
      </w:r>
      <w:r w:rsidRPr="00AC01BE">
        <w:t>Ziffer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5A987DA" w14:textId="77777777" w:rsidTr="001D3A1A">
        <w:trPr>
          <w:trHeight w:val="240"/>
          <w:jc w:val="center"/>
        </w:trPr>
        <w:tc>
          <w:tcPr>
            <w:tcW w:w="9752" w:type="dxa"/>
            <w:gridSpan w:val="2"/>
            <w:tcBorders>
              <w:top w:val="nil"/>
              <w:left w:val="nil"/>
              <w:bottom w:val="nil"/>
              <w:right w:val="nil"/>
            </w:tcBorders>
          </w:tcPr>
          <w:p w14:paraId="7BDAD851" w14:textId="77777777" w:rsidR="00D402F3" w:rsidRPr="00AC01BE" w:rsidRDefault="00D402F3" w:rsidP="001D3A1A"/>
        </w:tc>
      </w:tr>
      <w:tr w:rsidR="00D402F3" w:rsidRPr="00AC01BE" w14:paraId="1D59C21C" w14:textId="77777777" w:rsidTr="001D3A1A">
        <w:trPr>
          <w:trHeight w:val="240"/>
          <w:jc w:val="center"/>
        </w:trPr>
        <w:tc>
          <w:tcPr>
            <w:tcW w:w="4876" w:type="dxa"/>
            <w:tcBorders>
              <w:top w:val="nil"/>
              <w:left w:val="nil"/>
              <w:bottom w:val="nil"/>
              <w:right w:val="nil"/>
            </w:tcBorders>
            <w:hideMark/>
          </w:tcPr>
          <w:p w14:paraId="23CD636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96A4806" w14:textId="77777777" w:rsidR="00D402F3" w:rsidRPr="00AC01BE" w:rsidRDefault="00D402F3" w:rsidP="001D3A1A">
            <w:pPr>
              <w:pStyle w:val="AmColumnHeading"/>
            </w:pPr>
            <w:r w:rsidRPr="00AC01BE">
              <w:t>Geänderter Text</w:t>
            </w:r>
          </w:p>
        </w:tc>
      </w:tr>
      <w:tr w:rsidR="00D402F3" w:rsidRPr="00AC01BE" w14:paraId="197B251A" w14:textId="77777777" w:rsidTr="001D3A1A">
        <w:trPr>
          <w:jc w:val="center"/>
        </w:trPr>
        <w:tc>
          <w:tcPr>
            <w:tcW w:w="4876" w:type="dxa"/>
            <w:tcBorders>
              <w:top w:val="nil"/>
              <w:left w:val="nil"/>
              <w:bottom w:val="nil"/>
              <w:right w:val="nil"/>
            </w:tcBorders>
            <w:hideMark/>
          </w:tcPr>
          <w:p w14:paraId="17785AEE" w14:textId="77777777" w:rsidR="00D402F3" w:rsidRPr="00AC01BE" w:rsidRDefault="00D402F3" w:rsidP="001D3A1A">
            <w:pPr>
              <w:pStyle w:val="Normal6a"/>
            </w:pPr>
            <w:r w:rsidRPr="00AC01BE">
              <w:t>6.</w:t>
            </w:r>
            <w:r w:rsidRPr="00AC01BE">
              <w:tab/>
              <w:t xml:space="preserve">drückt seine tiefe Sorge über </w:t>
            </w:r>
            <w:r w:rsidRPr="00AC01BE">
              <w:rPr>
                <w:b/>
                <w:i/>
              </w:rPr>
              <w:t>den zunehmenden Druck, die politische Einflussnahme und die Angriffe auf die</w:t>
            </w:r>
            <w:r w:rsidRPr="00AC01BE">
              <w:t xml:space="preserve"> Medien und </w:t>
            </w:r>
            <w:r w:rsidRPr="00AC01BE">
              <w:rPr>
                <w:b/>
                <w:i/>
              </w:rPr>
              <w:t>den</w:t>
            </w:r>
            <w:r w:rsidRPr="00AC01BE">
              <w:t xml:space="preserve"> Journalismus in mehreren Mitgliedstaaten aus, wozu auch die </w:t>
            </w:r>
            <w:r w:rsidRPr="00AC01BE">
              <w:rPr>
                <w:b/>
                <w:i/>
              </w:rPr>
              <w:t>fehlende Unabhängigkeit der</w:t>
            </w:r>
            <w:r w:rsidRPr="00AC01BE">
              <w:t xml:space="preserve"> öffentlich-rechtlichen Medien </w:t>
            </w:r>
            <w:r w:rsidRPr="00AC01BE">
              <w:rPr>
                <w:b/>
                <w:i/>
              </w:rPr>
              <w:t>zählt</w:t>
            </w:r>
            <w:r w:rsidRPr="00AC01BE">
              <w:t>;</w:t>
            </w:r>
          </w:p>
        </w:tc>
        <w:tc>
          <w:tcPr>
            <w:tcW w:w="4876" w:type="dxa"/>
            <w:tcBorders>
              <w:top w:val="nil"/>
              <w:left w:val="nil"/>
              <w:bottom w:val="nil"/>
              <w:right w:val="nil"/>
            </w:tcBorders>
            <w:hideMark/>
          </w:tcPr>
          <w:p w14:paraId="7F451D1F" w14:textId="77777777" w:rsidR="00D402F3" w:rsidRPr="00AC01BE" w:rsidRDefault="00D402F3" w:rsidP="001D3A1A">
            <w:pPr>
              <w:pStyle w:val="Normal6a"/>
            </w:pPr>
            <w:r w:rsidRPr="00AC01BE">
              <w:t>6.</w:t>
            </w:r>
            <w:r w:rsidRPr="00AC01BE">
              <w:tab/>
              <w:t xml:space="preserve">drückt seine tiefe Sorge über </w:t>
            </w:r>
            <w:r w:rsidRPr="00AC01BE">
              <w:rPr>
                <w:b/>
                <w:i/>
              </w:rPr>
              <w:t>die mangelnde Unabhängigkeit und Professionalität der</w:t>
            </w:r>
            <w:r w:rsidRPr="00AC01BE">
              <w:t xml:space="preserve"> Medien und </w:t>
            </w:r>
            <w:r w:rsidRPr="00AC01BE">
              <w:rPr>
                <w:b/>
                <w:i/>
              </w:rPr>
              <w:t>des</w:t>
            </w:r>
            <w:r w:rsidRPr="00AC01BE">
              <w:t xml:space="preserve"> Journalismus in mehreren Mitgliedstaaten aus, wozu auch die öffentlich-rechtlichen Medien </w:t>
            </w:r>
            <w:r w:rsidRPr="00AC01BE">
              <w:rPr>
                <w:b/>
                <w:i/>
              </w:rPr>
              <w:t>zählen</w:t>
            </w:r>
            <w:r w:rsidRPr="00AC01BE">
              <w:t>;</w:t>
            </w:r>
          </w:p>
        </w:tc>
      </w:tr>
    </w:tbl>
    <w:p w14:paraId="244B0D38"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6E46EEB7" w14:textId="77777777" w:rsidR="00D402F3" w:rsidRPr="00AC01BE" w:rsidRDefault="00D402F3" w:rsidP="00D402F3">
      <w:r w:rsidRPr="00AC01BE">
        <w:rPr>
          <w:rStyle w:val="HideTWBExt"/>
        </w:rPr>
        <w:t>&lt;/Amend&gt;</w:t>
      </w:r>
    </w:p>
    <w:p w14:paraId="6966289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302</w:t>
      </w:r>
      <w:r w:rsidRPr="00AC01BE">
        <w:rPr>
          <w:rStyle w:val="HideTWBExt"/>
        </w:rPr>
        <w:t>&lt;/NumAm&gt;</w:t>
      </w:r>
    </w:p>
    <w:p w14:paraId="0F2EF974"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18248227" w14:textId="77777777" w:rsidR="00D402F3" w:rsidRPr="00AC01BE" w:rsidRDefault="00D402F3" w:rsidP="00D402F3">
      <w:pPr>
        <w:pStyle w:val="NormalBold"/>
      </w:pPr>
      <w:r w:rsidRPr="00AC01BE">
        <w:rPr>
          <w:rStyle w:val="HideTWBExt"/>
          <w:b w:val="0"/>
        </w:rPr>
        <w:t>&lt;/RepeatBlock-By&gt;</w:t>
      </w:r>
    </w:p>
    <w:p w14:paraId="4BA1CFA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9A94B49" w14:textId="77777777" w:rsidR="00D402F3" w:rsidRPr="00AC01BE" w:rsidRDefault="00D402F3" w:rsidP="00D402F3">
      <w:pPr>
        <w:pStyle w:val="NormalBold"/>
      </w:pPr>
      <w:r w:rsidRPr="00AC01BE">
        <w:rPr>
          <w:rStyle w:val="HideTWBExt"/>
        </w:rPr>
        <w:lastRenderedPageBreak/>
        <w:t>&lt;Article&gt;</w:t>
      </w:r>
      <w:r w:rsidRPr="00AC01BE">
        <w:t>Ziffer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FAFFAFF" w14:textId="77777777" w:rsidTr="001D3A1A">
        <w:trPr>
          <w:trHeight w:val="240"/>
          <w:jc w:val="center"/>
        </w:trPr>
        <w:tc>
          <w:tcPr>
            <w:tcW w:w="9752" w:type="dxa"/>
            <w:gridSpan w:val="2"/>
            <w:tcBorders>
              <w:top w:val="nil"/>
              <w:left w:val="nil"/>
              <w:bottom w:val="nil"/>
              <w:right w:val="nil"/>
            </w:tcBorders>
          </w:tcPr>
          <w:p w14:paraId="0EB9F9C7" w14:textId="77777777" w:rsidR="00D402F3" w:rsidRPr="00AC01BE" w:rsidRDefault="00D402F3" w:rsidP="001D3A1A"/>
        </w:tc>
      </w:tr>
      <w:tr w:rsidR="00D402F3" w:rsidRPr="00AC01BE" w14:paraId="16CAFA0F" w14:textId="77777777" w:rsidTr="001D3A1A">
        <w:trPr>
          <w:trHeight w:val="240"/>
          <w:jc w:val="center"/>
        </w:trPr>
        <w:tc>
          <w:tcPr>
            <w:tcW w:w="4876" w:type="dxa"/>
            <w:tcBorders>
              <w:top w:val="nil"/>
              <w:left w:val="nil"/>
              <w:bottom w:val="nil"/>
              <w:right w:val="nil"/>
            </w:tcBorders>
            <w:hideMark/>
          </w:tcPr>
          <w:p w14:paraId="6D3CC8D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FF22039" w14:textId="77777777" w:rsidR="00D402F3" w:rsidRPr="00AC01BE" w:rsidRDefault="00D402F3" w:rsidP="001D3A1A">
            <w:pPr>
              <w:pStyle w:val="AmColumnHeading"/>
            </w:pPr>
            <w:r w:rsidRPr="00AC01BE">
              <w:t>Geänderter Text</w:t>
            </w:r>
          </w:p>
        </w:tc>
      </w:tr>
      <w:tr w:rsidR="00D402F3" w:rsidRPr="00AC01BE" w14:paraId="6559D5F2" w14:textId="77777777" w:rsidTr="001D3A1A">
        <w:trPr>
          <w:jc w:val="center"/>
        </w:trPr>
        <w:tc>
          <w:tcPr>
            <w:tcW w:w="4876" w:type="dxa"/>
            <w:tcBorders>
              <w:top w:val="nil"/>
              <w:left w:val="nil"/>
              <w:bottom w:val="nil"/>
              <w:right w:val="nil"/>
            </w:tcBorders>
            <w:hideMark/>
          </w:tcPr>
          <w:p w14:paraId="03E7D2A4" w14:textId="77777777" w:rsidR="00D402F3" w:rsidRPr="00AC01BE" w:rsidRDefault="00D402F3" w:rsidP="001D3A1A">
            <w:pPr>
              <w:pStyle w:val="Normal6a"/>
            </w:pPr>
            <w:r w:rsidRPr="00AC01BE">
              <w:t>6.</w:t>
            </w:r>
            <w:r w:rsidRPr="00AC01BE">
              <w:tab/>
              <w:t xml:space="preserve">drückt seine tiefe Sorge über den zunehmenden Druck, die politische Einflussnahme und die Angriffe auf die Medien und den Journalismus </w:t>
            </w:r>
            <w:r w:rsidRPr="00AC01BE">
              <w:rPr>
                <w:b/>
                <w:i/>
              </w:rPr>
              <w:t>in mehreren Mitgliedstaaten</w:t>
            </w:r>
            <w:r w:rsidRPr="00AC01BE">
              <w:t xml:space="preserve"> aus, wozu auch die fehlende Unabhängigkeit der öffentlich-rechtlichen Medien zählt;</w:t>
            </w:r>
          </w:p>
        </w:tc>
        <w:tc>
          <w:tcPr>
            <w:tcW w:w="4876" w:type="dxa"/>
            <w:tcBorders>
              <w:top w:val="nil"/>
              <w:left w:val="nil"/>
              <w:bottom w:val="nil"/>
              <w:right w:val="nil"/>
            </w:tcBorders>
            <w:hideMark/>
          </w:tcPr>
          <w:p w14:paraId="6F88921A" w14:textId="77777777" w:rsidR="00D402F3" w:rsidRPr="00AC01BE" w:rsidRDefault="00D402F3" w:rsidP="001D3A1A">
            <w:pPr>
              <w:pStyle w:val="Normal6a"/>
            </w:pPr>
            <w:r w:rsidRPr="00AC01BE">
              <w:t>6.</w:t>
            </w:r>
            <w:r w:rsidRPr="00AC01BE">
              <w:tab/>
              <w:t>drückt seine tiefe Sorge über den zunehmenden Druck, die politische Einflussnahme und die Angriffe auf die Medien und den Journalismus aus, wozu auch die fehlende Unabhängigkeit der öffentlich-rechtlichen Medien zählt;</w:t>
            </w:r>
          </w:p>
        </w:tc>
      </w:tr>
    </w:tbl>
    <w:p w14:paraId="4271915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9E163B7" w14:textId="77777777" w:rsidR="00D402F3" w:rsidRPr="00AC01BE" w:rsidRDefault="00D402F3" w:rsidP="00D402F3">
      <w:r w:rsidRPr="00AC01BE">
        <w:rPr>
          <w:rStyle w:val="HideTWBExt"/>
        </w:rPr>
        <w:t>&lt;/Amend&gt;</w:t>
      </w:r>
    </w:p>
    <w:p w14:paraId="71CE049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303</w:t>
      </w:r>
      <w:r w:rsidRPr="00AC01BE">
        <w:rPr>
          <w:rStyle w:val="HideTWBExt"/>
        </w:rPr>
        <w:t>&lt;/NumAm&gt;</w:t>
      </w:r>
    </w:p>
    <w:p w14:paraId="07939FAE"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456182F1" w14:textId="77777777" w:rsidR="00D402F3" w:rsidRPr="00AC01BE" w:rsidRDefault="00D402F3" w:rsidP="00D402F3">
      <w:pPr>
        <w:pStyle w:val="NormalBold"/>
      </w:pPr>
      <w:r w:rsidRPr="00AC01BE">
        <w:rPr>
          <w:rStyle w:val="HideTWBExt"/>
          <w:b w:val="0"/>
        </w:rPr>
        <w:t>&lt;/RepeatBlock-By&gt;</w:t>
      </w:r>
    </w:p>
    <w:p w14:paraId="48E9424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79F5DE7" w14:textId="77777777" w:rsidR="00D402F3" w:rsidRPr="00AC01BE" w:rsidRDefault="00D402F3" w:rsidP="00D402F3">
      <w:pPr>
        <w:pStyle w:val="NormalBold"/>
      </w:pPr>
      <w:r w:rsidRPr="00AC01BE">
        <w:rPr>
          <w:rStyle w:val="HideTWBExt"/>
        </w:rPr>
        <w:t>&lt;Article&gt;</w:t>
      </w:r>
      <w:r w:rsidRPr="00AC01BE">
        <w:t>Ziffer 6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CCFD02D" w14:textId="77777777" w:rsidTr="001D3A1A">
        <w:trPr>
          <w:trHeight w:val="240"/>
          <w:jc w:val="center"/>
        </w:trPr>
        <w:tc>
          <w:tcPr>
            <w:tcW w:w="9752" w:type="dxa"/>
            <w:gridSpan w:val="2"/>
            <w:tcBorders>
              <w:top w:val="nil"/>
              <w:left w:val="nil"/>
              <w:bottom w:val="nil"/>
              <w:right w:val="nil"/>
            </w:tcBorders>
          </w:tcPr>
          <w:p w14:paraId="77E239C9" w14:textId="77777777" w:rsidR="00D402F3" w:rsidRPr="00AC01BE" w:rsidRDefault="00D402F3" w:rsidP="001D3A1A"/>
        </w:tc>
      </w:tr>
      <w:tr w:rsidR="00D402F3" w:rsidRPr="00AC01BE" w14:paraId="373167A8" w14:textId="77777777" w:rsidTr="001D3A1A">
        <w:trPr>
          <w:trHeight w:val="240"/>
          <w:jc w:val="center"/>
        </w:trPr>
        <w:tc>
          <w:tcPr>
            <w:tcW w:w="4876" w:type="dxa"/>
            <w:tcBorders>
              <w:top w:val="nil"/>
              <w:left w:val="nil"/>
              <w:bottom w:val="nil"/>
              <w:right w:val="nil"/>
            </w:tcBorders>
            <w:hideMark/>
          </w:tcPr>
          <w:p w14:paraId="0B72277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55FCC67" w14:textId="77777777" w:rsidR="00D402F3" w:rsidRPr="00AC01BE" w:rsidRDefault="00D402F3" w:rsidP="001D3A1A">
            <w:pPr>
              <w:pStyle w:val="AmColumnHeading"/>
            </w:pPr>
            <w:r w:rsidRPr="00AC01BE">
              <w:t>Geänderter Text</w:t>
            </w:r>
          </w:p>
        </w:tc>
      </w:tr>
      <w:tr w:rsidR="00D402F3" w:rsidRPr="00AC01BE" w14:paraId="782FCC73" w14:textId="77777777" w:rsidTr="001D3A1A">
        <w:trPr>
          <w:jc w:val="center"/>
        </w:trPr>
        <w:tc>
          <w:tcPr>
            <w:tcW w:w="4876" w:type="dxa"/>
            <w:tcBorders>
              <w:top w:val="nil"/>
              <w:left w:val="nil"/>
              <w:bottom w:val="nil"/>
              <w:right w:val="nil"/>
            </w:tcBorders>
          </w:tcPr>
          <w:p w14:paraId="7D626282" w14:textId="77777777" w:rsidR="00D402F3" w:rsidRPr="00AC01BE" w:rsidRDefault="00D402F3" w:rsidP="001D3A1A">
            <w:pPr>
              <w:pStyle w:val="Normal6a"/>
            </w:pPr>
          </w:p>
        </w:tc>
        <w:tc>
          <w:tcPr>
            <w:tcW w:w="4876" w:type="dxa"/>
            <w:tcBorders>
              <w:top w:val="nil"/>
              <w:left w:val="nil"/>
              <w:bottom w:val="nil"/>
              <w:right w:val="nil"/>
            </w:tcBorders>
            <w:hideMark/>
          </w:tcPr>
          <w:p w14:paraId="426A0432" w14:textId="77777777" w:rsidR="00D402F3" w:rsidRPr="00AC01BE" w:rsidRDefault="00D402F3" w:rsidP="001D3A1A">
            <w:pPr>
              <w:pStyle w:val="Normal6a"/>
            </w:pPr>
            <w:r w:rsidRPr="00AC01BE">
              <w:rPr>
                <w:b/>
                <w:i/>
              </w:rPr>
              <w:t>6a.</w:t>
            </w:r>
            <w:r w:rsidRPr="00AC01BE">
              <w:tab/>
            </w:r>
            <w:r w:rsidRPr="00AC01BE">
              <w:rPr>
                <w:b/>
                <w:i/>
              </w:rPr>
              <w:t>bedauert die zunehmenden verbalen Angriffe hochrangiger Beamter in einigen Mitgliedstaaten auf einzelne Journalisten; hebt hervor, dass Journalistinnen dabei besonders häufig ins Visier genommen werden, wobei auf ihren Personenstand, ihr Familienleben oder ihr körperliches Erscheinungsbild abgezielt wird; betont, dass ein solches negatives Umfeld für journalistische Arbeit zu einem gewissen Grad an Selbstzensur führen kann, was sich wiederum auf die Berufswahl von Journalisten auswirken könnte;</w:t>
            </w:r>
          </w:p>
        </w:tc>
      </w:tr>
    </w:tbl>
    <w:p w14:paraId="5CC3534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C5DF201" w14:textId="77777777" w:rsidR="00D402F3" w:rsidRPr="00AC01BE" w:rsidRDefault="00D402F3" w:rsidP="00D402F3">
      <w:r w:rsidRPr="00AC01BE">
        <w:rPr>
          <w:rStyle w:val="HideTWBExt"/>
        </w:rPr>
        <w:t>&lt;/Amend&gt;</w:t>
      </w:r>
    </w:p>
    <w:p w14:paraId="64F5B72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304</w:t>
      </w:r>
      <w:r w:rsidRPr="00AC01BE">
        <w:rPr>
          <w:rStyle w:val="HideTWBExt"/>
        </w:rPr>
        <w:t>&lt;/NumAm&gt;</w:t>
      </w:r>
    </w:p>
    <w:p w14:paraId="417F5DE8"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4E425CDB" w14:textId="77777777" w:rsidR="00D402F3" w:rsidRPr="00AC01BE" w:rsidRDefault="00D402F3" w:rsidP="00D402F3">
      <w:pPr>
        <w:pStyle w:val="NormalBold"/>
      </w:pPr>
      <w:r w:rsidRPr="00AC01BE">
        <w:rPr>
          <w:rStyle w:val="HideTWBExt"/>
          <w:b w:val="0"/>
        </w:rPr>
        <w:t>&lt;/RepeatBlock-By&gt;</w:t>
      </w:r>
    </w:p>
    <w:p w14:paraId="62F113A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58BBC31" w14:textId="77777777" w:rsidR="00D402F3" w:rsidRPr="00AC01BE" w:rsidRDefault="00D402F3" w:rsidP="00D402F3">
      <w:pPr>
        <w:pStyle w:val="NormalBold"/>
      </w:pPr>
      <w:r w:rsidRPr="00AC01BE">
        <w:rPr>
          <w:rStyle w:val="HideTWBExt"/>
        </w:rPr>
        <w:t>&lt;Article&gt;</w:t>
      </w:r>
      <w:r w:rsidRPr="00AC01BE">
        <w:t>Ziffer 6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B54B675" w14:textId="77777777" w:rsidTr="001D3A1A">
        <w:trPr>
          <w:trHeight w:val="240"/>
          <w:jc w:val="center"/>
        </w:trPr>
        <w:tc>
          <w:tcPr>
            <w:tcW w:w="9752" w:type="dxa"/>
            <w:gridSpan w:val="2"/>
            <w:tcBorders>
              <w:top w:val="nil"/>
              <w:left w:val="nil"/>
              <w:bottom w:val="nil"/>
              <w:right w:val="nil"/>
            </w:tcBorders>
          </w:tcPr>
          <w:p w14:paraId="6CBF8B6D" w14:textId="77777777" w:rsidR="00D402F3" w:rsidRPr="00AC01BE" w:rsidRDefault="00D402F3" w:rsidP="001D3A1A"/>
        </w:tc>
      </w:tr>
      <w:tr w:rsidR="00D402F3" w:rsidRPr="00AC01BE" w14:paraId="7ADE7D43" w14:textId="77777777" w:rsidTr="001D3A1A">
        <w:trPr>
          <w:trHeight w:val="240"/>
          <w:jc w:val="center"/>
        </w:trPr>
        <w:tc>
          <w:tcPr>
            <w:tcW w:w="4876" w:type="dxa"/>
            <w:tcBorders>
              <w:top w:val="nil"/>
              <w:left w:val="nil"/>
              <w:bottom w:val="nil"/>
              <w:right w:val="nil"/>
            </w:tcBorders>
            <w:hideMark/>
          </w:tcPr>
          <w:p w14:paraId="4BE862A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D1E34DB" w14:textId="77777777" w:rsidR="00D402F3" w:rsidRPr="00AC01BE" w:rsidRDefault="00D402F3" w:rsidP="001D3A1A">
            <w:pPr>
              <w:pStyle w:val="AmColumnHeading"/>
            </w:pPr>
            <w:r w:rsidRPr="00AC01BE">
              <w:t>Geänderter Text</w:t>
            </w:r>
          </w:p>
        </w:tc>
      </w:tr>
      <w:tr w:rsidR="00D402F3" w:rsidRPr="00AC01BE" w14:paraId="777BE785" w14:textId="77777777" w:rsidTr="001D3A1A">
        <w:trPr>
          <w:jc w:val="center"/>
        </w:trPr>
        <w:tc>
          <w:tcPr>
            <w:tcW w:w="4876" w:type="dxa"/>
            <w:tcBorders>
              <w:top w:val="nil"/>
              <w:left w:val="nil"/>
              <w:bottom w:val="nil"/>
              <w:right w:val="nil"/>
            </w:tcBorders>
          </w:tcPr>
          <w:p w14:paraId="44786D06" w14:textId="77777777" w:rsidR="00D402F3" w:rsidRPr="00AC01BE" w:rsidRDefault="00D402F3" w:rsidP="001D3A1A">
            <w:pPr>
              <w:pStyle w:val="Normal6a"/>
            </w:pPr>
          </w:p>
        </w:tc>
        <w:tc>
          <w:tcPr>
            <w:tcW w:w="4876" w:type="dxa"/>
            <w:tcBorders>
              <w:top w:val="nil"/>
              <w:left w:val="nil"/>
              <w:bottom w:val="nil"/>
              <w:right w:val="nil"/>
            </w:tcBorders>
            <w:hideMark/>
          </w:tcPr>
          <w:p w14:paraId="5AFB586B" w14:textId="77777777" w:rsidR="00D402F3" w:rsidRPr="00AC01BE" w:rsidRDefault="00D402F3" w:rsidP="001D3A1A">
            <w:pPr>
              <w:pStyle w:val="Normal6a"/>
            </w:pPr>
            <w:r w:rsidRPr="00AC01BE">
              <w:rPr>
                <w:b/>
                <w:i/>
              </w:rPr>
              <w:t>6a.</w:t>
            </w:r>
            <w:r w:rsidRPr="00AC01BE">
              <w:tab/>
            </w:r>
            <w:r w:rsidRPr="00AC01BE">
              <w:rPr>
                <w:b/>
                <w:i/>
              </w:rPr>
              <w:t>fordert die Regierung von Donald Tusk auf, aufzuhören, gegen die Verfassung der Republik zu verstoßen und die unabhängigen Institutionen, auf denen die polnische Rechtsordnung beruht, zu demontieren und unter anderem die Angriffe auf den Verfassungsgerichtshof einzustellen, der eine Säule des polnischen Rechtssystems darstellt; stellt fest, dass sich die Regierung von Donald Tusk, indem sie die verfassungsmäßige Ordnung der Republik gewaltsam ändert und systemische Rechtslosigkeit einführt, dem Risiko strafrechtlicher Konsequenzen aussetzt;</w:t>
            </w:r>
          </w:p>
        </w:tc>
      </w:tr>
    </w:tbl>
    <w:p w14:paraId="676DD3AC"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7B5E5F26" w14:textId="77777777" w:rsidR="00D402F3" w:rsidRPr="00AC01BE" w:rsidRDefault="00D402F3" w:rsidP="00D402F3">
      <w:r w:rsidRPr="00AC01BE">
        <w:rPr>
          <w:rStyle w:val="HideTWBExt"/>
        </w:rPr>
        <w:t>&lt;/Amend&gt;</w:t>
      </w:r>
    </w:p>
    <w:p w14:paraId="2CAD035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305</w:t>
      </w:r>
      <w:r w:rsidRPr="00AC01BE">
        <w:rPr>
          <w:rStyle w:val="HideTWBExt"/>
        </w:rPr>
        <w:t>&lt;/NumAm&gt;</w:t>
      </w:r>
    </w:p>
    <w:p w14:paraId="04657A65"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4415361B" w14:textId="77777777" w:rsidR="00D402F3" w:rsidRPr="00AC01BE" w:rsidRDefault="00D402F3" w:rsidP="00D402F3">
      <w:pPr>
        <w:pStyle w:val="NormalBold"/>
      </w:pPr>
      <w:r w:rsidRPr="00AC01BE">
        <w:rPr>
          <w:rStyle w:val="HideTWBExt"/>
          <w:b w:val="0"/>
        </w:rPr>
        <w:t>&lt;/RepeatBlock-By&gt;</w:t>
      </w:r>
    </w:p>
    <w:p w14:paraId="7CC9733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756C54C" w14:textId="77777777" w:rsidR="00D402F3" w:rsidRPr="00AC01BE" w:rsidRDefault="00D402F3" w:rsidP="00D402F3">
      <w:pPr>
        <w:pStyle w:val="NormalBold"/>
      </w:pPr>
      <w:r w:rsidRPr="00AC01BE">
        <w:rPr>
          <w:rStyle w:val="HideTWBExt"/>
        </w:rPr>
        <w:t>&lt;Article&gt;</w:t>
      </w:r>
      <w:r w:rsidRPr="00AC01BE">
        <w:t>Ziffer 6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C82C14F" w14:textId="77777777" w:rsidTr="001D3A1A">
        <w:trPr>
          <w:trHeight w:val="240"/>
          <w:jc w:val="center"/>
        </w:trPr>
        <w:tc>
          <w:tcPr>
            <w:tcW w:w="9752" w:type="dxa"/>
            <w:gridSpan w:val="2"/>
            <w:tcBorders>
              <w:top w:val="nil"/>
              <w:left w:val="nil"/>
              <w:bottom w:val="nil"/>
              <w:right w:val="nil"/>
            </w:tcBorders>
          </w:tcPr>
          <w:p w14:paraId="36DBE23B" w14:textId="77777777" w:rsidR="00D402F3" w:rsidRPr="00AC01BE" w:rsidRDefault="00D402F3" w:rsidP="001D3A1A"/>
        </w:tc>
      </w:tr>
      <w:tr w:rsidR="00D402F3" w:rsidRPr="00AC01BE" w14:paraId="7F9638FF" w14:textId="77777777" w:rsidTr="001D3A1A">
        <w:trPr>
          <w:trHeight w:val="240"/>
          <w:jc w:val="center"/>
        </w:trPr>
        <w:tc>
          <w:tcPr>
            <w:tcW w:w="4876" w:type="dxa"/>
            <w:tcBorders>
              <w:top w:val="nil"/>
              <w:left w:val="nil"/>
              <w:bottom w:val="nil"/>
              <w:right w:val="nil"/>
            </w:tcBorders>
            <w:hideMark/>
          </w:tcPr>
          <w:p w14:paraId="2F3EBF4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53DD161" w14:textId="77777777" w:rsidR="00D402F3" w:rsidRPr="00AC01BE" w:rsidRDefault="00D402F3" w:rsidP="001D3A1A">
            <w:pPr>
              <w:pStyle w:val="AmColumnHeading"/>
            </w:pPr>
            <w:r w:rsidRPr="00AC01BE">
              <w:t>Geänderter Text</w:t>
            </w:r>
          </w:p>
        </w:tc>
      </w:tr>
      <w:tr w:rsidR="00D402F3" w:rsidRPr="00AC01BE" w14:paraId="3B5DAD48" w14:textId="77777777" w:rsidTr="001D3A1A">
        <w:trPr>
          <w:jc w:val="center"/>
        </w:trPr>
        <w:tc>
          <w:tcPr>
            <w:tcW w:w="4876" w:type="dxa"/>
            <w:tcBorders>
              <w:top w:val="nil"/>
              <w:left w:val="nil"/>
              <w:bottom w:val="nil"/>
              <w:right w:val="nil"/>
            </w:tcBorders>
          </w:tcPr>
          <w:p w14:paraId="411588C5" w14:textId="77777777" w:rsidR="00D402F3" w:rsidRPr="00AC01BE" w:rsidRDefault="00D402F3" w:rsidP="001D3A1A">
            <w:pPr>
              <w:pStyle w:val="Normal6a"/>
            </w:pPr>
          </w:p>
        </w:tc>
        <w:tc>
          <w:tcPr>
            <w:tcW w:w="4876" w:type="dxa"/>
            <w:tcBorders>
              <w:top w:val="nil"/>
              <w:left w:val="nil"/>
              <w:bottom w:val="nil"/>
              <w:right w:val="nil"/>
            </w:tcBorders>
            <w:hideMark/>
          </w:tcPr>
          <w:p w14:paraId="722CCA66" w14:textId="77777777" w:rsidR="00D402F3" w:rsidRPr="00AC01BE" w:rsidRDefault="00D402F3" w:rsidP="001D3A1A">
            <w:pPr>
              <w:pStyle w:val="Normal6a"/>
            </w:pPr>
            <w:r w:rsidRPr="00AC01BE">
              <w:rPr>
                <w:b/>
                <w:i/>
              </w:rPr>
              <w:t>6a.</w:t>
            </w:r>
            <w:r w:rsidRPr="00AC01BE">
              <w:tab/>
            </w:r>
            <w:r w:rsidRPr="00AC01BE">
              <w:rPr>
                <w:b/>
                <w:i/>
              </w:rPr>
              <w:t>verurteilt die von den Regierungen einiger Mitgliedstaaten verwendeten Unterdrückungsstrategien wie den Einsatz der strategischen Klage gegen öffentliche Beteiligung und Verleumdungskampagnen, ebenso wie das unionsweit zunehmende Medieneigentum und die zunehmende staatliche Kontrolle der öffentlich-rechtlichen Medien, der Zivilgesellschaft und der Hochschulen, die Selbstzensur und eine zunehmende Verschlechterung der Medien- und akademischer Freiheit zur Folge haben;</w:t>
            </w:r>
          </w:p>
        </w:tc>
      </w:tr>
    </w:tbl>
    <w:p w14:paraId="13CD714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B80A87C" w14:textId="77777777" w:rsidR="00D402F3" w:rsidRPr="00AC01BE" w:rsidRDefault="00D402F3" w:rsidP="00D402F3">
      <w:r w:rsidRPr="00AC01BE">
        <w:rPr>
          <w:rStyle w:val="HideTWBExt"/>
        </w:rPr>
        <w:t>&lt;/Amend&gt;</w:t>
      </w:r>
    </w:p>
    <w:p w14:paraId="0473EF75" w14:textId="77777777" w:rsidR="00D402F3" w:rsidRPr="00AC01BE" w:rsidRDefault="00D402F3" w:rsidP="00D402F3">
      <w:pPr>
        <w:pStyle w:val="AmNumberTabs"/>
      </w:pPr>
      <w:r w:rsidRPr="00AC01BE">
        <w:rPr>
          <w:rStyle w:val="HideTWBExt"/>
        </w:rPr>
        <w:lastRenderedPageBreak/>
        <w:t>&lt;Amend&gt;</w:t>
      </w:r>
      <w:r w:rsidRPr="00AC01BE">
        <w:t>Änderungsantrag</w:t>
      </w:r>
      <w:r w:rsidRPr="00AC01BE">
        <w:tab/>
      </w:r>
      <w:r w:rsidRPr="00AC01BE">
        <w:tab/>
      </w:r>
      <w:r w:rsidRPr="00AC01BE">
        <w:rPr>
          <w:rStyle w:val="HideTWBExt"/>
        </w:rPr>
        <w:t>&lt;NumAm&gt;</w:t>
      </w:r>
      <w:r w:rsidRPr="00AC01BE">
        <w:t>306</w:t>
      </w:r>
      <w:r w:rsidRPr="00AC01BE">
        <w:rPr>
          <w:rStyle w:val="HideTWBExt"/>
        </w:rPr>
        <w:t>&lt;/NumAm&gt;</w:t>
      </w:r>
    </w:p>
    <w:p w14:paraId="6EB61F63"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5BDF0888" w14:textId="77777777" w:rsidR="00D402F3" w:rsidRPr="00AC01BE" w:rsidRDefault="00D402F3" w:rsidP="00D402F3">
      <w:pPr>
        <w:pStyle w:val="NormalBold"/>
      </w:pPr>
      <w:r w:rsidRPr="00AC01BE">
        <w:rPr>
          <w:rStyle w:val="HideTWBExt"/>
          <w:b w:val="0"/>
        </w:rPr>
        <w:t>&lt;/RepeatBlock-By&gt;</w:t>
      </w:r>
    </w:p>
    <w:p w14:paraId="1657351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A9C1AC8" w14:textId="77777777" w:rsidR="00D402F3" w:rsidRPr="00AC01BE" w:rsidRDefault="00D402F3" w:rsidP="00D402F3">
      <w:pPr>
        <w:pStyle w:val="NormalBold"/>
      </w:pPr>
      <w:r w:rsidRPr="00AC01BE">
        <w:rPr>
          <w:rStyle w:val="HideTWBExt"/>
        </w:rPr>
        <w:t>&lt;Article&gt;</w:t>
      </w:r>
      <w:r w:rsidRPr="00AC01BE">
        <w:t>Ziffer 6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B49B416" w14:textId="77777777" w:rsidTr="001D3A1A">
        <w:trPr>
          <w:trHeight w:val="240"/>
          <w:jc w:val="center"/>
        </w:trPr>
        <w:tc>
          <w:tcPr>
            <w:tcW w:w="9752" w:type="dxa"/>
            <w:gridSpan w:val="2"/>
            <w:tcBorders>
              <w:top w:val="nil"/>
              <w:left w:val="nil"/>
              <w:bottom w:val="nil"/>
              <w:right w:val="nil"/>
            </w:tcBorders>
          </w:tcPr>
          <w:p w14:paraId="41BC2E51" w14:textId="77777777" w:rsidR="00D402F3" w:rsidRPr="00AC01BE" w:rsidRDefault="00D402F3" w:rsidP="001D3A1A"/>
        </w:tc>
      </w:tr>
      <w:tr w:rsidR="00D402F3" w:rsidRPr="00AC01BE" w14:paraId="18012E08" w14:textId="77777777" w:rsidTr="001D3A1A">
        <w:trPr>
          <w:trHeight w:val="240"/>
          <w:jc w:val="center"/>
        </w:trPr>
        <w:tc>
          <w:tcPr>
            <w:tcW w:w="4876" w:type="dxa"/>
            <w:tcBorders>
              <w:top w:val="nil"/>
              <w:left w:val="nil"/>
              <w:bottom w:val="nil"/>
              <w:right w:val="nil"/>
            </w:tcBorders>
            <w:hideMark/>
          </w:tcPr>
          <w:p w14:paraId="058EA7F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CCE0E23" w14:textId="77777777" w:rsidR="00D402F3" w:rsidRPr="00AC01BE" w:rsidRDefault="00D402F3" w:rsidP="001D3A1A">
            <w:pPr>
              <w:pStyle w:val="AmColumnHeading"/>
            </w:pPr>
            <w:r w:rsidRPr="00AC01BE">
              <w:t>Geänderter Text</w:t>
            </w:r>
          </w:p>
        </w:tc>
      </w:tr>
      <w:tr w:rsidR="00D402F3" w:rsidRPr="00AC01BE" w14:paraId="2A85E2F5" w14:textId="77777777" w:rsidTr="001D3A1A">
        <w:trPr>
          <w:jc w:val="center"/>
        </w:trPr>
        <w:tc>
          <w:tcPr>
            <w:tcW w:w="4876" w:type="dxa"/>
            <w:tcBorders>
              <w:top w:val="nil"/>
              <w:left w:val="nil"/>
              <w:bottom w:val="nil"/>
              <w:right w:val="nil"/>
            </w:tcBorders>
          </w:tcPr>
          <w:p w14:paraId="004FB02B" w14:textId="77777777" w:rsidR="00D402F3" w:rsidRPr="00AC01BE" w:rsidRDefault="00D402F3" w:rsidP="001D3A1A">
            <w:pPr>
              <w:pStyle w:val="Normal6a"/>
            </w:pPr>
          </w:p>
        </w:tc>
        <w:tc>
          <w:tcPr>
            <w:tcW w:w="4876" w:type="dxa"/>
            <w:tcBorders>
              <w:top w:val="nil"/>
              <w:left w:val="nil"/>
              <w:bottom w:val="nil"/>
              <w:right w:val="nil"/>
            </w:tcBorders>
            <w:hideMark/>
          </w:tcPr>
          <w:p w14:paraId="0C260B23" w14:textId="77777777" w:rsidR="00D402F3" w:rsidRPr="00AC01BE" w:rsidRDefault="00D402F3" w:rsidP="001D3A1A">
            <w:pPr>
              <w:pStyle w:val="Normal6a"/>
            </w:pPr>
            <w:r w:rsidRPr="00AC01BE">
              <w:rPr>
                <w:b/>
                <w:i/>
              </w:rPr>
              <w:t>6a.</w:t>
            </w:r>
            <w:r w:rsidRPr="00AC01BE">
              <w:tab/>
            </w:r>
            <w:r w:rsidRPr="00AC01BE">
              <w:rPr>
                <w:b/>
                <w:i/>
              </w:rPr>
              <w:t>ist zutiefst besorgt über die Versuche, in einigen Mitgliedstaaten Zensur auszuüben und die Meinungsfreiheit einzuschränken;</w:t>
            </w:r>
          </w:p>
        </w:tc>
      </w:tr>
    </w:tbl>
    <w:p w14:paraId="6D609D6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E840D51" w14:textId="77777777" w:rsidR="00D402F3" w:rsidRPr="00AC01BE" w:rsidRDefault="00D402F3" w:rsidP="00D402F3">
      <w:r w:rsidRPr="00AC01BE">
        <w:rPr>
          <w:rStyle w:val="HideTWBExt"/>
        </w:rPr>
        <w:t>&lt;/Amend&gt;</w:t>
      </w:r>
    </w:p>
    <w:p w14:paraId="5AF6884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307</w:t>
      </w:r>
      <w:r w:rsidRPr="00AC01BE">
        <w:rPr>
          <w:rStyle w:val="HideTWBExt"/>
        </w:rPr>
        <w:t>&lt;/NumAm&gt;</w:t>
      </w:r>
    </w:p>
    <w:p w14:paraId="3ED7FB64"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7ED40A1C" w14:textId="77777777" w:rsidR="00D402F3" w:rsidRPr="00AC01BE" w:rsidRDefault="00D402F3" w:rsidP="00D402F3">
      <w:pPr>
        <w:pStyle w:val="NormalBold"/>
      </w:pPr>
      <w:r w:rsidRPr="00AC01BE">
        <w:rPr>
          <w:rStyle w:val="HideTWBExt"/>
          <w:b w:val="0"/>
        </w:rPr>
        <w:t>&lt;/RepeatBlock-By&gt;</w:t>
      </w:r>
    </w:p>
    <w:p w14:paraId="2794CBC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259A76C" w14:textId="77777777" w:rsidR="00D402F3" w:rsidRPr="00AC01BE" w:rsidRDefault="00D402F3" w:rsidP="00D402F3">
      <w:pPr>
        <w:pStyle w:val="NormalBold"/>
      </w:pPr>
      <w:r w:rsidRPr="00AC01BE">
        <w:rPr>
          <w:rStyle w:val="HideTWBExt"/>
        </w:rPr>
        <w:t>&lt;Article&gt;</w:t>
      </w:r>
      <w:r w:rsidRPr="00AC01BE">
        <w:t>Ziffer 6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1D85A27" w14:textId="77777777" w:rsidTr="001D3A1A">
        <w:trPr>
          <w:trHeight w:val="240"/>
          <w:jc w:val="center"/>
        </w:trPr>
        <w:tc>
          <w:tcPr>
            <w:tcW w:w="9752" w:type="dxa"/>
            <w:gridSpan w:val="2"/>
            <w:tcBorders>
              <w:top w:val="nil"/>
              <w:left w:val="nil"/>
              <w:bottom w:val="nil"/>
              <w:right w:val="nil"/>
            </w:tcBorders>
          </w:tcPr>
          <w:p w14:paraId="14789AD3" w14:textId="77777777" w:rsidR="00D402F3" w:rsidRPr="00AC01BE" w:rsidRDefault="00D402F3" w:rsidP="001D3A1A"/>
        </w:tc>
      </w:tr>
      <w:tr w:rsidR="00D402F3" w:rsidRPr="00AC01BE" w14:paraId="017773DD" w14:textId="77777777" w:rsidTr="001D3A1A">
        <w:trPr>
          <w:trHeight w:val="240"/>
          <w:jc w:val="center"/>
        </w:trPr>
        <w:tc>
          <w:tcPr>
            <w:tcW w:w="4876" w:type="dxa"/>
            <w:tcBorders>
              <w:top w:val="nil"/>
              <w:left w:val="nil"/>
              <w:bottom w:val="nil"/>
              <w:right w:val="nil"/>
            </w:tcBorders>
            <w:hideMark/>
          </w:tcPr>
          <w:p w14:paraId="140791A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16B03A5" w14:textId="77777777" w:rsidR="00D402F3" w:rsidRPr="00AC01BE" w:rsidRDefault="00D402F3" w:rsidP="001D3A1A">
            <w:pPr>
              <w:pStyle w:val="AmColumnHeading"/>
            </w:pPr>
            <w:r w:rsidRPr="00AC01BE">
              <w:t>Geänderter Text</w:t>
            </w:r>
          </w:p>
        </w:tc>
      </w:tr>
      <w:tr w:rsidR="00D402F3" w:rsidRPr="00AC01BE" w14:paraId="0DFF5211" w14:textId="77777777" w:rsidTr="001D3A1A">
        <w:trPr>
          <w:jc w:val="center"/>
        </w:trPr>
        <w:tc>
          <w:tcPr>
            <w:tcW w:w="4876" w:type="dxa"/>
            <w:tcBorders>
              <w:top w:val="nil"/>
              <w:left w:val="nil"/>
              <w:bottom w:val="nil"/>
              <w:right w:val="nil"/>
            </w:tcBorders>
          </w:tcPr>
          <w:p w14:paraId="5EA48B20" w14:textId="77777777" w:rsidR="00D402F3" w:rsidRPr="00AC01BE" w:rsidRDefault="00D402F3" w:rsidP="001D3A1A">
            <w:pPr>
              <w:pStyle w:val="Normal6a"/>
            </w:pPr>
          </w:p>
        </w:tc>
        <w:tc>
          <w:tcPr>
            <w:tcW w:w="4876" w:type="dxa"/>
            <w:tcBorders>
              <w:top w:val="nil"/>
              <w:left w:val="nil"/>
              <w:bottom w:val="nil"/>
              <w:right w:val="nil"/>
            </w:tcBorders>
            <w:hideMark/>
          </w:tcPr>
          <w:p w14:paraId="697A258C" w14:textId="77777777" w:rsidR="00D402F3" w:rsidRPr="00AC01BE" w:rsidRDefault="00D402F3" w:rsidP="001D3A1A">
            <w:pPr>
              <w:pStyle w:val="Normal6a"/>
            </w:pPr>
            <w:r w:rsidRPr="00AC01BE">
              <w:rPr>
                <w:b/>
                <w:i/>
              </w:rPr>
              <w:t>6b.</w:t>
            </w:r>
            <w:r w:rsidRPr="00AC01BE">
              <w:tab/>
            </w:r>
            <w:r w:rsidRPr="00AC01BE">
              <w:rPr>
                <w:b/>
                <w:i/>
              </w:rPr>
              <w:t>bedauert, dass in Ländern wie Polen nach der Machtübernahme durch ein Lager, das sich als demokratisch bezeichnet, die Grundsätze eines demokratischen Rechtsstaats durch eine Politik des Revanchismus, der Verfolgung der Opposition, politischer Prozesse, Untersuchungshaft und sogar Folter verdrängt werden, was zur Errichtung eines quasi-autoritären Systems führt, das Donald Tusk als „kämpfende Demokratie“ bezeichnet;</w:t>
            </w:r>
          </w:p>
        </w:tc>
      </w:tr>
    </w:tbl>
    <w:p w14:paraId="16FC005D"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5CA6AD60" w14:textId="77777777" w:rsidR="00D402F3" w:rsidRPr="00AC01BE" w:rsidRDefault="00D402F3" w:rsidP="00D402F3">
      <w:r w:rsidRPr="00AC01BE">
        <w:rPr>
          <w:rStyle w:val="HideTWBExt"/>
        </w:rPr>
        <w:t>&lt;/Amend&gt;</w:t>
      </w:r>
    </w:p>
    <w:p w14:paraId="248EC9E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308</w:t>
      </w:r>
      <w:r w:rsidRPr="00AC01BE">
        <w:rPr>
          <w:rStyle w:val="HideTWBExt"/>
        </w:rPr>
        <w:t>&lt;/NumAm&gt;</w:t>
      </w:r>
    </w:p>
    <w:p w14:paraId="14E4672E"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19571566" w14:textId="77777777" w:rsidR="00D402F3" w:rsidRPr="00AC01BE" w:rsidRDefault="00D402F3" w:rsidP="00D402F3">
      <w:pPr>
        <w:pStyle w:val="NormalBold"/>
      </w:pPr>
      <w:r w:rsidRPr="00AC01BE">
        <w:rPr>
          <w:rStyle w:val="HideTWBExt"/>
          <w:b w:val="0"/>
        </w:rPr>
        <w:t>&lt;/RepeatBlock-By&gt;</w:t>
      </w:r>
    </w:p>
    <w:p w14:paraId="3CDC9AA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62700FD" w14:textId="77777777" w:rsidR="00D402F3" w:rsidRPr="00AC01BE" w:rsidRDefault="00D402F3" w:rsidP="00D402F3">
      <w:pPr>
        <w:pStyle w:val="NormalBold"/>
      </w:pPr>
      <w:r w:rsidRPr="00AC01BE">
        <w:rPr>
          <w:rStyle w:val="HideTWBExt"/>
        </w:rPr>
        <w:t>&lt;Article&gt;</w:t>
      </w:r>
      <w:r w:rsidRPr="00AC01BE">
        <w:t>Ziffer 6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B52A7A1" w14:textId="77777777" w:rsidTr="001D3A1A">
        <w:trPr>
          <w:trHeight w:val="240"/>
          <w:jc w:val="center"/>
        </w:trPr>
        <w:tc>
          <w:tcPr>
            <w:tcW w:w="9752" w:type="dxa"/>
            <w:gridSpan w:val="2"/>
            <w:tcBorders>
              <w:top w:val="nil"/>
              <w:left w:val="nil"/>
              <w:bottom w:val="nil"/>
              <w:right w:val="nil"/>
            </w:tcBorders>
          </w:tcPr>
          <w:p w14:paraId="515DECCF" w14:textId="77777777" w:rsidR="00D402F3" w:rsidRPr="00AC01BE" w:rsidRDefault="00D402F3" w:rsidP="001D3A1A"/>
        </w:tc>
      </w:tr>
      <w:tr w:rsidR="00D402F3" w:rsidRPr="00AC01BE" w14:paraId="533CB4DC" w14:textId="77777777" w:rsidTr="001D3A1A">
        <w:trPr>
          <w:trHeight w:val="240"/>
          <w:jc w:val="center"/>
        </w:trPr>
        <w:tc>
          <w:tcPr>
            <w:tcW w:w="4876" w:type="dxa"/>
            <w:tcBorders>
              <w:top w:val="nil"/>
              <w:left w:val="nil"/>
              <w:bottom w:val="nil"/>
              <w:right w:val="nil"/>
            </w:tcBorders>
            <w:hideMark/>
          </w:tcPr>
          <w:p w14:paraId="4CF58A94" w14:textId="77777777" w:rsidR="00D402F3" w:rsidRPr="00AC01BE" w:rsidRDefault="00D402F3" w:rsidP="001D3A1A">
            <w:pPr>
              <w:pStyle w:val="AmColumnHeading"/>
            </w:pPr>
            <w:r w:rsidRPr="00AC01BE">
              <w:lastRenderedPageBreak/>
              <w:t>Entschließungsantrag</w:t>
            </w:r>
          </w:p>
        </w:tc>
        <w:tc>
          <w:tcPr>
            <w:tcW w:w="4876" w:type="dxa"/>
            <w:tcBorders>
              <w:top w:val="nil"/>
              <w:left w:val="nil"/>
              <w:bottom w:val="nil"/>
              <w:right w:val="nil"/>
            </w:tcBorders>
            <w:hideMark/>
          </w:tcPr>
          <w:p w14:paraId="02D2275C" w14:textId="77777777" w:rsidR="00D402F3" w:rsidRPr="00AC01BE" w:rsidRDefault="00D402F3" w:rsidP="001D3A1A">
            <w:pPr>
              <w:pStyle w:val="AmColumnHeading"/>
            </w:pPr>
            <w:r w:rsidRPr="00AC01BE">
              <w:t>Geänderter Text</w:t>
            </w:r>
          </w:p>
        </w:tc>
      </w:tr>
      <w:tr w:rsidR="00D402F3" w:rsidRPr="00AC01BE" w14:paraId="421EDE78" w14:textId="77777777" w:rsidTr="001D3A1A">
        <w:trPr>
          <w:jc w:val="center"/>
        </w:trPr>
        <w:tc>
          <w:tcPr>
            <w:tcW w:w="4876" w:type="dxa"/>
            <w:tcBorders>
              <w:top w:val="nil"/>
              <w:left w:val="nil"/>
              <w:bottom w:val="nil"/>
              <w:right w:val="nil"/>
            </w:tcBorders>
          </w:tcPr>
          <w:p w14:paraId="5AF33DDB" w14:textId="77777777" w:rsidR="00D402F3" w:rsidRPr="00AC01BE" w:rsidRDefault="00D402F3" w:rsidP="001D3A1A">
            <w:pPr>
              <w:pStyle w:val="Normal6a"/>
            </w:pPr>
          </w:p>
        </w:tc>
        <w:tc>
          <w:tcPr>
            <w:tcW w:w="4876" w:type="dxa"/>
            <w:tcBorders>
              <w:top w:val="nil"/>
              <w:left w:val="nil"/>
              <w:bottom w:val="nil"/>
              <w:right w:val="nil"/>
            </w:tcBorders>
            <w:hideMark/>
          </w:tcPr>
          <w:p w14:paraId="4098D48C" w14:textId="77777777" w:rsidR="00D402F3" w:rsidRPr="00AC01BE" w:rsidRDefault="00D402F3" w:rsidP="001D3A1A">
            <w:pPr>
              <w:pStyle w:val="Normal6a"/>
            </w:pPr>
            <w:r w:rsidRPr="00AC01BE">
              <w:rPr>
                <w:b/>
                <w:i/>
              </w:rPr>
              <w:t>6b.</w:t>
            </w:r>
            <w:r w:rsidRPr="00AC01BE">
              <w:tab/>
            </w:r>
            <w:r w:rsidRPr="00AC01BE">
              <w:rPr>
                <w:b/>
                <w:i/>
              </w:rPr>
              <w:t>warnt vor dem wachsenden Einfluss regierungsnaher Oligarchen auf die Medien und deren Nutzung als Instrument der politischen Propaganda; begrüßt das Inkrafttreten des Europäischen Medienfreiheitsgesetzes im August 2025 und fordert die Kommission auf, dessen vollständige und wirksame Umsetzung sicherzustellen;</w:t>
            </w:r>
          </w:p>
        </w:tc>
      </w:tr>
    </w:tbl>
    <w:p w14:paraId="354972B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DC3B1FF" w14:textId="77777777" w:rsidR="00D402F3" w:rsidRPr="00AC01BE" w:rsidRDefault="00D402F3" w:rsidP="00D402F3">
      <w:r w:rsidRPr="00AC01BE">
        <w:rPr>
          <w:rStyle w:val="HideTWBExt"/>
        </w:rPr>
        <w:t>&lt;/Amend&gt;</w:t>
      </w:r>
    </w:p>
    <w:p w14:paraId="49FC27B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309</w:t>
      </w:r>
      <w:r w:rsidRPr="00AC01BE">
        <w:rPr>
          <w:rStyle w:val="HideTWBExt"/>
        </w:rPr>
        <w:t>&lt;/NumAm&gt;</w:t>
      </w:r>
    </w:p>
    <w:p w14:paraId="698B6214"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233E7C9F" w14:textId="77777777" w:rsidR="00D402F3" w:rsidRPr="00AC01BE" w:rsidRDefault="00D402F3" w:rsidP="00D402F3">
      <w:pPr>
        <w:pStyle w:val="NormalBold"/>
      </w:pPr>
      <w:r w:rsidRPr="00AC01BE">
        <w:rPr>
          <w:rStyle w:val="HideTWBExt"/>
          <w:b w:val="0"/>
        </w:rPr>
        <w:t>&lt;/RepeatBlock-By&gt;</w:t>
      </w:r>
    </w:p>
    <w:p w14:paraId="2F3FB40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9EB6430" w14:textId="77777777" w:rsidR="00D402F3" w:rsidRPr="00AC01BE" w:rsidRDefault="00D402F3" w:rsidP="00D402F3">
      <w:pPr>
        <w:pStyle w:val="NormalBold"/>
      </w:pPr>
      <w:r w:rsidRPr="00AC01BE">
        <w:rPr>
          <w:rStyle w:val="HideTWBExt"/>
        </w:rPr>
        <w:t>&lt;Article&gt;</w:t>
      </w:r>
      <w:r w:rsidRPr="00AC01BE">
        <w:t>Ziffer 6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94AFC9A" w14:textId="77777777" w:rsidTr="001D3A1A">
        <w:trPr>
          <w:trHeight w:val="240"/>
          <w:jc w:val="center"/>
        </w:trPr>
        <w:tc>
          <w:tcPr>
            <w:tcW w:w="9752" w:type="dxa"/>
            <w:gridSpan w:val="2"/>
            <w:tcBorders>
              <w:top w:val="nil"/>
              <w:left w:val="nil"/>
              <w:bottom w:val="nil"/>
              <w:right w:val="nil"/>
            </w:tcBorders>
          </w:tcPr>
          <w:p w14:paraId="166F5CE2" w14:textId="77777777" w:rsidR="00D402F3" w:rsidRPr="00AC01BE" w:rsidRDefault="00D402F3" w:rsidP="001D3A1A"/>
        </w:tc>
      </w:tr>
      <w:tr w:rsidR="00D402F3" w:rsidRPr="00AC01BE" w14:paraId="20DBBCDB" w14:textId="77777777" w:rsidTr="001D3A1A">
        <w:trPr>
          <w:trHeight w:val="240"/>
          <w:jc w:val="center"/>
        </w:trPr>
        <w:tc>
          <w:tcPr>
            <w:tcW w:w="4876" w:type="dxa"/>
            <w:tcBorders>
              <w:top w:val="nil"/>
              <w:left w:val="nil"/>
              <w:bottom w:val="nil"/>
              <w:right w:val="nil"/>
            </w:tcBorders>
            <w:hideMark/>
          </w:tcPr>
          <w:p w14:paraId="5CC98A1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AC48980" w14:textId="77777777" w:rsidR="00D402F3" w:rsidRPr="00AC01BE" w:rsidRDefault="00D402F3" w:rsidP="001D3A1A">
            <w:pPr>
              <w:pStyle w:val="AmColumnHeading"/>
            </w:pPr>
            <w:r w:rsidRPr="00AC01BE">
              <w:t>Geänderter Text</w:t>
            </w:r>
          </w:p>
        </w:tc>
      </w:tr>
      <w:tr w:rsidR="00D402F3" w:rsidRPr="00AC01BE" w14:paraId="300449B1" w14:textId="77777777" w:rsidTr="001D3A1A">
        <w:trPr>
          <w:jc w:val="center"/>
        </w:trPr>
        <w:tc>
          <w:tcPr>
            <w:tcW w:w="4876" w:type="dxa"/>
            <w:tcBorders>
              <w:top w:val="nil"/>
              <w:left w:val="nil"/>
              <w:bottom w:val="nil"/>
              <w:right w:val="nil"/>
            </w:tcBorders>
          </w:tcPr>
          <w:p w14:paraId="28E8F0BB" w14:textId="77777777" w:rsidR="00D402F3" w:rsidRPr="00AC01BE" w:rsidRDefault="00D402F3" w:rsidP="001D3A1A">
            <w:pPr>
              <w:pStyle w:val="Normal6a"/>
            </w:pPr>
          </w:p>
        </w:tc>
        <w:tc>
          <w:tcPr>
            <w:tcW w:w="4876" w:type="dxa"/>
            <w:tcBorders>
              <w:top w:val="nil"/>
              <w:left w:val="nil"/>
              <w:bottom w:val="nil"/>
              <w:right w:val="nil"/>
            </w:tcBorders>
            <w:hideMark/>
          </w:tcPr>
          <w:p w14:paraId="0B68013D" w14:textId="77777777" w:rsidR="00D402F3" w:rsidRPr="00AC01BE" w:rsidRDefault="00D402F3" w:rsidP="001D3A1A">
            <w:pPr>
              <w:pStyle w:val="Normal6a"/>
            </w:pPr>
            <w:r w:rsidRPr="00AC01BE">
              <w:rPr>
                <w:b/>
                <w:i/>
              </w:rPr>
              <w:t>6c.</w:t>
            </w:r>
            <w:r w:rsidRPr="00AC01BE">
              <w:tab/>
            </w:r>
            <w:r w:rsidRPr="00AC01BE">
              <w:rPr>
                <w:b/>
                <w:i/>
              </w:rPr>
              <w:t>ist der Auffassung, dass die unrechtmäßige und gewaltsame Übernahme der öffentlich-rechtlichen Medien in Polen, einschließlich der mehrtägigen Einstellung von Radio- und Fernsehsendungen unter Einsatz von Geheimdienstmethoden und unter Verletzung aller Rechte und Normen durch die Regierung von Donald Tusk, mit den europäischen Grundsätzen unvereinbar ist; fordert, dass diese Entscheidungen rückgängig gemacht, rechtliche Konsequenzen gezogen und Entschädigungen geleistet werden;</w:t>
            </w:r>
          </w:p>
        </w:tc>
      </w:tr>
    </w:tbl>
    <w:p w14:paraId="2F8BDE8C"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23E57322" w14:textId="77777777" w:rsidR="00D402F3" w:rsidRPr="00AC01BE" w:rsidRDefault="00D402F3" w:rsidP="00D402F3">
      <w:r w:rsidRPr="00AC01BE">
        <w:rPr>
          <w:rStyle w:val="HideTWBExt"/>
        </w:rPr>
        <w:t>&lt;/Amend&gt;</w:t>
      </w:r>
    </w:p>
    <w:p w14:paraId="541B284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310</w:t>
      </w:r>
      <w:r w:rsidRPr="00AC01BE">
        <w:rPr>
          <w:rStyle w:val="HideTWBExt"/>
        </w:rPr>
        <w:t>&lt;/NumAm&gt;</w:t>
      </w:r>
    </w:p>
    <w:p w14:paraId="30E4922C"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Sandro Ruotolo, Murielle Laurent, Hannes Heide, Francisco Assis, Birgit Sippel</w:t>
      </w:r>
      <w:r w:rsidRPr="00AC01BE">
        <w:rPr>
          <w:rStyle w:val="HideTWBExt"/>
          <w:b w:val="0"/>
        </w:rPr>
        <w:t>&lt;/Members&gt;</w:t>
      </w:r>
    </w:p>
    <w:p w14:paraId="4BC867D1" w14:textId="77777777" w:rsidR="00D402F3" w:rsidRPr="00AC01BE" w:rsidRDefault="00D402F3" w:rsidP="00D402F3">
      <w:pPr>
        <w:pStyle w:val="NormalBold"/>
      </w:pPr>
      <w:r w:rsidRPr="00AC01BE">
        <w:rPr>
          <w:rStyle w:val="HideTWBExt"/>
          <w:b w:val="0"/>
        </w:rPr>
        <w:t>&lt;/RepeatBlock-By&gt;</w:t>
      </w:r>
    </w:p>
    <w:p w14:paraId="6243A1D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7A51BBC" w14:textId="77777777" w:rsidR="00D402F3" w:rsidRPr="00AC01BE" w:rsidRDefault="00D402F3" w:rsidP="00D402F3">
      <w:pPr>
        <w:pStyle w:val="NormalBold"/>
      </w:pPr>
      <w:r w:rsidRPr="00AC01BE">
        <w:rPr>
          <w:rStyle w:val="HideTWBExt"/>
        </w:rPr>
        <w:t>&lt;Article&gt;</w:t>
      </w:r>
      <w:r w:rsidRPr="00AC01BE">
        <w:t>Ziffer 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AF2AB6F" w14:textId="77777777" w:rsidTr="001D3A1A">
        <w:trPr>
          <w:trHeight w:val="240"/>
          <w:jc w:val="center"/>
        </w:trPr>
        <w:tc>
          <w:tcPr>
            <w:tcW w:w="9752" w:type="dxa"/>
            <w:gridSpan w:val="2"/>
            <w:tcBorders>
              <w:top w:val="nil"/>
              <w:left w:val="nil"/>
              <w:bottom w:val="nil"/>
              <w:right w:val="nil"/>
            </w:tcBorders>
          </w:tcPr>
          <w:p w14:paraId="7425D894" w14:textId="77777777" w:rsidR="00D402F3" w:rsidRPr="00AC01BE" w:rsidRDefault="00D402F3" w:rsidP="001D3A1A"/>
        </w:tc>
      </w:tr>
      <w:tr w:rsidR="00D402F3" w:rsidRPr="00AC01BE" w14:paraId="5AC1F831" w14:textId="77777777" w:rsidTr="001D3A1A">
        <w:trPr>
          <w:trHeight w:val="240"/>
          <w:jc w:val="center"/>
        </w:trPr>
        <w:tc>
          <w:tcPr>
            <w:tcW w:w="4876" w:type="dxa"/>
            <w:tcBorders>
              <w:top w:val="nil"/>
              <w:left w:val="nil"/>
              <w:bottom w:val="nil"/>
              <w:right w:val="nil"/>
            </w:tcBorders>
            <w:hideMark/>
          </w:tcPr>
          <w:p w14:paraId="7AA7C35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0FD26B0" w14:textId="77777777" w:rsidR="00D402F3" w:rsidRPr="00AC01BE" w:rsidRDefault="00D402F3" w:rsidP="001D3A1A">
            <w:pPr>
              <w:pStyle w:val="AmColumnHeading"/>
            </w:pPr>
            <w:r w:rsidRPr="00AC01BE">
              <w:t>Geänderter Text</w:t>
            </w:r>
          </w:p>
        </w:tc>
      </w:tr>
      <w:tr w:rsidR="00D402F3" w:rsidRPr="00AC01BE" w14:paraId="410EB050" w14:textId="77777777" w:rsidTr="001D3A1A">
        <w:trPr>
          <w:jc w:val="center"/>
        </w:trPr>
        <w:tc>
          <w:tcPr>
            <w:tcW w:w="4876" w:type="dxa"/>
            <w:tcBorders>
              <w:top w:val="nil"/>
              <w:left w:val="nil"/>
              <w:bottom w:val="nil"/>
              <w:right w:val="nil"/>
            </w:tcBorders>
            <w:hideMark/>
          </w:tcPr>
          <w:p w14:paraId="5E5B49DD" w14:textId="77777777" w:rsidR="00D402F3" w:rsidRPr="00AC01BE" w:rsidRDefault="00D402F3" w:rsidP="001D3A1A">
            <w:pPr>
              <w:pStyle w:val="Normal6a"/>
            </w:pPr>
            <w:r w:rsidRPr="00AC01BE">
              <w:t>7.</w:t>
            </w:r>
            <w:r w:rsidRPr="00AC01BE">
              <w:tab/>
              <w:t>bedauert die systemischen Fehler bei der Ermittlung und Verfolgung von Straftaten gegen Journalisten in mehreren Mitgliedstaaten, etwa in Malta, Griechenland und der Slowakei;</w:t>
            </w:r>
          </w:p>
        </w:tc>
        <w:tc>
          <w:tcPr>
            <w:tcW w:w="4876" w:type="dxa"/>
            <w:tcBorders>
              <w:top w:val="nil"/>
              <w:left w:val="nil"/>
              <w:bottom w:val="nil"/>
              <w:right w:val="nil"/>
            </w:tcBorders>
            <w:hideMark/>
          </w:tcPr>
          <w:p w14:paraId="6F2D89DC" w14:textId="77777777" w:rsidR="00D402F3" w:rsidRPr="00AC01BE" w:rsidRDefault="00D402F3" w:rsidP="001D3A1A">
            <w:pPr>
              <w:pStyle w:val="Normal6a"/>
            </w:pPr>
            <w:r w:rsidRPr="00AC01BE">
              <w:t>7.</w:t>
            </w:r>
            <w:r w:rsidRPr="00AC01BE">
              <w:tab/>
              <w:t xml:space="preserve">bedauert die systemischen Fehler bei der Ermittlung und Verfolgung von Straftaten gegen Journalisten in mehreren Mitgliedstaaten, etwa in Malta, Griechenland und der Slowakei; </w:t>
            </w:r>
            <w:r w:rsidRPr="00AC01BE">
              <w:rPr>
                <w:b/>
                <w:i/>
              </w:rPr>
              <w:t>; verurteilt alle Formen von Gewalt, Einschüchterung und Überwachung von Journalisten aufs Schärfste; fordert die Mitgliedstaaten auf, für einen sofortigen und wirksamen Schutz bedrohter Personen zu sorgen, was erforderlichenfalls eine angemessene polizeiliche Begleitung und den Schutz ihrer Familien einschließt; fordert die nationalen Behörden mit Nachdruck auf, der Straffreiheit mithilfe gründlicher und transparenter Ermittlungen und Strafverfolgungsmaßnahmen ein Ende zu setzen;</w:t>
            </w:r>
          </w:p>
        </w:tc>
      </w:tr>
    </w:tbl>
    <w:p w14:paraId="6B8EBC6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DDEEFB2" w14:textId="77777777" w:rsidR="00D402F3" w:rsidRPr="00AC01BE" w:rsidRDefault="00D402F3" w:rsidP="00D402F3">
      <w:r w:rsidRPr="00AC01BE">
        <w:rPr>
          <w:rStyle w:val="HideTWBExt"/>
        </w:rPr>
        <w:t>&lt;/Amend&gt;</w:t>
      </w:r>
    </w:p>
    <w:p w14:paraId="25EE925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311</w:t>
      </w:r>
      <w:r w:rsidRPr="00AC01BE">
        <w:rPr>
          <w:rStyle w:val="HideTWBExt"/>
        </w:rPr>
        <w:t>&lt;/NumAm&gt;</w:t>
      </w:r>
    </w:p>
    <w:p w14:paraId="4C6FCB66" w14:textId="77777777" w:rsidR="00D402F3" w:rsidRPr="00AC01BE" w:rsidRDefault="00D402F3" w:rsidP="00D402F3">
      <w:pPr>
        <w:pStyle w:val="NormalBold"/>
      </w:pPr>
      <w:r w:rsidRPr="00AC01BE">
        <w:rPr>
          <w:rStyle w:val="HideTWBExt"/>
          <w:b w:val="0"/>
        </w:rPr>
        <w:t>&lt;RepeatBlock-By&gt;&lt;Members&gt;</w:t>
      </w:r>
      <w:r w:rsidRPr="00AC01BE">
        <w:t>Elissavet Vozemberg-Vrionidi, Fredis Beleris</w:t>
      </w:r>
      <w:r w:rsidRPr="00AC01BE">
        <w:rPr>
          <w:rStyle w:val="HideTWBExt"/>
          <w:b w:val="0"/>
        </w:rPr>
        <w:t>&lt;/Members&gt;</w:t>
      </w:r>
    </w:p>
    <w:p w14:paraId="77DAD4B4" w14:textId="77777777" w:rsidR="00D402F3" w:rsidRPr="00AC01BE" w:rsidRDefault="00D402F3" w:rsidP="00D402F3">
      <w:pPr>
        <w:pStyle w:val="NormalBold"/>
      </w:pPr>
      <w:r w:rsidRPr="00AC01BE">
        <w:rPr>
          <w:rStyle w:val="HideTWBExt"/>
          <w:b w:val="0"/>
        </w:rPr>
        <w:t>&lt;/RepeatBlock-By&gt;</w:t>
      </w:r>
    </w:p>
    <w:p w14:paraId="211EF6A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BE82E11" w14:textId="77777777" w:rsidR="00D402F3" w:rsidRPr="00AC01BE" w:rsidRDefault="00D402F3" w:rsidP="00D402F3">
      <w:pPr>
        <w:pStyle w:val="NormalBold"/>
      </w:pPr>
      <w:r w:rsidRPr="00AC01BE">
        <w:rPr>
          <w:rStyle w:val="HideTWBExt"/>
        </w:rPr>
        <w:t>&lt;Article&gt;</w:t>
      </w:r>
      <w:r w:rsidRPr="00AC01BE">
        <w:t>Ziffer 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002A07F" w14:textId="77777777" w:rsidTr="001D3A1A">
        <w:trPr>
          <w:trHeight w:val="240"/>
          <w:jc w:val="center"/>
        </w:trPr>
        <w:tc>
          <w:tcPr>
            <w:tcW w:w="9752" w:type="dxa"/>
            <w:gridSpan w:val="2"/>
            <w:tcBorders>
              <w:top w:val="nil"/>
              <w:left w:val="nil"/>
              <w:bottom w:val="nil"/>
              <w:right w:val="nil"/>
            </w:tcBorders>
          </w:tcPr>
          <w:p w14:paraId="553C2920" w14:textId="77777777" w:rsidR="00D402F3" w:rsidRPr="00AC01BE" w:rsidRDefault="00D402F3" w:rsidP="001D3A1A"/>
        </w:tc>
      </w:tr>
      <w:tr w:rsidR="00D402F3" w:rsidRPr="00AC01BE" w14:paraId="50201166" w14:textId="77777777" w:rsidTr="001D3A1A">
        <w:trPr>
          <w:trHeight w:val="240"/>
          <w:jc w:val="center"/>
        </w:trPr>
        <w:tc>
          <w:tcPr>
            <w:tcW w:w="4876" w:type="dxa"/>
            <w:tcBorders>
              <w:top w:val="nil"/>
              <w:left w:val="nil"/>
              <w:bottom w:val="nil"/>
              <w:right w:val="nil"/>
            </w:tcBorders>
            <w:hideMark/>
          </w:tcPr>
          <w:p w14:paraId="7FD3E2E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EB3BB29" w14:textId="77777777" w:rsidR="00D402F3" w:rsidRPr="00AC01BE" w:rsidRDefault="00D402F3" w:rsidP="001D3A1A">
            <w:pPr>
              <w:pStyle w:val="AmColumnHeading"/>
            </w:pPr>
            <w:r w:rsidRPr="00AC01BE">
              <w:t>Geänderter Text</w:t>
            </w:r>
          </w:p>
        </w:tc>
      </w:tr>
      <w:tr w:rsidR="00D402F3" w:rsidRPr="00AC01BE" w14:paraId="2AA74AD5" w14:textId="77777777" w:rsidTr="001D3A1A">
        <w:trPr>
          <w:jc w:val="center"/>
        </w:trPr>
        <w:tc>
          <w:tcPr>
            <w:tcW w:w="4876" w:type="dxa"/>
            <w:tcBorders>
              <w:top w:val="nil"/>
              <w:left w:val="nil"/>
              <w:bottom w:val="nil"/>
              <w:right w:val="nil"/>
            </w:tcBorders>
            <w:hideMark/>
          </w:tcPr>
          <w:p w14:paraId="7948597B" w14:textId="77777777" w:rsidR="00D402F3" w:rsidRPr="00AC01BE" w:rsidRDefault="00D402F3" w:rsidP="001D3A1A">
            <w:pPr>
              <w:pStyle w:val="Normal6a"/>
            </w:pPr>
            <w:r w:rsidRPr="00AC01BE">
              <w:t>7.</w:t>
            </w:r>
            <w:r w:rsidRPr="00AC01BE">
              <w:tab/>
              <w:t xml:space="preserve">bedauert die </w:t>
            </w:r>
            <w:r w:rsidRPr="00AC01BE">
              <w:rPr>
                <w:b/>
                <w:i/>
              </w:rPr>
              <w:t>systemischen Fehler</w:t>
            </w:r>
            <w:r w:rsidRPr="00AC01BE">
              <w:t xml:space="preserve"> bei der Ermittlung und Verfolgung von Straftaten gegen Journalisten in </w:t>
            </w:r>
            <w:r w:rsidRPr="00AC01BE">
              <w:rPr>
                <w:b/>
                <w:i/>
              </w:rPr>
              <w:t>mehreren</w:t>
            </w:r>
            <w:r w:rsidRPr="00AC01BE">
              <w:t xml:space="preserve"> Mitgliedstaaten</w:t>
            </w:r>
            <w:r w:rsidRPr="00AC01BE">
              <w:rPr>
                <w:b/>
                <w:i/>
              </w:rPr>
              <w:t>, etwa in Malta, Griechenland und der Slowakei</w:t>
            </w:r>
            <w:r w:rsidRPr="00AC01BE">
              <w:t>;</w:t>
            </w:r>
          </w:p>
        </w:tc>
        <w:tc>
          <w:tcPr>
            <w:tcW w:w="4876" w:type="dxa"/>
            <w:tcBorders>
              <w:top w:val="nil"/>
              <w:left w:val="nil"/>
              <w:bottom w:val="nil"/>
              <w:right w:val="nil"/>
            </w:tcBorders>
            <w:hideMark/>
          </w:tcPr>
          <w:p w14:paraId="679DC54F" w14:textId="77777777" w:rsidR="00D402F3" w:rsidRPr="00AC01BE" w:rsidRDefault="00D402F3" w:rsidP="001D3A1A">
            <w:pPr>
              <w:pStyle w:val="Normal6a"/>
            </w:pPr>
            <w:r w:rsidRPr="00AC01BE">
              <w:t>7.</w:t>
            </w:r>
            <w:r w:rsidRPr="00AC01BE">
              <w:tab/>
              <w:t xml:space="preserve">bedauert die </w:t>
            </w:r>
            <w:r w:rsidRPr="00AC01BE">
              <w:rPr>
                <w:b/>
                <w:i/>
              </w:rPr>
              <w:t>Versäumnisse</w:t>
            </w:r>
            <w:r w:rsidRPr="00AC01BE">
              <w:t xml:space="preserve"> bei der Ermittlung und Verfolgung von Straftaten gegen Journalisten in </w:t>
            </w:r>
            <w:r w:rsidRPr="00AC01BE">
              <w:rPr>
                <w:b/>
                <w:i/>
              </w:rPr>
              <w:t>einigen</w:t>
            </w:r>
            <w:r w:rsidRPr="00AC01BE">
              <w:t xml:space="preserve"> Mitgliedstaaten;</w:t>
            </w:r>
            <w:r w:rsidRPr="00AC01BE">
              <w:rPr>
                <w:b/>
                <w:i/>
              </w:rPr>
              <w:t xml:space="preserve"> begrüßt die von vielen Mitgliedstaaten ergriffenen Maßnahmen zum Schutz von Journalisten; nimmt zur Kenntnis, dass mehrere Mitgliedstaaten im Einklang mit den Feststellungen in der Mitteilung der Kommission mit dem Titel „Bericht über die Rechtsstaatlichkeit 2025 – Die Lage der Rechtsstaatlichkeit in der Europäischen Union“ spezielle Aktionspläne beschlossen und Schritte unternommen haben, um konkrete Unterstützungsstrukturen zur Förderung </w:t>
            </w:r>
            <w:r w:rsidRPr="00AC01BE">
              <w:rPr>
                <w:b/>
                <w:i/>
              </w:rPr>
              <w:lastRenderedPageBreak/>
              <w:t>der Sicherheit von Journalisten einzurichten;</w:t>
            </w:r>
          </w:p>
        </w:tc>
      </w:tr>
    </w:tbl>
    <w:p w14:paraId="6EEE8CC4"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09B2EAB" w14:textId="77777777" w:rsidR="00D402F3" w:rsidRPr="00AC01BE" w:rsidRDefault="00D402F3" w:rsidP="00D402F3">
      <w:r w:rsidRPr="00AC01BE">
        <w:rPr>
          <w:rStyle w:val="HideTWBExt"/>
        </w:rPr>
        <w:t>&lt;/Amend&gt;</w:t>
      </w:r>
    </w:p>
    <w:p w14:paraId="25FB85F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312</w:t>
      </w:r>
      <w:r w:rsidRPr="00AC01BE">
        <w:rPr>
          <w:rStyle w:val="HideTWBExt"/>
        </w:rPr>
        <w:t>&lt;/NumAm&gt;</w:t>
      </w:r>
    </w:p>
    <w:p w14:paraId="3D4EC3DF"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11BD20E0" w14:textId="77777777" w:rsidR="00D402F3" w:rsidRPr="00AC01BE" w:rsidRDefault="00D402F3" w:rsidP="00D402F3">
      <w:pPr>
        <w:pStyle w:val="NormalBold"/>
      </w:pPr>
      <w:r w:rsidRPr="00AC01BE">
        <w:rPr>
          <w:rStyle w:val="HideTWBExt"/>
          <w:b w:val="0"/>
        </w:rPr>
        <w:t>&lt;/RepeatBlock-By&gt;</w:t>
      </w:r>
    </w:p>
    <w:p w14:paraId="1FA2E33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6F313B6" w14:textId="77777777" w:rsidR="00D402F3" w:rsidRPr="00AC01BE" w:rsidRDefault="00D402F3" w:rsidP="00D402F3">
      <w:pPr>
        <w:pStyle w:val="NormalBold"/>
      </w:pPr>
      <w:r w:rsidRPr="00AC01BE">
        <w:rPr>
          <w:rStyle w:val="HideTWBExt"/>
        </w:rPr>
        <w:t>&lt;Article&gt;</w:t>
      </w:r>
      <w:r w:rsidRPr="00AC01BE">
        <w:t>Ziffer 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6451F66" w14:textId="77777777" w:rsidTr="001D3A1A">
        <w:trPr>
          <w:trHeight w:val="240"/>
          <w:jc w:val="center"/>
        </w:trPr>
        <w:tc>
          <w:tcPr>
            <w:tcW w:w="9752" w:type="dxa"/>
            <w:gridSpan w:val="2"/>
            <w:tcBorders>
              <w:top w:val="nil"/>
              <w:left w:val="nil"/>
              <w:bottom w:val="nil"/>
              <w:right w:val="nil"/>
            </w:tcBorders>
          </w:tcPr>
          <w:p w14:paraId="76481471" w14:textId="77777777" w:rsidR="00D402F3" w:rsidRPr="00AC01BE" w:rsidRDefault="00D402F3" w:rsidP="001D3A1A"/>
        </w:tc>
      </w:tr>
      <w:tr w:rsidR="00D402F3" w:rsidRPr="00AC01BE" w14:paraId="02B2D1EC" w14:textId="77777777" w:rsidTr="001D3A1A">
        <w:trPr>
          <w:trHeight w:val="240"/>
          <w:jc w:val="center"/>
        </w:trPr>
        <w:tc>
          <w:tcPr>
            <w:tcW w:w="4876" w:type="dxa"/>
            <w:tcBorders>
              <w:top w:val="nil"/>
              <w:left w:val="nil"/>
              <w:bottom w:val="nil"/>
              <w:right w:val="nil"/>
            </w:tcBorders>
            <w:hideMark/>
          </w:tcPr>
          <w:p w14:paraId="64D258B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4A1EA9F" w14:textId="77777777" w:rsidR="00D402F3" w:rsidRPr="00AC01BE" w:rsidRDefault="00D402F3" w:rsidP="001D3A1A">
            <w:pPr>
              <w:pStyle w:val="AmColumnHeading"/>
            </w:pPr>
            <w:r w:rsidRPr="00AC01BE">
              <w:t>Geänderter Text</w:t>
            </w:r>
          </w:p>
        </w:tc>
      </w:tr>
      <w:tr w:rsidR="00D402F3" w:rsidRPr="00AC01BE" w14:paraId="4596F75E" w14:textId="77777777" w:rsidTr="001D3A1A">
        <w:trPr>
          <w:jc w:val="center"/>
        </w:trPr>
        <w:tc>
          <w:tcPr>
            <w:tcW w:w="4876" w:type="dxa"/>
            <w:tcBorders>
              <w:top w:val="nil"/>
              <w:left w:val="nil"/>
              <w:bottom w:val="nil"/>
              <w:right w:val="nil"/>
            </w:tcBorders>
            <w:hideMark/>
          </w:tcPr>
          <w:p w14:paraId="212BFD77" w14:textId="77777777" w:rsidR="00D402F3" w:rsidRPr="00AC01BE" w:rsidRDefault="00D402F3" w:rsidP="001D3A1A">
            <w:pPr>
              <w:pStyle w:val="Normal6a"/>
            </w:pPr>
            <w:r w:rsidRPr="00AC01BE">
              <w:t>7.</w:t>
            </w:r>
            <w:r w:rsidRPr="00AC01BE">
              <w:tab/>
              <w:t>bedauert die systemischen Fehler bei der Ermittlung und Verfolgung von Straftaten gegen Journalisten in mehreren Mitgliedstaaten, etwa in Malta, Griechenland und der Slowakei;</w:t>
            </w:r>
          </w:p>
        </w:tc>
        <w:tc>
          <w:tcPr>
            <w:tcW w:w="4876" w:type="dxa"/>
            <w:tcBorders>
              <w:top w:val="nil"/>
              <w:left w:val="nil"/>
              <w:bottom w:val="nil"/>
              <w:right w:val="nil"/>
            </w:tcBorders>
            <w:hideMark/>
          </w:tcPr>
          <w:p w14:paraId="2FA77096" w14:textId="77777777" w:rsidR="00D402F3" w:rsidRPr="00AC01BE" w:rsidRDefault="00D402F3" w:rsidP="001D3A1A">
            <w:pPr>
              <w:pStyle w:val="Normal6a"/>
            </w:pPr>
            <w:r w:rsidRPr="00AC01BE">
              <w:t>7.</w:t>
            </w:r>
            <w:r w:rsidRPr="00AC01BE">
              <w:tab/>
              <w:t xml:space="preserve">bedauert die systemischen Fehler bei der Ermittlung und Verfolgung von Straftaten gegen Journalisten in mehreren Mitgliedstaaten, etwa in Malta, Griechenland und der Slowakei; </w:t>
            </w:r>
            <w:r w:rsidRPr="00AC01BE">
              <w:rPr>
                <w:b/>
                <w:i/>
              </w:rPr>
              <w:t>würdigt Ján Kuciak und Daphne Caruana Galizia sowie ihre wichtige Arbeit als investigative Journalisten und fordert die zuständigen Behörden auf, endlich für Gerechtigkeit zu sorgen;</w:t>
            </w:r>
          </w:p>
        </w:tc>
      </w:tr>
    </w:tbl>
    <w:p w14:paraId="4B9CB8E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66F2587" w14:textId="77777777" w:rsidR="00D402F3" w:rsidRPr="00AC01BE" w:rsidRDefault="00D402F3" w:rsidP="00D402F3">
      <w:r w:rsidRPr="00AC01BE">
        <w:rPr>
          <w:rStyle w:val="HideTWBExt"/>
        </w:rPr>
        <w:t>&lt;/Amend&gt;</w:t>
      </w:r>
    </w:p>
    <w:p w14:paraId="081FF8E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313</w:t>
      </w:r>
      <w:r w:rsidRPr="00AC01BE">
        <w:rPr>
          <w:rStyle w:val="HideTWBExt"/>
        </w:rPr>
        <w:t>&lt;/NumAm&gt;</w:t>
      </w:r>
    </w:p>
    <w:p w14:paraId="4D9B5D60" w14:textId="77777777" w:rsidR="00D402F3" w:rsidRPr="00AC01BE" w:rsidRDefault="00D402F3" w:rsidP="00D402F3">
      <w:pPr>
        <w:pStyle w:val="NormalBold"/>
      </w:pPr>
      <w:r w:rsidRPr="00AC01BE">
        <w:rPr>
          <w:rStyle w:val="HideTWBExt"/>
          <w:b w:val="0"/>
        </w:rPr>
        <w:t>&lt;RepeatBlock-By&gt;&lt;Members&gt;</w:t>
      </w:r>
      <w:r w:rsidRPr="00AC01BE">
        <w:t>David Casa</w:t>
      </w:r>
      <w:r w:rsidRPr="00AC01BE">
        <w:rPr>
          <w:rStyle w:val="HideTWBExt"/>
          <w:b w:val="0"/>
        </w:rPr>
        <w:t>&lt;/Members&gt;</w:t>
      </w:r>
    </w:p>
    <w:p w14:paraId="5C5A07F6" w14:textId="77777777" w:rsidR="00D402F3" w:rsidRPr="00AC01BE" w:rsidRDefault="00D402F3" w:rsidP="00D402F3">
      <w:pPr>
        <w:pStyle w:val="NormalBold"/>
      </w:pPr>
      <w:r w:rsidRPr="00AC01BE">
        <w:rPr>
          <w:rStyle w:val="HideTWBExt"/>
          <w:b w:val="0"/>
        </w:rPr>
        <w:t>&lt;/RepeatBlock-By&gt;</w:t>
      </w:r>
    </w:p>
    <w:p w14:paraId="04F04B4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1848D48" w14:textId="77777777" w:rsidR="00D402F3" w:rsidRPr="00AC01BE" w:rsidRDefault="00D402F3" w:rsidP="00D402F3">
      <w:pPr>
        <w:pStyle w:val="NormalBold"/>
      </w:pPr>
      <w:r w:rsidRPr="00AC01BE">
        <w:rPr>
          <w:rStyle w:val="HideTWBExt"/>
        </w:rPr>
        <w:t>&lt;Article&gt;</w:t>
      </w:r>
      <w:r w:rsidRPr="00AC01BE">
        <w:t>Ziffer 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F58D72C" w14:textId="77777777" w:rsidTr="001D3A1A">
        <w:trPr>
          <w:trHeight w:val="240"/>
          <w:jc w:val="center"/>
        </w:trPr>
        <w:tc>
          <w:tcPr>
            <w:tcW w:w="9752" w:type="dxa"/>
            <w:gridSpan w:val="2"/>
            <w:tcBorders>
              <w:top w:val="nil"/>
              <w:left w:val="nil"/>
              <w:bottom w:val="nil"/>
              <w:right w:val="nil"/>
            </w:tcBorders>
          </w:tcPr>
          <w:p w14:paraId="252CB642" w14:textId="77777777" w:rsidR="00D402F3" w:rsidRPr="00AC01BE" w:rsidRDefault="00D402F3" w:rsidP="001D3A1A"/>
        </w:tc>
      </w:tr>
      <w:tr w:rsidR="00D402F3" w:rsidRPr="00AC01BE" w14:paraId="2B6C621D" w14:textId="77777777" w:rsidTr="001D3A1A">
        <w:trPr>
          <w:trHeight w:val="240"/>
          <w:jc w:val="center"/>
        </w:trPr>
        <w:tc>
          <w:tcPr>
            <w:tcW w:w="4876" w:type="dxa"/>
            <w:tcBorders>
              <w:top w:val="nil"/>
              <w:left w:val="nil"/>
              <w:bottom w:val="nil"/>
              <w:right w:val="nil"/>
            </w:tcBorders>
            <w:hideMark/>
          </w:tcPr>
          <w:p w14:paraId="4E437A9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DC3CBC1" w14:textId="77777777" w:rsidR="00D402F3" w:rsidRPr="00AC01BE" w:rsidRDefault="00D402F3" w:rsidP="001D3A1A">
            <w:pPr>
              <w:pStyle w:val="AmColumnHeading"/>
            </w:pPr>
            <w:r w:rsidRPr="00AC01BE">
              <w:t>Geänderter Text</w:t>
            </w:r>
          </w:p>
        </w:tc>
      </w:tr>
      <w:tr w:rsidR="00D402F3" w:rsidRPr="00AC01BE" w14:paraId="7EA8C613" w14:textId="77777777" w:rsidTr="001D3A1A">
        <w:trPr>
          <w:jc w:val="center"/>
        </w:trPr>
        <w:tc>
          <w:tcPr>
            <w:tcW w:w="4876" w:type="dxa"/>
            <w:tcBorders>
              <w:top w:val="nil"/>
              <w:left w:val="nil"/>
              <w:bottom w:val="nil"/>
              <w:right w:val="nil"/>
            </w:tcBorders>
            <w:hideMark/>
          </w:tcPr>
          <w:p w14:paraId="77FCB272" w14:textId="77777777" w:rsidR="00D402F3" w:rsidRPr="00AC01BE" w:rsidRDefault="00D402F3" w:rsidP="001D3A1A">
            <w:pPr>
              <w:pStyle w:val="Normal6a"/>
            </w:pPr>
            <w:r w:rsidRPr="00AC01BE">
              <w:t>7.</w:t>
            </w:r>
            <w:r w:rsidRPr="00AC01BE">
              <w:tab/>
              <w:t>bedauert die systemischen Fehler bei der Ermittlung und Verfolgung von Straftaten gegen Journalisten in mehreren Mitgliedstaaten, etwa in Malta, Griechenland und der Slowakei;</w:t>
            </w:r>
          </w:p>
        </w:tc>
        <w:tc>
          <w:tcPr>
            <w:tcW w:w="4876" w:type="dxa"/>
            <w:tcBorders>
              <w:top w:val="nil"/>
              <w:left w:val="nil"/>
              <w:bottom w:val="nil"/>
              <w:right w:val="nil"/>
            </w:tcBorders>
            <w:hideMark/>
          </w:tcPr>
          <w:p w14:paraId="3456BD4B" w14:textId="77777777" w:rsidR="00D402F3" w:rsidRPr="00AC01BE" w:rsidRDefault="00D402F3" w:rsidP="001D3A1A">
            <w:pPr>
              <w:pStyle w:val="Normal6a"/>
            </w:pPr>
            <w:r w:rsidRPr="00AC01BE">
              <w:t>7.</w:t>
            </w:r>
            <w:r w:rsidRPr="00AC01BE">
              <w:tab/>
              <w:t xml:space="preserve">bedauert die systemischen Fehler bei der Ermittlung und Verfolgung von Straftaten gegen Journalisten in mehreren Mitgliedstaaten, etwa in Malta, Griechenland und der Slowakei; </w:t>
            </w:r>
            <w:r w:rsidRPr="00AC01BE">
              <w:rPr>
                <w:b/>
                <w:i/>
              </w:rPr>
              <w:t>betont, dass Journalisten infolge des Ausbleibens der Ermittlung und Verfolgung der von ihnen aufgedeckten Straftaten einem erhöhten Risiko von Bedrohungen und Gewalt ausgesetzt sind;</w:t>
            </w:r>
          </w:p>
        </w:tc>
      </w:tr>
    </w:tbl>
    <w:p w14:paraId="2BC3D352" w14:textId="77777777" w:rsidR="00D402F3" w:rsidRPr="00AC01BE" w:rsidRDefault="00D402F3" w:rsidP="00D402F3">
      <w:pPr>
        <w:pStyle w:val="AmOrLang"/>
        <w:rPr>
          <w:lang w:eastAsia="en-US"/>
        </w:rPr>
      </w:pPr>
      <w:r w:rsidRPr="00AC01BE">
        <w:lastRenderedPageBreak/>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28EB38E" w14:textId="77777777" w:rsidR="00D402F3" w:rsidRPr="00AC01BE" w:rsidRDefault="00D402F3" w:rsidP="00D402F3">
      <w:r w:rsidRPr="00AC01BE">
        <w:rPr>
          <w:rStyle w:val="HideTWBExt"/>
        </w:rPr>
        <w:t>&lt;/Amend&gt;</w:t>
      </w:r>
    </w:p>
    <w:p w14:paraId="455C85F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314</w:t>
      </w:r>
      <w:r w:rsidRPr="00AC01BE">
        <w:rPr>
          <w:rStyle w:val="HideTWBExt"/>
        </w:rPr>
        <w:t>&lt;/NumAm&gt;</w:t>
      </w:r>
    </w:p>
    <w:p w14:paraId="098CBC56"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7721F406" w14:textId="77777777" w:rsidR="00D402F3" w:rsidRPr="00AC01BE" w:rsidRDefault="00D402F3" w:rsidP="00D402F3">
      <w:pPr>
        <w:pStyle w:val="NormalBold"/>
      </w:pPr>
      <w:r w:rsidRPr="00AC01BE">
        <w:rPr>
          <w:rStyle w:val="HideTWBExt"/>
          <w:b w:val="0"/>
        </w:rPr>
        <w:t>&lt;/RepeatBlock-By&gt;</w:t>
      </w:r>
    </w:p>
    <w:p w14:paraId="6C9B80A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4A2F42A" w14:textId="77777777" w:rsidR="00D402F3" w:rsidRPr="00AC01BE" w:rsidRDefault="00D402F3" w:rsidP="00D402F3">
      <w:pPr>
        <w:pStyle w:val="NormalBold"/>
      </w:pPr>
      <w:r w:rsidRPr="00AC01BE">
        <w:rPr>
          <w:rStyle w:val="HideTWBExt"/>
        </w:rPr>
        <w:t>&lt;Article&gt;</w:t>
      </w:r>
      <w:r w:rsidRPr="00AC01BE">
        <w:t>Ziffer 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1A20EEA" w14:textId="77777777" w:rsidTr="001D3A1A">
        <w:trPr>
          <w:trHeight w:val="240"/>
          <w:jc w:val="center"/>
        </w:trPr>
        <w:tc>
          <w:tcPr>
            <w:tcW w:w="9752" w:type="dxa"/>
            <w:gridSpan w:val="2"/>
            <w:tcBorders>
              <w:top w:val="nil"/>
              <w:left w:val="nil"/>
              <w:bottom w:val="nil"/>
              <w:right w:val="nil"/>
            </w:tcBorders>
          </w:tcPr>
          <w:p w14:paraId="1A7DA7FB" w14:textId="77777777" w:rsidR="00D402F3" w:rsidRPr="00AC01BE" w:rsidRDefault="00D402F3" w:rsidP="001D3A1A"/>
        </w:tc>
      </w:tr>
      <w:tr w:rsidR="00D402F3" w:rsidRPr="00AC01BE" w14:paraId="72DAB202" w14:textId="77777777" w:rsidTr="001D3A1A">
        <w:trPr>
          <w:trHeight w:val="240"/>
          <w:jc w:val="center"/>
        </w:trPr>
        <w:tc>
          <w:tcPr>
            <w:tcW w:w="4876" w:type="dxa"/>
            <w:tcBorders>
              <w:top w:val="nil"/>
              <w:left w:val="nil"/>
              <w:bottom w:val="nil"/>
              <w:right w:val="nil"/>
            </w:tcBorders>
            <w:hideMark/>
          </w:tcPr>
          <w:p w14:paraId="212312D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9963777" w14:textId="77777777" w:rsidR="00D402F3" w:rsidRPr="00AC01BE" w:rsidRDefault="00D402F3" w:rsidP="001D3A1A">
            <w:pPr>
              <w:pStyle w:val="AmColumnHeading"/>
            </w:pPr>
            <w:r w:rsidRPr="00AC01BE">
              <w:t>Geänderter Text</w:t>
            </w:r>
          </w:p>
        </w:tc>
      </w:tr>
      <w:tr w:rsidR="00D402F3" w:rsidRPr="00AC01BE" w14:paraId="4BBFD372" w14:textId="77777777" w:rsidTr="001D3A1A">
        <w:trPr>
          <w:jc w:val="center"/>
        </w:trPr>
        <w:tc>
          <w:tcPr>
            <w:tcW w:w="4876" w:type="dxa"/>
            <w:tcBorders>
              <w:top w:val="nil"/>
              <w:left w:val="nil"/>
              <w:bottom w:val="nil"/>
              <w:right w:val="nil"/>
            </w:tcBorders>
            <w:hideMark/>
          </w:tcPr>
          <w:p w14:paraId="4AEBF881" w14:textId="77777777" w:rsidR="00D402F3" w:rsidRPr="00AC01BE" w:rsidRDefault="00D402F3" w:rsidP="001D3A1A">
            <w:pPr>
              <w:pStyle w:val="Normal6a"/>
            </w:pPr>
            <w:r w:rsidRPr="00AC01BE">
              <w:t>7.</w:t>
            </w:r>
            <w:r w:rsidRPr="00AC01BE">
              <w:tab/>
              <w:t>bedauert die systemischen Fehler bei der Ermittlung und Verfolgung von Straftaten gegen Journalisten in mehreren Mitgliedstaaten, etwa in Malta, Griechenland und der Slowakei;</w:t>
            </w:r>
          </w:p>
        </w:tc>
        <w:tc>
          <w:tcPr>
            <w:tcW w:w="4876" w:type="dxa"/>
            <w:tcBorders>
              <w:top w:val="nil"/>
              <w:left w:val="nil"/>
              <w:bottom w:val="nil"/>
              <w:right w:val="nil"/>
            </w:tcBorders>
            <w:hideMark/>
          </w:tcPr>
          <w:p w14:paraId="59A9376A" w14:textId="77777777" w:rsidR="00D402F3" w:rsidRPr="00AC01BE" w:rsidRDefault="00D402F3" w:rsidP="001D3A1A">
            <w:pPr>
              <w:pStyle w:val="Normal6a"/>
            </w:pPr>
            <w:r w:rsidRPr="00AC01BE">
              <w:t>7.</w:t>
            </w:r>
            <w:r w:rsidRPr="00AC01BE">
              <w:tab/>
              <w:t xml:space="preserve">bedauert die systemischen Fehler bei der Ermittlung und Verfolgung von Straftaten gegen Journalisten in mehreren Mitgliedstaaten, etwa in Malta, Griechenland und der Slowakei; </w:t>
            </w:r>
            <w:r w:rsidRPr="00AC01BE">
              <w:rPr>
                <w:b/>
                <w:i/>
              </w:rPr>
              <w:t>betont, dass zum Schutz von Journalisten dringend strengere Schutzvorkehrungen, wirksame Ermittlungen und solide Rechtsrahmen erforderlich sind;</w:t>
            </w:r>
          </w:p>
        </w:tc>
      </w:tr>
    </w:tbl>
    <w:p w14:paraId="191F928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B4453C0" w14:textId="77777777" w:rsidR="00D402F3" w:rsidRPr="00AC01BE" w:rsidRDefault="00D402F3" w:rsidP="00D402F3">
      <w:r w:rsidRPr="00AC01BE">
        <w:rPr>
          <w:rStyle w:val="HideTWBExt"/>
        </w:rPr>
        <w:t>&lt;/Amend&gt;</w:t>
      </w:r>
    </w:p>
    <w:p w14:paraId="3F37B68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315</w:t>
      </w:r>
      <w:r w:rsidRPr="00AC01BE">
        <w:rPr>
          <w:rStyle w:val="HideTWBExt"/>
        </w:rPr>
        <w:t>&lt;/NumAm&gt;</w:t>
      </w:r>
    </w:p>
    <w:p w14:paraId="576239C6"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6E4F4DDF" w14:textId="77777777" w:rsidR="00D402F3" w:rsidRPr="00AC01BE" w:rsidRDefault="00D402F3" w:rsidP="00D402F3">
      <w:pPr>
        <w:pStyle w:val="NormalBold"/>
      </w:pPr>
      <w:r w:rsidRPr="00AC01BE">
        <w:rPr>
          <w:rStyle w:val="HideTWBExt"/>
          <w:b w:val="0"/>
        </w:rPr>
        <w:t>&lt;/RepeatBlock-By&gt;</w:t>
      </w:r>
    </w:p>
    <w:p w14:paraId="736B684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A8B9CBE" w14:textId="77777777" w:rsidR="00D402F3" w:rsidRPr="00AC01BE" w:rsidRDefault="00D402F3" w:rsidP="00D402F3">
      <w:pPr>
        <w:pStyle w:val="NormalBold"/>
      </w:pPr>
      <w:r w:rsidRPr="00AC01BE">
        <w:rPr>
          <w:rStyle w:val="HideTWBExt"/>
        </w:rPr>
        <w:t>&lt;Article&gt;</w:t>
      </w:r>
      <w:r w:rsidRPr="00AC01BE">
        <w:t>Ziffer 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B485D76" w14:textId="77777777" w:rsidTr="001D3A1A">
        <w:trPr>
          <w:trHeight w:val="240"/>
          <w:jc w:val="center"/>
        </w:trPr>
        <w:tc>
          <w:tcPr>
            <w:tcW w:w="9752" w:type="dxa"/>
            <w:gridSpan w:val="2"/>
            <w:tcBorders>
              <w:top w:val="nil"/>
              <w:left w:val="nil"/>
              <w:bottom w:val="nil"/>
              <w:right w:val="nil"/>
            </w:tcBorders>
          </w:tcPr>
          <w:p w14:paraId="59090D19" w14:textId="77777777" w:rsidR="00D402F3" w:rsidRPr="00AC01BE" w:rsidRDefault="00D402F3" w:rsidP="001D3A1A"/>
        </w:tc>
      </w:tr>
      <w:tr w:rsidR="00D402F3" w:rsidRPr="00AC01BE" w14:paraId="6003746F" w14:textId="77777777" w:rsidTr="001D3A1A">
        <w:trPr>
          <w:trHeight w:val="240"/>
          <w:jc w:val="center"/>
        </w:trPr>
        <w:tc>
          <w:tcPr>
            <w:tcW w:w="4876" w:type="dxa"/>
            <w:tcBorders>
              <w:top w:val="nil"/>
              <w:left w:val="nil"/>
              <w:bottom w:val="nil"/>
              <w:right w:val="nil"/>
            </w:tcBorders>
            <w:hideMark/>
          </w:tcPr>
          <w:p w14:paraId="3236487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787CE55" w14:textId="77777777" w:rsidR="00D402F3" w:rsidRPr="00AC01BE" w:rsidRDefault="00D402F3" w:rsidP="001D3A1A">
            <w:pPr>
              <w:pStyle w:val="AmColumnHeading"/>
            </w:pPr>
            <w:r w:rsidRPr="00AC01BE">
              <w:t>Geänderter Text</w:t>
            </w:r>
          </w:p>
        </w:tc>
      </w:tr>
      <w:tr w:rsidR="00D402F3" w:rsidRPr="00AC01BE" w14:paraId="728A6013" w14:textId="77777777" w:rsidTr="001D3A1A">
        <w:trPr>
          <w:jc w:val="center"/>
        </w:trPr>
        <w:tc>
          <w:tcPr>
            <w:tcW w:w="4876" w:type="dxa"/>
            <w:tcBorders>
              <w:top w:val="nil"/>
              <w:left w:val="nil"/>
              <w:bottom w:val="nil"/>
              <w:right w:val="nil"/>
            </w:tcBorders>
            <w:hideMark/>
          </w:tcPr>
          <w:p w14:paraId="7F96B331" w14:textId="77777777" w:rsidR="00D402F3" w:rsidRPr="00AC01BE" w:rsidRDefault="00D402F3" w:rsidP="001D3A1A">
            <w:pPr>
              <w:pStyle w:val="Normal6a"/>
            </w:pPr>
            <w:r w:rsidRPr="00AC01BE">
              <w:t>7.</w:t>
            </w:r>
            <w:r w:rsidRPr="00AC01BE">
              <w:tab/>
            </w:r>
            <w:r w:rsidRPr="00AC01BE">
              <w:rPr>
                <w:b/>
                <w:i/>
              </w:rPr>
              <w:t>bedauert</w:t>
            </w:r>
            <w:r w:rsidRPr="00AC01BE">
              <w:t xml:space="preserve"> die </w:t>
            </w:r>
            <w:r w:rsidRPr="00AC01BE">
              <w:rPr>
                <w:b/>
                <w:i/>
              </w:rPr>
              <w:t>systemischen Fehler</w:t>
            </w:r>
            <w:r w:rsidRPr="00AC01BE">
              <w:t xml:space="preserve"> bei der Ermittlung und Verfolgung von Straftaten gegen Journalisten in mehreren Mitgliedstaaten, </w:t>
            </w:r>
            <w:r w:rsidRPr="00AC01BE">
              <w:rPr>
                <w:b/>
                <w:i/>
              </w:rPr>
              <w:t>etwa in Malta</w:t>
            </w:r>
            <w:r w:rsidRPr="00AC01BE">
              <w:t xml:space="preserve">, </w:t>
            </w:r>
            <w:r w:rsidRPr="00AC01BE">
              <w:rPr>
                <w:b/>
                <w:i/>
              </w:rPr>
              <w:t>Griechenland und der Slowakei</w:t>
            </w:r>
            <w:r w:rsidRPr="00AC01BE">
              <w:t>;</w:t>
            </w:r>
          </w:p>
        </w:tc>
        <w:tc>
          <w:tcPr>
            <w:tcW w:w="4876" w:type="dxa"/>
            <w:tcBorders>
              <w:top w:val="nil"/>
              <w:left w:val="nil"/>
              <w:bottom w:val="nil"/>
              <w:right w:val="nil"/>
            </w:tcBorders>
            <w:hideMark/>
          </w:tcPr>
          <w:p w14:paraId="53655C14" w14:textId="77777777" w:rsidR="00D402F3" w:rsidRPr="00AC01BE" w:rsidRDefault="00D402F3" w:rsidP="001D3A1A">
            <w:pPr>
              <w:pStyle w:val="Normal6a"/>
            </w:pPr>
            <w:r w:rsidRPr="00AC01BE">
              <w:t>7.</w:t>
            </w:r>
            <w:r w:rsidRPr="00AC01BE">
              <w:tab/>
            </w:r>
            <w:r w:rsidRPr="00AC01BE">
              <w:rPr>
                <w:b/>
                <w:i/>
              </w:rPr>
              <w:t>bringt seine tiefe Besorgnis über</w:t>
            </w:r>
            <w:r w:rsidRPr="00AC01BE">
              <w:t xml:space="preserve"> die </w:t>
            </w:r>
            <w:r w:rsidRPr="00AC01BE">
              <w:rPr>
                <w:b/>
                <w:i/>
              </w:rPr>
              <w:t>anhaltenden Versäumnisse</w:t>
            </w:r>
            <w:r w:rsidRPr="00AC01BE">
              <w:t xml:space="preserve"> bei der Ermittlung und Verfolgung von Straftaten </w:t>
            </w:r>
            <w:r w:rsidRPr="00AC01BE">
              <w:rPr>
                <w:b/>
                <w:i/>
              </w:rPr>
              <w:t>zum Ausdruck, die</w:t>
            </w:r>
            <w:r w:rsidRPr="00AC01BE">
              <w:t xml:space="preserve"> gegen Journalisten in mehreren Mitgliedstaaten </w:t>
            </w:r>
            <w:r w:rsidRPr="00AC01BE">
              <w:rPr>
                <w:b/>
                <w:i/>
              </w:rPr>
              <w:t>verübt wurden</w:t>
            </w:r>
            <w:r w:rsidRPr="00AC01BE">
              <w:t xml:space="preserve">, </w:t>
            </w:r>
            <w:r w:rsidRPr="00AC01BE">
              <w:rPr>
                <w:b/>
                <w:i/>
              </w:rPr>
              <w:t>und fordert</w:t>
            </w:r>
            <w:r w:rsidRPr="00AC01BE">
              <w:t xml:space="preserve">, </w:t>
            </w:r>
            <w:r w:rsidRPr="00AC01BE">
              <w:rPr>
                <w:b/>
                <w:i/>
              </w:rPr>
              <w:t>dass verstärkte Anstrengungen unternommen werden, um sowohl Gerechtigkeit als auch Rechtsstaatlichkeit zu wahren</w:t>
            </w:r>
            <w:r w:rsidRPr="00AC01BE">
              <w:t>;</w:t>
            </w:r>
          </w:p>
        </w:tc>
      </w:tr>
    </w:tbl>
    <w:p w14:paraId="4194BFE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293A6DE" w14:textId="77777777" w:rsidR="00D402F3" w:rsidRPr="00AC01BE" w:rsidRDefault="00D402F3" w:rsidP="00D402F3">
      <w:r w:rsidRPr="00AC01BE">
        <w:rPr>
          <w:rStyle w:val="HideTWBExt"/>
        </w:rPr>
        <w:t>&lt;/Amend&gt;</w:t>
      </w:r>
    </w:p>
    <w:p w14:paraId="40AB147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316</w:t>
      </w:r>
      <w:r w:rsidRPr="00AC01BE">
        <w:rPr>
          <w:rStyle w:val="HideTWBExt"/>
        </w:rPr>
        <w:t>&lt;/NumAm&gt;</w:t>
      </w:r>
    </w:p>
    <w:p w14:paraId="7E3E30E9"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Marieke Ehlers</w:t>
      </w:r>
      <w:r w:rsidRPr="00AC01BE">
        <w:rPr>
          <w:rStyle w:val="HideTWBExt"/>
          <w:b w:val="0"/>
        </w:rPr>
        <w:t>&lt;/Members&gt;</w:t>
      </w:r>
    </w:p>
    <w:p w14:paraId="32E7669D" w14:textId="77777777" w:rsidR="00D402F3" w:rsidRPr="00AC01BE" w:rsidRDefault="00D402F3" w:rsidP="00D402F3">
      <w:pPr>
        <w:pStyle w:val="NormalBold"/>
      </w:pPr>
      <w:r w:rsidRPr="00AC01BE">
        <w:rPr>
          <w:rStyle w:val="HideTWBExt"/>
          <w:b w:val="0"/>
        </w:rPr>
        <w:lastRenderedPageBreak/>
        <w:t>&lt;/RepeatBlock-By&gt;</w:t>
      </w:r>
    </w:p>
    <w:p w14:paraId="7258543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1A30716" w14:textId="77777777" w:rsidR="00D402F3" w:rsidRPr="00AC01BE" w:rsidRDefault="00D402F3" w:rsidP="00D402F3">
      <w:pPr>
        <w:pStyle w:val="NormalBold"/>
      </w:pPr>
      <w:r w:rsidRPr="00AC01BE">
        <w:rPr>
          <w:rStyle w:val="HideTWBExt"/>
        </w:rPr>
        <w:t>&lt;Article&gt;</w:t>
      </w:r>
      <w:r w:rsidRPr="00AC01BE">
        <w:t>Ziffer 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50C9D87" w14:textId="77777777" w:rsidTr="001D3A1A">
        <w:trPr>
          <w:trHeight w:val="240"/>
          <w:jc w:val="center"/>
        </w:trPr>
        <w:tc>
          <w:tcPr>
            <w:tcW w:w="9752" w:type="dxa"/>
            <w:gridSpan w:val="2"/>
            <w:tcBorders>
              <w:top w:val="nil"/>
              <w:left w:val="nil"/>
              <w:bottom w:val="nil"/>
              <w:right w:val="nil"/>
            </w:tcBorders>
          </w:tcPr>
          <w:p w14:paraId="2653B9D3" w14:textId="77777777" w:rsidR="00D402F3" w:rsidRPr="00AC01BE" w:rsidRDefault="00D402F3" w:rsidP="001D3A1A"/>
        </w:tc>
      </w:tr>
      <w:tr w:rsidR="00D402F3" w:rsidRPr="00AC01BE" w14:paraId="2F5533BF" w14:textId="77777777" w:rsidTr="001D3A1A">
        <w:trPr>
          <w:trHeight w:val="240"/>
          <w:jc w:val="center"/>
        </w:trPr>
        <w:tc>
          <w:tcPr>
            <w:tcW w:w="4876" w:type="dxa"/>
            <w:tcBorders>
              <w:top w:val="nil"/>
              <w:left w:val="nil"/>
              <w:bottom w:val="nil"/>
              <w:right w:val="nil"/>
            </w:tcBorders>
            <w:hideMark/>
          </w:tcPr>
          <w:p w14:paraId="000447F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F4AB02B" w14:textId="77777777" w:rsidR="00D402F3" w:rsidRPr="00AC01BE" w:rsidRDefault="00D402F3" w:rsidP="001D3A1A">
            <w:pPr>
              <w:pStyle w:val="AmColumnHeading"/>
            </w:pPr>
            <w:r w:rsidRPr="00AC01BE">
              <w:t>Geänderter Text</w:t>
            </w:r>
          </w:p>
        </w:tc>
      </w:tr>
      <w:tr w:rsidR="00D402F3" w:rsidRPr="00AC01BE" w14:paraId="40BBD5DE" w14:textId="77777777" w:rsidTr="001D3A1A">
        <w:trPr>
          <w:jc w:val="center"/>
        </w:trPr>
        <w:tc>
          <w:tcPr>
            <w:tcW w:w="4876" w:type="dxa"/>
            <w:tcBorders>
              <w:top w:val="nil"/>
              <w:left w:val="nil"/>
              <w:bottom w:val="nil"/>
              <w:right w:val="nil"/>
            </w:tcBorders>
            <w:hideMark/>
          </w:tcPr>
          <w:p w14:paraId="72AEEAB8" w14:textId="77777777" w:rsidR="00D402F3" w:rsidRPr="00AC01BE" w:rsidRDefault="00D402F3" w:rsidP="001D3A1A">
            <w:pPr>
              <w:pStyle w:val="Normal6a"/>
            </w:pPr>
            <w:r w:rsidRPr="00AC01BE">
              <w:t>7.</w:t>
            </w:r>
            <w:r w:rsidRPr="00AC01BE">
              <w:tab/>
              <w:t>bedauert die systemischen Fehler bei der Ermittlung und Verfolgung von Straftaten gegen Journalisten in mehreren Mitgliedstaaten</w:t>
            </w:r>
            <w:r w:rsidRPr="00AC01BE">
              <w:rPr>
                <w:b/>
                <w:i/>
              </w:rPr>
              <w:t>, etwa in Malta, Griechenland und der Slowakei</w:t>
            </w:r>
            <w:r w:rsidRPr="00AC01BE">
              <w:t>;</w:t>
            </w:r>
          </w:p>
        </w:tc>
        <w:tc>
          <w:tcPr>
            <w:tcW w:w="4876" w:type="dxa"/>
            <w:tcBorders>
              <w:top w:val="nil"/>
              <w:left w:val="nil"/>
              <w:bottom w:val="nil"/>
              <w:right w:val="nil"/>
            </w:tcBorders>
            <w:hideMark/>
          </w:tcPr>
          <w:p w14:paraId="3B6F87DC" w14:textId="77777777" w:rsidR="00D402F3" w:rsidRPr="00AC01BE" w:rsidRDefault="00D402F3" w:rsidP="001D3A1A">
            <w:pPr>
              <w:pStyle w:val="Normal6a"/>
            </w:pPr>
            <w:r w:rsidRPr="00AC01BE">
              <w:t>7.</w:t>
            </w:r>
            <w:r w:rsidRPr="00AC01BE">
              <w:tab/>
              <w:t>bedauert die systemischen Fehler bei der Ermittlung und Verfolgung von Straftaten gegen Journalisten in mehreren Mitgliedstaaten;</w:t>
            </w:r>
          </w:p>
        </w:tc>
      </w:tr>
    </w:tbl>
    <w:p w14:paraId="0108826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E7FCB0A" w14:textId="77777777" w:rsidR="00D402F3" w:rsidRPr="00AC01BE" w:rsidRDefault="00D402F3" w:rsidP="00D402F3">
      <w:r w:rsidRPr="00AC01BE">
        <w:rPr>
          <w:rStyle w:val="HideTWBExt"/>
        </w:rPr>
        <w:t>&lt;/Amend&gt;</w:t>
      </w:r>
    </w:p>
    <w:p w14:paraId="276DFAF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317</w:t>
      </w:r>
      <w:r w:rsidRPr="00AC01BE">
        <w:rPr>
          <w:rStyle w:val="HideTWBExt"/>
        </w:rPr>
        <w:t>&lt;/NumAm&gt;</w:t>
      </w:r>
    </w:p>
    <w:p w14:paraId="4142759B"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2DA68FE7" w14:textId="77777777" w:rsidR="00D402F3" w:rsidRPr="00AC01BE" w:rsidRDefault="00D402F3" w:rsidP="00D402F3">
      <w:pPr>
        <w:pStyle w:val="NormalBold"/>
      </w:pPr>
      <w:r w:rsidRPr="00AC01BE">
        <w:rPr>
          <w:rStyle w:val="HideTWBExt"/>
          <w:b w:val="0"/>
        </w:rPr>
        <w:t>&lt;/RepeatBlock-By&gt;</w:t>
      </w:r>
    </w:p>
    <w:p w14:paraId="69EB6D8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7D5C15E" w14:textId="77777777" w:rsidR="00D402F3" w:rsidRPr="00AC01BE" w:rsidRDefault="00D402F3" w:rsidP="00D402F3">
      <w:pPr>
        <w:pStyle w:val="NormalBold"/>
      </w:pPr>
      <w:r w:rsidRPr="00AC01BE">
        <w:rPr>
          <w:rStyle w:val="HideTWBExt"/>
        </w:rPr>
        <w:t>&lt;Article&gt;</w:t>
      </w:r>
      <w:r w:rsidRPr="00AC01BE">
        <w:t>Ziffer 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31B78E4" w14:textId="77777777" w:rsidTr="001D3A1A">
        <w:trPr>
          <w:trHeight w:val="240"/>
          <w:jc w:val="center"/>
        </w:trPr>
        <w:tc>
          <w:tcPr>
            <w:tcW w:w="9752" w:type="dxa"/>
            <w:gridSpan w:val="2"/>
            <w:tcBorders>
              <w:top w:val="nil"/>
              <w:left w:val="nil"/>
              <w:bottom w:val="nil"/>
              <w:right w:val="nil"/>
            </w:tcBorders>
          </w:tcPr>
          <w:p w14:paraId="2E67E726" w14:textId="77777777" w:rsidR="00D402F3" w:rsidRPr="00AC01BE" w:rsidRDefault="00D402F3" w:rsidP="001D3A1A"/>
        </w:tc>
      </w:tr>
      <w:tr w:rsidR="00D402F3" w:rsidRPr="00AC01BE" w14:paraId="2357DAE8" w14:textId="77777777" w:rsidTr="001D3A1A">
        <w:trPr>
          <w:trHeight w:val="240"/>
          <w:jc w:val="center"/>
        </w:trPr>
        <w:tc>
          <w:tcPr>
            <w:tcW w:w="4876" w:type="dxa"/>
            <w:tcBorders>
              <w:top w:val="nil"/>
              <w:left w:val="nil"/>
              <w:bottom w:val="nil"/>
              <w:right w:val="nil"/>
            </w:tcBorders>
            <w:hideMark/>
          </w:tcPr>
          <w:p w14:paraId="2FF9A5B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757EE26" w14:textId="77777777" w:rsidR="00D402F3" w:rsidRPr="00AC01BE" w:rsidRDefault="00D402F3" w:rsidP="001D3A1A">
            <w:pPr>
              <w:pStyle w:val="AmColumnHeading"/>
            </w:pPr>
            <w:r w:rsidRPr="00AC01BE">
              <w:t>Geänderter Text</w:t>
            </w:r>
          </w:p>
        </w:tc>
      </w:tr>
      <w:tr w:rsidR="00D402F3" w:rsidRPr="00AC01BE" w14:paraId="360F32FE" w14:textId="77777777" w:rsidTr="001D3A1A">
        <w:trPr>
          <w:jc w:val="center"/>
        </w:trPr>
        <w:tc>
          <w:tcPr>
            <w:tcW w:w="4876" w:type="dxa"/>
            <w:tcBorders>
              <w:top w:val="nil"/>
              <w:left w:val="nil"/>
              <w:bottom w:val="nil"/>
              <w:right w:val="nil"/>
            </w:tcBorders>
            <w:hideMark/>
          </w:tcPr>
          <w:p w14:paraId="7C75CB79" w14:textId="77777777" w:rsidR="00D402F3" w:rsidRPr="00AC01BE" w:rsidRDefault="00D402F3" w:rsidP="001D3A1A">
            <w:pPr>
              <w:pStyle w:val="Normal6a"/>
            </w:pPr>
            <w:r w:rsidRPr="00AC01BE">
              <w:t>7.</w:t>
            </w:r>
            <w:r w:rsidRPr="00AC01BE">
              <w:tab/>
              <w:t xml:space="preserve">bedauert die </w:t>
            </w:r>
            <w:r w:rsidRPr="00AC01BE">
              <w:rPr>
                <w:b/>
                <w:i/>
              </w:rPr>
              <w:t>systemischen Fehler bei der Ermittlung und Verfolgung von Straftaten gegen</w:t>
            </w:r>
            <w:r w:rsidRPr="00AC01BE">
              <w:t xml:space="preserve"> Journalisten in mehreren Mitgliedstaaten, etwa in Malta, Griechenland und der Slowakei;</w:t>
            </w:r>
          </w:p>
        </w:tc>
        <w:tc>
          <w:tcPr>
            <w:tcW w:w="4876" w:type="dxa"/>
            <w:tcBorders>
              <w:top w:val="nil"/>
              <w:left w:val="nil"/>
              <w:bottom w:val="nil"/>
              <w:right w:val="nil"/>
            </w:tcBorders>
            <w:hideMark/>
          </w:tcPr>
          <w:p w14:paraId="4E0BCEF4" w14:textId="77777777" w:rsidR="00D402F3" w:rsidRPr="00AC01BE" w:rsidRDefault="00D402F3" w:rsidP="001D3A1A">
            <w:pPr>
              <w:pStyle w:val="Normal6a"/>
            </w:pPr>
            <w:r w:rsidRPr="00AC01BE">
              <w:t>7.</w:t>
            </w:r>
            <w:r w:rsidRPr="00AC01BE">
              <w:tab/>
              <w:t xml:space="preserve">bedauert die </w:t>
            </w:r>
            <w:r w:rsidRPr="00AC01BE">
              <w:rPr>
                <w:b/>
                <w:i/>
              </w:rPr>
              <w:t>Verbreitung von Falschinformationen und unbegründeten Informationen durch</w:t>
            </w:r>
            <w:r w:rsidRPr="00AC01BE">
              <w:t xml:space="preserve"> Journalisten in mehreren Mitgliedstaaten, etwa in Malta, Griechenland und der Slowakei;</w:t>
            </w:r>
          </w:p>
        </w:tc>
      </w:tr>
    </w:tbl>
    <w:p w14:paraId="002417A3"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03AB8822" w14:textId="77777777" w:rsidR="00D402F3" w:rsidRPr="00AC01BE" w:rsidRDefault="00D402F3" w:rsidP="00D402F3">
      <w:r w:rsidRPr="00AC01BE">
        <w:rPr>
          <w:rStyle w:val="HideTWBExt"/>
        </w:rPr>
        <w:t>&lt;/Amend&gt;</w:t>
      </w:r>
    </w:p>
    <w:p w14:paraId="6E6E819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318</w:t>
      </w:r>
      <w:r w:rsidRPr="00AC01BE">
        <w:rPr>
          <w:rStyle w:val="HideTWBExt"/>
        </w:rPr>
        <w:t>&lt;/NumAm&gt;</w:t>
      </w:r>
    </w:p>
    <w:p w14:paraId="206F3F9A"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66E7A938" w14:textId="77777777" w:rsidR="00D402F3" w:rsidRPr="00AC01BE" w:rsidRDefault="00D402F3" w:rsidP="00D402F3">
      <w:pPr>
        <w:pStyle w:val="NormalBold"/>
      </w:pPr>
      <w:r w:rsidRPr="00AC01BE">
        <w:rPr>
          <w:rStyle w:val="HideTWBExt"/>
          <w:b w:val="0"/>
        </w:rPr>
        <w:t>&lt;/RepeatBlock-By&gt;</w:t>
      </w:r>
    </w:p>
    <w:p w14:paraId="6053C4F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8B8796C" w14:textId="77777777" w:rsidR="00D402F3" w:rsidRPr="00AC01BE" w:rsidRDefault="00D402F3" w:rsidP="00D402F3">
      <w:pPr>
        <w:pStyle w:val="NormalBold"/>
      </w:pPr>
      <w:r w:rsidRPr="00AC01BE">
        <w:rPr>
          <w:rStyle w:val="HideTWBExt"/>
        </w:rPr>
        <w:t>&lt;Article&gt;</w:t>
      </w:r>
      <w:r w:rsidRPr="00AC01BE">
        <w:t>Ziffer 7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27A6EF8" w14:textId="77777777" w:rsidTr="001D3A1A">
        <w:trPr>
          <w:trHeight w:val="240"/>
          <w:jc w:val="center"/>
        </w:trPr>
        <w:tc>
          <w:tcPr>
            <w:tcW w:w="9752" w:type="dxa"/>
            <w:gridSpan w:val="2"/>
            <w:tcBorders>
              <w:top w:val="nil"/>
              <w:left w:val="nil"/>
              <w:bottom w:val="nil"/>
              <w:right w:val="nil"/>
            </w:tcBorders>
          </w:tcPr>
          <w:p w14:paraId="2816EC78" w14:textId="77777777" w:rsidR="00D402F3" w:rsidRPr="00AC01BE" w:rsidRDefault="00D402F3" w:rsidP="001D3A1A"/>
        </w:tc>
      </w:tr>
      <w:tr w:rsidR="00D402F3" w:rsidRPr="00AC01BE" w14:paraId="198DAD93" w14:textId="77777777" w:rsidTr="001D3A1A">
        <w:trPr>
          <w:trHeight w:val="240"/>
          <w:jc w:val="center"/>
        </w:trPr>
        <w:tc>
          <w:tcPr>
            <w:tcW w:w="4876" w:type="dxa"/>
            <w:tcBorders>
              <w:top w:val="nil"/>
              <w:left w:val="nil"/>
              <w:bottom w:val="nil"/>
              <w:right w:val="nil"/>
            </w:tcBorders>
            <w:hideMark/>
          </w:tcPr>
          <w:p w14:paraId="7DFFDC7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BBA6A52" w14:textId="77777777" w:rsidR="00D402F3" w:rsidRPr="00AC01BE" w:rsidRDefault="00D402F3" w:rsidP="001D3A1A">
            <w:pPr>
              <w:pStyle w:val="AmColumnHeading"/>
            </w:pPr>
            <w:r w:rsidRPr="00AC01BE">
              <w:t>Geänderter Text</w:t>
            </w:r>
          </w:p>
        </w:tc>
      </w:tr>
      <w:tr w:rsidR="00D402F3" w:rsidRPr="00AC01BE" w14:paraId="6CA3754F" w14:textId="77777777" w:rsidTr="001D3A1A">
        <w:trPr>
          <w:jc w:val="center"/>
        </w:trPr>
        <w:tc>
          <w:tcPr>
            <w:tcW w:w="4876" w:type="dxa"/>
            <w:tcBorders>
              <w:top w:val="nil"/>
              <w:left w:val="nil"/>
              <w:bottom w:val="nil"/>
              <w:right w:val="nil"/>
            </w:tcBorders>
          </w:tcPr>
          <w:p w14:paraId="6B489573" w14:textId="77777777" w:rsidR="00D402F3" w:rsidRPr="00AC01BE" w:rsidRDefault="00D402F3" w:rsidP="001D3A1A">
            <w:pPr>
              <w:pStyle w:val="Normal6a"/>
            </w:pPr>
          </w:p>
        </w:tc>
        <w:tc>
          <w:tcPr>
            <w:tcW w:w="4876" w:type="dxa"/>
            <w:tcBorders>
              <w:top w:val="nil"/>
              <w:left w:val="nil"/>
              <w:bottom w:val="nil"/>
              <w:right w:val="nil"/>
            </w:tcBorders>
            <w:hideMark/>
          </w:tcPr>
          <w:p w14:paraId="5A9A4DB1" w14:textId="77777777" w:rsidR="00D402F3" w:rsidRPr="00AC01BE" w:rsidRDefault="00D402F3" w:rsidP="001D3A1A">
            <w:pPr>
              <w:pStyle w:val="Normal6a"/>
            </w:pPr>
            <w:r w:rsidRPr="00AC01BE">
              <w:rPr>
                <w:b/>
                <w:i/>
              </w:rPr>
              <w:t>7a.</w:t>
            </w:r>
            <w:r w:rsidRPr="00AC01BE">
              <w:tab/>
            </w:r>
            <w:r w:rsidRPr="00AC01BE">
              <w:rPr>
                <w:b/>
                <w:i/>
              </w:rPr>
              <w:t xml:space="preserve">fordert einen besseren Schutz von Personen, die auf den höchsten Regierungsebenen gegen Korruption kämpfen; bedauert, dass in einigen Mitgliedstaaten, z. B. Polen, Menschen, die Korruption bekämpfen, auch noch nach einem Dutzend Jahren, nachdem </w:t>
            </w:r>
            <w:r w:rsidRPr="00AC01BE">
              <w:rPr>
                <w:b/>
                <w:i/>
              </w:rPr>
              <w:lastRenderedPageBreak/>
              <w:t>Korruption auf den höchsten Regierungsebenen offengelegt wurde, Revanchismus und Verfolgung ausgesetzt sind;</w:t>
            </w:r>
          </w:p>
        </w:tc>
      </w:tr>
    </w:tbl>
    <w:p w14:paraId="55D85B1F" w14:textId="77777777" w:rsidR="00D402F3" w:rsidRPr="00AC01BE" w:rsidRDefault="00D402F3" w:rsidP="00D402F3">
      <w:pPr>
        <w:pStyle w:val="AmOrLang"/>
        <w:rPr>
          <w:lang w:eastAsia="en-US"/>
        </w:rPr>
      </w:pPr>
      <w:r w:rsidRPr="00AC01BE">
        <w:lastRenderedPageBreak/>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682CA52D" w14:textId="77777777" w:rsidR="00D402F3" w:rsidRPr="00AC01BE" w:rsidRDefault="00D402F3" w:rsidP="00D402F3">
      <w:r w:rsidRPr="00AC01BE">
        <w:rPr>
          <w:rStyle w:val="HideTWBExt"/>
        </w:rPr>
        <w:t>&lt;/Amend&gt;</w:t>
      </w:r>
    </w:p>
    <w:p w14:paraId="2C90B6A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319</w:t>
      </w:r>
      <w:r w:rsidRPr="00AC01BE">
        <w:rPr>
          <w:rStyle w:val="HideTWBExt"/>
        </w:rPr>
        <w:t>&lt;/NumAm&gt;</w:t>
      </w:r>
    </w:p>
    <w:p w14:paraId="46BCAE70"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4F7CE33E" w14:textId="77777777" w:rsidR="00D402F3" w:rsidRPr="00AC01BE" w:rsidRDefault="00D402F3" w:rsidP="00D402F3">
      <w:pPr>
        <w:pStyle w:val="NormalBold"/>
      </w:pPr>
      <w:r w:rsidRPr="00AC01BE">
        <w:rPr>
          <w:rStyle w:val="HideTWBExt"/>
          <w:b w:val="0"/>
        </w:rPr>
        <w:t>&lt;/RepeatBlock-By&gt;</w:t>
      </w:r>
    </w:p>
    <w:p w14:paraId="0526923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3C4603C" w14:textId="77777777" w:rsidR="00D402F3" w:rsidRPr="00AC01BE" w:rsidRDefault="00D402F3" w:rsidP="00D402F3">
      <w:pPr>
        <w:pStyle w:val="NormalBold"/>
      </w:pPr>
      <w:r w:rsidRPr="00AC01BE">
        <w:rPr>
          <w:rStyle w:val="HideTWBExt"/>
        </w:rPr>
        <w:t>&lt;Article&gt;</w:t>
      </w:r>
      <w:r w:rsidRPr="00AC01BE">
        <w:t>Ziffer 7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097B3AD" w14:textId="77777777" w:rsidTr="001D3A1A">
        <w:trPr>
          <w:trHeight w:val="240"/>
          <w:jc w:val="center"/>
        </w:trPr>
        <w:tc>
          <w:tcPr>
            <w:tcW w:w="9752" w:type="dxa"/>
            <w:gridSpan w:val="2"/>
            <w:tcBorders>
              <w:top w:val="nil"/>
              <w:left w:val="nil"/>
              <w:bottom w:val="nil"/>
              <w:right w:val="nil"/>
            </w:tcBorders>
          </w:tcPr>
          <w:p w14:paraId="0FACBB3C" w14:textId="77777777" w:rsidR="00D402F3" w:rsidRPr="00AC01BE" w:rsidRDefault="00D402F3" w:rsidP="001D3A1A"/>
        </w:tc>
      </w:tr>
      <w:tr w:rsidR="00D402F3" w:rsidRPr="00AC01BE" w14:paraId="3644115B" w14:textId="77777777" w:rsidTr="001D3A1A">
        <w:trPr>
          <w:trHeight w:val="240"/>
          <w:jc w:val="center"/>
        </w:trPr>
        <w:tc>
          <w:tcPr>
            <w:tcW w:w="4876" w:type="dxa"/>
            <w:tcBorders>
              <w:top w:val="nil"/>
              <w:left w:val="nil"/>
              <w:bottom w:val="nil"/>
              <w:right w:val="nil"/>
            </w:tcBorders>
            <w:hideMark/>
          </w:tcPr>
          <w:p w14:paraId="06D4ED9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1AC3398" w14:textId="77777777" w:rsidR="00D402F3" w:rsidRPr="00AC01BE" w:rsidRDefault="00D402F3" w:rsidP="001D3A1A">
            <w:pPr>
              <w:pStyle w:val="AmColumnHeading"/>
            </w:pPr>
            <w:r w:rsidRPr="00AC01BE">
              <w:t>Geänderter Text</w:t>
            </w:r>
          </w:p>
        </w:tc>
      </w:tr>
      <w:tr w:rsidR="00D402F3" w:rsidRPr="00AC01BE" w14:paraId="75D7CE9A" w14:textId="77777777" w:rsidTr="001D3A1A">
        <w:trPr>
          <w:jc w:val="center"/>
        </w:trPr>
        <w:tc>
          <w:tcPr>
            <w:tcW w:w="4876" w:type="dxa"/>
            <w:tcBorders>
              <w:top w:val="nil"/>
              <w:left w:val="nil"/>
              <w:bottom w:val="nil"/>
              <w:right w:val="nil"/>
            </w:tcBorders>
          </w:tcPr>
          <w:p w14:paraId="6C5AA04E" w14:textId="77777777" w:rsidR="00D402F3" w:rsidRPr="00AC01BE" w:rsidRDefault="00D402F3" w:rsidP="001D3A1A">
            <w:pPr>
              <w:pStyle w:val="Normal6a"/>
            </w:pPr>
          </w:p>
        </w:tc>
        <w:tc>
          <w:tcPr>
            <w:tcW w:w="4876" w:type="dxa"/>
            <w:tcBorders>
              <w:top w:val="nil"/>
              <w:left w:val="nil"/>
              <w:bottom w:val="nil"/>
              <w:right w:val="nil"/>
            </w:tcBorders>
            <w:hideMark/>
          </w:tcPr>
          <w:p w14:paraId="6BC4BEC7" w14:textId="77777777" w:rsidR="00D402F3" w:rsidRPr="00AC01BE" w:rsidRDefault="00D402F3" w:rsidP="001D3A1A">
            <w:pPr>
              <w:pStyle w:val="Normal6a"/>
            </w:pPr>
            <w:r w:rsidRPr="00AC01BE">
              <w:rPr>
                <w:b/>
                <w:i/>
              </w:rPr>
              <w:t>7a.</w:t>
            </w:r>
            <w:r w:rsidRPr="00AC01BE">
              <w:tab/>
            </w:r>
            <w:r w:rsidRPr="00AC01BE">
              <w:rPr>
                <w:b/>
                <w:i/>
              </w:rPr>
              <w:t>verurteilt die Kriminalisierung von Journalisten aufgrund ihrer Arbeit und betont, dass Journalisten nicht wegen Verleumdung inhaftiert oder mit einer Gefängnisstrafe bedroht werden sollten; fordert die Mitgliedstaaten auf, keine strafrechtlichen Sanktionen für Mediendelikte zu verhängen;</w:t>
            </w:r>
          </w:p>
        </w:tc>
      </w:tr>
    </w:tbl>
    <w:p w14:paraId="731DE2F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C9891F7" w14:textId="77777777" w:rsidR="00D402F3" w:rsidRPr="00AC01BE" w:rsidRDefault="00D402F3" w:rsidP="00D402F3">
      <w:r w:rsidRPr="00AC01BE">
        <w:rPr>
          <w:rStyle w:val="HideTWBExt"/>
        </w:rPr>
        <w:t>&lt;/Amend&gt;</w:t>
      </w:r>
    </w:p>
    <w:p w14:paraId="7CAD730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320</w:t>
      </w:r>
      <w:r w:rsidRPr="00AC01BE">
        <w:rPr>
          <w:rStyle w:val="HideTWBExt"/>
        </w:rPr>
        <w:t>&lt;/NumAm&gt;</w:t>
      </w:r>
    </w:p>
    <w:p w14:paraId="252400F5"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7145903E" w14:textId="77777777" w:rsidR="00D402F3" w:rsidRPr="00AC01BE" w:rsidRDefault="00D402F3" w:rsidP="00D402F3">
      <w:pPr>
        <w:pStyle w:val="NormalBold"/>
      </w:pPr>
      <w:r w:rsidRPr="00AC01BE">
        <w:rPr>
          <w:rStyle w:val="HideTWBExt"/>
          <w:b w:val="0"/>
        </w:rPr>
        <w:t>&lt;/RepeatBlock-By&gt;</w:t>
      </w:r>
    </w:p>
    <w:p w14:paraId="14BB812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8576F7D" w14:textId="77777777" w:rsidR="00D402F3" w:rsidRPr="00AC01BE" w:rsidRDefault="00D402F3" w:rsidP="00D402F3">
      <w:pPr>
        <w:pStyle w:val="NormalBold"/>
      </w:pPr>
      <w:r w:rsidRPr="00AC01BE">
        <w:rPr>
          <w:rStyle w:val="HideTWBExt"/>
        </w:rPr>
        <w:t>&lt;Article&gt;</w:t>
      </w:r>
      <w:r w:rsidRPr="00AC01BE">
        <w:t>Ziffer 7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5EC9006" w14:textId="77777777" w:rsidTr="001D3A1A">
        <w:trPr>
          <w:trHeight w:val="240"/>
          <w:jc w:val="center"/>
        </w:trPr>
        <w:tc>
          <w:tcPr>
            <w:tcW w:w="9752" w:type="dxa"/>
            <w:gridSpan w:val="2"/>
            <w:tcBorders>
              <w:top w:val="nil"/>
              <w:left w:val="nil"/>
              <w:bottom w:val="nil"/>
              <w:right w:val="nil"/>
            </w:tcBorders>
          </w:tcPr>
          <w:p w14:paraId="4D5D0DF0" w14:textId="77777777" w:rsidR="00D402F3" w:rsidRPr="00AC01BE" w:rsidRDefault="00D402F3" w:rsidP="001D3A1A"/>
        </w:tc>
      </w:tr>
      <w:tr w:rsidR="00D402F3" w:rsidRPr="00AC01BE" w14:paraId="5F3F75F5" w14:textId="77777777" w:rsidTr="001D3A1A">
        <w:trPr>
          <w:trHeight w:val="240"/>
          <w:jc w:val="center"/>
        </w:trPr>
        <w:tc>
          <w:tcPr>
            <w:tcW w:w="4876" w:type="dxa"/>
            <w:tcBorders>
              <w:top w:val="nil"/>
              <w:left w:val="nil"/>
              <w:bottom w:val="nil"/>
              <w:right w:val="nil"/>
            </w:tcBorders>
            <w:hideMark/>
          </w:tcPr>
          <w:p w14:paraId="5F5DF5D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2AE2EA0" w14:textId="77777777" w:rsidR="00D402F3" w:rsidRPr="00AC01BE" w:rsidRDefault="00D402F3" w:rsidP="001D3A1A">
            <w:pPr>
              <w:pStyle w:val="AmColumnHeading"/>
            </w:pPr>
            <w:r w:rsidRPr="00AC01BE">
              <w:t>Geänderter Text</w:t>
            </w:r>
          </w:p>
        </w:tc>
      </w:tr>
      <w:tr w:rsidR="00D402F3" w:rsidRPr="00AC01BE" w14:paraId="30313F49" w14:textId="77777777" w:rsidTr="001D3A1A">
        <w:trPr>
          <w:jc w:val="center"/>
        </w:trPr>
        <w:tc>
          <w:tcPr>
            <w:tcW w:w="4876" w:type="dxa"/>
            <w:tcBorders>
              <w:top w:val="nil"/>
              <w:left w:val="nil"/>
              <w:bottom w:val="nil"/>
              <w:right w:val="nil"/>
            </w:tcBorders>
          </w:tcPr>
          <w:p w14:paraId="209D1CEF" w14:textId="77777777" w:rsidR="00D402F3" w:rsidRPr="00AC01BE" w:rsidRDefault="00D402F3" w:rsidP="001D3A1A">
            <w:pPr>
              <w:pStyle w:val="Normal6a"/>
            </w:pPr>
          </w:p>
        </w:tc>
        <w:tc>
          <w:tcPr>
            <w:tcW w:w="4876" w:type="dxa"/>
            <w:tcBorders>
              <w:top w:val="nil"/>
              <w:left w:val="nil"/>
              <w:bottom w:val="nil"/>
              <w:right w:val="nil"/>
            </w:tcBorders>
            <w:hideMark/>
          </w:tcPr>
          <w:p w14:paraId="466BCA00" w14:textId="77777777" w:rsidR="00D402F3" w:rsidRPr="00AC01BE" w:rsidRDefault="00D402F3" w:rsidP="001D3A1A">
            <w:pPr>
              <w:pStyle w:val="Normal6a"/>
            </w:pPr>
            <w:r w:rsidRPr="00AC01BE">
              <w:rPr>
                <w:b/>
                <w:i/>
              </w:rPr>
              <w:t>7b.</w:t>
            </w:r>
            <w:r w:rsidRPr="00AC01BE">
              <w:tab/>
            </w:r>
            <w:r w:rsidRPr="00AC01BE">
              <w:rPr>
                <w:b/>
                <w:i/>
              </w:rPr>
              <w:t>fordert die Regierung von Donald Tusk auf, die Verfassung der Republik Polen und die Gesetze zu achten und auch die Entscheidungen des Verfassungsgerichtshofs zu achten und umzusetzen, die endgültig und allgemein bindend sind;</w:t>
            </w:r>
          </w:p>
        </w:tc>
      </w:tr>
    </w:tbl>
    <w:p w14:paraId="6C55B2D3"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2EBA4AA8" w14:textId="77777777" w:rsidR="00D402F3" w:rsidRPr="00AC01BE" w:rsidRDefault="00D402F3" w:rsidP="00D402F3">
      <w:r w:rsidRPr="00AC01BE">
        <w:rPr>
          <w:rStyle w:val="HideTWBExt"/>
        </w:rPr>
        <w:t>&lt;/Amend&gt;</w:t>
      </w:r>
    </w:p>
    <w:p w14:paraId="07C3819A" w14:textId="77777777" w:rsidR="00D402F3" w:rsidRPr="00AC01BE" w:rsidRDefault="00D402F3" w:rsidP="00D402F3">
      <w:pPr>
        <w:pStyle w:val="AmNumberTabs"/>
      </w:pPr>
      <w:r w:rsidRPr="00AC01BE">
        <w:rPr>
          <w:rStyle w:val="HideTWBExt"/>
        </w:rPr>
        <w:lastRenderedPageBreak/>
        <w:t>&lt;Amend&gt;</w:t>
      </w:r>
      <w:r w:rsidRPr="00AC01BE">
        <w:t>Änderungsantrag</w:t>
      </w:r>
      <w:r w:rsidRPr="00AC01BE">
        <w:tab/>
      </w:r>
      <w:r w:rsidRPr="00AC01BE">
        <w:tab/>
      </w:r>
      <w:r w:rsidRPr="00AC01BE">
        <w:rPr>
          <w:rStyle w:val="HideTWBExt"/>
        </w:rPr>
        <w:t>&lt;NumAm&gt;</w:t>
      </w:r>
      <w:r w:rsidRPr="00AC01BE">
        <w:t>321</w:t>
      </w:r>
      <w:r w:rsidRPr="00AC01BE">
        <w:rPr>
          <w:rStyle w:val="HideTWBExt"/>
        </w:rPr>
        <w:t>&lt;/NumAm&gt;</w:t>
      </w:r>
    </w:p>
    <w:p w14:paraId="724F9A74"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72E5461B" w14:textId="77777777" w:rsidR="00D402F3" w:rsidRPr="00AC01BE" w:rsidRDefault="00D402F3" w:rsidP="00D402F3">
      <w:pPr>
        <w:pStyle w:val="NormalBold"/>
      </w:pPr>
      <w:r w:rsidRPr="00AC01BE">
        <w:rPr>
          <w:rStyle w:val="HideTWBExt"/>
          <w:b w:val="0"/>
        </w:rPr>
        <w:t>&lt;/RepeatBlock-By&gt;</w:t>
      </w:r>
    </w:p>
    <w:p w14:paraId="60BF5E4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89106B0" w14:textId="77777777" w:rsidR="00D402F3" w:rsidRPr="00AC01BE" w:rsidRDefault="00D402F3" w:rsidP="00D402F3">
      <w:pPr>
        <w:pStyle w:val="NormalBold"/>
      </w:pPr>
      <w:r w:rsidRPr="00AC01BE">
        <w:rPr>
          <w:rStyle w:val="HideTWBExt"/>
        </w:rPr>
        <w:t>&lt;Article&gt;</w:t>
      </w:r>
      <w:r w:rsidRPr="00AC01BE">
        <w:t>Ziffer 7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FB07487" w14:textId="77777777" w:rsidTr="001D3A1A">
        <w:trPr>
          <w:trHeight w:val="240"/>
          <w:jc w:val="center"/>
        </w:trPr>
        <w:tc>
          <w:tcPr>
            <w:tcW w:w="9752" w:type="dxa"/>
            <w:gridSpan w:val="2"/>
            <w:tcBorders>
              <w:top w:val="nil"/>
              <w:left w:val="nil"/>
              <w:bottom w:val="nil"/>
              <w:right w:val="nil"/>
            </w:tcBorders>
          </w:tcPr>
          <w:p w14:paraId="5EBA648E" w14:textId="77777777" w:rsidR="00D402F3" w:rsidRPr="00AC01BE" w:rsidRDefault="00D402F3" w:rsidP="001D3A1A"/>
        </w:tc>
      </w:tr>
      <w:tr w:rsidR="00D402F3" w:rsidRPr="00AC01BE" w14:paraId="5D9FEC4B" w14:textId="77777777" w:rsidTr="001D3A1A">
        <w:trPr>
          <w:trHeight w:val="240"/>
          <w:jc w:val="center"/>
        </w:trPr>
        <w:tc>
          <w:tcPr>
            <w:tcW w:w="4876" w:type="dxa"/>
            <w:tcBorders>
              <w:top w:val="nil"/>
              <w:left w:val="nil"/>
              <w:bottom w:val="nil"/>
              <w:right w:val="nil"/>
            </w:tcBorders>
            <w:hideMark/>
          </w:tcPr>
          <w:p w14:paraId="1F7329D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01841C5" w14:textId="77777777" w:rsidR="00D402F3" w:rsidRPr="00AC01BE" w:rsidRDefault="00D402F3" w:rsidP="001D3A1A">
            <w:pPr>
              <w:pStyle w:val="AmColumnHeading"/>
            </w:pPr>
            <w:r w:rsidRPr="00AC01BE">
              <w:t>Geänderter Text</w:t>
            </w:r>
          </w:p>
        </w:tc>
      </w:tr>
      <w:tr w:rsidR="00D402F3" w:rsidRPr="00AC01BE" w14:paraId="4C1F0E09" w14:textId="77777777" w:rsidTr="001D3A1A">
        <w:trPr>
          <w:jc w:val="center"/>
        </w:trPr>
        <w:tc>
          <w:tcPr>
            <w:tcW w:w="4876" w:type="dxa"/>
            <w:tcBorders>
              <w:top w:val="nil"/>
              <w:left w:val="nil"/>
              <w:bottom w:val="nil"/>
              <w:right w:val="nil"/>
            </w:tcBorders>
          </w:tcPr>
          <w:p w14:paraId="5B38EF42" w14:textId="77777777" w:rsidR="00D402F3" w:rsidRPr="00AC01BE" w:rsidRDefault="00D402F3" w:rsidP="001D3A1A">
            <w:pPr>
              <w:pStyle w:val="Normal6a"/>
            </w:pPr>
          </w:p>
        </w:tc>
        <w:tc>
          <w:tcPr>
            <w:tcW w:w="4876" w:type="dxa"/>
            <w:tcBorders>
              <w:top w:val="nil"/>
              <w:left w:val="nil"/>
              <w:bottom w:val="nil"/>
              <w:right w:val="nil"/>
            </w:tcBorders>
            <w:hideMark/>
          </w:tcPr>
          <w:p w14:paraId="323F940A" w14:textId="77777777" w:rsidR="00D402F3" w:rsidRPr="00AC01BE" w:rsidRDefault="00D402F3" w:rsidP="001D3A1A">
            <w:pPr>
              <w:pStyle w:val="Normal6a"/>
            </w:pPr>
            <w:r w:rsidRPr="00AC01BE">
              <w:rPr>
                <w:b/>
                <w:i/>
              </w:rPr>
              <w:t>7c.</w:t>
            </w:r>
            <w:r w:rsidRPr="00AC01BE">
              <w:tab/>
            </w:r>
            <w:r w:rsidRPr="00AC01BE">
              <w:rPr>
                <w:b/>
                <w:i/>
              </w:rPr>
              <w:t>bringt seine Besorgnis darüber zum Ausdruck, dass Oppositionsmedien, insbesondere der Fernsehsender Telewizja Republika, von der Regierung Tusk unter Verletzung internationaler Standards von Pressekonferenzen ausgeschlossen werden, wodurch der Zugang zu Informationen und die Kontrolle des Staates eingeschränkt werden; verurteilt insbesondere, dass der größte informative Fernsehsender Telewizja Republika während des letzten Hochwassers nicht zu den Krisenkonferenzen zugelassen wurde, womit nicht nur das Recht auf Zugang zu Informationen verletzt, sondern auch die Sicherheit von Teilen der Bevölkerung gefährdet wurde; verurteilt die Maßnahmen des Machtapparats Tusks, mit denen dieser Druck auf staatseigene Gesellschaften und private Unternehmen mit dem Ziel ausübt, dass diese von ihren Werbeverträgen mit oppositionellen Medien zurücktreten;</w:t>
            </w:r>
          </w:p>
        </w:tc>
      </w:tr>
    </w:tbl>
    <w:p w14:paraId="5E6A5745"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30A2D067" w14:textId="77777777" w:rsidR="00D402F3" w:rsidRPr="00AC01BE" w:rsidRDefault="00D402F3" w:rsidP="00D402F3">
      <w:r w:rsidRPr="00AC01BE">
        <w:rPr>
          <w:rStyle w:val="HideTWBExt"/>
        </w:rPr>
        <w:t>&lt;/Amend&gt;</w:t>
      </w:r>
    </w:p>
    <w:p w14:paraId="16048F1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322</w:t>
      </w:r>
      <w:r w:rsidRPr="00AC01BE">
        <w:rPr>
          <w:rStyle w:val="HideTWBExt"/>
        </w:rPr>
        <w:t>&lt;/NumAm&gt;</w:t>
      </w:r>
    </w:p>
    <w:p w14:paraId="47F150D9"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0FB76E3A" w14:textId="77777777" w:rsidR="00D402F3" w:rsidRPr="00AC01BE" w:rsidRDefault="00D402F3" w:rsidP="00D402F3">
      <w:pPr>
        <w:pStyle w:val="NormalBold"/>
      </w:pPr>
      <w:r w:rsidRPr="00AC01BE">
        <w:rPr>
          <w:rStyle w:val="HideTWBExt"/>
          <w:b w:val="0"/>
        </w:rPr>
        <w:t>&lt;/RepeatBlock-By&gt;</w:t>
      </w:r>
    </w:p>
    <w:p w14:paraId="0B0C4EF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23CF293" w14:textId="77777777" w:rsidR="00D402F3" w:rsidRPr="00AC01BE" w:rsidRDefault="00D402F3" w:rsidP="00D402F3">
      <w:pPr>
        <w:pStyle w:val="NormalBold"/>
      </w:pPr>
      <w:r w:rsidRPr="00AC01BE">
        <w:rPr>
          <w:rStyle w:val="HideTWBExt"/>
        </w:rPr>
        <w:t>&lt;Article&gt;</w:t>
      </w:r>
      <w:r w:rsidRPr="00AC01BE">
        <w:t>Ziffer 7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657D10E" w14:textId="77777777" w:rsidTr="001D3A1A">
        <w:trPr>
          <w:trHeight w:val="240"/>
          <w:jc w:val="center"/>
        </w:trPr>
        <w:tc>
          <w:tcPr>
            <w:tcW w:w="9752" w:type="dxa"/>
            <w:gridSpan w:val="2"/>
            <w:tcBorders>
              <w:top w:val="nil"/>
              <w:left w:val="nil"/>
              <w:bottom w:val="nil"/>
              <w:right w:val="nil"/>
            </w:tcBorders>
          </w:tcPr>
          <w:p w14:paraId="2732E3BF" w14:textId="77777777" w:rsidR="00D402F3" w:rsidRPr="00AC01BE" w:rsidRDefault="00D402F3" w:rsidP="001D3A1A"/>
        </w:tc>
      </w:tr>
      <w:tr w:rsidR="00D402F3" w:rsidRPr="00AC01BE" w14:paraId="655DE861" w14:textId="77777777" w:rsidTr="001D3A1A">
        <w:trPr>
          <w:trHeight w:val="240"/>
          <w:jc w:val="center"/>
        </w:trPr>
        <w:tc>
          <w:tcPr>
            <w:tcW w:w="4876" w:type="dxa"/>
            <w:tcBorders>
              <w:top w:val="nil"/>
              <w:left w:val="nil"/>
              <w:bottom w:val="nil"/>
              <w:right w:val="nil"/>
            </w:tcBorders>
            <w:hideMark/>
          </w:tcPr>
          <w:p w14:paraId="51FBE88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814E9E6" w14:textId="77777777" w:rsidR="00D402F3" w:rsidRPr="00AC01BE" w:rsidRDefault="00D402F3" w:rsidP="001D3A1A">
            <w:pPr>
              <w:pStyle w:val="AmColumnHeading"/>
            </w:pPr>
            <w:r w:rsidRPr="00AC01BE">
              <w:t>Geänderter Text</w:t>
            </w:r>
          </w:p>
        </w:tc>
      </w:tr>
      <w:tr w:rsidR="00D402F3" w:rsidRPr="00AC01BE" w14:paraId="22025DA8" w14:textId="77777777" w:rsidTr="001D3A1A">
        <w:trPr>
          <w:jc w:val="center"/>
        </w:trPr>
        <w:tc>
          <w:tcPr>
            <w:tcW w:w="4876" w:type="dxa"/>
            <w:tcBorders>
              <w:top w:val="nil"/>
              <w:left w:val="nil"/>
              <w:bottom w:val="nil"/>
              <w:right w:val="nil"/>
            </w:tcBorders>
          </w:tcPr>
          <w:p w14:paraId="5EA8CA8C" w14:textId="77777777" w:rsidR="00D402F3" w:rsidRPr="00AC01BE" w:rsidRDefault="00D402F3" w:rsidP="001D3A1A">
            <w:pPr>
              <w:pStyle w:val="Normal6a"/>
            </w:pPr>
          </w:p>
        </w:tc>
        <w:tc>
          <w:tcPr>
            <w:tcW w:w="4876" w:type="dxa"/>
            <w:tcBorders>
              <w:top w:val="nil"/>
              <w:left w:val="nil"/>
              <w:bottom w:val="nil"/>
              <w:right w:val="nil"/>
            </w:tcBorders>
            <w:hideMark/>
          </w:tcPr>
          <w:p w14:paraId="0C6F39A0" w14:textId="77777777" w:rsidR="00D402F3" w:rsidRPr="00AC01BE" w:rsidRDefault="00D402F3" w:rsidP="001D3A1A">
            <w:pPr>
              <w:pStyle w:val="Normal6a"/>
            </w:pPr>
            <w:r w:rsidRPr="00AC01BE">
              <w:rPr>
                <w:b/>
                <w:i/>
              </w:rPr>
              <w:t>7d.</w:t>
            </w:r>
            <w:r w:rsidRPr="00AC01BE">
              <w:tab/>
            </w:r>
            <w:r w:rsidRPr="00AC01BE">
              <w:rPr>
                <w:b/>
                <w:i/>
              </w:rPr>
              <w:t>ist der Auffassung, dass es nicht hinnehmbar ist, der Opposition unter Missachtung gerichtlicher Urteile finanzielle Mittel zu entziehen, wie dies kürzlich in Polen geschehen ist; weist darauf hin, dass mit einer solchen Praxis gegen demokratische Grundsätze verstoßen und der Wahlprozess erheblich beeinträchtigt wird, was zur Folge hat, dass das Wahlergebnis angezweifelt werden kann;</w:t>
            </w:r>
          </w:p>
        </w:tc>
      </w:tr>
    </w:tbl>
    <w:p w14:paraId="4FCFC827"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713E5D00" w14:textId="77777777" w:rsidR="00D402F3" w:rsidRPr="00AC01BE" w:rsidRDefault="00D402F3" w:rsidP="00D402F3">
      <w:r w:rsidRPr="00AC01BE">
        <w:rPr>
          <w:rStyle w:val="HideTWBExt"/>
        </w:rPr>
        <w:t>&lt;/Amend&gt;</w:t>
      </w:r>
    </w:p>
    <w:p w14:paraId="1EEE40A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323</w:t>
      </w:r>
      <w:r w:rsidRPr="00AC01BE">
        <w:rPr>
          <w:rStyle w:val="HideTWBExt"/>
        </w:rPr>
        <w:t>&lt;/NumAm&gt;</w:t>
      </w:r>
    </w:p>
    <w:p w14:paraId="3532D9B3"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7AD6871C" w14:textId="77777777" w:rsidR="00D402F3" w:rsidRPr="00AC01BE" w:rsidRDefault="00D402F3" w:rsidP="00D402F3">
      <w:pPr>
        <w:pStyle w:val="NormalBold"/>
      </w:pPr>
      <w:r w:rsidRPr="00AC01BE">
        <w:rPr>
          <w:rStyle w:val="HideTWBExt"/>
          <w:b w:val="0"/>
        </w:rPr>
        <w:t>&lt;/RepeatBlock-By&gt;</w:t>
      </w:r>
    </w:p>
    <w:p w14:paraId="130A2A4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8045E87" w14:textId="77777777" w:rsidR="00D402F3" w:rsidRPr="00AC01BE" w:rsidRDefault="00D402F3" w:rsidP="00D402F3">
      <w:pPr>
        <w:pStyle w:val="NormalBold"/>
      </w:pPr>
      <w:r w:rsidRPr="00AC01BE">
        <w:rPr>
          <w:rStyle w:val="HideTWBExt"/>
        </w:rPr>
        <w:t>&lt;Article&gt;</w:t>
      </w:r>
      <w:r w:rsidRPr="00AC01BE">
        <w:t>Ziffer 7 e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26F8AC6" w14:textId="77777777" w:rsidTr="001D3A1A">
        <w:trPr>
          <w:trHeight w:val="240"/>
          <w:jc w:val="center"/>
        </w:trPr>
        <w:tc>
          <w:tcPr>
            <w:tcW w:w="9752" w:type="dxa"/>
            <w:gridSpan w:val="2"/>
            <w:tcBorders>
              <w:top w:val="nil"/>
              <w:left w:val="nil"/>
              <w:bottom w:val="nil"/>
              <w:right w:val="nil"/>
            </w:tcBorders>
          </w:tcPr>
          <w:p w14:paraId="2AAB2322" w14:textId="77777777" w:rsidR="00D402F3" w:rsidRPr="00AC01BE" w:rsidRDefault="00D402F3" w:rsidP="001D3A1A"/>
        </w:tc>
      </w:tr>
      <w:tr w:rsidR="00D402F3" w:rsidRPr="00AC01BE" w14:paraId="22E5B63B" w14:textId="77777777" w:rsidTr="001D3A1A">
        <w:trPr>
          <w:trHeight w:val="240"/>
          <w:jc w:val="center"/>
        </w:trPr>
        <w:tc>
          <w:tcPr>
            <w:tcW w:w="4876" w:type="dxa"/>
            <w:tcBorders>
              <w:top w:val="nil"/>
              <w:left w:val="nil"/>
              <w:bottom w:val="nil"/>
              <w:right w:val="nil"/>
            </w:tcBorders>
            <w:hideMark/>
          </w:tcPr>
          <w:p w14:paraId="0C2B82F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C4CA1BC" w14:textId="77777777" w:rsidR="00D402F3" w:rsidRPr="00AC01BE" w:rsidRDefault="00D402F3" w:rsidP="001D3A1A">
            <w:pPr>
              <w:pStyle w:val="AmColumnHeading"/>
            </w:pPr>
            <w:r w:rsidRPr="00AC01BE">
              <w:t>Geänderter Text</w:t>
            </w:r>
          </w:p>
        </w:tc>
      </w:tr>
      <w:tr w:rsidR="00D402F3" w:rsidRPr="00AC01BE" w14:paraId="4AC545BA" w14:textId="77777777" w:rsidTr="001D3A1A">
        <w:trPr>
          <w:jc w:val="center"/>
        </w:trPr>
        <w:tc>
          <w:tcPr>
            <w:tcW w:w="4876" w:type="dxa"/>
            <w:tcBorders>
              <w:top w:val="nil"/>
              <w:left w:val="nil"/>
              <w:bottom w:val="nil"/>
              <w:right w:val="nil"/>
            </w:tcBorders>
          </w:tcPr>
          <w:p w14:paraId="618CB33F" w14:textId="77777777" w:rsidR="00D402F3" w:rsidRPr="00AC01BE" w:rsidRDefault="00D402F3" w:rsidP="001D3A1A">
            <w:pPr>
              <w:pStyle w:val="Normal6a"/>
            </w:pPr>
          </w:p>
        </w:tc>
        <w:tc>
          <w:tcPr>
            <w:tcW w:w="4876" w:type="dxa"/>
            <w:tcBorders>
              <w:top w:val="nil"/>
              <w:left w:val="nil"/>
              <w:bottom w:val="nil"/>
              <w:right w:val="nil"/>
            </w:tcBorders>
            <w:hideMark/>
          </w:tcPr>
          <w:p w14:paraId="6DC57278" w14:textId="77777777" w:rsidR="00D402F3" w:rsidRPr="00AC01BE" w:rsidRDefault="00D402F3" w:rsidP="001D3A1A">
            <w:pPr>
              <w:pStyle w:val="Normal6a"/>
            </w:pPr>
            <w:r w:rsidRPr="00AC01BE">
              <w:rPr>
                <w:b/>
                <w:i/>
              </w:rPr>
              <w:t>7e.</w:t>
            </w:r>
            <w:r w:rsidRPr="00AC01BE">
              <w:tab/>
            </w:r>
            <w:r w:rsidRPr="00AC01BE">
              <w:rPr>
                <w:b/>
                <w:i/>
              </w:rPr>
              <w:t>bedauert, dass die EU-Organe, wie im Fall Polens, zu Verfechtern postkommunistischer Systeme geworden sind, indem sie korrupte, ineffiziente und undurchsichtige Strukturen verteidigen und damit die Grundrechte der Bürger mit Füßen treten und die Demokratie schwächen;</w:t>
            </w:r>
          </w:p>
        </w:tc>
      </w:tr>
    </w:tbl>
    <w:p w14:paraId="0D10CC36"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5876ECB6" w14:textId="77777777" w:rsidR="00D402F3" w:rsidRPr="00AC01BE" w:rsidRDefault="00D402F3" w:rsidP="00D402F3">
      <w:r w:rsidRPr="00AC01BE">
        <w:rPr>
          <w:rStyle w:val="HideTWBExt"/>
        </w:rPr>
        <w:t>&lt;/Amend&gt;</w:t>
      </w:r>
    </w:p>
    <w:p w14:paraId="2D1F191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324</w:t>
      </w:r>
      <w:r w:rsidRPr="00AC01BE">
        <w:rPr>
          <w:rStyle w:val="HideTWBExt"/>
        </w:rPr>
        <w:t>&lt;/NumAm&gt;</w:t>
      </w:r>
    </w:p>
    <w:p w14:paraId="1D114CA3" w14:textId="77777777" w:rsidR="00D402F3" w:rsidRPr="00AC01BE" w:rsidRDefault="00D402F3" w:rsidP="00D402F3">
      <w:pPr>
        <w:pStyle w:val="NormalBold"/>
      </w:pPr>
      <w:r w:rsidRPr="00AC01BE">
        <w:rPr>
          <w:rStyle w:val="HideTWBExt"/>
          <w:b w:val="0"/>
        </w:rPr>
        <w:t>&lt;RepeatBlock-By&gt;&lt;Members&gt;</w:t>
      </w:r>
      <w:r w:rsidRPr="00AC01BE">
        <w:t>Anna Strolenberg, Marco Tarquinio</w:t>
      </w:r>
      <w:r w:rsidRPr="00AC01BE">
        <w:rPr>
          <w:rStyle w:val="HideTWBExt"/>
          <w:b w:val="0"/>
        </w:rPr>
        <w:t>&lt;/Members&gt;</w:t>
      </w:r>
    </w:p>
    <w:p w14:paraId="3BB5CA2E" w14:textId="77777777" w:rsidR="00D402F3" w:rsidRPr="00AC01BE" w:rsidRDefault="00D402F3" w:rsidP="00D402F3">
      <w:pPr>
        <w:pStyle w:val="NormalBold"/>
      </w:pPr>
      <w:r w:rsidRPr="00AC01BE">
        <w:rPr>
          <w:rStyle w:val="HideTWBExt"/>
          <w:b w:val="0"/>
        </w:rPr>
        <w:t>&lt;/RepeatBlock-By&gt;</w:t>
      </w:r>
    </w:p>
    <w:p w14:paraId="481A0CB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A65D52B" w14:textId="77777777" w:rsidR="00D402F3" w:rsidRPr="00AC01BE" w:rsidRDefault="00D402F3" w:rsidP="00D402F3">
      <w:pPr>
        <w:pStyle w:val="NormalBold"/>
      </w:pPr>
      <w:r w:rsidRPr="00AC01BE">
        <w:rPr>
          <w:rStyle w:val="HideTWBExt"/>
        </w:rPr>
        <w:t>&lt;Article&gt;</w:t>
      </w:r>
      <w:r w:rsidRPr="00AC01BE">
        <w:t>Ziffer 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E56009F" w14:textId="77777777" w:rsidTr="001D3A1A">
        <w:trPr>
          <w:trHeight w:val="240"/>
          <w:jc w:val="center"/>
        </w:trPr>
        <w:tc>
          <w:tcPr>
            <w:tcW w:w="9752" w:type="dxa"/>
            <w:gridSpan w:val="2"/>
            <w:tcBorders>
              <w:top w:val="nil"/>
              <w:left w:val="nil"/>
              <w:bottom w:val="nil"/>
              <w:right w:val="nil"/>
            </w:tcBorders>
          </w:tcPr>
          <w:p w14:paraId="1FAF978F" w14:textId="77777777" w:rsidR="00D402F3" w:rsidRPr="00AC01BE" w:rsidRDefault="00D402F3" w:rsidP="001D3A1A"/>
        </w:tc>
      </w:tr>
      <w:tr w:rsidR="00D402F3" w:rsidRPr="00AC01BE" w14:paraId="4D98DD15" w14:textId="77777777" w:rsidTr="001D3A1A">
        <w:trPr>
          <w:trHeight w:val="240"/>
          <w:jc w:val="center"/>
        </w:trPr>
        <w:tc>
          <w:tcPr>
            <w:tcW w:w="4876" w:type="dxa"/>
            <w:tcBorders>
              <w:top w:val="nil"/>
              <w:left w:val="nil"/>
              <w:bottom w:val="nil"/>
              <w:right w:val="nil"/>
            </w:tcBorders>
            <w:hideMark/>
          </w:tcPr>
          <w:p w14:paraId="3462AC0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86E6155" w14:textId="77777777" w:rsidR="00D402F3" w:rsidRPr="00AC01BE" w:rsidRDefault="00D402F3" w:rsidP="001D3A1A">
            <w:pPr>
              <w:pStyle w:val="AmColumnHeading"/>
            </w:pPr>
            <w:r w:rsidRPr="00AC01BE">
              <w:t>Geänderter Text</w:t>
            </w:r>
          </w:p>
        </w:tc>
      </w:tr>
      <w:tr w:rsidR="00D402F3" w:rsidRPr="00AC01BE" w14:paraId="7C7C47B0" w14:textId="77777777" w:rsidTr="001D3A1A">
        <w:trPr>
          <w:jc w:val="center"/>
        </w:trPr>
        <w:tc>
          <w:tcPr>
            <w:tcW w:w="4876" w:type="dxa"/>
            <w:tcBorders>
              <w:top w:val="nil"/>
              <w:left w:val="nil"/>
              <w:bottom w:val="nil"/>
              <w:right w:val="nil"/>
            </w:tcBorders>
            <w:hideMark/>
          </w:tcPr>
          <w:p w14:paraId="7C665B59" w14:textId="77777777" w:rsidR="00D402F3" w:rsidRPr="00AC01BE" w:rsidRDefault="00D402F3" w:rsidP="001D3A1A">
            <w:pPr>
              <w:pStyle w:val="Normal6a"/>
            </w:pPr>
            <w:r w:rsidRPr="00AC01BE">
              <w:t>8.</w:t>
            </w:r>
            <w:r w:rsidRPr="00AC01BE">
              <w:tab/>
              <w:t>fordert die Kommission und die Mitgliedstaaten auf, die Sicherheit und den Schutz von Journalisten und Medienakteuren sicherzustellen und freie, unabhängige und pluralistische Medien zu fördern; fordert die Kommission und die Mitgliedstaaten auf, die notwendigen Maßnahmen zu ergreifen, um SLAPP-Klagen in der EU ein Ende zu bereiten;</w:t>
            </w:r>
          </w:p>
        </w:tc>
        <w:tc>
          <w:tcPr>
            <w:tcW w:w="4876" w:type="dxa"/>
            <w:tcBorders>
              <w:top w:val="nil"/>
              <w:left w:val="nil"/>
              <w:bottom w:val="nil"/>
              <w:right w:val="nil"/>
            </w:tcBorders>
            <w:hideMark/>
          </w:tcPr>
          <w:p w14:paraId="7DCB54AC" w14:textId="77777777" w:rsidR="00D402F3" w:rsidRPr="00AC01BE" w:rsidRDefault="00D402F3" w:rsidP="001D3A1A">
            <w:pPr>
              <w:pStyle w:val="Normal6a"/>
            </w:pPr>
            <w:r w:rsidRPr="00AC01BE">
              <w:t>8.</w:t>
            </w:r>
            <w:r w:rsidRPr="00AC01BE">
              <w:tab/>
              <w:t>fordert die Kommission und die Mitgliedstaaten auf, die Sicherheit und den Schutz von Journalisten und Medienakteuren</w:t>
            </w:r>
            <w:r w:rsidRPr="00AC01BE">
              <w:rPr>
                <w:b/>
                <w:i/>
              </w:rPr>
              <w:t>, insbesondere von investigativen Journalisten,</w:t>
            </w:r>
            <w:r w:rsidRPr="00AC01BE">
              <w:t xml:space="preserve"> sicherzustellen</w:t>
            </w:r>
            <w:r w:rsidRPr="00AC01BE">
              <w:rPr>
                <w:b/>
                <w:i/>
              </w:rPr>
              <w:t>; fordert die Kommission</w:t>
            </w:r>
            <w:r w:rsidRPr="00AC01BE">
              <w:t xml:space="preserve"> und </w:t>
            </w:r>
            <w:r w:rsidRPr="00AC01BE">
              <w:rPr>
                <w:b/>
                <w:i/>
              </w:rPr>
              <w:t>die Mitgliedstaaten auf,</w:t>
            </w:r>
            <w:r w:rsidRPr="00AC01BE">
              <w:t xml:space="preserve"> freie, unabhängige und pluralistische Medien zu fördern, </w:t>
            </w:r>
            <w:r w:rsidRPr="00AC01BE">
              <w:rPr>
                <w:b/>
                <w:i/>
              </w:rPr>
              <w:t>indem sie unter anderem die vollständige und ordnungsgemäße Umsetzung des Europäischen Medienfreiheitsgesetzes und des Gesetzes über digitale Dienste streng überwachen und durchsetzen</w:t>
            </w:r>
            <w:r w:rsidRPr="00AC01BE">
              <w:t xml:space="preserve">; </w:t>
            </w:r>
            <w:r w:rsidRPr="00AC01BE">
              <w:rPr>
                <w:b/>
                <w:i/>
              </w:rPr>
              <w:t xml:space="preserve">betont, dass ein starker Rechtsschutz für öffentlich-rechtliche Medien sichergestellt werden muss, mit dem ihre redaktionelle Unabhängigkeit und eine stabile Finanzierung gewährleistet und politische Einflussnahme und Einmischung verhindert werden, sodass sie dem öffentlichen Interesse wirksam und unparteiisch dienen können; fordert die Kommission auf, solche Entwicklungen in der gesamten EU genau zu überwachen und die laufenden Herausforderungen anzugehen; </w:t>
            </w:r>
            <w:r w:rsidRPr="00AC01BE">
              <w:t xml:space="preserve">fordert die Kommission und die Mitgliedstaaten </w:t>
            </w:r>
            <w:r w:rsidRPr="00AC01BE">
              <w:rPr>
                <w:b/>
                <w:i/>
              </w:rPr>
              <w:t>ferner</w:t>
            </w:r>
            <w:r w:rsidRPr="00AC01BE">
              <w:t xml:space="preserve"> auf, die notwendigen Maßnahmen zu ergreifen, um SLAPP-Klagen in der EU ein Ende zu bereiten;</w:t>
            </w:r>
          </w:p>
        </w:tc>
      </w:tr>
    </w:tbl>
    <w:p w14:paraId="46D718D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4E17561" w14:textId="77777777" w:rsidR="00D402F3" w:rsidRPr="00AC01BE" w:rsidRDefault="00D402F3" w:rsidP="00D402F3">
      <w:r w:rsidRPr="00AC01BE">
        <w:rPr>
          <w:rStyle w:val="HideTWBExt"/>
        </w:rPr>
        <w:t>&lt;/Amend&gt;</w:t>
      </w:r>
    </w:p>
    <w:p w14:paraId="765DA55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325</w:t>
      </w:r>
      <w:r w:rsidRPr="00AC01BE">
        <w:rPr>
          <w:rStyle w:val="HideTWBExt"/>
        </w:rPr>
        <w:t>&lt;/NumAm&gt;</w:t>
      </w:r>
    </w:p>
    <w:p w14:paraId="019DB4DC"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1A3007E8" w14:textId="77777777" w:rsidR="00D402F3" w:rsidRPr="00AC01BE" w:rsidRDefault="00D402F3" w:rsidP="00D402F3">
      <w:pPr>
        <w:pStyle w:val="NormalBold"/>
      </w:pPr>
      <w:r w:rsidRPr="00AC01BE">
        <w:rPr>
          <w:rStyle w:val="HideTWBExt"/>
          <w:b w:val="0"/>
        </w:rPr>
        <w:t>&lt;/RepeatBlock-By&gt;</w:t>
      </w:r>
    </w:p>
    <w:p w14:paraId="3FAC1AA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887A065" w14:textId="77777777" w:rsidR="00D402F3" w:rsidRPr="00AC01BE" w:rsidRDefault="00D402F3" w:rsidP="00D402F3">
      <w:pPr>
        <w:pStyle w:val="NormalBold"/>
      </w:pPr>
      <w:r w:rsidRPr="00AC01BE">
        <w:rPr>
          <w:rStyle w:val="HideTWBExt"/>
        </w:rPr>
        <w:t>&lt;Article&gt;</w:t>
      </w:r>
      <w:r w:rsidRPr="00AC01BE">
        <w:t>Ziffer 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FE8B83A" w14:textId="77777777" w:rsidTr="001D3A1A">
        <w:trPr>
          <w:trHeight w:val="240"/>
          <w:jc w:val="center"/>
        </w:trPr>
        <w:tc>
          <w:tcPr>
            <w:tcW w:w="9752" w:type="dxa"/>
            <w:gridSpan w:val="2"/>
            <w:tcBorders>
              <w:top w:val="nil"/>
              <w:left w:val="nil"/>
              <w:bottom w:val="nil"/>
              <w:right w:val="nil"/>
            </w:tcBorders>
          </w:tcPr>
          <w:p w14:paraId="16212081" w14:textId="77777777" w:rsidR="00D402F3" w:rsidRPr="00AC01BE" w:rsidRDefault="00D402F3" w:rsidP="001D3A1A"/>
        </w:tc>
      </w:tr>
      <w:tr w:rsidR="00D402F3" w:rsidRPr="00AC01BE" w14:paraId="7823E85C" w14:textId="77777777" w:rsidTr="001D3A1A">
        <w:trPr>
          <w:trHeight w:val="240"/>
          <w:jc w:val="center"/>
        </w:trPr>
        <w:tc>
          <w:tcPr>
            <w:tcW w:w="4876" w:type="dxa"/>
            <w:tcBorders>
              <w:top w:val="nil"/>
              <w:left w:val="nil"/>
              <w:bottom w:val="nil"/>
              <w:right w:val="nil"/>
            </w:tcBorders>
            <w:hideMark/>
          </w:tcPr>
          <w:p w14:paraId="6DF047D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601A501" w14:textId="77777777" w:rsidR="00D402F3" w:rsidRPr="00AC01BE" w:rsidRDefault="00D402F3" w:rsidP="001D3A1A">
            <w:pPr>
              <w:pStyle w:val="AmColumnHeading"/>
            </w:pPr>
            <w:r w:rsidRPr="00AC01BE">
              <w:t>Geänderter Text</w:t>
            </w:r>
          </w:p>
        </w:tc>
      </w:tr>
      <w:tr w:rsidR="00D402F3" w:rsidRPr="00AC01BE" w14:paraId="7C0099B0" w14:textId="77777777" w:rsidTr="001D3A1A">
        <w:trPr>
          <w:jc w:val="center"/>
        </w:trPr>
        <w:tc>
          <w:tcPr>
            <w:tcW w:w="4876" w:type="dxa"/>
            <w:tcBorders>
              <w:top w:val="nil"/>
              <w:left w:val="nil"/>
              <w:bottom w:val="nil"/>
              <w:right w:val="nil"/>
            </w:tcBorders>
            <w:hideMark/>
          </w:tcPr>
          <w:p w14:paraId="1495F8D3" w14:textId="77777777" w:rsidR="00D402F3" w:rsidRPr="00AC01BE" w:rsidRDefault="00D402F3" w:rsidP="001D3A1A">
            <w:pPr>
              <w:pStyle w:val="Normal6a"/>
            </w:pPr>
            <w:r w:rsidRPr="00AC01BE">
              <w:t>8.</w:t>
            </w:r>
            <w:r w:rsidRPr="00AC01BE">
              <w:tab/>
              <w:t>fordert die Kommission und die Mitgliedstaaten auf, die Sicherheit und den Schutz von Journalisten und Medienakteuren sicherzustellen und freie, unabhängige und pluralistische Medien zu fördern; fordert die Kommission und die Mitgliedstaaten auf, die notwendigen Maßnahmen zu ergreifen, um SLAPP-Klagen in der EU ein Ende zu bereiten;</w:t>
            </w:r>
          </w:p>
        </w:tc>
        <w:tc>
          <w:tcPr>
            <w:tcW w:w="4876" w:type="dxa"/>
            <w:tcBorders>
              <w:top w:val="nil"/>
              <w:left w:val="nil"/>
              <w:bottom w:val="nil"/>
              <w:right w:val="nil"/>
            </w:tcBorders>
            <w:hideMark/>
          </w:tcPr>
          <w:p w14:paraId="5877839A" w14:textId="77777777" w:rsidR="00D402F3" w:rsidRPr="00AC01BE" w:rsidRDefault="00D402F3" w:rsidP="001D3A1A">
            <w:pPr>
              <w:pStyle w:val="Normal6a"/>
            </w:pPr>
            <w:r w:rsidRPr="00AC01BE">
              <w:t>8.</w:t>
            </w:r>
            <w:r w:rsidRPr="00AC01BE">
              <w:tab/>
              <w:t xml:space="preserve">fordert die Kommission und die Mitgliedstaaten auf, die Sicherheit und den Schutz von Journalisten und Medienakteuren sicherzustellen und freie, unabhängige und pluralistische Medien zu fördern; fordert die Kommission und die Mitgliedstaaten auf, die notwendigen Maßnahmen zu ergreifen, um SLAPP-Klagen in der EU ein Ende zu bereiten; </w:t>
            </w:r>
            <w:r w:rsidRPr="00AC01BE">
              <w:rPr>
                <w:b/>
                <w:i/>
              </w:rPr>
              <w:t>fordert die Mitgliedstaaten und die Kommission mit Nachdruck auf, für eine rasche Umsetzung der Anti-SLAPP-Richtlinie in nationales Recht zu sorgen und ihre wirksame Durchführung ab Mai 2026 zu gewährleisten; fordert die Kommission mit Nachdruck auf, einen Vorschlag zu erarbeiten, um den Anwendungsbereich der Richtlinie über grenzübergreifende SLAPP-Klagen hinaus auszuweiten;</w:t>
            </w:r>
          </w:p>
        </w:tc>
      </w:tr>
    </w:tbl>
    <w:p w14:paraId="3E14E09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1F99B43" w14:textId="77777777" w:rsidR="00D402F3" w:rsidRPr="00AC01BE" w:rsidRDefault="00D402F3" w:rsidP="00D402F3">
      <w:r w:rsidRPr="00AC01BE">
        <w:rPr>
          <w:rStyle w:val="HideTWBExt"/>
        </w:rPr>
        <w:t>&lt;/Amend&gt;</w:t>
      </w:r>
    </w:p>
    <w:p w14:paraId="6B3DF59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326</w:t>
      </w:r>
      <w:r w:rsidRPr="00AC01BE">
        <w:rPr>
          <w:rStyle w:val="HideTWBExt"/>
        </w:rPr>
        <w:t>&lt;/NumAm&gt;</w:t>
      </w:r>
    </w:p>
    <w:p w14:paraId="4303F8FA"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0A73552E" w14:textId="77777777" w:rsidR="00D402F3" w:rsidRPr="00AC01BE" w:rsidRDefault="00D402F3" w:rsidP="00D402F3">
      <w:pPr>
        <w:pStyle w:val="NormalBold"/>
      </w:pPr>
      <w:r w:rsidRPr="00AC01BE">
        <w:rPr>
          <w:rStyle w:val="HideTWBExt"/>
          <w:b w:val="0"/>
        </w:rPr>
        <w:t>&lt;/RepeatBlock-By&gt;</w:t>
      </w:r>
    </w:p>
    <w:p w14:paraId="05978EB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249F2FF" w14:textId="77777777" w:rsidR="00D402F3" w:rsidRPr="00AC01BE" w:rsidRDefault="00D402F3" w:rsidP="00D402F3">
      <w:pPr>
        <w:pStyle w:val="NormalBold"/>
      </w:pPr>
      <w:r w:rsidRPr="00AC01BE">
        <w:rPr>
          <w:rStyle w:val="HideTWBExt"/>
        </w:rPr>
        <w:t>&lt;Article&gt;</w:t>
      </w:r>
      <w:r w:rsidRPr="00AC01BE">
        <w:t>Ziffer 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DEE03BC" w14:textId="77777777" w:rsidTr="001D3A1A">
        <w:trPr>
          <w:trHeight w:val="240"/>
          <w:jc w:val="center"/>
        </w:trPr>
        <w:tc>
          <w:tcPr>
            <w:tcW w:w="9752" w:type="dxa"/>
            <w:gridSpan w:val="2"/>
            <w:tcBorders>
              <w:top w:val="nil"/>
              <w:left w:val="nil"/>
              <w:bottom w:val="nil"/>
              <w:right w:val="nil"/>
            </w:tcBorders>
          </w:tcPr>
          <w:p w14:paraId="09FBDA2F" w14:textId="77777777" w:rsidR="00D402F3" w:rsidRPr="00AC01BE" w:rsidRDefault="00D402F3" w:rsidP="001D3A1A"/>
        </w:tc>
      </w:tr>
      <w:tr w:rsidR="00D402F3" w:rsidRPr="00AC01BE" w14:paraId="7C484A42" w14:textId="77777777" w:rsidTr="001D3A1A">
        <w:trPr>
          <w:trHeight w:val="240"/>
          <w:jc w:val="center"/>
        </w:trPr>
        <w:tc>
          <w:tcPr>
            <w:tcW w:w="4876" w:type="dxa"/>
            <w:tcBorders>
              <w:top w:val="nil"/>
              <w:left w:val="nil"/>
              <w:bottom w:val="nil"/>
              <w:right w:val="nil"/>
            </w:tcBorders>
            <w:hideMark/>
          </w:tcPr>
          <w:p w14:paraId="4F1201C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0DB6898" w14:textId="77777777" w:rsidR="00D402F3" w:rsidRPr="00AC01BE" w:rsidRDefault="00D402F3" w:rsidP="001D3A1A">
            <w:pPr>
              <w:pStyle w:val="AmColumnHeading"/>
            </w:pPr>
            <w:r w:rsidRPr="00AC01BE">
              <w:t>Geänderter Text</w:t>
            </w:r>
          </w:p>
        </w:tc>
      </w:tr>
      <w:tr w:rsidR="00D402F3" w:rsidRPr="00AC01BE" w14:paraId="5740C996" w14:textId="77777777" w:rsidTr="001D3A1A">
        <w:trPr>
          <w:jc w:val="center"/>
        </w:trPr>
        <w:tc>
          <w:tcPr>
            <w:tcW w:w="4876" w:type="dxa"/>
            <w:tcBorders>
              <w:top w:val="nil"/>
              <w:left w:val="nil"/>
              <w:bottom w:val="nil"/>
              <w:right w:val="nil"/>
            </w:tcBorders>
            <w:hideMark/>
          </w:tcPr>
          <w:p w14:paraId="7C55CB46" w14:textId="77777777" w:rsidR="00D402F3" w:rsidRPr="00AC01BE" w:rsidRDefault="00D402F3" w:rsidP="001D3A1A">
            <w:pPr>
              <w:pStyle w:val="Normal6a"/>
            </w:pPr>
            <w:r w:rsidRPr="00AC01BE">
              <w:t>8.</w:t>
            </w:r>
            <w:r w:rsidRPr="00AC01BE">
              <w:tab/>
              <w:t>fordert die Kommission und die Mitgliedstaaten auf, die Sicherheit und den Schutz von Journalisten und Medienakteuren sicherzustellen und freie, unabhängige und pluralistische Medien zu fördern; fordert die Kommission und die Mitgliedstaaten auf, die notwendigen Maßnahmen zu ergreifen, um SLAPP-Klagen in der EU ein Ende zu bereiten;</w:t>
            </w:r>
          </w:p>
        </w:tc>
        <w:tc>
          <w:tcPr>
            <w:tcW w:w="4876" w:type="dxa"/>
            <w:tcBorders>
              <w:top w:val="nil"/>
              <w:left w:val="nil"/>
              <w:bottom w:val="nil"/>
              <w:right w:val="nil"/>
            </w:tcBorders>
            <w:hideMark/>
          </w:tcPr>
          <w:p w14:paraId="02642735" w14:textId="77777777" w:rsidR="00D402F3" w:rsidRPr="00AC01BE" w:rsidRDefault="00D402F3" w:rsidP="001D3A1A">
            <w:pPr>
              <w:pStyle w:val="Normal6a"/>
            </w:pPr>
            <w:r w:rsidRPr="00AC01BE">
              <w:t>8.</w:t>
            </w:r>
            <w:r w:rsidRPr="00AC01BE">
              <w:tab/>
              <w:t xml:space="preserve">fordert die Kommission und die Mitgliedstaaten auf, die Sicherheit und den Schutz von Journalisten und Medienakteuren sicherzustellen und freie, unabhängige und pluralistische Medien zu fördern; </w:t>
            </w:r>
            <w:r w:rsidRPr="00AC01BE">
              <w:rPr>
                <w:b/>
                <w:i/>
              </w:rPr>
              <w:t>bedauert, dass die bisherigen Maßnahmen der Kommission voreingenommen waren, und fordert die Kommission auf, die Transparenz dieser Unterstützung sicherzustellen, auch für glaubwürdige Stimmen, die der EU-Politik kritisch gegenüberstehen;</w:t>
            </w:r>
            <w:r w:rsidRPr="00AC01BE">
              <w:t xml:space="preserve"> fordert die Kommission und die Mitgliedstaaten auf, die notwendigen Maßnahmen zu ergreifen, um SLAPP-Klagen in der EU ein Ende zu bereiten;</w:t>
            </w:r>
          </w:p>
        </w:tc>
      </w:tr>
    </w:tbl>
    <w:p w14:paraId="6B825536"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020BE1AC" w14:textId="77777777" w:rsidR="00D402F3" w:rsidRPr="00AC01BE" w:rsidRDefault="00D402F3" w:rsidP="00D402F3">
      <w:r w:rsidRPr="00AC01BE">
        <w:rPr>
          <w:rStyle w:val="HideTWBExt"/>
        </w:rPr>
        <w:t>&lt;/Amend&gt;</w:t>
      </w:r>
    </w:p>
    <w:p w14:paraId="3583F4A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327</w:t>
      </w:r>
      <w:r w:rsidRPr="00AC01BE">
        <w:rPr>
          <w:rStyle w:val="HideTWBExt"/>
        </w:rPr>
        <w:t>&lt;/NumAm&gt;</w:t>
      </w:r>
    </w:p>
    <w:p w14:paraId="224E38C9"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2DE549BE" w14:textId="77777777" w:rsidR="00D402F3" w:rsidRPr="00AC01BE" w:rsidRDefault="00D402F3" w:rsidP="00D402F3">
      <w:pPr>
        <w:pStyle w:val="NormalBold"/>
      </w:pPr>
      <w:r w:rsidRPr="00AC01BE">
        <w:rPr>
          <w:rStyle w:val="HideTWBExt"/>
          <w:b w:val="0"/>
        </w:rPr>
        <w:t>&lt;/RepeatBlock-By&gt;</w:t>
      </w:r>
    </w:p>
    <w:p w14:paraId="504AC5E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F9629FE" w14:textId="77777777" w:rsidR="00D402F3" w:rsidRPr="00AC01BE" w:rsidRDefault="00D402F3" w:rsidP="00D402F3">
      <w:pPr>
        <w:pStyle w:val="NormalBold"/>
      </w:pPr>
      <w:r w:rsidRPr="00AC01BE">
        <w:rPr>
          <w:rStyle w:val="HideTWBExt"/>
        </w:rPr>
        <w:t>&lt;Article&gt;</w:t>
      </w:r>
      <w:r w:rsidRPr="00AC01BE">
        <w:t>Ziffer 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FE3EA42" w14:textId="77777777" w:rsidTr="001D3A1A">
        <w:trPr>
          <w:trHeight w:val="240"/>
          <w:jc w:val="center"/>
        </w:trPr>
        <w:tc>
          <w:tcPr>
            <w:tcW w:w="9752" w:type="dxa"/>
            <w:gridSpan w:val="2"/>
            <w:tcBorders>
              <w:top w:val="nil"/>
              <w:left w:val="nil"/>
              <w:bottom w:val="nil"/>
              <w:right w:val="nil"/>
            </w:tcBorders>
          </w:tcPr>
          <w:p w14:paraId="1ED5ECA3" w14:textId="77777777" w:rsidR="00D402F3" w:rsidRPr="00AC01BE" w:rsidRDefault="00D402F3" w:rsidP="001D3A1A"/>
        </w:tc>
      </w:tr>
      <w:tr w:rsidR="00D402F3" w:rsidRPr="00AC01BE" w14:paraId="30E287C2" w14:textId="77777777" w:rsidTr="001D3A1A">
        <w:trPr>
          <w:trHeight w:val="240"/>
          <w:jc w:val="center"/>
        </w:trPr>
        <w:tc>
          <w:tcPr>
            <w:tcW w:w="4876" w:type="dxa"/>
            <w:tcBorders>
              <w:top w:val="nil"/>
              <w:left w:val="nil"/>
              <w:bottom w:val="nil"/>
              <w:right w:val="nil"/>
            </w:tcBorders>
            <w:hideMark/>
          </w:tcPr>
          <w:p w14:paraId="359E8C9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E835F0F" w14:textId="77777777" w:rsidR="00D402F3" w:rsidRPr="00AC01BE" w:rsidRDefault="00D402F3" w:rsidP="001D3A1A">
            <w:pPr>
              <w:pStyle w:val="AmColumnHeading"/>
            </w:pPr>
            <w:r w:rsidRPr="00AC01BE">
              <w:t>Geänderter Text</w:t>
            </w:r>
          </w:p>
        </w:tc>
      </w:tr>
      <w:tr w:rsidR="00D402F3" w:rsidRPr="00AC01BE" w14:paraId="16044191" w14:textId="77777777" w:rsidTr="001D3A1A">
        <w:trPr>
          <w:jc w:val="center"/>
        </w:trPr>
        <w:tc>
          <w:tcPr>
            <w:tcW w:w="4876" w:type="dxa"/>
            <w:tcBorders>
              <w:top w:val="nil"/>
              <w:left w:val="nil"/>
              <w:bottom w:val="nil"/>
              <w:right w:val="nil"/>
            </w:tcBorders>
            <w:hideMark/>
          </w:tcPr>
          <w:p w14:paraId="7D7EF7FD" w14:textId="77777777" w:rsidR="00D402F3" w:rsidRPr="00AC01BE" w:rsidRDefault="00D402F3" w:rsidP="001D3A1A">
            <w:pPr>
              <w:pStyle w:val="Normal6a"/>
            </w:pPr>
            <w:r w:rsidRPr="00AC01BE">
              <w:t>8.</w:t>
            </w:r>
            <w:r w:rsidRPr="00AC01BE">
              <w:tab/>
              <w:t xml:space="preserve">fordert die Kommission und die Mitgliedstaaten auf, die Sicherheit und den Schutz von Journalisten und Medienakteuren sicherzustellen und freie, unabhängige und pluralistische Medien zu fördern; fordert die Kommission und die Mitgliedstaaten auf, </w:t>
            </w:r>
            <w:r w:rsidRPr="00AC01BE">
              <w:rPr>
                <w:b/>
                <w:i/>
              </w:rPr>
              <w:t>die notwendigen</w:t>
            </w:r>
            <w:r w:rsidRPr="00AC01BE">
              <w:t xml:space="preserve"> Maßnahmen zu ergreifen, um SLAPP-Klagen in der EU </w:t>
            </w:r>
            <w:r w:rsidRPr="00AC01BE">
              <w:rPr>
                <w:b/>
                <w:i/>
              </w:rPr>
              <w:t>ein Ende</w:t>
            </w:r>
            <w:r w:rsidRPr="00AC01BE">
              <w:t xml:space="preserve"> zu </w:t>
            </w:r>
            <w:r w:rsidRPr="00AC01BE">
              <w:rPr>
                <w:b/>
                <w:i/>
              </w:rPr>
              <w:t>bereiten</w:t>
            </w:r>
            <w:r w:rsidRPr="00AC01BE">
              <w:t>;</w:t>
            </w:r>
          </w:p>
        </w:tc>
        <w:tc>
          <w:tcPr>
            <w:tcW w:w="4876" w:type="dxa"/>
            <w:tcBorders>
              <w:top w:val="nil"/>
              <w:left w:val="nil"/>
              <w:bottom w:val="nil"/>
              <w:right w:val="nil"/>
            </w:tcBorders>
            <w:hideMark/>
          </w:tcPr>
          <w:p w14:paraId="0AFC8EF0" w14:textId="77777777" w:rsidR="00D402F3" w:rsidRPr="00AC01BE" w:rsidRDefault="00D402F3" w:rsidP="001D3A1A">
            <w:pPr>
              <w:pStyle w:val="Normal6a"/>
            </w:pPr>
            <w:r w:rsidRPr="00AC01BE">
              <w:t>8.</w:t>
            </w:r>
            <w:r w:rsidRPr="00AC01BE">
              <w:tab/>
              <w:t xml:space="preserve">fordert die Kommission und die Mitgliedstaaten auf, die Sicherheit und den Schutz von Journalisten und Medienakteuren sicherzustellen und freie, unabhängige und pluralistische Medien zu fördern; fordert die Kommission und die Mitgliedstaaten auf, </w:t>
            </w:r>
            <w:r w:rsidRPr="00AC01BE">
              <w:rPr>
                <w:b/>
                <w:i/>
              </w:rPr>
              <w:t>wirksame</w:t>
            </w:r>
            <w:r w:rsidRPr="00AC01BE">
              <w:t xml:space="preserve"> Maßnahmen </w:t>
            </w:r>
            <w:r w:rsidRPr="00AC01BE">
              <w:rPr>
                <w:b/>
                <w:i/>
              </w:rPr>
              <w:t>im Einklang mit der Anti-SLEPP-Richtlinie</w:t>
            </w:r>
            <w:r w:rsidRPr="00AC01BE">
              <w:t xml:space="preserve"> zu ergreifen, um SLAPP-Klagen in der </w:t>
            </w:r>
            <w:r w:rsidRPr="00AC01BE">
              <w:rPr>
                <w:b/>
                <w:i/>
              </w:rPr>
              <w:t>gesamten</w:t>
            </w:r>
            <w:r w:rsidRPr="00AC01BE">
              <w:t xml:space="preserve"> EU zu </w:t>
            </w:r>
            <w:r w:rsidRPr="00AC01BE">
              <w:rPr>
                <w:b/>
                <w:i/>
              </w:rPr>
              <w:t>verhindern und anzugehen</w:t>
            </w:r>
            <w:r w:rsidRPr="00AC01BE">
              <w:t>;</w:t>
            </w:r>
          </w:p>
        </w:tc>
      </w:tr>
    </w:tbl>
    <w:p w14:paraId="3C5409E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F0BCB09" w14:textId="77777777" w:rsidR="00D402F3" w:rsidRPr="00AC01BE" w:rsidRDefault="00D402F3" w:rsidP="00D402F3">
      <w:r w:rsidRPr="00AC01BE">
        <w:rPr>
          <w:rStyle w:val="HideTWBExt"/>
        </w:rPr>
        <w:t>&lt;/Amend&gt;</w:t>
      </w:r>
    </w:p>
    <w:p w14:paraId="1D240ED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328</w:t>
      </w:r>
      <w:r w:rsidRPr="00AC01BE">
        <w:rPr>
          <w:rStyle w:val="HideTWBExt"/>
        </w:rPr>
        <w:t>&lt;/NumAm&gt;</w:t>
      </w:r>
    </w:p>
    <w:p w14:paraId="0B5AC3B9" w14:textId="77777777" w:rsidR="00D402F3" w:rsidRPr="00AC01BE" w:rsidRDefault="00D402F3" w:rsidP="00D402F3">
      <w:pPr>
        <w:pStyle w:val="NormalBold"/>
      </w:pPr>
      <w:r w:rsidRPr="00AC01BE">
        <w:rPr>
          <w:rStyle w:val="HideTWBExt"/>
          <w:b w:val="0"/>
        </w:rPr>
        <w:t>&lt;RepeatBlock-By&gt;&lt;Members&gt;</w:t>
      </w:r>
      <w:r w:rsidRPr="00AC01BE">
        <w:t>Marieke Ehlers, Nikola Bartůšek</w:t>
      </w:r>
      <w:r w:rsidRPr="00AC01BE">
        <w:rPr>
          <w:rStyle w:val="HideTWBExt"/>
          <w:b w:val="0"/>
        </w:rPr>
        <w:t>&lt;/Members&gt;</w:t>
      </w:r>
    </w:p>
    <w:p w14:paraId="341353B8" w14:textId="77777777" w:rsidR="00D402F3" w:rsidRPr="00AC01BE" w:rsidRDefault="00D402F3" w:rsidP="00D402F3">
      <w:pPr>
        <w:pStyle w:val="NormalBold"/>
      </w:pPr>
      <w:r w:rsidRPr="00AC01BE">
        <w:rPr>
          <w:rStyle w:val="HideTWBExt"/>
          <w:b w:val="0"/>
        </w:rPr>
        <w:t>&lt;/RepeatBlock-By&gt;</w:t>
      </w:r>
    </w:p>
    <w:p w14:paraId="647F869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B5A68E2" w14:textId="77777777" w:rsidR="00D402F3" w:rsidRPr="00AC01BE" w:rsidRDefault="00D402F3" w:rsidP="00D402F3">
      <w:pPr>
        <w:pStyle w:val="NormalBold"/>
      </w:pPr>
      <w:r w:rsidRPr="00AC01BE">
        <w:rPr>
          <w:rStyle w:val="HideTWBExt"/>
        </w:rPr>
        <w:t>&lt;Article&gt;</w:t>
      </w:r>
      <w:r w:rsidRPr="00AC01BE">
        <w:t>Ziffer 8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41E0289" w14:textId="77777777" w:rsidTr="001D3A1A">
        <w:trPr>
          <w:trHeight w:val="240"/>
          <w:jc w:val="center"/>
        </w:trPr>
        <w:tc>
          <w:tcPr>
            <w:tcW w:w="9752" w:type="dxa"/>
            <w:gridSpan w:val="2"/>
            <w:tcBorders>
              <w:top w:val="nil"/>
              <w:left w:val="nil"/>
              <w:bottom w:val="nil"/>
              <w:right w:val="nil"/>
            </w:tcBorders>
          </w:tcPr>
          <w:p w14:paraId="26765169" w14:textId="77777777" w:rsidR="00D402F3" w:rsidRPr="00AC01BE" w:rsidRDefault="00D402F3" w:rsidP="001D3A1A"/>
        </w:tc>
      </w:tr>
      <w:tr w:rsidR="00D402F3" w:rsidRPr="00AC01BE" w14:paraId="2F02494F" w14:textId="77777777" w:rsidTr="001D3A1A">
        <w:trPr>
          <w:trHeight w:val="240"/>
          <w:jc w:val="center"/>
        </w:trPr>
        <w:tc>
          <w:tcPr>
            <w:tcW w:w="4876" w:type="dxa"/>
            <w:tcBorders>
              <w:top w:val="nil"/>
              <w:left w:val="nil"/>
              <w:bottom w:val="nil"/>
              <w:right w:val="nil"/>
            </w:tcBorders>
            <w:hideMark/>
          </w:tcPr>
          <w:p w14:paraId="2E540FF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9F67563" w14:textId="77777777" w:rsidR="00D402F3" w:rsidRPr="00AC01BE" w:rsidRDefault="00D402F3" w:rsidP="001D3A1A">
            <w:pPr>
              <w:pStyle w:val="AmColumnHeading"/>
            </w:pPr>
            <w:r w:rsidRPr="00AC01BE">
              <w:t>Geänderter Text</w:t>
            </w:r>
          </w:p>
        </w:tc>
      </w:tr>
      <w:tr w:rsidR="00D402F3" w:rsidRPr="00AC01BE" w14:paraId="0F9D91EE" w14:textId="77777777" w:rsidTr="001D3A1A">
        <w:trPr>
          <w:jc w:val="center"/>
        </w:trPr>
        <w:tc>
          <w:tcPr>
            <w:tcW w:w="4876" w:type="dxa"/>
            <w:tcBorders>
              <w:top w:val="nil"/>
              <w:left w:val="nil"/>
              <w:bottom w:val="nil"/>
              <w:right w:val="nil"/>
            </w:tcBorders>
          </w:tcPr>
          <w:p w14:paraId="05C31639" w14:textId="77777777" w:rsidR="00D402F3" w:rsidRPr="00AC01BE" w:rsidRDefault="00D402F3" w:rsidP="001D3A1A">
            <w:pPr>
              <w:pStyle w:val="Normal6a"/>
            </w:pPr>
          </w:p>
        </w:tc>
        <w:tc>
          <w:tcPr>
            <w:tcW w:w="4876" w:type="dxa"/>
            <w:tcBorders>
              <w:top w:val="nil"/>
              <w:left w:val="nil"/>
              <w:bottom w:val="nil"/>
              <w:right w:val="nil"/>
            </w:tcBorders>
            <w:hideMark/>
          </w:tcPr>
          <w:p w14:paraId="283836DD" w14:textId="77777777" w:rsidR="00D402F3" w:rsidRPr="00AC01BE" w:rsidRDefault="00D402F3" w:rsidP="001D3A1A">
            <w:pPr>
              <w:pStyle w:val="Normal6a"/>
            </w:pPr>
            <w:r w:rsidRPr="00AC01BE">
              <w:rPr>
                <w:b/>
                <w:i/>
              </w:rPr>
              <w:t>8a.</w:t>
            </w:r>
            <w:r w:rsidRPr="00AC01BE">
              <w:tab/>
            </w:r>
            <w:r w:rsidRPr="00AC01BE">
              <w:rPr>
                <w:b/>
                <w:i/>
              </w:rPr>
              <w:t>fordert mit Nachdruck, dass die Mitgliedstaaten das in Artikel 11 der Charta verankerte Grundrecht eines jeden Bürgers, „Informationen und Ideen ohne behördliche Eingriffe und ohne Rücksicht auf Staatsgrenzen zu empfangen und weiterzugeben“, bedingungslos wahren; betont daher, dass sich jedwede Einschränkung dieses Rechts, einschließlich Rechtsvorschriften zur Bekämpfung von Desinformation und Hetze, ausschließlich als außerordentliche Maßnahme, die als letztes Mittel eingesetzt wird, verstehen darf und gesetzlich vorgeschrieben, unbedingt notwendig und verhältnismäßig sein und klare, eindeutige und rechtssichere Definitionen enthalten muss, um ihren Missbrauch zur Unterdrückung kritischer oder abweichender Stimmen zu verhindern;</w:t>
            </w:r>
          </w:p>
        </w:tc>
      </w:tr>
    </w:tbl>
    <w:p w14:paraId="2AF4228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2DDE21E" w14:textId="77777777" w:rsidR="00D402F3" w:rsidRPr="00AC01BE" w:rsidRDefault="00D402F3" w:rsidP="00D402F3">
      <w:r w:rsidRPr="00AC01BE">
        <w:rPr>
          <w:rStyle w:val="HideTWBExt"/>
        </w:rPr>
        <w:t>&lt;/Amend&gt;</w:t>
      </w:r>
    </w:p>
    <w:p w14:paraId="41975A3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329</w:t>
      </w:r>
      <w:r w:rsidRPr="00AC01BE">
        <w:rPr>
          <w:rStyle w:val="HideTWBExt"/>
        </w:rPr>
        <w:t>&lt;/NumAm&gt;</w:t>
      </w:r>
    </w:p>
    <w:p w14:paraId="666CDDD3"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7986CC6D" w14:textId="77777777" w:rsidR="00D402F3" w:rsidRPr="00AC01BE" w:rsidRDefault="00D402F3" w:rsidP="00D402F3">
      <w:pPr>
        <w:pStyle w:val="NormalBold"/>
      </w:pPr>
      <w:r w:rsidRPr="00AC01BE">
        <w:rPr>
          <w:rStyle w:val="HideTWBExt"/>
          <w:b w:val="0"/>
        </w:rPr>
        <w:t>&lt;/RepeatBlock-By&gt;</w:t>
      </w:r>
    </w:p>
    <w:p w14:paraId="435D7D9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4A6E2D6" w14:textId="77777777" w:rsidR="00D402F3" w:rsidRPr="00AC01BE" w:rsidRDefault="00D402F3" w:rsidP="00D402F3">
      <w:pPr>
        <w:pStyle w:val="NormalBold"/>
      </w:pPr>
      <w:r w:rsidRPr="00AC01BE">
        <w:rPr>
          <w:rStyle w:val="HideTWBExt"/>
        </w:rPr>
        <w:t>&lt;Article&gt;</w:t>
      </w:r>
      <w:r w:rsidRPr="00AC01BE">
        <w:t>Ziffer 8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5ACCC97" w14:textId="77777777" w:rsidTr="001D3A1A">
        <w:trPr>
          <w:trHeight w:val="240"/>
          <w:jc w:val="center"/>
        </w:trPr>
        <w:tc>
          <w:tcPr>
            <w:tcW w:w="9752" w:type="dxa"/>
            <w:gridSpan w:val="2"/>
            <w:tcBorders>
              <w:top w:val="nil"/>
              <w:left w:val="nil"/>
              <w:bottom w:val="nil"/>
              <w:right w:val="nil"/>
            </w:tcBorders>
          </w:tcPr>
          <w:p w14:paraId="415930AA" w14:textId="77777777" w:rsidR="00D402F3" w:rsidRPr="00AC01BE" w:rsidRDefault="00D402F3" w:rsidP="001D3A1A"/>
        </w:tc>
      </w:tr>
      <w:tr w:rsidR="00D402F3" w:rsidRPr="00AC01BE" w14:paraId="2A3D2DEC" w14:textId="77777777" w:rsidTr="001D3A1A">
        <w:trPr>
          <w:trHeight w:val="240"/>
          <w:jc w:val="center"/>
        </w:trPr>
        <w:tc>
          <w:tcPr>
            <w:tcW w:w="4876" w:type="dxa"/>
            <w:tcBorders>
              <w:top w:val="nil"/>
              <w:left w:val="nil"/>
              <w:bottom w:val="nil"/>
              <w:right w:val="nil"/>
            </w:tcBorders>
            <w:hideMark/>
          </w:tcPr>
          <w:p w14:paraId="213186B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40AB7E3" w14:textId="77777777" w:rsidR="00D402F3" w:rsidRPr="00AC01BE" w:rsidRDefault="00D402F3" w:rsidP="001D3A1A">
            <w:pPr>
              <w:pStyle w:val="AmColumnHeading"/>
            </w:pPr>
            <w:r w:rsidRPr="00AC01BE">
              <w:t>Geänderter Text</w:t>
            </w:r>
          </w:p>
        </w:tc>
      </w:tr>
      <w:tr w:rsidR="00D402F3" w:rsidRPr="00AC01BE" w14:paraId="64D584B8" w14:textId="77777777" w:rsidTr="001D3A1A">
        <w:trPr>
          <w:jc w:val="center"/>
        </w:trPr>
        <w:tc>
          <w:tcPr>
            <w:tcW w:w="4876" w:type="dxa"/>
            <w:tcBorders>
              <w:top w:val="nil"/>
              <w:left w:val="nil"/>
              <w:bottom w:val="nil"/>
              <w:right w:val="nil"/>
            </w:tcBorders>
          </w:tcPr>
          <w:p w14:paraId="081781E4" w14:textId="77777777" w:rsidR="00D402F3" w:rsidRPr="00AC01BE" w:rsidRDefault="00D402F3" w:rsidP="001D3A1A">
            <w:pPr>
              <w:pStyle w:val="Normal6a"/>
            </w:pPr>
          </w:p>
        </w:tc>
        <w:tc>
          <w:tcPr>
            <w:tcW w:w="4876" w:type="dxa"/>
            <w:tcBorders>
              <w:top w:val="nil"/>
              <w:left w:val="nil"/>
              <w:bottom w:val="nil"/>
              <w:right w:val="nil"/>
            </w:tcBorders>
            <w:hideMark/>
          </w:tcPr>
          <w:p w14:paraId="08DEC26D" w14:textId="77777777" w:rsidR="00D402F3" w:rsidRPr="00AC01BE" w:rsidRDefault="00D402F3" w:rsidP="001D3A1A">
            <w:pPr>
              <w:pStyle w:val="Normal6a"/>
            </w:pPr>
            <w:r w:rsidRPr="00AC01BE">
              <w:rPr>
                <w:b/>
                <w:i/>
              </w:rPr>
              <w:t>8a.</w:t>
            </w:r>
            <w:r w:rsidRPr="00AC01BE">
              <w:tab/>
            </w:r>
            <w:r w:rsidRPr="00AC01BE">
              <w:rPr>
                <w:b/>
                <w:i/>
              </w:rPr>
              <w:t>bedauert, dass die Kommission den Dialog mit Organisationen vorzieht, die die Politik Brüssels unkritisch unterstützen, häufig ein liberales und linkes Profil aufweisen, von ihr selbst finanziert werden und in offenem Konflikt mit konservativen Regierungen stehen, wodurch das gleiche Meinungsbild verstärkt wird, was den Grundsätzen der Demokratie zuwiderläuft; fordert die Kommission auf, eine unabhängige Prüfung der jüngsten Vorwürfe durchzuführen, wonach die Kommission Organisationen finanziert haben soll, die im Europäischen Parlament und in anderen Organen Lobbyarbeit für bestimmte ideologische Projekte der Kommission, einschließlich des Grünen Deals und der Migration, betreiben sollten, und die sich aus der Prüfung ergebende Erkenntnisse vollständig zu veröffentlichen;</w:t>
            </w:r>
          </w:p>
        </w:tc>
      </w:tr>
    </w:tbl>
    <w:p w14:paraId="6E517EBA"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47779763" w14:textId="77777777" w:rsidR="00D402F3" w:rsidRPr="00AC01BE" w:rsidRDefault="00D402F3" w:rsidP="00D402F3">
      <w:r w:rsidRPr="00AC01BE">
        <w:rPr>
          <w:rStyle w:val="HideTWBExt"/>
        </w:rPr>
        <w:t>&lt;/Amend&gt;</w:t>
      </w:r>
    </w:p>
    <w:p w14:paraId="69B181E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330</w:t>
      </w:r>
      <w:r w:rsidRPr="00AC01BE">
        <w:rPr>
          <w:rStyle w:val="HideTWBExt"/>
        </w:rPr>
        <w:t>&lt;/NumAm&gt;</w:t>
      </w:r>
    </w:p>
    <w:p w14:paraId="59D06AAE"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2B997C2A" w14:textId="77777777" w:rsidR="00D402F3" w:rsidRPr="00AC01BE" w:rsidRDefault="00D402F3" w:rsidP="00D402F3">
      <w:pPr>
        <w:pStyle w:val="NormalBold"/>
      </w:pPr>
      <w:r w:rsidRPr="00AC01BE">
        <w:rPr>
          <w:rStyle w:val="HideTWBExt"/>
          <w:b w:val="0"/>
        </w:rPr>
        <w:t>&lt;/RepeatBlock-By&gt;</w:t>
      </w:r>
    </w:p>
    <w:p w14:paraId="3A3D20C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61EB9F2" w14:textId="77777777" w:rsidR="00D402F3" w:rsidRPr="00AC01BE" w:rsidRDefault="00D402F3" w:rsidP="00D402F3">
      <w:pPr>
        <w:pStyle w:val="NormalBold"/>
      </w:pPr>
      <w:r w:rsidRPr="00AC01BE">
        <w:rPr>
          <w:rStyle w:val="HideTWBExt"/>
        </w:rPr>
        <w:t>&lt;Article&gt;</w:t>
      </w:r>
      <w:r w:rsidRPr="00AC01BE">
        <w:t>Ziffer 8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C596CE3" w14:textId="77777777" w:rsidTr="001D3A1A">
        <w:trPr>
          <w:trHeight w:val="240"/>
          <w:jc w:val="center"/>
        </w:trPr>
        <w:tc>
          <w:tcPr>
            <w:tcW w:w="9752" w:type="dxa"/>
            <w:gridSpan w:val="2"/>
            <w:tcBorders>
              <w:top w:val="nil"/>
              <w:left w:val="nil"/>
              <w:bottom w:val="nil"/>
              <w:right w:val="nil"/>
            </w:tcBorders>
          </w:tcPr>
          <w:p w14:paraId="73D06256" w14:textId="77777777" w:rsidR="00D402F3" w:rsidRPr="00AC01BE" w:rsidRDefault="00D402F3" w:rsidP="001D3A1A"/>
        </w:tc>
      </w:tr>
      <w:tr w:rsidR="00D402F3" w:rsidRPr="00AC01BE" w14:paraId="0E8F55CD" w14:textId="77777777" w:rsidTr="001D3A1A">
        <w:trPr>
          <w:trHeight w:val="240"/>
          <w:jc w:val="center"/>
        </w:trPr>
        <w:tc>
          <w:tcPr>
            <w:tcW w:w="4876" w:type="dxa"/>
            <w:tcBorders>
              <w:top w:val="nil"/>
              <w:left w:val="nil"/>
              <w:bottom w:val="nil"/>
              <w:right w:val="nil"/>
            </w:tcBorders>
            <w:hideMark/>
          </w:tcPr>
          <w:p w14:paraId="2DB30CD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8FF8B49" w14:textId="77777777" w:rsidR="00D402F3" w:rsidRPr="00AC01BE" w:rsidRDefault="00D402F3" w:rsidP="001D3A1A">
            <w:pPr>
              <w:pStyle w:val="AmColumnHeading"/>
            </w:pPr>
            <w:r w:rsidRPr="00AC01BE">
              <w:t>Geänderter Text</w:t>
            </w:r>
          </w:p>
        </w:tc>
      </w:tr>
      <w:tr w:rsidR="00D402F3" w:rsidRPr="00AC01BE" w14:paraId="7A998C0E" w14:textId="77777777" w:rsidTr="001D3A1A">
        <w:trPr>
          <w:jc w:val="center"/>
        </w:trPr>
        <w:tc>
          <w:tcPr>
            <w:tcW w:w="4876" w:type="dxa"/>
            <w:tcBorders>
              <w:top w:val="nil"/>
              <w:left w:val="nil"/>
              <w:bottom w:val="nil"/>
              <w:right w:val="nil"/>
            </w:tcBorders>
          </w:tcPr>
          <w:p w14:paraId="2BDB4AA1" w14:textId="77777777" w:rsidR="00D402F3" w:rsidRPr="00AC01BE" w:rsidRDefault="00D402F3" w:rsidP="001D3A1A">
            <w:pPr>
              <w:pStyle w:val="Normal6a"/>
            </w:pPr>
          </w:p>
        </w:tc>
        <w:tc>
          <w:tcPr>
            <w:tcW w:w="4876" w:type="dxa"/>
            <w:tcBorders>
              <w:top w:val="nil"/>
              <w:left w:val="nil"/>
              <w:bottom w:val="nil"/>
              <w:right w:val="nil"/>
            </w:tcBorders>
            <w:hideMark/>
          </w:tcPr>
          <w:p w14:paraId="16CABBF6" w14:textId="77777777" w:rsidR="00D402F3" w:rsidRPr="00AC01BE" w:rsidRDefault="00D402F3" w:rsidP="001D3A1A">
            <w:pPr>
              <w:pStyle w:val="Normal6a"/>
            </w:pPr>
            <w:r w:rsidRPr="00AC01BE">
              <w:rPr>
                <w:b/>
                <w:i/>
              </w:rPr>
              <w:t>8a.</w:t>
            </w:r>
            <w:r w:rsidRPr="00AC01BE">
              <w:tab/>
            </w:r>
            <w:r w:rsidRPr="00AC01BE">
              <w:rPr>
                <w:b/>
                <w:i/>
              </w:rPr>
              <w:t>bedauert, dass hochrangige Beamte in einigen Mitgliedstaaten die Kommunikation mit bedeutenden Medienunternehmen mehr und mehr einstellen, da dies ein erhebliches Hindernis für das Recht der Öffentlichkeit darstellt, einschlägige Informationen von der Regierung zu erhalten; betont, dass durch solche Maßnahmen die Freiheit und Transparenz der Medien eingeschränkt und zur Verbreitung manipulativer Desinformation im öffentlichen Raum beigetragen wird;</w:t>
            </w:r>
          </w:p>
        </w:tc>
      </w:tr>
    </w:tbl>
    <w:p w14:paraId="6F9EDE0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CB9D1B9" w14:textId="77777777" w:rsidR="00D402F3" w:rsidRPr="00AC01BE" w:rsidRDefault="00D402F3" w:rsidP="00D402F3">
      <w:r w:rsidRPr="00AC01BE">
        <w:rPr>
          <w:rStyle w:val="HideTWBExt"/>
        </w:rPr>
        <w:t>&lt;/Amend&gt;</w:t>
      </w:r>
    </w:p>
    <w:p w14:paraId="77B3854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331</w:t>
      </w:r>
      <w:r w:rsidRPr="00AC01BE">
        <w:rPr>
          <w:rStyle w:val="HideTWBExt"/>
        </w:rPr>
        <w:t>&lt;/NumAm&gt;</w:t>
      </w:r>
    </w:p>
    <w:p w14:paraId="3D0C9610"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26E5B02B" w14:textId="77777777" w:rsidR="00D402F3" w:rsidRPr="00AC01BE" w:rsidRDefault="00D402F3" w:rsidP="00D402F3">
      <w:pPr>
        <w:pStyle w:val="NormalBold"/>
      </w:pPr>
      <w:r w:rsidRPr="00AC01BE">
        <w:rPr>
          <w:rStyle w:val="HideTWBExt"/>
          <w:b w:val="0"/>
        </w:rPr>
        <w:t>&lt;/RepeatBlock-By&gt;</w:t>
      </w:r>
    </w:p>
    <w:p w14:paraId="54A4189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6514BAD" w14:textId="77777777" w:rsidR="00D402F3" w:rsidRPr="00AC01BE" w:rsidRDefault="00D402F3" w:rsidP="00D402F3">
      <w:pPr>
        <w:pStyle w:val="NormalBold"/>
      </w:pPr>
      <w:r w:rsidRPr="00AC01BE">
        <w:rPr>
          <w:rStyle w:val="HideTWBExt"/>
        </w:rPr>
        <w:t>&lt;Article&gt;</w:t>
      </w:r>
      <w:r w:rsidRPr="00AC01BE">
        <w:t>Ziffer 8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87AE69E" w14:textId="77777777" w:rsidTr="001D3A1A">
        <w:trPr>
          <w:trHeight w:val="240"/>
          <w:jc w:val="center"/>
        </w:trPr>
        <w:tc>
          <w:tcPr>
            <w:tcW w:w="9752" w:type="dxa"/>
            <w:gridSpan w:val="2"/>
            <w:tcBorders>
              <w:top w:val="nil"/>
              <w:left w:val="nil"/>
              <w:bottom w:val="nil"/>
              <w:right w:val="nil"/>
            </w:tcBorders>
          </w:tcPr>
          <w:p w14:paraId="67D1035D" w14:textId="77777777" w:rsidR="00D402F3" w:rsidRPr="00AC01BE" w:rsidRDefault="00D402F3" w:rsidP="001D3A1A"/>
        </w:tc>
      </w:tr>
      <w:tr w:rsidR="00D402F3" w:rsidRPr="00AC01BE" w14:paraId="3BC9AF06" w14:textId="77777777" w:rsidTr="001D3A1A">
        <w:trPr>
          <w:trHeight w:val="240"/>
          <w:jc w:val="center"/>
        </w:trPr>
        <w:tc>
          <w:tcPr>
            <w:tcW w:w="4876" w:type="dxa"/>
            <w:tcBorders>
              <w:top w:val="nil"/>
              <w:left w:val="nil"/>
              <w:bottom w:val="nil"/>
              <w:right w:val="nil"/>
            </w:tcBorders>
            <w:hideMark/>
          </w:tcPr>
          <w:p w14:paraId="7DEE217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38621C1" w14:textId="77777777" w:rsidR="00D402F3" w:rsidRPr="00AC01BE" w:rsidRDefault="00D402F3" w:rsidP="001D3A1A">
            <w:pPr>
              <w:pStyle w:val="AmColumnHeading"/>
            </w:pPr>
            <w:r w:rsidRPr="00AC01BE">
              <w:t>Geänderter Text</w:t>
            </w:r>
          </w:p>
        </w:tc>
      </w:tr>
      <w:tr w:rsidR="00D402F3" w:rsidRPr="00AC01BE" w14:paraId="533D546E" w14:textId="77777777" w:rsidTr="001D3A1A">
        <w:trPr>
          <w:jc w:val="center"/>
        </w:trPr>
        <w:tc>
          <w:tcPr>
            <w:tcW w:w="4876" w:type="dxa"/>
            <w:tcBorders>
              <w:top w:val="nil"/>
              <w:left w:val="nil"/>
              <w:bottom w:val="nil"/>
              <w:right w:val="nil"/>
            </w:tcBorders>
          </w:tcPr>
          <w:p w14:paraId="434C3EB7" w14:textId="77777777" w:rsidR="00D402F3" w:rsidRPr="00AC01BE" w:rsidRDefault="00D402F3" w:rsidP="001D3A1A">
            <w:pPr>
              <w:pStyle w:val="Normal6a"/>
            </w:pPr>
          </w:p>
        </w:tc>
        <w:tc>
          <w:tcPr>
            <w:tcW w:w="4876" w:type="dxa"/>
            <w:tcBorders>
              <w:top w:val="nil"/>
              <w:left w:val="nil"/>
              <w:bottom w:val="nil"/>
              <w:right w:val="nil"/>
            </w:tcBorders>
            <w:hideMark/>
          </w:tcPr>
          <w:p w14:paraId="5F0EBB89" w14:textId="77777777" w:rsidR="00D402F3" w:rsidRPr="00AC01BE" w:rsidRDefault="00D402F3" w:rsidP="001D3A1A">
            <w:pPr>
              <w:pStyle w:val="Normal6a"/>
            </w:pPr>
            <w:r w:rsidRPr="00AC01BE">
              <w:rPr>
                <w:b/>
                <w:i/>
              </w:rPr>
              <w:t>8a.</w:t>
            </w:r>
            <w:r w:rsidRPr="00AC01BE">
              <w:tab/>
            </w:r>
            <w:r w:rsidRPr="00AC01BE">
              <w:rPr>
                <w:b/>
                <w:i/>
              </w:rPr>
              <w:t>ist zutiefst besorgt über die Einschränkung der Medienfreiheit und die Verschlechterung der Sicherheit von Journalisten in mehreren Mitgliedstaaten, einschließlich derjenigen, die in der Rangliste der Pressefreiheit 2025 am niedrigsten eingestuft wurden; fordert die Kommission mit Nachdruck zur Bekämpfung von Einschüchterung, Überwachung und SLAPP-Klagen gegen Journalisten auf, indem sie das Europäische Medienfreiheitsgesetz uneingeschränkt durchsetzt;</w:t>
            </w:r>
          </w:p>
        </w:tc>
      </w:tr>
    </w:tbl>
    <w:p w14:paraId="72DCDBB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DE71BC9" w14:textId="77777777" w:rsidR="00D402F3" w:rsidRPr="00AC01BE" w:rsidRDefault="00D402F3" w:rsidP="00D402F3">
      <w:r w:rsidRPr="00AC01BE">
        <w:rPr>
          <w:rStyle w:val="HideTWBExt"/>
        </w:rPr>
        <w:t>&lt;/Amend&gt;</w:t>
      </w:r>
    </w:p>
    <w:p w14:paraId="3DAF09A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332</w:t>
      </w:r>
      <w:r w:rsidRPr="00AC01BE">
        <w:rPr>
          <w:rStyle w:val="HideTWBExt"/>
        </w:rPr>
        <w:t>&lt;/NumAm&gt;</w:t>
      </w:r>
    </w:p>
    <w:p w14:paraId="7F12590E"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7DEF64EB" w14:textId="77777777" w:rsidR="00D402F3" w:rsidRPr="00AC01BE" w:rsidRDefault="00D402F3" w:rsidP="00D402F3">
      <w:pPr>
        <w:pStyle w:val="NormalBold"/>
      </w:pPr>
      <w:r w:rsidRPr="00AC01BE">
        <w:rPr>
          <w:rStyle w:val="HideTWBExt"/>
          <w:b w:val="0"/>
        </w:rPr>
        <w:t>&lt;/RepeatBlock-By&gt;</w:t>
      </w:r>
    </w:p>
    <w:p w14:paraId="63FF8ED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E18D275" w14:textId="77777777" w:rsidR="00D402F3" w:rsidRPr="00AC01BE" w:rsidRDefault="00D402F3" w:rsidP="00D402F3">
      <w:pPr>
        <w:pStyle w:val="NormalBold"/>
      </w:pPr>
      <w:r w:rsidRPr="00AC01BE">
        <w:rPr>
          <w:rStyle w:val="HideTWBExt"/>
        </w:rPr>
        <w:t>&lt;Article&gt;</w:t>
      </w:r>
      <w:r w:rsidRPr="00AC01BE">
        <w:t>Ziffer 8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CC30048" w14:textId="77777777" w:rsidTr="001D3A1A">
        <w:trPr>
          <w:trHeight w:val="240"/>
          <w:jc w:val="center"/>
        </w:trPr>
        <w:tc>
          <w:tcPr>
            <w:tcW w:w="9752" w:type="dxa"/>
            <w:gridSpan w:val="2"/>
            <w:tcBorders>
              <w:top w:val="nil"/>
              <w:left w:val="nil"/>
              <w:bottom w:val="nil"/>
              <w:right w:val="nil"/>
            </w:tcBorders>
          </w:tcPr>
          <w:p w14:paraId="794EBD59" w14:textId="77777777" w:rsidR="00D402F3" w:rsidRPr="00AC01BE" w:rsidRDefault="00D402F3" w:rsidP="001D3A1A"/>
        </w:tc>
      </w:tr>
      <w:tr w:rsidR="00D402F3" w:rsidRPr="00AC01BE" w14:paraId="16CBCD32" w14:textId="77777777" w:rsidTr="001D3A1A">
        <w:trPr>
          <w:trHeight w:val="240"/>
          <w:jc w:val="center"/>
        </w:trPr>
        <w:tc>
          <w:tcPr>
            <w:tcW w:w="4876" w:type="dxa"/>
            <w:tcBorders>
              <w:top w:val="nil"/>
              <w:left w:val="nil"/>
              <w:bottom w:val="nil"/>
              <w:right w:val="nil"/>
            </w:tcBorders>
            <w:hideMark/>
          </w:tcPr>
          <w:p w14:paraId="3FEEBB3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4915738" w14:textId="77777777" w:rsidR="00D402F3" w:rsidRPr="00AC01BE" w:rsidRDefault="00D402F3" w:rsidP="001D3A1A">
            <w:pPr>
              <w:pStyle w:val="AmColumnHeading"/>
            </w:pPr>
            <w:r w:rsidRPr="00AC01BE">
              <w:t>Geänderter Text</w:t>
            </w:r>
          </w:p>
        </w:tc>
      </w:tr>
      <w:tr w:rsidR="00D402F3" w:rsidRPr="00AC01BE" w14:paraId="2FE01114" w14:textId="77777777" w:rsidTr="001D3A1A">
        <w:trPr>
          <w:jc w:val="center"/>
        </w:trPr>
        <w:tc>
          <w:tcPr>
            <w:tcW w:w="4876" w:type="dxa"/>
            <w:tcBorders>
              <w:top w:val="nil"/>
              <w:left w:val="nil"/>
              <w:bottom w:val="nil"/>
              <w:right w:val="nil"/>
            </w:tcBorders>
          </w:tcPr>
          <w:p w14:paraId="238BC671" w14:textId="77777777" w:rsidR="00D402F3" w:rsidRPr="00AC01BE" w:rsidRDefault="00D402F3" w:rsidP="001D3A1A">
            <w:pPr>
              <w:pStyle w:val="Normal6a"/>
            </w:pPr>
          </w:p>
        </w:tc>
        <w:tc>
          <w:tcPr>
            <w:tcW w:w="4876" w:type="dxa"/>
            <w:tcBorders>
              <w:top w:val="nil"/>
              <w:left w:val="nil"/>
              <w:bottom w:val="nil"/>
              <w:right w:val="nil"/>
            </w:tcBorders>
            <w:hideMark/>
          </w:tcPr>
          <w:p w14:paraId="44489745" w14:textId="77777777" w:rsidR="00D402F3" w:rsidRPr="00AC01BE" w:rsidRDefault="00D402F3" w:rsidP="001D3A1A">
            <w:pPr>
              <w:pStyle w:val="Normal6a"/>
            </w:pPr>
            <w:r w:rsidRPr="00AC01BE">
              <w:rPr>
                <w:b/>
                <w:i/>
              </w:rPr>
              <w:t>8a.</w:t>
            </w:r>
            <w:r w:rsidRPr="00AC01BE">
              <w:tab/>
            </w:r>
            <w:r w:rsidRPr="00AC01BE">
              <w:rPr>
                <w:b/>
                <w:i/>
              </w:rPr>
              <w:t>fordert die Mitgliedstaaten auf, der Empfehlung des Europarats zur Sicherheit von Journalisten</w:t>
            </w:r>
            <w:r w:rsidRPr="00AC01BE">
              <w:rPr>
                <w:b/>
                <w:i/>
                <w:vertAlign w:val="superscript"/>
              </w:rPr>
              <w:t>1a</w:t>
            </w:r>
            <w:r w:rsidRPr="00AC01BE">
              <w:rPr>
                <w:b/>
                <w:i/>
              </w:rPr>
              <w:t xml:space="preserve"> zu folgen und den Schutz von Journalisten im Exil zu stärken, einschließlich Maßnahmen zum Schutz vor Missbrauch von Rotecken von Interpol und zur Beschleunigung sicherer Verfahren für Zuflucht und Asyl;</w:t>
            </w:r>
          </w:p>
        </w:tc>
      </w:tr>
      <w:tr w:rsidR="00D402F3" w:rsidRPr="00AC01BE" w14:paraId="62A4551F" w14:textId="77777777" w:rsidTr="001D3A1A">
        <w:trPr>
          <w:jc w:val="center"/>
        </w:trPr>
        <w:tc>
          <w:tcPr>
            <w:tcW w:w="4876" w:type="dxa"/>
            <w:tcBorders>
              <w:top w:val="nil"/>
              <w:left w:val="nil"/>
              <w:bottom w:val="nil"/>
              <w:right w:val="nil"/>
            </w:tcBorders>
          </w:tcPr>
          <w:p w14:paraId="41FBEC08" w14:textId="77777777" w:rsidR="00D402F3" w:rsidRPr="00AC01BE" w:rsidRDefault="00D402F3" w:rsidP="001D3A1A"/>
        </w:tc>
        <w:tc>
          <w:tcPr>
            <w:tcW w:w="4876" w:type="dxa"/>
            <w:tcBorders>
              <w:top w:val="nil"/>
              <w:left w:val="nil"/>
              <w:bottom w:val="nil"/>
              <w:right w:val="nil"/>
            </w:tcBorders>
            <w:hideMark/>
          </w:tcPr>
          <w:p w14:paraId="789AB87C" w14:textId="77777777" w:rsidR="00D402F3" w:rsidRPr="00AC01BE" w:rsidRDefault="00D402F3" w:rsidP="001D3A1A">
            <w:pPr>
              <w:pStyle w:val="Normal6a"/>
            </w:pPr>
            <w:r w:rsidRPr="00AC01BE">
              <w:rPr>
                <w:b/>
                <w:i/>
              </w:rPr>
              <w:t>_________________</w:t>
            </w:r>
          </w:p>
        </w:tc>
      </w:tr>
      <w:tr w:rsidR="00D402F3" w:rsidRPr="00AC01BE" w14:paraId="0CC6E674" w14:textId="77777777" w:rsidTr="001D3A1A">
        <w:trPr>
          <w:jc w:val="center"/>
        </w:trPr>
        <w:tc>
          <w:tcPr>
            <w:tcW w:w="4876" w:type="dxa"/>
            <w:tcBorders>
              <w:top w:val="nil"/>
              <w:left w:val="nil"/>
              <w:bottom w:val="nil"/>
              <w:right w:val="nil"/>
            </w:tcBorders>
          </w:tcPr>
          <w:p w14:paraId="55626BA4" w14:textId="77777777" w:rsidR="00D402F3" w:rsidRPr="00AC01BE" w:rsidRDefault="00D402F3" w:rsidP="001D3A1A"/>
        </w:tc>
        <w:tc>
          <w:tcPr>
            <w:tcW w:w="4876" w:type="dxa"/>
            <w:tcBorders>
              <w:top w:val="nil"/>
              <w:left w:val="nil"/>
              <w:bottom w:val="nil"/>
              <w:right w:val="nil"/>
            </w:tcBorders>
            <w:hideMark/>
          </w:tcPr>
          <w:p w14:paraId="3BC84334" w14:textId="77777777" w:rsidR="00D402F3" w:rsidRPr="00AC01BE" w:rsidRDefault="00D402F3" w:rsidP="001D3A1A">
            <w:pPr>
              <w:pStyle w:val="Normal6a"/>
            </w:pPr>
            <w:r w:rsidRPr="00AC01BE">
              <w:rPr>
                <w:b/>
                <w:i/>
                <w:vertAlign w:val="superscript"/>
              </w:rPr>
              <w:t>1a</w:t>
            </w:r>
            <w:r w:rsidRPr="00AC01BE">
              <w:t xml:space="preserve"> </w:t>
            </w:r>
            <w:r w:rsidRPr="00AC01BE">
              <w:rPr>
                <w:b/>
                <w:i/>
              </w:rPr>
              <w:t>https://edoc.coe.int/en/media/12123-europe-press-freedom-report-2024-confronting-political-pressure-disinformation-and-the-erosion-of-media-independence.html</w:t>
            </w:r>
          </w:p>
        </w:tc>
      </w:tr>
    </w:tbl>
    <w:p w14:paraId="4583AB5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750C8BF" w14:textId="77777777" w:rsidR="00D402F3" w:rsidRPr="00AC01BE" w:rsidRDefault="00D402F3" w:rsidP="00D402F3">
      <w:r w:rsidRPr="00AC01BE">
        <w:rPr>
          <w:rStyle w:val="HideTWBExt"/>
        </w:rPr>
        <w:t>&lt;/Amend&gt;</w:t>
      </w:r>
    </w:p>
    <w:p w14:paraId="5D642A8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333</w:t>
      </w:r>
      <w:r w:rsidRPr="00AC01BE">
        <w:rPr>
          <w:rStyle w:val="HideTWBExt"/>
        </w:rPr>
        <w:t>&lt;/NumAm&gt;</w:t>
      </w:r>
    </w:p>
    <w:p w14:paraId="66C030E4"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76208F57" w14:textId="77777777" w:rsidR="00D402F3" w:rsidRPr="00AC01BE" w:rsidRDefault="00D402F3" w:rsidP="00D402F3">
      <w:pPr>
        <w:pStyle w:val="NormalBold"/>
      </w:pPr>
      <w:r w:rsidRPr="00AC01BE">
        <w:rPr>
          <w:rStyle w:val="HideTWBExt"/>
          <w:b w:val="0"/>
        </w:rPr>
        <w:t>&lt;/RepeatBlock-By&gt;</w:t>
      </w:r>
    </w:p>
    <w:p w14:paraId="5A27E7C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7F2A75C" w14:textId="77777777" w:rsidR="00D402F3" w:rsidRPr="00AC01BE" w:rsidRDefault="00D402F3" w:rsidP="00D402F3">
      <w:pPr>
        <w:pStyle w:val="NormalBold"/>
      </w:pPr>
      <w:r w:rsidRPr="00AC01BE">
        <w:rPr>
          <w:rStyle w:val="HideTWBExt"/>
        </w:rPr>
        <w:t>&lt;Article&gt;</w:t>
      </w:r>
      <w:r w:rsidRPr="00AC01BE">
        <w:t>Ziffer 8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6DCAE73" w14:textId="77777777" w:rsidTr="001D3A1A">
        <w:trPr>
          <w:trHeight w:val="240"/>
          <w:jc w:val="center"/>
        </w:trPr>
        <w:tc>
          <w:tcPr>
            <w:tcW w:w="9752" w:type="dxa"/>
            <w:gridSpan w:val="2"/>
            <w:tcBorders>
              <w:top w:val="nil"/>
              <w:left w:val="nil"/>
              <w:bottom w:val="nil"/>
              <w:right w:val="nil"/>
            </w:tcBorders>
          </w:tcPr>
          <w:p w14:paraId="430B62DE" w14:textId="77777777" w:rsidR="00D402F3" w:rsidRPr="00AC01BE" w:rsidRDefault="00D402F3" w:rsidP="001D3A1A"/>
        </w:tc>
      </w:tr>
      <w:tr w:rsidR="00D402F3" w:rsidRPr="00AC01BE" w14:paraId="39B382F2" w14:textId="77777777" w:rsidTr="001D3A1A">
        <w:trPr>
          <w:trHeight w:val="240"/>
          <w:jc w:val="center"/>
        </w:trPr>
        <w:tc>
          <w:tcPr>
            <w:tcW w:w="4876" w:type="dxa"/>
            <w:tcBorders>
              <w:top w:val="nil"/>
              <w:left w:val="nil"/>
              <w:bottom w:val="nil"/>
              <w:right w:val="nil"/>
            </w:tcBorders>
            <w:hideMark/>
          </w:tcPr>
          <w:p w14:paraId="7B1D366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ABD42AC" w14:textId="77777777" w:rsidR="00D402F3" w:rsidRPr="00AC01BE" w:rsidRDefault="00D402F3" w:rsidP="001D3A1A">
            <w:pPr>
              <w:pStyle w:val="AmColumnHeading"/>
            </w:pPr>
            <w:r w:rsidRPr="00AC01BE">
              <w:t>Geänderter Text</w:t>
            </w:r>
          </w:p>
        </w:tc>
      </w:tr>
      <w:tr w:rsidR="00D402F3" w:rsidRPr="00AC01BE" w14:paraId="58A757F5" w14:textId="77777777" w:rsidTr="001D3A1A">
        <w:trPr>
          <w:jc w:val="center"/>
        </w:trPr>
        <w:tc>
          <w:tcPr>
            <w:tcW w:w="4876" w:type="dxa"/>
            <w:tcBorders>
              <w:top w:val="nil"/>
              <w:left w:val="nil"/>
              <w:bottom w:val="nil"/>
              <w:right w:val="nil"/>
            </w:tcBorders>
          </w:tcPr>
          <w:p w14:paraId="36B35C2D" w14:textId="77777777" w:rsidR="00D402F3" w:rsidRPr="00AC01BE" w:rsidRDefault="00D402F3" w:rsidP="001D3A1A">
            <w:pPr>
              <w:pStyle w:val="Normal6a"/>
            </w:pPr>
          </w:p>
        </w:tc>
        <w:tc>
          <w:tcPr>
            <w:tcW w:w="4876" w:type="dxa"/>
            <w:tcBorders>
              <w:top w:val="nil"/>
              <w:left w:val="nil"/>
              <w:bottom w:val="nil"/>
              <w:right w:val="nil"/>
            </w:tcBorders>
            <w:hideMark/>
          </w:tcPr>
          <w:p w14:paraId="19E3F128" w14:textId="77777777" w:rsidR="00D402F3" w:rsidRPr="00AC01BE" w:rsidRDefault="00D402F3" w:rsidP="001D3A1A">
            <w:pPr>
              <w:pStyle w:val="Normal6a"/>
            </w:pPr>
            <w:r w:rsidRPr="00AC01BE">
              <w:rPr>
                <w:b/>
                <w:i/>
              </w:rPr>
              <w:t>8b.</w:t>
            </w:r>
            <w:r w:rsidRPr="00AC01BE">
              <w:tab/>
            </w:r>
            <w:r w:rsidRPr="00AC01BE">
              <w:rPr>
                <w:b/>
                <w:i/>
              </w:rPr>
              <w:t>betont, dass Beamten bei der Kommunikation mit der Öffentlichkeit eine besondere Verantwortung zukommt; betont, dass die Verbreitung von Desinformation und öffentliche Angriffe auf Journalisten durch Beamte ein zunehmendes Problem darstellen, das ein Umfeld fördert, in dem Propaganda, Polarisierung, Hetze und sogar Hassverbrechen begünstigt werden; fordert alle Persönlichkeiten des öffentlichen Lebens mit Nachdruck auf, ihre Verantwortung in der öffentlichen Kommunikation anzuerkennen und zu wahren und sicherzustellen, dass ihr Diskurs respektvoll, sachlich und professionell bleibt;</w:t>
            </w:r>
          </w:p>
        </w:tc>
      </w:tr>
    </w:tbl>
    <w:p w14:paraId="26E6365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8BF3D08" w14:textId="77777777" w:rsidR="00D402F3" w:rsidRPr="00AC01BE" w:rsidRDefault="00D402F3" w:rsidP="00D402F3">
      <w:r w:rsidRPr="00AC01BE">
        <w:rPr>
          <w:rStyle w:val="HideTWBExt"/>
        </w:rPr>
        <w:t>&lt;/Amend&gt;</w:t>
      </w:r>
    </w:p>
    <w:p w14:paraId="41C01F2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334</w:t>
      </w:r>
      <w:r w:rsidRPr="00AC01BE">
        <w:rPr>
          <w:rStyle w:val="HideTWBExt"/>
        </w:rPr>
        <w:t>&lt;/NumAm&gt;</w:t>
      </w:r>
    </w:p>
    <w:p w14:paraId="027849D4"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5BB50D00" w14:textId="77777777" w:rsidR="00D402F3" w:rsidRPr="00AC01BE" w:rsidRDefault="00D402F3" w:rsidP="00D402F3">
      <w:pPr>
        <w:pStyle w:val="NormalBold"/>
      </w:pPr>
      <w:r w:rsidRPr="00AC01BE">
        <w:rPr>
          <w:rStyle w:val="HideTWBExt"/>
          <w:b w:val="0"/>
        </w:rPr>
        <w:t>&lt;/RepeatBlock-By&gt;</w:t>
      </w:r>
    </w:p>
    <w:p w14:paraId="4BC0A1A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807512D" w14:textId="77777777" w:rsidR="00D402F3" w:rsidRPr="00AC01BE" w:rsidRDefault="00D402F3" w:rsidP="00D402F3">
      <w:pPr>
        <w:pStyle w:val="NormalBold"/>
      </w:pPr>
      <w:r w:rsidRPr="00AC01BE">
        <w:rPr>
          <w:rStyle w:val="HideTWBExt"/>
        </w:rPr>
        <w:t>&lt;Article&gt;</w:t>
      </w:r>
      <w:r w:rsidRPr="00AC01BE">
        <w:t>Ziffer 8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A541662" w14:textId="77777777" w:rsidTr="001D3A1A">
        <w:trPr>
          <w:trHeight w:val="240"/>
          <w:jc w:val="center"/>
        </w:trPr>
        <w:tc>
          <w:tcPr>
            <w:tcW w:w="9752" w:type="dxa"/>
            <w:gridSpan w:val="2"/>
            <w:tcBorders>
              <w:top w:val="nil"/>
              <w:left w:val="nil"/>
              <w:bottom w:val="nil"/>
              <w:right w:val="nil"/>
            </w:tcBorders>
          </w:tcPr>
          <w:p w14:paraId="0BC1F156" w14:textId="77777777" w:rsidR="00D402F3" w:rsidRPr="00AC01BE" w:rsidRDefault="00D402F3" w:rsidP="001D3A1A"/>
        </w:tc>
      </w:tr>
      <w:tr w:rsidR="00D402F3" w:rsidRPr="00AC01BE" w14:paraId="2B51EA2E" w14:textId="77777777" w:rsidTr="001D3A1A">
        <w:trPr>
          <w:trHeight w:val="240"/>
          <w:jc w:val="center"/>
        </w:trPr>
        <w:tc>
          <w:tcPr>
            <w:tcW w:w="4876" w:type="dxa"/>
            <w:tcBorders>
              <w:top w:val="nil"/>
              <w:left w:val="nil"/>
              <w:bottom w:val="nil"/>
              <w:right w:val="nil"/>
            </w:tcBorders>
            <w:hideMark/>
          </w:tcPr>
          <w:p w14:paraId="76EB728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195CFCE" w14:textId="77777777" w:rsidR="00D402F3" w:rsidRPr="00AC01BE" w:rsidRDefault="00D402F3" w:rsidP="001D3A1A">
            <w:pPr>
              <w:pStyle w:val="AmColumnHeading"/>
            </w:pPr>
            <w:r w:rsidRPr="00AC01BE">
              <w:t>Geänderter Text</w:t>
            </w:r>
          </w:p>
        </w:tc>
      </w:tr>
      <w:tr w:rsidR="00D402F3" w:rsidRPr="00AC01BE" w14:paraId="4886B9ED" w14:textId="77777777" w:rsidTr="001D3A1A">
        <w:trPr>
          <w:jc w:val="center"/>
        </w:trPr>
        <w:tc>
          <w:tcPr>
            <w:tcW w:w="4876" w:type="dxa"/>
            <w:tcBorders>
              <w:top w:val="nil"/>
              <w:left w:val="nil"/>
              <w:bottom w:val="nil"/>
              <w:right w:val="nil"/>
            </w:tcBorders>
          </w:tcPr>
          <w:p w14:paraId="0091A01C" w14:textId="77777777" w:rsidR="00D402F3" w:rsidRPr="00AC01BE" w:rsidRDefault="00D402F3" w:rsidP="001D3A1A">
            <w:pPr>
              <w:pStyle w:val="Normal6a"/>
            </w:pPr>
          </w:p>
        </w:tc>
        <w:tc>
          <w:tcPr>
            <w:tcW w:w="4876" w:type="dxa"/>
            <w:tcBorders>
              <w:top w:val="nil"/>
              <w:left w:val="nil"/>
              <w:bottom w:val="nil"/>
              <w:right w:val="nil"/>
            </w:tcBorders>
            <w:hideMark/>
          </w:tcPr>
          <w:p w14:paraId="6DB80AE4" w14:textId="77777777" w:rsidR="00D402F3" w:rsidRPr="00AC01BE" w:rsidRDefault="00D402F3" w:rsidP="001D3A1A">
            <w:pPr>
              <w:pStyle w:val="Normal6a"/>
            </w:pPr>
            <w:r w:rsidRPr="00AC01BE">
              <w:rPr>
                <w:b/>
                <w:i/>
              </w:rPr>
              <w:t>8b.</w:t>
            </w:r>
            <w:r w:rsidRPr="00AC01BE">
              <w:tab/>
            </w:r>
            <w:r w:rsidRPr="00AC01BE">
              <w:rPr>
                <w:b/>
                <w:i/>
              </w:rPr>
              <w:t>weist darauf hin, dass sich kürzlich 16 Mitgliedstaaten verpflichtet haben, die Unterstützung für die Integrität von Informationen und unabhängigen Medien zu verstärken; fordert die Kommission und die Mitgliedstaaten auf, mit ihren globalen Partnern zusammenzuarbeiten, um den Internationalen Fonds für Medien von öffentlichem Interesse zu unterstützen und eine nachhaltige Finanzierung von investigativem Journalismus und öffentlich-rechtlichen Medien sicherzustellen;</w:t>
            </w:r>
          </w:p>
        </w:tc>
      </w:tr>
    </w:tbl>
    <w:p w14:paraId="73978A1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799A21F" w14:textId="77777777" w:rsidR="00D402F3" w:rsidRPr="00AC01BE" w:rsidRDefault="00D402F3" w:rsidP="00D402F3">
      <w:r w:rsidRPr="00AC01BE">
        <w:rPr>
          <w:rStyle w:val="HideTWBExt"/>
        </w:rPr>
        <w:t>&lt;/Amend&gt;</w:t>
      </w:r>
    </w:p>
    <w:p w14:paraId="1433331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335</w:t>
      </w:r>
      <w:r w:rsidRPr="00AC01BE">
        <w:rPr>
          <w:rStyle w:val="HideTWBExt"/>
        </w:rPr>
        <w:t>&lt;/NumAm&gt;</w:t>
      </w:r>
    </w:p>
    <w:p w14:paraId="0B3CEA88"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3AFE14B6" w14:textId="77777777" w:rsidR="00D402F3" w:rsidRPr="00AC01BE" w:rsidRDefault="00D402F3" w:rsidP="00D402F3">
      <w:pPr>
        <w:pStyle w:val="NormalBold"/>
      </w:pPr>
      <w:r w:rsidRPr="00AC01BE">
        <w:rPr>
          <w:rStyle w:val="HideTWBExt"/>
          <w:b w:val="0"/>
        </w:rPr>
        <w:t>&lt;/RepeatBlock-By&gt;</w:t>
      </w:r>
    </w:p>
    <w:p w14:paraId="406D518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CDD5F7E" w14:textId="77777777" w:rsidR="00D402F3" w:rsidRPr="00AC01BE" w:rsidRDefault="00D402F3" w:rsidP="00D402F3">
      <w:pPr>
        <w:pStyle w:val="NormalBold"/>
      </w:pPr>
      <w:r w:rsidRPr="00AC01BE">
        <w:rPr>
          <w:rStyle w:val="HideTWBExt"/>
        </w:rPr>
        <w:t>&lt;Article&gt;</w:t>
      </w:r>
      <w:r w:rsidRPr="00AC01BE">
        <w:t>Ziffer 8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2018581" w14:textId="77777777" w:rsidTr="001D3A1A">
        <w:trPr>
          <w:trHeight w:val="240"/>
          <w:jc w:val="center"/>
        </w:trPr>
        <w:tc>
          <w:tcPr>
            <w:tcW w:w="9752" w:type="dxa"/>
            <w:gridSpan w:val="2"/>
            <w:tcBorders>
              <w:top w:val="nil"/>
              <w:left w:val="nil"/>
              <w:bottom w:val="nil"/>
              <w:right w:val="nil"/>
            </w:tcBorders>
          </w:tcPr>
          <w:p w14:paraId="13A52823" w14:textId="77777777" w:rsidR="00D402F3" w:rsidRPr="00AC01BE" w:rsidRDefault="00D402F3" w:rsidP="001D3A1A"/>
        </w:tc>
      </w:tr>
      <w:tr w:rsidR="00D402F3" w:rsidRPr="00AC01BE" w14:paraId="3C11352D" w14:textId="77777777" w:rsidTr="001D3A1A">
        <w:trPr>
          <w:trHeight w:val="240"/>
          <w:jc w:val="center"/>
        </w:trPr>
        <w:tc>
          <w:tcPr>
            <w:tcW w:w="4876" w:type="dxa"/>
            <w:tcBorders>
              <w:top w:val="nil"/>
              <w:left w:val="nil"/>
              <w:bottom w:val="nil"/>
              <w:right w:val="nil"/>
            </w:tcBorders>
            <w:hideMark/>
          </w:tcPr>
          <w:p w14:paraId="4F6B87F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B4B1FD6" w14:textId="77777777" w:rsidR="00D402F3" w:rsidRPr="00AC01BE" w:rsidRDefault="00D402F3" w:rsidP="001D3A1A">
            <w:pPr>
              <w:pStyle w:val="AmColumnHeading"/>
            </w:pPr>
            <w:r w:rsidRPr="00AC01BE">
              <w:t>Geänderter Text</w:t>
            </w:r>
          </w:p>
        </w:tc>
      </w:tr>
      <w:tr w:rsidR="00D402F3" w:rsidRPr="00AC01BE" w14:paraId="60388865" w14:textId="77777777" w:rsidTr="001D3A1A">
        <w:trPr>
          <w:jc w:val="center"/>
        </w:trPr>
        <w:tc>
          <w:tcPr>
            <w:tcW w:w="4876" w:type="dxa"/>
            <w:tcBorders>
              <w:top w:val="nil"/>
              <w:left w:val="nil"/>
              <w:bottom w:val="nil"/>
              <w:right w:val="nil"/>
            </w:tcBorders>
          </w:tcPr>
          <w:p w14:paraId="7B31D07E" w14:textId="77777777" w:rsidR="00D402F3" w:rsidRPr="00AC01BE" w:rsidRDefault="00D402F3" w:rsidP="001D3A1A">
            <w:pPr>
              <w:pStyle w:val="Normal6a"/>
            </w:pPr>
          </w:p>
        </w:tc>
        <w:tc>
          <w:tcPr>
            <w:tcW w:w="4876" w:type="dxa"/>
            <w:tcBorders>
              <w:top w:val="nil"/>
              <w:left w:val="nil"/>
              <w:bottom w:val="nil"/>
              <w:right w:val="nil"/>
            </w:tcBorders>
            <w:hideMark/>
          </w:tcPr>
          <w:p w14:paraId="4118671D" w14:textId="77777777" w:rsidR="00D402F3" w:rsidRPr="00AC01BE" w:rsidRDefault="00D402F3" w:rsidP="001D3A1A">
            <w:pPr>
              <w:pStyle w:val="Normal6a"/>
            </w:pPr>
            <w:r w:rsidRPr="00AC01BE">
              <w:rPr>
                <w:b/>
                <w:i/>
              </w:rPr>
              <w:t>8c.</w:t>
            </w:r>
            <w:r w:rsidRPr="00AC01BE">
              <w:tab/>
            </w:r>
            <w:r w:rsidRPr="00AC01BE">
              <w:rPr>
                <w:b/>
                <w:i/>
              </w:rPr>
              <w:t>verurteilt die Verbreitung von Hetze, auch in den Massenmedien und den sozialen Medien, da sie eine ernsthafte Bedrohung für die Demokratie und die Rechtsstaatlichkeit darstellt; fordert im Einklang mit seiner Entschließung vom 18. Januar 2024 zur Lage der Grundrechte in der Europäischen Union eine stärkere Durchsetzung der Medienvorschriften, um Hetze zu bekämpfen und eine vielfältige und inklusive Medienlandschaft zu bewahren; betont, dass prominente Persönlichkeiten des öffentlichen Lebens und Politiker mit gutem Beispiel vorangehen und für eine respektvolle Debatte sorgen müssen; betont, dass das Recht auf freie Meinungsäußerung im Rahmen des Gesetzes sowie im Einklang mit Artikel 11 der Grundrechtecharta ausgeübt werden muss und nicht als Schutzschild für Hetze und Hasskriminalität missbraucht werden sollte;</w:t>
            </w:r>
          </w:p>
        </w:tc>
      </w:tr>
    </w:tbl>
    <w:p w14:paraId="73D561C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C142BDD" w14:textId="77777777" w:rsidR="00D402F3" w:rsidRPr="00AC01BE" w:rsidRDefault="00D402F3" w:rsidP="00D402F3">
      <w:r w:rsidRPr="00AC01BE">
        <w:rPr>
          <w:rStyle w:val="HideTWBExt"/>
        </w:rPr>
        <w:t>&lt;/Amend&gt;</w:t>
      </w:r>
    </w:p>
    <w:p w14:paraId="43C2F56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336</w:t>
      </w:r>
      <w:r w:rsidRPr="00AC01BE">
        <w:rPr>
          <w:rStyle w:val="HideTWBExt"/>
        </w:rPr>
        <w:t>&lt;/NumAm&gt;</w:t>
      </w:r>
    </w:p>
    <w:p w14:paraId="294D6981"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19D541B9" w14:textId="77777777" w:rsidR="00D402F3" w:rsidRPr="00AC01BE" w:rsidRDefault="00D402F3" w:rsidP="00D402F3">
      <w:pPr>
        <w:pStyle w:val="NormalBold"/>
      </w:pPr>
      <w:r w:rsidRPr="00AC01BE">
        <w:rPr>
          <w:rStyle w:val="HideTWBExt"/>
          <w:b w:val="0"/>
        </w:rPr>
        <w:t>&lt;/RepeatBlock-By&gt;</w:t>
      </w:r>
    </w:p>
    <w:p w14:paraId="2547111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267E372" w14:textId="77777777" w:rsidR="00D402F3" w:rsidRPr="00AC01BE" w:rsidRDefault="00D402F3" w:rsidP="00D402F3">
      <w:pPr>
        <w:pStyle w:val="NormalBold"/>
      </w:pPr>
      <w:r w:rsidRPr="00AC01BE">
        <w:rPr>
          <w:rStyle w:val="HideTWBExt"/>
        </w:rPr>
        <w:t>&lt;Article&gt;</w:t>
      </w:r>
      <w:r w:rsidRPr="00AC01BE">
        <w:t>Ziffer 8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5E12819" w14:textId="77777777" w:rsidTr="001D3A1A">
        <w:trPr>
          <w:trHeight w:val="240"/>
          <w:jc w:val="center"/>
        </w:trPr>
        <w:tc>
          <w:tcPr>
            <w:tcW w:w="9752" w:type="dxa"/>
            <w:gridSpan w:val="2"/>
            <w:tcBorders>
              <w:top w:val="nil"/>
              <w:left w:val="nil"/>
              <w:bottom w:val="nil"/>
              <w:right w:val="nil"/>
            </w:tcBorders>
          </w:tcPr>
          <w:p w14:paraId="568D4D73" w14:textId="77777777" w:rsidR="00D402F3" w:rsidRPr="00AC01BE" w:rsidRDefault="00D402F3" w:rsidP="001D3A1A"/>
        </w:tc>
      </w:tr>
      <w:tr w:rsidR="00D402F3" w:rsidRPr="00AC01BE" w14:paraId="1C9279A1" w14:textId="77777777" w:rsidTr="001D3A1A">
        <w:trPr>
          <w:trHeight w:val="240"/>
          <w:jc w:val="center"/>
        </w:trPr>
        <w:tc>
          <w:tcPr>
            <w:tcW w:w="4876" w:type="dxa"/>
            <w:tcBorders>
              <w:top w:val="nil"/>
              <w:left w:val="nil"/>
              <w:bottom w:val="nil"/>
              <w:right w:val="nil"/>
            </w:tcBorders>
            <w:hideMark/>
          </w:tcPr>
          <w:p w14:paraId="29CBE91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EBA4FC2" w14:textId="77777777" w:rsidR="00D402F3" w:rsidRPr="00AC01BE" w:rsidRDefault="00D402F3" w:rsidP="001D3A1A">
            <w:pPr>
              <w:pStyle w:val="AmColumnHeading"/>
            </w:pPr>
            <w:r w:rsidRPr="00AC01BE">
              <w:t>Geänderter Text</w:t>
            </w:r>
          </w:p>
        </w:tc>
      </w:tr>
      <w:tr w:rsidR="00D402F3" w:rsidRPr="00AC01BE" w14:paraId="12530A32" w14:textId="77777777" w:rsidTr="001D3A1A">
        <w:trPr>
          <w:jc w:val="center"/>
        </w:trPr>
        <w:tc>
          <w:tcPr>
            <w:tcW w:w="4876" w:type="dxa"/>
            <w:tcBorders>
              <w:top w:val="nil"/>
              <w:left w:val="nil"/>
              <w:bottom w:val="nil"/>
              <w:right w:val="nil"/>
            </w:tcBorders>
          </w:tcPr>
          <w:p w14:paraId="3A50D926" w14:textId="77777777" w:rsidR="00D402F3" w:rsidRPr="00AC01BE" w:rsidRDefault="00D402F3" w:rsidP="001D3A1A">
            <w:pPr>
              <w:pStyle w:val="Normal6a"/>
            </w:pPr>
          </w:p>
        </w:tc>
        <w:tc>
          <w:tcPr>
            <w:tcW w:w="4876" w:type="dxa"/>
            <w:tcBorders>
              <w:top w:val="nil"/>
              <w:left w:val="nil"/>
              <w:bottom w:val="nil"/>
              <w:right w:val="nil"/>
            </w:tcBorders>
            <w:hideMark/>
          </w:tcPr>
          <w:p w14:paraId="4AA76178" w14:textId="77777777" w:rsidR="00D402F3" w:rsidRPr="00AC01BE" w:rsidRDefault="00D402F3" w:rsidP="001D3A1A">
            <w:pPr>
              <w:pStyle w:val="Normal6a"/>
            </w:pPr>
            <w:r w:rsidRPr="00AC01BE">
              <w:rPr>
                <w:b/>
                <w:i/>
              </w:rPr>
              <w:t>8c.</w:t>
            </w:r>
            <w:r w:rsidRPr="00AC01BE">
              <w:tab/>
            </w:r>
            <w:r w:rsidRPr="00AC01BE">
              <w:rPr>
                <w:b/>
                <w:i/>
              </w:rPr>
              <w:t>verurteilt aufs Schärfste die vorsätzliche Manipulation und Verzerrung des Rechts auf freie Meinungsäußerung und Informationsfreiheit durch rechtsextreme Bewegungen und Politiker, um Hetze, Desinformation und Einschüchterung von Journalisten und Minderheiten zu legitimieren; betont, dass dieses Recht nicht als Vorwand genutzt werden darf, um Demokratie und Grundrechte zu untergraben;</w:t>
            </w:r>
          </w:p>
        </w:tc>
      </w:tr>
    </w:tbl>
    <w:p w14:paraId="16BACC3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739790E" w14:textId="77777777" w:rsidR="00D402F3" w:rsidRPr="00AC01BE" w:rsidRDefault="00D402F3" w:rsidP="00D402F3">
      <w:r w:rsidRPr="00AC01BE">
        <w:rPr>
          <w:rStyle w:val="HideTWBExt"/>
        </w:rPr>
        <w:t>&lt;/Amend&gt;</w:t>
      </w:r>
    </w:p>
    <w:p w14:paraId="1497183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337</w:t>
      </w:r>
      <w:r w:rsidRPr="00AC01BE">
        <w:rPr>
          <w:rStyle w:val="HideTWBExt"/>
        </w:rPr>
        <w:t>&lt;/NumAm&gt;</w:t>
      </w:r>
    </w:p>
    <w:p w14:paraId="038868DF"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 Nikola Minchev</w:t>
      </w:r>
      <w:r w:rsidRPr="00AC01BE">
        <w:rPr>
          <w:rStyle w:val="HideTWBExt"/>
          <w:b w:val="0"/>
        </w:rPr>
        <w:t>&lt;/Members&gt;</w:t>
      </w:r>
    </w:p>
    <w:p w14:paraId="232BEEA8" w14:textId="77777777" w:rsidR="00D402F3" w:rsidRPr="00AC01BE" w:rsidRDefault="00D402F3" w:rsidP="00D402F3">
      <w:pPr>
        <w:pStyle w:val="NormalBold"/>
      </w:pPr>
      <w:r w:rsidRPr="00AC01BE">
        <w:rPr>
          <w:rStyle w:val="HideTWBExt"/>
          <w:b w:val="0"/>
        </w:rPr>
        <w:t>&lt;/RepeatBlock-By&gt;</w:t>
      </w:r>
    </w:p>
    <w:p w14:paraId="676F6CF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8B4E41A" w14:textId="77777777" w:rsidR="00D402F3" w:rsidRPr="00AC01BE" w:rsidRDefault="00D402F3" w:rsidP="00D402F3">
      <w:pPr>
        <w:pStyle w:val="NormalBold"/>
      </w:pPr>
      <w:r w:rsidRPr="00AC01BE">
        <w:rPr>
          <w:rStyle w:val="HideTWBExt"/>
        </w:rPr>
        <w:t>&lt;Article&gt;</w:t>
      </w:r>
      <w:r w:rsidRPr="00AC01BE">
        <w:t>Zwischenüberschrift 2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98378F9" w14:textId="77777777" w:rsidTr="001D3A1A">
        <w:trPr>
          <w:trHeight w:val="240"/>
          <w:jc w:val="center"/>
        </w:trPr>
        <w:tc>
          <w:tcPr>
            <w:tcW w:w="9752" w:type="dxa"/>
            <w:gridSpan w:val="2"/>
            <w:tcBorders>
              <w:top w:val="nil"/>
              <w:left w:val="nil"/>
              <w:bottom w:val="nil"/>
              <w:right w:val="nil"/>
            </w:tcBorders>
          </w:tcPr>
          <w:p w14:paraId="0E9F8A25" w14:textId="77777777" w:rsidR="00D402F3" w:rsidRPr="00AC01BE" w:rsidRDefault="00D402F3" w:rsidP="001D3A1A"/>
        </w:tc>
      </w:tr>
      <w:tr w:rsidR="00D402F3" w:rsidRPr="00AC01BE" w14:paraId="01D74948" w14:textId="77777777" w:rsidTr="001D3A1A">
        <w:trPr>
          <w:trHeight w:val="240"/>
          <w:jc w:val="center"/>
        </w:trPr>
        <w:tc>
          <w:tcPr>
            <w:tcW w:w="4876" w:type="dxa"/>
            <w:tcBorders>
              <w:top w:val="nil"/>
              <w:left w:val="nil"/>
              <w:bottom w:val="nil"/>
              <w:right w:val="nil"/>
            </w:tcBorders>
            <w:hideMark/>
          </w:tcPr>
          <w:p w14:paraId="63C49F8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928EB4B" w14:textId="77777777" w:rsidR="00D402F3" w:rsidRPr="00AC01BE" w:rsidRDefault="00D402F3" w:rsidP="001D3A1A">
            <w:pPr>
              <w:pStyle w:val="AmColumnHeading"/>
            </w:pPr>
            <w:r w:rsidRPr="00AC01BE">
              <w:t>Geänderter Text</w:t>
            </w:r>
          </w:p>
        </w:tc>
      </w:tr>
      <w:tr w:rsidR="00D402F3" w:rsidRPr="00AC01BE" w14:paraId="5B8277C7" w14:textId="77777777" w:rsidTr="001D3A1A">
        <w:trPr>
          <w:jc w:val="center"/>
        </w:trPr>
        <w:tc>
          <w:tcPr>
            <w:tcW w:w="4876" w:type="dxa"/>
            <w:tcBorders>
              <w:top w:val="nil"/>
              <w:left w:val="nil"/>
              <w:bottom w:val="nil"/>
              <w:right w:val="nil"/>
            </w:tcBorders>
          </w:tcPr>
          <w:p w14:paraId="3B230900" w14:textId="77777777" w:rsidR="00D402F3" w:rsidRPr="00AC01BE" w:rsidRDefault="00D402F3" w:rsidP="001D3A1A">
            <w:pPr>
              <w:pStyle w:val="Normal6a"/>
            </w:pPr>
          </w:p>
        </w:tc>
        <w:tc>
          <w:tcPr>
            <w:tcW w:w="4876" w:type="dxa"/>
            <w:tcBorders>
              <w:top w:val="nil"/>
              <w:left w:val="nil"/>
              <w:bottom w:val="nil"/>
              <w:right w:val="nil"/>
            </w:tcBorders>
            <w:hideMark/>
          </w:tcPr>
          <w:p w14:paraId="4A1D2788" w14:textId="77777777" w:rsidR="00D402F3" w:rsidRPr="00AC01BE" w:rsidRDefault="00D402F3" w:rsidP="001D3A1A">
            <w:pPr>
              <w:pStyle w:val="Normal6a"/>
            </w:pPr>
            <w:r w:rsidRPr="00AC01BE">
              <w:rPr>
                <w:b/>
                <w:i/>
              </w:rPr>
              <w:t>Überschneidungen von Grundrechten und Demokratie mit Technologie</w:t>
            </w:r>
          </w:p>
        </w:tc>
      </w:tr>
    </w:tbl>
    <w:p w14:paraId="3739F24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51121C1" w14:textId="77777777" w:rsidR="00D402F3" w:rsidRPr="00AC01BE" w:rsidRDefault="00D402F3" w:rsidP="00D402F3">
      <w:r w:rsidRPr="00AC01BE">
        <w:rPr>
          <w:rStyle w:val="HideTWBExt"/>
        </w:rPr>
        <w:t>&lt;/Amend&gt;</w:t>
      </w:r>
    </w:p>
    <w:p w14:paraId="2062441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338</w:t>
      </w:r>
      <w:r w:rsidRPr="00AC01BE">
        <w:rPr>
          <w:rStyle w:val="HideTWBExt"/>
        </w:rPr>
        <w:t>&lt;/NumAm&gt;</w:t>
      </w:r>
    </w:p>
    <w:p w14:paraId="74DB7228"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21B76B22" w14:textId="77777777" w:rsidR="00D402F3" w:rsidRPr="00AC01BE" w:rsidRDefault="00D402F3" w:rsidP="00D402F3">
      <w:pPr>
        <w:pStyle w:val="NormalBold"/>
      </w:pPr>
      <w:r w:rsidRPr="00AC01BE">
        <w:rPr>
          <w:rStyle w:val="HideTWBExt"/>
          <w:b w:val="0"/>
        </w:rPr>
        <w:t>&lt;/RepeatBlock-By&gt;</w:t>
      </w:r>
    </w:p>
    <w:p w14:paraId="1495C1E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03CB0DB" w14:textId="77777777" w:rsidR="00D402F3" w:rsidRPr="00AC01BE" w:rsidRDefault="00D402F3" w:rsidP="00D402F3">
      <w:pPr>
        <w:pStyle w:val="NormalBold"/>
      </w:pPr>
      <w:r w:rsidRPr="00AC01BE">
        <w:rPr>
          <w:rStyle w:val="HideTWBExt"/>
        </w:rPr>
        <w:t>&lt;Article&gt;</w:t>
      </w:r>
      <w:r w:rsidRPr="00AC01BE">
        <w:t>Ziffer 8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F1BB031" w14:textId="77777777" w:rsidTr="001D3A1A">
        <w:trPr>
          <w:trHeight w:val="240"/>
          <w:jc w:val="center"/>
        </w:trPr>
        <w:tc>
          <w:tcPr>
            <w:tcW w:w="9752" w:type="dxa"/>
            <w:gridSpan w:val="2"/>
            <w:tcBorders>
              <w:top w:val="nil"/>
              <w:left w:val="nil"/>
              <w:bottom w:val="nil"/>
              <w:right w:val="nil"/>
            </w:tcBorders>
          </w:tcPr>
          <w:p w14:paraId="435997A7" w14:textId="77777777" w:rsidR="00D402F3" w:rsidRPr="00AC01BE" w:rsidRDefault="00D402F3" w:rsidP="001D3A1A"/>
        </w:tc>
      </w:tr>
      <w:tr w:rsidR="00D402F3" w:rsidRPr="00AC01BE" w14:paraId="0E582686" w14:textId="77777777" w:rsidTr="001D3A1A">
        <w:trPr>
          <w:trHeight w:val="240"/>
          <w:jc w:val="center"/>
        </w:trPr>
        <w:tc>
          <w:tcPr>
            <w:tcW w:w="4876" w:type="dxa"/>
            <w:tcBorders>
              <w:top w:val="nil"/>
              <w:left w:val="nil"/>
              <w:bottom w:val="nil"/>
              <w:right w:val="nil"/>
            </w:tcBorders>
            <w:hideMark/>
          </w:tcPr>
          <w:p w14:paraId="44432F6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07F4A74" w14:textId="77777777" w:rsidR="00D402F3" w:rsidRPr="00AC01BE" w:rsidRDefault="00D402F3" w:rsidP="001D3A1A">
            <w:pPr>
              <w:pStyle w:val="AmColumnHeading"/>
            </w:pPr>
            <w:r w:rsidRPr="00AC01BE">
              <w:t>Geänderter Text</w:t>
            </w:r>
          </w:p>
        </w:tc>
      </w:tr>
      <w:tr w:rsidR="00D402F3" w:rsidRPr="00AC01BE" w14:paraId="672EA09E" w14:textId="77777777" w:rsidTr="001D3A1A">
        <w:trPr>
          <w:jc w:val="center"/>
        </w:trPr>
        <w:tc>
          <w:tcPr>
            <w:tcW w:w="4876" w:type="dxa"/>
            <w:tcBorders>
              <w:top w:val="nil"/>
              <w:left w:val="nil"/>
              <w:bottom w:val="nil"/>
              <w:right w:val="nil"/>
            </w:tcBorders>
          </w:tcPr>
          <w:p w14:paraId="66CAA91C" w14:textId="77777777" w:rsidR="00D402F3" w:rsidRPr="00AC01BE" w:rsidRDefault="00D402F3" w:rsidP="001D3A1A">
            <w:pPr>
              <w:pStyle w:val="Normal6a"/>
            </w:pPr>
          </w:p>
        </w:tc>
        <w:tc>
          <w:tcPr>
            <w:tcW w:w="4876" w:type="dxa"/>
            <w:tcBorders>
              <w:top w:val="nil"/>
              <w:left w:val="nil"/>
              <w:bottom w:val="nil"/>
              <w:right w:val="nil"/>
            </w:tcBorders>
            <w:hideMark/>
          </w:tcPr>
          <w:p w14:paraId="07C68D7D" w14:textId="77777777" w:rsidR="00D402F3" w:rsidRPr="00AC01BE" w:rsidRDefault="00D402F3" w:rsidP="001D3A1A">
            <w:pPr>
              <w:pStyle w:val="Normal6a"/>
            </w:pPr>
            <w:r w:rsidRPr="00AC01BE">
              <w:rPr>
                <w:b/>
                <w:i/>
              </w:rPr>
              <w:t>8d.</w:t>
            </w:r>
            <w:r w:rsidRPr="00AC01BE">
              <w:tab/>
            </w:r>
            <w:r w:rsidRPr="00AC01BE">
              <w:rPr>
                <w:b/>
                <w:i/>
              </w:rPr>
              <w:t>fordert die Kommission auf, eine spezifische Analyse der den Mitgliedstaaten zur Verfügung stehenden und von ihnen eingesetzten Instrumente zur Bekämpfung von Desinformation und ausländischer Einflussnahme auf Wahlprozesse durchzuführen und dabei zu berücksichtigen, dass solche Bedrohungen die Grundrechte untergraben, einschließlich des Rechts auf Empfang und Weitergabe von Informationen, der demokratischen Teilhabe sowie freier und gerechter Wahlen; fordert die Kommission auf, dafür zu sorgen, dass der Sachstand in den Mitgliedstaaten in dieser Hinsicht regelmäßig überprüft wird, indem beispielsweise die Bewertung der in den Mitgliedstaaten verfügbaren Instrumente in den jährlichen Bericht über die Rechtsstaatlichkeit aufgenommen wird;</w:t>
            </w:r>
          </w:p>
        </w:tc>
      </w:tr>
    </w:tbl>
    <w:p w14:paraId="02D4ADA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417D5B6" w14:textId="77777777" w:rsidR="00D402F3" w:rsidRPr="00AC01BE" w:rsidRDefault="00D402F3" w:rsidP="00D402F3">
      <w:r w:rsidRPr="00AC01BE">
        <w:rPr>
          <w:rStyle w:val="HideTWBExt"/>
        </w:rPr>
        <w:t>&lt;/Amend&gt;</w:t>
      </w:r>
    </w:p>
    <w:p w14:paraId="79F0337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339</w:t>
      </w:r>
      <w:r w:rsidRPr="00AC01BE">
        <w:rPr>
          <w:rStyle w:val="HideTWBExt"/>
        </w:rPr>
        <w:t>&lt;/NumAm&gt;</w:t>
      </w:r>
    </w:p>
    <w:p w14:paraId="0EF24062"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7E9CAA44" w14:textId="77777777" w:rsidR="00D402F3" w:rsidRPr="00AC01BE" w:rsidRDefault="00D402F3" w:rsidP="00D402F3">
      <w:pPr>
        <w:pStyle w:val="NormalBold"/>
      </w:pPr>
      <w:r w:rsidRPr="00AC01BE">
        <w:rPr>
          <w:rStyle w:val="HideTWBExt"/>
          <w:b w:val="0"/>
        </w:rPr>
        <w:t>&lt;/RepeatBlock-By&gt;</w:t>
      </w:r>
    </w:p>
    <w:p w14:paraId="5B3CFB8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D8A113B" w14:textId="77777777" w:rsidR="00D402F3" w:rsidRPr="00AC01BE" w:rsidRDefault="00D402F3" w:rsidP="00D402F3">
      <w:pPr>
        <w:pStyle w:val="NormalBold"/>
      </w:pPr>
      <w:r w:rsidRPr="00AC01BE">
        <w:rPr>
          <w:rStyle w:val="HideTWBExt"/>
        </w:rPr>
        <w:t>&lt;Article&gt;</w:t>
      </w:r>
      <w:r w:rsidRPr="00AC01BE">
        <w:t>Ziffer 8 e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930153C" w14:textId="77777777" w:rsidTr="001D3A1A">
        <w:trPr>
          <w:trHeight w:val="240"/>
          <w:jc w:val="center"/>
        </w:trPr>
        <w:tc>
          <w:tcPr>
            <w:tcW w:w="9752" w:type="dxa"/>
            <w:gridSpan w:val="2"/>
            <w:tcBorders>
              <w:top w:val="nil"/>
              <w:left w:val="nil"/>
              <w:bottom w:val="nil"/>
              <w:right w:val="nil"/>
            </w:tcBorders>
          </w:tcPr>
          <w:p w14:paraId="44C3DE33" w14:textId="77777777" w:rsidR="00D402F3" w:rsidRPr="00AC01BE" w:rsidRDefault="00D402F3" w:rsidP="001D3A1A"/>
        </w:tc>
      </w:tr>
      <w:tr w:rsidR="00D402F3" w:rsidRPr="00AC01BE" w14:paraId="07CA187B" w14:textId="77777777" w:rsidTr="001D3A1A">
        <w:trPr>
          <w:trHeight w:val="240"/>
          <w:jc w:val="center"/>
        </w:trPr>
        <w:tc>
          <w:tcPr>
            <w:tcW w:w="4876" w:type="dxa"/>
            <w:tcBorders>
              <w:top w:val="nil"/>
              <w:left w:val="nil"/>
              <w:bottom w:val="nil"/>
              <w:right w:val="nil"/>
            </w:tcBorders>
            <w:hideMark/>
          </w:tcPr>
          <w:p w14:paraId="34AB55F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C0CF2C4" w14:textId="77777777" w:rsidR="00D402F3" w:rsidRPr="00AC01BE" w:rsidRDefault="00D402F3" w:rsidP="001D3A1A">
            <w:pPr>
              <w:pStyle w:val="AmColumnHeading"/>
            </w:pPr>
            <w:r w:rsidRPr="00AC01BE">
              <w:t>Geänderter Text</w:t>
            </w:r>
          </w:p>
        </w:tc>
      </w:tr>
      <w:tr w:rsidR="00D402F3" w:rsidRPr="00AC01BE" w14:paraId="7D895639" w14:textId="77777777" w:rsidTr="001D3A1A">
        <w:trPr>
          <w:jc w:val="center"/>
        </w:trPr>
        <w:tc>
          <w:tcPr>
            <w:tcW w:w="4876" w:type="dxa"/>
            <w:tcBorders>
              <w:top w:val="nil"/>
              <w:left w:val="nil"/>
              <w:bottom w:val="nil"/>
              <w:right w:val="nil"/>
            </w:tcBorders>
          </w:tcPr>
          <w:p w14:paraId="6F19E0E6" w14:textId="77777777" w:rsidR="00D402F3" w:rsidRPr="00AC01BE" w:rsidRDefault="00D402F3" w:rsidP="001D3A1A">
            <w:pPr>
              <w:pStyle w:val="Normal6a"/>
            </w:pPr>
          </w:p>
        </w:tc>
        <w:tc>
          <w:tcPr>
            <w:tcW w:w="4876" w:type="dxa"/>
            <w:tcBorders>
              <w:top w:val="nil"/>
              <w:left w:val="nil"/>
              <w:bottom w:val="nil"/>
              <w:right w:val="nil"/>
            </w:tcBorders>
            <w:hideMark/>
          </w:tcPr>
          <w:p w14:paraId="4ED5DCED" w14:textId="77777777" w:rsidR="00D402F3" w:rsidRPr="00AC01BE" w:rsidRDefault="00D402F3" w:rsidP="001D3A1A">
            <w:pPr>
              <w:pStyle w:val="Normal6a"/>
            </w:pPr>
            <w:r w:rsidRPr="00AC01BE">
              <w:rPr>
                <w:b/>
                <w:i/>
              </w:rPr>
              <w:t>8e.</w:t>
            </w:r>
            <w:r w:rsidRPr="00AC01BE">
              <w:tab/>
            </w:r>
            <w:r w:rsidRPr="00AC01BE">
              <w:rPr>
                <w:b/>
                <w:i/>
              </w:rPr>
              <w:t>fordert die Kommission und die Mitgliedstaaten auf, dafür zu sorgen, dass alle Maßnahmen, die zum Schutz der EU vor ausländischer Einflussnahme und Manipulation von Informationen ergriffen werden, starke und entschlossene Garantien für die Grundrechte, einschließlich des Rechts auf freie Meinungsäußerung, umfassen;</w:t>
            </w:r>
          </w:p>
        </w:tc>
      </w:tr>
    </w:tbl>
    <w:p w14:paraId="18BDB8A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161A088" w14:textId="77777777" w:rsidR="00D402F3" w:rsidRPr="00AC01BE" w:rsidRDefault="00D402F3" w:rsidP="00D402F3">
      <w:r w:rsidRPr="00AC01BE">
        <w:rPr>
          <w:rStyle w:val="HideTWBExt"/>
        </w:rPr>
        <w:t>&lt;/Amend&gt;</w:t>
      </w:r>
    </w:p>
    <w:p w14:paraId="292FDB6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340</w:t>
      </w:r>
      <w:r w:rsidRPr="00AC01BE">
        <w:rPr>
          <w:rStyle w:val="HideTWBExt"/>
        </w:rPr>
        <w:t>&lt;/NumAm&gt;</w:t>
      </w:r>
    </w:p>
    <w:p w14:paraId="2C00A59B"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2FDE0513" w14:textId="77777777" w:rsidR="00D402F3" w:rsidRPr="00AC01BE" w:rsidRDefault="00D402F3" w:rsidP="00D402F3">
      <w:pPr>
        <w:pStyle w:val="NormalBold"/>
      </w:pPr>
      <w:r w:rsidRPr="00AC01BE">
        <w:rPr>
          <w:rStyle w:val="HideTWBExt"/>
          <w:b w:val="0"/>
        </w:rPr>
        <w:t>&lt;/RepeatBlock-By&gt;</w:t>
      </w:r>
    </w:p>
    <w:p w14:paraId="7375749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C073BD1" w14:textId="77777777" w:rsidR="00D402F3" w:rsidRPr="00AC01BE" w:rsidRDefault="00D402F3" w:rsidP="00D402F3">
      <w:pPr>
        <w:pStyle w:val="NormalBold"/>
      </w:pPr>
      <w:r w:rsidRPr="00AC01BE">
        <w:rPr>
          <w:rStyle w:val="HideTWBExt"/>
        </w:rPr>
        <w:t>&lt;Article&gt;</w:t>
      </w:r>
      <w:r w:rsidRPr="00AC01BE">
        <w:t>Ziffer 8 f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9C7F56D" w14:textId="77777777" w:rsidTr="001D3A1A">
        <w:trPr>
          <w:trHeight w:val="240"/>
          <w:jc w:val="center"/>
        </w:trPr>
        <w:tc>
          <w:tcPr>
            <w:tcW w:w="9752" w:type="dxa"/>
            <w:gridSpan w:val="2"/>
            <w:tcBorders>
              <w:top w:val="nil"/>
              <w:left w:val="nil"/>
              <w:bottom w:val="nil"/>
              <w:right w:val="nil"/>
            </w:tcBorders>
          </w:tcPr>
          <w:p w14:paraId="3C8EB524" w14:textId="77777777" w:rsidR="00D402F3" w:rsidRPr="00AC01BE" w:rsidRDefault="00D402F3" w:rsidP="001D3A1A"/>
        </w:tc>
      </w:tr>
      <w:tr w:rsidR="00D402F3" w:rsidRPr="00AC01BE" w14:paraId="2BF9F6CE" w14:textId="77777777" w:rsidTr="001D3A1A">
        <w:trPr>
          <w:trHeight w:val="240"/>
          <w:jc w:val="center"/>
        </w:trPr>
        <w:tc>
          <w:tcPr>
            <w:tcW w:w="4876" w:type="dxa"/>
            <w:tcBorders>
              <w:top w:val="nil"/>
              <w:left w:val="nil"/>
              <w:bottom w:val="nil"/>
              <w:right w:val="nil"/>
            </w:tcBorders>
            <w:hideMark/>
          </w:tcPr>
          <w:p w14:paraId="171F3E2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4A012B2" w14:textId="77777777" w:rsidR="00D402F3" w:rsidRPr="00AC01BE" w:rsidRDefault="00D402F3" w:rsidP="001D3A1A">
            <w:pPr>
              <w:pStyle w:val="AmColumnHeading"/>
            </w:pPr>
            <w:r w:rsidRPr="00AC01BE">
              <w:t>Geänderter Text</w:t>
            </w:r>
          </w:p>
        </w:tc>
      </w:tr>
      <w:tr w:rsidR="00D402F3" w:rsidRPr="00AC01BE" w14:paraId="4A07E092" w14:textId="77777777" w:rsidTr="001D3A1A">
        <w:trPr>
          <w:jc w:val="center"/>
        </w:trPr>
        <w:tc>
          <w:tcPr>
            <w:tcW w:w="4876" w:type="dxa"/>
            <w:tcBorders>
              <w:top w:val="nil"/>
              <w:left w:val="nil"/>
              <w:bottom w:val="nil"/>
              <w:right w:val="nil"/>
            </w:tcBorders>
          </w:tcPr>
          <w:p w14:paraId="2F7E02E5" w14:textId="77777777" w:rsidR="00D402F3" w:rsidRPr="00AC01BE" w:rsidRDefault="00D402F3" w:rsidP="001D3A1A">
            <w:pPr>
              <w:pStyle w:val="Normal6a"/>
            </w:pPr>
          </w:p>
        </w:tc>
        <w:tc>
          <w:tcPr>
            <w:tcW w:w="4876" w:type="dxa"/>
            <w:tcBorders>
              <w:top w:val="nil"/>
              <w:left w:val="nil"/>
              <w:bottom w:val="nil"/>
              <w:right w:val="nil"/>
            </w:tcBorders>
            <w:hideMark/>
          </w:tcPr>
          <w:p w14:paraId="1041DEAA" w14:textId="77777777" w:rsidR="00D402F3" w:rsidRPr="00AC01BE" w:rsidRDefault="00D402F3" w:rsidP="001D3A1A">
            <w:pPr>
              <w:pStyle w:val="Normal6a"/>
            </w:pPr>
            <w:r w:rsidRPr="00AC01BE">
              <w:rPr>
                <w:b/>
                <w:i/>
              </w:rPr>
              <w:t>8f.</w:t>
            </w:r>
            <w:r w:rsidRPr="00AC01BE">
              <w:tab/>
            </w:r>
            <w:r w:rsidRPr="00AC01BE">
              <w:rPr>
                <w:b/>
                <w:i/>
              </w:rPr>
              <w:t>hebt den wachsenden Trend der Wahlmanipulation in der EU sowohl durch inländische als auch durch ausländische Akteure hervor; fordert die Kommission und die Mitgliedstaaten auf, die Durchführung und Durchsetzung des Gesetzes über digitale Dienste, des Gesetzes über künstliche Intelligenz und der Verordnung über die Transparenz und das Targeting politischer Werbung zu stärken, einschließlich der Gewährleistung angemessener personeller und technischer Ressourcen, um die Integrität künftiger Wahlen in der EU zu wahren;</w:t>
            </w:r>
          </w:p>
        </w:tc>
      </w:tr>
    </w:tbl>
    <w:p w14:paraId="2B3F1F7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FA65386" w14:textId="77777777" w:rsidR="00D402F3" w:rsidRPr="00AC01BE" w:rsidRDefault="00D402F3" w:rsidP="00D402F3">
      <w:r w:rsidRPr="00AC01BE">
        <w:rPr>
          <w:rStyle w:val="HideTWBExt"/>
        </w:rPr>
        <w:t>&lt;/Amend&gt;</w:t>
      </w:r>
    </w:p>
    <w:p w14:paraId="52E2174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341</w:t>
      </w:r>
      <w:r w:rsidRPr="00AC01BE">
        <w:rPr>
          <w:rStyle w:val="HideTWBExt"/>
        </w:rPr>
        <w:t>&lt;/NumAm&gt;</w:t>
      </w:r>
    </w:p>
    <w:p w14:paraId="46A4A93B"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35FD287B" w14:textId="77777777" w:rsidR="00D402F3" w:rsidRPr="00AC01BE" w:rsidRDefault="00D402F3" w:rsidP="00D402F3">
      <w:pPr>
        <w:pStyle w:val="NormalBold"/>
      </w:pPr>
      <w:r w:rsidRPr="00AC01BE">
        <w:rPr>
          <w:rStyle w:val="HideTWBExt"/>
          <w:b w:val="0"/>
        </w:rPr>
        <w:t>&lt;/RepeatBlock-By&gt;</w:t>
      </w:r>
    </w:p>
    <w:p w14:paraId="4C06CDA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C0D3B44" w14:textId="77777777" w:rsidR="00D402F3" w:rsidRPr="00AC01BE" w:rsidRDefault="00D402F3" w:rsidP="00D402F3">
      <w:pPr>
        <w:pStyle w:val="NormalBold"/>
      </w:pPr>
      <w:r w:rsidRPr="00AC01BE">
        <w:rPr>
          <w:rStyle w:val="HideTWBExt"/>
        </w:rPr>
        <w:t>&lt;Article&gt;</w:t>
      </w:r>
      <w:r w:rsidRPr="00AC01BE">
        <w:t>Ziffer 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E561683" w14:textId="77777777" w:rsidTr="001D3A1A">
        <w:trPr>
          <w:trHeight w:val="240"/>
          <w:jc w:val="center"/>
        </w:trPr>
        <w:tc>
          <w:tcPr>
            <w:tcW w:w="9752" w:type="dxa"/>
            <w:gridSpan w:val="2"/>
            <w:tcBorders>
              <w:top w:val="nil"/>
              <w:left w:val="nil"/>
              <w:bottom w:val="nil"/>
              <w:right w:val="nil"/>
            </w:tcBorders>
          </w:tcPr>
          <w:p w14:paraId="62A77C3D" w14:textId="77777777" w:rsidR="00D402F3" w:rsidRPr="00AC01BE" w:rsidRDefault="00D402F3" w:rsidP="001D3A1A"/>
        </w:tc>
      </w:tr>
      <w:tr w:rsidR="00D402F3" w:rsidRPr="00AC01BE" w14:paraId="7A73BF75" w14:textId="77777777" w:rsidTr="001D3A1A">
        <w:trPr>
          <w:trHeight w:val="240"/>
          <w:jc w:val="center"/>
        </w:trPr>
        <w:tc>
          <w:tcPr>
            <w:tcW w:w="4876" w:type="dxa"/>
            <w:tcBorders>
              <w:top w:val="nil"/>
              <w:left w:val="nil"/>
              <w:bottom w:val="nil"/>
              <w:right w:val="nil"/>
            </w:tcBorders>
            <w:hideMark/>
          </w:tcPr>
          <w:p w14:paraId="57AA7E1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2B37A9D" w14:textId="77777777" w:rsidR="00D402F3" w:rsidRPr="00AC01BE" w:rsidRDefault="00D402F3" w:rsidP="001D3A1A">
            <w:pPr>
              <w:pStyle w:val="AmColumnHeading"/>
            </w:pPr>
            <w:r w:rsidRPr="00AC01BE">
              <w:t>Geänderter Text</w:t>
            </w:r>
          </w:p>
        </w:tc>
      </w:tr>
      <w:tr w:rsidR="00D402F3" w:rsidRPr="00AC01BE" w14:paraId="36E91BC8" w14:textId="77777777" w:rsidTr="001D3A1A">
        <w:trPr>
          <w:jc w:val="center"/>
        </w:trPr>
        <w:tc>
          <w:tcPr>
            <w:tcW w:w="4876" w:type="dxa"/>
            <w:tcBorders>
              <w:top w:val="nil"/>
              <w:left w:val="nil"/>
              <w:bottom w:val="nil"/>
              <w:right w:val="nil"/>
            </w:tcBorders>
            <w:hideMark/>
          </w:tcPr>
          <w:p w14:paraId="4584F752" w14:textId="77777777" w:rsidR="00D402F3" w:rsidRPr="00AC01BE" w:rsidRDefault="00D402F3" w:rsidP="001D3A1A">
            <w:pPr>
              <w:pStyle w:val="Normal6a"/>
            </w:pPr>
            <w:r w:rsidRPr="00AC01BE">
              <w:t>9.</w:t>
            </w:r>
            <w:r w:rsidRPr="00AC01BE">
              <w:tab/>
              <w:t>teilt die Ansicht des Generalsekretärs der Vereinten Nationen, dass Algorithmen nicht die Kontrolle darüber haben sollten, was Menschen sehen und dass Technologieunternehmen Geschäftsmodelle anwenden sollten, bei denen die Nutzerbindung nicht über den Menschenrechten steht;</w:t>
            </w:r>
          </w:p>
        </w:tc>
        <w:tc>
          <w:tcPr>
            <w:tcW w:w="4876" w:type="dxa"/>
            <w:tcBorders>
              <w:top w:val="nil"/>
              <w:left w:val="nil"/>
              <w:bottom w:val="nil"/>
              <w:right w:val="nil"/>
            </w:tcBorders>
            <w:hideMark/>
          </w:tcPr>
          <w:p w14:paraId="1910DC88" w14:textId="77777777" w:rsidR="00D402F3" w:rsidRPr="00AC01BE" w:rsidRDefault="00D402F3" w:rsidP="001D3A1A">
            <w:pPr>
              <w:pStyle w:val="Normal6a"/>
            </w:pPr>
            <w:r w:rsidRPr="00AC01BE">
              <w:t>9.</w:t>
            </w:r>
            <w:r w:rsidRPr="00AC01BE">
              <w:tab/>
              <w:t xml:space="preserve">teilt die Ansicht des Generalsekretärs der Vereinten Nationen, dass Algorithmen nicht die Kontrolle darüber haben sollten, was Menschen sehen und dass Technologieunternehmen Geschäftsmodelle anwenden sollten, bei denen die Nutzerbindung nicht über den Menschenrechten steht; </w:t>
            </w:r>
            <w:r w:rsidRPr="00AC01BE">
              <w:rPr>
                <w:b/>
                <w:i/>
              </w:rPr>
              <w:t>fordert die Kommission auf, die laufenden Untersuchungen großer Online-Plattformen fortzusetzen und für die vollständige Durchsetzung des Gesetzes über digitale Dienste zu sorgen; fordert Online-Vermittler mit Nachdruck auf, offenzulegen, wie ihre Algorithmen Inhalte einstufen, empfehlen und verbreiten, und davon abzusehen, Polarisierung zur Erwirtschaftung von Gewinnen einzusetzen; fordert stärkere Investitionen in die Vermittlung von Medien- und digitalen Kompetenzen, insbesondere für junge Menschen, da sie so am besten vor Manipulation geschützt werden;</w:t>
            </w:r>
          </w:p>
        </w:tc>
      </w:tr>
    </w:tbl>
    <w:p w14:paraId="27DBA15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FC99712" w14:textId="77777777" w:rsidR="00D402F3" w:rsidRPr="00AC01BE" w:rsidRDefault="00D402F3" w:rsidP="00D402F3">
      <w:r w:rsidRPr="00AC01BE">
        <w:rPr>
          <w:rStyle w:val="HideTWBExt"/>
        </w:rPr>
        <w:t>&lt;/Amend&gt;</w:t>
      </w:r>
    </w:p>
    <w:p w14:paraId="444E3E5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342</w:t>
      </w:r>
      <w:r w:rsidRPr="00AC01BE">
        <w:rPr>
          <w:rStyle w:val="HideTWBExt"/>
        </w:rPr>
        <w:t>&lt;/NumAm&gt;</w:t>
      </w:r>
    </w:p>
    <w:p w14:paraId="08B96AC4"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Raquel García Hermida-Van Der Walle, Nikola Minchev, Irena Joveva, Hilde Vautmans</w:t>
      </w:r>
      <w:r w:rsidRPr="00AC01BE">
        <w:rPr>
          <w:rStyle w:val="HideTWBExt"/>
          <w:b w:val="0"/>
        </w:rPr>
        <w:t>&lt;/Members&gt;</w:t>
      </w:r>
    </w:p>
    <w:p w14:paraId="4C41A3AA" w14:textId="77777777" w:rsidR="00D402F3" w:rsidRPr="00AC01BE" w:rsidRDefault="00D402F3" w:rsidP="00D402F3">
      <w:pPr>
        <w:pStyle w:val="NormalBold"/>
      </w:pPr>
      <w:r w:rsidRPr="00AC01BE">
        <w:rPr>
          <w:rStyle w:val="HideTWBExt"/>
          <w:b w:val="0"/>
        </w:rPr>
        <w:t>&lt;/RepeatBlock-By&gt;</w:t>
      </w:r>
    </w:p>
    <w:p w14:paraId="0D308F0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AEB79A0" w14:textId="77777777" w:rsidR="00D402F3" w:rsidRPr="00AC01BE" w:rsidRDefault="00D402F3" w:rsidP="00D402F3">
      <w:pPr>
        <w:pStyle w:val="NormalBold"/>
      </w:pPr>
      <w:r w:rsidRPr="00AC01BE">
        <w:rPr>
          <w:rStyle w:val="HideTWBExt"/>
        </w:rPr>
        <w:t>&lt;Article&gt;</w:t>
      </w:r>
      <w:r w:rsidRPr="00AC01BE">
        <w:t>Ziffer 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F18F48E" w14:textId="77777777" w:rsidTr="001D3A1A">
        <w:trPr>
          <w:trHeight w:val="240"/>
          <w:jc w:val="center"/>
        </w:trPr>
        <w:tc>
          <w:tcPr>
            <w:tcW w:w="9752" w:type="dxa"/>
            <w:gridSpan w:val="2"/>
            <w:tcBorders>
              <w:top w:val="nil"/>
              <w:left w:val="nil"/>
              <w:bottom w:val="nil"/>
              <w:right w:val="nil"/>
            </w:tcBorders>
          </w:tcPr>
          <w:p w14:paraId="56A5BB8D" w14:textId="77777777" w:rsidR="00D402F3" w:rsidRPr="00AC01BE" w:rsidRDefault="00D402F3" w:rsidP="001D3A1A"/>
        </w:tc>
      </w:tr>
      <w:tr w:rsidR="00D402F3" w:rsidRPr="00AC01BE" w14:paraId="31722A60" w14:textId="77777777" w:rsidTr="001D3A1A">
        <w:trPr>
          <w:trHeight w:val="240"/>
          <w:jc w:val="center"/>
        </w:trPr>
        <w:tc>
          <w:tcPr>
            <w:tcW w:w="4876" w:type="dxa"/>
            <w:tcBorders>
              <w:top w:val="nil"/>
              <w:left w:val="nil"/>
              <w:bottom w:val="nil"/>
              <w:right w:val="nil"/>
            </w:tcBorders>
            <w:hideMark/>
          </w:tcPr>
          <w:p w14:paraId="6B6AA76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5A40C20" w14:textId="77777777" w:rsidR="00D402F3" w:rsidRPr="00AC01BE" w:rsidRDefault="00D402F3" w:rsidP="001D3A1A">
            <w:pPr>
              <w:pStyle w:val="AmColumnHeading"/>
            </w:pPr>
            <w:r w:rsidRPr="00AC01BE">
              <w:t>Geänderter Text</w:t>
            </w:r>
          </w:p>
        </w:tc>
      </w:tr>
      <w:tr w:rsidR="00D402F3" w:rsidRPr="00AC01BE" w14:paraId="1EAAB387" w14:textId="77777777" w:rsidTr="001D3A1A">
        <w:trPr>
          <w:jc w:val="center"/>
        </w:trPr>
        <w:tc>
          <w:tcPr>
            <w:tcW w:w="4876" w:type="dxa"/>
            <w:tcBorders>
              <w:top w:val="nil"/>
              <w:left w:val="nil"/>
              <w:bottom w:val="nil"/>
              <w:right w:val="nil"/>
            </w:tcBorders>
            <w:hideMark/>
          </w:tcPr>
          <w:p w14:paraId="03D07D5F" w14:textId="77777777" w:rsidR="00D402F3" w:rsidRPr="00AC01BE" w:rsidRDefault="00D402F3" w:rsidP="001D3A1A">
            <w:pPr>
              <w:pStyle w:val="Normal6a"/>
            </w:pPr>
            <w:r w:rsidRPr="00AC01BE">
              <w:t>9.</w:t>
            </w:r>
            <w:r w:rsidRPr="00AC01BE">
              <w:tab/>
            </w:r>
            <w:r w:rsidRPr="00AC01BE">
              <w:rPr>
                <w:b/>
                <w:i/>
              </w:rPr>
              <w:t>teilt</w:t>
            </w:r>
            <w:r w:rsidRPr="00AC01BE">
              <w:t xml:space="preserve"> die Ansicht des Generalsekretärs der Vereinten Nationen, dass Algorithmen nicht </w:t>
            </w:r>
            <w:r w:rsidRPr="00AC01BE">
              <w:rPr>
                <w:b/>
                <w:i/>
              </w:rPr>
              <w:t>die Kontrolle darüber haben</w:t>
            </w:r>
            <w:r w:rsidRPr="00AC01BE">
              <w:t xml:space="preserve"> sollten, </w:t>
            </w:r>
            <w:r w:rsidRPr="00AC01BE">
              <w:rPr>
                <w:b/>
                <w:i/>
              </w:rPr>
              <w:t>was</w:t>
            </w:r>
            <w:r w:rsidRPr="00AC01BE">
              <w:t xml:space="preserve"> Menschen </w:t>
            </w:r>
            <w:r w:rsidRPr="00AC01BE">
              <w:rPr>
                <w:b/>
                <w:i/>
              </w:rPr>
              <w:t>sehen</w:t>
            </w:r>
            <w:r w:rsidRPr="00AC01BE">
              <w:t xml:space="preserve"> und dass Technologieunternehmen Geschäftsmodelle </w:t>
            </w:r>
            <w:r w:rsidRPr="00AC01BE">
              <w:rPr>
                <w:b/>
                <w:i/>
              </w:rPr>
              <w:t>anwenden</w:t>
            </w:r>
            <w:r w:rsidRPr="00AC01BE">
              <w:t xml:space="preserve"> sollten, </w:t>
            </w:r>
            <w:r w:rsidRPr="00AC01BE">
              <w:rPr>
                <w:b/>
                <w:i/>
              </w:rPr>
              <w:t>bei denen</w:t>
            </w:r>
            <w:r w:rsidRPr="00AC01BE">
              <w:t xml:space="preserve"> die Nutzerbindung </w:t>
            </w:r>
            <w:r w:rsidRPr="00AC01BE">
              <w:rPr>
                <w:b/>
                <w:i/>
              </w:rPr>
              <w:t>nicht über den Menschenrechten steht</w:t>
            </w:r>
            <w:r w:rsidRPr="00AC01BE">
              <w:t>;</w:t>
            </w:r>
          </w:p>
        </w:tc>
        <w:tc>
          <w:tcPr>
            <w:tcW w:w="4876" w:type="dxa"/>
            <w:tcBorders>
              <w:top w:val="nil"/>
              <w:left w:val="nil"/>
              <w:bottom w:val="nil"/>
              <w:right w:val="nil"/>
            </w:tcBorders>
            <w:hideMark/>
          </w:tcPr>
          <w:p w14:paraId="7066467A" w14:textId="77777777" w:rsidR="00D402F3" w:rsidRPr="00AC01BE" w:rsidRDefault="00D402F3" w:rsidP="001D3A1A">
            <w:pPr>
              <w:pStyle w:val="Normal6a"/>
            </w:pPr>
            <w:r w:rsidRPr="00AC01BE">
              <w:t>9.</w:t>
            </w:r>
            <w:r w:rsidRPr="00AC01BE">
              <w:tab/>
            </w:r>
            <w:r w:rsidRPr="00AC01BE">
              <w:rPr>
                <w:b/>
                <w:i/>
              </w:rPr>
              <w:t>nimmt</w:t>
            </w:r>
            <w:r w:rsidRPr="00AC01BE">
              <w:t xml:space="preserve"> die Ansicht des Generalsekretärs der Vereinten Nationen </w:t>
            </w:r>
            <w:r w:rsidRPr="00AC01BE">
              <w:rPr>
                <w:b/>
                <w:i/>
              </w:rPr>
              <w:t>zur Kenntnis</w:t>
            </w:r>
            <w:r w:rsidRPr="00AC01BE">
              <w:t xml:space="preserve">, dass Algorithmen nicht </w:t>
            </w:r>
            <w:r w:rsidRPr="00AC01BE">
              <w:rPr>
                <w:b/>
                <w:i/>
              </w:rPr>
              <w:t>alleine darüber bestimmen</w:t>
            </w:r>
            <w:r w:rsidRPr="00AC01BE">
              <w:t xml:space="preserve"> sollten, </w:t>
            </w:r>
            <w:r w:rsidRPr="00AC01BE">
              <w:rPr>
                <w:b/>
                <w:i/>
              </w:rPr>
              <w:t>auf welche Informationen</w:t>
            </w:r>
            <w:r w:rsidRPr="00AC01BE">
              <w:t xml:space="preserve"> Menschen </w:t>
            </w:r>
            <w:r w:rsidRPr="00AC01BE">
              <w:rPr>
                <w:b/>
                <w:i/>
              </w:rPr>
              <w:t>Zugriff haben,</w:t>
            </w:r>
            <w:r w:rsidRPr="00AC01BE">
              <w:t xml:space="preserve"> und dass Technologieunternehmen Geschäftsmodelle </w:t>
            </w:r>
            <w:r w:rsidRPr="00AC01BE">
              <w:rPr>
                <w:b/>
                <w:i/>
              </w:rPr>
              <w:t>entwickeln</w:t>
            </w:r>
            <w:r w:rsidRPr="00AC01BE">
              <w:t xml:space="preserve"> sollten, die </w:t>
            </w:r>
            <w:r w:rsidRPr="00AC01BE">
              <w:rPr>
                <w:b/>
                <w:i/>
              </w:rPr>
              <w:t>sowohl die Menschenrechte achten als auch Innovation und</w:t>
            </w:r>
            <w:r w:rsidRPr="00AC01BE">
              <w:t xml:space="preserve"> Nutzerbindung </w:t>
            </w:r>
            <w:r w:rsidRPr="00AC01BE">
              <w:rPr>
                <w:b/>
                <w:i/>
              </w:rPr>
              <w:t>berücksichtigen</w:t>
            </w:r>
            <w:r w:rsidRPr="00AC01BE">
              <w:t xml:space="preserve">; </w:t>
            </w:r>
            <w:r w:rsidRPr="00AC01BE">
              <w:rPr>
                <w:b/>
                <w:i/>
              </w:rPr>
              <w:t>betont, dass Transparenz, Rechenschaftspflicht und angemessene Garantien in algorithmischen Systemen sichergestellt werden müssen, wobei die wichtige Rolle digitaler Technologien bei der Förderung des Zugangs zu Informationen und der demokratischen Teilhabe anerkannt werden muss;</w:t>
            </w:r>
          </w:p>
        </w:tc>
      </w:tr>
    </w:tbl>
    <w:p w14:paraId="15B6099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39B1E55" w14:textId="77777777" w:rsidR="00D402F3" w:rsidRPr="00AC01BE" w:rsidRDefault="00D402F3" w:rsidP="00D402F3">
      <w:r w:rsidRPr="00AC01BE">
        <w:rPr>
          <w:rStyle w:val="HideTWBExt"/>
        </w:rPr>
        <w:t>&lt;/Amend&gt;</w:t>
      </w:r>
    </w:p>
    <w:p w14:paraId="78A2FCD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343</w:t>
      </w:r>
      <w:r w:rsidRPr="00AC01BE">
        <w:rPr>
          <w:rStyle w:val="HideTWBExt"/>
        </w:rPr>
        <w:t>&lt;/NumAm&gt;</w:t>
      </w:r>
    </w:p>
    <w:p w14:paraId="1FCAB806"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3F0271A8" w14:textId="77777777" w:rsidR="00D402F3" w:rsidRPr="00AC01BE" w:rsidRDefault="00D402F3" w:rsidP="00D402F3">
      <w:pPr>
        <w:pStyle w:val="NormalBold"/>
      </w:pPr>
      <w:r w:rsidRPr="00AC01BE">
        <w:rPr>
          <w:rStyle w:val="HideTWBExt"/>
          <w:b w:val="0"/>
        </w:rPr>
        <w:t>&lt;/RepeatBlock-By&gt;</w:t>
      </w:r>
    </w:p>
    <w:p w14:paraId="5BCF0BB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100D1C8" w14:textId="77777777" w:rsidR="00D402F3" w:rsidRPr="00AC01BE" w:rsidRDefault="00D402F3" w:rsidP="00D402F3">
      <w:pPr>
        <w:pStyle w:val="NormalBold"/>
      </w:pPr>
      <w:r w:rsidRPr="00AC01BE">
        <w:rPr>
          <w:rStyle w:val="HideTWBExt"/>
        </w:rPr>
        <w:t>&lt;Article&gt;</w:t>
      </w:r>
      <w:r w:rsidRPr="00AC01BE">
        <w:t>Ziffer 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60DB0DA" w14:textId="77777777" w:rsidTr="001D3A1A">
        <w:trPr>
          <w:trHeight w:val="240"/>
          <w:jc w:val="center"/>
        </w:trPr>
        <w:tc>
          <w:tcPr>
            <w:tcW w:w="9752" w:type="dxa"/>
            <w:gridSpan w:val="2"/>
            <w:tcBorders>
              <w:top w:val="nil"/>
              <w:left w:val="nil"/>
              <w:bottom w:val="nil"/>
              <w:right w:val="nil"/>
            </w:tcBorders>
          </w:tcPr>
          <w:p w14:paraId="077CB3E3" w14:textId="77777777" w:rsidR="00D402F3" w:rsidRPr="00AC01BE" w:rsidRDefault="00D402F3" w:rsidP="001D3A1A"/>
        </w:tc>
      </w:tr>
      <w:tr w:rsidR="00D402F3" w:rsidRPr="00AC01BE" w14:paraId="02365831" w14:textId="77777777" w:rsidTr="001D3A1A">
        <w:trPr>
          <w:trHeight w:val="240"/>
          <w:jc w:val="center"/>
        </w:trPr>
        <w:tc>
          <w:tcPr>
            <w:tcW w:w="4876" w:type="dxa"/>
            <w:tcBorders>
              <w:top w:val="nil"/>
              <w:left w:val="nil"/>
              <w:bottom w:val="nil"/>
              <w:right w:val="nil"/>
            </w:tcBorders>
            <w:hideMark/>
          </w:tcPr>
          <w:p w14:paraId="66468D8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BB0A1A7" w14:textId="77777777" w:rsidR="00D402F3" w:rsidRPr="00AC01BE" w:rsidRDefault="00D402F3" w:rsidP="001D3A1A">
            <w:pPr>
              <w:pStyle w:val="AmColumnHeading"/>
            </w:pPr>
            <w:r w:rsidRPr="00AC01BE">
              <w:t>Geänderter Text</w:t>
            </w:r>
          </w:p>
        </w:tc>
      </w:tr>
      <w:tr w:rsidR="00D402F3" w:rsidRPr="00AC01BE" w14:paraId="1A4677D3" w14:textId="77777777" w:rsidTr="001D3A1A">
        <w:trPr>
          <w:jc w:val="center"/>
        </w:trPr>
        <w:tc>
          <w:tcPr>
            <w:tcW w:w="4876" w:type="dxa"/>
            <w:tcBorders>
              <w:top w:val="nil"/>
              <w:left w:val="nil"/>
              <w:bottom w:val="nil"/>
              <w:right w:val="nil"/>
            </w:tcBorders>
            <w:hideMark/>
          </w:tcPr>
          <w:p w14:paraId="79E1FF14" w14:textId="77777777" w:rsidR="00D402F3" w:rsidRPr="00AC01BE" w:rsidRDefault="00D402F3" w:rsidP="001D3A1A">
            <w:pPr>
              <w:pStyle w:val="Normal6a"/>
            </w:pPr>
            <w:r w:rsidRPr="00AC01BE">
              <w:t>9.</w:t>
            </w:r>
            <w:r w:rsidRPr="00AC01BE">
              <w:tab/>
              <w:t>teilt die Ansicht des Generalsekretärs der Vereinten Nationen, dass Algorithmen nicht die Kontrolle darüber haben sollten, was Menschen sehen und dass Technologieunternehmen Geschäftsmodelle anwenden sollten, bei denen die Nutzerbindung nicht über den Menschenrechten steht;</w:t>
            </w:r>
          </w:p>
        </w:tc>
        <w:tc>
          <w:tcPr>
            <w:tcW w:w="4876" w:type="dxa"/>
            <w:tcBorders>
              <w:top w:val="nil"/>
              <w:left w:val="nil"/>
              <w:bottom w:val="nil"/>
              <w:right w:val="nil"/>
            </w:tcBorders>
            <w:hideMark/>
          </w:tcPr>
          <w:p w14:paraId="6E0393B5" w14:textId="77777777" w:rsidR="00D402F3" w:rsidRPr="00AC01BE" w:rsidRDefault="00D402F3" w:rsidP="001D3A1A">
            <w:pPr>
              <w:pStyle w:val="Normal6a"/>
            </w:pPr>
            <w:r w:rsidRPr="00AC01BE">
              <w:t>9.</w:t>
            </w:r>
            <w:r w:rsidRPr="00AC01BE">
              <w:tab/>
            </w:r>
            <w:r w:rsidRPr="00AC01BE">
              <w:rPr>
                <w:b/>
                <w:i/>
              </w:rPr>
              <w:t>fordert, dass sich neue Technologien, einschließlich KI-Systeme, an den Grundsätzen der Transparenz, Erklärbarkeit, Fairness und Rechenschaftspflicht orientieren und dass unabhängige Folgenabschätzungen durchgeführt werden, um zu verhindern, dass sie Rassismus und bestehende Ungleichheiten verschärfen;</w:t>
            </w:r>
            <w:r w:rsidRPr="00AC01BE">
              <w:t xml:space="preserve"> teilt die Ansicht des Generalsekretärs der Vereinten Nationen, dass Algorithmen nicht die Kontrolle darüber haben sollten, was Menschen sehen und dass Technologieunternehmen Geschäftsmodelle anwenden sollten, bei denen die Nutzerbindung nicht über den Menschenrechten steht;</w:t>
            </w:r>
          </w:p>
        </w:tc>
      </w:tr>
    </w:tbl>
    <w:p w14:paraId="1C6F90E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F15B631" w14:textId="77777777" w:rsidR="00D402F3" w:rsidRPr="00AC01BE" w:rsidRDefault="00D402F3" w:rsidP="00D402F3">
      <w:r w:rsidRPr="00AC01BE">
        <w:rPr>
          <w:rStyle w:val="HideTWBExt"/>
        </w:rPr>
        <w:t>&lt;/Amend&gt;</w:t>
      </w:r>
    </w:p>
    <w:p w14:paraId="0FEFA4C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344</w:t>
      </w:r>
      <w:r w:rsidRPr="00AC01BE">
        <w:rPr>
          <w:rStyle w:val="HideTWBExt"/>
        </w:rPr>
        <w:t>&lt;/NumAm&gt;</w:t>
      </w:r>
    </w:p>
    <w:p w14:paraId="7791E07A" w14:textId="77777777" w:rsidR="00D402F3" w:rsidRPr="00AC01BE" w:rsidRDefault="00D402F3" w:rsidP="00D402F3">
      <w:pPr>
        <w:pStyle w:val="NormalBold"/>
      </w:pPr>
      <w:r w:rsidRPr="00AC01BE">
        <w:rPr>
          <w:rStyle w:val="HideTWBExt"/>
          <w:b w:val="0"/>
        </w:rPr>
        <w:t>&lt;RepeatBlock-By&gt;&lt;Members&gt;</w:t>
      </w:r>
      <w:r w:rsidRPr="00AC01BE">
        <w:t>Karlo Ressler</w:t>
      </w:r>
      <w:r w:rsidRPr="00AC01BE">
        <w:rPr>
          <w:rStyle w:val="HideTWBExt"/>
          <w:b w:val="0"/>
        </w:rPr>
        <w:t>&lt;/Members&gt;</w:t>
      </w:r>
    </w:p>
    <w:p w14:paraId="325D9544" w14:textId="77777777" w:rsidR="00D402F3" w:rsidRPr="00AC01BE" w:rsidRDefault="00D402F3" w:rsidP="00D402F3">
      <w:pPr>
        <w:pStyle w:val="NormalBold"/>
      </w:pPr>
      <w:r w:rsidRPr="00AC01BE">
        <w:rPr>
          <w:rStyle w:val="HideTWBExt"/>
          <w:b w:val="0"/>
        </w:rPr>
        <w:t>&lt;/RepeatBlock-By&gt;</w:t>
      </w:r>
    </w:p>
    <w:p w14:paraId="4B342FB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C183DED" w14:textId="77777777" w:rsidR="00D402F3" w:rsidRPr="00AC01BE" w:rsidRDefault="00D402F3" w:rsidP="00D402F3">
      <w:pPr>
        <w:pStyle w:val="NormalBold"/>
      </w:pPr>
      <w:r w:rsidRPr="00AC01BE">
        <w:rPr>
          <w:rStyle w:val="HideTWBExt"/>
        </w:rPr>
        <w:t>&lt;Article&gt;</w:t>
      </w:r>
      <w:r w:rsidRPr="00AC01BE">
        <w:t>Ziffer 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07938AC" w14:textId="77777777" w:rsidTr="001D3A1A">
        <w:trPr>
          <w:trHeight w:val="240"/>
          <w:jc w:val="center"/>
        </w:trPr>
        <w:tc>
          <w:tcPr>
            <w:tcW w:w="9752" w:type="dxa"/>
            <w:gridSpan w:val="2"/>
            <w:tcBorders>
              <w:top w:val="nil"/>
              <w:left w:val="nil"/>
              <w:bottom w:val="nil"/>
              <w:right w:val="nil"/>
            </w:tcBorders>
          </w:tcPr>
          <w:p w14:paraId="390C85E3" w14:textId="77777777" w:rsidR="00D402F3" w:rsidRPr="00AC01BE" w:rsidRDefault="00D402F3" w:rsidP="001D3A1A"/>
        </w:tc>
      </w:tr>
      <w:tr w:rsidR="00D402F3" w:rsidRPr="00AC01BE" w14:paraId="370D4178" w14:textId="77777777" w:rsidTr="001D3A1A">
        <w:trPr>
          <w:trHeight w:val="240"/>
          <w:jc w:val="center"/>
        </w:trPr>
        <w:tc>
          <w:tcPr>
            <w:tcW w:w="4876" w:type="dxa"/>
            <w:tcBorders>
              <w:top w:val="nil"/>
              <w:left w:val="nil"/>
              <w:bottom w:val="nil"/>
              <w:right w:val="nil"/>
            </w:tcBorders>
            <w:hideMark/>
          </w:tcPr>
          <w:p w14:paraId="357FE4D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67AFB74" w14:textId="77777777" w:rsidR="00D402F3" w:rsidRPr="00AC01BE" w:rsidRDefault="00D402F3" w:rsidP="001D3A1A">
            <w:pPr>
              <w:pStyle w:val="AmColumnHeading"/>
            </w:pPr>
            <w:r w:rsidRPr="00AC01BE">
              <w:t>Geänderter Text</w:t>
            </w:r>
          </w:p>
        </w:tc>
      </w:tr>
      <w:tr w:rsidR="00D402F3" w:rsidRPr="00AC01BE" w14:paraId="32BFDA2C" w14:textId="77777777" w:rsidTr="001D3A1A">
        <w:trPr>
          <w:jc w:val="center"/>
        </w:trPr>
        <w:tc>
          <w:tcPr>
            <w:tcW w:w="4876" w:type="dxa"/>
            <w:tcBorders>
              <w:top w:val="nil"/>
              <w:left w:val="nil"/>
              <w:bottom w:val="nil"/>
              <w:right w:val="nil"/>
            </w:tcBorders>
            <w:hideMark/>
          </w:tcPr>
          <w:p w14:paraId="12957881" w14:textId="77777777" w:rsidR="00D402F3" w:rsidRPr="00AC01BE" w:rsidRDefault="00D402F3" w:rsidP="001D3A1A">
            <w:pPr>
              <w:pStyle w:val="Normal6a"/>
            </w:pPr>
            <w:r w:rsidRPr="00AC01BE">
              <w:t>9.</w:t>
            </w:r>
            <w:r w:rsidRPr="00AC01BE">
              <w:tab/>
              <w:t>teilt die Ansicht des Generalsekretärs der Vereinten Nationen, dass Algorithmen nicht die Kontrolle darüber haben sollten, was Menschen sehen und dass Technologieunternehmen Geschäftsmodelle anwenden sollten, bei denen die Nutzerbindung nicht über den Menschenrechten steht;</w:t>
            </w:r>
          </w:p>
        </w:tc>
        <w:tc>
          <w:tcPr>
            <w:tcW w:w="4876" w:type="dxa"/>
            <w:tcBorders>
              <w:top w:val="nil"/>
              <w:left w:val="nil"/>
              <w:bottom w:val="nil"/>
              <w:right w:val="nil"/>
            </w:tcBorders>
            <w:hideMark/>
          </w:tcPr>
          <w:p w14:paraId="0B3CB386" w14:textId="77777777" w:rsidR="00D402F3" w:rsidRPr="00AC01BE" w:rsidRDefault="00D402F3" w:rsidP="001D3A1A">
            <w:pPr>
              <w:pStyle w:val="Normal6a"/>
            </w:pPr>
            <w:r w:rsidRPr="00AC01BE">
              <w:t>9.</w:t>
            </w:r>
            <w:r w:rsidRPr="00AC01BE">
              <w:tab/>
              <w:t xml:space="preserve">teilt die Ansicht des Generalsekretärs der Vereinten Nationen, dass Algorithmen nicht die Kontrolle darüber haben sollten, was Menschen sehen und dass Technologieunternehmen Geschäftsmodelle anwenden sollten, bei denen die Nutzerbindung nicht über den Menschenrechten steht; </w:t>
            </w:r>
            <w:r w:rsidRPr="00AC01BE">
              <w:rPr>
                <w:b/>
                <w:i/>
              </w:rPr>
              <w:t>betont insbesondere, dass Kinder im Internet geschützt werden müssen, indem Dienste, auf die Kinder wahrscheinlich zugreifen können, dazu verpflichtet werden, eine standardmäßig sichere und altersgerechte Gestaltung, eine hohe standardmäßige Privatsphäre und eine verhältnismäßige Alterssicherung, die die Privatsphäre wahrt, einzuführen;</w:t>
            </w:r>
          </w:p>
        </w:tc>
      </w:tr>
    </w:tbl>
    <w:p w14:paraId="0521903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3A58934" w14:textId="77777777" w:rsidR="00D402F3" w:rsidRPr="00AC01BE" w:rsidRDefault="00D402F3" w:rsidP="00D402F3">
      <w:r w:rsidRPr="00AC01BE">
        <w:rPr>
          <w:rStyle w:val="HideTWBExt"/>
        </w:rPr>
        <w:t>&lt;/Amend&gt;</w:t>
      </w:r>
    </w:p>
    <w:p w14:paraId="72D4A58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345</w:t>
      </w:r>
      <w:r w:rsidRPr="00AC01BE">
        <w:rPr>
          <w:rStyle w:val="HideTWBExt"/>
        </w:rPr>
        <w:t>&lt;/NumAm&gt;</w:t>
      </w:r>
    </w:p>
    <w:p w14:paraId="62DF055B"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20DD61AE" w14:textId="77777777" w:rsidR="00D402F3" w:rsidRPr="00AC01BE" w:rsidRDefault="00D402F3" w:rsidP="00D402F3">
      <w:pPr>
        <w:pStyle w:val="NormalBold"/>
      </w:pPr>
      <w:r w:rsidRPr="00AC01BE">
        <w:rPr>
          <w:rStyle w:val="HideTWBExt"/>
          <w:b w:val="0"/>
        </w:rPr>
        <w:t>&lt;/RepeatBlock-By&gt;</w:t>
      </w:r>
    </w:p>
    <w:p w14:paraId="67F9201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B50B798" w14:textId="77777777" w:rsidR="00D402F3" w:rsidRPr="00AC01BE" w:rsidRDefault="00D402F3" w:rsidP="00D402F3">
      <w:pPr>
        <w:pStyle w:val="NormalBold"/>
      </w:pPr>
      <w:r w:rsidRPr="00AC01BE">
        <w:rPr>
          <w:rStyle w:val="HideTWBExt"/>
        </w:rPr>
        <w:t>&lt;Article&gt;</w:t>
      </w:r>
      <w:r w:rsidRPr="00AC01BE">
        <w:t>Ziffer 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4F68AE4" w14:textId="77777777" w:rsidTr="001D3A1A">
        <w:trPr>
          <w:trHeight w:val="240"/>
          <w:jc w:val="center"/>
        </w:trPr>
        <w:tc>
          <w:tcPr>
            <w:tcW w:w="9752" w:type="dxa"/>
            <w:gridSpan w:val="2"/>
            <w:tcBorders>
              <w:top w:val="nil"/>
              <w:left w:val="nil"/>
              <w:bottom w:val="nil"/>
              <w:right w:val="nil"/>
            </w:tcBorders>
          </w:tcPr>
          <w:p w14:paraId="42A0269F" w14:textId="77777777" w:rsidR="00D402F3" w:rsidRPr="00AC01BE" w:rsidRDefault="00D402F3" w:rsidP="001D3A1A"/>
        </w:tc>
      </w:tr>
      <w:tr w:rsidR="00D402F3" w:rsidRPr="00AC01BE" w14:paraId="084BDEFA" w14:textId="77777777" w:rsidTr="001D3A1A">
        <w:trPr>
          <w:trHeight w:val="240"/>
          <w:jc w:val="center"/>
        </w:trPr>
        <w:tc>
          <w:tcPr>
            <w:tcW w:w="4876" w:type="dxa"/>
            <w:tcBorders>
              <w:top w:val="nil"/>
              <w:left w:val="nil"/>
              <w:bottom w:val="nil"/>
              <w:right w:val="nil"/>
            </w:tcBorders>
            <w:hideMark/>
          </w:tcPr>
          <w:p w14:paraId="513AFA3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E9EAC7B" w14:textId="77777777" w:rsidR="00D402F3" w:rsidRPr="00AC01BE" w:rsidRDefault="00D402F3" w:rsidP="001D3A1A">
            <w:pPr>
              <w:pStyle w:val="AmColumnHeading"/>
            </w:pPr>
            <w:r w:rsidRPr="00AC01BE">
              <w:t>Geänderter Text</w:t>
            </w:r>
          </w:p>
        </w:tc>
      </w:tr>
      <w:tr w:rsidR="00D402F3" w:rsidRPr="00AC01BE" w14:paraId="7FDD59CA" w14:textId="77777777" w:rsidTr="001D3A1A">
        <w:trPr>
          <w:jc w:val="center"/>
        </w:trPr>
        <w:tc>
          <w:tcPr>
            <w:tcW w:w="4876" w:type="dxa"/>
            <w:tcBorders>
              <w:top w:val="nil"/>
              <w:left w:val="nil"/>
              <w:bottom w:val="nil"/>
              <w:right w:val="nil"/>
            </w:tcBorders>
            <w:hideMark/>
          </w:tcPr>
          <w:p w14:paraId="61B5CCB3" w14:textId="77777777" w:rsidR="00D402F3" w:rsidRPr="00AC01BE" w:rsidRDefault="00D402F3" w:rsidP="001D3A1A">
            <w:pPr>
              <w:pStyle w:val="Normal6a"/>
            </w:pPr>
            <w:r w:rsidRPr="00AC01BE">
              <w:t>9.</w:t>
            </w:r>
            <w:r w:rsidRPr="00AC01BE">
              <w:tab/>
            </w:r>
            <w:r w:rsidRPr="00AC01BE">
              <w:rPr>
                <w:b/>
                <w:i/>
              </w:rPr>
              <w:t>teilt die Ansicht des Generalsekretärs der Vereinten Nationen</w:t>
            </w:r>
            <w:r w:rsidRPr="00AC01BE">
              <w:t xml:space="preserve">, dass </w:t>
            </w:r>
            <w:r w:rsidRPr="00AC01BE">
              <w:rPr>
                <w:b/>
                <w:i/>
              </w:rPr>
              <w:t>Algorithmen nicht die Kontrolle darüber haben sollten, was Menschen sehen und dass</w:t>
            </w:r>
            <w:r w:rsidRPr="00AC01BE">
              <w:t xml:space="preserve"> Technologieunternehmen </w:t>
            </w:r>
            <w:r w:rsidRPr="00AC01BE">
              <w:rPr>
                <w:b/>
                <w:i/>
              </w:rPr>
              <w:t>Geschäftsmodelle anwenden</w:t>
            </w:r>
            <w:r w:rsidRPr="00AC01BE">
              <w:t xml:space="preserve"> sollten, </w:t>
            </w:r>
            <w:r w:rsidRPr="00AC01BE">
              <w:rPr>
                <w:b/>
                <w:i/>
              </w:rPr>
              <w:t>bei denen</w:t>
            </w:r>
            <w:r w:rsidRPr="00AC01BE">
              <w:t xml:space="preserve"> die </w:t>
            </w:r>
            <w:r w:rsidRPr="00AC01BE">
              <w:rPr>
                <w:b/>
                <w:i/>
              </w:rPr>
              <w:t>Nutzerbindung</w:t>
            </w:r>
            <w:r w:rsidRPr="00AC01BE">
              <w:t xml:space="preserve"> nicht </w:t>
            </w:r>
            <w:r w:rsidRPr="00AC01BE">
              <w:rPr>
                <w:b/>
                <w:i/>
              </w:rPr>
              <w:t>über den Menschenrechten steht</w:t>
            </w:r>
            <w:r w:rsidRPr="00AC01BE">
              <w:t>;</w:t>
            </w:r>
          </w:p>
        </w:tc>
        <w:tc>
          <w:tcPr>
            <w:tcW w:w="4876" w:type="dxa"/>
            <w:tcBorders>
              <w:top w:val="nil"/>
              <w:left w:val="nil"/>
              <w:bottom w:val="nil"/>
              <w:right w:val="nil"/>
            </w:tcBorders>
            <w:hideMark/>
          </w:tcPr>
          <w:p w14:paraId="167ACB7E" w14:textId="77777777" w:rsidR="00D402F3" w:rsidRPr="00AC01BE" w:rsidRDefault="00D402F3" w:rsidP="001D3A1A">
            <w:pPr>
              <w:pStyle w:val="Normal6a"/>
            </w:pPr>
            <w:r w:rsidRPr="00AC01BE">
              <w:t>9.</w:t>
            </w:r>
            <w:r w:rsidRPr="00AC01BE">
              <w:tab/>
            </w:r>
            <w:r w:rsidRPr="00AC01BE">
              <w:rPr>
                <w:b/>
                <w:i/>
              </w:rPr>
              <w:t>hebt hervor, dass der technologische Fortschritt und die sich wandelnden Geschäftsmodelle des digitalen Sektors zunehmend Auswirkungen auf den Zugang zu Informationen und den Schutz der Grundrechte haben; betont</w:t>
            </w:r>
            <w:r w:rsidRPr="00AC01BE">
              <w:t xml:space="preserve">, dass Technologieunternehmen </w:t>
            </w:r>
            <w:r w:rsidRPr="00AC01BE">
              <w:rPr>
                <w:b/>
                <w:i/>
              </w:rPr>
              <w:t>transparent und rechenschaftspflichtig sein und sicherstellen</w:t>
            </w:r>
            <w:r w:rsidRPr="00AC01BE">
              <w:t xml:space="preserve"> sollten, </w:t>
            </w:r>
            <w:r w:rsidRPr="00AC01BE">
              <w:rPr>
                <w:b/>
                <w:i/>
              </w:rPr>
              <w:t>dass ihre Algorithmen und Systeme zur Empfehlung von Inhalten so gestaltet und genutzt werden, dass sie</w:t>
            </w:r>
            <w:r w:rsidRPr="00AC01BE">
              <w:t xml:space="preserve"> die </w:t>
            </w:r>
            <w:r w:rsidRPr="00AC01BE">
              <w:rPr>
                <w:b/>
                <w:i/>
              </w:rPr>
              <w:t>Menschenrechte und demokratischen Werte</w:t>
            </w:r>
            <w:r w:rsidRPr="00AC01BE">
              <w:t xml:space="preserve"> nicht </w:t>
            </w:r>
            <w:r w:rsidRPr="00AC01BE">
              <w:rPr>
                <w:b/>
                <w:i/>
              </w:rPr>
              <w:t>untergraben</w:t>
            </w:r>
            <w:r w:rsidRPr="00AC01BE">
              <w:t>;</w:t>
            </w:r>
          </w:p>
        </w:tc>
      </w:tr>
    </w:tbl>
    <w:p w14:paraId="69CAA35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DE98F09" w14:textId="77777777" w:rsidR="00D402F3" w:rsidRPr="00AC01BE" w:rsidRDefault="00D402F3" w:rsidP="00D402F3">
      <w:r w:rsidRPr="00AC01BE">
        <w:rPr>
          <w:rStyle w:val="HideTWBExt"/>
        </w:rPr>
        <w:t>&lt;/Amend&gt;</w:t>
      </w:r>
    </w:p>
    <w:p w14:paraId="7975254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346</w:t>
      </w:r>
      <w:r w:rsidRPr="00AC01BE">
        <w:rPr>
          <w:rStyle w:val="HideTWBExt"/>
        </w:rPr>
        <w:t>&lt;/NumAm&gt;</w:t>
      </w:r>
    </w:p>
    <w:p w14:paraId="1E24A5D6"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7EFAB251" w14:textId="77777777" w:rsidR="00D402F3" w:rsidRPr="00AC01BE" w:rsidRDefault="00D402F3" w:rsidP="00D402F3">
      <w:pPr>
        <w:pStyle w:val="NormalBold"/>
      </w:pPr>
      <w:r w:rsidRPr="00AC01BE">
        <w:rPr>
          <w:rStyle w:val="HideTWBExt"/>
          <w:b w:val="0"/>
        </w:rPr>
        <w:t>&lt;/RepeatBlock-By&gt;</w:t>
      </w:r>
    </w:p>
    <w:p w14:paraId="7297DAB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6AF74AE" w14:textId="77777777" w:rsidR="00D402F3" w:rsidRPr="00AC01BE" w:rsidRDefault="00D402F3" w:rsidP="00D402F3">
      <w:pPr>
        <w:pStyle w:val="NormalBold"/>
      </w:pPr>
      <w:r w:rsidRPr="00AC01BE">
        <w:rPr>
          <w:rStyle w:val="HideTWBExt"/>
        </w:rPr>
        <w:t>&lt;Article&gt;</w:t>
      </w:r>
      <w:r w:rsidRPr="00AC01BE">
        <w:t>Ziffer 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1378EE1" w14:textId="77777777" w:rsidTr="001D3A1A">
        <w:trPr>
          <w:trHeight w:val="240"/>
          <w:jc w:val="center"/>
        </w:trPr>
        <w:tc>
          <w:tcPr>
            <w:tcW w:w="9752" w:type="dxa"/>
            <w:gridSpan w:val="2"/>
            <w:tcBorders>
              <w:top w:val="nil"/>
              <w:left w:val="nil"/>
              <w:bottom w:val="nil"/>
              <w:right w:val="nil"/>
            </w:tcBorders>
          </w:tcPr>
          <w:p w14:paraId="541BFFF7" w14:textId="77777777" w:rsidR="00D402F3" w:rsidRPr="00AC01BE" w:rsidRDefault="00D402F3" w:rsidP="001D3A1A"/>
        </w:tc>
      </w:tr>
      <w:tr w:rsidR="00D402F3" w:rsidRPr="00AC01BE" w14:paraId="0EFAA52F" w14:textId="77777777" w:rsidTr="001D3A1A">
        <w:trPr>
          <w:trHeight w:val="240"/>
          <w:jc w:val="center"/>
        </w:trPr>
        <w:tc>
          <w:tcPr>
            <w:tcW w:w="4876" w:type="dxa"/>
            <w:tcBorders>
              <w:top w:val="nil"/>
              <w:left w:val="nil"/>
              <w:bottom w:val="nil"/>
              <w:right w:val="nil"/>
            </w:tcBorders>
            <w:hideMark/>
          </w:tcPr>
          <w:p w14:paraId="5B713A0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1CB4AA0" w14:textId="77777777" w:rsidR="00D402F3" w:rsidRPr="00AC01BE" w:rsidRDefault="00D402F3" w:rsidP="001D3A1A">
            <w:pPr>
              <w:pStyle w:val="AmColumnHeading"/>
            </w:pPr>
            <w:r w:rsidRPr="00AC01BE">
              <w:t>Geänderter Text</w:t>
            </w:r>
          </w:p>
        </w:tc>
      </w:tr>
      <w:tr w:rsidR="00D402F3" w:rsidRPr="00AC01BE" w14:paraId="2B0A9402" w14:textId="77777777" w:rsidTr="001D3A1A">
        <w:trPr>
          <w:jc w:val="center"/>
        </w:trPr>
        <w:tc>
          <w:tcPr>
            <w:tcW w:w="4876" w:type="dxa"/>
            <w:tcBorders>
              <w:top w:val="nil"/>
              <w:left w:val="nil"/>
              <w:bottom w:val="nil"/>
              <w:right w:val="nil"/>
            </w:tcBorders>
            <w:hideMark/>
          </w:tcPr>
          <w:p w14:paraId="409FB35F" w14:textId="77777777" w:rsidR="00D402F3" w:rsidRPr="00AC01BE" w:rsidRDefault="00D402F3" w:rsidP="001D3A1A">
            <w:pPr>
              <w:pStyle w:val="Normal6a"/>
            </w:pPr>
            <w:r w:rsidRPr="00AC01BE">
              <w:t>9.</w:t>
            </w:r>
            <w:r w:rsidRPr="00AC01BE">
              <w:tab/>
              <w:t>teilt die Ansicht des Generalsekretärs der Vereinten Nationen, dass Algorithmen nicht die Kontrolle darüber haben sollten, was Menschen sehen und dass Technologieunternehmen Geschäftsmodelle anwenden sollten, bei denen die Nutzerbindung nicht über den Menschenrechten steht;</w:t>
            </w:r>
          </w:p>
        </w:tc>
        <w:tc>
          <w:tcPr>
            <w:tcW w:w="4876" w:type="dxa"/>
            <w:tcBorders>
              <w:top w:val="nil"/>
              <w:left w:val="nil"/>
              <w:bottom w:val="nil"/>
              <w:right w:val="nil"/>
            </w:tcBorders>
            <w:hideMark/>
          </w:tcPr>
          <w:p w14:paraId="49B11F4C" w14:textId="77777777" w:rsidR="00D402F3" w:rsidRPr="00AC01BE" w:rsidRDefault="00D402F3" w:rsidP="001D3A1A">
            <w:pPr>
              <w:pStyle w:val="Normal6a"/>
            </w:pPr>
            <w:r w:rsidRPr="00AC01BE">
              <w:t>9.</w:t>
            </w:r>
            <w:r w:rsidRPr="00AC01BE">
              <w:tab/>
              <w:t xml:space="preserve">teilt die Ansicht des Generalsekretärs der Vereinten Nationen, dass Algorithmen nicht die Kontrolle darüber haben sollten, was Menschen sehen und dass Technologieunternehmen </w:t>
            </w:r>
            <w:r w:rsidRPr="00AC01BE">
              <w:rPr>
                <w:b/>
                <w:i/>
              </w:rPr>
              <w:t>transparente Algorithmen und</w:t>
            </w:r>
            <w:r w:rsidRPr="00AC01BE">
              <w:t xml:space="preserve"> Geschäftsmodelle anwenden sollten, bei denen die Nutzerbindung nicht über den Menschenrechten steht;</w:t>
            </w:r>
          </w:p>
        </w:tc>
      </w:tr>
    </w:tbl>
    <w:p w14:paraId="4FDCCBB2"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647F43A1" w14:textId="77777777" w:rsidR="00D402F3" w:rsidRPr="00AC01BE" w:rsidRDefault="00D402F3" w:rsidP="00D402F3">
      <w:r w:rsidRPr="00AC01BE">
        <w:rPr>
          <w:rStyle w:val="HideTWBExt"/>
        </w:rPr>
        <w:t>&lt;/Amend&gt;</w:t>
      </w:r>
    </w:p>
    <w:p w14:paraId="05751B1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347</w:t>
      </w:r>
      <w:r w:rsidRPr="00AC01BE">
        <w:rPr>
          <w:rStyle w:val="HideTWBExt"/>
        </w:rPr>
        <w:t>&lt;/NumAm&gt;</w:t>
      </w:r>
    </w:p>
    <w:p w14:paraId="789CFA73"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3940F75A" w14:textId="77777777" w:rsidR="00D402F3" w:rsidRPr="00AC01BE" w:rsidRDefault="00D402F3" w:rsidP="00D402F3">
      <w:pPr>
        <w:pStyle w:val="NormalBold"/>
      </w:pPr>
      <w:r w:rsidRPr="00AC01BE">
        <w:rPr>
          <w:rStyle w:val="HideTWBExt"/>
          <w:b w:val="0"/>
        </w:rPr>
        <w:t>&lt;/RepeatBlock-By&gt;</w:t>
      </w:r>
    </w:p>
    <w:p w14:paraId="0C5E0EF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F71CAD7" w14:textId="77777777" w:rsidR="00D402F3" w:rsidRPr="00AC01BE" w:rsidRDefault="00D402F3" w:rsidP="00D402F3">
      <w:pPr>
        <w:pStyle w:val="NormalBold"/>
      </w:pPr>
      <w:r w:rsidRPr="00AC01BE">
        <w:rPr>
          <w:rStyle w:val="HideTWBExt"/>
        </w:rPr>
        <w:t>&lt;Article&gt;</w:t>
      </w:r>
      <w:r w:rsidRPr="00AC01BE">
        <w:t>Ziffer 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17EF463" w14:textId="77777777" w:rsidTr="001D3A1A">
        <w:trPr>
          <w:trHeight w:val="240"/>
          <w:jc w:val="center"/>
        </w:trPr>
        <w:tc>
          <w:tcPr>
            <w:tcW w:w="9752" w:type="dxa"/>
            <w:gridSpan w:val="2"/>
            <w:tcBorders>
              <w:top w:val="nil"/>
              <w:left w:val="nil"/>
              <w:bottom w:val="nil"/>
              <w:right w:val="nil"/>
            </w:tcBorders>
          </w:tcPr>
          <w:p w14:paraId="1B7F6629" w14:textId="77777777" w:rsidR="00D402F3" w:rsidRPr="00AC01BE" w:rsidRDefault="00D402F3" w:rsidP="001D3A1A"/>
        </w:tc>
      </w:tr>
      <w:tr w:rsidR="00D402F3" w:rsidRPr="00AC01BE" w14:paraId="3EAD94EA" w14:textId="77777777" w:rsidTr="001D3A1A">
        <w:trPr>
          <w:trHeight w:val="240"/>
          <w:jc w:val="center"/>
        </w:trPr>
        <w:tc>
          <w:tcPr>
            <w:tcW w:w="4876" w:type="dxa"/>
            <w:tcBorders>
              <w:top w:val="nil"/>
              <w:left w:val="nil"/>
              <w:bottom w:val="nil"/>
              <w:right w:val="nil"/>
            </w:tcBorders>
            <w:hideMark/>
          </w:tcPr>
          <w:p w14:paraId="7E7223F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BDBEA04" w14:textId="77777777" w:rsidR="00D402F3" w:rsidRPr="00AC01BE" w:rsidRDefault="00D402F3" w:rsidP="001D3A1A">
            <w:pPr>
              <w:pStyle w:val="AmColumnHeading"/>
            </w:pPr>
            <w:r w:rsidRPr="00AC01BE">
              <w:t>Geänderter Text</w:t>
            </w:r>
          </w:p>
        </w:tc>
      </w:tr>
      <w:tr w:rsidR="00D402F3" w:rsidRPr="00AC01BE" w14:paraId="2216BD86" w14:textId="77777777" w:rsidTr="001D3A1A">
        <w:trPr>
          <w:jc w:val="center"/>
        </w:trPr>
        <w:tc>
          <w:tcPr>
            <w:tcW w:w="4876" w:type="dxa"/>
            <w:tcBorders>
              <w:top w:val="nil"/>
              <w:left w:val="nil"/>
              <w:bottom w:val="nil"/>
              <w:right w:val="nil"/>
            </w:tcBorders>
            <w:hideMark/>
          </w:tcPr>
          <w:p w14:paraId="2436996B" w14:textId="77777777" w:rsidR="00D402F3" w:rsidRPr="00AC01BE" w:rsidRDefault="00D402F3" w:rsidP="001D3A1A">
            <w:pPr>
              <w:pStyle w:val="Normal6a"/>
            </w:pPr>
            <w:r w:rsidRPr="00AC01BE">
              <w:t>9.</w:t>
            </w:r>
            <w:r w:rsidRPr="00AC01BE">
              <w:tab/>
            </w:r>
            <w:r w:rsidRPr="00AC01BE">
              <w:rPr>
                <w:b/>
                <w:i/>
              </w:rPr>
              <w:t>teilt die Ansicht des Generalsekretärs der Vereinten Nationen, dass Algorithmen nicht die Kontrolle darüber haben sollten, was Menschen sehen und dass Technologieunternehmen Geschäftsmodelle anwenden sollten, bei denen die Nutzerbindung nicht über den Menschenrechten steht</w:t>
            </w:r>
            <w:r w:rsidRPr="00AC01BE">
              <w:t>;</w:t>
            </w:r>
          </w:p>
        </w:tc>
        <w:tc>
          <w:tcPr>
            <w:tcW w:w="4876" w:type="dxa"/>
            <w:tcBorders>
              <w:top w:val="nil"/>
              <w:left w:val="nil"/>
              <w:bottom w:val="nil"/>
              <w:right w:val="nil"/>
            </w:tcBorders>
            <w:hideMark/>
          </w:tcPr>
          <w:p w14:paraId="5DA8717D" w14:textId="77777777" w:rsidR="00D402F3" w:rsidRPr="00AC01BE" w:rsidRDefault="00D402F3" w:rsidP="001D3A1A">
            <w:pPr>
              <w:pStyle w:val="Normal6a"/>
            </w:pPr>
            <w:r w:rsidRPr="00AC01BE">
              <w:t>9.</w:t>
            </w:r>
            <w:r w:rsidRPr="00AC01BE">
              <w:tab/>
            </w:r>
            <w:r w:rsidRPr="00AC01BE">
              <w:rPr>
                <w:b/>
                <w:i/>
              </w:rPr>
              <w:t>betont, dass Algorithmen transparent sein müssen; weist darauf hin, dass alles Erdenkliche unternommen werden muss, um die politische Neutralität des Internets zu gewährleisten, damit der für die Demokratie unverzichtbare vielfältige Diskurs stattfinden kann</w:t>
            </w:r>
            <w:r w:rsidRPr="00AC01BE">
              <w:t>;</w:t>
            </w:r>
          </w:p>
        </w:tc>
      </w:tr>
    </w:tbl>
    <w:p w14:paraId="5D7193D9"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6941C153" w14:textId="77777777" w:rsidR="00D402F3" w:rsidRPr="00AC01BE" w:rsidRDefault="00D402F3" w:rsidP="00D402F3">
      <w:r w:rsidRPr="00AC01BE">
        <w:rPr>
          <w:rStyle w:val="HideTWBExt"/>
        </w:rPr>
        <w:t>&lt;/Amend&gt;</w:t>
      </w:r>
    </w:p>
    <w:p w14:paraId="7ED6A22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348</w:t>
      </w:r>
      <w:r w:rsidRPr="00AC01BE">
        <w:rPr>
          <w:rStyle w:val="HideTWBExt"/>
        </w:rPr>
        <w:t>&lt;/NumAm&gt;</w:t>
      </w:r>
    </w:p>
    <w:p w14:paraId="0B186082"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413B0BB5" w14:textId="77777777" w:rsidR="00D402F3" w:rsidRPr="00AC01BE" w:rsidRDefault="00D402F3" w:rsidP="00D402F3">
      <w:pPr>
        <w:pStyle w:val="NormalBold"/>
      </w:pPr>
      <w:r w:rsidRPr="00AC01BE">
        <w:rPr>
          <w:rStyle w:val="HideTWBExt"/>
          <w:b w:val="0"/>
        </w:rPr>
        <w:t>&lt;/RepeatBlock-By&gt;</w:t>
      </w:r>
    </w:p>
    <w:p w14:paraId="113CE63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8597093" w14:textId="77777777" w:rsidR="00D402F3" w:rsidRPr="00AC01BE" w:rsidRDefault="00D402F3" w:rsidP="00D402F3">
      <w:pPr>
        <w:pStyle w:val="NormalBold"/>
      </w:pPr>
      <w:r w:rsidRPr="00AC01BE">
        <w:rPr>
          <w:rStyle w:val="HideTWBExt"/>
        </w:rPr>
        <w:t>&lt;Article&gt;</w:t>
      </w:r>
      <w:r w:rsidRPr="00AC01BE">
        <w:t>Ziffer 9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BD414E5" w14:textId="77777777" w:rsidTr="001D3A1A">
        <w:trPr>
          <w:trHeight w:val="240"/>
          <w:jc w:val="center"/>
        </w:trPr>
        <w:tc>
          <w:tcPr>
            <w:tcW w:w="9752" w:type="dxa"/>
            <w:gridSpan w:val="2"/>
            <w:tcBorders>
              <w:top w:val="nil"/>
              <w:left w:val="nil"/>
              <w:bottom w:val="nil"/>
              <w:right w:val="nil"/>
            </w:tcBorders>
          </w:tcPr>
          <w:p w14:paraId="4A409D01" w14:textId="77777777" w:rsidR="00D402F3" w:rsidRPr="00AC01BE" w:rsidRDefault="00D402F3" w:rsidP="001D3A1A"/>
        </w:tc>
      </w:tr>
      <w:tr w:rsidR="00D402F3" w:rsidRPr="00AC01BE" w14:paraId="60DEE93F" w14:textId="77777777" w:rsidTr="001D3A1A">
        <w:trPr>
          <w:trHeight w:val="240"/>
          <w:jc w:val="center"/>
        </w:trPr>
        <w:tc>
          <w:tcPr>
            <w:tcW w:w="4876" w:type="dxa"/>
            <w:tcBorders>
              <w:top w:val="nil"/>
              <w:left w:val="nil"/>
              <w:bottom w:val="nil"/>
              <w:right w:val="nil"/>
            </w:tcBorders>
            <w:hideMark/>
          </w:tcPr>
          <w:p w14:paraId="02324D6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ECFB1A5" w14:textId="77777777" w:rsidR="00D402F3" w:rsidRPr="00AC01BE" w:rsidRDefault="00D402F3" w:rsidP="001D3A1A">
            <w:pPr>
              <w:pStyle w:val="AmColumnHeading"/>
            </w:pPr>
            <w:r w:rsidRPr="00AC01BE">
              <w:t>Geänderter Text</w:t>
            </w:r>
          </w:p>
        </w:tc>
      </w:tr>
      <w:tr w:rsidR="00D402F3" w:rsidRPr="00AC01BE" w14:paraId="321C42DB" w14:textId="77777777" w:rsidTr="001D3A1A">
        <w:trPr>
          <w:jc w:val="center"/>
        </w:trPr>
        <w:tc>
          <w:tcPr>
            <w:tcW w:w="4876" w:type="dxa"/>
            <w:tcBorders>
              <w:top w:val="nil"/>
              <w:left w:val="nil"/>
              <w:bottom w:val="nil"/>
              <w:right w:val="nil"/>
            </w:tcBorders>
          </w:tcPr>
          <w:p w14:paraId="62A712B7" w14:textId="77777777" w:rsidR="00D402F3" w:rsidRPr="00AC01BE" w:rsidRDefault="00D402F3" w:rsidP="001D3A1A">
            <w:pPr>
              <w:pStyle w:val="Normal6a"/>
            </w:pPr>
          </w:p>
        </w:tc>
        <w:tc>
          <w:tcPr>
            <w:tcW w:w="4876" w:type="dxa"/>
            <w:tcBorders>
              <w:top w:val="nil"/>
              <w:left w:val="nil"/>
              <w:bottom w:val="nil"/>
              <w:right w:val="nil"/>
            </w:tcBorders>
            <w:hideMark/>
          </w:tcPr>
          <w:p w14:paraId="3E85E7D9" w14:textId="77777777" w:rsidR="00D402F3" w:rsidRPr="00AC01BE" w:rsidRDefault="00D402F3" w:rsidP="001D3A1A">
            <w:pPr>
              <w:pStyle w:val="Normal6a"/>
            </w:pPr>
            <w:r w:rsidRPr="00AC01BE">
              <w:rPr>
                <w:b/>
                <w:i/>
              </w:rPr>
              <w:t>9a.</w:t>
            </w:r>
            <w:r w:rsidRPr="00AC01BE">
              <w:tab/>
            </w:r>
            <w:r w:rsidRPr="00AC01BE">
              <w:rPr>
                <w:b/>
                <w:i/>
              </w:rPr>
              <w:t>betont, dass das aufmerksamkeitsbasierte Geschäftsmodell der Plattformen der sozialen Medien dazu führt, dass emotional aufgeladene und spaltende Inhalte verbreitet werden, was wiederum schwerwiegende Auswirkungen auf die Grundrechte hat, wie beispielsweise die Rechte des Kindes sowie das Recht auf Schutz personenbezogener Daten, Gleichheit und Nichtdiskriminierung; betont, dass es aufgrund seiner Kaskadeneffekte auf den sozialen Zusammenhalt und demokratische Prozesse häufig als Instrument für ausländische Einflussnahme und hybride Angriffe genutzt wird; betont, dass diese Herausforderungen im Rahmen des umfassenderen Resilienz-Ökosystems der EU angegangen werden müssen; fordert die Kommission auf, die Überwachung der Umsetzung des Gesetzes über digitale Dienste durch Online-Plattformen zu verstärken, insbesondere im Hinblick auf die Verpflichtungen von SGP und SGS zur Risikobewertung und -minderung, und für wirksame Folgemaßnahmen zu sorgen; fordert die Kommission mit Nachdruck auf, das Gesetz über digitale Dienste auch weiterhin entschlossen durchzusetzen und angesichts der Versuche, den Rechtsakt zu untergraben, standhaft zu bleiben;</w:t>
            </w:r>
          </w:p>
        </w:tc>
      </w:tr>
    </w:tbl>
    <w:p w14:paraId="013D88E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0BABCDF" w14:textId="77777777" w:rsidR="00D402F3" w:rsidRPr="00AC01BE" w:rsidRDefault="00D402F3" w:rsidP="00D402F3">
      <w:r w:rsidRPr="00AC01BE">
        <w:rPr>
          <w:rStyle w:val="HideTWBExt"/>
        </w:rPr>
        <w:t>&lt;/Amend&gt;</w:t>
      </w:r>
    </w:p>
    <w:p w14:paraId="5E19997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349</w:t>
      </w:r>
      <w:r w:rsidRPr="00AC01BE">
        <w:rPr>
          <w:rStyle w:val="HideTWBExt"/>
        </w:rPr>
        <w:t>&lt;/NumAm&gt;</w:t>
      </w:r>
    </w:p>
    <w:p w14:paraId="1721D150"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0767A46F" w14:textId="77777777" w:rsidR="00D402F3" w:rsidRPr="00AC01BE" w:rsidRDefault="00D402F3" w:rsidP="00D402F3">
      <w:pPr>
        <w:pStyle w:val="NormalBold"/>
      </w:pPr>
      <w:r w:rsidRPr="00AC01BE">
        <w:rPr>
          <w:rStyle w:val="HideTWBExt"/>
          <w:b w:val="0"/>
        </w:rPr>
        <w:t>&lt;/RepeatBlock-By&gt;</w:t>
      </w:r>
    </w:p>
    <w:p w14:paraId="2E1BFCE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2C22E2C" w14:textId="77777777" w:rsidR="00D402F3" w:rsidRPr="00AC01BE" w:rsidRDefault="00D402F3" w:rsidP="00D402F3">
      <w:pPr>
        <w:pStyle w:val="NormalBold"/>
      </w:pPr>
      <w:r w:rsidRPr="00AC01BE">
        <w:rPr>
          <w:rStyle w:val="HideTWBExt"/>
        </w:rPr>
        <w:t>&lt;Article&gt;</w:t>
      </w:r>
      <w:r w:rsidRPr="00AC01BE">
        <w:t>Ziffer 9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45BD850" w14:textId="77777777" w:rsidTr="001D3A1A">
        <w:trPr>
          <w:trHeight w:val="240"/>
          <w:jc w:val="center"/>
        </w:trPr>
        <w:tc>
          <w:tcPr>
            <w:tcW w:w="9752" w:type="dxa"/>
            <w:gridSpan w:val="2"/>
            <w:tcBorders>
              <w:top w:val="nil"/>
              <w:left w:val="nil"/>
              <w:bottom w:val="nil"/>
              <w:right w:val="nil"/>
            </w:tcBorders>
          </w:tcPr>
          <w:p w14:paraId="6E71F1F3" w14:textId="77777777" w:rsidR="00D402F3" w:rsidRPr="00AC01BE" w:rsidRDefault="00D402F3" w:rsidP="001D3A1A"/>
        </w:tc>
      </w:tr>
      <w:tr w:rsidR="00D402F3" w:rsidRPr="00AC01BE" w14:paraId="0620D117" w14:textId="77777777" w:rsidTr="001D3A1A">
        <w:trPr>
          <w:trHeight w:val="240"/>
          <w:jc w:val="center"/>
        </w:trPr>
        <w:tc>
          <w:tcPr>
            <w:tcW w:w="4876" w:type="dxa"/>
            <w:tcBorders>
              <w:top w:val="nil"/>
              <w:left w:val="nil"/>
              <w:bottom w:val="nil"/>
              <w:right w:val="nil"/>
            </w:tcBorders>
            <w:hideMark/>
          </w:tcPr>
          <w:p w14:paraId="7286482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48B113B" w14:textId="77777777" w:rsidR="00D402F3" w:rsidRPr="00AC01BE" w:rsidRDefault="00D402F3" w:rsidP="001D3A1A">
            <w:pPr>
              <w:pStyle w:val="AmColumnHeading"/>
            </w:pPr>
            <w:r w:rsidRPr="00AC01BE">
              <w:t>Geänderter Text</w:t>
            </w:r>
          </w:p>
        </w:tc>
      </w:tr>
      <w:tr w:rsidR="00D402F3" w:rsidRPr="00AC01BE" w14:paraId="59B31F47" w14:textId="77777777" w:rsidTr="001D3A1A">
        <w:trPr>
          <w:jc w:val="center"/>
        </w:trPr>
        <w:tc>
          <w:tcPr>
            <w:tcW w:w="4876" w:type="dxa"/>
            <w:tcBorders>
              <w:top w:val="nil"/>
              <w:left w:val="nil"/>
              <w:bottom w:val="nil"/>
              <w:right w:val="nil"/>
            </w:tcBorders>
          </w:tcPr>
          <w:p w14:paraId="34020BDD" w14:textId="77777777" w:rsidR="00D402F3" w:rsidRPr="00AC01BE" w:rsidRDefault="00D402F3" w:rsidP="001D3A1A">
            <w:pPr>
              <w:pStyle w:val="Normal6a"/>
            </w:pPr>
          </w:p>
        </w:tc>
        <w:tc>
          <w:tcPr>
            <w:tcW w:w="4876" w:type="dxa"/>
            <w:tcBorders>
              <w:top w:val="nil"/>
              <w:left w:val="nil"/>
              <w:bottom w:val="nil"/>
              <w:right w:val="nil"/>
            </w:tcBorders>
            <w:hideMark/>
          </w:tcPr>
          <w:p w14:paraId="4D8DF314" w14:textId="77777777" w:rsidR="00D402F3" w:rsidRPr="00AC01BE" w:rsidRDefault="00D402F3" w:rsidP="001D3A1A">
            <w:pPr>
              <w:pStyle w:val="Normal6a"/>
            </w:pPr>
            <w:r w:rsidRPr="00AC01BE">
              <w:rPr>
                <w:b/>
                <w:i/>
              </w:rPr>
              <w:t>9a.</w:t>
            </w:r>
            <w:r w:rsidRPr="00AC01BE">
              <w:tab/>
            </w:r>
            <w:r w:rsidRPr="00AC01BE">
              <w:rPr>
                <w:b/>
                <w:i/>
              </w:rPr>
              <w:t>ist besorgt über die Einflussnahme aus dem Ausland in den Mitgliedstaaten, einschließlich durch Manipulation in den sozialen Medien und Desinformation, wozu auch solche zu zählen ist, deren Quelle sich in anderen Mitgliedstaaten und in den EU-Organen befindet; fordert die Achtung der Souveränität der Mitgliedstaaten und den Verzicht auf eine Einmischung in demokratische Prozesse, was in den vergangenen Jahren leider nicht die Regel war und gründlich untersucht werden muss, nicht nur im Hinblick auf die Einmischung durch Drittstaaten und drittstaatliche Akteure, sondern auch durch andere Mitgliedstaaten und Institutionen; nimmt die inakzeptablen Initiativen zur Kenntnis, die Plattformen der sozialen Medien nutzen, um die öffentliche Meinung in verschiedenen Mitgliedstaaten zu manipulieren;</w:t>
            </w:r>
          </w:p>
        </w:tc>
      </w:tr>
    </w:tbl>
    <w:p w14:paraId="47C3DEE7"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404B2447" w14:textId="77777777" w:rsidR="00D402F3" w:rsidRPr="00AC01BE" w:rsidRDefault="00D402F3" w:rsidP="00D402F3">
      <w:r w:rsidRPr="00AC01BE">
        <w:rPr>
          <w:rStyle w:val="HideTWBExt"/>
        </w:rPr>
        <w:t>&lt;/Amend&gt;</w:t>
      </w:r>
    </w:p>
    <w:p w14:paraId="7F9EE17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350</w:t>
      </w:r>
      <w:r w:rsidRPr="00AC01BE">
        <w:rPr>
          <w:rStyle w:val="HideTWBExt"/>
        </w:rPr>
        <w:t>&lt;/NumAm&gt;</w:t>
      </w:r>
    </w:p>
    <w:p w14:paraId="0D3DA38D"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10B8069B" w14:textId="77777777" w:rsidR="00D402F3" w:rsidRPr="00AC01BE" w:rsidRDefault="00D402F3" w:rsidP="00D402F3">
      <w:pPr>
        <w:pStyle w:val="NormalBold"/>
      </w:pPr>
      <w:r w:rsidRPr="00AC01BE">
        <w:rPr>
          <w:rStyle w:val="HideTWBExt"/>
          <w:b w:val="0"/>
        </w:rPr>
        <w:t>&lt;/RepeatBlock-By&gt;</w:t>
      </w:r>
    </w:p>
    <w:p w14:paraId="7EE22C7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5D1C2DA" w14:textId="77777777" w:rsidR="00D402F3" w:rsidRPr="00AC01BE" w:rsidRDefault="00D402F3" w:rsidP="00D402F3">
      <w:pPr>
        <w:pStyle w:val="NormalBold"/>
      </w:pPr>
      <w:r w:rsidRPr="00AC01BE">
        <w:rPr>
          <w:rStyle w:val="HideTWBExt"/>
        </w:rPr>
        <w:t>&lt;Article&gt;</w:t>
      </w:r>
      <w:r w:rsidRPr="00AC01BE">
        <w:t>Ziffer 9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8748B9E" w14:textId="77777777" w:rsidTr="001D3A1A">
        <w:trPr>
          <w:trHeight w:val="240"/>
          <w:jc w:val="center"/>
        </w:trPr>
        <w:tc>
          <w:tcPr>
            <w:tcW w:w="9752" w:type="dxa"/>
            <w:gridSpan w:val="2"/>
            <w:tcBorders>
              <w:top w:val="nil"/>
              <w:left w:val="nil"/>
              <w:bottom w:val="nil"/>
              <w:right w:val="nil"/>
            </w:tcBorders>
          </w:tcPr>
          <w:p w14:paraId="1B2D0063" w14:textId="77777777" w:rsidR="00D402F3" w:rsidRPr="00AC01BE" w:rsidRDefault="00D402F3" w:rsidP="001D3A1A"/>
        </w:tc>
      </w:tr>
      <w:tr w:rsidR="00D402F3" w:rsidRPr="00AC01BE" w14:paraId="1F9C48B1" w14:textId="77777777" w:rsidTr="001D3A1A">
        <w:trPr>
          <w:trHeight w:val="240"/>
          <w:jc w:val="center"/>
        </w:trPr>
        <w:tc>
          <w:tcPr>
            <w:tcW w:w="4876" w:type="dxa"/>
            <w:tcBorders>
              <w:top w:val="nil"/>
              <w:left w:val="nil"/>
              <w:bottom w:val="nil"/>
              <w:right w:val="nil"/>
            </w:tcBorders>
            <w:hideMark/>
          </w:tcPr>
          <w:p w14:paraId="1A1CE1F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115E26D" w14:textId="77777777" w:rsidR="00D402F3" w:rsidRPr="00AC01BE" w:rsidRDefault="00D402F3" w:rsidP="001D3A1A">
            <w:pPr>
              <w:pStyle w:val="AmColumnHeading"/>
            </w:pPr>
            <w:r w:rsidRPr="00AC01BE">
              <w:t>Geänderter Text</w:t>
            </w:r>
          </w:p>
        </w:tc>
      </w:tr>
      <w:tr w:rsidR="00D402F3" w:rsidRPr="00AC01BE" w14:paraId="33EF08C3" w14:textId="77777777" w:rsidTr="001D3A1A">
        <w:trPr>
          <w:jc w:val="center"/>
        </w:trPr>
        <w:tc>
          <w:tcPr>
            <w:tcW w:w="4876" w:type="dxa"/>
            <w:tcBorders>
              <w:top w:val="nil"/>
              <w:left w:val="nil"/>
              <w:bottom w:val="nil"/>
              <w:right w:val="nil"/>
            </w:tcBorders>
          </w:tcPr>
          <w:p w14:paraId="499D60A7" w14:textId="77777777" w:rsidR="00D402F3" w:rsidRPr="00AC01BE" w:rsidRDefault="00D402F3" w:rsidP="001D3A1A">
            <w:pPr>
              <w:pStyle w:val="Normal6a"/>
            </w:pPr>
          </w:p>
        </w:tc>
        <w:tc>
          <w:tcPr>
            <w:tcW w:w="4876" w:type="dxa"/>
            <w:tcBorders>
              <w:top w:val="nil"/>
              <w:left w:val="nil"/>
              <w:bottom w:val="nil"/>
              <w:right w:val="nil"/>
            </w:tcBorders>
            <w:hideMark/>
          </w:tcPr>
          <w:p w14:paraId="3591C2E8" w14:textId="77777777" w:rsidR="00D402F3" w:rsidRPr="00AC01BE" w:rsidRDefault="00D402F3" w:rsidP="001D3A1A">
            <w:pPr>
              <w:pStyle w:val="Normal6a"/>
            </w:pPr>
            <w:r w:rsidRPr="00AC01BE">
              <w:rPr>
                <w:b/>
                <w:i/>
              </w:rPr>
              <w:t>9b.</w:t>
            </w:r>
            <w:r w:rsidRPr="00AC01BE">
              <w:tab/>
            </w:r>
            <w:r w:rsidRPr="00AC01BE">
              <w:rPr>
                <w:b/>
                <w:i/>
              </w:rPr>
              <w:t>hebt die negativen Auswirkungen hervor, die Online-Plattformen auf die psychische Gesundheit von Kindern und ihre Grundrechte haben können, einschließlich des Rechts auf Hirngesundheit; begrüßt die Ankündigung der ersten EU-weiten Untersuchung der Auswirkungen sozialer Medien auf das Wohlergehen junger Menschen und fordert die Kommission auf, den Prozess zu beschleunigen, um Nachweise für politische Maßnahmen zum Schutz der Rechte von Kindern im Internet zu liefern;</w:t>
            </w:r>
          </w:p>
        </w:tc>
      </w:tr>
    </w:tbl>
    <w:p w14:paraId="742FE97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D1B94A0" w14:textId="77777777" w:rsidR="00D402F3" w:rsidRPr="00AC01BE" w:rsidRDefault="00D402F3" w:rsidP="00D402F3">
      <w:r w:rsidRPr="00AC01BE">
        <w:rPr>
          <w:rStyle w:val="HideTWBExt"/>
        </w:rPr>
        <w:t>&lt;/Amend&gt;</w:t>
      </w:r>
    </w:p>
    <w:p w14:paraId="434DCB2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351</w:t>
      </w:r>
      <w:r w:rsidRPr="00AC01BE">
        <w:rPr>
          <w:rStyle w:val="HideTWBExt"/>
        </w:rPr>
        <w:t>&lt;/NumAm&gt;</w:t>
      </w:r>
    </w:p>
    <w:p w14:paraId="1A76D861"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5C57D2D5" w14:textId="77777777" w:rsidR="00D402F3" w:rsidRPr="00AC01BE" w:rsidRDefault="00D402F3" w:rsidP="00D402F3">
      <w:pPr>
        <w:pStyle w:val="NormalBold"/>
      </w:pPr>
      <w:r w:rsidRPr="00AC01BE">
        <w:rPr>
          <w:rStyle w:val="HideTWBExt"/>
          <w:b w:val="0"/>
        </w:rPr>
        <w:t>&lt;/RepeatBlock-By&gt;</w:t>
      </w:r>
    </w:p>
    <w:p w14:paraId="30402E2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937D39B" w14:textId="77777777" w:rsidR="00D402F3" w:rsidRPr="00AC01BE" w:rsidRDefault="00D402F3" w:rsidP="00D402F3">
      <w:pPr>
        <w:pStyle w:val="NormalBold"/>
      </w:pPr>
      <w:r w:rsidRPr="00AC01BE">
        <w:rPr>
          <w:rStyle w:val="HideTWBExt"/>
        </w:rPr>
        <w:t>&lt;Article&gt;</w:t>
      </w:r>
      <w:r w:rsidRPr="00AC01BE">
        <w:t>Ziffer 9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096AB70" w14:textId="77777777" w:rsidTr="001D3A1A">
        <w:trPr>
          <w:trHeight w:val="240"/>
          <w:jc w:val="center"/>
        </w:trPr>
        <w:tc>
          <w:tcPr>
            <w:tcW w:w="9752" w:type="dxa"/>
            <w:gridSpan w:val="2"/>
            <w:tcBorders>
              <w:top w:val="nil"/>
              <w:left w:val="nil"/>
              <w:bottom w:val="nil"/>
              <w:right w:val="nil"/>
            </w:tcBorders>
          </w:tcPr>
          <w:p w14:paraId="5DBDACAF" w14:textId="77777777" w:rsidR="00D402F3" w:rsidRPr="00AC01BE" w:rsidRDefault="00D402F3" w:rsidP="001D3A1A"/>
        </w:tc>
      </w:tr>
      <w:tr w:rsidR="00D402F3" w:rsidRPr="00AC01BE" w14:paraId="07040482" w14:textId="77777777" w:rsidTr="001D3A1A">
        <w:trPr>
          <w:trHeight w:val="240"/>
          <w:jc w:val="center"/>
        </w:trPr>
        <w:tc>
          <w:tcPr>
            <w:tcW w:w="4876" w:type="dxa"/>
            <w:tcBorders>
              <w:top w:val="nil"/>
              <w:left w:val="nil"/>
              <w:bottom w:val="nil"/>
              <w:right w:val="nil"/>
            </w:tcBorders>
            <w:hideMark/>
          </w:tcPr>
          <w:p w14:paraId="3F3BB6D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0E11C35" w14:textId="77777777" w:rsidR="00D402F3" w:rsidRPr="00AC01BE" w:rsidRDefault="00D402F3" w:rsidP="001D3A1A">
            <w:pPr>
              <w:pStyle w:val="AmColumnHeading"/>
            </w:pPr>
            <w:r w:rsidRPr="00AC01BE">
              <w:t>Geänderter Text</w:t>
            </w:r>
          </w:p>
        </w:tc>
      </w:tr>
      <w:tr w:rsidR="00D402F3" w:rsidRPr="00AC01BE" w14:paraId="05FCB726" w14:textId="77777777" w:rsidTr="001D3A1A">
        <w:trPr>
          <w:jc w:val="center"/>
        </w:trPr>
        <w:tc>
          <w:tcPr>
            <w:tcW w:w="4876" w:type="dxa"/>
            <w:tcBorders>
              <w:top w:val="nil"/>
              <w:left w:val="nil"/>
              <w:bottom w:val="nil"/>
              <w:right w:val="nil"/>
            </w:tcBorders>
          </w:tcPr>
          <w:p w14:paraId="402DAE64" w14:textId="77777777" w:rsidR="00D402F3" w:rsidRPr="00AC01BE" w:rsidRDefault="00D402F3" w:rsidP="001D3A1A">
            <w:pPr>
              <w:pStyle w:val="Normal6a"/>
            </w:pPr>
          </w:p>
        </w:tc>
        <w:tc>
          <w:tcPr>
            <w:tcW w:w="4876" w:type="dxa"/>
            <w:tcBorders>
              <w:top w:val="nil"/>
              <w:left w:val="nil"/>
              <w:bottom w:val="nil"/>
              <w:right w:val="nil"/>
            </w:tcBorders>
            <w:hideMark/>
          </w:tcPr>
          <w:p w14:paraId="338810E4" w14:textId="77777777" w:rsidR="00D402F3" w:rsidRPr="00AC01BE" w:rsidRDefault="00D402F3" w:rsidP="001D3A1A">
            <w:pPr>
              <w:pStyle w:val="Normal6a"/>
            </w:pPr>
            <w:r w:rsidRPr="00AC01BE">
              <w:rPr>
                <w:b/>
                <w:i/>
              </w:rPr>
              <w:t>9c.</w:t>
            </w:r>
            <w:r w:rsidRPr="00AC01BE">
              <w:tab/>
            </w:r>
            <w:r w:rsidRPr="00AC01BE">
              <w:rPr>
                <w:b/>
                <w:i/>
              </w:rPr>
              <w:t>fordert die Kommission auf, für die vollständige, kohärente und zeitnahe Umsetzung und Durchsetzung der Bestimmungen des Gesetzes über digitale Dienste in Bezug auf den Schutz von Minderjährigen zu sorgen, um ein hohes Maß an Privatsphäre, Sicherheit und Gefahrenabwehr für Kinder zu gewährleisten und junge Nutzer besser vor schädlichen und illegalen Inhalten und Werbung auf der Grundlage von Profiling zu schützen; betont, dass mit dem kommenden Gesetz über digitale Fairness die nachweislich bestehenden Rechtslücken in Bezug auf den Schutz von Kindern im Internet und den Schutz ihrer Rechte wirksam geschlossen werden müssen;</w:t>
            </w:r>
          </w:p>
        </w:tc>
      </w:tr>
    </w:tbl>
    <w:p w14:paraId="4B0AE8B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C8FCD36" w14:textId="77777777" w:rsidR="00D402F3" w:rsidRPr="00AC01BE" w:rsidRDefault="00D402F3" w:rsidP="00D402F3">
      <w:r w:rsidRPr="00AC01BE">
        <w:rPr>
          <w:rStyle w:val="HideTWBExt"/>
        </w:rPr>
        <w:t>&lt;/Amend&gt;</w:t>
      </w:r>
    </w:p>
    <w:p w14:paraId="16D25EF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352</w:t>
      </w:r>
      <w:r w:rsidRPr="00AC01BE">
        <w:rPr>
          <w:rStyle w:val="HideTWBExt"/>
        </w:rPr>
        <w:t>&lt;/NumAm&gt;</w:t>
      </w:r>
    </w:p>
    <w:p w14:paraId="1F9233FA"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46E0B62B" w14:textId="77777777" w:rsidR="00D402F3" w:rsidRPr="00AC01BE" w:rsidRDefault="00D402F3" w:rsidP="00D402F3">
      <w:pPr>
        <w:pStyle w:val="NormalBold"/>
      </w:pPr>
      <w:r w:rsidRPr="00AC01BE">
        <w:rPr>
          <w:rStyle w:val="HideTWBExt"/>
          <w:b w:val="0"/>
        </w:rPr>
        <w:t>&lt;/RepeatBlock-By&gt;</w:t>
      </w:r>
    </w:p>
    <w:p w14:paraId="35B959E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2B9C071" w14:textId="77777777" w:rsidR="00D402F3" w:rsidRPr="00AC01BE" w:rsidRDefault="00D402F3" w:rsidP="00D402F3">
      <w:pPr>
        <w:pStyle w:val="NormalBold"/>
      </w:pPr>
      <w:r w:rsidRPr="00AC01BE">
        <w:rPr>
          <w:rStyle w:val="HideTWBExt"/>
        </w:rPr>
        <w:t>&lt;Article&gt;</w:t>
      </w:r>
      <w:r w:rsidRPr="00AC01BE">
        <w:t>Ziffer 9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37150BC" w14:textId="77777777" w:rsidTr="001D3A1A">
        <w:trPr>
          <w:trHeight w:val="240"/>
          <w:jc w:val="center"/>
        </w:trPr>
        <w:tc>
          <w:tcPr>
            <w:tcW w:w="9752" w:type="dxa"/>
            <w:gridSpan w:val="2"/>
            <w:tcBorders>
              <w:top w:val="nil"/>
              <w:left w:val="nil"/>
              <w:bottom w:val="nil"/>
              <w:right w:val="nil"/>
            </w:tcBorders>
          </w:tcPr>
          <w:p w14:paraId="4B186F44" w14:textId="77777777" w:rsidR="00D402F3" w:rsidRPr="00AC01BE" w:rsidRDefault="00D402F3" w:rsidP="001D3A1A"/>
        </w:tc>
      </w:tr>
      <w:tr w:rsidR="00D402F3" w:rsidRPr="00AC01BE" w14:paraId="621014A4" w14:textId="77777777" w:rsidTr="001D3A1A">
        <w:trPr>
          <w:trHeight w:val="240"/>
          <w:jc w:val="center"/>
        </w:trPr>
        <w:tc>
          <w:tcPr>
            <w:tcW w:w="4876" w:type="dxa"/>
            <w:tcBorders>
              <w:top w:val="nil"/>
              <w:left w:val="nil"/>
              <w:bottom w:val="nil"/>
              <w:right w:val="nil"/>
            </w:tcBorders>
            <w:hideMark/>
          </w:tcPr>
          <w:p w14:paraId="2D32E54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492E2B6" w14:textId="77777777" w:rsidR="00D402F3" w:rsidRPr="00AC01BE" w:rsidRDefault="00D402F3" w:rsidP="001D3A1A">
            <w:pPr>
              <w:pStyle w:val="AmColumnHeading"/>
            </w:pPr>
            <w:r w:rsidRPr="00AC01BE">
              <w:t>Geänderter Text</w:t>
            </w:r>
          </w:p>
        </w:tc>
      </w:tr>
      <w:tr w:rsidR="00D402F3" w:rsidRPr="00AC01BE" w14:paraId="4440C068" w14:textId="77777777" w:rsidTr="001D3A1A">
        <w:trPr>
          <w:jc w:val="center"/>
        </w:trPr>
        <w:tc>
          <w:tcPr>
            <w:tcW w:w="4876" w:type="dxa"/>
            <w:tcBorders>
              <w:top w:val="nil"/>
              <w:left w:val="nil"/>
              <w:bottom w:val="nil"/>
              <w:right w:val="nil"/>
            </w:tcBorders>
          </w:tcPr>
          <w:p w14:paraId="1DF4BE15" w14:textId="77777777" w:rsidR="00D402F3" w:rsidRPr="00AC01BE" w:rsidRDefault="00D402F3" w:rsidP="001D3A1A">
            <w:pPr>
              <w:pStyle w:val="Normal6a"/>
            </w:pPr>
          </w:p>
        </w:tc>
        <w:tc>
          <w:tcPr>
            <w:tcW w:w="4876" w:type="dxa"/>
            <w:tcBorders>
              <w:top w:val="nil"/>
              <w:left w:val="nil"/>
              <w:bottom w:val="nil"/>
              <w:right w:val="nil"/>
            </w:tcBorders>
            <w:hideMark/>
          </w:tcPr>
          <w:p w14:paraId="512CF1B0" w14:textId="77777777" w:rsidR="00D402F3" w:rsidRPr="00AC01BE" w:rsidRDefault="00D402F3" w:rsidP="001D3A1A">
            <w:pPr>
              <w:pStyle w:val="Normal6a"/>
            </w:pPr>
            <w:r w:rsidRPr="00AC01BE">
              <w:rPr>
                <w:b/>
                <w:i/>
              </w:rPr>
              <w:t>9d.</w:t>
            </w:r>
            <w:r w:rsidRPr="00AC01BE">
              <w:tab/>
            </w:r>
            <w:r w:rsidRPr="00AC01BE">
              <w:rPr>
                <w:b/>
                <w:i/>
              </w:rPr>
              <w:t>hebt die Probleme hervor, die generative KI-Chatbots mit sich bringen, einschließlich der Gefahr der zunehmenden psychologischen Abhängigkeit ihrer Nutzer, was insbesondere Kindern einschließt, sowie der Gefahr emotionaler und kognitiver Schäden infolge der Interaktion mit diesen Systemen; betont, dass sich diese Probleme unmittelbar auf den Schutz der Grundrechte auswirken, einschließlich der Rechte des Kindes, des Rechts auf Menschenwürde, des Rechts auf geistige Unversehrtheit und des Rechts auf alters- und reifegerechten Zugang zu Informationen; fordert die Kommission auf, genau zu überwachen, ob die bestehenden Rechtsrahmen diese Bedenken wirksam ausräumen können, wobei der Schwerpunkt dieser Beurteilung insbesondere auf den Rechten des Kindes und den Grundrechten liegen sollte;</w:t>
            </w:r>
          </w:p>
        </w:tc>
      </w:tr>
    </w:tbl>
    <w:p w14:paraId="03223CF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389616A" w14:textId="77777777" w:rsidR="00D402F3" w:rsidRPr="00AC01BE" w:rsidRDefault="00D402F3" w:rsidP="00D402F3">
      <w:r w:rsidRPr="00AC01BE">
        <w:rPr>
          <w:rStyle w:val="HideTWBExt"/>
        </w:rPr>
        <w:t>&lt;/Amend&gt;</w:t>
      </w:r>
    </w:p>
    <w:p w14:paraId="50D573A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353</w:t>
      </w:r>
      <w:r w:rsidRPr="00AC01BE">
        <w:rPr>
          <w:rStyle w:val="HideTWBExt"/>
        </w:rPr>
        <w:t>&lt;/NumAm&gt;</w:t>
      </w:r>
    </w:p>
    <w:p w14:paraId="27C336FF"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0721A03E" w14:textId="77777777" w:rsidR="00D402F3" w:rsidRPr="00AC01BE" w:rsidRDefault="00D402F3" w:rsidP="00D402F3">
      <w:pPr>
        <w:pStyle w:val="NormalBold"/>
      </w:pPr>
      <w:r w:rsidRPr="00AC01BE">
        <w:rPr>
          <w:rStyle w:val="HideTWBExt"/>
          <w:b w:val="0"/>
        </w:rPr>
        <w:t>&lt;/RepeatBlock-By&gt;</w:t>
      </w:r>
    </w:p>
    <w:p w14:paraId="300D289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3DA0571" w14:textId="77777777" w:rsidR="00D402F3" w:rsidRPr="00AC01BE" w:rsidRDefault="00D402F3" w:rsidP="00D402F3">
      <w:pPr>
        <w:pStyle w:val="NormalBold"/>
      </w:pPr>
      <w:r w:rsidRPr="00AC01BE">
        <w:rPr>
          <w:rStyle w:val="HideTWBExt"/>
        </w:rPr>
        <w:t>&lt;Article&gt;</w:t>
      </w:r>
      <w:r w:rsidRPr="00AC01BE">
        <w:t>Ziffer 9 e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0E6FE32" w14:textId="77777777" w:rsidTr="001D3A1A">
        <w:trPr>
          <w:trHeight w:val="240"/>
          <w:jc w:val="center"/>
        </w:trPr>
        <w:tc>
          <w:tcPr>
            <w:tcW w:w="9752" w:type="dxa"/>
            <w:gridSpan w:val="2"/>
            <w:tcBorders>
              <w:top w:val="nil"/>
              <w:left w:val="nil"/>
              <w:bottom w:val="nil"/>
              <w:right w:val="nil"/>
            </w:tcBorders>
          </w:tcPr>
          <w:p w14:paraId="5E0F6D75" w14:textId="77777777" w:rsidR="00D402F3" w:rsidRPr="00AC01BE" w:rsidRDefault="00D402F3" w:rsidP="001D3A1A"/>
        </w:tc>
      </w:tr>
      <w:tr w:rsidR="00D402F3" w:rsidRPr="00AC01BE" w14:paraId="65E8CC06" w14:textId="77777777" w:rsidTr="001D3A1A">
        <w:trPr>
          <w:trHeight w:val="240"/>
          <w:jc w:val="center"/>
        </w:trPr>
        <w:tc>
          <w:tcPr>
            <w:tcW w:w="4876" w:type="dxa"/>
            <w:tcBorders>
              <w:top w:val="nil"/>
              <w:left w:val="nil"/>
              <w:bottom w:val="nil"/>
              <w:right w:val="nil"/>
            </w:tcBorders>
            <w:hideMark/>
          </w:tcPr>
          <w:p w14:paraId="08B26BB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FDB94D0" w14:textId="77777777" w:rsidR="00D402F3" w:rsidRPr="00AC01BE" w:rsidRDefault="00D402F3" w:rsidP="001D3A1A">
            <w:pPr>
              <w:pStyle w:val="AmColumnHeading"/>
            </w:pPr>
            <w:r w:rsidRPr="00AC01BE">
              <w:t>Geänderter Text</w:t>
            </w:r>
          </w:p>
        </w:tc>
      </w:tr>
      <w:tr w:rsidR="00D402F3" w:rsidRPr="00AC01BE" w14:paraId="786599B5" w14:textId="77777777" w:rsidTr="001D3A1A">
        <w:trPr>
          <w:jc w:val="center"/>
        </w:trPr>
        <w:tc>
          <w:tcPr>
            <w:tcW w:w="4876" w:type="dxa"/>
            <w:tcBorders>
              <w:top w:val="nil"/>
              <w:left w:val="nil"/>
              <w:bottom w:val="nil"/>
              <w:right w:val="nil"/>
            </w:tcBorders>
          </w:tcPr>
          <w:p w14:paraId="2EE7E191" w14:textId="77777777" w:rsidR="00D402F3" w:rsidRPr="00AC01BE" w:rsidRDefault="00D402F3" w:rsidP="001D3A1A">
            <w:pPr>
              <w:pStyle w:val="Normal6a"/>
            </w:pPr>
          </w:p>
        </w:tc>
        <w:tc>
          <w:tcPr>
            <w:tcW w:w="4876" w:type="dxa"/>
            <w:tcBorders>
              <w:top w:val="nil"/>
              <w:left w:val="nil"/>
              <w:bottom w:val="nil"/>
              <w:right w:val="nil"/>
            </w:tcBorders>
            <w:hideMark/>
          </w:tcPr>
          <w:p w14:paraId="10C533EC" w14:textId="77777777" w:rsidR="00D402F3" w:rsidRPr="00AC01BE" w:rsidRDefault="00D402F3" w:rsidP="001D3A1A">
            <w:pPr>
              <w:pStyle w:val="Normal6a"/>
            </w:pPr>
            <w:r w:rsidRPr="00AC01BE">
              <w:rPr>
                <w:b/>
                <w:i/>
              </w:rPr>
              <w:t>9e.</w:t>
            </w:r>
            <w:r w:rsidRPr="00AC01BE">
              <w:tab/>
            </w:r>
            <w:r w:rsidRPr="00AC01BE">
              <w:rPr>
                <w:b/>
                <w:i/>
              </w:rPr>
              <w:t>fordert die Mitgliedstaaten mit Nachdruck auf, Medien- und Digitalkompetenz, politische Bildung, gemeinsame europäische Geschichte, Achtung der Grundrechte, kritisches Denken und Förderung der Beteiligung der Öffentlichkeit in die Lehrpläne von Schulen und Universitäten aufzunehmen und ihre entscheidende Bedeutung für eine sinnvolle Teilhabe am demokratischen Leben und die wirksame Ausübung der Grundrechte anzuerkennen, einschließlich des Rechts auf freie Meinungsäußerung und des Rechts auf Information; betont, dass parallel daran gearbeitet werden muss, Erwachsene dafür zu sensibilisieren, wie Desinformation bekämpft und digitale Kompetenzen gefördert werden können; fordert eine konzentrierte EU-Strategie für die Medien- und Digitalkompetenz mit Projekten, mit denen greifbare Ergebnisse in erheblichem Umfang erzielt werden und die gesamte Union erreicht wird;</w:t>
            </w:r>
          </w:p>
        </w:tc>
      </w:tr>
    </w:tbl>
    <w:p w14:paraId="6CC69EB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AC3333D" w14:textId="77777777" w:rsidR="00D402F3" w:rsidRPr="00AC01BE" w:rsidRDefault="00D402F3" w:rsidP="00D402F3">
      <w:r w:rsidRPr="00AC01BE">
        <w:rPr>
          <w:rStyle w:val="HideTWBExt"/>
        </w:rPr>
        <w:t>&lt;/Amend&gt;</w:t>
      </w:r>
    </w:p>
    <w:p w14:paraId="0DDD920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354</w:t>
      </w:r>
      <w:r w:rsidRPr="00AC01BE">
        <w:rPr>
          <w:rStyle w:val="HideTWBExt"/>
        </w:rPr>
        <w:t>&lt;/NumAm&gt;</w:t>
      </w:r>
    </w:p>
    <w:p w14:paraId="0837C0BB"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 Nikola Minchev</w:t>
      </w:r>
      <w:r w:rsidRPr="00AC01BE">
        <w:rPr>
          <w:rStyle w:val="HideTWBExt"/>
          <w:b w:val="0"/>
        </w:rPr>
        <w:t>&lt;/Members&gt;</w:t>
      </w:r>
    </w:p>
    <w:p w14:paraId="5DE98386" w14:textId="77777777" w:rsidR="00D402F3" w:rsidRPr="00AC01BE" w:rsidRDefault="00D402F3" w:rsidP="00D402F3">
      <w:pPr>
        <w:pStyle w:val="NormalBold"/>
      </w:pPr>
      <w:r w:rsidRPr="00AC01BE">
        <w:rPr>
          <w:rStyle w:val="HideTWBExt"/>
          <w:b w:val="0"/>
        </w:rPr>
        <w:t>&lt;/RepeatBlock-By&gt;</w:t>
      </w:r>
    </w:p>
    <w:p w14:paraId="6267915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A403C8E" w14:textId="77777777" w:rsidR="00D402F3" w:rsidRPr="00AC01BE" w:rsidRDefault="00D402F3" w:rsidP="00D402F3">
      <w:pPr>
        <w:pStyle w:val="NormalBold"/>
      </w:pPr>
      <w:r w:rsidRPr="00AC01BE">
        <w:rPr>
          <w:rStyle w:val="HideTWBExt"/>
        </w:rPr>
        <w:t>&lt;Article&gt;</w:t>
      </w:r>
      <w:r w:rsidRPr="00AC01BE">
        <w:t>Ziffer 9 f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43B3F3B" w14:textId="77777777" w:rsidTr="001D3A1A">
        <w:trPr>
          <w:trHeight w:val="240"/>
          <w:jc w:val="center"/>
        </w:trPr>
        <w:tc>
          <w:tcPr>
            <w:tcW w:w="9752" w:type="dxa"/>
            <w:gridSpan w:val="2"/>
            <w:tcBorders>
              <w:top w:val="nil"/>
              <w:left w:val="nil"/>
              <w:bottom w:val="nil"/>
              <w:right w:val="nil"/>
            </w:tcBorders>
          </w:tcPr>
          <w:p w14:paraId="4D5FEE06" w14:textId="77777777" w:rsidR="00D402F3" w:rsidRPr="00AC01BE" w:rsidRDefault="00D402F3" w:rsidP="001D3A1A"/>
        </w:tc>
      </w:tr>
      <w:tr w:rsidR="00D402F3" w:rsidRPr="00AC01BE" w14:paraId="35559A82" w14:textId="77777777" w:rsidTr="001D3A1A">
        <w:trPr>
          <w:trHeight w:val="240"/>
          <w:jc w:val="center"/>
        </w:trPr>
        <w:tc>
          <w:tcPr>
            <w:tcW w:w="4876" w:type="dxa"/>
            <w:tcBorders>
              <w:top w:val="nil"/>
              <w:left w:val="nil"/>
              <w:bottom w:val="nil"/>
              <w:right w:val="nil"/>
            </w:tcBorders>
            <w:hideMark/>
          </w:tcPr>
          <w:p w14:paraId="1FF5BF9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1C3886D" w14:textId="77777777" w:rsidR="00D402F3" w:rsidRPr="00AC01BE" w:rsidRDefault="00D402F3" w:rsidP="001D3A1A">
            <w:pPr>
              <w:pStyle w:val="AmColumnHeading"/>
            </w:pPr>
            <w:r w:rsidRPr="00AC01BE">
              <w:t>Geänderter Text</w:t>
            </w:r>
          </w:p>
        </w:tc>
      </w:tr>
      <w:tr w:rsidR="00D402F3" w:rsidRPr="00AC01BE" w14:paraId="57B1891A" w14:textId="77777777" w:rsidTr="001D3A1A">
        <w:trPr>
          <w:jc w:val="center"/>
        </w:trPr>
        <w:tc>
          <w:tcPr>
            <w:tcW w:w="4876" w:type="dxa"/>
            <w:tcBorders>
              <w:top w:val="nil"/>
              <w:left w:val="nil"/>
              <w:bottom w:val="nil"/>
              <w:right w:val="nil"/>
            </w:tcBorders>
          </w:tcPr>
          <w:p w14:paraId="3015500F" w14:textId="77777777" w:rsidR="00D402F3" w:rsidRPr="00AC01BE" w:rsidRDefault="00D402F3" w:rsidP="001D3A1A">
            <w:pPr>
              <w:pStyle w:val="Normal6a"/>
            </w:pPr>
          </w:p>
        </w:tc>
        <w:tc>
          <w:tcPr>
            <w:tcW w:w="4876" w:type="dxa"/>
            <w:tcBorders>
              <w:top w:val="nil"/>
              <w:left w:val="nil"/>
              <w:bottom w:val="nil"/>
              <w:right w:val="nil"/>
            </w:tcBorders>
            <w:hideMark/>
          </w:tcPr>
          <w:p w14:paraId="3CAD1954" w14:textId="77777777" w:rsidR="00D402F3" w:rsidRPr="00AC01BE" w:rsidRDefault="00D402F3" w:rsidP="001D3A1A">
            <w:pPr>
              <w:pStyle w:val="Normal6a"/>
            </w:pPr>
            <w:r w:rsidRPr="00AC01BE">
              <w:rPr>
                <w:b/>
                <w:i/>
              </w:rPr>
              <w:t>9f.</w:t>
            </w:r>
            <w:r w:rsidRPr="00AC01BE">
              <w:tab/>
            </w:r>
            <w:r w:rsidRPr="00AC01BE">
              <w:rPr>
                <w:b/>
                <w:i/>
              </w:rPr>
              <w:t>bedauert die zunehmende staatliche Überwachung unabhängiger Medien und Journalisten durch Nachrichtendienste; verurteilt aufs Schärfste die Versuche einiger Regierungen, unabhängige Medien und Journalisten als Triebkräfte der Radikalisierung darzustellen oder ihre Arbeit einzuschränken, indem sie sie als Bedrohungen für die Gesellschaft oder die nationale Sicherheit bezeichnen;</w:t>
            </w:r>
          </w:p>
        </w:tc>
      </w:tr>
    </w:tbl>
    <w:p w14:paraId="50E57F4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F501EDC" w14:textId="77777777" w:rsidR="00D402F3" w:rsidRPr="00AC01BE" w:rsidRDefault="00D402F3" w:rsidP="00D402F3">
      <w:r w:rsidRPr="00AC01BE">
        <w:rPr>
          <w:rStyle w:val="HideTWBExt"/>
        </w:rPr>
        <w:t>&lt;/Amend&gt;</w:t>
      </w:r>
    </w:p>
    <w:p w14:paraId="5D59EC0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355</w:t>
      </w:r>
      <w:r w:rsidRPr="00AC01BE">
        <w:rPr>
          <w:rStyle w:val="HideTWBExt"/>
        </w:rPr>
        <w:t>&lt;/NumAm&gt;</w:t>
      </w:r>
    </w:p>
    <w:p w14:paraId="5DC01896"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2D7C291B" w14:textId="77777777" w:rsidR="00D402F3" w:rsidRPr="00AC01BE" w:rsidRDefault="00D402F3" w:rsidP="00D402F3">
      <w:pPr>
        <w:pStyle w:val="NormalBold"/>
      </w:pPr>
      <w:r w:rsidRPr="00AC01BE">
        <w:rPr>
          <w:rStyle w:val="HideTWBExt"/>
          <w:b w:val="0"/>
        </w:rPr>
        <w:t>&lt;/RepeatBlock-By&gt;</w:t>
      </w:r>
    </w:p>
    <w:p w14:paraId="0F41B8E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75ED2A0" w14:textId="77777777" w:rsidR="00D402F3" w:rsidRPr="00AC01BE" w:rsidRDefault="00D402F3" w:rsidP="00D402F3">
      <w:pPr>
        <w:pStyle w:val="NormalBold"/>
      </w:pPr>
      <w:r w:rsidRPr="00AC01BE">
        <w:rPr>
          <w:rStyle w:val="HideTWBExt"/>
        </w:rPr>
        <w:t>&lt;Article&gt;</w:t>
      </w:r>
      <w:r w:rsidRPr="00AC01BE">
        <w:t>Ziffer 10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9F3A0C9" w14:textId="77777777" w:rsidTr="001D3A1A">
        <w:trPr>
          <w:trHeight w:val="240"/>
          <w:jc w:val="center"/>
        </w:trPr>
        <w:tc>
          <w:tcPr>
            <w:tcW w:w="9752" w:type="dxa"/>
            <w:gridSpan w:val="2"/>
            <w:tcBorders>
              <w:top w:val="nil"/>
              <w:left w:val="nil"/>
              <w:bottom w:val="nil"/>
              <w:right w:val="nil"/>
            </w:tcBorders>
          </w:tcPr>
          <w:p w14:paraId="3BC32F20" w14:textId="77777777" w:rsidR="00D402F3" w:rsidRPr="00AC01BE" w:rsidRDefault="00D402F3" w:rsidP="001D3A1A"/>
        </w:tc>
      </w:tr>
      <w:tr w:rsidR="00D402F3" w:rsidRPr="00AC01BE" w14:paraId="3BEECDDA" w14:textId="77777777" w:rsidTr="001D3A1A">
        <w:trPr>
          <w:trHeight w:val="240"/>
          <w:jc w:val="center"/>
        </w:trPr>
        <w:tc>
          <w:tcPr>
            <w:tcW w:w="4876" w:type="dxa"/>
            <w:tcBorders>
              <w:top w:val="nil"/>
              <w:left w:val="nil"/>
              <w:bottom w:val="nil"/>
              <w:right w:val="nil"/>
            </w:tcBorders>
            <w:hideMark/>
          </w:tcPr>
          <w:p w14:paraId="226C27C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A3E87DC" w14:textId="77777777" w:rsidR="00D402F3" w:rsidRPr="00AC01BE" w:rsidRDefault="00D402F3" w:rsidP="001D3A1A">
            <w:pPr>
              <w:pStyle w:val="AmColumnHeading"/>
            </w:pPr>
            <w:r w:rsidRPr="00AC01BE">
              <w:t>Geänderter Text</w:t>
            </w:r>
          </w:p>
        </w:tc>
      </w:tr>
      <w:tr w:rsidR="00D402F3" w:rsidRPr="00AC01BE" w14:paraId="26B68B0F" w14:textId="77777777" w:rsidTr="001D3A1A">
        <w:trPr>
          <w:jc w:val="center"/>
        </w:trPr>
        <w:tc>
          <w:tcPr>
            <w:tcW w:w="4876" w:type="dxa"/>
            <w:tcBorders>
              <w:top w:val="nil"/>
              <w:left w:val="nil"/>
              <w:bottom w:val="nil"/>
              <w:right w:val="nil"/>
            </w:tcBorders>
            <w:hideMark/>
          </w:tcPr>
          <w:p w14:paraId="535BF03F" w14:textId="77777777" w:rsidR="00D402F3" w:rsidRPr="00AC01BE" w:rsidRDefault="00D402F3" w:rsidP="001D3A1A">
            <w:pPr>
              <w:pStyle w:val="Normal6a"/>
            </w:pPr>
            <w:r w:rsidRPr="00AC01BE">
              <w:t>10.</w:t>
            </w:r>
            <w:r w:rsidRPr="00AC01BE">
              <w:tab/>
            </w:r>
            <w:r w:rsidRPr="00AC01BE">
              <w:rPr>
                <w:b/>
                <w:i/>
              </w:rPr>
              <w:t>fordert</w:t>
            </w:r>
            <w:r w:rsidRPr="00AC01BE">
              <w:t xml:space="preserve"> die Mitgliedstaaten, insbesondere Griechenland, Zypern, Italien, Ungarn, Polen und Spanien, </w:t>
            </w:r>
            <w:r w:rsidRPr="00AC01BE">
              <w:rPr>
                <w:b/>
                <w:i/>
              </w:rPr>
              <w:t>erneut auf, alle Empfehlungen</w:t>
            </w:r>
            <w:r w:rsidRPr="00AC01BE">
              <w:t xml:space="preserve"> des Untersuchungsausschusses zum Einsatz von Pegasus und ähnlicher Überwachungs- und Spähsoftware (PEGA) und der Venedig-Kommission </w:t>
            </w:r>
            <w:r w:rsidRPr="00AC01BE">
              <w:rPr>
                <w:b/>
                <w:i/>
              </w:rPr>
              <w:t>umzusetzen</w:t>
            </w:r>
            <w:r w:rsidRPr="00AC01BE">
              <w:t>;</w:t>
            </w:r>
          </w:p>
        </w:tc>
        <w:tc>
          <w:tcPr>
            <w:tcW w:w="4876" w:type="dxa"/>
            <w:tcBorders>
              <w:top w:val="nil"/>
              <w:left w:val="nil"/>
              <w:bottom w:val="nil"/>
              <w:right w:val="nil"/>
            </w:tcBorders>
            <w:hideMark/>
          </w:tcPr>
          <w:p w14:paraId="091C88BE" w14:textId="77777777" w:rsidR="00D402F3" w:rsidRPr="00AC01BE" w:rsidRDefault="00D402F3" w:rsidP="001D3A1A">
            <w:pPr>
              <w:pStyle w:val="Normal6a"/>
            </w:pPr>
            <w:r w:rsidRPr="00AC01BE">
              <w:t>10.</w:t>
            </w:r>
            <w:r w:rsidRPr="00AC01BE">
              <w:tab/>
            </w:r>
            <w:r w:rsidRPr="00AC01BE">
              <w:rPr>
                <w:b/>
                <w:i/>
              </w:rPr>
              <w:t>stellt fest, dass</w:t>
            </w:r>
            <w:r w:rsidRPr="00AC01BE">
              <w:t xml:space="preserve"> die Mitgliedstaaten, insbesondere Griechenland, Zypern, Italien, Ungarn, Polen und Spanien, </w:t>
            </w:r>
            <w:r w:rsidRPr="00AC01BE">
              <w:rPr>
                <w:b/>
                <w:i/>
              </w:rPr>
              <w:t>Gegenstand von Untersuchungen</w:t>
            </w:r>
            <w:r w:rsidRPr="00AC01BE">
              <w:t xml:space="preserve"> des Untersuchungsausschusses zum Einsatz von Pegasus und ähnlicher Überwachungs- und Spähsoftware (PEGA) und der Venedig-Kommission </w:t>
            </w:r>
            <w:r w:rsidRPr="00AC01BE">
              <w:rPr>
                <w:b/>
                <w:i/>
              </w:rPr>
              <w:t>waren, deren Empfehlungen für die Mitgliedstaaten jedoch nicht bindend sind</w:t>
            </w:r>
            <w:r w:rsidRPr="00AC01BE">
              <w:t xml:space="preserve">; </w:t>
            </w:r>
            <w:r w:rsidRPr="00AC01BE">
              <w:rPr>
                <w:b/>
                <w:i/>
              </w:rPr>
              <w:t>stellt fest, dass das Problem der systematischen Verwendung von Verschlüsselungssoftware durch organisierte Kriminalität, terroristische Organisationen und feindliche Dienste sowie die Notwendigkeit, Maßnahmen zu seiner Bekämpfung zu ergreifen, in der Strategie für die innere Sicherheit „ProtectEU“ angesprochen wurde;</w:t>
            </w:r>
          </w:p>
        </w:tc>
      </w:tr>
    </w:tbl>
    <w:p w14:paraId="44019478"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0BA98727" w14:textId="77777777" w:rsidR="00D402F3" w:rsidRPr="00AC01BE" w:rsidRDefault="00D402F3" w:rsidP="00D402F3">
      <w:r w:rsidRPr="00AC01BE">
        <w:rPr>
          <w:rStyle w:val="HideTWBExt"/>
        </w:rPr>
        <w:t>&lt;/Amend&gt;</w:t>
      </w:r>
    </w:p>
    <w:p w14:paraId="29E29D4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356</w:t>
      </w:r>
      <w:r w:rsidRPr="00AC01BE">
        <w:rPr>
          <w:rStyle w:val="HideTWBExt"/>
        </w:rPr>
        <w:t>&lt;/NumAm&gt;</w:t>
      </w:r>
    </w:p>
    <w:p w14:paraId="75B8A8DF"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48336B6C" w14:textId="77777777" w:rsidR="00D402F3" w:rsidRPr="00AC01BE" w:rsidRDefault="00D402F3" w:rsidP="00D402F3">
      <w:pPr>
        <w:pStyle w:val="NormalBold"/>
      </w:pPr>
      <w:r w:rsidRPr="00AC01BE">
        <w:rPr>
          <w:rStyle w:val="HideTWBExt"/>
          <w:b w:val="0"/>
        </w:rPr>
        <w:t>&lt;/RepeatBlock-By&gt;</w:t>
      </w:r>
    </w:p>
    <w:p w14:paraId="77ACE42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EBA794D" w14:textId="77777777" w:rsidR="00D402F3" w:rsidRPr="00AC01BE" w:rsidRDefault="00D402F3" w:rsidP="00D402F3">
      <w:pPr>
        <w:pStyle w:val="NormalBold"/>
      </w:pPr>
      <w:r w:rsidRPr="00AC01BE">
        <w:rPr>
          <w:rStyle w:val="HideTWBExt"/>
        </w:rPr>
        <w:t>&lt;Article&gt;</w:t>
      </w:r>
      <w:r w:rsidRPr="00AC01BE">
        <w:t>Ziffer 10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20B112B" w14:textId="77777777" w:rsidTr="001D3A1A">
        <w:trPr>
          <w:trHeight w:val="240"/>
          <w:jc w:val="center"/>
        </w:trPr>
        <w:tc>
          <w:tcPr>
            <w:tcW w:w="9752" w:type="dxa"/>
            <w:gridSpan w:val="2"/>
            <w:tcBorders>
              <w:top w:val="nil"/>
              <w:left w:val="nil"/>
              <w:bottom w:val="nil"/>
              <w:right w:val="nil"/>
            </w:tcBorders>
          </w:tcPr>
          <w:p w14:paraId="12CC48A1" w14:textId="77777777" w:rsidR="00D402F3" w:rsidRPr="00AC01BE" w:rsidRDefault="00D402F3" w:rsidP="001D3A1A"/>
        </w:tc>
      </w:tr>
      <w:tr w:rsidR="00D402F3" w:rsidRPr="00AC01BE" w14:paraId="1B2EC8CF" w14:textId="77777777" w:rsidTr="001D3A1A">
        <w:trPr>
          <w:trHeight w:val="240"/>
          <w:jc w:val="center"/>
        </w:trPr>
        <w:tc>
          <w:tcPr>
            <w:tcW w:w="4876" w:type="dxa"/>
            <w:tcBorders>
              <w:top w:val="nil"/>
              <w:left w:val="nil"/>
              <w:bottom w:val="nil"/>
              <w:right w:val="nil"/>
            </w:tcBorders>
            <w:hideMark/>
          </w:tcPr>
          <w:p w14:paraId="3D9E7FC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499CBDE" w14:textId="77777777" w:rsidR="00D402F3" w:rsidRPr="00AC01BE" w:rsidRDefault="00D402F3" w:rsidP="001D3A1A">
            <w:pPr>
              <w:pStyle w:val="AmColumnHeading"/>
            </w:pPr>
            <w:r w:rsidRPr="00AC01BE">
              <w:t>Geänderter Text</w:t>
            </w:r>
          </w:p>
        </w:tc>
      </w:tr>
      <w:tr w:rsidR="00D402F3" w:rsidRPr="00AC01BE" w14:paraId="56E1BF27" w14:textId="77777777" w:rsidTr="001D3A1A">
        <w:trPr>
          <w:jc w:val="center"/>
        </w:trPr>
        <w:tc>
          <w:tcPr>
            <w:tcW w:w="4876" w:type="dxa"/>
            <w:tcBorders>
              <w:top w:val="nil"/>
              <w:left w:val="nil"/>
              <w:bottom w:val="nil"/>
              <w:right w:val="nil"/>
            </w:tcBorders>
            <w:hideMark/>
          </w:tcPr>
          <w:p w14:paraId="6CDA79C6" w14:textId="77777777" w:rsidR="00D402F3" w:rsidRPr="00AC01BE" w:rsidRDefault="00D402F3" w:rsidP="001D3A1A">
            <w:pPr>
              <w:pStyle w:val="Normal6a"/>
            </w:pPr>
            <w:r w:rsidRPr="00AC01BE">
              <w:t>10.</w:t>
            </w:r>
            <w:r w:rsidRPr="00AC01BE">
              <w:tab/>
              <w:t>fordert die Mitgliedstaaten, insbesondere Griechenland, Zypern, Italien, Ungarn, Polen und Spanien, erneut auf, alle Empfehlungen des Untersuchungsausschusses zum Einsatz von Pegasus und ähnlicher Überwachungs- und Spähsoftware (PEGA) und der Venedig-Kommission umzusetzen;</w:t>
            </w:r>
          </w:p>
        </w:tc>
        <w:tc>
          <w:tcPr>
            <w:tcW w:w="4876" w:type="dxa"/>
            <w:tcBorders>
              <w:top w:val="nil"/>
              <w:left w:val="nil"/>
              <w:bottom w:val="nil"/>
              <w:right w:val="nil"/>
            </w:tcBorders>
            <w:hideMark/>
          </w:tcPr>
          <w:p w14:paraId="147E9333" w14:textId="77777777" w:rsidR="00D402F3" w:rsidRPr="00AC01BE" w:rsidRDefault="00D402F3" w:rsidP="001D3A1A">
            <w:pPr>
              <w:pStyle w:val="Normal6a"/>
            </w:pPr>
            <w:r w:rsidRPr="00AC01BE">
              <w:t>10.</w:t>
            </w:r>
            <w:r w:rsidRPr="00AC01BE">
              <w:tab/>
              <w:t xml:space="preserve">fordert die Mitgliedstaaten, insbesondere Griechenland, Zypern, Italien, Ungarn, Polen und Spanien, erneut auf, alle Empfehlungen des Untersuchungsausschusses zum Einsatz von Pegasus und ähnlicher Überwachungs- und Spähsoftware (PEGA) und der Venedig-Kommission umzusetzen; </w:t>
            </w:r>
            <w:r w:rsidRPr="00AC01BE">
              <w:rPr>
                <w:b/>
                <w:i/>
              </w:rPr>
              <w:t>betont, dass in allen Fällen rechtswidriger Überwachung uneingeschränkte Rechenschaftspflicht und Transparenz erforderlich sind; fordert die Einrichtung eines unionsweiten Registers der Anbieter von Spähsoftware und eine wirksame gerichtliche Aufsicht, um sicherzustellen, dass keine Überwachung von Journalisten, Aktivisten und politischen Gegnern stattfindet;</w:t>
            </w:r>
          </w:p>
        </w:tc>
      </w:tr>
    </w:tbl>
    <w:p w14:paraId="2D6F1AC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A631571" w14:textId="77777777" w:rsidR="00D402F3" w:rsidRPr="00AC01BE" w:rsidRDefault="00D402F3" w:rsidP="00D402F3">
      <w:r w:rsidRPr="00AC01BE">
        <w:rPr>
          <w:rStyle w:val="HideTWBExt"/>
        </w:rPr>
        <w:t>&lt;/Amend&gt;</w:t>
      </w:r>
    </w:p>
    <w:p w14:paraId="4FD722B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357</w:t>
      </w:r>
      <w:r w:rsidRPr="00AC01BE">
        <w:rPr>
          <w:rStyle w:val="HideTWBExt"/>
        </w:rPr>
        <w:t>&lt;/NumAm&gt;</w:t>
      </w:r>
    </w:p>
    <w:p w14:paraId="0B5B9EAD"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54E2FE4E" w14:textId="77777777" w:rsidR="00D402F3" w:rsidRPr="00AC01BE" w:rsidRDefault="00D402F3" w:rsidP="00D402F3">
      <w:pPr>
        <w:pStyle w:val="NormalBold"/>
      </w:pPr>
      <w:r w:rsidRPr="00AC01BE">
        <w:rPr>
          <w:rStyle w:val="HideTWBExt"/>
          <w:b w:val="0"/>
        </w:rPr>
        <w:t>&lt;/RepeatBlock-By&gt;</w:t>
      </w:r>
    </w:p>
    <w:p w14:paraId="2342DDA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73E88BD" w14:textId="77777777" w:rsidR="00D402F3" w:rsidRPr="00AC01BE" w:rsidRDefault="00D402F3" w:rsidP="00D402F3">
      <w:pPr>
        <w:pStyle w:val="NormalBold"/>
      </w:pPr>
      <w:r w:rsidRPr="00AC01BE">
        <w:rPr>
          <w:rStyle w:val="HideTWBExt"/>
        </w:rPr>
        <w:t>&lt;Article&gt;</w:t>
      </w:r>
      <w:r w:rsidRPr="00AC01BE">
        <w:t>Ziffer 10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BDDD8FA" w14:textId="77777777" w:rsidTr="001D3A1A">
        <w:trPr>
          <w:trHeight w:val="240"/>
          <w:jc w:val="center"/>
        </w:trPr>
        <w:tc>
          <w:tcPr>
            <w:tcW w:w="9752" w:type="dxa"/>
            <w:gridSpan w:val="2"/>
            <w:tcBorders>
              <w:top w:val="nil"/>
              <w:left w:val="nil"/>
              <w:bottom w:val="nil"/>
              <w:right w:val="nil"/>
            </w:tcBorders>
          </w:tcPr>
          <w:p w14:paraId="1510AD87" w14:textId="77777777" w:rsidR="00D402F3" w:rsidRPr="00AC01BE" w:rsidRDefault="00D402F3" w:rsidP="001D3A1A"/>
        </w:tc>
      </w:tr>
      <w:tr w:rsidR="00D402F3" w:rsidRPr="00AC01BE" w14:paraId="74760871" w14:textId="77777777" w:rsidTr="001D3A1A">
        <w:trPr>
          <w:trHeight w:val="240"/>
          <w:jc w:val="center"/>
        </w:trPr>
        <w:tc>
          <w:tcPr>
            <w:tcW w:w="4876" w:type="dxa"/>
            <w:tcBorders>
              <w:top w:val="nil"/>
              <w:left w:val="nil"/>
              <w:bottom w:val="nil"/>
              <w:right w:val="nil"/>
            </w:tcBorders>
            <w:hideMark/>
          </w:tcPr>
          <w:p w14:paraId="48D9CCD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694C5D2" w14:textId="77777777" w:rsidR="00D402F3" w:rsidRPr="00AC01BE" w:rsidRDefault="00D402F3" w:rsidP="001D3A1A">
            <w:pPr>
              <w:pStyle w:val="AmColumnHeading"/>
            </w:pPr>
            <w:r w:rsidRPr="00AC01BE">
              <w:t>Geänderter Text</w:t>
            </w:r>
          </w:p>
        </w:tc>
      </w:tr>
      <w:tr w:rsidR="00D402F3" w:rsidRPr="00AC01BE" w14:paraId="6093784C" w14:textId="77777777" w:rsidTr="001D3A1A">
        <w:trPr>
          <w:jc w:val="center"/>
        </w:trPr>
        <w:tc>
          <w:tcPr>
            <w:tcW w:w="4876" w:type="dxa"/>
            <w:tcBorders>
              <w:top w:val="nil"/>
              <w:left w:val="nil"/>
              <w:bottom w:val="nil"/>
              <w:right w:val="nil"/>
            </w:tcBorders>
            <w:hideMark/>
          </w:tcPr>
          <w:p w14:paraId="6F2EBA41" w14:textId="77777777" w:rsidR="00D402F3" w:rsidRPr="00AC01BE" w:rsidRDefault="00D402F3" w:rsidP="001D3A1A">
            <w:pPr>
              <w:pStyle w:val="Normal6a"/>
            </w:pPr>
            <w:r w:rsidRPr="00AC01BE">
              <w:t>10.</w:t>
            </w:r>
            <w:r w:rsidRPr="00AC01BE">
              <w:tab/>
              <w:t>fordert die Mitgliedstaaten, insbesondere Griechenland, Zypern, Italien, Ungarn, Polen und Spanien, erneut auf, alle Empfehlungen des Untersuchungsausschusses zum Einsatz von Pegasus und ähnlicher Überwachungs- und Spähsoftware (PEGA) und der Venedig-Kommission umzusetzen;</w:t>
            </w:r>
          </w:p>
        </w:tc>
        <w:tc>
          <w:tcPr>
            <w:tcW w:w="4876" w:type="dxa"/>
            <w:tcBorders>
              <w:top w:val="nil"/>
              <w:left w:val="nil"/>
              <w:bottom w:val="nil"/>
              <w:right w:val="nil"/>
            </w:tcBorders>
            <w:hideMark/>
          </w:tcPr>
          <w:p w14:paraId="6EAC3C55" w14:textId="77777777" w:rsidR="00D402F3" w:rsidRPr="00AC01BE" w:rsidRDefault="00D402F3" w:rsidP="001D3A1A">
            <w:pPr>
              <w:pStyle w:val="Normal6a"/>
            </w:pPr>
            <w:r w:rsidRPr="00AC01BE">
              <w:t>10.</w:t>
            </w:r>
            <w:r w:rsidRPr="00AC01BE">
              <w:tab/>
              <w:t xml:space="preserve">fordert die Mitgliedstaaten, insbesondere Griechenland, Zypern, Italien, Ungarn, Polen und Spanien, erneut auf, alle Empfehlungen des Untersuchungsausschusses zum Einsatz von Pegasus und ähnlicher Überwachungs- und Spähsoftware (PEGA) und der Venedig-Kommission umzusetzen; </w:t>
            </w:r>
            <w:r w:rsidRPr="00AC01BE">
              <w:rPr>
                <w:b/>
                <w:i/>
              </w:rPr>
              <w:t>fordert die Kommission nachdrücklich auf, auf die wachsenden Bedrohungen durch Spähsoftware-Technologien zu reagieren;</w:t>
            </w:r>
          </w:p>
        </w:tc>
      </w:tr>
    </w:tbl>
    <w:p w14:paraId="147AD95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7F0E7B9" w14:textId="77777777" w:rsidR="00D402F3" w:rsidRPr="00AC01BE" w:rsidRDefault="00D402F3" w:rsidP="00D402F3">
      <w:r w:rsidRPr="00AC01BE">
        <w:rPr>
          <w:rStyle w:val="HideTWBExt"/>
        </w:rPr>
        <w:t>&lt;/Amend&gt;</w:t>
      </w:r>
    </w:p>
    <w:p w14:paraId="120F56F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358</w:t>
      </w:r>
      <w:r w:rsidRPr="00AC01BE">
        <w:rPr>
          <w:rStyle w:val="HideTWBExt"/>
        </w:rPr>
        <w:t>&lt;/NumAm&gt;</w:t>
      </w:r>
    </w:p>
    <w:p w14:paraId="7188D71D"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29B15E03" w14:textId="77777777" w:rsidR="00D402F3" w:rsidRPr="00AC01BE" w:rsidRDefault="00D402F3" w:rsidP="00D402F3">
      <w:pPr>
        <w:pStyle w:val="NormalBold"/>
      </w:pPr>
      <w:r w:rsidRPr="00AC01BE">
        <w:rPr>
          <w:rStyle w:val="HideTWBExt"/>
          <w:b w:val="0"/>
        </w:rPr>
        <w:t>&lt;/RepeatBlock-By&gt;</w:t>
      </w:r>
    </w:p>
    <w:p w14:paraId="147050E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3DCE0D9" w14:textId="77777777" w:rsidR="00D402F3" w:rsidRPr="00AC01BE" w:rsidRDefault="00D402F3" w:rsidP="00D402F3">
      <w:pPr>
        <w:pStyle w:val="NormalBold"/>
      </w:pPr>
      <w:r w:rsidRPr="00AC01BE">
        <w:rPr>
          <w:rStyle w:val="HideTWBExt"/>
        </w:rPr>
        <w:t>&lt;Article&gt;</w:t>
      </w:r>
      <w:r w:rsidRPr="00AC01BE">
        <w:t>Ziffer 10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EFD2E32" w14:textId="77777777" w:rsidTr="001D3A1A">
        <w:trPr>
          <w:trHeight w:val="240"/>
          <w:jc w:val="center"/>
        </w:trPr>
        <w:tc>
          <w:tcPr>
            <w:tcW w:w="9752" w:type="dxa"/>
            <w:gridSpan w:val="2"/>
            <w:tcBorders>
              <w:top w:val="nil"/>
              <w:left w:val="nil"/>
              <w:bottom w:val="nil"/>
              <w:right w:val="nil"/>
            </w:tcBorders>
          </w:tcPr>
          <w:p w14:paraId="3BAAB561" w14:textId="77777777" w:rsidR="00D402F3" w:rsidRPr="00AC01BE" w:rsidRDefault="00D402F3" w:rsidP="001D3A1A"/>
        </w:tc>
      </w:tr>
      <w:tr w:rsidR="00D402F3" w:rsidRPr="00AC01BE" w14:paraId="1F08DB5E" w14:textId="77777777" w:rsidTr="001D3A1A">
        <w:trPr>
          <w:trHeight w:val="240"/>
          <w:jc w:val="center"/>
        </w:trPr>
        <w:tc>
          <w:tcPr>
            <w:tcW w:w="4876" w:type="dxa"/>
            <w:tcBorders>
              <w:top w:val="nil"/>
              <w:left w:val="nil"/>
              <w:bottom w:val="nil"/>
              <w:right w:val="nil"/>
            </w:tcBorders>
            <w:hideMark/>
          </w:tcPr>
          <w:p w14:paraId="71E1F37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4467BD2" w14:textId="77777777" w:rsidR="00D402F3" w:rsidRPr="00AC01BE" w:rsidRDefault="00D402F3" w:rsidP="001D3A1A">
            <w:pPr>
              <w:pStyle w:val="AmColumnHeading"/>
            </w:pPr>
            <w:r w:rsidRPr="00AC01BE">
              <w:t>Geänderter Text</w:t>
            </w:r>
          </w:p>
        </w:tc>
      </w:tr>
      <w:tr w:rsidR="00D402F3" w:rsidRPr="00AC01BE" w14:paraId="7631230C" w14:textId="77777777" w:rsidTr="001D3A1A">
        <w:trPr>
          <w:jc w:val="center"/>
        </w:trPr>
        <w:tc>
          <w:tcPr>
            <w:tcW w:w="4876" w:type="dxa"/>
            <w:tcBorders>
              <w:top w:val="nil"/>
              <w:left w:val="nil"/>
              <w:bottom w:val="nil"/>
              <w:right w:val="nil"/>
            </w:tcBorders>
            <w:hideMark/>
          </w:tcPr>
          <w:p w14:paraId="31D461D7" w14:textId="77777777" w:rsidR="00D402F3" w:rsidRPr="00AC01BE" w:rsidRDefault="00D402F3" w:rsidP="001D3A1A">
            <w:pPr>
              <w:pStyle w:val="Normal6a"/>
            </w:pPr>
            <w:r w:rsidRPr="00AC01BE">
              <w:t>10.</w:t>
            </w:r>
            <w:r w:rsidRPr="00AC01BE">
              <w:tab/>
              <w:t>fordert die Mitgliedstaaten</w:t>
            </w:r>
            <w:r w:rsidRPr="00AC01BE">
              <w:rPr>
                <w:b/>
                <w:i/>
              </w:rPr>
              <w:t>, insbesondere Griechenland, Zypern, Italien, Ungarn, Polen und Spanien,</w:t>
            </w:r>
            <w:r w:rsidRPr="00AC01BE">
              <w:t xml:space="preserve"> erneut auf, </w:t>
            </w:r>
            <w:r w:rsidRPr="00AC01BE">
              <w:rPr>
                <w:b/>
                <w:i/>
              </w:rPr>
              <w:t>alle</w:t>
            </w:r>
            <w:r w:rsidRPr="00AC01BE">
              <w:t xml:space="preserve"> Empfehlungen </w:t>
            </w:r>
            <w:r w:rsidRPr="00AC01BE">
              <w:rPr>
                <w:b/>
                <w:i/>
              </w:rPr>
              <w:t>des Untersuchungsausschusses</w:t>
            </w:r>
            <w:r w:rsidRPr="00AC01BE">
              <w:t xml:space="preserve"> zum Einsatz von </w:t>
            </w:r>
            <w:r w:rsidRPr="00AC01BE">
              <w:rPr>
                <w:b/>
                <w:i/>
              </w:rPr>
              <w:t>Pegasus</w:t>
            </w:r>
            <w:r w:rsidRPr="00AC01BE">
              <w:t xml:space="preserve"> und </w:t>
            </w:r>
            <w:r w:rsidRPr="00AC01BE">
              <w:rPr>
                <w:b/>
                <w:i/>
              </w:rPr>
              <w:t>ähnlicher Überwachungs- und Spähsoftware (PEGA) und</w:t>
            </w:r>
            <w:r w:rsidRPr="00AC01BE">
              <w:t xml:space="preserve"> der </w:t>
            </w:r>
            <w:r w:rsidRPr="00AC01BE">
              <w:rPr>
                <w:b/>
                <w:i/>
              </w:rPr>
              <w:t>Venedig-Kommission umzusetzen</w:t>
            </w:r>
            <w:r w:rsidRPr="00AC01BE">
              <w:t>;</w:t>
            </w:r>
          </w:p>
        </w:tc>
        <w:tc>
          <w:tcPr>
            <w:tcW w:w="4876" w:type="dxa"/>
            <w:tcBorders>
              <w:top w:val="nil"/>
              <w:left w:val="nil"/>
              <w:bottom w:val="nil"/>
              <w:right w:val="nil"/>
            </w:tcBorders>
            <w:hideMark/>
          </w:tcPr>
          <w:p w14:paraId="3BBA53E4" w14:textId="77777777" w:rsidR="00D402F3" w:rsidRPr="00AC01BE" w:rsidRDefault="00D402F3" w:rsidP="001D3A1A">
            <w:pPr>
              <w:pStyle w:val="Normal6a"/>
            </w:pPr>
            <w:r w:rsidRPr="00AC01BE">
              <w:t>10.</w:t>
            </w:r>
            <w:r w:rsidRPr="00AC01BE">
              <w:tab/>
              <w:t xml:space="preserve">fordert die Mitgliedstaaten erneut auf, </w:t>
            </w:r>
            <w:r w:rsidRPr="00AC01BE">
              <w:rPr>
                <w:b/>
                <w:i/>
              </w:rPr>
              <w:t>die vom Europäischen Parlament und von der Venedig-Kommission des Europarats angenommenen</w:t>
            </w:r>
            <w:r w:rsidRPr="00AC01BE">
              <w:t xml:space="preserve"> Empfehlungen zum Einsatz von </w:t>
            </w:r>
            <w:r w:rsidRPr="00AC01BE">
              <w:rPr>
                <w:b/>
                <w:i/>
              </w:rPr>
              <w:t>Überwachungstechnologien umzusetzen, die bei der Wahrung der Grundrechte, der Rechtsstaatlichkeit</w:t>
            </w:r>
            <w:r w:rsidRPr="00AC01BE">
              <w:t xml:space="preserve"> und der </w:t>
            </w:r>
            <w:r w:rsidRPr="00AC01BE">
              <w:rPr>
                <w:b/>
                <w:i/>
              </w:rPr>
              <w:t>demokratischen Kontrolle eine wertvolle Hilfestellung bieten</w:t>
            </w:r>
            <w:r w:rsidRPr="00AC01BE">
              <w:t>;</w:t>
            </w:r>
          </w:p>
        </w:tc>
      </w:tr>
    </w:tbl>
    <w:p w14:paraId="561A7FA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1A083C9" w14:textId="77777777" w:rsidR="00D402F3" w:rsidRPr="00AC01BE" w:rsidRDefault="00D402F3" w:rsidP="00D402F3">
      <w:r w:rsidRPr="00AC01BE">
        <w:rPr>
          <w:rStyle w:val="HideTWBExt"/>
        </w:rPr>
        <w:t>&lt;/Amend&gt;</w:t>
      </w:r>
    </w:p>
    <w:p w14:paraId="5E6AA2A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359</w:t>
      </w:r>
      <w:r w:rsidRPr="00AC01BE">
        <w:rPr>
          <w:rStyle w:val="HideTWBExt"/>
        </w:rPr>
        <w:t>&lt;/NumAm&gt;</w:t>
      </w:r>
    </w:p>
    <w:p w14:paraId="3BEE2879"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Marieke Ehlers</w:t>
      </w:r>
      <w:r w:rsidRPr="00AC01BE">
        <w:rPr>
          <w:rStyle w:val="HideTWBExt"/>
          <w:b w:val="0"/>
        </w:rPr>
        <w:t>&lt;/Members&gt;</w:t>
      </w:r>
    </w:p>
    <w:p w14:paraId="3A937AF5" w14:textId="77777777" w:rsidR="00D402F3" w:rsidRPr="00AC01BE" w:rsidRDefault="00D402F3" w:rsidP="00D402F3">
      <w:pPr>
        <w:pStyle w:val="NormalBold"/>
      </w:pPr>
      <w:r w:rsidRPr="00AC01BE">
        <w:rPr>
          <w:rStyle w:val="HideTWBExt"/>
          <w:b w:val="0"/>
        </w:rPr>
        <w:t>&lt;/RepeatBlock-By&gt;</w:t>
      </w:r>
    </w:p>
    <w:p w14:paraId="46E0CA0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8B3D4F3" w14:textId="77777777" w:rsidR="00D402F3" w:rsidRPr="00AC01BE" w:rsidRDefault="00D402F3" w:rsidP="00D402F3">
      <w:pPr>
        <w:pStyle w:val="NormalBold"/>
      </w:pPr>
      <w:r w:rsidRPr="00AC01BE">
        <w:rPr>
          <w:rStyle w:val="HideTWBExt"/>
        </w:rPr>
        <w:t>&lt;Article&gt;</w:t>
      </w:r>
      <w:r w:rsidRPr="00AC01BE">
        <w:t>Ziffer 10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E26B6B4" w14:textId="77777777" w:rsidTr="001D3A1A">
        <w:trPr>
          <w:trHeight w:val="240"/>
          <w:jc w:val="center"/>
        </w:trPr>
        <w:tc>
          <w:tcPr>
            <w:tcW w:w="9752" w:type="dxa"/>
            <w:gridSpan w:val="2"/>
            <w:tcBorders>
              <w:top w:val="nil"/>
              <w:left w:val="nil"/>
              <w:bottom w:val="nil"/>
              <w:right w:val="nil"/>
            </w:tcBorders>
          </w:tcPr>
          <w:p w14:paraId="65FD36A8" w14:textId="77777777" w:rsidR="00D402F3" w:rsidRPr="00AC01BE" w:rsidRDefault="00D402F3" w:rsidP="001D3A1A"/>
        </w:tc>
      </w:tr>
      <w:tr w:rsidR="00D402F3" w:rsidRPr="00AC01BE" w14:paraId="267C3C4A" w14:textId="77777777" w:rsidTr="001D3A1A">
        <w:trPr>
          <w:trHeight w:val="240"/>
          <w:jc w:val="center"/>
        </w:trPr>
        <w:tc>
          <w:tcPr>
            <w:tcW w:w="4876" w:type="dxa"/>
            <w:tcBorders>
              <w:top w:val="nil"/>
              <w:left w:val="nil"/>
              <w:bottom w:val="nil"/>
              <w:right w:val="nil"/>
            </w:tcBorders>
            <w:hideMark/>
          </w:tcPr>
          <w:p w14:paraId="6E3BF1E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CBC14F2" w14:textId="77777777" w:rsidR="00D402F3" w:rsidRPr="00AC01BE" w:rsidRDefault="00D402F3" w:rsidP="001D3A1A">
            <w:pPr>
              <w:pStyle w:val="AmColumnHeading"/>
            </w:pPr>
            <w:r w:rsidRPr="00AC01BE">
              <w:t>Geänderter Text</w:t>
            </w:r>
          </w:p>
        </w:tc>
      </w:tr>
      <w:tr w:rsidR="00D402F3" w:rsidRPr="00AC01BE" w14:paraId="700046FC" w14:textId="77777777" w:rsidTr="001D3A1A">
        <w:trPr>
          <w:jc w:val="center"/>
        </w:trPr>
        <w:tc>
          <w:tcPr>
            <w:tcW w:w="4876" w:type="dxa"/>
            <w:tcBorders>
              <w:top w:val="nil"/>
              <w:left w:val="nil"/>
              <w:bottom w:val="nil"/>
              <w:right w:val="nil"/>
            </w:tcBorders>
            <w:hideMark/>
          </w:tcPr>
          <w:p w14:paraId="0721BB74" w14:textId="77777777" w:rsidR="00D402F3" w:rsidRPr="00AC01BE" w:rsidRDefault="00D402F3" w:rsidP="001D3A1A">
            <w:pPr>
              <w:pStyle w:val="Normal6a"/>
            </w:pPr>
            <w:r w:rsidRPr="00AC01BE">
              <w:t>10.</w:t>
            </w:r>
            <w:r w:rsidRPr="00AC01BE">
              <w:tab/>
              <w:t>fordert die Mitgliedstaaten</w:t>
            </w:r>
            <w:r w:rsidRPr="00AC01BE">
              <w:rPr>
                <w:b/>
                <w:i/>
              </w:rPr>
              <w:t>, insbesondere Griechenland, Zypern, Italien, Ungarn, Polen und Spanien,</w:t>
            </w:r>
            <w:r w:rsidRPr="00AC01BE">
              <w:t xml:space="preserve"> erneut auf, alle Empfehlungen des Untersuchungsausschusses zum Einsatz von Pegasus und ähnlicher Überwachungs- und Spähsoftware (PEGA) und der Venedig-Kommission umzusetzen;</w:t>
            </w:r>
          </w:p>
        </w:tc>
        <w:tc>
          <w:tcPr>
            <w:tcW w:w="4876" w:type="dxa"/>
            <w:tcBorders>
              <w:top w:val="nil"/>
              <w:left w:val="nil"/>
              <w:bottom w:val="nil"/>
              <w:right w:val="nil"/>
            </w:tcBorders>
            <w:hideMark/>
          </w:tcPr>
          <w:p w14:paraId="3420F914" w14:textId="77777777" w:rsidR="00D402F3" w:rsidRPr="00AC01BE" w:rsidRDefault="00D402F3" w:rsidP="001D3A1A">
            <w:pPr>
              <w:pStyle w:val="Normal6a"/>
            </w:pPr>
            <w:r w:rsidRPr="00AC01BE">
              <w:t>10.</w:t>
            </w:r>
            <w:r w:rsidRPr="00AC01BE">
              <w:tab/>
              <w:t>fordert die Mitgliedstaaten erneut auf, alle Empfehlungen des Untersuchungsausschusses zum Einsatz von Pegasus und ähnlicher Überwachungs- und Spähsoftware (PEGA) und der Venedig-Kommission umzusetzen;</w:t>
            </w:r>
          </w:p>
        </w:tc>
      </w:tr>
    </w:tbl>
    <w:p w14:paraId="55B01FC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0BF8389" w14:textId="77777777" w:rsidR="00D402F3" w:rsidRPr="00AC01BE" w:rsidRDefault="00D402F3" w:rsidP="00D402F3">
      <w:r w:rsidRPr="00AC01BE">
        <w:rPr>
          <w:rStyle w:val="HideTWBExt"/>
        </w:rPr>
        <w:t>&lt;/Amend&gt;</w:t>
      </w:r>
    </w:p>
    <w:p w14:paraId="31F523F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360</w:t>
      </w:r>
      <w:r w:rsidRPr="00AC01BE">
        <w:rPr>
          <w:rStyle w:val="HideTWBExt"/>
        </w:rPr>
        <w:t>&lt;/NumAm&gt;</w:t>
      </w:r>
    </w:p>
    <w:p w14:paraId="24719206"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33FBBB1C" w14:textId="77777777" w:rsidR="00D402F3" w:rsidRPr="00AC01BE" w:rsidRDefault="00D402F3" w:rsidP="00D402F3">
      <w:pPr>
        <w:pStyle w:val="NormalBold"/>
      </w:pPr>
      <w:r w:rsidRPr="00AC01BE">
        <w:rPr>
          <w:rStyle w:val="HideTWBExt"/>
          <w:b w:val="0"/>
        </w:rPr>
        <w:t>&lt;/RepeatBlock-By&gt;</w:t>
      </w:r>
    </w:p>
    <w:p w14:paraId="5B45ED3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4AA8B8F" w14:textId="77777777" w:rsidR="00D402F3" w:rsidRPr="00AC01BE" w:rsidRDefault="00D402F3" w:rsidP="00D402F3">
      <w:pPr>
        <w:pStyle w:val="NormalBold"/>
      </w:pPr>
      <w:r w:rsidRPr="00AC01BE">
        <w:rPr>
          <w:rStyle w:val="HideTWBExt"/>
        </w:rPr>
        <w:t>&lt;Article&gt;</w:t>
      </w:r>
      <w:r w:rsidRPr="00AC01BE">
        <w:t>Ziffer 11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344D559" w14:textId="77777777" w:rsidTr="001D3A1A">
        <w:trPr>
          <w:trHeight w:val="240"/>
          <w:jc w:val="center"/>
        </w:trPr>
        <w:tc>
          <w:tcPr>
            <w:tcW w:w="9752" w:type="dxa"/>
            <w:gridSpan w:val="2"/>
            <w:tcBorders>
              <w:top w:val="nil"/>
              <w:left w:val="nil"/>
              <w:bottom w:val="nil"/>
              <w:right w:val="nil"/>
            </w:tcBorders>
          </w:tcPr>
          <w:p w14:paraId="3DB8BD59" w14:textId="77777777" w:rsidR="00D402F3" w:rsidRPr="00AC01BE" w:rsidRDefault="00D402F3" w:rsidP="001D3A1A"/>
        </w:tc>
      </w:tr>
      <w:tr w:rsidR="00D402F3" w:rsidRPr="00AC01BE" w14:paraId="4742BEFD" w14:textId="77777777" w:rsidTr="001D3A1A">
        <w:trPr>
          <w:trHeight w:val="240"/>
          <w:jc w:val="center"/>
        </w:trPr>
        <w:tc>
          <w:tcPr>
            <w:tcW w:w="4876" w:type="dxa"/>
            <w:tcBorders>
              <w:top w:val="nil"/>
              <w:left w:val="nil"/>
              <w:bottom w:val="nil"/>
              <w:right w:val="nil"/>
            </w:tcBorders>
            <w:hideMark/>
          </w:tcPr>
          <w:p w14:paraId="32B9A54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7057413" w14:textId="77777777" w:rsidR="00D402F3" w:rsidRPr="00AC01BE" w:rsidRDefault="00D402F3" w:rsidP="001D3A1A">
            <w:pPr>
              <w:pStyle w:val="AmColumnHeading"/>
            </w:pPr>
            <w:r w:rsidRPr="00AC01BE">
              <w:t>Geänderter Text</w:t>
            </w:r>
          </w:p>
        </w:tc>
      </w:tr>
      <w:tr w:rsidR="00D402F3" w:rsidRPr="00AC01BE" w14:paraId="435A8D09" w14:textId="77777777" w:rsidTr="001D3A1A">
        <w:trPr>
          <w:jc w:val="center"/>
        </w:trPr>
        <w:tc>
          <w:tcPr>
            <w:tcW w:w="4876" w:type="dxa"/>
            <w:tcBorders>
              <w:top w:val="nil"/>
              <w:left w:val="nil"/>
              <w:bottom w:val="nil"/>
              <w:right w:val="nil"/>
            </w:tcBorders>
            <w:hideMark/>
          </w:tcPr>
          <w:p w14:paraId="66A5D1B1" w14:textId="77777777" w:rsidR="00D402F3" w:rsidRPr="00AC01BE" w:rsidRDefault="00D402F3" w:rsidP="001D3A1A">
            <w:pPr>
              <w:pStyle w:val="Normal6a"/>
            </w:pPr>
            <w:r w:rsidRPr="00AC01BE">
              <w:rPr>
                <w:b/>
                <w:i/>
              </w:rPr>
              <w:t>11.</w:t>
            </w:r>
            <w:r w:rsidRPr="00AC01BE">
              <w:tab/>
            </w:r>
            <w:r w:rsidRPr="00AC01BE">
              <w:rPr>
                <w:b/>
                <w:i/>
              </w:rPr>
              <w:t>fordert, dass der Beitritt der EU zur EMRK abgeschlossen wird;</w:t>
            </w:r>
          </w:p>
        </w:tc>
        <w:tc>
          <w:tcPr>
            <w:tcW w:w="4876" w:type="dxa"/>
            <w:tcBorders>
              <w:top w:val="nil"/>
              <w:left w:val="nil"/>
              <w:bottom w:val="nil"/>
              <w:right w:val="nil"/>
            </w:tcBorders>
            <w:hideMark/>
          </w:tcPr>
          <w:p w14:paraId="026A4EB8" w14:textId="77777777" w:rsidR="00D402F3" w:rsidRPr="00AC01BE" w:rsidRDefault="00D402F3" w:rsidP="001D3A1A">
            <w:pPr>
              <w:pStyle w:val="Normal6a"/>
            </w:pPr>
            <w:r w:rsidRPr="00AC01BE">
              <w:rPr>
                <w:b/>
                <w:i/>
              </w:rPr>
              <w:t>entfällt</w:t>
            </w:r>
          </w:p>
        </w:tc>
      </w:tr>
    </w:tbl>
    <w:p w14:paraId="03E161D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78738890" w14:textId="77777777" w:rsidR="00D402F3" w:rsidRPr="00AC01BE" w:rsidRDefault="00D402F3" w:rsidP="00D402F3">
      <w:r w:rsidRPr="00AC01BE">
        <w:rPr>
          <w:rStyle w:val="HideTWBExt"/>
        </w:rPr>
        <w:t>&lt;/Amend&gt;</w:t>
      </w:r>
    </w:p>
    <w:p w14:paraId="2A89ED4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361</w:t>
      </w:r>
      <w:r w:rsidRPr="00AC01BE">
        <w:rPr>
          <w:rStyle w:val="HideTWBExt"/>
        </w:rPr>
        <w:t>&lt;/NumAm&gt;</w:t>
      </w:r>
    </w:p>
    <w:p w14:paraId="086024AB"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Marieke Ehlers</w:t>
      </w:r>
      <w:r w:rsidRPr="00AC01BE">
        <w:rPr>
          <w:rStyle w:val="HideTWBExt"/>
          <w:b w:val="0"/>
        </w:rPr>
        <w:t>&lt;/Members&gt;</w:t>
      </w:r>
    </w:p>
    <w:p w14:paraId="6B6B7B3A" w14:textId="77777777" w:rsidR="00D402F3" w:rsidRPr="00AC01BE" w:rsidRDefault="00D402F3" w:rsidP="00D402F3">
      <w:pPr>
        <w:pStyle w:val="NormalBold"/>
      </w:pPr>
      <w:r w:rsidRPr="00AC01BE">
        <w:rPr>
          <w:rStyle w:val="HideTWBExt"/>
          <w:b w:val="0"/>
        </w:rPr>
        <w:t>&lt;/RepeatBlock-By&gt;</w:t>
      </w:r>
    </w:p>
    <w:p w14:paraId="1563486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CDC385C" w14:textId="77777777" w:rsidR="00D402F3" w:rsidRPr="00AC01BE" w:rsidRDefault="00D402F3" w:rsidP="00D402F3">
      <w:pPr>
        <w:pStyle w:val="NormalBold"/>
      </w:pPr>
      <w:r w:rsidRPr="00AC01BE">
        <w:rPr>
          <w:rStyle w:val="HideTWBExt"/>
        </w:rPr>
        <w:t>&lt;Article&gt;</w:t>
      </w:r>
      <w:r w:rsidRPr="00AC01BE">
        <w:t>Ziffer 11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9EEDC48" w14:textId="77777777" w:rsidTr="001D3A1A">
        <w:trPr>
          <w:trHeight w:val="240"/>
          <w:jc w:val="center"/>
        </w:trPr>
        <w:tc>
          <w:tcPr>
            <w:tcW w:w="9752" w:type="dxa"/>
            <w:gridSpan w:val="2"/>
            <w:tcBorders>
              <w:top w:val="nil"/>
              <w:left w:val="nil"/>
              <w:bottom w:val="nil"/>
              <w:right w:val="nil"/>
            </w:tcBorders>
          </w:tcPr>
          <w:p w14:paraId="476ADEB7" w14:textId="77777777" w:rsidR="00D402F3" w:rsidRPr="00AC01BE" w:rsidRDefault="00D402F3" w:rsidP="001D3A1A"/>
        </w:tc>
      </w:tr>
      <w:tr w:rsidR="00D402F3" w:rsidRPr="00AC01BE" w14:paraId="6E42DDCF" w14:textId="77777777" w:rsidTr="001D3A1A">
        <w:trPr>
          <w:trHeight w:val="240"/>
          <w:jc w:val="center"/>
        </w:trPr>
        <w:tc>
          <w:tcPr>
            <w:tcW w:w="4876" w:type="dxa"/>
            <w:tcBorders>
              <w:top w:val="nil"/>
              <w:left w:val="nil"/>
              <w:bottom w:val="nil"/>
              <w:right w:val="nil"/>
            </w:tcBorders>
            <w:hideMark/>
          </w:tcPr>
          <w:p w14:paraId="0B85B32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3361EA8" w14:textId="77777777" w:rsidR="00D402F3" w:rsidRPr="00AC01BE" w:rsidRDefault="00D402F3" w:rsidP="001D3A1A">
            <w:pPr>
              <w:pStyle w:val="AmColumnHeading"/>
            </w:pPr>
            <w:r w:rsidRPr="00AC01BE">
              <w:t>Geänderter Text</w:t>
            </w:r>
          </w:p>
        </w:tc>
      </w:tr>
      <w:tr w:rsidR="00D402F3" w:rsidRPr="00AC01BE" w14:paraId="5F6EFB12" w14:textId="77777777" w:rsidTr="001D3A1A">
        <w:trPr>
          <w:jc w:val="center"/>
        </w:trPr>
        <w:tc>
          <w:tcPr>
            <w:tcW w:w="4876" w:type="dxa"/>
            <w:tcBorders>
              <w:top w:val="nil"/>
              <w:left w:val="nil"/>
              <w:bottom w:val="nil"/>
              <w:right w:val="nil"/>
            </w:tcBorders>
            <w:hideMark/>
          </w:tcPr>
          <w:p w14:paraId="164432AE" w14:textId="77777777" w:rsidR="00D402F3" w:rsidRPr="00AC01BE" w:rsidRDefault="00D402F3" w:rsidP="001D3A1A">
            <w:pPr>
              <w:pStyle w:val="Normal6a"/>
            </w:pPr>
            <w:r w:rsidRPr="00AC01BE">
              <w:rPr>
                <w:b/>
                <w:i/>
              </w:rPr>
              <w:t>11.</w:t>
            </w:r>
            <w:r w:rsidRPr="00AC01BE">
              <w:tab/>
            </w:r>
            <w:r w:rsidRPr="00AC01BE">
              <w:rPr>
                <w:b/>
                <w:i/>
              </w:rPr>
              <w:t>fordert, dass der Beitritt der EU zur EMRK abgeschlossen wird;</w:t>
            </w:r>
          </w:p>
        </w:tc>
        <w:tc>
          <w:tcPr>
            <w:tcW w:w="4876" w:type="dxa"/>
            <w:tcBorders>
              <w:top w:val="nil"/>
              <w:left w:val="nil"/>
              <w:bottom w:val="nil"/>
              <w:right w:val="nil"/>
            </w:tcBorders>
            <w:hideMark/>
          </w:tcPr>
          <w:p w14:paraId="51590704" w14:textId="77777777" w:rsidR="00D402F3" w:rsidRPr="00AC01BE" w:rsidRDefault="00D402F3" w:rsidP="001D3A1A">
            <w:pPr>
              <w:pStyle w:val="Normal6a"/>
            </w:pPr>
            <w:r w:rsidRPr="00AC01BE">
              <w:rPr>
                <w:b/>
                <w:i/>
              </w:rPr>
              <w:t>entfällt</w:t>
            </w:r>
          </w:p>
        </w:tc>
      </w:tr>
    </w:tbl>
    <w:p w14:paraId="3FA2BA7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0D8CB76" w14:textId="77777777" w:rsidR="00D402F3" w:rsidRPr="00AC01BE" w:rsidRDefault="00D402F3" w:rsidP="00D402F3">
      <w:r w:rsidRPr="00AC01BE">
        <w:rPr>
          <w:rStyle w:val="HideTWBExt"/>
        </w:rPr>
        <w:t>&lt;/Amend&gt;</w:t>
      </w:r>
    </w:p>
    <w:p w14:paraId="1D362E0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362</w:t>
      </w:r>
      <w:r w:rsidRPr="00AC01BE">
        <w:rPr>
          <w:rStyle w:val="HideTWBExt"/>
        </w:rPr>
        <w:t>&lt;/NumAm&gt;</w:t>
      </w:r>
    </w:p>
    <w:p w14:paraId="429087ED"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3DBB7094" w14:textId="77777777" w:rsidR="00D402F3" w:rsidRPr="00AC01BE" w:rsidRDefault="00D402F3" w:rsidP="00D402F3">
      <w:pPr>
        <w:pStyle w:val="NormalBold"/>
      </w:pPr>
      <w:r w:rsidRPr="00AC01BE">
        <w:rPr>
          <w:rStyle w:val="HideTWBExt"/>
          <w:b w:val="0"/>
        </w:rPr>
        <w:t>&lt;/RepeatBlock-By&gt;</w:t>
      </w:r>
    </w:p>
    <w:p w14:paraId="5ADAC3A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5915229" w14:textId="77777777" w:rsidR="00D402F3" w:rsidRPr="00AC01BE" w:rsidRDefault="00D402F3" w:rsidP="00D402F3">
      <w:pPr>
        <w:pStyle w:val="NormalBold"/>
      </w:pPr>
      <w:r w:rsidRPr="00AC01BE">
        <w:rPr>
          <w:rStyle w:val="HideTWBExt"/>
        </w:rPr>
        <w:t>&lt;Article&gt;</w:t>
      </w:r>
      <w:r w:rsidRPr="00AC01BE">
        <w:t>Ziffer 11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7A35A46" w14:textId="77777777" w:rsidTr="001D3A1A">
        <w:trPr>
          <w:trHeight w:val="240"/>
          <w:jc w:val="center"/>
        </w:trPr>
        <w:tc>
          <w:tcPr>
            <w:tcW w:w="9752" w:type="dxa"/>
            <w:gridSpan w:val="2"/>
            <w:tcBorders>
              <w:top w:val="nil"/>
              <w:left w:val="nil"/>
              <w:bottom w:val="nil"/>
              <w:right w:val="nil"/>
            </w:tcBorders>
          </w:tcPr>
          <w:p w14:paraId="0309BCF9" w14:textId="77777777" w:rsidR="00D402F3" w:rsidRPr="00AC01BE" w:rsidRDefault="00D402F3" w:rsidP="001D3A1A"/>
        </w:tc>
      </w:tr>
      <w:tr w:rsidR="00D402F3" w:rsidRPr="00AC01BE" w14:paraId="1363378D" w14:textId="77777777" w:rsidTr="001D3A1A">
        <w:trPr>
          <w:trHeight w:val="240"/>
          <w:jc w:val="center"/>
        </w:trPr>
        <w:tc>
          <w:tcPr>
            <w:tcW w:w="4876" w:type="dxa"/>
            <w:tcBorders>
              <w:top w:val="nil"/>
              <w:left w:val="nil"/>
              <w:bottom w:val="nil"/>
              <w:right w:val="nil"/>
            </w:tcBorders>
            <w:hideMark/>
          </w:tcPr>
          <w:p w14:paraId="40CB03A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757EE71" w14:textId="77777777" w:rsidR="00D402F3" w:rsidRPr="00AC01BE" w:rsidRDefault="00D402F3" w:rsidP="001D3A1A">
            <w:pPr>
              <w:pStyle w:val="AmColumnHeading"/>
            </w:pPr>
            <w:r w:rsidRPr="00AC01BE">
              <w:t>Geänderter Text</w:t>
            </w:r>
          </w:p>
        </w:tc>
      </w:tr>
      <w:tr w:rsidR="00D402F3" w:rsidRPr="00AC01BE" w14:paraId="02F4E230" w14:textId="77777777" w:rsidTr="001D3A1A">
        <w:trPr>
          <w:jc w:val="center"/>
        </w:trPr>
        <w:tc>
          <w:tcPr>
            <w:tcW w:w="4876" w:type="dxa"/>
            <w:tcBorders>
              <w:top w:val="nil"/>
              <w:left w:val="nil"/>
              <w:bottom w:val="nil"/>
              <w:right w:val="nil"/>
            </w:tcBorders>
            <w:hideMark/>
          </w:tcPr>
          <w:p w14:paraId="6056CF2C" w14:textId="77777777" w:rsidR="00D402F3" w:rsidRPr="00AC01BE" w:rsidRDefault="00D402F3" w:rsidP="001D3A1A">
            <w:pPr>
              <w:pStyle w:val="Normal6a"/>
            </w:pPr>
            <w:r w:rsidRPr="00AC01BE">
              <w:t>11.</w:t>
            </w:r>
            <w:r w:rsidRPr="00AC01BE">
              <w:tab/>
              <w:t>fordert, dass der Beitritt der EU zur EMRK abgeschlossen wird;</w:t>
            </w:r>
          </w:p>
        </w:tc>
        <w:tc>
          <w:tcPr>
            <w:tcW w:w="4876" w:type="dxa"/>
            <w:tcBorders>
              <w:top w:val="nil"/>
              <w:left w:val="nil"/>
              <w:bottom w:val="nil"/>
              <w:right w:val="nil"/>
            </w:tcBorders>
            <w:hideMark/>
          </w:tcPr>
          <w:p w14:paraId="7D56B89A" w14:textId="77777777" w:rsidR="00D402F3" w:rsidRPr="00AC01BE" w:rsidRDefault="00D402F3" w:rsidP="001D3A1A">
            <w:pPr>
              <w:pStyle w:val="Normal6a"/>
            </w:pPr>
            <w:r w:rsidRPr="00AC01BE">
              <w:t>11.</w:t>
            </w:r>
            <w:r w:rsidRPr="00AC01BE">
              <w:tab/>
              <w:t xml:space="preserve">fordert, dass der Beitritt der EU zur </w:t>
            </w:r>
            <w:r w:rsidRPr="00AC01BE">
              <w:rPr>
                <w:b/>
                <w:i/>
              </w:rPr>
              <w:t>Europäischen Menschenrechtskonvention (</w:t>
            </w:r>
            <w:r w:rsidRPr="00AC01BE">
              <w:t>EMRK</w:t>
            </w:r>
            <w:r w:rsidRPr="00AC01BE">
              <w:rPr>
                <w:b/>
                <w:i/>
              </w:rPr>
              <w:t>)</w:t>
            </w:r>
            <w:r w:rsidRPr="00AC01BE">
              <w:t xml:space="preserve"> abgeschlossen wird</w:t>
            </w:r>
            <w:r w:rsidRPr="00AC01BE">
              <w:rPr>
                <w:b/>
                <w:i/>
              </w:rPr>
              <w:t>, und weist darauf hin, dass der Gerichtshof der Europäischen Union in seinem Gutachten 2/13 eine Reihe rechtlicher Hindernisse für den Beitritt festgestellt hat, und betont, wie wichtig es ist, dass diese Hindernisse ausgeräumt werden, um einen zeitnahen und erfolgreichen Beitritt der Union zu gewährleisten</w:t>
            </w:r>
            <w:r w:rsidRPr="00AC01BE">
              <w:t>;</w:t>
            </w:r>
          </w:p>
        </w:tc>
      </w:tr>
    </w:tbl>
    <w:p w14:paraId="0795F0D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E44C0FF" w14:textId="77777777" w:rsidR="00D402F3" w:rsidRPr="00AC01BE" w:rsidRDefault="00D402F3" w:rsidP="00D402F3">
      <w:r w:rsidRPr="00AC01BE">
        <w:rPr>
          <w:rStyle w:val="HideTWBExt"/>
        </w:rPr>
        <w:t>&lt;/Amend&gt;</w:t>
      </w:r>
    </w:p>
    <w:p w14:paraId="13EC15C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363</w:t>
      </w:r>
      <w:r w:rsidRPr="00AC01BE">
        <w:rPr>
          <w:rStyle w:val="HideTWBExt"/>
        </w:rPr>
        <w:t>&lt;/NumAm&gt;</w:t>
      </w:r>
    </w:p>
    <w:p w14:paraId="630B6E71"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4898E361" w14:textId="77777777" w:rsidR="00D402F3" w:rsidRPr="00AC01BE" w:rsidRDefault="00D402F3" w:rsidP="00D402F3">
      <w:pPr>
        <w:pStyle w:val="NormalBold"/>
      </w:pPr>
      <w:r w:rsidRPr="00AC01BE">
        <w:rPr>
          <w:rStyle w:val="HideTWBExt"/>
          <w:b w:val="0"/>
        </w:rPr>
        <w:t>&lt;/RepeatBlock-By&gt;</w:t>
      </w:r>
    </w:p>
    <w:p w14:paraId="2C57E38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2C032A4" w14:textId="77777777" w:rsidR="00D402F3" w:rsidRPr="00AC01BE" w:rsidRDefault="00D402F3" w:rsidP="00D402F3">
      <w:pPr>
        <w:pStyle w:val="NormalBold"/>
      </w:pPr>
      <w:r w:rsidRPr="00AC01BE">
        <w:rPr>
          <w:rStyle w:val="HideTWBExt"/>
        </w:rPr>
        <w:t>&lt;Article&gt;</w:t>
      </w:r>
      <w:r w:rsidRPr="00AC01BE">
        <w:t>Ziffer 11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44F978B" w14:textId="77777777" w:rsidTr="001D3A1A">
        <w:trPr>
          <w:trHeight w:val="240"/>
          <w:jc w:val="center"/>
        </w:trPr>
        <w:tc>
          <w:tcPr>
            <w:tcW w:w="9752" w:type="dxa"/>
            <w:gridSpan w:val="2"/>
            <w:tcBorders>
              <w:top w:val="nil"/>
              <w:left w:val="nil"/>
              <w:bottom w:val="nil"/>
              <w:right w:val="nil"/>
            </w:tcBorders>
          </w:tcPr>
          <w:p w14:paraId="6263A8CC" w14:textId="77777777" w:rsidR="00D402F3" w:rsidRPr="00AC01BE" w:rsidRDefault="00D402F3" w:rsidP="001D3A1A"/>
        </w:tc>
      </w:tr>
      <w:tr w:rsidR="00D402F3" w:rsidRPr="00AC01BE" w14:paraId="323227A9" w14:textId="77777777" w:rsidTr="001D3A1A">
        <w:trPr>
          <w:trHeight w:val="240"/>
          <w:jc w:val="center"/>
        </w:trPr>
        <w:tc>
          <w:tcPr>
            <w:tcW w:w="4876" w:type="dxa"/>
            <w:tcBorders>
              <w:top w:val="nil"/>
              <w:left w:val="nil"/>
              <w:bottom w:val="nil"/>
              <w:right w:val="nil"/>
            </w:tcBorders>
            <w:hideMark/>
          </w:tcPr>
          <w:p w14:paraId="1C75658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EC477BB" w14:textId="77777777" w:rsidR="00D402F3" w:rsidRPr="00AC01BE" w:rsidRDefault="00D402F3" w:rsidP="001D3A1A">
            <w:pPr>
              <w:pStyle w:val="AmColumnHeading"/>
            </w:pPr>
            <w:r w:rsidRPr="00AC01BE">
              <w:t>Geänderter Text</w:t>
            </w:r>
          </w:p>
        </w:tc>
      </w:tr>
      <w:tr w:rsidR="00D402F3" w:rsidRPr="00AC01BE" w14:paraId="068A5459" w14:textId="77777777" w:rsidTr="001D3A1A">
        <w:trPr>
          <w:jc w:val="center"/>
        </w:trPr>
        <w:tc>
          <w:tcPr>
            <w:tcW w:w="4876" w:type="dxa"/>
            <w:tcBorders>
              <w:top w:val="nil"/>
              <w:left w:val="nil"/>
              <w:bottom w:val="nil"/>
              <w:right w:val="nil"/>
            </w:tcBorders>
            <w:hideMark/>
          </w:tcPr>
          <w:p w14:paraId="4928595B" w14:textId="77777777" w:rsidR="00D402F3" w:rsidRPr="00AC01BE" w:rsidRDefault="00D402F3" w:rsidP="001D3A1A">
            <w:pPr>
              <w:pStyle w:val="Normal6a"/>
            </w:pPr>
            <w:r w:rsidRPr="00AC01BE">
              <w:t>11.</w:t>
            </w:r>
            <w:r w:rsidRPr="00AC01BE">
              <w:tab/>
            </w:r>
            <w:r w:rsidRPr="00AC01BE">
              <w:rPr>
                <w:b/>
                <w:i/>
              </w:rPr>
              <w:t>fordert</w:t>
            </w:r>
            <w:r w:rsidRPr="00AC01BE">
              <w:t xml:space="preserve">, dass der Beitritt der EU zur EMRK </w:t>
            </w:r>
            <w:r w:rsidRPr="00AC01BE">
              <w:rPr>
                <w:b/>
                <w:i/>
              </w:rPr>
              <w:t>abgeschlossen wird</w:t>
            </w:r>
            <w:r w:rsidRPr="00AC01BE">
              <w:t>;</w:t>
            </w:r>
          </w:p>
        </w:tc>
        <w:tc>
          <w:tcPr>
            <w:tcW w:w="4876" w:type="dxa"/>
            <w:tcBorders>
              <w:top w:val="nil"/>
              <w:left w:val="nil"/>
              <w:bottom w:val="nil"/>
              <w:right w:val="nil"/>
            </w:tcBorders>
            <w:hideMark/>
          </w:tcPr>
          <w:p w14:paraId="2BF8E588" w14:textId="77777777" w:rsidR="00D402F3" w:rsidRPr="00AC01BE" w:rsidRDefault="00D402F3" w:rsidP="001D3A1A">
            <w:pPr>
              <w:pStyle w:val="Normal6a"/>
            </w:pPr>
            <w:r w:rsidRPr="00AC01BE">
              <w:t>11.</w:t>
            </w:r>
            <w:r w:rsidRPr="00AC01BE">
              <w:tab/>
            </w:r>
            <w:r w:rsidRPr="00AC01BE">
              <w:rPr>
                <w:b/>
                <w:i/>
              </w:rPr>
              <w:t>betont</w:t>
            </w:r>
            <w:r w:rsidRPr="00AC01BE">
              <w:t xml:space="preserve">, dass der Beitritt der EU zur EMRK </w:t>
            </w:r>
            <w:r w:rsidRPr="00AC01BE">
              <w:rPr>
                <w:b/>
                <w:i/>
              </w:rPr>
              <w:t>im Einklang mit den bestehenden Verträgen erfolgen muss</w:t>
            </w:r>
            <w:r w:rsidRPr="00AC01BE">
              <w:t>;</w:t>
            </w:r>
          </w:p>
        </w:tc>
      </w:tr>
    </w:tbl>
    <w:p w14:paraId="03D287D1"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3EB11A38" w14:textId="77777777" w:rsidR="00D402F3" w:rsidRPr="00AC01BE" w:rsidRDefault="00D402F3" w:rsidP="00D402F3">
      <w:r w:rsidRPr="00AC01BE">
        <w:rPr>
          <w:rStyle w:val="HideTWBExt"/>
        </w:rPr>
        <w:t>&lt;/Amend&gt;</w:t>
      </w:r>
    </w:p>
    <w:p w14:paraId="44A6775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364</w:t>
      </w:r>
      <w:r w:rsidRPr="00AC01BE">
        <w:rPr>
          <w:rStyle w:val="HideTWBExt"/>
        </w:rPr>
        <w:t>&lt;/NumAm&gt;</w:t>
      </w:r>
    </w:p>
    <w:p w14:paraId="413CF6E2"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5AD8115E" w14:textId="77777777" w:rsidR="00D402F3" w:rsidRPr="00AC01BE" w:rsidRDefault="00D402F3" w:rsidP="00D402F3">
      <w:pPr>
        <w:pStyle w:val="NormalBold"/>
      </w:pPr>
      <w:r w:rsidRPr="00AC01BE">
        <w:rPr>
          <w:rStyle w:val="HideTWBExt"/>
          <w:b w:val="0"/>
        </w:rPr>
        <w:t>&lt;/RepeatBlock-By&gt;</w:t>
      </w:r>
    </w:p>
    <w:p w14:paraId="2E1F381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EB878C3" w14:textId="77777777" w:rsidR="00D402F3" w:rsidRPr="00AC01BE" w:rsidRDefault="00D402F3" w:rsidP="00D402F3">
      <w:pPr>
        <w:pStyle w:val="NormalBold"/>
      </w:pPr>
      <w:r w:rsidRPr="00AC01BE">
        <w:rPr>
          <w:rStyle w:val="HideTWBExt"/>
        </w:rPr>
        <w:t>&lt;Article&gt;</w:t>
      </w:r>
      <w:r w:rsidRPr="00AC01BE">
        <w:t>Ziffer 11 – Unterabsatz 1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5DEDE04" w14:textId="77777777" w:rsidTr="001D3A1A">
        <w:trPr>
          <w:trHeight w:val="240"/>
          <w:jc w:val="center"/>
        </w:trPr>
        <w:tc>
          <w:tcPr>
            <w:tcW w:w="9752" w:type="dxa"/>
            <w:gridSpan w:val="2"/>
            <w:tcBorders>
              <w:top w:val="nil"/>
              <w:left w:val="nil"/>
              <w:bottom w:val="nil"/>
              <w:right w:val="nil"/>
            </w:tcBorders>
          </w:tcPr>
          <w:p w14:paraId="05FDD4F1" w14:textId="77777777" w:rsidR="00D402F3" w:rsidRPr="00AC01BE" w:rsidRDefault="00D402F3" w:rsidP="001D3A1A"/>
        </w:tc>
      </w:tr>
      <w:tr w:rsidR="00D402F3" w:rsidRPr="00AC01BE" w14:paraId="2E8534D0" w14:textId="77777777" w:rsidTr="001D3A1A">
        <w:trPr>
          <w:trHeight w:val="240"/>
          <w:jc w:val="center"/>
        </w:trPr>
        <w:tc>
          <w:tcPr>
            <w:tcW w:w="4876" w:type="dxa"/>
            <w:tcBorders>
              <w:top w:val="nil"/>
              <w:left w:val="nil"/>
              <w:bottom w:val="nil"/>
              <w:right w:val="nil"/>
            </w:tcBorders>
            <w:hideMark/>
          </w:tcPr>
          <w:p w14:paraId="01F82FB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94A9D67" w14:textId="77777777" w:rsidR="00D402F3" w:rsidRPr="00AC01BE" w:rsidRDefault="00D402F3" w:rsidP="001D3A1A">
            <w:pPr>
              <w:pStyle w:val="AmColumnHeading"/>
            </w:pPr>
            <w:r w:rsidRPr="00AC01BE">
              <w:t>Geänderter Text</w:t>
            </w:r>
          </w:p>
        </w:tc>
      </w:tr>
      <w:tr w:rsidR="00D402F3" w:rsidRPr="00AC01BE" w14:paraId="79BB43A2" w14:textId="77777777" w:rsidTr="001D3A1A">
        <w:trPr>
          <w:jc w:val="center"/>
        </w:trPr>
        <w:tc>
          <w:tcPr>
            <w:tcW w:w="4876" w:type="dxa"/>
            <w:tcBorders>
              <w:top w:val="nil"/>
              <w:left w:val="nil"/>
              <w:bottom w:val="nil"/>
              <w:right w:val="nil"/>
            </w:tcBorders>
          </w:tcPr>
          <w:p w14:paraId="4747E97A" w14:textId="77777777" w:rsidR="00D402F3" w:rsidRPr="00AC01BE" w:rsidRDefault="00D402F3" w:rsidP="001D3A1A">
            <w:pPr>
              <w:pStyle w:val="Normal6a"/>
            </w:pPr>
          </w:p>
        </w:tc>
        <w:tc>
          <w:tcPr>
            <w:tcW w:w="4876" w:type="dxa"/>
            <w:tcBorders>
              <w:top w:val="nil"/>
              <w:left w:val="nil"/>
              <w:bottom w:val="nil"/>
              <w:right w:val="nil"/>
            </w:tcBorders>
            <w:hideMark/>
          </w:tcPr>
          <w:p w14:paraId="2CD4C5F6" w14:textId="77777777" w:rsidR="00D402F3" w:rsidRPr="00AC01BE" w:rsidRDefault="00D402F3" w:rsidP="001D3A1A">
            <w:pPr>
              <w:pStyle w:val="Normal6a"/>
            </w:pPr>
            <w:r w:rsidRPr="00AC01BE">
              <w:rPr>
                <w:b/>
                <w:i/>
              </w:rPr>
              <w:t>nimmt mit großer Sorge die sich verschlechternde Lage hinsichtlich der Meinungsfreiheit in Europa zur Kenntnis; weist darauf hin, dass die freie Debatte, in der unterschiedliche Meinungen nicht einfach deshalb ausgeschlossen werden, weil sie schockieren oder beleidigen könnten, eine wesentliche Voraussetzung für Demokratie ist; betont, dass das Gesetz über digitale Dienste und die Gesetze gegen Hetze aufgrund ihrer Ungenauigkeit nicht den Kriterien für rechtliche Maßnahmen zur Einschränkung der Menschenrechte entsprechen;</w:t>
            </w:r>
          </w:p>
        </w:tc>
      </w:tr>
    </w:tbl>
    <w:p w14:paraId="201E92D1"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4FF3243B" w14:textId="77777777" w:rsidR="00D402F3" w:rsidRPr="00AC01BE" w:rsidRDefault="00D402F3" w:rsidP="00D402F3">
      <w:r w:rsidRPr="00AC01BE">
        <w:rPr>
          <w:rStyle w:val="HideTWBExt"/>
        </w:rPr>
        <w:t>&lt;/Amend&gt;</w:t>
      </w:r>
    </w:p>
    <w:p w14:paraId="0BB42BB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365</w:t>
      </w:r>
      <w:r w:rsidRPr="00AC01BE">
        <w:rPr>
          <w:rStyle w:val="HideTWBExt"/>
        </w:rPr>
        <w:t>&lt;/NumAm&gt;</w:t>
      </w:r>
    </w:p>
    <w:p w14:paraId="19FCD3AF"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1351A4C3" w14:textId="77777777" w:rsidR="00D402F3" w:rsidRPr="00AC01BE" w:rsidRDefault="00D402F3" w:rsidP="00D402F3">
      <w:pPr>
        <w:pStyle w:val="NormalBold"/>
      </w:pPr>
      <w:r w:rsidRPr="00AC01BE">
        <w:rPr>
          <w:rStyle w:val="HideTWBExt"/>
          <w:b w:val="0"/>
        </w:rPr>
        <w:t>&lt;/RepeatBlock-By&gt;</w:t>
      </w:r>
    </w:p>
    <w:p w14:paraId="3E2A8B8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138A1B4" w14:textId="77777777" w:rsidR="00D402F3" w:rsidRPr="00AC01BE" w:rsidRDefault="00D402F3" w:rsidP="00D402F3">
      <w:pPr>
        <w:pStyle w:val="NormalBold"/>
      </w:pPr>
      <w:r w:rsidRPr="00AC01BE">
        <w:rPr>
          <w:rStyle w:val="HideTWBExt"/>
        </w:rPr>
        <w:t>&lt;Article&gt;</w:t>
      </w:r>
      <w:r w:rsidRPr="00AC01BE">
        <w:t>Zwischenüberschrift 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EBB0399" w14:textId="77777777" w:rsidTr="001D3A1A">
        <w:trPr>
          <w:trHeight w:val="240"/>
          <w:jc w:val="center"/>
        </w:trPr>
        <w:tc>
          <w:tcPr>
            <w:tcW w:w="9752" w:type="dxa"/>
            <w:gridSpan w:val="2"/>
            <w:tcBorders>
              <w:top w:val="nil"/>
              <w:left w:val="nil"/>
              <w:bottom w:val="nil"/>
              <w:right w:val="nil"/>
            </w:tcBorders>
          </w:tcPr>
          <w:p w14:paraId="74A02511" w14:textId="77777777" w:rsidR="00D402F3" w:rsidRPr="00AC01BE" w:rsidRDefault="00D402F3" w:rsidP="001D3A1A"/>
        </w:tc>
      </w:tr>
      <w:tr w:rsidR="00D402F3" w:rsidRPr="00AC01BE" w14:paraId="70D4AA7C" w14:textId="77777777" w:rsidTr="001D3A1A">
        <w:trPr>
          <w:trHeight w:val="240"/>
          <w:jc w:val="center"/>
        </w:trPr>
        <w:tc>
          <w:tcPr>
            <w:tcW w:w="4876" w:type="dxa"/>
            <w:tcBorders>
              <w:top w:val="nil"/>
              <w:left w:val="nil"/>
              <w:bottom w:val="nil"/>
              <w:right w:val="nil"/>
            </w:tcBorders>
            <w:hideMark/>
          </w:tcPr>
          <w:p w14:paraId="2785E4B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6A41C0B" w14:textId="77777777" w:rsidR="00D402F3" w:rsidRPr="00AC01BE" w:rsidRDefault="00D402F3" w:rsidP="001D3A1A">
            <w:pPr>
              <w:pStyle w:val="AmColumnHeading"/>
            </w:pPr>
            <w:r w:rsidRPr="00AC01BE">
              <w:t>Geänderter Text</w:t>
            </w:r>
          </w:p>
        </w:tc>
      </w:tr>
      <w:tr w:rsidR="00D402F3" w:rsidRPr="00AC01BE" w14:paraId="1E982322" w14:textId="77777777" w:rsidTr="001D3A1A">
        <w:trPr>
          <w:jc w:val="center"/>
        </w:trPr>
        <w:tc>
          <w:tcPr>
            <w:tcW w:w="4876" w:type="dxa"/>
            <w:tcBorders>
              <w:top w:val="nil"/>
              <w:left w:val="nil"/>
              <w:bottom w:val="nil"/>
              <w:right w:val="nil"/>
            </w:tcBorders>
            <w:hideMark/>
          </w:tcPr>
          <w:p w14:paraId="299D44BE" w14:textId="77777777" w:rsidR="00D402F3" w:rsidRPr="00AC01BE" w:rsidRDefault="00D402F3" w:rsidP="001D3A1A">
            <w:pPr>
              <w:pStyle w:val="Normal6a"/>
            </w:pPr>
            <w:r w:rsidRPr="00AC01BE">
              <w:rPr>
                <w:b/>
                <w:i/>
              </w:rPr>
              <w:t>Grundrechtsverletzungen an den Grenzen</w:t>
            </w:r>
          </w:p>
        </w:tc>
        <w:tc>
          <w:tcPr>
            <w:tcW w:w="4876" w:type="dxa"/>
            <w:tcBorders>
              <w:top w:val="nil"/>
              <w:left w:val="nil"/>
              <w:bottom w:val="nil"/>
              <w:right w:val="nil"/>
            </w:tcBorders>
            <w:hideMark/>
          </w:tcPr>
          <w:p w14:paraId="116303DE" w14:textId="77777777" w:rsidR="00D402F3" w:rsidRPr="00AC01BE" w:rsidRDefault="00D402F3" w:rsidP="001D3A1A">
            <w:pPr>
              <w:pStyle w:val="Normal6a"/>
            </w:pPr>
            <w:r w:rsidRPr="00AC01BE">
              <w:rPr>
                <w:b/>
                <w:i/>
              </w:rPr>
              <w:t>entfällt</w:t>
            </w:r>
          </w:p>
        </w:tc>
      </w:tr>
    </w:tbl>
    <w:p w14:paraId="4D888DC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AB37DCF" w14:textId="77777777" w:rsidR="00D402F3" w:rsidRPr="00AC01BE" w:rsidRDefault="00D402F3" w:rsidP="00D402F3">
      <w:r w:rsidRPr="00AC01BE">
        <w:rPr>
          <w:rStyle w:val="HideTWBExt"/>
        </w:rPr>
        <w:t>&lt;/Amend&gt;</w:t>
      </w:r>
    </w:p>
    <w:p w14:paraId="1355BFD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366</w:t>
      </w:r>
      <w:r w:rsidRPr="00AC01BE">
        <w:rPr>
          <w:rStyle w:val="HideTWBExt"/>
        </w:rPr>
        <w:t>&lt;/NumAm&gt;</w:t>
      </w:r>
    </w:p>
    <w:p w14:paraId="5BAC6E3F"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Nikola Minchev, Irena Joveva, Hilde Vautmans</w:t>
      </w:r>
      <w:r w:rsidRPr="00AC01BE">
        <w:rPr>
          <w:rStyle w:val="HideTWBExt"/>
          <w:b w:val="0"/>
        </w:rPr>
        <w:t>&lt;/Members&gt;</w:t>
      </w:r>
    </w:p>
    <w:p w14:paraId="010E3F02" w14:textId="77777777" w:rsidR="00D402F3" w:rsidRPr="00AC01BE" w:rsidRDefault="00D402F3" w:rsidP="00D402F3">
      <w:pPr>
        <w:pStyle w:val="NormalBold"/>
      </w:pPr>
      <w:r w:rsidRPr="00AC01BE">
        <w:rPr>
          <w:rStyle w:val="HideTWBExt"/>
          <w:b w:val="0"/>
        </w:rPr>
        <w:t>&lt;/RepeatBlock-By&gt;</w:t>
      </w:r>
    </w:p>
    <w:p w14:paraId="1A93D43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4412D6E" w14:textId="77777777" w:rsidR="00D402F3" w:rsidRPr="00AC01BE" w:rsidRDefault="00D402F3" w:rsidP="00D402F3">
      <w:pPr>
        <w:pStyle w:val="NormalBold"/>
      </w:pPr>
      <w:r w:rsidRPr="00AC01BE">
        <w:rPr>
          <w:rStyle w:val="HideTWBExt"/>
        </w:rPr>
        <w:t>&lt;Article&gt;</w:t>
      </w:r>
      <w:r w:rsidRPr="00AC01BE">
        <w:t>Zwischenüberschrift 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687DF37" w14:textId="77777777" w:rsidTr="001D3A1A">
        <w:trPr>
          <w:trHeight w:val="240"/>
          <w:jc w:val="center"/>
        </w:trPr>
        <w:tc>
          <w:tcPr>
            <w:tcW w:w="9752" w:type="dxa"/>
            <w:gridSpan w:val="2"/>
            <w:tcBorders>
              <w:top w:val="nil"/>
              <w:left w:val="nil"/>
              <w:bottom w:val="nil"/>
              <w:right w:val="nil"/>
            </w:tcBorders>
          </w:tcPr>
          <w:p w14:paraId="4378A612" w14:textId="77777777" w:rsidR="00D402F3" w:rsidRPr="00AC01BE" w:rsidRDefault="00D402F3" w:rsidP="001D3A1A"/>
        </w:tc>
      </w:tr>
      <w:tr w:rsidR="00D402F3" w:rsidRPr="00AC01BE" w14:paraId="00FA47A2" w14:textId="77777777" w:rsidTr="001D3A1A">
        <w:trPr>
          <w:trHeight w:val="240"/>
          <w:jc w:val="center"/>
        </w:trPr>
        <w:tc>
          <w:tcPr>
            <w:tcW w:w="4876" w:type="dxa"/>
            <w:tcBorders>
              <w:top w:val="nil"/>
              <w:left w:val="nil"/>
              <w:bottom w:val="nil"/>
              <w:right w:val="nil"/>
            </w:tcBorders>
            <w:hideMark/>
          </w:tcPr>
          <w:p w14:paraId="258AF48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ED3DE0B" w14:textId="77777777" w:rsidR="00D402F3" w:rsidRPr="00AC01BE" w:rsidRDefault="00D402F3" w:rsidP="001D3A1A">
            <w:pPr>
              <w:pStyle w:val="AmColumnHeading"/>
            </w:pPr>
            <w:r w:rsidRPr="00AC01BE">
              <w:t>Geänderter Text</w:t>
            </w:r>
          </w:p>
        </w:tc>
      </w:tr>
      <w:tr w:rsidR="00D402F3" w:rsidRPr="00AC01BE" w14:paraId="4F727FBA" w14:textId="77777777" w:rsidTr="001D3A1A">
        <w:trPr>
          <w:jc w:val="center"/>
        </w:trPr>
        <w:tc>
          <w:tcPr>
            <w:tcW w:w="4876" w:type="dxa"/>
            <w:tcBorders>
              <w:top w:val="nil"/>
              <w:left w:val="nil"/>
              <w:bottom w:val="nil"/>
              <w:right w:val="nil"/>
            </w:tcBorders>
            <w:hideMark/>
          </w:tcPr>
          <w:p w14:paraId="1C9ABA17" w14:textId="77777777" w:rsidR="00D402F3" w:rsidRPr="00AC01BE" w:rsidRDefault="00D402F3" w:rsidP="001D3A1A">
            <w:pPr>
              <w:pStyle w:val="Normal6a"/>
            </w:pPr>
            <w:r w:rsidRPr="00AC01BE">
              <w:rPr>
                <w:b/>
                <w:i/>
              </w:rPr>
              <w:t>Grundrechtsverletzungen an den Grenzen</w:t>
            </w:r>
          </w:p>
        </w:tc>
        <w:tc>
          <w:tcPr>
            <w:tcW w:w="4876" w:type="dxa"/>
            <w:tcBorders>
              <w:top w:val="nil"/>
              <w:left w:val="nil"/>
              <w:bottom w:val="nil"/>
              <w:right w:val="nil"/>
            </w:tcBorders>
            <w:hideMark/>
          </w:tcPr>
          <w:p w14:paraId="76E1CC96" w14:textId="77777777" w:rsidR="00D402F3" w:rsidRPr="00AC01BE" w:rsidRDefault="00D402F3" w:rsidP="001D3A1A">
            <w:pPr>
              <w:pStyle w:val="Normal6a"/>
            </w:pPr>
            <w:r w:rsidRPr="00AC01BE">
              <w:rPr>
                <w:b/>
                <w:i/>
              </w:rPr>
              <w:t>Schutz der Grundrechte bei der Grenzverwaltung</w:t>
            </w:r>
          </w:p>
        </w:tc>
      </w:tr>
    </w:tbl>
    <w:p w14:paraId="769AF41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192D0F3" w14:textId="77777777" w:rsidR="00D402F3" w:rsidRPr="00AC01BE" w:rsidRDefault="00D402F3" w:rsidP="00D402F3">
      <w:r w:rsidRPr="00AC01BE">
        <w:rPr>
          <w:rStyle w:val="HideTWBExt"/>
        </w:rPr>
        <w:t>&lt;/Amend&gt;</w:t>
      </w:r>
    </w:p>
    <w:p w14:paraId="18A6202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367</w:t>
      </w:r>
      <w:r w:rsidRPr="00AC01BE">
        <w:rPr>
          <w:rStyle w:val="HideTWBExt"/>
        </w:rPr>
        <w:t>&lt;/NumAm&gt;</w:t>
      </w:r>
    </w:p>
    <w:p w14:paraId="382D69C1"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413ED58F" w14:textId="77777777" w:rsidR="00D402F3" w:rsidRPr="00AC01BE" w:rsidRDefault="00D402F3" w:rsidP="00D402F3">
      <w:pPr>
        <w:pStyle w:val="NormalBold"/>
      </w:pPr>
      <w:r w:rsidRPr="00AC01BE">
        <w:rPr>
          <w:rStyle w:val="HideTWBExt"/>
          <w:b w:val="0"/>
        </w:rPr>
        <w:t>&lt;/RepeatBlock-By&gt;</w:t>
      </w:r>
    </w:p>
    <w:p w14:paraId="2293B93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834A2BC" w14:textId="77777777" w:rsidR="00D402F3" w:rsidRPr="00AC01BE" w:rsidRDefault="00D402F3" w:rsidP="00D402F3">
      <w:pPr>
        <w:pStyle w:val="NormalBold"/>
      </w:pPr>
      <w:r w:rsidRPr="00AC01BE">
        <w:rPr>
          <w:rStyle w:val="HideTWBExt"/>
        </w:rPr>
        <w:t>&lt;Article&gt;</w:t>
      </w:r>
      <w:r w:rsidRPr="00AC01BE">
        <w:t>Zwischenüberschrift 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7B3F3F3" w14:textId="77777777" w:rsidTr="001D3A1A">
        <w:trPr>
          <w:trHeight w:val="240"/>
          <w:jc w:val="center"/>
        </w:trPr>
        <w:tc>
          <w:tcPr>
            <w:tcW w:w="9752" w:type="dxa"/>
            <w:gridSpan w:val="2"/>
            <w:tcBorders>
              <w:top w:val="nil"/>
              <w:left w:val="nil"/>
              <w:bottom w:val="nil"/>
              <w:right w:val="nil"/>
            </w:tcBorders>
          </w:tcPr>
          <w:p w14:paraId="3653CB88" w14:textId="77777777" w:rsidR="00D402F3" w:rsidRPr="00AC01BE" w:rsidRDefault="00D402F3" w:rsidP="001D3A1A"/>
        </w:tc>
      </w:tr>
      <w:tr w:rsidR="00D402F3" w:rsidRPr="00AC01BE" w14:paraId="791505CC" w14:textId="77777777" w:rsidTr="001D3A1A">
        <w:trPr>
          <w:trHeight w:val="240"/>
          <w:jc w:val="center"/>
        </w:trPr>
        <w:tc>
          <w:tcPr>
            <w:tcW w:w="4876" w:type="dxa"/>
            <w:tcBorders>
              <w:top w:val="nil"/>
              <w:left w:val="nil"/>
              <w:bottom w:val="nil"/>
              <w:right w:val="nil"/>
            </w:tcBorders>
            <w:hideMark/>
          </w:tcPr>
          <w:p w14:paraId="5DA29F6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2CACC86" w14:textId="77777777" w:rsidR="00D402F3" w:rsidRPr="00AC01BE" w:rsidRDefault="00D402F3" w:rsidP="001D3A1A">
            <w:pPr>
              <w:pStyle w:val="AmColumnHeading"/>
            </w:pPr>
            <w:r w:rsidRPr="00AC01BE">
              <w:t>Geänderter Text</w:t>
            </w:r>
          </w:p>
        </w:tc>
      </w:tr>
      <w:tr w:rsidR="00D402F3" w:rsidRPr="00AC01BE" w14:paraId="3BA87B4B" w14:textId="77777777" w:rsidTr="001D3A1A">
        <w:trPr>
          <w:jc w:val="center"/>
        </w:trPr>
        <w:tc>
          <w:tcPr>
            <w:tcW w:w="4876" w:type="dxa"/>
            <w:tcBorders>
              <w:top w:val="nil"/>
              <w:left w:val="nil"/>
              <w:bottom w:val="nil"/>
              <w:right w:val="nil"/>
            </w:tcBorders>
            <w:hideMark/>
          </w:tcPr>
          <w:p w14:paraId="368C4A23" w14:textId="77777777" w:rsidR="00D402F3" w:rsidRPr="00AC01BE" w:rsidRDefault="00D402F3" w:rsidP="001D3A1A">
            <w:pPr>
              <w:pStyle w:val="Normal6a"/>
            </w:pPr>
            <w:r w:rsidRPr="00AC01BE">
              <w:rPr>
                <w:b/>
                <w:i/>
              </w:rPr>
              <w:t>Grundrechtsverletzungen an den Grenzen</w:t>
            </w:r>
          </w:p>
        </w:tc>
        <w:tc>
          <w:tcPr>
            <w:tcW w:w="4876" w:type="dxa"/>
            <w:tcBorders>
              <w:top w:val="nil"/>
              <w:left w:val="nil"/>
              <w:bottom w:val="nil"/>
              <w:right w:val="nil"/>
            </w:tcBorders>
            <w:hideMark/>
          </w:tcPr>
          <w:p w14:paraId="3F04F143" w14:textId="77777777" w:rsidR="00D402F3" w:rsidRPr="00AC01BE" w:rsidRDefault="00D402F3" w:rsidP="001D3A1A">
            <w:pPr>
              <w:pStyle w:val="Normal6a"/>
            </w:pPr>
            <w:r w:rsidRPr="00AC01BE">
              <w:rPr>
                <w:b/>
                <w:i/>
              </w:rPr>
              <w:t>Schutz der EU-Außengrenzen</w:t>
            </w:r>
          </w:p>
        </w:tc>
      </w:tr>
    </w:tbl>
    <w:p w14:paraId="498ED1EC"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0718373C" w14:textId="77777777" w:rsidR="00D402F3" w:rsidRPr="00AC01BE" w:rsidRDefault="00D402F3" w:rsidP="00D402F3">
      <w:r w:rsidRPr="00AC01BE">
        <w:rPr>
          <w:rStyle w:val="HideTWBExt"/>
        </w:rPr>
        <w:t>&lt;/Amend&gt;</w:t>
      </w:r>
    </w:p>
    <w:p w14:paraId="1121FC9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368</w:t>
      </w:r>
      <w:r w:rsidRPr="00AC01BE">
        <w:rPr>
          <w:rStyle w:val="HideTWBExt"/>
        </w:rPr>
        <w:t>&lt;/NumAm&gt;</w:t>
      </w:r>
    </w:p>
    <w:p w14:paraId="5FE3FBE7"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4843BEF5" w14:textId="77777777" w:rsidR="00D402F3" w:rsidRPr="00AC01BE" w:rsidRDefault="00D402F3" w:rsidP="00D402F3">
      <w:pPr>
        <w:pStyle w:val="NormalBold"/>
      </w:pPr>
      <w:r w:rsidRPr="00AC01BE">
        <w:rPr>
          <w:rStyle w:val="HideTWBExt"/>
          <w:b w:val="0"/>
        </w:rPr>
        <w:t>&lt;/RepeatBlock-By&gt;</w:t>
      </w:r>
    </w:p>
    <w:p w14:paraId="6A01A86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CA54FE0"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DD73D45" w14:textId="77777777" w:rsidTr="001D3A1A">
        <w:trPr>
          <w:trHeight w:val="240"/>
          <w:jc w:val="center"/>
        </w:trPr>
        <w:tc>
          <w:tcPr>
            <w:tcW w:w="9752" w:type="dxa"/>
            <w:gridSpan w:val="2"/>
            <w:tcBorders>
              <w:top w:val="nil"/>
              <w:left w:val="nil"/>
              <w:bottom w:val="nil"/>
              <w:right w:val="nil"/>
            </w:tcBorders>
          </w:tcPr>
          <w:p w14:paraId="4CF63EE2" w14:textId="77777777" w:rsidR="00D402F3" w:rsidRPr="00AC01BE" w:rsidRDefault="00D402F3" w:rsidP="001D3A1A"/>
        </w:tc>
      </w:tr>
      <w:tr w:rsidR="00D402F3" w:rsidRPr="00AC01BE" w14:paraId="4FB9E77B" w14:textId="77777777" w:rsidTr="001D3A1A">
        <w:trPr>
          <w:trHeight w:val="240"/>
          <w:jc w:val="center"/>
        </w:trPr>
        <w:tc>
          <w:tcPr>
            <w:tcW w:w="4876" w:type="dxa"/>
            <w:tcBorders>
              <w:top w:val="nil"/>
              <w:left w:val="nil"/>
              <w:bottom w:val="nil"/>
              <w:right w:val="nil"/>
            </w:tcBorders>
            <w:hideMark/>
          </w:tcPr>
          <w:p w14:paraId="6556396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7E46315" w14:textId="77777777" w:rsidR="00D402F3" w:rsidRPr="00AC01BE" w:rsidRDefault="00D402F3" w:rsidP="001D3A1A">
            <w:pPr>
              <w:pStyle w:val="AmColumnHeading"/>
            </w:pPr>
            <w:r w:rsidRPr="00AC01BE">
              <w:t>Geänderter Text</w:t>
            </w:r>
          </w:p>
        </w:tc>
      </w:tr>
      <w:tr w:rsidR="00D402F3" w:rsidRPr="00AC01BE" w14:paraId="5EA62364" w14:textId="77777777" w:rsidTr="001D3A1A">
        <w:trPr>
          <w:jc w:val="center"/>
        </w:trPr>
        <w:tc>
          <w:tcPr>
            <w:tcW w:w="4876" w:type="dxa"/>
            <w:tcBorders>
              <w:top w:val="nil"/>
              <w:left w:val="nil"/>
              <w:bottom w:val="nil"/>
              <w:right w:val="nil"/>
            </w:tcBorders>
            <w:hideMark/>
          </w:tcPr>
          <w:p w14:paraId="29F24522" w14:textId="77777777" w:rsidR="00D402F3" w:rsidRPr="00AC01BE" w:rsidRDefault="00D402F3" w:rsidP="001D3A1A">
            <w:pPr>
              <w:pStyle w:val="Normal6a"/>
            </w:pPr>
            <w:r w:rsidRPr="00AC01BE">
              <w:rPr>
                <w:b/>
                <w:i/>
              </w:rPr>
              <w:t>12.</w:t>
            </w:r>
            <w:r w:rsidRPr="00AC01BE">
              <w:tab/>
            </w:r>
            <w:r w:rsidRPr="00AC01BE">
              <w:rPr>
                <w:b/>
                <w:i/>
              </w:rPr>
              <w:t>verurteilt aufs Schärfste die weitreichenden Grundrechtsverletzungen an den Grenzen, einschließlich der Zurückweisungen an der Grenze (Pushbacks), die sich in mehreren Mitgliedstaaten zu einer systematischen Praxis entwickeln;</w:t>
            </w:r>
          </w:p>
        </w:tc>
        <w:tc>
          <w:tcPr>
            <w:tcW w:w="4876" w:type="dxa"/>
            <w:tcBorders>
              <w:top w:val="nil"/>
              <w:left w:val="nil"/>
              <w:bottom w:val="nil"/>
              <w:right w:val="nil"/>
            </w:tcBorders>
            <w:hideMark/>
          </w:tcPr>
          <w:p w14:paraId="4E52EEF6" w14:textId="77777777" w:rsidR="00D402F3" w:rsidRPr="00AC01BE" w:rsidRDefault="00D402F3" w:rsidP="001D3A1A">
            <w:pPr>
              <w:pStyle w:val="Normal6a"/>
            </w:pPr>
            <w:r w:rsidRPr="00AC01BE">
              <w:rPr>
                <w:b/>
                <w:i/>
              </w:rPr>
              <w:t>entfällt</w:t>
            </w:r>
          </w:p>
        </w:tc>
      </w:tr>
    </w:tbl>
    <w:p w14:paraId="26A88CD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B30FCD0" w14:textId="77777777" w:rsidR="00D402F3" w:rsidRPr="00AC01BE" w:rsidRDefault="00D402F3" w:rsidP="00D402F3">
      <w:r w:rsidRPr="00AC01BE">
        <w:rPr>
          <w:rStyle w:val="HideTWBExt"/>
        </w:rPr>
        <w:t>&lt;/Amend&gt;</w:t>
      </w:r>
    </w:p>
    <w:p w14:paraId="658DD40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369</w:t>
      </w:r>
      <w:r w:rsidRPr="00AC01BE">
        <w:rPr>
          <w:rStyle w:val="HideTWBExt"/>
        </w:rPr>
        <w:t>&lt;/NumAm&gt;</w:t>
      </w:r>
    </w:p>
    <w:p w14:paraId="0D0D04CA"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477D7BD8" w14:textId="77777777" w:rsidR="00D402F3" w:rsidRPr="00AC01BE" w:rsidRDefault="00D402F3" w:rsidP="00D402F3">
      <w:pPr>
        <w:pStyle w:val="NormalBold"/>
      </w:pPr>
      <w:r w:rsidRPr="00AC01BE">
        <w:rPr>
          <w:rStyle w:val="HideTWBExt"/>
          <w:b w:val="0"/>
        </w:rPr>
        <w:t>&lt;/RepeatBlock-By&gt;</w:t>
      </w:r>
    </w:p>
    <w:p w14:paraId="3404EBB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BD42BBE"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BAEF41B" w14:textId="77777777" w:rsidTr="001D3A1A">
        <w:trPr>
          <w:trHeight w:val="240"/>
          <w:jc w:val="center"/>
        </w:trPr>
        <w:tc>
          <w:tcPr>
            <w:tcW w:w="9752" w:type="dxa"/>
            <w:gridSpan w:val="2"/>
            <w:tcBorders>
              <w:top w:val="nil"/>
              <w:left w:val="nil"/>
              <w:bottom w:val="nil"/>
              <w:right w:val="nil"/>
            </w:tcBorders>
          </w:tcPr>
          <w:p w14:paraId="559EE473" w14:textId="77777777" w:rsidR="00D402F3" w:rsidRPr="00AC01BE" w:rsidRDefault="00D402F3" w:rsidP="001D3A1A"/>
        </w:tc>
      </w:tr>
      <w:tr w:rsidR="00D402F3" w:rsidRPr="00AC01BE" w14:paraId="3A111813" w14:textId="77777777" w:rsidTr="001D3A1A">
        <w:trPr>
          <w:trHeight w:val="240"/>
          <w:jc w:val="center"/>
        </w:trPr>
        <w:tc>
          <w:tcPr>
            <w:tcW w:w="4876" w:type="dxa"/>
            <w:tcBorders>
              <w:top w:val="nil"/>
              <w:left w:val="nil"/>
              <w:bottom w:val="nil"/>
              <w:right w:val="nil"/>
            </w:tcBorders>
            <w:hideMark/>
          </w:tcPr>
          <w:p w14:paraId="11D791F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60788A0" w14:textId="77777777" w:rsidR="00D402F3" w:rsidRPr="00AC01BE" w:rsidRDefault="00D402F3" w:rsidP="001D3A1A">
            <w:pPr>
              <w:pStyle w:val="AmColumnHeading"/>
            </w:pPr>
            <w:r w:rsidRPr="00AC01BE">
              <w:t>Geänderter Text</w:t>
            </w:r>
          </w:p>
        </w:tc>
      </w:tr>
      <w:tr w:rsidR="00D402F3" w:rsidRPr="00AC01BE" w14:paraId="44274E4D" w14:textId="77777777" w:rsidTr="001D3A1A">
        <w:trPr>
          <w:jc w:val="center"/>
        </w:trPr>
        <w:tc>
          <w:tcPr>
            <w:tcW w:w="4876" w:type="dxa"/>
            <w:tcBorders>
              <w:top w:val="nil"/>
              <w:left w:val="nil"/>
              <w:bottom w:val="nil"/>
              <w:right w:val="nil"/>
            </w:tcBorders>
            <w:hideMark/>
          </w:tcPr>
          <w:p w14:paraId="3CD5625A" w14:textId="77777777" w:rsidR="00D402F3" w:rsidRPr="00AC01BE" w:rsidRDefault="00D402F3" w:rsidP="001D3A1A">
            <w:pPr>
              <w:pStyle w:val="Normal6a"/>
            </w:pPr>
            <w:r w:rsidRPr="00AC01BE">
              <w:t>12.</w:t>
            </w:r>
            <w:r w:rsidRPr="00AC01BE">
              <w:tab/>
              <w:t xml:space="preserve">verurteilt aufs Schärfste die </w:t>
            </w:r>
            <w:r w:rsidRPr="00AC01BE">
              <w:rPr>
                <w:b/>
                <w:i/>
              </w:rPr>
              <w:t>weitreichenden Grundrechtsverletzungen an den Grenzen, einschließlich der Zurückweisungen an der Grenze (Pushbacks), die sich in mehreren Mitgliedstaaten zu einer systematischen Praxis entwickeln</w:t>
            </w:r>
            <w:r w:rsidRPr="00AC01BE">
              <w:t>;</w:t>
            </w:r>
          </w:p>
        </w:tc>
        <w:tc>
          <w:tcPr>
            <w:tcW w:w="4876" w:type="dxa"/>
            <w:tcBorders>
              <w:top w:val="nil"/>
              <w:left w:val="nil"/>
              <w:bottom w:val="nil"/>
              <w:right w:val="nil"/>
            </w:tcBorders>
            <w:hideMark/>
          </w:tcPr>
          <w:p w14:paraId="612ADB2E" w14:textId="77777777" w:rsidR="00D402F3" w:rsidRPr="00AC01BE" w:rsidRDefault="00D402F3" w:rsidP="001D3A1A">
            <w:pPr>
              <w:pStyle w:val="Normal6a"/>
            </w:pPr>
            <w:r w:rsidRPr="00AC01BE">
              <w:t>12.</w:t>
            </w:r>
            <w:r w:rsidRPr="00AC01BE">
              <w:tab/>
              <w:t xml:space="preserve">verurteilt aufs Schärfste die </w:t>
            </w:r>
            <w:r w:rsidRPr="00AC01BE">
              <w:rPr>
                <w:b/>
                <w:i/>
              </w:rPr>
              <w:t>zunehmende Gewalt gegen Polizeibeamte, Grenzschutzbeamte und andere Einsatzkräfte, auch im Dienst und bei Einsätzen zur Abwehr hybrider Angriffe auf die EU, bei denen Migration instrumentalisiert wird, was zum Tod eines polnischen Soldaten an der Grenze zu Belarus geführt hat</w:t>
            </w:r>
            <w:r w:rsidRPr="00AC01BE">
              <w:t xml:space="preserve">; </w:t>
            </w:r>
            <w:r w:rsidRPr="00AC01BE">
              <w:rPr>
                <w:b/>
                <w:i/>
              </w:rPr>
              <w:t>bedauert, dass diese Gewalt zum Tod eines Soldaten geführt hat;</w:t>
            </w:r>
            <w:r w:rsidRPr="00AC01BE">
              <w:t xml:space="preserve"> </w:t>
            </w:r>
            <w:r w:rsidRPr="00AC01BE">
              <w:rPr>
                <w:b/>
                <w:i/>
              </w:rPr>
              <w:t>fordert Unterstützung für Bedienstete bei der Erfüllung ihrer Pflichten gegenüber dem Staat und der Gesellschaft;</w:t>
            </w:r>
          </w:p>
        </w:tc>
      </w:tr>
    </w:tbl>
    <w:p w14:paraId="32F3AA9A"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48E4AC7D" w14:textId="77777777" w:rsidR="00D402F3" w:rsidRPr="00AC01BE" w:rsidRDefault="00D402F3" w:rsidP="00D402F3">
      <w:r w:rsidRPr="00AC01BE">
        <w:rPr>
          <w:rStyle w:val="HideTWBExt"/>
        </w:rPr>
        <w:t>&lt;/Amend&gt;</w:t>
      </w:r>
    </w:p>
    <w:p w14:paraId="12F553C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370</w:t>
      </w:r>
      <w:r w:rsidRPr="00AC01BE">
        <w:rPr>
          <w:rStyle w:val="HideTWBExt"/>
        </w:rPr>
        <w:t>&lt;/NumAm&gt;</w:t>
      </w:r>
    </w:p>
    <w:p w14:paraId="689CC7C5"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61A8CAC6" w14:textId="77777777" w:rsidR="00D402F3" w:rsidRPr="00AC01BE" w:rsidRDefault="00D402F3" w:rsidP="00D402F3">
      <w:pPr>
        <w:pStyle w:val="NormalBold"/>
      </w:pPr>
      <w:r w:rsidRPr="00AC01BE">
        <w:rPr>
          <w:rStyle w:val="HideTWBExt"/>
          <w:b w:val="0"/>
        </w:rPr>
        <w:t>&lt;/RepeatBlock-By&gt;</w:t>
      </w:r>
    </w:p>
    <w:p w14:paraId="2377F19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B7BD14C"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802B503" w14:textId="77777777" w:rsidTr="001D3A1A">
        <w:trPr>
          <w:trHeight w:val="240"/>
          <w:jc w:val="center"/>
        </w:trPr>
        <w:tc>
          <w:tcPr>
            <w:tcW w:w="9752" w:type="dxa"/>
            <w:gridSpan w:val="2"/>
            <w:tcBorders>
              <w:top w:val="nil"/>
              <w:left w:val="nil"/>
              <w:bottom w:val="nil"/>
              <w:right w:val="nil"/>
            </w:tcBorders>
          </w:tcPr>
          <w:p w14:paraId="68192739" w14:textId="77777777" w:rsidR="00D402F3" w:rsidRPr="00AC01BE" w:rsidRDefault="00D402F3" w:rsidP="001D3A1A"/>
        </w:tc>
      </w:tr>
      <w:tr w:rsidR="00D402F3" w:rsidRPr="00AC01BE" w14:paraId="6FD00EB7" w14:textId="77777777" w:rsidTr="001D3A1A">
        <w:trPr>
          <w:trHeight w:val="240"/>
          <w:jc w:val="center"/>
        </w:trPr>
        <w:tc>
          <w:tcPr>
            <w:tcW w:w="4876" w:type="dxa"/>
            <w:tcBorders>
              <w:top w:val="nil"/>
              <w:left w:val="nil"/>
              <w:bottom w:val="nil"/>
              <w:right w:val="nil"/>
            </w:tcBorders>
            <w:hideMark/>
          </w:tcPr>
          <w:p w14:paraId="0AE6FED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ACC6F20" w14:textId="77777777" w:rsidR="00D402F3" w:rsidRPr="00AC01BE" w:rsidRDefault="00D402F3" w:rsidP="001D3A1A">
            <w:pPr>
              <w:pStyle w:val="AmColumnHeading"/>
            </w:pPr>
            <w:r w:rsidRPr="00AC01BE">
              <w:t>Geänderter Text</w:t>
            </w:r>
          </w:p>
        </w:tc>
      </w:tr>
      <w:tr w:rsidR="00D402F3" w:rsidRPr="00AC01BE" w14:paraId="30FAFA05" w14:textId="77777777" w:rsidTr="001D3A1A">
        <w:trPr>
          <w:jc w:val="center"/>
        </w:trPr>
        <w:tc>
          <w:tcPr>
            <w:tcW w:w="4876" w:type="dxa"/>
            <w:tcBorders>
              <w:top w:val="nil"/>
              <w:left w:val="nil"/>
              <w:bottom w:val="nil"/>
              <w:right w:val="nil"/>
            </w:tcBorders>
            <w:hideMark/>
          </w:tcPr>
          <w:p w14:paraId="1BD1787F" w14:textId="77777777" w:rsidR="00D402F3" w:rsidRPr="00AC01BE" w:rsidRDefault="00D402F3" w:rsidP="001D3A1A">
            <w:pPr>
              <w:pStyle w:val="Normal6a"/>
            </w:pPr>
            <w:r w:rsidRPr="00AC01BE">
              <w:t>12.</w:t>
            </w:r>
            <w:r w:rsidRPr="00AC01BE">
              <w:tab/>
            </w:r>
            <w:r w:rsidRPr="00AC01BE">
              <w:rPr>
                <w:b/>
                <w:i/>
              </w:rPr>
              <w:t>verurteilt aufs Schärfste</w:t>
            </w:r>
            <w:r w:rsidRPr="00AC01BE">
              <w:t xml:space="preserve"> die </w:t>
            </w:r>
            <w:r w:rsidRPr="00AC01BE">
              <w:rPr>
                <w:b/>
                <w:i/>
              </w:rPr>
              <w:t>weitreichenden Grundrechtsverletzungen an den Grenzen, einschließlich</w:t>
            </w:r>
            <w:r w:rsidRPr="00AC01BE">
              <w:t xml:space="preserve"> der </w:t>
            </w:r>
            <w:r w:rsidRPr="00AC01BE">
              <w:rPr>
                <w:b/>
                <w:i/>
              </w:rPr>
              <w:t>Zurückweisungen an</w:t>
            </w:r>
            <w:r w:rsidRPr="00AC01BE">
              <w:t xml:space="preserve"> der </w:t>
            </w:r>
            <w:r w:rsidRPr="00AC01BE">
              <w:rPr>
                <w:b/>
                <w:i/>
              </w:rPr>
              <w:t>Grenze (Pushbacks)</w:t>
            </w:r>
            <w:r w:rsidRPr="00AC01BE">
              <w:t>,</w:t>
            </w:r>
            <w:r w:rsidRPr="00AC01BE">
              <w:rPr>
                <w:i/>
                <w:iCs/>
              </w:rPr>
              <w:t>die</w:t>
            </w:r>
            <w:r w:rsidRPr="00AC01BE">
              <w:t xml:space="preserve"> </w:t>
            </w:r>
            <w:r w:rsidRPr="00AC01BE">
              <w:rPr>
                <w:b/>
                <w:i/>
              </w:rPr>
              <w:t>sich in mehreren Mitgliedstaaten zu einer systematischen Praxis entwickeln</w:t>
            </w:r>
            <w:r w:rsidRPr="00AC01BE">
              <w:t>;</w:t>
            </w:r>
          </w:p>
        </w:tc>
        <w:tc>
          <w:tcPr>
            <w:tcW w:w="4876" w:type="dxa"/>
            <w:tcBorders>
              <w:top w:val="nil"/>
              <w:left w:val="nil"/>
              <w:bottom w:val="nil"/>
              <w:right w:val="nil"/>
            </w:tcBorders>
            <w:hideMark/>
          </w:tcPr>
          <w:p w14:paraId="4E0856E9" w14:textId="77777777" w:rsidR="00D402F3" w:rsidRPr="00AC01BE" w:rsidRDefault="00D402F3" w:rsidP="001D3A1A">
            <w:pPr>
              <w:pStyle w:val="Normal6a"/>
            </w:pPr>
            <w:r w:rsidRPr="00AC01BE">
              <w:t>12.</w:t>
            </w:r>
            <w:r w:rsidRPr="00AC01BE">
              <w:tab/>
            </w:r>
            <w:r w:rsidRPr="00AC01BE">
              <w:rPr>
                <w:b/>
                <w:i/>
              </w:rPr>
              <w:t>weist darauf hin, dass der neue Rechtsrahmen des Migrations- und Asylpakets der EU überarbeitete Vorschriften für Asylverfahren, Grenzmanagement und Solidarität enthält; betont, dass</w:t>
            </w:r>
            <w:r w:rsidRPr="00AC01BE">
              <w:t xml:space="preserve"> die </w:t>
            </w:r>
            <w:r w:rsidRPr="00AC01BE">
              <w:rPr>
                <w:b/>
                <w:i/>
              </w:rPr>
              <w:t>wirksame und rechtmäßige Umsetzung des Migrations- und Asylpakets</w:t>
            </w:r>
            <w:r w:rsidRPr="00AC01BE">
              <w:t xml:space="preserve"> der </w:t>
            </w:r>
            <w:r w:rsidRPr="00AC01BE">
              <w:rPr>
                <w:b/>
                <w:i/>
              </w:rPr>
              <w:t>EU</w:t>
            </w:r>
            <w:r w:rsidRPr="00AC01BE">
              <w:t xml:space="preserve"> der </w:t>
            </w:r>
            <w:r w:rsidRPr="00AC01BE">
              <w:rPr>
                <w:b/>
                <w:i/>
              </w:rPr>
              <w:t>uneingeschränkten Achtung der Grundrechte bedarf und dass dabei sichergestellt werden muss</w:t>
            </w:r>
            <w:r w:rsidRPr="00AC01BE">
              <w:t xml:space="preserve">, </w:t>
            </w:r>
            <w:r w:rsidRPr="00AC01BE">
              <w:rPr>
                <w:b/>
                <w:i/>
              </w:rPr>
              <w:t>dass allen Verpflichtungen der EU und internationalen Verpflichtungen nachgekommen wird; hebt hervor, dass</w:t>
            </w:r>
            <w:r w:rsidRPr="00AC01BE">
              <w:t xml:space="preserve"> die </w:t>
            </w:r>
            <w:r w:rsidRPr="00AC01BE">
              <w:rPr>
                <w:b/>
                <w:i/>
              </w:rPr>
              <w:t>Achtung der Grundrechte weiterhin genau überwacht werden muss</w:t>
            </w:r>
            <w:r w:rsidRPr="00AC01BE">
              <w:t>;</w:t>
            </w:r>
          </w:p>
        </w:tc>
      </w:tr>
    </w:tbl>
    <w:p w14:paraId="27564F5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52E4E97" w14:textId="77777777" w:rsidR="00D402F3" w:rsidRPr="00AC01BE" w:rsidRDefault="00D402F3" w:rsidP="00D402F3">
      <w:r w:rsidRPr="00AC01BE">
        <w:rPr>
          <w:rStyle w:val="HideTWBExt"/>
        </w:rPr>
        <w:t>&lt;/Amend&gt;</w:t>
      </w:r>
    </w:p>
    <w:p w14:paraId="33B3709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371</w:t>
      </w:r>
      <w:r w:rsidRPr="00AC01BE">
        <w:rPr>
          <w:rStyle w:val="HideTWBExt"/>
        </w:rPr>
        <w:t>&lt;/NumAm&gt;</w:t>
      </w:r>
    </w:p>
    <w:p w14:paraId="05F3F89A" w14:textId="77777777" w:rsidR="00D402F3" w:rsidRPr="00AC01BE" w:rsidRDefault="00D402F3" w:rsidP="00D402F3">
      <w:pPr>
        <w:pStyle w:val="NormalBold"/>
      </w:pPr>
      <w:r w:rsidRPr="00AC01BE">
        <w:rPr>
          <w:rStyle w:val="HideTWBExt"/>
          <w:b w:val="0"/>
        </w:rPr>
        <w:t>&lt;RepeatBlock-By&gt;&lt;Members&gt;</w:t>
      </w:r>
      <w:r w:rsidRPr="00AC01BE">
        <w:t>Jorge Buxadé Villalba, António Tânger Corrêa, Roberto Vannacci, Petra Steger, Nikola Bartůšek, Fabrice Leggeri, Jaroslav Bžoch, Matthieu Valet</w:t>
      </w:r>
      <w:r w:rsidRPr="00AC01BE">
        <w:rPr>
          <w:rStyle w:val="HideTWBExt"/>
          <w:b w:val="0"/>
        </w:rPr>
        <w:t>&lt;/Members&gt;</w:t>
      </w:r>
    </w:p>
    <w:p w14:paraId="7B94DCF2" w14:textId="77777777" w:rsidR="00D402F3" w:rsidRPr="00AC01BE" w:rsidRDefault="00D402F3" w:rsidP="00D402F3">
      <w:pPr>
        <w:pStyle w:val="NormalBold"/>
      </w:pPr>
      <w:r w:rsidRPr="00AC01BE">
        <w:rPr>
          <w:rStyle w:val="HideTWBExt"/>
          <w:b w:val="0"/>
        </w:rPr>
        <w:t>&lt;/RepeatBlock-By&gt;</w:t>
      </w:r>
    </w:p>
    <w:p w14:paraId="18ED282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D2B0E5A"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1CDD095" w14:textId="77777777" w:rsidTr="001D3A1A">
        <w:trPr>
          <w:trHeight w:val="240"/>
          <w:jc w:val="center"/>
        </w:trPr>
        <w:tc>
          <w:tcPr>
            <w:tcW w:w="9752" w:type="dxa"/>
            <w:gridSpan w:val="2"/>
            <w:tcBorders>
              <w:top w:val="nil"/>
              <w:left w:val="nil"/>
              <w:bottom w:val="nil"/>
              <w:right w:val="nil"/>
            </w:tcBorders>
          </w:tcPr>
          <w:p w14:paraId="57D281E3" w14:textId="77777777" w:rsidR="00D402F3" w:rsidRPr="00AC01BE" w:rsidRDefault="00D402F3" w:rsidP="001D3A1A"/>
        </w:tc>
      </w:tr>
      <w:tr w:rsidR="00D402F3" w:rsidRPr="00AC01BE" w14:paraId="0B79CDB6" w14:textId="77777777" w:rsidTr="001D3A1A">
        <w:trPr>
          <w:trHeight w:val="240"/>
          <w:jc w:val="center"/>
        </w:trPr>
        <w:tc>
          <w:tcPr>
            <w:tcW w:w="4876" w:type="dxa"/>
            <w:tcBorders>
              <w:top w:val="nil"/>
              <w:left w:val="nil"/>
              <w:bottom w:val="nil"/>
              <w:right w:val="nil"/>
            </w:tcBorders>
            <w:hideMark/>
          </w:tcPr>
          <w:p w14:paraId="0FC7CC4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EF4AC10" w14:textId="77777777" w:rsidR="00D402F3" w:rsidRPr="00AC01BE" w:rsidRDefault="00D402F3" w:rsidP="001D3A1A">
            <w:pPr>
              <w:pStyle w:val="AmColumnHeading"/>
            </w:pPr>
            <w:r w:rsidRPr="00AC01BE">
              <w:t>Geänderter Text</w:t>
            </w:r>
          </w:p>
        </w:tc>
      </w:tr>
      <w:tr w:rsidR="00D402F3" w:rsidRPr="00AC01BE" w14:paraId="43A4DEBB" w14:textId="77777777" w:rsidTr="001D3A1A">
        <w:trPr>
          <w:jc w:val="center"/>
        </w:trPr>
        <w:tc>
          <w:tcPr>
            <w:tcW w:w="4876" w:type="dxa"/>
            <w:tcBorders>
              <w:top w:val="nil"/>
              <w:left w:val="nil"/>
              <w:bottom w:val="nil"/>
              <w:right w:val="nil"/>
            </w:tcBorders>
            <w:hideMark/>
          </w:tcPr>
          <w:p w14:paraId="5AD5882C" w14:textId="77777777" w:rsidR="00D402F3" w:rsidRPr="00AC01BE" w:rsidRDefault="00D402F3" w:rsidP="001D3A1A">
            <w:pPr>
              <w:pStyle w:val="Normal6a"/>
            </w:pPr>
            <w:r w:rsidRPr="00AC01BE">
              <w:t>12.</w:t>
            </w:r>
            <w:r w:rsidRPr="00AC01BE">
              <w:tab/>
              <w:t xml:space="preserve">verurteilt aufs Schärfste die weitreichenden </w:t>
            </w:r>
            <w:r w:rsidRPr="00AC01BE">
              <w:rPr>
                <w:b/>
                <w:i/>
              </w:rPr>
              <w:t>Grundrechtsverletzungen an den Grenzen, einschließlich</w:t>
            </w:r>
            <w:r w:rsidRPr="00AC01BE">
              <w:t xml:space="preserve"> der </w:t>
            </w:r>
            <w:r w:rsidRPr="00AC01BE">
              <w:rPr>
                <w:b/>
                <w:i/>
              </w:rPr>
              <w:t>Zurückweisungen an</w:t>
            </w:r>
            <w:r w:rsidRPr="00AC01BE">
              <w:t xml:space="preserve"> der </w:t>
            </w:r>
            <w:r w:rsidRPr="00AC01BE">
              <w:rPr>
                <w:b/>
                <w:i/>
              </w:rPr>
              <w:t>Grenze (Pushbacks), die sich in mehreren Mitgliedstaaten zu einer systematischen Praxis entwickeln</w:t>
            </w:r>
            <w:r w:rsidRPr="00AC01BE">
              <w:t>;</w:t>
            </w:r>
          </w:p>
        </w:tc>
        <w:tc>
          <w:tcPr>
            <w:tcW w:w="4876" w:type="dxa"/>
            <w:tcBorders>
              <w:top w:val="nil"/>
              <w:left w:val="nil"/>
              <w:bottom w:val="nil"/>
              <w:right w:val="nil"/>
            </w:tcBorders>
            <w:hideMark/>
          </w:tcPr>
          <w:p w14:paraId="4CD5DDA5" w14:textId="77777777" w:rsidR="00D402F3" w:rsidRPr="00AC01BE" w:rsidRDefault="00D402F3" w:rsidP="001D3A1A">
            <w:pPr>
              <w:pStyle w:val="Normal6a"/>
            </w:pPr>
            <w:r w:rsidRPr="00AC01BE">
              <w:t>12.</w:t>
            </w:r>
            <w:r w:rsidRPr="00AC01BE">
              <w:tab/>
              <w:t xml:space="preserve">verurteilt aufs Schärfste die weitreichenden </w:t>
            </w:r>
            <w:r w:rsidRPr="00AC01BE">
              <w:rPr>
                <w:b/>
                <w:i/>
              </w:rPr>
              <w:t>Verletzungen</w:t>
            </w:r>
            <w:r w:rsidRPr="00AC01BE">
              <w:t xml:space="preserve"> der </w:t>
            </w:r>
            <w:r w:rsidRPr="00AC01BE">
              <w:rPr>
                <w:b/>
                <w:i/>
              </w:rPr>
              <w:t>Grundrechte von Unionsbürgern aufgrund des mangelnden Schutzes</w:t>
            </w:r>
            <w:r w:rsidRPr="00AC01BE">
              <w:t xml:space="preserve"> der </w:t>
            </w:r>
            <w:r w:rsidRPr="00AC01BE">
              <w:rPr>
                <w:b/>
                <w:i/>
              </w:rPr>
              <w:t>Außengrenzen</w:t>
            </w:r>
            <w:r w:rsidRPr="00AC01BE">
              <w:t>;</w:t>
            </w:r>
            <w:r w:rsidRPr="00AC01BE">
              <w:rPr>
                <w:b/>
                <w:i/>
              </w:rPr>
              <w:t xml:space="preserve"> betont, dass Massenmigration den in den Verträgen verankerten Raum der Freiheit, der Sicherheit und des Rechts gefährdet; fordert die sofortige Abschiebung aller Migranten, die sich illegal in der EU aufhalten, und jener, die strafrechtlich verurteilt wurden;</w:t>
            </w:r>
          </w:p>
        </w:tc>
      </w:tr>
    </w:tbl>
    <w:p w14:paraId="270172F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DA44F0F" w14:textId="77777777" w:rsidR="00D402F3" w:rsidRPr="00AC01BE" w:rsidRDefault="00D402F3" w:rsidP="00D402F3">
      <w:r w:rsidRPr="00AC01BE">
        <w:rPr>
          <w:rStyle w:val="HideTWBExt"/>
        </w:rPr>
        <w:t>&lt;/Amend&gt;</w:t>
      </w:r>
    </w:p>
    <w:p w14:paraId="7675D3B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372</w:t>
      </w:r>
      <w:r w:rsidRPr="00AC01BE">
        <w:rPr>
          <w:rStyle w:val="HideTWBExt"/>
        </w:rPr>
        <w:t>&lt;/NumAm&gt;</w:t>
      </w:r>
    </w:p>
    <w:p w14:paraId="2148F73E"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Nikola Minchev, Hilde Vautmans</w:t>
      </w:r>
      <w:r w:rsidRPr="00AC01BE">
        <w:rPr>
          <w:rStyle w:val="HideTWBExt"/>
          <w:b w:val="0"/>
        </w:rPr>
        <w:t>&lt;/Members&gt;</w:t>
      </w:r>
    </w:p>
    <w:p w14:paraId="0741C97D" w14:textId="77777777" w:rsidR="00D402F3" w:rsidRPr="00AC01BE" w:rsidRDefault="00D402F3" w:rsidP="00D402F3">
      <w:pPr>
        <w:pStyle w:val="NormalBold"/>
      </w:pPr>
      <w:r w:rsidRPr="00AC01BE">
        <w:rPr>
          <w:rStyle w:val="HideTWBExt"/>
          <w:b w:val="0"/>
        </w:rPr>
        <w:t>&lt;/RepeatBlock-By&gt;</w:t>
      </w:r>
    </w:p>
    <w:p w14:paraId="01DB6A3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986CDD2"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0A483E1" w14:textId="77777777" w:rsidTr="001D3A1A">
        <w:trPr>
          <w:trHeight w:val="240"/>
          <w:jc w:val="center"/>
        </w:trPr>
        <w:tc>
          <w:tcPr>
            <w:tcW w:w="9752" w:type="dxa"/>
            <w:gridSpan w:val="2"/>
            <w:tcBorders>
              <w:top w:val="nil"/>
              <w:left w:val="nil"/>
              <w:bottom w:val="nil"/>
              <w:right w:val="nil"/>
            </w:tcBorders>
          </w:tcPr>
          <w:p w14:paraId="2392C537" w14:textId="77777777" w:rsidR="00D402F3" w:rsidRPr="00AC01BE" w:rsidRDefault="00D402F3" w:rsidP="001D3A1A"/>
        </w:tc>
      </w:tr>
      <w:tr w:rsidR="00D402F3" w:rsidRPr="00AC01BE" w14:paraId="306823BD" w14:textId="77777777" w:rsidTr="001D3A1A">
        <w:trPr>
          <w:trHeight w:val="240"/>
          <w:jc w:val="center"/>
        </w:trPr>
        <w:tc>
          <w:tcPr>
            <w:tcW w:w="4876" w:type="dxa"/>
            <w:tcBorders>
              <w:top w:val="nil"/>
              <w:left w:val="nil"/>
              <w:bottom w:val="nil"/>
              <w:right w:val="nil"/>
            </w:tcBorders>
            <w:hideMark/>
          </w:tcPr>
          <w:p w14:paraId="526431B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8D437A8" w14:textId="77777777" w:rsidR="00D402F3" w:rsidRPr="00AC01BE" w:rsidRDefault="00D402F3" w:rsidP="001D3A1A">
            <w:pPr>
              <w:pStyle w:val="AmColumnHeading"/>
            </w:pPr>
            <w:r w:rsidRPr="00AC01BE">
              <w:t>Geänderter Text</w:t>
            </w:r>
          </w:p>
        </w:tc>
      </w:tr>
      <w:tr w:rsidR="00D402F3" w:rsidRPr="00AC01BE" w14:paraId="5B36189B" w14:textId="77777777" w:rsidTr="001D3A1A">
        <w:trPr>
          <w:jc w:val="center"/>
        </w:trPr>
        <w:tc>
          <w:tcPr>
            <w:tcW w:w="4876" w:type="dxa"/>
            <w:tcBorders>
              <w:top w:val="nil"/>
              <w:left w:val="nil"/>
              <w:bottom w:val="nil"/>
              <w:right w:val="nil"/>
            </w:tcBorders>
            <w:hideMark/>
          </w:tcPr>
          <w:p w14:paraId="262FDF3B" w14:textId="77777777" w:rsidR="00D402F3" w:rsidRPr="00AC01BE" w:rsidRDefault="00D402F3" w:rsidP="001D3A1A">
            <w:pPr>
              <w:pStyle w:val="Normal6a"/>
            </w:pPr>
            <w:r w:rsidRPr="00AC01BE">
              <w:t>12.</w:t>
            </w:r>
            <w:r w:rsidRPr="00AC01BE">
              <w:tab/>
            </w:r>
            <w:r w:rsidRPr="00AC01BE">
              <w:rPr>
                <w:b/>
                <w:i/>
              </w:rPr>
              <w:t>verurteilt aufs Schärfste die weitreichenden Grundrechtsverletzungen an den Grenzen, einschließlich der Zurückweisungen an der Grenze (Pushbacks), die sich in mehreren</w:t>
            </w:r>
            <w:r w:rsidRPr="00AC01BE">
              <w:t xml:space="preserve"> Mitgliedstaaten </w:t>
            </w:r>
            <w:r w:rsidRPr="00AC01BE">
              <w:rPr>
                <w:b/>
                <w:i/>
              </w:rPr>
              <w:t>zu einer systematischen Praxis entwickeln</w:t>
            </w:r>
            <w:r w:rsidRPr="00AC01BE">
              <w:t>;</w:t>
            </w:r>
          </w:p>
        </w:tc>
        <w:tc>
          <w:tcPr>
            <w:tcW w:w="4876" w:type="dxa"/>
            <w:tcBorders>
              <w:top w:val="nil"/>
              <w:left w:val="nil"/>
              <w:bottom w:val="nil"/>
              <w:right w:val="nil"/>
            </w:tcBorders>
            <w:hideMark/>
          </w:tcPr>
          <w:p w14:paraId="15939E8C" w14:textId="77777777" w:rsidR="00D402F3" w:rsidRPr="00AC01BE" w:rsidRDefault="00D402F3" w:rsidP="001D3A1A">
            <w:pPr>
              <w:pStyle w:val="Normal6a"/>
            </w:pPr>
            <w:r w:rsidRPr="00AC01BE">
              <w:t>12.</w:t>
            </w:r>
            <w:r w:rsidRPr="00AC01BE">
              <w:tab/>
            </w:r>
            <w:r w:rsidRPr="00AC01BE">
              <w:rPr>
                <w:b/>
                <w:i/>
              </w:rPr>
              <w:t>nimmt zur Kenntnis, dass mehrere</w:t>
            </w:r>
            <w:r w:rsidRPr="00AC01BE">
              <w:t xml:space="preserve"> Mitgliedstaaten </w:t>
            </w:r>
            <w:r w:rsidRPr="00AC01BE">
              <w:rPr>
                <w:b/>
                <w:i/>
              </w:rPr>
              <w:t>noch immer einem erheblichen operationellen Druck an ihren Außengrenzen ausgesetzt sind</w:t>
            </w:r>
            <w:r w:rsidRPr="00AC01BE">
              <w:t xml:space="preserve">; </w:t>
            </w:r>
            <w:r w:rsidRPr="00AC01BE">
              <w:rPr>
                <w:b/>
                <w:i/>
              </w:rPr>
              <w:t>betont, dass diese Herausforderungen eine koordinierte europäische Reaktion erfordern, einschließlich gestraffter und wirksamer Verfahren, die vollständig im Einklang mit dem geltenden EU-Rahmen und dem internationalen Rahmen stehen;</w:t>
            </w:r>
          </w:p>
        </w:tc>
      </w:tr>
    </w:tbl>
    <w:p w14:paraId="455AD18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825962A" w14:textId="77777777" w:rsidR="00D402F3" w:rsidRPr="00AC01BE" w:rsidRDefault="00D402F3" w:rsidP="00D402F3">
      <w:r w:rsidRPr="00AC01BE">
        <w:rPr>
          <w:rStyle w:val="HideTWBExt"/>
        </w:rPr>
        <w:t>&lt;/Amend&gt;</w:t>
      </w:r>
    </w:p>
    <w:p w14:paraId="5C74FE1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373</w:t>
      </w:r>
      <w:r w:rsidRPr="00AC01BE">
        <w:rPr>
          <w:rStyle w:val="HideTWBExt"/>
        </w:rPr>
        <w:t>&lt;/NumAm&gt;</w:t>
      </w:r>
    </w:p>
    <w:p w14:paraId="0F45E1CD"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06F43697" w14:textId="77777777" w:rsidR="00D402F3" w:rsidRPr="00AC01BE" w:rsidRDefault="00D402F3" w:rsidP="00D402F3">
      <w:pPr>
        <w:pStyle w:val="NormalBold"/>
      </w:pPr>
      <w:r w:rsidRPr="00AC01BE">
        <w:rPr>
          <w:rStyle w:val="HideTWBExt"/>
          <w:b w:val="0"/>
        </w:rPr>
        <w:t>&lt;/RepeatBlock-By&gt;</w:t>
      </w:r>
    </w:p>
    <w:p w14:paraId="61DEEC6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02062C5"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05C9F3E" w14:textId="77777777" w:rsidTr="001D3A1A">
        <w:trPr>
          <w:trHeight w:val="240"/>
          <w:jc w:val="center"/>
        </w:trPr>
        <w:tc>
          <w:tcPr>
            <w:tcW w:w="9752" w:type="dxa"/>
            <w:gridSpan w:val="2"/>
            <w:tcBorders>
              <w:top w:val="nil"/>
              <w:left w:val="nil"/>
              <w:bottom w:val="nil"/>
              <w:right w:val="nil"/>
            </w:tcBorders>
          </w:tcPr>
          <w:p w14:paraId="3579E540" w14:textId="77777777" w:rsidR="00D402F3" w:rsidRPr="00AC01BE" w:rsidRDefault="00D402F3" w:rsidP="001D3A1A"/>
        </w:tc>
      </w:tr>
      <w:tr w:rsidR="00D402F3" w:rsidRPr="00AC01BE" w14:paraId="063F7659" w14:textId="77777777" w:rsidTr="001D3A1A">
        <w:trPr>
          <w:trHeight w:val="240"/>
          <w:jc w:val="center"/>
        </w:trPr>
        <w:tc>
          <w:tcPr>
            <w:tcW w:w="4876" w:type="dxa"/>
            <w:tcBorders>
              <w:top w:val="nil"/>
              <w:left w:val="nil"/>
              <w:bottom w:val="nil"/>
              <w:right w:val="nil"/>
            </w:tcBorders>
            <w:hideMark/>
          </w:tcPr>
          <w:p w14:paraId="1C55E2F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5F01417" w14:textId="77777777" w:rsidR="00D402F3" w:rsidRPr="00AC01BE" w:rsidRDefault="00D402F3" w:rsidP="001D3A1A">
            <w:pPr>
              <w:pStyle w:val="AmColumnHeading"/>
            </w:pPr>
            <w:r w:rsidRPr="00AC01BE">
              <w:t>Geänderter Text</w:t>
            </w:r>
          </w:p>
        </w:tc>
      </w:tr>
      <w:tr w:rsidR="00D402F3" w:rsidRPr="00AC01BE" w14:paraId="5D70069F" w14:textId="77777777" w:rsidTr="001D3A1A">
        <w:trPr>
          <w:jc w:val="center"/>
        </w:trPr>
        <w:tc>
          <w:tcPr>
            <w:tcW w:w="4876" w:type="dxa"/>
            <w:tcBorders>
              <w:top w:val="nil"/>
              <w:left w:val="nil"/>
              <w:bottom w:val="nil"/>
              <w:right w:val="nil"/>
            </w:tcBorders>
            <w:hideMark/>
          </w:tcPr>
          <w:p w14:paraId="4BABEC74" w14:textId="77777777" w:rsidR="00D402F3" w:rsidRPr="00AC01BE" w:rsidRDefault="00D402F3" w:rsidP="001D3A1A">
            <w:pPr>
              <w:pStyle w:val="Normal6a"/>
            </w:pPr>
            <w:r w:rsidRPr="00AC01BE">
              <w:t>12.</w:t>
            </w:r>
            <w:r w:rsidRPr="00AC01BE">
              <w:tab/>
              <w:t>verurteilt aufs Schärfste die weitreichenden Grundrechtsverletzungen an den Grenzen, einschließlich der Zurückweisungen an der Grenze (Pushbacks), die sich in mehreren Mitgliedstaaten zu einer systematischen Praxis entwickeln;</w:t>
            </w:r>
          </w:p>
        </w:tc>
        <w:tc>
          <w:tcPr>
            <w:tcW w:w="4876" w:type="dxa"/>
            <w:tcBorders>
              <w:top w:val="nil"/>
              <w:left w:val="nil"/>
              <w:bottom w:val="nil"/>
              <w:right w:val="nil"/>
            </w:tcBorders>
            <w:hideMark/>
          </w:tcPr>
          <w:p w14:paraId="1D9AF9DB" w14:textId="77777777" w:rsidR="00D402F3" w:rsidRPr="00AC01BE" w:rsidRDefault="00D402F3" w:rsidP="001D3A1A">
            <w:pPr>
              <w:pStyle w:val="Normal6a"/>
            </w:pPr>
            <w:r w:rsidRPr="00AC01BE">
              <w:t>12.</w:t>
            </w:r>
            <w:r w:rsidRPr="00AC01BE">
              <w:tab/>
              <w:t xml:space="preserve">verurteilt aufs Schärfste die weitreichenden Grundrechtsverletzungen an den Grenzen, einschließlich der Zurückweisungen an der Grenze (Pushbacks) </w:t>
            </w:r>
            <w:r w:rsidRPr="00AC01BE">
              <w:rPr>
                <w:b/>
                <w:i/>
              </w:rPr>
              <w:t>und Misshandlung</w:t>
            </w:r>
            <w:r w:rsidRPr="00AC01BE">
              <w:t xml:space="preserve">, die sich in mehreren Mitgliedstaaten zu einer systematischen Praxis entwickeln; </w:t>
            </w:r>
            <w:r w:rsidRPr="00AC01BE">
              <w:rPr>
                <w:b/>
                <w:i/>
              </w:rPr>
              <w:t>weist darauf hin, dass diese Praktiken häufig nicht gemeldet und nicht untersucht werden;</w:t>
            </w:r>
          </w:p>
        </w:tc>
      </w:tr>
    </w:tbl>
    <w:p w14:paraId="2DBAE73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6450092" w14:textId="77777777" w:rsidR="00D402F3" w:rsidRPr="00AC01BE" w:rsidRDefault="00D402F3" w:rsidP="00D402F3">
      <w:r w:rsidRPr="00AC01BE">
        <w:rPr>
          <w:rStyle w:val="HideTWBExt"/>
        </w:rPr>
        <w:t>&lt;/Amend&gt;</w:t>
      </w:r>
    </w:p>
    <w:p w14:paraId="5F55560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374</w:t>
      </w:r>
      <w:r w:rsidRPr="00AC01BE">
        <w:rPr>
          <w:rStyle w:val="HideTWBExt"/>
        </w:rPr>
        <w:t>&lt;/NumAm&gt;</w:t>
      </w:r>
    </w:p>
    <w:p w14:paraId="67D36C44" w14:textId="77777777" w:rsidR="00D402F3" w:rsidRPr="00AC01BE" w:rsidRDefault="00D402F3" w:rsidP="00D402F3">
      <w:pPr>
        <w:pStyle w:val="NormalBold"/>
      </w:pPr>
      <w:r w:rsidRPr="00AC01BE">
        <w:rPr>
          <w:rStyle w:val="HideTWBExt"/>
          <w:b w:val="0"/>
        </w:rPr>
        <w:t>&lt;RepeatBlock-By&gt;&lt;Members&gt;</w:t>
      </w:r>
      <w:r w:rsidRPr="00AC01BE">
        <w:t>Karlo Ressler, Elissavet Vozemberg-Vrionidi</w:t>
      </w:r>
      <w:r w:rsidRPr="00AC01BE">
        <w:rPr>
          <w:rStyle w:val="HideTWBExt"/>
          <w:b w:val="0"/>
        </w:rPr>
        <w:t>&lt;/Members&gt;</w:t>
      </w:r>
    </w:p>
    <w:p w14:paraId="34ED5F58" w14:textId="77777777" w:rsidR="00D402F3" w:rsidRPr="00AC01BE" w:rsidRDefault="00D402F3" w:rsidP="00D402F3">
      <w:pPr>
        <w:pStyle w:val="NormalBold"/>
      </w:pPr>
      <w:r w:rsidRPr="00AC01BE">
        <w:rPr>
          <w:rStyle w:val="HideTWBExt"/>
          <w:b w:val="0"/>
        </w:rPr>
        <w:t>&lt;/RepeatBlock-By&gt;</w:t>
      </w:r>
    </w:p>
    <w:p w14:paraId="116F895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EF578D1"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E434A63" w14:textId="77777777" w:rsidTr="001D3A1A">
        <w:trPr>
          <w:trHeight w:val="240"/>
          <w:jc w:val="center"/>
        </w:trPr>
        <w:tc>
          <w:tcPr>
            <w:tcW w:w="9752" w:type="dxa"/>
            <w:gridSpan w:val="2"/>
            <w:tcBorders>
              <w:top w:val="nil"/>
              <w:left w:val="nil"/>
              <w:bottom w:val="nil"/>
              <w:right w:val="nil"/>
            </w:tcBorders>
          </w:tcPr>
          <w:p w14:paraId="2A28E76F" w14:textId="77777777" w:rsidR="00D402F3" w:rsidRPr="00AC01BE" w:rsidRDefault="00D402F3" w:rsidP="001D3A1A"/>
        </w:tc>
      </w:tr>
      <w:tr w:rsidR="00D402F3" w:rsidRPr="00AC01BE" w14:paraId="03428161" w14:textId="77777777" w:rsidTr="001D3A1A">
        <w:trPr>
          <w:trHeight w:val="240"/>
          <w:jc w:val="center"/>
        </w:trPr>
        <w:tc>
          <w:tcPr>
            <w:tcW w:w="4876" w:type="dxa"/>
            <w:tcBorders>
              <w:top w:val="nil"/>
              <w:left w:val="nil"/>
              <w:bottom w:val="nil"/>
              <w:right w:val="nil"/>
            </w:tcBorders>
            <w:hideMark/>
          </w:tcPr>
          <w:p w14:paraId="7689B99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CA1B8FD" w14:textId="77777777" w:rsidR="00D402F3" w:rsidRPr="00AC01BE" w:rsidRDefault="00D402F3" w:rsidP="001D3A1A">
            <w:pPr>
              <w:pStyle w:val="AmColumnHeading"/>
            </w:pPr>
            <w:r w:rsidRPr="00AC01BE">
              <w:t>Geänderter Text</w:t>
            </w:r>
          </w:p>
        </w:tc>
      </w:tr>
      <w:tr w:rsidR="00D402F3" w:rsidRPr="00AC01BE" w14:paraId="467A15FB" w14:textId="77777777" w:rsidTr="001D3A1A">
        <w:trPr>
          <w:jc w:val="center"/>
        </w:trPr>
        <w:tc>
          <w:tcPr>
            <w:tcW w:w="4876" w:type="dxa"/>
            <w:tcBorders>
              <w:top w:val="nil"/>
              <w:left w:val="nil"/>
              <w:bottom w:val="nil"/>
              <w:right w:val="nil"/>
            </w:tcBorders>
            <w:hideMark/>
          </w:tcPr>
          <w:p w14:paraId="296A13F2" w14:textId="77777777" w:rsidR="00D402F3" w:rsidRPr="00AC01BE" w:rsidRDefault="00D402F3" w:rsidP="001D3A1A">
            <w:pPr>
              <w:pStyle w:val="Normal6a"/>
            </w:pPr>
            <w:r w:rsidRPr="00AC01BE">
              <w:t>12.</w:t>
            </w:r>
            <w:r w:rsidRPr="00AC01BE">
              <w:tab/>
              <w:t xml:space="preserve">verurteilt aufs Schärfste </w:t>
            </w:r>
            <w:r w:rsidRPr="00AC01BE">
              <w:rPr>
                <w:b/>
                <w:i/>
              </w:rPr>
              <w:t>die weitreichenden</w:t>
            </w:r>
            <w:r w:rsidRPr="00AC01BE">
              <w:t xml:space="preserve"> Grundrechtsverletzungen an den Grenzen, </w:t>
            </w:r>
            <w:r w:rsidRPr="00AC01BE">
              <w:rPr>
                <w:b/>
                <w:i/>
              </w:rPr>
              <w:t>einschließlich</w:t>
            </w:r>
            <w:r w:rsidRPr="00AC01BE">
              <w:t xml:space="preserve"> der </w:t>
            </w:r>
            <w:r w:rsidRPr="00AC01BE">
              <w:rPr>
                <w:b/>
                <w:i/>
              </w:rPr>
              <w:t>Zurückweisungen an der Grenze (Pushbacks)</w:t>
            </w:r>
            <w:r w:rsidRPr="00AC01BE">
              <w:t xml:space="preserve">, die </w:t>
            </w:r>
            <w:r w:rsidRPr="00AC01BE">
              <w:rPr>
                <w:b/>
                <w:i/>
              </w:rPr>
              <w:t>sich in mehreren Mitgliedstaaten</w:t>
            </w:r>
            <w:r w:rsidRPr="00AC01BE">
              <w:t xml:space="preserve"> zu </w:t>
            </w:r>
            <w:r w:rsidRPr="00AC01BE">
              <w:rPr>
                <w:b/>
                <w:i/>
              </w:rPr>
              <w:t>einer systematischen Praxis entwickeln</w:t>
            </w:r>
            <w:r w:rsidRPr="00AC01BE">
              <w:t>;</w:t>
            </w:r>
          </w:p>
        </w:tc>
        <w:tc>
          <w:tcPr>
            <w:tcW w:w="4876" w:type="dxa"/>
            <w:tcBorders>
              <w:top w:val="nil"/>
              <w:left w:val="nil"/>
              <w:bottom w:val="nil"/>
              <w:right w:val="nil"/>
            </w:tcBorders>
            <w:hideMark/>
          </w:tcPr>
          <w:p w14:paraId="658BFD1C" w14:textId="77777777" w:rsidR="00D402F3" w:rsidRPr="00AC01BE" w:rsidRDefault="00D402F3" w:rsidP="001D3A1A">
            <w:pPr>
              <w:pStyle w:val="Normal6a"/>
            </w:pPr>
            <w:r w:rsidRPr="00AC01BE">
              <w:t>12.</w:t>
            </w:r>
            <w:r w:rsidRPr="00AC01BE">
              <w:tab/>
              <w:t xml:space="preserve">verurteilt aufs Schärfste </w:t>
            </w:r>
            <w:r w:rsidRPr="00AC01BE">
              <w:rPr>
                <w:b/>
                <w:i/>
              </w:rPr>
              <w:t>alle</w:t>
            </w:r>
            <w:r w:rsidRPr="00AC01BE">
              <w:t xml:space="preserve"> Grundrechtsverletzungen an den Grenzen</w:t>
            </w:r>
            <w:r w:rsidRPr="00AC01BE">
              <w:rPr>
                <w:b/>
                <w:i/>
              </w:rPr>
              <w:t>; fordert alle zuständigen Behörden auf</w:t>
            </w:r>
            <w:r w:rsidRPr="00AC01BE">
              <w:t xml:space="preserve">, </w:t>
            </w:r>
            <w:r w:rsidRPr="00AC01BE">
              <w:rPr>
                <w:b/>
                <w:i/>
              </w:rPr>
              <w:t>mit gezielter Unterstützung durch die EU zur Verbesserung</w:t>
            </w:r>
            <w:r w:rsidRPr="00AC01BE">
              <w:t xml:space="preserve"> der </w:t>
            </w:r>
            <w:r w:rsidRPr="00AC01BE">
              <w:rPr>
                <w:b/>
                <w:i/>
              </w:rPr>
              <w:t>Verfahren</w:t>
            </w:r>
            <w:r w:rsidRPr="00AC01BE">
              <w:t xml:space="preserve">, </w:t>
            </w:r>
            <w:r w:rsidRPr="00AC01BE">
              <w:rPr>
                <w:b/>
                <w:i/>
              </w:rPr>
              <w:t>Schulungen und Aufsicht</w:t>
            </w:r>
            <w:r w:rsidRPr="00AC01BE">
              <w:t xml:space="preserve"> die </w:t>
            </w:r>
            <w:r w:rsidRPr="00AC01BE">
              <w:rPr>
                <w:b/>
                <w:i/>
              </w:rPr>
              <w:t>vollständige Einhaltung des Unionsrechts und des Völkerrechts</w:t>
            </w:r>
            <w:r w:rsidRPr="00AC01BE">
              <w:t xml:space="preserve"> zu </w:t>
            </w:r>
            <w:r w:rsidRPr="00AC01BE">
              <w:rPr>
                <w:b/>
                <w:i/>
              </w:rPr>
              <w:t>gewährleisten</w:t>
            </w:r>
            <w:r w:rsidRPr="00AC01BE">
              <w:t>;</w:t>
            </w:r>
          </w:p>
        </w:tc>
      </w:tr>
    </w:tbl>
    <w:p w14:paraId="54AA0CD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ABC2320" w14:textId="77777777" w:rsidR="00D402F3" w:rsidRPr="00AC01BE" w:rsidRDefault="00D402F3" w:rsidP="00D402F3">
      <w:r w:rsidRPr="00AC01BE">
        <w:rPr>
          <w:rStyle w:val="HideTWBExt"/>
        </w:rPr>
        <w:t>&lt;/Amend&gt;</w:t>
      </w:r>
    </w:p>
    <w:p w14:paraId="28A8E88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375</w:t>
      </w:r>
      <w:r w:rsidRPr="00AC01BE">
        <w:rPr>
          <w:rStyle w:val="HideTWBExt"/>
        </w:rPr>
        <w:t>&lt;/NumAm&gt;</w:t>
      </w:r>
    </w:p>
    <w:p w14:paraId="72EC8D41"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77F3E222" w14:textId="77777777" w:rsidR="00D402F3" w:rsidRPr="00AC01BE" w:rsidRDefault="00D402F3" w:rsidP="00D402F3">
      <w:pPr>
        <w:pStyle w:val="NormalBold"/>
      </w:pPr>
      <w:r w:rsidRPr="00AC01BE">
        <w:rPr>
          <w:rStyle w:val="HideTWBExt"/>
          <w:b w:val="0"/>
        </w:rPr>
        <w:t>&lt;/RepeatBlock-By&gt;</w:t>
      </w:r>
    </w:p>
    <w:p w14:paraId="6237255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8A15A17"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D996EBA" w14:textId="77777777" w:rsidTr="001D3A1A">
        <w:trPr>
          <w:trHeight w:val="240"/>
          <w:jc w:val="center"/>
        </w:trPr>
        <w:tc>
          <w:tcPr>
            <w:tcW w:w="9752" w:type="dxa"/>
            <w:gridSpan w:val="2"/>
            <w:tcBorders>
              <w:top w:val="nil"/>
              <w:left w:val="nil"/>
              <w:bottom w:val="nil"/>
              <w:right w:val="nil"/>
            </w:tcBorders>
          </w:tcPr>
          <w:p w14:paraId="610A277A" w14:textId="77777777" w:rsidR="00D402F3" w:rsidRPr="00AC01BE" w:rsidRDefault="00D402F3" w:rsidP="001D3A1A"/>
        </w:tc>
      </w:tr>
      <w:tr w:rsidR="00D402F3" w:rsidRPr="00AC01BE" w14:paraId="38CB203E" w14:textId="77777777" w:rsidTr="001D3A1A">
        <w:trPr>
          <w:trHeight w:val="240"/>
          <w:jc w:val="center"/>
        </w:trPr>
        <w:tc>
          <w:tcPr>
            <w:tcW w:w="4876" w:type="dxa"/>
            <w:tcBorders>
              <w:top w:val="nil"/>
              <w:left w:val="nil"/>
              <w:bottom w:val="nil"/>
              <w:right w:val="nil"/>
            </w:tcBorders>
            <w:hideMark/>
          </w:tcPr>
          <w:p w14:paraId="6239B5A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AF9B615" w14:textId="77777777" w:rsidR="00D402F3" w:rsidRPr="00AC01BE" w:rsidRDefault="00D402F3" w:rsidP="001D3A1A">
            <w:pPr>
              <w:pStyle w:val="AmColumnHeading"/>
            </w:pPr>
            <w:r w:rsidRPr="00AC01BE">
              <w:t>Geänderter Text</w:t>
            </w:r>
          </w:p>
        </w:tc>
      </w:tr>
      <w:tr w:rsidR="00D402F3" w:rsidRPr="00AC01BE" w14:paraId="051A2673" w14:textId="77777777" w:rsidTr="001D3A1A">
        <w:trPr>
          <w:jc w:val="center"/>
        </w:trPr>
        <w:tc>
          <w:tcPr>
            <w:tcW w:w="4876" w:type="dxa"/>
            <w:tcBorders>
              <w:top w:val="nil"/>
              <w:left w:val="nil"/>
              <w:bottom w:val="nil"/>
              <w:right w:val="nil"/>
            </w:tcBorders>
            <w:hideMark/>
          </w:tcPr>
          <w:p w14:paraId="63A0B17B" w14:textId="77777777" w:rsidR="00D402F3" w:rsidRPr="00AC01BE" w:rsidRDefault="00D402F3" w:rsidP="001D3A1A">
            <w:pPr>
              <w:pStyle w:val="Normal6a"/>
            </w:pPr>
            <w:r w:rsidRPr="00AC01BE">
              <w:t>12.</w:t>
            </w:r>
            <w:r w:rsidRPr="00AC01BE">
              <w:tab/>
            </w:r>
            <w:r w:rsidRPr="00AC01BE">
              <w:rPr>
                <w:b/>
                <w:i/>
              </w:rPr>
              <w:t>verurteilt aufs Schärfste die weitreichenden Grundrechtsverletzungen an den Grenzen, einschließlich der Zurückweisungen an der Grenze (Pushbacks), die sich in mehreren Mitgliedstaaten zu einer systematischen Praxis entwickeln</w:t>
            </w:r>
            <w:r w:rsidRPr="00AC01BE">
              <w:t>;</w:t>
            </w:r>
          </w:p>
        </w:tc>
        <w:tc>
          <w:tcPr>
            <w:tcW w:w="4876" w:type="dxa"/>
            <w:tcBorders>
              <w:top w:val="nil"/>
              <w:left w:val="nil"/>
              <w:bottom w:val="nil"/>
              <w:right w:val="nil"/>
            </w:tcBorders>
            <w:hideMark/>
          </w:tcPr>
          <w:p w14:paraId="26C5960D" w14:textId="77777777" w:rsidR="00D402F3" w:rsidRPr="00AC01BE" w:rsidRDefault="00D402F3" w:rsidP="001D3A1A">
            <w:pPr>
              <w:pStyle w:val="Normal6a"/>
            </w:pPr>
            <w:r w:rsidRPr="00AC01BE">
              <w:t>12.</w:t>
            </w:r>
            <w:r w:rsidRPr="00AC01BE">
              <w:tab/>
            </w:r>
            <w:r w:rsidRPr="00AC01BE">
              <w:rPr>
                <w:b/>
                <w:i/>
              </w:rPr>
              <w:t>fordert nachdrücklich einen wirksamen Schutz der Außengrenzen der EU vor illegaler Migration</w:t>
            </w:r>
            <w:r w:rsidRPr="00AC01BE">
              <w:t>;</w:t>
            </w:r>
          </w:p>
        </w:tc>
      </w:tr>
    </w:tbl>
    <w:p w14:paraId="5741C651"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116208A4" w14:textId="77777777" w:rsidR="00D402F3" w:rsidRPr="00AC01BE" w:rsidRDefault="00D402F3" w:rsidP="00D402F3">
      <w:r w:rsidRPr="00AC01BE">
        <w:rPr>
          <w:rStyle w:val="HideTWBExt"/>
        </w:rPr>
        <w:t>&lt;/Amend&gt;</w:t>
      </w:r>
    </w:p>
    <w:p w14:paraId="78C4537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376</w:t>
      </w:r>
      <w:r w:rsidRPr="00AC01BE">
        <w:rPr>
          <w:rStyle w:val="HideTWBExt"/>
        </w:rPr>
        <w:t>&lt;/NumAm&gt;</w:t>
      </w:r>
    </w:p>
    <w:p w14:paraId="1EC2E595"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35EE4797" w14:textId="77777777" w:rsidR="00D402F3" w:rsidRPr="00AC01BE" w:rsidRDefault="00D402F3" w:rsidP="00D402F3">
      <w:pPr>
        <w:pStyle w:val="NormalBold"/>
      </w:pPr>
      <w:r w:rsidRPr="00AC01BE">
        <w:rPr>
          <w:rStyle w:val="HideTWBExt"/>
          <w:b w:val="0"/>
        </w:rPr>
        <w:t>&lt;/RepeatBlock-By&gt;</w:t>
      </w:r>
    </w:p>
    <w:p w14:paraId="113D4A1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75127B4"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71F240B" w14:textId="77777777" w:rsidTr="001D3A1A">
        <w:trPr>
          <w:trHeight w:val="240"/>
          <w:jc w:val="center"/>
        </w:trPr>
        <w:tc>
          <w:tcPr>
            <w:tcW w:w="9752" w:type="dxa"/>
            <w:gridSpan w:val="2"/>
            <w:tcBorders>
              <w:top w:val="nil"/>
              <w:left w:val="nil"/>
              <w:bottom w:val="nil"/>
              <w:right w:val="nil"/>
            </w:tcBorders>
          </w:tcPr>
          <w:p w14:paraId="7F6D172D" w14:textId="77777777" w:rsidR="00D402F3" w:rsidRPr="00AC01BE" w:rsidRDefault="00D402F3" w:rsidP="001D3A1A"/>
        </w:tc>
      </w:tr>
      <w:tr w:rsidR="00D402F3" w:rsidRPr="00AC01BE" w14:paraId="7CF829A1" w14:textId="77777777" w:rsidTr="001D3A1A">
        <w:trPr>
          <w:trHeight w:val="240"/>
          <w:jc w:val="center"/>
        </w:trPr>
        <w:tc>
          <w:tcPr>
            <w:tcW w:w="4876" w:type="dxa"/>
            <w:tcBorders>
              <w:top w:val="nil"/>
              <w:left w:val="nil"/>
              <w:bottom w:val="nil"/>
              <w:right w:val="nil"/>
            </w:tcBorders>
            <w:hideMark/>
          </w:tcPr>
          <w:p w14:paraId="20B675D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2D47E26" w14:textId="77777777" w:rsidR="00D402F3" w:rsidRPr="00AC01BE" w:rsidRDefault="00D402F3" w:rsidP="001D3A1A">
            <w:pPr>
              <w:pStyle w:val="AmColumnHeading"/>
            </w:pPr>
            <w:r w:rsidRPr="00AC01BE">
              <w:t>Geänderter Text</w:t>
            </w:r>
          </w:p>
        </w:tc>
      </w:tr>
      <w:tr w:rsidR="00D402F3" w:rsidRPr="00AC01BE" w14:paraId="6C9F6F8B" w14:textId="77777777" w:rsidTr="001D3A1A">
        <w:trPr>
          <w:jc w:val="center"/>
        </w:trPr>
        <w:tc>
          <w:tcPr>
            <w:tcW w:w="4876" w:type="dxa"/>
            <w:tcBorders>
              <w:top w:val="nil"/>
              <w:left w:val="nil"/>
              <w:bottom w:val="nil"/>
              <w:right w:val="nil"/>
            </w:tcBorders>
            <w:hideMark/>
          </w:tcPr>
          <w:p w14:paraId="5761FDAC" w14:textId="77777777" w:rsidR="00D402F3" w:rsidRPr="00AC01BE" w:rsidRDefault="00D402F3" w:rsidP="001D3A1A">
            <w:pPr>
              <w:pStyle w:val="Normal6a"/>
            </w:pPr>
            <w:r w:rsidRPr="00AC01BE">
              <w:t>12.</w:t>
            </w:r>
            <w:r w:rsidRPr="00AC01BE">
              <w:tab/>
            </w:r>
            <w:r w:rsidRPr="00AC01BE">
              <w:rPr>
                <w:b/>
                <w:i/>
              </w:rPr>
              <w:t>verurteilt aufs Schärfste die weitreichenden Grundrechtsverletzungen an den</w:t>
            </w:r>
            <w:r w:rsidRPr="00AC01BE">
              <w:t xml:space="preserve"> Grenzen</w:t>
            </w:r>
            <w:r w:rsidRPr="00AC01BE">
              <w:rPr>
                <w:b/>
                <w:i/>
              </w:rPr>
              <w:t>, einschließlich der</w:t>
            </w:r>
            <w:r w:rsidRPr="00AC01BE">
              <w:t xml:space="preserve"> Zurückweisungen an der Grenze (Pushbacks)</w:t>
            </w:r>
            <w:r w:rsidRPr="00AC01BE">
              <w:rPr>
                <w:b/>
                <w:i/>
              </w:rPr>
              <w:t>, die sich in mehreren Mitgliedstaaten zu einer systematischen Praxis entwickeln</w:t>
            </w:r>
            <w:r w:rsidRPr="00AC01BE">
              <w:t>;</w:t>
            </w:r>
          </w:p>
        </w:tc>
        <w:tc>
          <w:tcPr>
            <w:tcW w:w="4876" w:type="dxa"/>
            <w:tcBorders>
              <w:top w:val="nil"/>
              <w:left w:val="nil"/>
              <w:bottom w:val="nil"/>
              <w:right w:val="nil"/>
            </w:tcBorders>
            <w:hideMark/>
          </w:tcPr>
          <w:p w14:paraId="654D96CF" w14:textId="77777777" w:rsidR="00D402F3" w:rsidRPr="00AC01BE" w:rsidRDefault="00D402F3" w:rsidP="001D3A1A">
            <w:pPr>
              <w:pStyle w:val="Normal6a"/>
            </w:pPr>
            <w:r w:rsidRPr="00AC01BE">
              <w:t>12.</w:t>
            </w:r>
            <w:r w:rsidRPr="00AC01BE">
              <w:tab/>
            </w:r>
            <w:r w:rsidRPr="00AC01BE">
              <w:rPr>
                <w:b/>
                <w:i/>
              </w:rPr>
              <w:t>fordert die Mitgliedstaaten mit Nachdruck auf, ihre</w:t>
            </w:r>
            <w:r w:rsidRPr="00AC01BE">
              <w:t xml:space="preserve"> Grenzen </w:t>
            </w:r>
            <w:r w:rsidRPr="00AC01BE">
              <w:rPr>
                <w:b/>
                <w:i/>
              </w:rPr>
              <w:t>wirksam zu schützen, auch durch</w:t>
            </w:r>
            <w:r w:rsidRPr="00AC01BE">
              <w:t xml:space="preserve"> Zurückweisungen an der Grenze (Pushbacks);</w:t>
            </w:r>
            <w:r w:rsidRPr="00AC01BE">
              <w:rPr>
                <w:b/>
                <w:i/>
              </w:rPr>
              <w:t xml:space="preserve"> ist der Auffassung, dass eine strengere Grenzpolitik unerlässlich ist, um die Sicherheit und die Grundrechte der europäischen Bürger zu schützen;</w:t>
            </w:r>
          </w:p>
        </w:tc>
      </w:tr>
    </w:tbl>
    <w:p w14:paraId="3B871A5D"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490B26CB" w14:textId="77777777" w:rsidR="00D402F3" w:rsidRPr="00AC01BE" w:rsidRDefault="00D402F3" w:rsidP="00D402F3">
      <w:r w:rsidRPr="00AC01BE">
        <w:rPr>
          <w:rStyle w:val="HideTWBExt"/>
        </w:rPr>
        <w:t>&lt;/Amend&gt;</w:t>
      </w:r>
    </w:p>
    <w:p w14:paraId="6245CCE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377</w:t>
      </w:r>
      <w:r w:rsidRPr="00AC01BE">
        <w:rPr>
          <w:rStyle w:val="HideTWBExt"/>
        </w:rPr>
        <w:t>&lt;/NumAm&gt;</w:t>
      </w:r>
    </w:p>
    <w:p w14:paraId="2AD3354E"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03B0B453" w14:textId="77777777" w:rsidR="00D402F3" w:rsidRPr="00AC01BE" w:rsidRDefault="00D402F3" w:rsidP="00D402F3">
      <w:pPr>
        <w:pStyle w:val="NormalBold"/>
      </w:pPr>
      <w:r w:rsidRPr="00AC01BE">
        <w:rPr>
          <w:rStyle w:val="HideTWBExt"/>
          <w:b w:val="0"/>
        </w:rPr>
        <w:t>&lt;/RepeatBlock-By&gt;</w:t>
      </w:r>
    </w:p>
    <w:p w14:paraId="2D02967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753238D"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3E8B1E5" w14:textId="77777777" w:rsidTr="001D3A1A">
        <w:trPr>
          <w:trHeight w:val="240"/>
          <w:jc w:val="center"/>
        </w:trPr>
        <w:tc>
          <w:tcPr>
            <w:tcW w:w="9752" w:type="dxa"/>
            <w:gridSpan w:val="2"/>
            <w:tcBorders>
              <w:top w:val="nil"/>
              <w:left w:val="nil"/>
              <w:bottom w:val="nil"/>
              <w:right w:val="nil"/>
            </w:tcBorders>
          </w:tcPr>
          <w:p w14:paraId="2B87CDA3" w14:textId="77777777" w:rsidR="00D402F3" w:rsidRPr="00AC01BE" w:rsidRDefault="00D402F3" w:rsidP="001D3A1A"/>
        </w:tc>
      </w:tr>
      <w:tr w:rsidR="00D402F3" w:rsidRPr="00AC01BE" w14:paraId="13F6B58E" w14:textId="77777777" w:rsidTr="001D3A1A">
        <w:trPr>
          <w:trHeight w:val="240"/>
          <w:jc w:val="center"/>
        </w:trPr>
        <w:tc>
          <w:tcPr>
            <w:tcW w:w="4876" w:type="dxa"/>
            <w:tcBorders>
              <w:top w:val="nil"/>
              <w:left w:val="nil"/>
              <w:bottom w:val="nil"/>
              <w:right w:val="nil"/>
            </w:tcBorders>
            <w:hideMark/>
          </w:tcPr>
          <w:p w14:paraId="60FD633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3D38087" w14:textId="77777777" w:rsidR="00D402F3" w:rsidRPr="00AC01BE" w:rsidRDefault="00D402F3" w:rsidP="001D3A1A">
            <w:pPr>
              <w:pStyle w:val="AmColumnHeading"/>
            </w:pPr>
            <w:r w:rsidRPr="00AC01BE">
              <w:t>Geänderter Text</w:t>
            </w:r>
          </w:p>
        </w:tc>
      </w:tr>
      <w:tr w:rsidR="00D402F3" w:rsidRPr="00AC01BE" w14:paraId="38D3B676" w14:textId="77777777" w:rsidTr="001D3A1A">
        <w:trPr>
          <w:jc w:val="center"/>
        </w:trPr>
        <w:tc>
          <w:tcPr>
            <w:tcW w:w="4876" w:type="dxa"/>
            <w:tcBorders>
              <w:top w:val="nil"/>
              <w:left w:val="nil"/>
              <w:bottom w:val="nil"/>
              <w:right w:val="nil"/>
            </w:tcBorders>
            <w:hideMark/>
          </w:tcPr>
          <w:p w14:paraId="7A9FBB76" w14:textId="77777777" w:rsidR="00D402F3" w:rsidRPr="00AC01BE" w:rsidRDefault="00D402F3" w:rsidP="001D3A1A">
            <w:pPr>
              <w:pStyle w:val="Normal6a"/>
            </w:pPr>
            <w:r w:rsidRPr="00AC01BE">
              <w:t>12.</w:t>
            </w:r>
            <w:r w:rsidRPr="00AC01BE">
              <w:tab/>
              <w:t>verurteilt aufs Schärfste die weitreichenden Grundrechtsverletzungen an den Grenzen, einschließlich der Zurückweisungen an der Grenze (Pushbacks)</w:t>
            </w:r>
            <w:r w:rsidRPr="00AC01BE">
              <w:rPr>
                <w:b/>
                <w:i/>
              </w:rPr>
              <w:t>, die sich in mehreren Mitgliedstaaten zu einer systematischen Praxis entwickeln</w:t>
            </w:r>
            <w:r w:rsidRPr="00AC01BE">
              <w:t>;</w:t>
            </w:r>
          </w:p>
        </w:tc>
        <w:tc>
          <w:tcPr>
            <w:tcW w:w="4876" w:type="dxa"/>
            <w:tcBorders>
              <w:top w:val="nil"/>
              <w:left w:val="nil"/>
              <w:bottom w:val="nil"/>
              <w:right w:val="nil"/>
            </w:tcBorders>
            <w:hideMark/>
          </w:tcPr>
          <w:p w14:paraId="5CE78484" w14:textId="77777777" w:rsidR="00D402F3" w:rsidRPr="00AC01BE" w:rsidRDefault="00D402F3" w:rsidP="001D3A1A">
            <w:pPr>
              <w:pStyle w:val="Normal6a"/>
            </w:pPr>
            <w:r w:rsidRPr="00AC01BE">
              <w:t>12.</w:t>
            </w:r>
            <w:r w:rsidRPr="00AC01BE">
              <w:tab/>
              <w:t xml:space="preserve">verurteilt aufs Schärfste die weitreichenden Grundrechtsverletzungen an den Grenzen, einschließlich der Zurückweisungen an der Grenze (Pushbacks) </w:t>
            </w:r>
            <w:r w:rsidRPr="00AC01BE">
              <w:rPr>
                <w:b/>
                <w:i/>
              </w:rPr>
              <w:t>und der Anwendung von Gewalt durch nationale Behörden wie etwa Strafverfolgungs- und Grenzschutzbehörden</w:t>
            </w:r>
            <w:r w:rsidRPr="00AC01BE">
              <w:t>;</w:t>
            </w:r>
          </w:p>
        </w:tc>
      </w:tr>
    </w:tbl>
    <w:p w14:paraId="2D0BA60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2ED6097" w14:textId="77777777" w:rsidR="00D402F3" w:rsidRPr="00AC01BE" w:rsidRDefault="00D402F3" w:rsidP="00D402F3">
      <w:r w:rsidRPr="00AC01BE">
        <w:rPr>
          <w:rStyle w:val="HideTWBExt"/>
        </w:rPr>
        <w:t>&lt;/Amend&gt;</w:t>
      </w:r>
    </w:p>
    <w:p w14:paraId="596F40D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378</w:t>
      </w:r>
      <w:r w:rsidRPr="00AC01BE">
        <w:rPr>
          <w:rStyle w:val="HideTWBExt"/>
        </w:rPr>
        <w:t>&lt;/NumAm&gt;</w:t>
      </w:r>
    </w:p>
    <w:p w14:paraId="1C1790BD"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4F185636" w14:textId="77777777" w:rsidR="00D402F3" w:rsidRPr="00AC01BE" w:rsidRDefault="00D402F3" w:rsidP="00D402F3">
      <w:pPr>
        <w:pStyle w:val="NormalBold"/>
      </w:pPr>
      <w:r w:rsidRPr="00AC01BE">
        <w:rPr>
          <w:rStyle w:val="HideTWBExt"/>
          <w:b w:val="0"/>
        </w:rPr>
        <w:t>&lt;/RepeatBlock-By&gt;</w:t>
      </w:r>
    </w:p>
    <w:p w14:paraId="73B02E4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8EB6F3F"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2614D62" w14:textId="77777777" w:rsidTr="001D3A1A">
        <w:trPr>
          <w:trHeight w:val="240"/>
          <w:jc w:val="center"/>
        </w:trPr>
        <w:tc>
          <w:tcPr>
            <w:tcW w:w="9752" w:type="dxa"/>
            <w:gridSpan w:val="2"/>
            <w:tcBorders>
              <w:top w:val="nil"/>
              <w:left w:val="nil"/>
              <w:bottom w:val="nil"/>
              <w:right w:val="nil"/>
            </w:tcBorders>
          </w:tcPr>
          <w:p w14:paraId="0B1792A4" w14:textId="77777777" w:rsidR="00D402F3" w:rsidRPr="00AC01BE" w:rsidRDefault="00D402F3" w:rsidP="001D3A1A"/>
        </w:tc>
      </w:tr>
      <w:tr w:rsidR="00D402F3" w:rsidRPr="00AC01BE" w14:paraId="5E5566F0" w14:textId="77777777" w:rsidTr="001D3A1A">
        <w:trPr>
          <w:trHeight w:val="240"/>
          <w:jc w:val="center"/>
        </w:trPr>
        <w:tc>
          <w:tcPr>
            <w:tcW w:w="4876" w:type="dxa"/>
            <w:tcBorders>
              <w:top w:val="nil"/>
              <w:left w:val="nil"/>
              <w:bottom w:val="nil"/>
              <w:right w:val="nil"/>
            </w:tcBorders>
            <w:hideMark/>
          </w:tcPr>
          <w:p w14:paraId="09E27E1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10C4239" w14:textId="77777777" w:rsidR="00D402F3" w:rsidRPr="00AC01BE" w:rsidRDefault="00D402F3" w:rsidP="001D3A1A">
            <w:pPr>
              <w:pStyle w:val="AmColumnHeading"/>
            </w:pPr>
            <w:r w:rsidRPr="00AC01BE">
              <w:t>Geänderter Text</w:t>
            </w:r>
          </w:p>
        </w:tc>
      </w:tr>
      <w:tr w:rsidR="00D402F3" w:rsidRPr="00AC01BE" w14:paraId="4E7C8B0B" w14:textId="77777777" w:rsidTr="001D3A1A">
        <w:trPr>
          <w:jc w:val="center"/>
        </w:trPr>
        <w:tc>
          <w:tcPr>
            <w:tcW w:w="4876" w:type="dxa"/>
            <w:tcBorders>
              <w:top w:val="nil"/>
              <w:left w:val="nil"/>
              <w:bottom w:val="nil"/>
              <w:right w:val="nil"/>
            </w:tcBorders>
            <w:hideMark/>
          </w:tcPr>
          <w:p w14:paraId="0D5AE40D" w14:textId="77777777" w:rsidR="00D402F3" w:rsidRPr="00AC01BE" w:rsidRDefault="00D402F3" w:rsidP="001D3A1A">
            <w:pPr>
              <w:pStyle w:val="Normal6a"/>
            </w:pPr>
            <w:r w:rsidRPr="00AC01BE">
              <w:t>12.</w:t>
            </w:r>
            <w:r w:rsidRPr="00AC01BE">
              <w:tab/>
              <w:t xml:space="preserve">verurteilt aufs Schärfste die </w:t>
            </w:r>
            <w:r w:rsidRPr="00AC01BE">
              <w:rPr>
                <w:b/>
                <w:i/>
              </w:rPr>
              <w:t>weitreichenden Grundrechtsverletzungen an den</w:t>
            </w:r>
            <w:r w:rsidRPr="00AC01BE">
              <w:t xml:space="preserve"> Grenzen</w:t>
            </w:r>
            <w:r w:rsidRPr="00AC01BE">
              <w:rPr>
                <w:b/>
                <w:i/>
              </w:rPr>
              <w:t>, einschließlich</w:t>
            </w:r>
            <w:r w:rsidRPr="00AC01BE">
              <w:t xml:space="preserve"> der </w:t>
            </w:r>
            <w:r w:rsidRPr="00AC01BE">
              <w:rPr>
                <w:b/>
                <w:i/>
              </w:rPr>
              <w:t>Zurückweisungen an der Grenze (Pushbacks)</w:t>
            </w:r>
            <w:r w:rsidRPr="00AC01BE">
              <w:t xml:space="preserve">, </w:t>
            </w:r>
            <w:r w:rsidRPr="00AC01BE">
              <w:rPr>
                <w:b/>
                <w:i/>
              </w:rPr>
              <w:t>die sich in mehreren</w:t>
            </w:r>
            <w:r w:rsidRPr="00AC01BE">
              <w:t xml:space="preserve"> Mitgliedstaaten </w:t>
            </w:r>
            <w:r w:rsidRPr="00AC01BE">
              <w:rPr>
                <w:b/>
                <w:i/>
              </w:rPr>
              <w:t>zu einer systematischen Praxis entwickeln</w:t>
            </w:r>
            <w:r w:rsidRPr="00AC01BE">
              <w:t>;</w:t>
            </w:r>
          </w:p>
        </w:tc>
        <w:tc>
          <w:tcPr>
            <w:tcW w:w="4876" w:type="dxa"/>
            <w:tcBorders>
              <w:top w:val="nil"/>
              <w:left w:val="nil"/>
              <w:bottom w:val="nil"/>
              <w:right w:val="nil"/>
            </w:tcBorders>
            <w:hideMark/>
          </w:tcPr>
          <w:p w14:paraId="72EB788C" w14:textId="77777777" w:rsidR="00D402F3" w:rsidRPr="00AC01BE" w:rsidRDefault="00D402F3" w:rsidP="001D3A1A">
            <w:pPr>
              <w:pStyle w:val="Normal6a"/>
            </w:pPr>
            <w:r w:rsidRPr="00AC01BE">
              <w:t>12.</w:t>
            </w:r>
            <w:r w:rsidRPr="00AC01BE">
              <w:tab/>
              <w:t xml:space="preserve">verurteilt aufs Schärfste die </w:t>
            </w:r>
            <w:r w:rsidRPr="00AC01BE">
              <w:rPr>
                <w:b/>
                <w:i/>
              </w:rPr>
              <w:t>Verletzungen und die versuchten Verletzungen der</w:t>
            </w:r>
            <w:r w:rsidRPr="00AC01BE">
              <w:t xml:space="preserve"> Grenzen der </w:t>
            </w:r>
            <w:r w:rsidRPr="00AC01BE">
              <w:rPr>
                <w:b/>
                <w:i/>
              </w:rPr>
              <w:t>Mitgliedstaaten sowie den Druck</w:t>
            </w:r>
            <w:r w:rsidRPr="00AC01BE">
              <w:t xml:space="preserve">, </w:t>
            </w:r>
            <w:r w:rsidRPr="00AC01BE">
              <w:rPr>
                <w:b/>
                <w:i/>
              </w:rPr>
              <w:t>der auf</w:t>
            </w:r>
            <w:r w:rsidRPr="00AC01BE">
              <w:t xml:space="preserve"> Mitgliedstaaten</w:t>
            </w:r>
            <w:r w:rsidRPr="00AC01BE">
              <w:rPr>
                <w:b/>
                <w:i/>
              </w:rPr>
              <w:t xml:space="preserve"> ausgeübt wird, damit diese sich dem Migrationsdruck beugen</w:t>
            </w:r>
            <w:r w:rsidRPr="00AC01BE">
              <w:t>;</w:t>
            </w:r>
          </w:p>
        </w:tc>
      </w:tr>
    </w:tbl>
    <w:p w14:paraId="1AEF0C5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FB89222" w14:textId="77777777" w:rsidR="00D402F3" w:rsidRPr="00AC01BE" w:rsidRDefault="00D402F3" w:rsidP="00D402F3">
      <w:r w:rsidRPr="00AC01BE">
        <w:rPr>
          <w:rStyle w:val="HideTWBExt"/>
        </w:rPr>
        <w:t>&lt;/Amend&gt;</w:t>
      </w:r>
    </w:p>
    <w:p w14:paraId="26E7A9B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379</w:t>
      </w:r>
      <w:r w:rsidRPr="00AC01BE">
        <w:rPr>
          <w:rStyle w:val="HideTWBExt"/>
        </w:rPr>
        <w:t>&lt;/NumAm&gt;</w:t>
      </w:r>
    </w:p>
    <w:p w14:paraId="20668CE7" w14:textId="77777777" w:rsidR="00D402F3" w:rsidRPr="00AC01BE" w:rsidRDefault="00D402F3" w:rsidP="00D402F3">
      <w:pPr>
        <w:pStyle w:val="NormalBold"/>
      </w:pPr>
      <w:r w:rsidRPr="00AC01BE">
        <w:rPr>
          <w:rStyle w:val="HideTWBExt"/>
          <w:b w:val="0"/>
        </w:rPr>
        <w:t>&lt;RepeatBlock-By&gt;&lt;Members&gt;</w:t>
      </w:r>
      <w:r w:rsidRPr="00AC01BE">
        <w:t>Nikola Bartůšek, Fabrice Leggeri, Matthieu Valet, Jorge Buxadé Villalba, Jaroslav Bžoch</w:t>
      </w:r>
      <w:r w:rsidRPr="00AC01BE">
        <w:rPr>
          <w:rStyle w:val="HideTWBExt"/>
          <w:b w:val="0"/>
        </w:rPr>
        <w:t>&lt;/Members&gt;</w:t>
      </w:r>
    </w:p>
    <w:p w14:paraId="19382EF8" w14:textId="77777777" w:rsidR="00D402F3" w:rsidRPr="00AC01BE" w:rsidRDefault="00D402F3" w:rsidP="00D402F3">
      <w:pPr>
        <w:pStyle w:val="NormalBold"/>
      </w:pPr>
      <w:r w:rsidRPr="00AC01BE">
        <w:rPr>
          <w:rStyle w:val="HideTWBExt"/>
          <w:b w:val="0"/>
        </w:rPr>
        <w:t>&lt;/RepeatBlock-By&gt;</w:t>
      </w:r>
    </w:p>
    <w:p w14:paraId="1B6EAAA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F9571E0"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3C6ABFB" w14:textId="77777777" w:rsidTr="001D3A1A">
        <w:trPr>
          <w:trHeight w:val="240"/>
          <w:jc w:val="center"/>
        </w:trPr>
        <w:tc>
          <w:tcPr>
            <w:tcW w:w="9752" w:type="dxa"/>
            <w:gridSpan w:val="2"/>
            <w:tcBorders>
              <w:top w:val="nil"/>
              <w:left w:val="nil"/>
              <w:bottom w:val="nil"/>
              <w:right w:val="nil"/>
            </w:tcBorders>
          </w:tcPr>
          <w:p w14:paraId="233E9AD5" w14:textId="77777777" w:rsidR="00D402F3" w:rsidRPr="00AC01BE" w:rsidRDefault="00D402F3" w:rsidP="001D3A1A"/>
        </w:tc>
      </w:tr>
      <w:tr w:rsidR="00D402F3" w:rsidRPr="00AC01BE" w14:paraId="4CA39147" w14:textId="77777777" w:rsidTr="001D3A1A">
        <w:trPr>
          <w:trHeight w:val="240"/>
          <w:jc w:val="center"/>
        </w:trPr>
        <w:tc>
          <w:tcPr>
            <w:tcW w:w="4876" w:type="dxa"/>
            <w:tcBorders>
              <w:top w:val="nil"/>
              <w:left w:val="nil"/>
              <w:bottom w:val="nil"/>
              <w:right w:val="nil"/>
            </w:tcBorders>
            <w:hideMark/>
          </w:tcPr>
          <w:p w14:paraId="67C0846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FA4B43E" w14:textId="77777777" w:rsidR="00D402F3" w:rsidRPr="00AC01BE" w:rsidRDefault="00D402F3" w:rsidP="001D3A1A">
            <w:pPr>
              <w:pStyle w:val="AmColumnHeading"/>
            </w:pPr>
            <w:r w:rsidRPr="00AC01BE">
              <w:t>Geänderter Text</w:t>
            </w:r>
          </w:p>
        </w:tc>
      </w:tr>
      <w:tr w:rsidR="00D402F3" w:rsidRPr="00AC01BE" w14:paraId="6107D58B" w14:textId="77777777" w:rsidTr="001D3A1A">
        <w:trPr>
          <w:jc w:val="center"/>
        </w:trPr>
        <w:tc>
          <w:tcPr>
            <w:tcW w:w="4876" w:type="dxa"/>
            <w:tcBorders>
              <w:top w:val="nil"/>
              <w:left w:val="nil"/>
              <w:bottom w:val="nil"/>
              <w:right w:val="nil"/>
            </w:tcBorders>
            <w:hideMark/>
          </w:tcPr>
          <w:p w14:paraId="3A093A11" w14:textId="77777777" w:rsidR="00D402F3" w:rsidRPr="00AC01BE" w:rsidRDefault="00D402F3" w:rsidP="001D3A1A">
            <w:pPr>
              <w:pStyle w:val="Normal6a"/>
            </w:pPr>
            <w:r w:rsidRPr="00AC01BE">
              <w:t>12.</w:t>
            </w:r>
            <w:r w:rsidRPr="00AC01BE">
              <w:tab/>
            </w:r>
            <w:r w:rsidRPr="00AC01BE">
              <w:rPr>
                <w:b/>
                <w:i/>
              </w:rPr>
              <w:t>verurteilt aufs Schärfste die weitreichenden Grundrechtsverletzungen an den Grenzen</w:t>
            </w:r>
            <w:r w:rsidRPr="00AC01BE">
              <w:t xml:space="preserve">, </w:t>
            </w:r>
            <w:r w:rsidRPr="00AC01BE">
              <w:rPr>
                <w:b/>
                <w:i/>
              </w:rPr>
              <w:t>einschließlich der Zurückweisungen an der Grenze (Pushbacks)</w:t>
            </w:r>
            <w:r w:rsidRPr="00AC01BE">
              <w:t xml:space="preserve">, </w:t>
            </w:r>
            <w:r w:rsidRPr="00AC01BE">
              <w:rPr>
                <w:b/>
                <w:i/>
              </w:rPr>
              <w:t>die sich in mehreren Mitgliedstaaten</w:t>
            </w:r>
            <w:r w:rsidRPr="00AC01BE">
              <w:t xml:space="preserve"> zu </w:t>
            </w:r>
            <w:r w:rsidRPr="00AC01BE">
              <w:rPr>
                <w:b/>
                <w:i/>
              </w:rPr>
              <w:t>einer systematischen Praxis entwickeln</w:t>
            </w:r>
            <w:r w:rsidRPr="00AC01BE">
              <w:t>;</w:t>
            </w:r>
          </w:p>
        </w:tc>
        <w:tc>
          <w:tcPr>
            <w:tcW w:w="4876" w:type="dxa"/>
            <w:tcBorders>
              <w:top w:val="nil"/>
              <w:left w:val="nil"/>
              <w:bottom w:val="nil"/>
              <w:right w:val="nil"/>
            </w:tcBorders>
            <w:hideMark/>
          </w:tcPr>
          <w:p w14:paraId="0F057FE3" w14:textId="77777777" w:rsidR="00D402F3" w:rsidRPr="00AC01BE" w:rsidRDefault="00D402F3" w:rsidP="001D3A1A">
            <w:pPr>
              <w:pStyle w:val="Normal6a"/>
            </w:pPr>
            <w:r w:rsidRPr="00AC01BE">
              <w:t>12.</w:t>
            </w:r>
            <w:r w:rsidRPr="00AC01BE">
              <w:tab/>
            </w:r>
            <w:r w:rsidRPr="00AC01BE">
              <w:rPr>
                <w:b/>
                <w:i/>
              </w:rPr>
              <w:t>stellt fest</w:t>
            </w:r>
            <w:r w:rsidRPr="00AC01BE">
              <w:t xml:space="preserve">, </w:t>
            </w:r>
            <w:r w:rsidRPr="00AC01BE">
              <w:rPr>
                <w:b/>
                <w:i/>
              </w:rPr>
              <w:t>dass mehrere Mitgliedstaaten es noch immer für notwendig erachten</w:t>
            </w:r>
            <w:r w:rsidRPr="00AC01BE">
              <w:t xml:space="preserve">, </w:t>
            </w:r>
            <w:r w:rsidRPr="00AC01BE">
              <w:rPr>
                <w:b/>
                <w:i/>
              </w:rPr>
              <w:t>eine Reihe verschiedener Maßnahmen</w:t>
            </w:r>
            <w:r w:rsidRPr="00AC01BE">
              <w:t xml:space="preserve"> zu </w:t>
            </w:r>
            <w:r w:rsidRPr="00AC01BE">
              <w:rPr>
                <w:b/>
                <w:i/>
              </w:rPr>
              <w:t>ergreifen, um das illegale Überschreiten der Außengrenzen zu verhindern</w:t>
            </w:r>
            <w:r w:rsidRPr="00AC01BE">
              <w:t>;</w:t>
            </w:r>
          </w:p>
        </w:tc>
      </w:tr>
    </w:tbl>
    <w:p w14:paraId="04982A8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CA498F8" w14:textId="77777777" w:rsidR="00D402F3" w:rsidRPr="00AC01BE" w:rsidRDefault="00D402F3" w:rsidP="00D402F3">
      <w:r w:rsidRPr="00AC01BE">
        <w:rPr>
          <w:rStyle w:val="HideTWBExt"/>
        </w:rPr>
        <w:t>&lt;/Amend&gt;</w:t>
      </w:r>
    </w:p>
    <w:p w14:paraId="728C82E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380</w:t>
      </w:r>
      <w:r w:rsidRPr="00AC01BE">
        <w:rPr>
          <w:rStyle w:val="HideTWBExt"/>
        </w:rPr>
        <w:t>&lt;/NumAm&gt;</w:t>
      </w:r>
    </w:p>
    <w:p w14:paraId="13877FF6" w14:textId="77777777" w:rsidR="00D402F3" w:rsidRPr="00AC01BE" w:rsidRDefault="00D402F3" w:rsidP="00D402F3">
      <w:pPr>
        <w:pStyle w:val="NormalBold"/>
      </w:pPr>
      <w:r w:rsidRPr="00AC01BE">
        <w:rPr>
          <w:rStyle w:val="HideTWBExt"/>
          <w:b w:val="0"/>
        </w:rPr>
        <w:t>&lt;RepeatBlock-By&gt;&lt;Members&gt;</w:t>
      </w:r>
      <w:r w:rsidRPr="00AC01BE">
        <w:t>Milan Uhrík</w:t>
      </w:r>
      <w:r w:rsidRPr="00AC01BE">
        <w:rPr>
          <w:rStyle w:val="HideTWBExt"/>
          <w:b w:val="0"/>
        </w:rPr>
        <w:t>&lt;/Members&gt;</w:t>
      </w:r>
    </w:p>
    <w:p w14:paraId="5044CD51" w14:textId="77777777" w:rsidR="00D402F3" w:rsidRPr="00AC01BE" w:rsidRDefault="00D402F3" w:rsidP="00D402F3">
      <w:pPr>
        <w:pStyle w:val="NormalBold"/>
      </w:pPr>
      <w:r w:rsidRPr="00AC01BE">
        <w:rPr>
          <w:rStyle w:val="HideTWBExt"/>
          <w:b w:val="0"/>
        </w:rPr>
        <w:t>&lt;/RepeatBlock-By&gt;</w:t>
      </w:r>
    </w:p>
    <w:p w14:paraId="7A858B2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038DC4A"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167F372" w14:textId="77777777" w:rsidTr="001D3A1A">
        <w:trPr>
          <w:trHeight w:val="240"/>
          <w:jc w:val="center"/>
        </w:trPr>
        <w:tc>
          <w:tcPr>
            <w:tcW w:w="9752" w:type="dxa"/>
            <w:gridSpan w:val="2"/>
            <w:tcBorders>
              <w:top w:val="nil"/>
              <w:left w:val="nil"/>
              <w:bottom w:val="nil"/>
              <w:right w:val="nil"/>
            </w:tcBorders>
          </w:tcPr>
          <w:p w14:paraId="506803D5" w14:textId="77777777" w:rsidR="00D402F3" w:rsidRPr="00AC01BE" w:rsidRDefault="00D402F3" w:rsidP="001D3A1A"/>
        </w:tc>
      </w:tr>
      <w:tr w:rsidR="00D402F3" w:rsidRPr="00AC01BE" w14:paraId="61D1678D" w14:textId="77777777" w:rsidTr="001D3A1A">
        <w:trPr>
          <w:trHeight w:val="240"/>
          <w:jc w:val="center"/>
        </w:trPr>
        <w:tc>
          <w:tcPr>
            <w:tcW w:w="4876" w:type="dxa"/>
            <w:tcBorders>
              <w:top w:val="nil"/>
              <w:left w:val="nil"/>
              <w:bottom w:val="nil"/>
              <w:right w:val="nil"/>
            </w:tcBorders>
            <w:hideMark/>
          </w:tcPr>
          <w:p w14:paraId="4BF339E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D0206F3" w14:textId="77777777" w:rsidR="00D402F3" w:rsidRPr="00AC01BE" w:rsidRDefault="00D402F3" w:rsidP="001D3A1A">
            <w:pPr>
              <w:pStyle w:val="AmColumnHeading"/>
            </w:pPr>
            <w:r w:rsidRPr="00AC01BE">
              <w:t>Geänderter Text</w:t>
            </w:r>
          </w:p>
        </w:tc>
      </w:tr>
      <w:tr w:rsidR="00D402F3" w:rsidRPr="00AC01BE" w14:paraId="061DB99A" w14:textId="77777777" w:rsidTr="001D3A1A">
        <w:trPr>
          <w:jc w:val="center"/>
        </w:trPr>
        <w:tc>
          <w:tcPr>
            <w:tcW w:w="4876" w:type="dxa"/>
            <w:tcBorders>
              <w:top w:val="nil"/>
              <w:left w:val="nil"/>
              <w:bottom w:val="nil"/>
              <w:right w:val="nil"/>
            </w:tcBorders>
            <w:hideMark/>
          </w:tcPr>
          <w:p w14:paraId="397E6CCE" w14:textId="77777777" w:rsidR="00D402F3" w:rsidRPr="00AC01BE" w:rsidRDefault="00D402F3" w:rsidP="001D3A1A">
            <w:pPr>
              <w:pStyle w:val="Normal6a"/>
            </w:pPr>
            <w:r w:rsidRPr="00AC01BE">
              <w:t>12.</w:t>
            </w:r>
            <w:r w:rsidRPr="00AC01BE">
              <w:tab/>
              <w:t xml:space="preserve">verurteilt aufs Schärfste die weitreichenden </w:t>
            </w:r>
            <w:r w:rsidRPr="00AC01BE">
              <w:rPr>
                <w:b/>
                <w:i/>
              </w:rPr>
              <w:t>Grundrechtsverletzungen an den</w:t>
            </w:r>
            <w:r w:rsidRPr="00AC01BE">
              <w:t xml:space="preserve"> Grenzen, einschließlich </w:t>
            </w:r>
            <w:r w:rsidRPr="00AC01BE">
              <w:rPr>
                <w:b/>
                <w:i/>
              </w:rPr>
              <w:t>der Zurückweisungen an der Grenze (Pushbacks)</w:t>
            </w:r>
            <w:r w:rsidRPr="00AC01BE">
              <w:t>, die sich in mehreren Mitgliedstaaten zu einer systematischen Praxis entwickeln;</w:t>
            </w:r>
          </w:p>
        </w:tc>
        <w:tc>
          <w:tcPr>
            <w:tcW w:w="4876" w:type="dxa"/>
            <w:tcBorders>
              <w:top w:val="nil"/>
              <w:left w:val="nil"/>
              <w:bottom w:val="nil"/>
              <w:right w:val="nil"/>
            </w:tcBorders>
            <w:hideMark/>
          </w:tcPr>
          <w:p w14:paraId="4220F9D8" w14:textId="77777777" w:rsidR="00D402F3" w:rsidRPr="00AC01BE" w:rsidRDefault="00D402F3" w:rsidP="001D3A1A">
            <w:pPr>
              <w:pStyle w:val="Normal6a"/>
            </w:pPr>
            <w:r w:rsidRPr="00AC01BE">
              <w:t>12.</w:t>
            </w:r>
            <w:r w:rsidRPr="00AC01BE">
              <w:tab/>
              <w:t xml:space="preserve">verurteilt aufs Schärfste die weitreichenden </w:t>
            </w:r>
            <w:r w:rsidRPr="00AC01BE">
              <w:rPr>
                <w:b/>
                <w:i/>
              </w:rPr>
              <w:t>Verletzungen der</w:t>
            </w:r>
            <w:r w:rsidRPr="00AC01BE">
              <w:t xml:space="preserve"> Grenzen, einschließlich </w:t>
            </w:r>
            <w:r w:rsidRPr="00AC01BE">
              <w:rPr>
                <w:b/>
                <w:i/>
              </w:rPr>
              <w:t>illegaler Übertritte</w:t>
            </w:r>
            <w:r w:rsidRPr="00AC01BE">
              <w:t>, die sich in mehreren Mitgliedstaaten zu einer systematischen Praxis entwickeln;</w:t>
            </w:r>
          </w:p>
        </w:tc>
      </w:tr>
    </w:tbl>
    <w:p w14:paraId="3D65EC2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A21C8F9" w14:textId="77777777" w:rsidR="00D402F3" w:rsidRPr="00AC01BE" w:rsidRDefault="00D402F3" w:rsidP="00D402F3">
      <w:r w:rsidRPr="00AC01BE">
        <w:rPr>
          <w:rStyle w:val="HideTWBExt"/>
        </w:rPr>
        <w:t>&lt;/Amend&gt;</w:t>
      </w:r>
    </w:p>
    <w:p w14:paraId="113D72D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381</w:t>
      </w:r>
      <w:r w:rsidRPr="00AC01BE">
        <w:rPr>
          <w:rStyle w:val="HideTWBExt"/>
        </w:rPr>
        <w:t>&lt;/NumAm&gt;</w:t>
      </w:r>
    </w:p>
    <w:p w14:paraId="7D6C3623"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3B65E336" w14:textId="77777777" w:rsidR="00D402F3" w:rsidRPr="00AC01BE" w:rsidRDefault="00D402F3" w:rsidP="00D402F3">
      <w:pPr>
        <w:pStyle w:val="NormalBold"/>
      </w:pPr>
      <w:r w:rsidRPr="00AC01BE">
        <w:rPr>
          <w:rStyle w:val="HideTWBExt"/>
          <w:b w:val="0"/>
        </w:rPr>
        <w:t>&lt;/RepeatBlock-By&gt;</w:t>
      </w:r>
    </w:p>
    <w:p w14:paraId="4ECA6A4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65B1F12" w14:textId="77777777" w:rsidR="00D402F3" w:rsidRPr="00AC01BE" w:rsidRDefault="00D402F3" w:rsidP="00D402F3">
      <w:pPr>
        <w:pStyle w:val="NormalBold"/>
      </w:pPr>
      <w:r w:rsidRPr="00AC01BE">
        <w:rPr>
          <w:rStyle w:val="HideTWBExt"/>
        </w:rPr>
        <w:t>&lt;Article&gt;</w:t>
      </w:r>
      <w:r w:rsidRPr="00AC01BE">
        <w:t>Ziffer 12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55332C0" w14:textId="77777777" w:rsidTr="001D3A1A">
        <w:trPr>
          <w:trHeight w:val="240"/>
          <w:jc w:val="center"/>
        </w:trPr>
        <w:tc>
          <w:tcPr>
            <w:tcW w:w="9752" w:type="dxa"/>
            <w:gridSpan w:val="2"/>
            <w:tcBorders>
              <w:top w:val="nil"/>
              <w:left w:val="nil"/>
              <w:bottom w:val="nil"/>
              <w:right w:val="nil"/>
            </w:tcBorders>
          </w:tcPr>
          <w:p w14:paraId="30C3DF1D" w14:textId="77777777" w:rsidR="00D402F3" w:rsidRPr="00AC01BE" w:rsidRDefault="00D402F3" w:rsidP="001D3A1A"/>
        </w:tc>
      </w:tr>
      <w:tr w:rsidR="00D402F3" w:rsidRPr="00AC01BE" w14:paraId="5D314F60" w14:textId="77777777" w:rsidTr="001D3A1A">
        <w:trPr>
          <w:trHeight w:val="240"/>
          <w:jc w:val="center"/>
        </w:trPr>
        <w:tc>
          <w:tcPr>
            <w:tcW w:w="4876" w:type="dxa"/>
            <w:tcBorders>
              <w:top w:val="nil"/>
              <w:left w:val="nil"/>
              <w:bottom w:val="nil"/>
              <w:right w:val="nil"/>
            </w:tcBorders>
            <w:hideMark/>
          </w:tcPr>
          <w:p w14:paraId="43CEDA1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190DB13" w14:textId="77777777" w:rsidR="00D402F3" w:rsidRPr="00AC01BE" w:rsidRDefault="00D402F3" w:rsidP="001D3A1A">
            <w:pPr>
              <w:pStyle w:val="AmColumnHeading"/>
            </w:pPr>
            <w:r w:rsidRPr="00AC01BE">
              <w:t>Geänderter Text</w:t>
            </w:r>
          </w:p>
        </w:tc>
      </w:tr>
      <w:tr w:rsidR="00D402F3" w:rsidRPr="00AC01BE" w14:paraId="01A1631C" w14:textId="77777777" w:rsidTr="001D3A1A">
        <w:trPr>
          <w:jc w:val="center"/>
        </w:trPr>
        <w:tc>
          <w:tcPr>
            <w:tcW w:w="4876" w:type="dxa"/>
            <w:tcBorders>
              <w:top w:val="nil"/>
              <w:left w:val="nil"/>
              <w:bottom w:val="nil"/>
              <w:right w:val="nil"/>
            </w:tcBorders>
            <w:hideMark/>
          </w:tcPr>
          <w:p w14:paraId="47BF103C" w14:textId="77777777" w:rsidR="00D402F3" w:rsidRPr="00AC01BE" w:rsidRDefault="00D402F3" w:rsidP="001D3A1A">
            <w:pPr>
              <w:pStyle w:val="Normal6a"/>
            </w:pPr>
            <w:r w:rsidRPr="00AC01BE">
              <w:t>12.</w:t>
            </w:r>
            <w:r w:rsidRPr="00AC01BE">
              <w:tab/>
              <w:t xml:space="preserve">verurteilt aufs Schärfste die </w:t>
            </w:r>
            <w:r w:rsidRPr="00AC01BE">
              <w:rPr>
                <w:b/>
                <w:i/>
              </w:rPr>
              <w:t>weitreichenden Grundrechtsverletzungen an den Grenzen</w:t>
            </w:r>
            <w:r w:rsidRPr="00AC01BE">
              <w:t xml:space="preserve">, </w:t>
            </w:r>
            <w:r w:rsidRPr="00AC01BE">
              <w:rPr>
                <w:b/>
                <w:i/>
              </w:rPr>
              <w:t>einschließlich der Zurückweisungen an der Grenze (Pushbacks)</w:t>
            </w:r>
            <w:r w:rsidRPr="00AC01BE">
              <w:t xml:space="preserve">, die </w:t>
            </w:r>
            <w:r w:rsidRPr="00AC01BE">
              <w:rPr>
                <w:b/>
                <w:i/>
              </w:rPr>
              <w:t>sich in mehreren Mitgliedstaaten zu einer systematischen Praxis entwickeln</w:t>
            </w:r>
            <w:r w:rsidRPr="00AC01BE">
              <w:t>;</w:t>
            </w:r>
          </w:p>
        </w:tc>
        <w:tc>
          <w:tcPr>
            <w:tcW w:w="4876" w:type="dxa"/>
            <w:tcBorders>
              <w:top w:val="nil"/>
              <w:left w:val="nil"/>
              <w:bottom w:val="nil"/>
              <w:right w:val="nil"/>
            </w:tcBorders>
            <w:hideMark/>
          </w:tcPr>
          <w:p w14:paraId="07DE9907" w14:textId="77777777" w:rsidR="00D402F3" w:rsidRPr="00AC01BE" w:rsidRDefault="00D402F3" w:rsidP="001D3A1A">
            <w:pPr>
              <w:pStyle w:val="Normal6a"/>
            </w:pPr>
            <w:r w:rsidRPr="00AC01BE">
              <w:t>12.</w:t>
            </w:r>
            <w:r w:rsidRPr="00AC01BE">
              <w:tab/>
              <w:t xml:space="preserve">verurteilt aufs Schärfste </w:t>
            </w:r>
            <w:r w:rsidRPr="00AC01BE">
              <w:rPr>
                <w:b/>
                <w:i/>
              </w:rPr>
              <w:t>Schleusernetzwerke und alle,</w:t>
            </w:r>
            <w:r w:rsidRPr="00AC01BE">
              <w:t xml:space="preserve"> die </w:t>
            </w:r>
            <w:r w:rsidRPr="00AC01BE">
              <w:rPr>
                <w:b/>
                <w:i/>
              </w:rPr>
              <w:t>das Schleusen von Migranten und Flüchtlingen unterstützen</w:t>
            </w:r>
            <w:r w:rsidRPr="00AC01BE">
              <w:t xml:space="preserve">, </w:t>
            </w:r>
            <w:r w:rsidRPr="00AC01BE">
              <w:rPr>
                <w:b/>
                <w:i/>
              </w:rPr>
              <w:t>eine Praxis</w:t>
            </w:r>
            <w:r w:rsidRPr="00AC01BE">
              <w:t xml:space="preserve">, die </w:t>
            </w:r>
            <w:r w:rsidRPr="00AC01BE">
              <w:rPr>
                <w:b/>
                <w:i/>
              </w:rPr>
              <w:t>eine Verletzung der Grundrechte des Einzelnen darstellt</w:t>
            </w:r>
            <w:r w:rsidRPr="00AC01BE">
              <w:t>;</w:t>
            </w:r>
          </w:p>
        </w:tc>
      </w:tr>
    </w:tbl>
    <w:p w14:paraId="2763DA2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3CB5C23F" w14:textId="77777777" w:rsidR="00D402F3" w:rsidRPr="00AC01BE" w:rsidRDefault="00D402F3" w:rsidP="00D402F3">
      <w:r w:rsidRPr="00AC01BE">
        <w:rPr>
          <w:rStyle w:val="HideTWBExt"/>
        </w:rPr>
        <w:t>&lt;/Amend&gt;</w:t>
      </w:r>
    </w:p>
    <w:p w14:paraId="1E0D6DF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382</w:t>
      </w:r>
      <w:r w:rsidRPr="00AC01BE">
        <w:rPr>
          <w:rStyle w:val="HideTWBExt"/>
        </w:rPr>
        <w:t>&lt;/NumAm&gt;</w:t>
      </w:r>
    </w:p>
    <w:p w14:paraId="043F9EB5"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17B8254D" w14:textId="77777777" w:rsidR="00D402F3" w:rsidRPr="00AC01BE" w:rsidRDefault="00D402F3" w:rsidP="00D402F3">
      <w:pPr>
        <w:pStyle w:val="NormalBold"/>
      </w:pPr>
      <w:r w:rsidRPr="00AC01BE">
        <w:rPr>
          <w:rStyle w:val="HideTWBExt"/>
          <w:b w:val="0"/>
        </w:rPr>
        <w:t>&lt;/RepeatBlock-By&gt;</w:t>
      </w:r>
    </w:p>
    <w:p w14:paraId="0E7BC08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C950448" w14:textId="77777777" w:rsidR="00D402F3" w:rsidRPr="00AC01BE" w:rsidRDefault="00D402F3" w:rsidP="00D402F3">
      <w:pPr>
        <w:pStyle w:val="NormalBold"/>
      </w:pPr>
      <w:r w:rsidRPr="00AC01BE">
        <w:rPr>
          <w:rStyle w:val="HideTWBExt"/>
        </w:rPr>
        <w:t>&lt;Article&gt;</w:t>
      </w:r>
      <w:r w:rsidRPr="00AC01BE">
        <w:t>Ziffer 13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681FCB7" w14:textId="77777777" w:rsidTr="001D3A1A">
        <w:trPr>
          <w:trHeight w:val="240"/>
          <w:jc w:val="center"/>
        </w:trPr>
        <w:tc>
          <w:tcPr>
            <w:tcW w:w="9752" w:type="dxa"/>
            <w:gridSpan w:val="2"/>
            <w:tcBorders>
              <w:top w:val="nil"/>
              <w:left w:val="nil"/>
              <w:bottom w:val="nil"/>
              <w:right w:val="nil"/>
            </w:tcBorders>
          </w:tcPr>
          <w:p w14:paraId="3BD21BD1" w14:textId="77777777" w:rsidR="00D402F3" w:rsidRPr="00AC01BE" w:rsidRDefault="00D402F3" w:rsidP="001D3A1A"/>
        </w:tc>
      </w:tr>
      <w:tr w:rsidR="00D402F3" w:rsidRPr="00AC01BE" w14:paraId="37EC66B3" w14:textId="77777777" w:rsidTr="001D3A1A">
        <w:trPr>
          <w:trHeight w:val="240"/>
          <w:jc w:val="center"/>
        </w:trPr>
        <w:tc>
          <w:tcPr>
            <w:tcW w:w="4876" w:type="dxa"/>
            <w:tcBorders>
              <w:top w:val="nil"/>
              <w:left w:val="nil"/>
              <w:bottom w:val="nil"/>
              <w:right w:val="nil"/>
            </w:tcBorders>
            <w:hideMark/>
          </w:tcPr>
          <w:p w14:paraId="43C8BF8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767E5ED" w14:textId="77777777" w:rsidR="00D402F3" w:rsidRPr="00AC01BE" w:rsidRDefault="00D402F3" w:rsidP="001D3A1A">
            <w:pPr>
              <w:pStyle w:val="AmColumnHeading"/>
            </w:pPr>
            <w:r w:rsidRPr="00AC01BE">
              <w:t>Geänderter Text</w:t>
            </w:r>
          </w:p>
        </w:tc>
      </w:tr>
      <w:tr w:rsidR="00D402F3" w:rsidRPr="00AC01BE" w14:paraId="62334967" w14:textId="77777777" w:rsidTr="001D3A1A">
        <w:trPr>
          <w:jc w:val="center"/>
        </w:trPr>
        <w:tc>
          <w:tcPr>
            <w:tcW w:w="4876" w:type="dxa"/>
            <w:tcBorders>
              <w:top w:val="nil"/>
              <w:left w:val="nil"/>
              <w:bottom w:val="nil"/>
              <w:right w:val="nil"/>
            </w:tcBorders>
            <w:hideMark/>
          </w:tcPr>
          <w:p w14:paraId="032CC450"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w:t>
            </w:r>
            <w:r w:rsidRPr="00AC01BE">
              <w:rPr>
                <w:b/>
                <w:i/>
              </w:rPr>
              <w:t>und davon abzusehen, eine Migrationspolitik anzunehmen, mit der Ungleichheit und Ausgrenzung verstärkt werden</w:t>
            </w:r>
            <w:r w:rsidRPr="00AC01BE">
              <w:t>;</w:t>
            </w:r>
          </w:p>
        </w:tc>
        <w:tc>
          <w:tcPr>
            <w:tcW w:w="4876" w:type="dxa"/>
            <w:tcBorders>
              <w:top w:val="nil"/>
              <w:left w:val="nil"/>
              <w:bottom w:val="nil"/>
              <w:right w:val="nil"/>
            </w:tcBorders>
            <w:hideMark/>
          </w:tcPr>
          <w:p w14:paraId="6773D806" w14:textId="77777777" w:rsidR="00D402F3" w:rsidRPr="00AC01BE" w:rsidRDefault="00D402F3" w:rsidP="001D3A1A">
            <w:pPr>
              <w:pStyle w:val="Normal6a"/>
            </w:pPr>
            <w:r w:rsidRPr="00AC01BE">
              <w:t>13.</w:t>
            </w:r>
            <w:r w:rsidRPr="00AC01BE">
              <w:tab/>
              <w:t>fordert die EU und die Mitgliedstaaten auf, die internationalen Verpflichtungen und Zusagen im Bereich der Menschenrechte einzuhalten;</w:t>
            </w:r>
            <w:r w:rsidRPr="00AC01BE">
              <w:rPr>
                <w:b/>
                <w:i/>
              </w:rPr>
              <w:t xml:space="preserve"> betont, dass internationale Verpflichtungen nicht über der Pflicht der Mitgliedstaaten stehen dürfen, die Sicherheit ihrer eigenen Bürger zu gewährleisten; weist darauf hin, dass eine nachlässige Einwanderungspolitik dazu geführt hat, dass eine große Zahl von Migranten, die sich nicht an die Gleichberechtigung halten, in die Union einreisen dürfen;</w:t>
            </w:r>
          </w:p>
        </w:tc>
      </w:tr>
    </w:tbl>
    <w:p w14:paraId="6493E27C"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1864A8BC" w14:textId="77777777" w:rsidR="00D402F3" w:rsidRPr="00AC01BE" w:rsidRDefault="00D402F3" w:rsidP="00D402F3">
      <w:r w:rsidRPr="00AC01BE">
        <w:rPr>
          <w:rStyle w:val="HideTWBExt"/>
        </w:rPr>
        <w:t>&lt;/Amend&gt;</w:t>
      </w:r>
    </w:p>
    <w:p w14:paraId="41A81BC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383</w:t>
      </w:r>
      <w:r w:rsidRPr="00AC01BE">
        <w:rPr>
          <w:rStyle w:val="HideTWBExt"/>
        </w:rPr>
        <w:t>&lt;/NumAm&gt;</w:t>
      </w:r>
    </w:p>
    <w:p w14:paraId="693ED63E"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2AADFBC4" w14:textId="77777777" w:rsidR="00D402F3" w:rsidRPr="00AC01BE" w:rsidRDefault="00D402F3" w:rsidP="00D402F3">
      <w:pPr>
        <w:pStyle w:val="NormalBold"/>
      </w:pPr>
      <w:r w:rsidRPr="00AC01BE">
        <w:rPr>
          <w:rStyle w:val="HideTWBExt"/>
          <w:b w:val="0"/>
        </w:rPr>
        <w:t>&lt;/RepeatBlock-By&gt;</w:t>
      </w:r>
    </w:p>
    <w:p w14:paraId="6FA04F9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41B29D3" w14:textId="77777777" w:rsidR="00D402F3" w:rsidRPr="00AC01BE" w:rsidRDefault="00D402F3" w:rsidP="00D402F3">
      <w:pPr>
        <w:pStyle w:val="NormalBold"/>
      </w:pPr>
      <w:r w:rsidRPr="00AC01BE">
        <w:rPr>
          <w:rStyle w:val="HideTWBExt"/>
        </w:rPr>
        <w:t>&lt;Article&gt;</w:t>
      </w:r>
      <w:r w:rsidRPr="00AC01BE">
        <w:t>Ziffer 13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77AB9C9" w14:textId="77777777" w:rsidTr="001D3A1A">
        <w:trPr>
          <w:trHeight w:val="240"/>
          <w:jc w:val="center"/>
        </w:trPr>
        <w:tc>
          <w:tcPr>
            <w:tcW w:w="9752" w:type="dxa"/>
            <w:gridSpan w:val="2"/>
            <w:tcBorders>
              <w:top w:val="nil"/>
              <w:left w:val="nil"/>
              <w:bottom w:val="nil"/>
              <w:right w:val="nil"/>
            </w:tcBorders>
          </w:tcPr>
          <w:p w14:paraId="51208427" w14:textId="77777777" w:rsidR="00D402F3" w:rsidRPr="00AC01BE" w:rsidRDefault="00D402F3" w:rsidP="001D3A1A"/>
        </w:tc>
      </w:tr>
      <w:tr w:rsidR="00D402F3" w:rsidRPr="00AC01BE" w14:paraId="7F9CBF2A" w14:textId="77777777" w:rsidTr="001D3A1A">
        <w:trPr>
          <w:trHeight w:val="240"/>
          <w:jc w:val="center"/>
        </w:trPr>
        <w:tc>
          <w:tcPr>
            <w:tcW w:w="4876" w:type="dxa"/>
            <w:tcBorders>
              <w:top w:val="nil"/>
              <w:left w:val="nil"/>
              <w:bottom w:val="nil"/>
              <w:right w:val="nil"/>
            </w:tcBorders>
            <w:hideMark/>
          </w:tcPr>
          <w:p w14:paraId="6A364A4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FCB9194" w14:textId="77777777" w:rsidR="00D402F3" w:rsidRPr="00AC01BE" w:rsidRDefault="00D402F3" w:rsidP="001D3A1A">
            <w:pPr>
              <w:pStyle w:val="AmColumnHeading"/>
            </w:pPr>
            <w:r w:rsidRPr="00AC01BE">
              <w:t>Geänderter Text</w:t>
            </w:r>
          </w:p>
        </w:tc>
      </w:tr>
      <w:tr w:rsidR="00D402F3" w:rsidRPr="00AC01BE" w14:paraId="3221E717" w14:textId="77777777" w:rsidTr="001D3A1A">
        <w:trPr>
          <w:jc w:val="center"/>
        </w:trPr>
        <w:tc>
          <w:tcPr>
            <w:tcW w:w="4876" w:type="dxa"/>
            <w:tcBorders>
              <w:top w:val="nil"/>
              <w:left w:val="nil"/>
              <w:bottom w:val="nil"/>
              <w:right w:val="nil"/>
            </w:tcBorders>
            <w:hideMark/>
          </w:tcPr>
          <w:p w14:paraId="3B5EBDBF"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und </w:t>
            </w:r>
            <w:r w:rsidRPr="00AC01BE">
              <w:rPr>
                <w:b/>
                <w:i/>
              </w:rPr>
              <w:t>davon abzusehen,</w:t>
            </w:r>
            <w:r w:rsidRPr="00AC01BE">
              <w:t xml:space="preserve"> eine Migrationspolitik anzunehmen, </w:t>
            </w:r>
            <w:r w:rsidRPr="00AC01BE">
              <w:rPr>
                <w:b/>
                <w:i/>
              </w:rPr>
              <w:t>mit der Ungleichheit</w:t>
            </w:r>
            <w:r w:rsidRPr="00AC01BE">
              <w:t xml:space="preserve"> und </w:t>
            </w:r>
            <w:r w:rsidRPr="00AC01BE">
              <w:rPr>
                <w:b/>
                <w:i/>
              </w:rPr>
              <w:t>Ausgrenzung verstärkt werden</w:t>
            </w:r>
            <w:r w:rsidRPr="00AC01BE">
              <w:t>;</w:t>
            </w:r>
          </w:p>
        </w:tc>
        <w:tc>
          <w:tcPr>
            <w:tcW w:w="4876" w:type="dxa"/>
            <w:tcBorders>
              <w:top w:val="nil"/>
              <w:left w:val="nil"/>
              <w:bottom w:val="nil"/>
              <w:right w:val="nil"/>
            </w:tcBorders>
            <w:hideMark/>
          </w:tcPr>
          <w:p w14:paraId="3CA21C3B"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und eine </w:t>
            </w:r>
            <w:r w:rsidRPr="00AC01BE">
              <w:rPr>
                <w:b/>
                <w:i/>
              </w:rPr>
              <w:t>wirksame</w:t>
            </w:r>
            <w:r w:rsidRPr="00AC01BE">
              <w:t xml:space="preserve"> Migrationspolitik anzunehmen, </w:t>
            </w:r>
            <w:r w:rsidRPr="00AC01BE">
              <w:rPr>
                <w:b/>
                <w:i/>
              </w:rPr>
              <w:t>um die illegale Einwanderung zu begrenzen, Schleuserkriminalität</w:t>
            </w:r>
            <w:r w:rsidRPr="00AC01BE">
              <w:t xml:space="preserve"> und </w:t>
            </w:r>
            <w:r w:rsidRPr="00AC01BE">
              <w:rPr>
                <w:b/>
                <w:i/>
              </w:rPr>
              <w:t>Menschenhandel zu bekämpfen und Gerichts- und Verwaltungsentscheidungen ordnungsgemäß durchzusetzen, insbesondere im Bereich der Rückführungen</w:t>
            </w:r>
            <w:r w:rsidRPr="00AC01BE">
              <w:t>;</w:t>
            </w:r>
          </w:p>
        </w:tc>
      </w:tr>
    </w:tbl>
    <w:p w14:paraId="59AB272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160A2684" w14:textId="77777777" w:rsidR="00D402F3" w:rsidRPr="00AC01BE" w:rsidRDefault="00D402F3" w:rsidP="00D402F3">
      <w:r w:rsidRPr="00AC01BE">
        <w:rPr>
          <w:rStyle w:val="HideTWBExt"/>
        </w:rPr>
        <w:t>&lt;/Amend&gt;</w:t>
      </w:r>
    </w:p>
    <w:p w14:paraId="5742CD9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384</w:t>
      </w:r>
      <w:r w:rsidRPr="00AC01BE">
        <w:rPr>
          <w:rStyle w:val="HideTWBExt"/>
        </w:rPr>
        <w:t>&lt;/NumAm&gt;</w:t>
      </w:r>
    </w:p>
    <w:p w14:paraId="38D5992F"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7562618F" w14:textId="77777777" w:rsidR="00D402F3" w:rsidRPr="00AC01BE" w:rsidRDefault="00D402F3" w:rsidP="00D402F3">
      <w:pPr>
        <w:pStyle w:val="NormalBold"/>
      </w:pPr>
      <w:r w:rsidRPr="00AC01BE">
        <w:rPr>
          <w:rStyle w:val="HideTWBExt"/>
          <w:b w:val="0"/>
        </w:rPr>
        <w:t>&lt;/RepeatBlock-By&gt;</w:t>
      </w:r>
    </w:p>
    <w:p w14:paraId="5A45A1B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C599936" w14:textId="77777777" w:rsidR="00D402F3" w:rsidRPr="00AC01BE" w:rsidRDefault="00D402F3" w:rsidP="00D402F3">
      <w:pPr>
        <w:pStyle w:val="NormalBold"/>
      </w:pPr>
      <w:r w:rsidRPr="00AC01BE">
        <w:rPr>
          <w:rStyle w:val="HideTWBExt"/>
        </w:rPr>
        <w:t>&lt;Article&gt;</w:t>
      </w:r>
      <w:r w:rsidRPr="00AC01BE">
        <w:t>Ziffer 13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B1BFBB4" w14:textId="77777777" w:rsidTr="001D3A1A">
        <w:trPr>
          <w:trHeight w:val="240"/>
          <w:jc w:val="center"/>
        </w:trPr>
        <w:tc>
          <w:tcPr>
            <w:tcW w:w="9752" w:type="dxa"/>
            <w:gridSpan w:val="2"/>
            <w:tcBorders>
              <w:top w:val="nil"/>
              <w:left w:val="nil"/>
              <w:bottom w:val="nil"/>
              <w:right w:val="nil"/>
            </w:tcBorders>
          </w:tcPr>
          <w:p w14:paraId="54577B24" w14:textId="77777777" w:rsidR="00D402F3" w:rsidRPr="00AC01BE" w:rsidRDefault="00D402F3" w:rsidP="001D3A1A"/>
        </w:tc>
      </w:tr>
      <w:tr w:rsidR="00D402F3" w:rsidRPr="00AC01BE" w14:paraId="4B231E80" w14:textId="77777777" w:rsidTr="001D3A1A">
        <w:trPr>
          <w:trHeight w:val="240"/>
          <w:jc w:val="center"/>
        </w:trPr>
        <w:tc>
          <w:tcPr>
            <w:tcW w:w="4876" w:type="dxa"/>
            <w:tcBorders>
              <w:top w:val="nil"/>
              <w:left w:val="nil"/>
              <w:bottom w:val="nil"/>
              <w:right w:val="nil"/>
            </w:tcBorders>
            <w:hideMark/>
          </w:tcPr>
          <w:p w14:paraId="3B940A3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959F545" w14:textId="77777777" w:rsidR="00D402F3" w:rsidRPr="00AC01BE" w:rsidRDefault="00D402F3" w:rsidP="001D3A1A">
            <w:pPr>
              <w:pStyle w:val="AmColumnHeading"/>
            </w:pPr>
            <w:r w:rsidRPr="00AC01BE">
              <w:t>Geänderter Text</w:t>
            </w:r>
          </w:p>
        </w:tc>
      </w:tr>
      <w:tr w:rsidR="00D402F3" w:rsidRPr="00AC01BE" w14:paraId="78DD509D" w14:textId="77777777" w:rsidTr="001D3A1A">
        <w:trPr>
          <w:jc w:val="center"/>
        </w:trPr>
        <w:tc>
          <w:tcPr>
            <w:tcW w:w="4876" w:type="dxa"/>
            <w:tcBorders>
              <w:top w:val="nil"/>
              <w:left w:val="nil"/>
              <w:bottom w:val="nil"/>
              <w:right w:val="nil"/>
            </w:tcBorders>
            <w:hideMark/>
          </w:tcPr>
          <w:p w14:paraId="1D55E473"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und davon abzusehen, eine Migrationspolitik anzunehmen, </w:t>
            </w:r>
            <w:r w:rsidRPr="00AC01BE">
              <w:rPr>
                <w:b/>
                <w:i/>
              </w:rPr>
              <w:t>mit der Ungleichheit</w:t>
            </w:r>
            <w:r w:rsidRPr="00AC01BE">
              <w:t xml:space="preserve"> und </w:t>
            </w:r>
            <w:r w:rsidRPr="00AC01BE">
              <w:rPr>
                <w:b/>
                <w:i/>
              </w:rPr>
              <w:t>Ausgrenzung verstärkt werden</w:t>
            </w:r>
            <w:r w:rsidRPr="00AC01BE">
              <w:t>;</w:t>
            </w:r>
          </w:p>
        </w:tc>
        <w:tc>
          <w:tcPr>
            <w:tcW w:w="4876" w:type="dxa"/>
            <w:tcBorders>
              <w:top w:val="nil"/>
              <w:left w:val="nil"/>
              <w:bottom w:val="nil"/>
              <w:right w:val="nil"/>
            </w:tcBorders>
            <w:hideMark/>
          </w:tcPr>
          <w:p w14:paraId="0329E25A"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und davon abzusehen, eine Migrationspolitik anzunehmen, </w:t>
            </w:r>
            <w:r w:rsidRPr="00AC01BE">
              <w:rPr>
                <w:b/>
                <w:i/>
              </w:rPr>
              <w:t>die die Bürgerinnen</w:t>
            </w:r>
            <w:r w:rsidRPr="00AC01BE">
              <w:t xml:space="preserve"> und </w:t>
            </w:r>
            <w:r w:rsidRPr="00AC01BE">
              <w:rPr>
                <w:b/>
                <w:i/>
              </w:rPr>
              <w:t>Bürger der Mitgliedstaaten gefährden oder aber eine Bedrohung für die Sicherheit und die öffentliche Ordnung in den Mitgliedstaaten darstellen würde</w:t>
            </w:r>
            <w:r w:rsidRPr="00AC01BE">
              <w:t>;</w:t>
            </w:r>
          </w:p>
        </w:tc>
      </w:tr>
    </w:tbl>
    <w:p w14:paraId="5D6A808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9D1EF18" w14:textId="77777777" w:rsidR="00D402F3" w:rsidRPr="00AC01BE" w:rsidRDefault="00D402F3" w:rsidP="00D402F3">
      <w:r w:rsidRPr="00AC01BE">
        <w:rPr>
          <w:rStyle w:val="HideTWBExt"/>
        </w:rPr>
        <w:t>&lt;/Amend&gt;</w:t>
      </w:r>
    </w:p>
    <w:p w14:paraId="7E4B01B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385</w:t>
      </w:r>
      <w:r w:rsidRPr="00AC01BE">
        <w:rPr>
          <w:rStyle w:val="HideTWBExt"/>
        </w:rPr>
        <w:t>&lt;/NumAm&gt;</w:t>
      </w:r>
    </w:p>
    <w:p w14:paraId="1E8D4C08"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2DAA8947" w14:textId="77777777" w:rsidR="00D402F3" w:rsidRPr="00AC01BE" w:rsidRDefault="00D402F3" w:rsidP="00D402F3">
      <w:pPr>
        <w:pStyle w:val="NormalBold"/>
      </w:pPr>
      <w:r w:rsidRPr="00AC01BE">
        <w:rPr>
          <w:rStyle w:val="HideTWBExt"/>
          <w:b w:val="0"/>
        </w:rPr>
        <w:t>&lt;/RepeatBlock-By&gt;</w:t>
      </w:r>
    </w:p>
    <w:p w14:paraId="02612F6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56353C2" w14:textId="77777777" w:rsidR="00D402F3" w:rsidRPr="00AC01BE" w:rsidRDefault="00D402F3" w:rsidP="00D402F3">
      <w:pPr>
        <w:pStyle w:val="NormalBold"/>
      </w:pPr>
      <w:r w:rsidRPr="00AC01BE">
        <w:rPr>
          <w:rStyle w:val="HideTWBExt"/>
        </w:rPr>
        <w:t>&lt;Article&gt;</w:t>
      </w:r>
      <w:r w:rsidRPr="00AC01BE">
        <w:t>Ziffer 13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20BABA9" w14:textId="77777777" w:rsidTr="001D3A1A">
        <w:trPr>
          <w:trHeight w:val="240"/>
          <w:jc w:val="center"/>
        </w:trPr>
        <w:tc>
          <w:tcPr>
            <w:tcW w:w="9752" w:type="dxa"/>
            <w:gridSpan w:val="2"/>
            <w:tcBorders>
              <w:top w:val="nil"/>
              <w:left w:val="nil"/>
              <w:bottom w:val="nil"/>
              <w:right w:val="nil"/>
            </w:tcBorders>
          </w:tcPr>
          <w:p w14:paraId="2E912A2C" w14:textId="77777777" w:rsidR="00D402F3" w:rsidRPr="00AC01BE" w:rsidRDefault="00D402F3" w:rsidP="001D3A1A"/>
        </w:tc>
      </w:tr>
      <w:tr w:rsidR="00D402F3" w:rsidRPr="00AC01BE" w14:paraId="084F70A0" w14:textId="77777777" w:rsidTr="001D3A1A">
        <w:trPr>
          <w:trHeight w:val="240"/>
          <w:jc w:val="center"/>
        </w:trPr>
        <w:tc>
          <w:tcPr>
            <w:tcW w:w="4876" w:type="dxa"/>
            <w:tcBorders>
              <w:top w:val="nil"/>
              <w:left w:val="nil"/>
              <w:bottom w:val="nil"/>
              <w:right w:val="nil"/>
            </w:tcBorders>
            <w:hideMark/>
          </w:tcPr>
          <w:p w14:paraId="64C5256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A396E75" w14:textId="77777777" w:rsidR="00D402F3" w:rsidRPr="00AC01BE" w:rsidRDefault="00D402F3" w:rsidP="001D3A1A">
            <w:pPr>
              <w:pStyle w:val="AmColumnHeading"/>
            </w:pPr>
            <w:r w:rsidRPr="00AC01BE">
              <w:t>Geänderter Text</w:t>
            </w:r>
          </w:p>
        </w:tc>
      </w:tr>
      <w:tr w:rsidR="00D402F3" w:rsidRPr="00AC01BE" w14:paraId="0822A0E9" w14:textId="77777777" w:rsidTr="001D3A1A">
        <w:trPr>
          <w:jc w:val="center"/>
        </w:trPr>
        <w:tc>
          <w:tcPr>
            <w:tcW w:w="4876" w:type="dxa"/>
            <w:tcBorders>
              <w:top w:val="nil"/>
              <w:left w:val="nil"/>
              <w:bottom w:val="nil"/>
              <w:right w:val="nil"/>
            </w:tcBorders>
            <w:hideMark/>
          </w:tcPr>
          <w:p w14:paraId="6AA04FD0"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und davon abzusehen, eine Migrationspolitik anzunehmen, mit der </w:t>
            </w:r>
            <w:r w:rsidRPr="00AC01BE">
              <w:rPr>
                <w:b/>
                <w:i/>
              </w:rPr>
              <w:t>Ungleichheit und Ausgrenzung</w:t>
            </w:r>
            <w:r w:rsidRPr="00AC01BE">
              <w:t xml:space="preserve"> verstärkt werden;</w:t>
            </w:r>
          </w:p>
        </w:tc>
        <w:tc>
          <w:tcPr>
            <w:tcW w:w="4876" w:type="dxa"/>
            <w:tcBorders>
              <w:top w:val="nil"/>
              <w:left w:val="nil"/>
              <w:bottom w:val="nil"/>
              <w:right w:val="nil"/>
            </w:tcBorders>
            <w:hideMark/>
          </w:tcPr>
          <w:p w14:paraId="2322C66A"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und davon abzusehen, eine Migrationspolitik anzunehmen, mit der </w:t>
            </w:r>
            <w:r w:rsidRPr="00AC01BE">
              <w:rPr>
                <w:b/>
                <w:i/>
              </w:rPr>
              <w:t>Kriminalität</w:t>
            </w:r>
            <w:r w:rsidRPr="00AC01BE">
              <w:t xml:space="preserve"> verstärkt</w:t>
            </w:r>
            <w:r w:rsidRPr="00AC01BE">
              <w:rPr>
                <w:b/>
                <w:i/>
              </w:rPr>
              <w:t>, soziale Spannungen und Konflikte begünstigt und die innere Sicherheit, der soziale Zusammenhalt und die öffentliche Ordnung gefährdet</w:t>
            </w:r>
            <w:r w:rsidRPr="00AC01BE">
              <w:t xml:space="preserve"> werden;</w:t>
            </w:r>
          </w:p>
        </w:tc>
      </w:tr>
    </w:tbl>
    <w:p w14:paraId="3383BA4D"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5F8EE387" w14:textId="77777777" w:rsidR="00D402F3" w:rsidRPr="00AC01BE" w:rsidRDefault="00D402F3" w:rsidP="00D402F3">
      <w:r w:rsidRPr="00AC01BE">
        <w:rPr>
          <w:rStyle w:val="HideTWBExt"/>
        </w:rPr>
        <w:t>&lt;/Amend&gt;</w:t>
      </w:r>
    </w:p>
    <w:p w14:paraId="74C0807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386</w:t>
      </w:r>
      <w:r w:rsidRPr="00AC01BE">
        <w:rPr>
          <w:rStyle w:val="HideTWBExt"/>
        </w:rPr>
        <w:t>&lt;/NumAm&gt;</w:t>
      </w:r>
    </w:p>
    <w:p w14:paraId="180E1746"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6F9FA694" w14:textId="77777777" w:rsidR="00D402F3" w:rsidRPr="00AC01BE" w:rsidRDefault="00D402F3" w:rsidP="00D402F3">
      <w:pPr>
        <w:pStyle w:val="NormalBold"/>
      </w:pPr>
      <w:r w:rsidRPr="00AC01BE">
        <w:rPr>
          <w:rStyle w:val="HideTWBExt"/>
          <w:b w:val="0"/>
        </w:rPr>
        <w:t>&lt;/RepeatBlock-By&gt;</w:t>
      </w:r>
    </w:p>
    <w:p w14:paraId="5AC666E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866EF42" w14:textId="77777777" w:rsidR="00D402F3" w:rsidRPr="00AC01BE" w:rsidRDefault="00D402F3" w:rsidP="00D402F3">
      <w:pPr>
        <w:pStyle w:val="NormalBold"/>
      </w:pPr>
      <w:r w:rsidRPr="00AC01BE">
        <w:rPr>
          <w:rStyle w:val="HideTWBExt"/>
        </w:rPr>
        <w:t>&lt;Article&gt;</w:t>
      </w:r>
      <w:r w:rsidRPr="00AC01BE">
        <w:t>Ziffer 13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8183240" w14:textId="77777777" w:rsidTr="001D3A1A">
        <w:trPr>
          <w:trHeight w:val="240"/>
          <w:jc w:val="center"/>
        </w:trPr>
        <w:tc>
          <w:tcPr>
            <w:tcW w:w="9752" w:type="dxa"/>
            <w:gridSpan w:val="2"/>
            <w:tcBorders>
              <w:top w:val="nil"/>
              <w:left w:val="nil"/>
              <w:bottom w:val="nil"/>
              <w:right w:val="nil"/>
            </w:tcBorders>
          </w:tcPr>
          <w:p w14:paraId="6FF57F0E" w14:textId="77777777" w:rsidR="00D402F3" w:rsidRPr="00AC01BE" w:rsidRDefault="00D402F3" w:rsidP="001D3A1A"/>
        </w:tc>
      </w:tr>
      <w:tr w:rsidR="00D402F3" w:rsidRPr="00AC01BE" w14:paraId="3B12A7C4" w14:textId="77777777" w:rsidTr="001D3A1A">
        <w:trPr>
          <w:trHeight w:val="240"/>
          <w:jc w:val="center"/>
        </w:trPr>
        <w:tc>
          <w:tcPr>
            <w:tcW w:w="4876" w:type="dxa"/>
            <w:tcBorders>
              <w:top w:val="nil"/>
              <w:left w:val="nil"/>
              <w:bottom w:val="nil"/>
              <w:right w:val="nil"/>
            </w:tcBorders>
            <w:hideMark/>
          </w:tcPr>
          <w:p w14:paraId="134C85F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9BBF77E" w14:textId="77777777" w:rsidR="00D402F3" w:rsidRPr="00AC01BE" w:rsidRDefault="00D402F3" w:rsidP="001D3A1A">
            <w:pPr>
              <w:pStyle w:val="AmColumnHeading"/>
            </w:pPr>
            <w:r w:rsidRPr="00AC01BE">
              <w:t>Geänderter Text</w:t>
            </w:r>
          </w:p>
        </w:tc>
      </w:tr>
      <w:tr w:rsidR="00D402F3" w:rsidRPr="00AC01BE" w14:paraId="6B6F2392" w14:textId="77777777" w:rsidTr="001D3A1A">
        <w:trPr>
          <w:jc w:val="center"/>
        </w:trPr>
        <w:tc>
          <w:tcPr>
            <w:tcW w:w="4876" w:type="dxa"/>
            <w:tcBorders>
              <w:top w:val="nil"/>
              <w:left w:val="nil"/>
              <w:bottom w:val="nil"/>
              <w:right w:val="nil"/>
            </w:tcBorders>
            <w:hideMark/>
          </w:tcPr>
          <w:p w14:paraId="55BAE1F1" w14:textId="77777777" w:rsidR="00D402F3" w:rsidRPr="00AC01BE" w:rsidRDefault="00D402F3" w:rsidP="001D3A1A">
            <w:pPr>
              <w:pStyle w:val="Normal6a"/>
            </w:pPr>
            <w:r w:rsidRPr="00AC01BE">
              <w:t>13.</w:t>
            </w:r>
            <w:r w:rsidRPr="00AC01BE">
              <w:tab/>
              <w:t>fordert die EU und die Mitgliedstaaten auf, die internationalen Verpflichtungen und Zusagen im Bereich der Menschenrechte einzuhalten und davon abzusehen, eine Migrationspolitik anzunehmen, mit der Ungleichheit und Ausgrenzung verstärkt werden;</w:t>
            </w:r>
          </w:p>
        </w:tc>
        <w:tc>
          <w:tcPr>
            <w:tcW w:w="4876" w:type="dxa"/>
            <w:tcBorders>
              <w:top w:val="nil"/>
              <w:left w:val="nil"/>
              <w:bottom w:val="nil"/>
              <w:right w:val="nil"/>
            </w:tcBorders>
            <w:hideMark/>
          </w:tcPr>
          <w:p w14:paraId="7D7ACF49" w14:textId="77777777" w:rsidR="00D402F3" w:rsidRPr="00AC01BE" w:rsidRDefault="00D402F3" w:rsidP="001D3A1A">
            <w:pPr>
              <w:pStyle w:val="Normal6a"/>
            </w:pPr>
            <w:r w:rsidRPr="00AC01BE">
              <w:t>13.</w:t>
            </w:r>
            <w:r w:rsidRPr="00AC01BE">
              <w:tab/>
              <w:t>fordert die EU und die Mitgliedstaaten auf, die internationalen Verpflichtungen und Zusagen im Bereich der Menschenrechte einzuhalten</w:t>
            </w:r>
            <w:r w:rsidRPr="00AC01BE">
              <w:rPr>
                <w:b/>
                <w:i/>
              </w:rPr>
              <w:t>, unverzügliche Untersuchungen zu fördern</w:t>
            </w:r>
            <w:r w:rsidRPr="00AC01BE">
              <w:t xml:space="preserve"> und davon abzusehen, eine Migrationspolitik anzunehmen, mit der Ungleichheit und Ausgrenzung verstärkt werden; </w:t>
            </w:r>
            <w:r w:rsidRPr="00AC01BE">
              <w:rPr>
                <w:b/>
                <w:i/>
              </w:rPr>
              <w:t>fordert die Einrichtung eines Mechanismus zur Überwachung der Erfüllung dieser Verpflichtungen;</w:t>
            </w:r>
          </w:p>
        </w:tc>
      </w:tr>
    </w:tbl>
    <w:p w14:paraId="21B4823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4F43A4B" w14:textId="77777777" w:rsidR="00D402F3" w:rsidRPr="00AC01BE" w:rsidRDefault="00D402F3" w:rsidP="00D402F3">
      <w:r w:rsidRPr="00AC01BE">
        <w:rPr>
          <w:rStyle w:val="HideTWBExt"/>
        </w:rPr>
        <w:t>&lt;/Amend&gt;</w:t>
      </w:r>
    </w:p>
    <w:p w14:paraId="3F3FA3B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387</w:t>
      </w:r>
      <w:r w:rsidRPr="00AC01BE">
        <w:rPr>
          <w:rStyle w:val="HideTWBExt"/>
        </w:rPr>
        <w:t>&lt;/NumAm&gt;</w:t>
      </w:r>
    </w:p>
    <w:p w14:paraId="07791F3E"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4CB04CFD" w14:textId="77777777" w:rsidR="00D402F3" w:rsidRPr="00AC01BE" w:rsidRDefault="00D402F3" w:rsidP="00D402F3">
      <w:pPr>
        <w:pStyle w:val="NormalBold"/>
      </w:pPr>
      <w:r w:rsidRPr="00AC01BE">
        <w:rPr>
          <w:rStyle w:val="HideTWBExt"/>
          <w:b w:val="0"/>
        </w:rPr>
        <w:t>&lt;/RepeatBlock-By&gt;</w:t>
      </w:r>
    </w:p>
    <w:p w14:paraId="228659F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736C462" w14:textId="77777777" w:rsidR="00D402F3" w:rsidRPr="00AC01BE" w:rsidRDefault="00D402F3" w:rsidP="00D402F3">
      <w:pPr>
        <w:pStyle w:val="NormalBold"/>
      </w:pPr>
      <w:r w:rsidRPr="00AC01BE">
        <w:rPr>
          <w:rStyle w:val="HideTWBExt"/>
        </w:rPr>
        <w:t>&lt;Article&gt;</w:t>
      </w:r>
      <w:r w:rsidRPr="00AC01BE">
        <w:t>Ziffer 13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AE6FABC" w14:textId="77777777" w:rsidTr="001D3A1A">
        <w:trPr>
          <w:trHeight w:val="240"/>
          <w:jc w:val="center"/>
        </w:trPr>
        <w:tc>
          <w:tcPr>
            <w:tcW w:w="9752" w:type="dxa"/>
            <w:gridSpan w:val="2"/>
            <w:tcBorders>
              <w:top w:val="nil"/>
              <w:left w:val="nil"/>
              <w:bottom w:val="nil"/>
              <w:right w:val="nil"/>
            </w:tcBorders>
          </w:tcPr>
          <w:p w14:paraId="2B18A10B" w14:textId="77777777" w:rsidR="00D402F3" w:rsidRPr="00AC01BE" w:rsidRDefault="00D402F3" w:rsidP="001D3A1A"/>
        </w:tc>
      </w:tr>
      <w:tr w:rsidR="00D402F3" w:rsidRPr="00AC01BE" w14:paraId="724655D7" w14:textId="77777777" w:rsidTr="001D3A1A">
        <w:trPr>
          <w:trHeight w:val="240"/>
          <w:jc w:val="center"/>
        </w:trPr>
        <w:tc>
          <w:tcPr>
            <w:tcW w:w="4876" w:type="dxa"/>
            <w:tcBorders>
              <w:top w:val="nil"/>
              <w:left w:val="nil"/>
              <w:bottom w:val="nil"/>
              <w:right w:val="nil"/>
            </w:tcBorders>
            <w:hideMark/>
          </w:tcPr>
          <w:p w14:paraId="3A2DF30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FD17A1D" w14:textId="77777777" w:rsidR="00D402F3" w:rsidRPr="00AC01BE" w:rsidRDefault="00D402F3" w:rsidP="001D3A1A">
            <w:pPr>
              <w:pStyle w:val="AmColumnHeading"/>
            </w:pPr>
            <w:r w:rsidRPr="00AC01BE">
              <w:t>Geänderter Text</w:t>
            </w:r>
          </w:p>
        </w:tc>
      </w:tr>
      <w:tr w:rsidR="00D402F3" w:rsidRPr="00AC01BE" w14:paraId="43FD236E" w14:textId="77777777" w:rsidTr="001D3A1A">
        <w:trPr>
          <w:jc w:val="center"/>
        </w:trPr>
        <w:tc>
          <w:tcPr>
            <w:tcW w:w="4876" w:type="dxa"/>
            <w:tcBorders>
              <w:top w:val="nil"/>
              <w:left w:val="nil"/>
              <w:bottom w:val="nil"/>
              <w:right w:val="nil"/>
            </w:tcBorders>
            <w:hideMark/>
          </w:tcPr>
          <w:p w14:paraId="0F5818DD" w14:textId="77777777" w:rsidR="00D402F3" w:rsidRPr="00AC01BE" w:rsidRDefault="00D402F3" w:rsidP="001D3A1A">
            <w:pPr>
              <w:pStyle w:val="Normal6a"/>
            </w:pPr>
            <w:r w:rsidRPr="00AC01BE">
              <w:t>13.</w:t>
            </w:r>
            <w:r w:rsidRPr="00AC01BE">
              <w:tab/>
            </w:r>
            <w:r w:rsidRPr="00AC01BE">
              <w:rPr>
                <w:b/>
                <w:i/>
              </w:rPr>
              <w:t>fordert</w:t>
            </w:r>
            <w:r w:rsidRPr="00AC01BE">
              <w:t xml:space="preserve"> die EU und die Mitgliedstaaten </w:t>
            </w:r>
            <w:r w:rsidRPr="00AC01BE">
              <w:rPr>
                <w:b/>
                <w:i/>
              </w:rPr>
              <w:t>auf,</w:t>
            </w:r>
            <w:r w:rsidRPr="00AC01BE">
              <w:t xml:space="preserve"> die internationalen Verpflichtungen und Zusagen im Bereich der Menschenrechte </w:t>
            </w:r>
            <w:r w:rsidRPr="00AC01BE">
              <w:rPr>
                <w:b/>
                <w:i/>
              </w:rPr>
              <w:t>einzuhalten</w:t>
            </w:r>
            <w:r w:rsidRPr="00AC01BE">
              <w:t xml:space="preserve"> und </w:t>
            </w:r>
            <w:r w:rsidRPr="00AC01BE">
              <w:rPr>
                <w:b/>
                <w:i/>
              </w:rPr>
              <w:t>davon abzusehen</w:t>
            </w:r>
            <w:r w:rsidRPr="00AC01BE">
              <w:t xml:space="preserve">, </w:t>
            </w:r>
            <w:r w:rsidRPr="00AC01BE">
              <w:rPr>
                <w:b/>
                <w:i/>
              </w:rPr>
              <w:t>eine Migrationspolitik anzunehmen, mit der Ungleichheit</w:t>
            </w:r>
            <w:r w:rsidRPr="00AC01BE">
              <w:t xml:space="preserve"> und </w:t>
            </w:r>
            <w:r w:rsidRPr="00AC01BE">
              <w:rPr>
                <w:b/>
                <w:i/>
              </w:rPr>
              <w:t>Ausgrenzung verstärkt werden</w:t>
            </w:r>
            <w:r w:rsidRPr="00AC01BE">
              <w:t>;</w:t>
            </w:r>
          </w:p>
        </w:tc>
        <w:tc>
          <w:tcPr>
            <w:tcW w:w="4876" w:type="dxa"/>
            <w:tcBorders>
              <w:top w:val="nil"/>
              <w:left w:val="nil"/>
              <w:bottom w:val="nil"/>
              <w:right w:val="nil"/>
            </w:tcBorders>
            <w:hideMark/>
          </w:tcPr>
          <w:p w14:paraId="41BE7E39" w14:textId="77777777" w:rsidR="00D402F3" w:rsidRPr="00AC01BE" w:rsidRDefault="00D402F3" w:rsidP="001D3A1A">
            <w:pPr>
              <w:pStyle w:val="Normal6a"/>
            </w:pPr>
            <w:r w:rsidRPr="00AC01BE">
              <w:t>13.</w:t>
            </w:r>
            <w:r w:rsidRPr="00AC01BE">
              <w:tab/>
            </w:r>
            <w:r w:rsidRPr="00AC01BE">
              <w:rPr>
                <w:b/>
                <w:i/>
              </w:rPr>
              <w:t>weist darauf hin, dass</w:t>
            </w:r>
            <w:r w:rsidRPr="00AC01BE">
              <w:t xml:space="preserve"> die EU und die Mitgliedstaaten die internationalen Verpflichtungen und Zusagen im Bereich der Menschenrechte </w:t>
            </w:r>
            <w:r w:rsidRPr="00AC01BE">
              <w:rPr>
                <w:b/>
                <w:i/>
              </w:rPr>
              <w:t>einhalten müssen</w:t>
            </w:r>
            <w:r w:rsidRPr="00AC01BE">
              <w:t xml:space="preserve"> und </w:t>
            </w:r>
            <w:r w:rsidRPr="00AC01BE">
              <w:rPr>
                <w:b/>
                <w:i/>
              </w:rPr>
              <w:t>die Auswirkungen bestehender Rechtsrahmen und zukünftiger Rechtsakte auf die Grundrechte auch weiterhin genau überwachen sollten</w:t>
            </w:r>
            <w:r w:rsidRPr="00AC01BE">
              <w:t xml:space="preserve">, </w:t>
            </w:r>
            <w:r w:rsidRPr="00AC01BE">
              <w:rPr>
                <w:b/>
                <w:i/>
              </w:rPr>
              <w:t>was die Bereiche Asyl</w:t>
            </w:r>
            <w:r w:rsidRPr="00AC01BE">
              <w:t xml:space="preserve"> und </w:t>
            </w:r>
            <w:r w:rsidRPr="00AC01BE">
              <w:rPr>
                <w:b/>
                <w:i/>
              </w:rPr>
              <w:t>Migration einschließt</w:t>
            </w:r>
            <w:r w:rsidRPr="00AC01BE">
              <w:t>;</w:t>
            </w:r>
          </w:p>
        </w:tc>
      </w:tr>
    </w:tbl>
    <w:p w14:paraId="6144FAD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E57052F" w14:textId="77777777" w:rsidR="00D402F3" w:rsidRPr="00AC01BE" w:rsidRDefault="00D402F3" w:rsidP="00D402F3">
      <w:r w:rsidRPr="00AC01BE">
        <w:rPr>
          <w:rStyle w:val="HideTWBExt"/>
        </w:rPr>
        <w:t>&lt;/Amend&gt;</w:t>
      </w:r>
    </w:p>
    <w:p w14:paraId="5A2602E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388</w:t>
      </w:r>
      <w:r w:rsidRPr="00AC01BE">
        <w:rPr>
          <w:rStyle w:val="HideTWBExt"/>
        </w:rPr>
        <w:t>&lt;/NumAm&gt;</w:t>
      </w:r>
    </w:p>
    <w:p w14:paraId="7F4943DB"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Nikola Minchev, Irena Joveva, Hilde Vautmans</w:t>
      </w:r>
      <w:r w:rsidRPr="00AC01BE">
        <w:rPr>
          <w:rStyle w:val="HideTWBExt"/>
          <w:b w:val="0"/>
        </w:rPr>
        <w:t>&lt;/Members&gt;</w:t>
      </w:r>
    </w:p>
    <w:p w14:paraId="38BD2BC2" w14:textId="77777777" w:rsidR="00D402F3" w:rsidRPr="00AC01BE" w:rsidRDefault="00D402F3" w:rsidP="00D402F3">
      <w:pPr>
        <w:pStyle w:val="NormalBold"/>
      </w:pPr>
      <w:r w:rsidRPr="00AC01BE">
        <w:rPr>
          <w:rStyle w:val="HideTWBExt"/>
          <w:b w:val="0"/>
        </w:rPr>
        <w:t>&lt;/RepeatBlock-By&gt;</w:t>
      </w:r>
    </w:p>
    <w:p w14:paraId="4C448D6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CF1F079" w14:textId="77777777" w:rsidR="00D402F3" w:rsidRPr="00AC01BE" w:rsidRDefault="00D402F3" w:rsidP="00D402F3">
      <w:pPr>
        <w:pStyle w:val="NormalBold"/>
      </w:pPr>
      <w:r w:rsidRPr="00AC01BE">
        <w:rPr>
          <w:rStyle w:val="HideTWBExt"/>
        </w:rPr>
        <w:t>&lt;Article&gt;</w:t>
      </w:r>
      <w:r w:rsidRPr="00AC01BE">
        <w:t>Ziffer 13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C7701EF" w14:textId="77777777" w:rsidTr="001D3A1A">
        <w:trPr>
          <w:trHeight w:val="240"/>
          <w:jc w:val="center"/>
        </w:trPr>
        <w:tc>
          <w:tcPr>
            <w:tcW w:w="9752" w:type="dxa"/>
            <w:gridSpan w:val="2"/>
            <w:tcBorders>
              <w:top w:val="nil"/>
              <w:left w:val="nil"/>
              <w:bottom w:val="nil"/>
              <w:right w:val="nil"/>
            </w:tcBorders>
          </w:tcPr>
          <w:p w14:paraId="68A35168" w14:textId="77777777" w:rsidR="00D402F3" w:rsidRPr="00AC01BE" w:rsidRDefault="00D402F3" w:rsidP="001D3A1A"/>
        </w:tc>
      </w:tr>
      <w:tr w:rsidR="00D402F3" w:rsidRPr="00AC01BE" w14:paraId="365CC7AF" w14:textId="77777777" w:rsidTr="001D3A1A">
        <w:trPr>
          <w:trHeight w:val="240"/>
          <w:jc w:val="center"/>
        </w:trPr>
        <w:tc>
          <w:tcPr>
            <w:tcW w:w="4876" w:type="dxa"/>
            <w:tcBorders>
              <w:top w:val="nil"/>
              <w:left w:val="nil"/>
              <w:bottom w:val="nil"/>
              <w:right w:val="nil"/>
            </w:tcBorders>
            <w:hideMark/>
          </w:tcPr>
          <w:p w14:paraId="5C92110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AA42643" w14:textId="77777777" w:rsidR="00D402F3" w:rsidRPr="00AC01BE" w:rsidRDefault="00D402F3" w:rsidP="001D3A1A">
            <w:pPr>
              <w:pStyle w:val="AmColumnHeading"/>
            </w:pPr>
            <w:r w:rsidRPr="00AC01BE">
              <w:t>Geänderter Text</w:t>
            </w:r>
          </w:p>
        </w:tc>
      </w:tr>
      <w:tr w:rsidR="00D402F3" w:rsidRPr="00AC01BE" w14:paraId="07A890B2" w14:textId="77777777" w:rsidTr="001D3A1A">
        <w:trPr>
          <w:jc w:val="center"/>
        </w:trPr>
        <w:tc>
          <w:tcPr>
            <w:tcW w:w="4876" w:type="dxa"/>
            <w:tcBorders>
              <w:top w:val="nil"/>
              <w:left w:val="nil"/>
              <w:bottom w:val="nil"/>
              <w:right w:val="nil"/>
            </w:tcBorders>
            <w:hideMark/>
          </w:tcPr>
          <w:p w14:paraId="20655B45"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und </w:t>
            </w:r>
            <w:r w:rsidRPr="00AC01BE">
              <w:rPr>
                <w:b/>
                <w:i/>
              </w:rPr>
              <w:t>davon abzusehen, eine Migrationspolitik anzunehmen, mit</w:t>
            </w:r>
            <w:r w:rsidRPr="00AC01BE">
              <w:t xml:space="preserve"> der </w:t>
            </w:r>
            <w:r w:rsidRPr="00AC01BE">
              <w:rPr>
                <w:b/>
                <w:i/>
              </w:rPr>
              <w:t>Ungleichheit</w:t>
            </w:r>
            <w:r w:rsidRPr="00AC01BE">
              <w:t xml:space="preserve"> und </w:t>
            </w:r>
            <w:r w:rsidRPr="00AC01BE">
              <w:rPr>
                <w:b/>
                <w:i/>
              </w:rPr>
              <w:t>Ausgrenzung verstärkt werden</w:t>
            </w:r>
            <w:r w:rsidRPr="00AC01BE">
              <w:t>;</w:t>
            </w:r>
          </w:p>
        </w:tc>
        <w:tc>
          <w:tcPr>
            <w:tcW w:w="4876" w:type="dxa"/>
            <w:tcBorders>
              <w:top w:val="nil"/>
              <w:left w:val="nil"/>
              <w:bottom w:val="nil"/>
              <w:right w:val="nil"/>
            </w:tcBorders>
            <w:hideMark/>
          </w:tcPr>
          <w:p w14:paraId="6B6B1F9C"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w:t>
            </w:r>
            <w:r w:rsidRPr="00AC01BE">
              <w:rPr>
                <w:b/>
                <w:i/>
              </w:rPr>
              <w:t>mit ihrer Migrationspolitik</w:t>
            </w:r>
            <w:r w:rsidRPr="00AC01BE">
              <w:t xml:space="preserve"> einzuhalten und </w:t>
            </w:r>
            <w:r w:rsidRPr="00AC01BE">
              <w:rPr>
                <w:b/>
                <w:i/>
              </w:rPr>
              <w:t>bei</w:t>
            </w:r>
            <w:r w:rsidRPr="00AC01BE">
              <w:t xml:space="preserve"> der </w:t>
            </w:r>
            <w:r w:rsidRPr="00AC01BE">
              <w:rPr>
                <w:b/>
                <w:i/>
              </w:rPr>
              <w:t>Ausarbeitung</w:t>
            </w:r>
            <w:r w:rsidRPr="00AC01BE">
              <w:t xml:space="preserve"> und </w:t>
            </w:r>
            <w:r w:rsidRPr="00AC01BE">
              <w:rPr>
                <w:b/>
                <w:i/>
              </w:rPr>
              <w:t>Anwendung der entsprechenden Maßnahmen der Lage schutzbedürftiger Gruppen Rechnung zu tragen</w:t>
            </w:r>
            <w:r w:rsidRPr="00AC01BE">
              <w:t>;</w:t>
            </w:r>
          </w:p>
        </w:tc>
      </w:tr>
    </w:tbl>
    <w:p w14:paraId="68C3BB3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7F2939C" w14:textId="77777777" w:rsidR="00D402F3" w:rsidRPr="00AC01BE" w:rsidRDefault="00D402F3" w:rsidP="00D402F3">
      <w:r w:rsidRPr="00AC01BE">
        <w:rPr>
          <w:rStyle w:val="HideTWBExt"/>
        </w:rPr>
        <w:t>&lt;/Amend&gt;</w:t>
      </w:r>
    </w:p>
    <w:p w14:paraId="1C4B201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389</w:t>
      </w:r>
      <w:r w:rsidRPr="00AC01BE">
        <w:rPr>
          <w:rStyle w:val="HideTWBExt"/>
        </w:rPr>
        <w:t>&lt;/NumAm&gt;</w:t>
      </w:r>
    </w:p>
    <w:p w14:paraId="091B17CE" w14:textId="77777777" w:rsidR="00D402F3" w:rsidRPr="00AC01BE" w:rsidRDefault="00D402F3" w:rsidP="00D402F3">
      <w:pPr>
        <w:pStyle w:val="NormalBold"/>
      </w:pPr>
      <w:r w:rsidRPr="00AC01BE">
        <w:rPr>
          <w:rStyle w:val="HideTWBExt"/>
          <w:b w:val="0"/>
        </w:rPr>
        <w:t>&lt;RepeatBlock-By&gt;&lt;Members&gt;</w:t>
      </w:r>
      <w:r w:rsidRPr="00AC01BE">
        <w:t>Milan Uhrík</w:t>
      </w:r>
      <w:r w:rsidRPr="00AC01BE">
        <w:rPr>
          <w:rStyle w:val="HideTWBExt"/>
          <w:b w:val="0"/>
        </w:rPr>
        <w:t>&lt;/Members&gt;</w:t>
      </w:r>
    </w:p>
    <w:p w14:paraId="6F6D0091" w14:textId="77777777" w:rsidR="00D402F3" w:rsidRPr="00AC01BE" w:rsidRDefault="00D402F3" w:rsidP="00D402F3">
      <w:pPr>
        <w:pStyle w:val="NormalBold"/>
      </w:pPr>
      <w:r w:rsidRPr="00AC01BE">
        <w:rPr>
          <w:rStyle w:val="HideTWBExt"/>
          <w:b w:val="0"/>
        </w:rPr>
        <w:t>&lt;/RepeatBlock-By&gt;</w:t>
      </w:r>
    </w:p>
    <w:p w14:paraId="43BBA67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0EF3EAA" w14:textId="77777777" w:rsidR="00D402F3" w:rsidRPr="00AC01BE" w:rsidRDefault="00D402F3" w:rsidP="00D402F3">
      <w:pPr>
        <w:pStyle w:val="NormalBold"/>
      </w:pPr>
      <w:r w:rsidRPr="00AC01BE">
        <w:rPr>
          <w:rStyle w:val="HideTWBExt"/>
        </w:rPr>
        <w:t>&lt;Article&gt;</w:t>
      </w:r>
      <w:r w:rsidRPr="00AC01BE">
        <w:t>Ziffer 13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37BDCBB" w14:textId="77777777" w:rsidTr="001D3A1A">
        <w:trPr>
          <w:trHeight w:val="240"/>
          <w:jc w:val="center"/>
        </w:trPr>
        <w:tc>
          <w:tcPr>
            <w:tcW w:w="9752" w:type="dxa"/>
            <w:gridSpan w:val="2"/>
            <w:tcBorders>
              <w:top w:val="nil"/>
              <w:left w:val="nil"/>
              <w:bottom w:val="nil"/>
              <w:right w:val="nil"/>
            </w:tcBorders>
          </w:tcPr>
          <w:p w14:paraId="4543C225" w14:textId="77777777" w:rsidR="00D402F3" w:rsidRPr="00AC01BE" w:rsidRDefault="00D402F3" w:rsidP="001D3A1A"/>
        </w:tc>
      </w:tr>
      <w:tr w:rsidR="00D402F3" w:rsidRPr="00AC01BE" w14:paraId="363E311D" w14:textId="77777777" w:rsidTr="001D3A1A">
        <w:trPr>
          <w:trHeight w:val="240"/>
          <w:jc w:val="center"/>
        </w:trPr>
        <w:tc>
          <w:tcPr>
            <w:tcW w:w="4876" w:type="dxa"/>
            <w:tcBorders>
              <w:top w:val="nil"/>
              <w:left w:val="nil"/>
              <w:bottom w:val="nil"/>
              <w:right w:val="nil"/>
            </w:tcBorders>
            <w:hideMark/>
          </w:tcPr>
          <w:p w14:paraId="51CFE33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F4CF420" w14:textId="77777777" w:rsidR="00D402F3" w:rsidRPr="00AC01BE" w:rsidRDefault="00D402F3" w:rsidP="001D3A1A">
            <w:pPr>
              <w:pStyle w:val="AmColumnHeading"/>
            </w:pPr>
            <w:r w:rsidRPr="00AC01BE">
              <w:t>Geänderter Text</w:t>
            </w:r>
          </w:p>
        </w:tc>
      </w:tr>
      <w:tr w:rsidR="00D402F3" w:rsidRPr="00AC01BE" w14:paraId="7FFCD106" w14:textId="77777777" w:rsidTr="001D3A1A">
        <w:trPr>
          <w:jc w:val="center"/>
        </w:trPr>
        <w:tc>
          <w:tcPr>
            <w:tcW w:w="4876" w:type="dxa"/>
            <w:tcBorders>
              <w:top w:val="nil"/>
              <w:left w:val="nil"/>
              <w:bottom w:val="nil"/>
              <w:right w:val="nil"/>
            </w:tcBorders>
            <w:hideMark/>
          </w:tcPr>
          <w:p w14:paraId="0AEEF5F0"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und davon abzusehen, eine Migrationspolitik anzunehmen, mit der </w:t>
            </w:r>
            <w:r w:rsidRPr="00AC01BE">
              <w:rPr>
                <w:b/>
                <w:i/>
              </w:rPr>
              <w:t>Ungleichheit</w:t>
            </w:r>
            <w:r w:rsidRPr="00AC01BE">
              <w:t xml:space="preserve"> und </w:t>
            </w:r>
            <w:r w:rsidRPr="00AC01BE">
              <w:rPr>
                <w:b/>
                <w:i/>
              </w:rPr>
              <w:t>Ausgrenzung verstärkt werden</w:t>
            </w:r>
            <w:r w:rsidRPr="00AC01BE">
              <w:t>;</w:t>
            </w:r>
          </w:p>
        </w:tc>
        <w:tc>
          <w:tcPr>
            <w:tcW w:w="4876" w:type="dxa"/>
            <w:tcBorders>
              <w:top w:val="nil"/>
              <w:left w:val="nil"/>
              <w:bottom w:val="nil"/>
              <w:right w:val="nil"/>
            </w:tcBorders>
            <w:hideMark/>
          </w:tcPr>
          <w:p w14:paraId="0C5DA7D8"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und davon abzusehen, eine Migrationspolitik anzunehmen, mit der </w:t>
            </w:r>
            <w:r w:rsidRPr="00AC01BE">
              <w:rPr>
                <w:b/>
                <w:i/>
              </w:rPr>
              <w:t>illegale Grenzübertritte erleichtert werden</w:t>
            </w:r>
            <w:r w:rsidRPr="00AC01BE">
              <w:t xml:space="preserve"> und </w:t>
            </w:r>
            <w:r w:rsidRPr="00AC01BE">
              <w:rPr>
                <w:b/>
                <w:i/>
              </w:rPr>
              <w:t>die Sicherheit der Bürgerinnen und Bürger der Mitgliedstaaten gefährdet wird</w:t>
            </w:r>
            <w:r w:rsidRPr="00AC01BE">
              <w:t>;</w:t>
            </w:r>
          </w:p>
        </w:tc>
      </w:tr>
    </w:tbl>
    <w:p w14:paraId="20EBBEE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F086BBC" w14:textId="77777777" w:rsidR="00D402F3" w:rsidRPr="00AC01BE" w:rsidRDefault="00D402F3" w:rsidP="00D402F3">
      <w:r w:rsidRPr="00AC01BE">
        <w:rPr>
          <w:rStyle w:val="HideTWBExt"/>
        </w:rPr>
        <w:t>&lt;/Amend&gt;</w:t>
      </w:r>
    </w:p>
    <w:p w14:paraId="4C73777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390</w:t>
      </w:r>
      <w:r w:rsidRPr="00AC01BE">
        <w:rPr>
          <w:rStyle w:val="HideTWBExt"/>
        </w:rPr>
        <w:t>&lt;/NumAm&gt;</w:t>
      </w:r>
    </w:p>
    <w:p w14:paraId="04BAF22A"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12E8F83F" w14:textId="77777777" w:rsidR="00D402F3" w:rsidRPr="00AC01BE" w:rsidRDefault="00D402F3" w:rsidP="00D402F3">
      <w:pPr>
        <w:pStyle w:val="NormalBold"/>
      </w:pPr>
      <w:r w:rsidRPr="00AC01BE">
        <w:rPr>
          <w:rStyle w:val="HideTWBExt"/>
          <w:b w:val="0"/>
        </w:rPr>
        <w:t>&lt;/RepeatBlock-By&gt;</w:t>
      </w:r>
    </w:p>
    <w:p w14:paraId="0E884B3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DB9B3DA" w14:textId="77777777" w:rsidR="00D402F3" w:rsidRPr="00AC01BE" w:rsidRDefault="00D402F3" w:rsidP="00D402F3">
      <w:pPr>
        <w:pStyle w:val="NormalBold"/>
      </w:pPr>
      <w:r w:rsidRPr="00AC01BE">
        <w:rPr>
          <w:rStyle w:val="HideTWBExt"/>
        </w:rPr>
        <w:t>&lt;Article&gt;</w:t>
      </w:r>
      <w:r w:rsidRPr="00AC01BE">
        <w:t>Ziffer 13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7AC1991" w14:textId="77777777" w:rsidTr="001D3A1A">
        <w:trPr>
          <w:trHeight w:val="240"/>
          <w:jc w:val="center"/>
        </w:trPr>
        <w:tc>
          <w:tcPr>
            <w:tcW w:w="9752" w:type="dxa"/>
            <w:gridSpan w:val="2"/>
            <w:tcBorders>
              <w:top w:val="nil"/>
              <w:left w:val="nil"/>
              <w:bottom w:val="nil"/>
              <w:right w:val="nil"/>
            </w:tcBorders>
          </w:tcPr>
          <w:p w14:paraId="7835813E" w14:textId="77777777" w:rsidR="00D402F3" w:rsidRPr="00AC01BE" w:rsidRDefault="00D402F3" w:rsidP="001D3A1A"/>
        </w:tc>
      </w:tr>
      <w:tr w:rsidR="00D402F3" w:rsidRPr="00AC01BE" w14:paraId="4F16EFB1" w14:textId="77777777" w:rsidTr="001D3A1A">
        <w:trPr>
          <w:trHeight w:val="240"/>
          <w:jc w:val="center"/>
        </w:trPr>
        <w:tc>
          <w:tcPr>
            <w:tcW w:w="4876" w:type="dxa"/>
            <w:tcBorders>
              <w:top w:val="nil"/>
              <w:left w:val="nil"/>
              <w:bottom w:val="nil"/>
              <w:right w:val="nil"/>
            </w:tcBorders>
            <w:hideMark/>
          </w:tcPr>
          <w:p w14:paraId="605D94D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123A253" w14:textId="77777777" w:rsidR="00D402F3" w:rsidRPr="00AC01BE" w:rsidRDefault="00D402F3" w:rsidP="001D3A1A">
            <w:pPr>
              <w:pStyle w:val="AmColumnHeading"/>
            </w:pPr>
            <w:r w:rsidRPr="00AC01BE">
              <w:t>Geänderter Text</w:t>
            </w:r>
          </w:p>
        </w:tc>
      </w:tr>
      <w:tr w:rsidR="00D402F3" w:rsidRPr="00AC01BE" w14:paraId="0BBE7E3F" w14:textId="77777777" w:rsidTr="001D3A1A">
        <w:trPr>
          <w:jc w:val="center"/>
        </w:trPr>
        <w:tc>
          <w:tcPr>
            <w:tcW w:w="4876" w:type="dxa"/>
            <w:tcBorders>
              <w:top w:val="nil"/>
              <w:left w:val="nil"/>
              <w:bottom w:val="nil"/>
              <w:right w:val="nil"/>
            </w:tcBorders>
            <w:hideMark/>
          </w:tcPr>
          <w:p w14:paraId="3DF63337" w14:textId="77777777" w:rsidR="00D402F3" w:rsidRPr="00AC01BE" w:rsidRDefault="00D402F3" w:rsidP="001D3A1A">
            <w:pPr>
              <w:pStyle w:val="Normal6a"/>
            </w:pPr>
            <w:r w:rsidRPr="00AC01BE">
              <w:t>13.</w:t>
            </w:r>
            <w:r w:rsidRPr="00AC01BE">
              <w:tab/>
              <w:t xml:space="preserve">fordert die EU und die Mitgliedstaaten auf, die internationalen Verpflichtungen und Zusagen im Bereich der Menschenrechte einzuhalten </w:t>
            </w:r>
            <w:r w:rsidRPr="00AC01BE">
              <w:rPr>
                <w:b/>
                <w:i/>
              </w:rPr>
              <w:t>und davon abzusehen, eine Migrationspolitik anzunehmen, mit der Ungleichheit und Ausgrenzung verstärkt werden</w:t>
            </w:r>
            <w:r w:rsidRPr="00AC01BE">
              <w:t>;</w:t>
            </w:r>
          </w:p>
        </w:tc>
        <w:tc>
          <w:tcPr>
            <w:tcW w:w="4876" w:type="dxa"/>
            <w:tcBorders>
              <w:top w:val="nil"/>
              <w:left w:val="nil"/>
              <w:bottom w:val="nil"/>
              <w:right w:val="nil"/>
            </w:tcBorders>
            <w:hideMark/>
          </w:tcPr>
          <w:p w14:paraId="2917A916" w14:textId="77777777" w:rsidR="00D402F3" w:rsidRPr="00AC01BE" w:rsidRDefault="00D402F3" w:rsidP="001D3A1A">
            <w:pPr>
              <w:pStyle w:val="Normal6a"/>
            </w:pPr>
            <w:r w:rsidRPr="00AC01BE">
              <w:t>13.</w:t>
            </w:r>
            <w:r w:rsidRPr="00AC01BE">
              <w:tab/>
              <w:t>fordert die EU und die Mitgliedstaaten auf, die internationalen Verpflichtungen und Zusagen im Bereich der Menschenrechte einzuhalten;</w:t>
            </w:r>
          </w:p>
        </w:tc>
      </w:tr>
    </w:tbl>
    <w:p w14:paraId="25FDF4C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AA4517C" w14:textId="77777777" w:rsidR="00D402F3" w:rsidRPr="00AC01BE" w:rsidRDefault="00D402F3" w:rsidP="00D402F3">
      <w:r w:rsidRPr="00AC01BE">
        <w:rPr>
          <w:rStyle w:val="HideTWBExt"/>
        </w:rPr>
        <w:t>&lt;/Amend&gt;</w:t>
      </w:r>
    </w:p>
    <w:p w14:paraId="481955F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391</w:t>
      </w:r>
      <w:r w:rsidRPr="00AC01BE">
        <w:rPr>
          <w:rStyle w:val="HideTWBExt"/>
        </w:rPr>
        <w:t>&lt;/NumAm&gt;</w:t>
      </w:r>
    </w:p>
    <w:p w14:paraId="0F0494B8"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3DCA0719" w14:textId="77777777" w:rsidR="00D402F3" w:rsidRPr="00AC01BE" w:rsidRDefault="00D402F3" w:rsidP="00D402F3">
      <w:pPr>
        <w:pStyle w:val="NormalBold"/>
      </w:pPr>
      <w:r w:rsidRPr="00AC01BE">
        <w:rPr>
          <w:rStyle w:val="HideTWBExt"/>
          <w:b w:val="0"/>
        </w:rPr>
        <w:t>&lt;/RepeatBlock-By&gt;</w:t>
      </w:r>
    </w:p>
    <w:p w14:paraId="0A7F230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A6F67F5" w14:textId="77777777" w:rsidR="00D402F3" w:rsidRPr="00AC01BE" w:rsidRDefault="00D402F3" w:rsidP="00D402F3">
      <w:pPr>
        <w:pStyle w:val="NormalBold"/>
      </w:pPr>
      <w:r w:rsidRPr="00AC01BE">
        <w:rPr>
          <w:rStyle w:val="HideTWBExt"/>
        </w:rPr>
        <w:t>&lt;Article&gt;</w:t>
      </w:r>
      <w:r w:rsidRPr="00AC01BE">
        <w:t>Ziffer 13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2A98CC6" w14:textId="77777777" w:rsidTr="001D3A1A">
        <w:trPr>
          <w:trHeight w:val="240"/>
          <w:jc w:val="center"/>
        </w:trPr>
        <w:tc>
          <w:tcPr>
            <w:tcW w:w="9752" w:type="dxa"/>
            <w:gridSpan w:val="2"/>
            <w:tcBorders>
              <w:top w:val="nil"/>
              <w:left w:val="nil"/>
              <w:bottom w:val="nil"/>
              <w:right w:val="nil"/>
            </w:tcBorders>
          </w:tcPr>
          <w:p w14:paraId="2EF4067C" w14:textId="77777777" w:rsidR="00D402F3" w:rsidRPr="00AC01BE" w:rsidRDefault="00D402F3" w:rsidP="001D3A1A"/>
        </w:tc>
      </w:tr>
      <w:tr w:rsidR="00D402F3" w:rsidRPr="00AC01BE" w14:paraId="74104870" w14:textId="77777777" w:rsidTr="001D3A1A">
        <w:trPr>
          <w:trHeight w:val="240"/>
          <w:jc w:val="center"/>
        </w:trPr>
        <w:tc>
          <w:tcPr>
            <w:tcW w:w="4876" w:type="dxa"/>
            <w:tcBorders>
              <w:top w:val="nil"/>
              <w:left w:val="nil"/>
              <w:bottom w:val="nil"/>
              <w:right w:val="nil"/>
            </w:tcBorders>
            <w:hideMark/>
          </w:tcPr>
          <w:p w14:paraId="1D8A7DF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50E639C" w14:textId="77777777" w:rsidR="00D402F3" w:rsidRPr="00AC01BE" w:rsidRDefault="00D402F3" w:rsidP="001D3A1A">
            <w:pPr>
              <w:pStyle w:val="AmColumnHeading"/>
            </w:pPr>
            <w:r w:rsidRPr="00AC01BE">
              <w:t>Geänderter Text</w:t>
            </w:r>
          </w:p>
        </w:tc>
      </w:tr>
      <w:tr w:rsidR="00D402F3" w:rsidRPr="00AC01BE" w14:paraId="255D6935" w14:textId="77777777" w:rsidTr="001D3A1A">
        <w:trPr>
          <w:jc w:val="center"/>
        </w:trPr>
        <w:tc>
          <w:tcPr>
            <w:tcW w:w="4876" w:type="dxa"/>
            <w:tcBorders>
              <w:top w:val="nil"/>
              <w:left w:val="nil"/>
              <w:bottom w:val="nil"/>
              <w:right w:val="nil"/>
            </w:tcBorders>
            <w:hideMark/>
          </w:tcPr>
          <w:p w14:paraId="2FB7D8B0" w14:textId="77777777" w:rsidR="00D402F3" w:rsidRPr="00AC01BE" w:rsidRDefault="00D402F3" w:rsidP="001D3A1A">
            <w:pPr>
              <w:pStyle w:val="Normal6a"/>
            </w:pPr>
            <w:r w:rsidRPr="00AC01BE">
              <w:t>13.</w:t>
            </w:r>
            <w:r w:rsidRPr="00AC01BE">
              <w:tab/>
              <w:t xml:space="preserve">fordert die EU und die Mitgliedstaaten auf, </w:t>
            </w:r>
            <w:r w:rsidRPr="00AC01BE">
              <w:rPr>
                <w:b/>
                <w:i/>
              </w:rPr>
              <w:t>die internationalen Verpflichtungen und Zusagen im Bereich der Menschenrechte einzuhalten und davon abzusehen,</w:t>
            </w:r>
            <w:r w:rsidRPr="00AC01BE">
              <w:t xml:space="preserve"> eine Migrationspolitik </w:t>
            </w:r>
            <w:r w:rsidRPr="00AC01BE">
              <w:rPr>
                <w:b/>
                <w:i/>
              </w:rPr>
              <w:t>anzunehmen, mit der Ungleichheit und Ausgrenzung verstärkt werden</w:t>
            </w:r>
            <w:r w:rsidRPr="00AC01BE">
              <w:t>;</w:t>
            </w:r>
          </w:p>
        </w:tc>
        <w:tc>
          <w:tcPr>
            <w:tcW w:w="4876" w:type="dxa"/>
            <w:tcBorders>
              <w:top w:val="nil"/>
              <w:left w:val="nil"/>
              <w:bottom w:val="nil"/>
              <w:right w:val="nil"/>
            </w:tcBorders>
            <w:hideMark/>
          </w:tcPr>
          <w:p w14:paraId="3B00B646" w14:textId="77777777" w:rsidR="00D402F3" w:rsidRPr="00AC01BE" w:rsidRDefault="00D402F3" w:rsidP="001D3A1A">
            <w:pPr>
              <w:pStyle w:val="Normal6a"/>
            </w:pPr>
            <w:r w:rsidRPr="00AC01BE">
              <w:t>13.</w:t>
            </w:r>
            <w:r w:rsidRPr="00AC01BE">
              <w:tab/>
              <w:t xml:space="preserve">fordert die EU und die Mitgliedstaaten auf, eine Migrationspolitik </w:t>
            </w:r>
            <w:r w:rsidRPr="00AC01BE">
              <w:rPr>
                <w:b/>
                <w:i/>
              </w:rPr>
              <w:t>zu verfolgen, die die EU und ihre Bürgerinnen und Bürger konsequent schützt</w:t>
            </w:r>
            <w:r w:rsidRPr="00AC01BE">
              <w:t>;</w:t>
            </w:r>
          </w:p>
        </w:tc>
      </w:tr>
    </w:tbl>
    <w:p w14:paraId="0B99DE90"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28FBF8A8" w14:textId="77777777" w:rsidR="00D402F3" w:rsidRPr="00AC01BE" w:rsidRDefault="00D402F3" w:rsidP="00D402F3">
      <w:r w:rsidRPr="00AC01BE">
        <w:rPr>
          <w:rStyle w:val="HideTWBExt"/>
        </w:rPr>
        <w:t>&lt;/Amend&gt;</w:t>
      </w:r>
    </w:p>
    <w:p w14:paraId="3D5C250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392</w:t>
      </w:r>
      <w:r w:rsidRPr="00AC01BE">
        <w:rPr>
          <w:rStyle w:val="HideTWBExt"/>
        </w:rPr>
        <w:t>&lt;/NumAm&gt;</w:t>
      </w:r>
    </w:p>
    <w:p w14:paraId="130544BA"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4C2A5C7A" w14:textId="77777777" w:rsidR="00D402F3" w:rsidRPr="00AC01BE" w:rsidRDefault="00D402F3" w:rsidP="00D402F3">
      <w:pPr>
        <w:pStyle w:val="NormalBold"/>
      </w:pPr>
      <w:r w:rsidRPr="00AC01BE">
        <w:rPr>
          <w:rStyle w:val="HideTWBExt"/>
          <w:b w:val="0"/>
        </w:rPr>
        <w:t>&lt;/RepeatBlock-By&gt;</w:t>
      </w:r>
    </w:p>
    <w:p w14:paraId="102A840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A187E06" w14:textId="77777777" w:rsidR="00D402F3" w:rsidRPr="00AC01BE" w:rsidRDefault="00D402F3" w:rsidP="00D402F3">
      <w:pPr>
        <w:pStyle w:val="NormalBold"/>
      </w:pPr>
      <w:r w:rsidRPr="00AC01BE">
        <w:rPr>
          <w:rStyle w:val="HideTWBExt"/>
        </w:rPr>
        <w:t>&lt;Article&gt;</w:t>
      </w:r>
      <w:r w:rsidRPr="00AC01BE">
        <w:t>Ziffer 13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09EBF07" w14:textId="77777777" w:rsidTr="001D3A1A">
        <w:trPr>
          <w:trHeight w:val="240"/>
          <w:jc w:val="center"/>
        </w:trPr>
        <w:tc>
          <w:tcPr>
            <w:tcW w:w="9752" w:type="dxa"/>
            <w:gridSpan w:val="2"/>
            <w:tcBorders>
              <w:top w:val="nil"/>
              <w:left w:val="nil"/>
              <w:bottom w:val="nil"/>
              <w:right w:val="nil"/>
            </w:tcBorders>
          </w:tcPr>
          <w:p w14:paraId="28A798D4" w14:textId="77777777" w:rsidR="00D402F3" w:rsidRPr="00AC01BE" w:rsidRDefault="00D402F3" w:rsidP="001D3A1A"/>
        </w:tc>
      </w:tr>
      <w:tr w:rsidR="00D402F3" w:rsidRPr="00AC01BE" w14:paraId="72D7E565" w14:textId="77777777" w:rsidTr="001D3A1A">
        <w:trPr>
          <w:trHeight w:val="240"/>
          <w:jc w:val="center"/>
        </w:trPr>
        <w:tc>
          <w:tcPr>
            <w:tcW w:w="4876" w:type="dxa"/>
            <w:tcBorders>
              <w:top w:val="nil"/>
              <w:left w:val="nil"/>
              <w:bottom w:val="nil"/>
              <w:right w:val="nil"/>
            </w:tcBorders>
            <w:hideMark/>
          </w:tcPr>
          <w:p w14:paraId="25134A5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0186497" w14:textId="77777777" w:rsidR="00D402F3" w:rsidRPr="00AC01BE" w:rsidRDefault="00D402F3" w:rsidP="001D3A1A">
            <w:pPr>
              <w:pStyle w:val="AmColumnHeading"/>
            </w:pPr>
            <w:r w:rsidRPr="00AC01BE">
              <w:t>Geänderter Text</w:t>
            </w:r>
          </w:p>
        </w:tc>
      </w:tr>
      <w:tr w:rsidR="00D402F3" w:rsidRPr="00AC01BE" w14:paraId="2677F62B" w14:textId="77777777" w:rsidTr="001D3A1A">
        <w:trPr>
          <w:jc w:val="center"/>
        </w:trPr>
        <w:tc>
          <w:tcPr>
            <w:tcW w:w="4876" w:type="dxa"/>
            <w:tcBorders>
              <w:top w:val="nil"/>
              <w:left w:val="nil"/>
              <w:bottom w:val="nil"/>
              <w:right w:val="nil"/>
            </w:tcBorders>
          </w:tcPr>
          <w:p w14:paraId="5F884D4C" w14:textId="77777777" w:rsidR="00D402F3" w:rsidRPr="00AC01BE" w:rsidRDefault="00D402F3" w:rsidP="001D3A1A">
            <w:pPr>
              <w:pStyle w:val="Normal6a"/>
            </w:pPr>
          </w:p>
        </w:tc>
        <w:tc>
          <w:tcPr>
            <w:tcW w:w="4876" w:type="dxa"/>
            <w:tcBorders>
              <w:top w:val="nil"/>
              <w:left w:val="nil"/>
              <w:bottom w:val="nil"/>
              <w:right w:val="nil"/>
            </w:tcBorders>
            <w:hideMark/>
          </w:tcPr>
          <w:p w14:paraId="0B0A5553" w14:textId="77777777" w:rsidR="00D402F3" w:rsidRPr="00AC01BE" w:rsidRDefault="00D402F3" w:rsidP="001D3A1A">
            <w:pPr>
              <w:pStyle w:val="Normal6a"/>
            </w:pPr>
            <w:r w:rsidRPr="00AC01BE">
              <w:rPr>
                <w:b/>
                <w:i/>
              </w:rPr>
              <w:t>13a.</w:t>
            </w:r>
            <w:r w:rsidRPr="00AC01BE">
              <w:tab/>
            </w:r>
            <w:r w:rsidRPr="00AC01BE">
              <w:rPr>
                <w:b/>
                <w:i/>
              </w:rPr>
              <w:t>fordert die Kommission auf, zu untersuchen, ob Beschränkungen innerhalb des Schengen-Raums, einschließlich der de facto dauerhaften Kontrollen an den deutschen Grenzen, nicht der Erstellung nationaler Profile gleichkommen;</w:t>
            </w:r>
          </w:p>
        </w:tc>
      </w:tr>
    </w:tbl>
    <w:p w14:paraId="632B9F1E"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1B843763" w14:textId="77777777" w:rsidR="00D402F3" w:rsidRPr="00AC01BE" w:rsidRDefault="00D402F3" w:rsidP="00D402F3">
      <w:r w:rsidRPr="00AC01BE">
        <w:rPr>
          <w:rStyle w:val="HideTWBExt"/>
        </w:rPr>
        <w:t>&lt;/Amend&gt;</w:t>
      </w:r>
    </w:p>
    <w:p w14:paraId="61BD3E9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393</w:t>
      </w:r>
      <w:r w:rsidRPr="00AC01BE">
        <w:rPr>
          <w:rStyle w:val="HideTWBExt"/>
        </w:rPr>
        <w:t>&lt;/NumAm&gt;</w:t>
      </w:r>
    </w:p>
    <w:p w14:paraId="34172B2E"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77E05501" w14:textId="77777777" w:rsidR="00D402F3" w:rsidRPr="00AC01BE" w:rsidRDefault="00D402F3" w:rsidP="00D402F3">
      <w:pPr>
        <w:pStyle w:val="NormalBold"/>
      </w:pPr>
      <w:r w:rsidRPr="00AC01BE">
        <w:rPr>
          <w:rStyle w:val="HideTWBExt"/>
          <w:b w:val="0"/>
        </w:rPr>
        <w:t>&lt;/RepeatBlock-By&gt;</w:t>
      </w:r>
    </w:p>
    <w:p w14:paraId="742A0AA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BE6F20C" w14:textId="77777777" w:rsidR="00D402F3" w:rsidRPr="00AC01BE" w:rsidRDefault="00D402F3" w:rsidP="00D402F3">
      <w:pPr>
        <w:pStyle w:val="NormalBold"/>
      </w:pPr>
      <w:r w:rsidRPr="00AC01BE">
        <w:rPr>
          <w:rStyle w:val="HideTWBExt"/>
        </w:rPr>
        <w:t>&lt;Article&gt;</w:t>
      </w:r>
      <w:r w:rsidRPr="00AC01BE">
        <w:t>Ziffer 14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0A7619F" w14:textId="77777777" w:rsidTr="001D3A1A">
        <w:trPr>
          <w:trHeight w:val="240"/>
          <w:jc w:val="center"/>
        </w:trPr>
        <w:tc>
          <w:tcPr>
            <w:tcW w:w="9752" w:type="dxa"/>
            <w:gridSpan w:val="2"/>
            <w:tcBorders>
              <w:top w:val="nil"/>
              <w:left w:val="nil"/>
              <w:bottom w:val="nil"/>
              <w:right w:val="nil"/>
            </w:tcBorders>
          </w:tcPr>
          <w:p w14:paraId="35E08051" w14:textId="77777777" w:rsidR="00D402F3" w:rsidRPr="00AC01BE" w:rsidRDefault="00D402F3" w:rsidP="001D3A1A"/>
        </w:tc>
      </w:tr>
      <w:tr w:rsidR="00D402F3" w:rsidRPr="00AC01BE" w14:paraId="615C3E9B" w14:textId="77777777" w:rsidTr="001D3A1A">
        <w:trPr>
          <w:trHeight w:val="240"/>
          <w:jc w:val="center"/>
        </w:trPr>
        <w:tc>
          <w:tcPr>
            <w:tcW w:w="4876" w:type="dxa"/>
            <w:tcBorders>
              <w:top w:val="nil"/>
              <w:left w:val="nil"/>
              <w:bottom w:val="nil"/>
              <w:right w:val="nil"/>
            </w:tcBorders>
            <w:hideMark/>
          </w:tcPr>
          <w:p w14:paraId="3058BB1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70E799C" w14:textId="77777777" w:rsidR="00D402F3" w:rsidRPr="00AC01BE" w:rsidRDefault="00D402F3" w:rsidP="001D3A1A">
            <w:pPr>
              <w:pStyle w:val="AmColumnHeading"/>
            </w:pPr>
            <w:r w:rsidRPr="00AC01BE">
              <w:t>Geänderter Text</w:t>
            </w:r>
          </w:p>
        </w:tc>
      </w:tr>
      <w:tr w:rsidR="00D402F3" w:rsidRPr="00AC01BE" w14:paraId="1EC5D6F7" w14:textId="77777777" w:rsidTr="001D3A1A">
        <w:trPr>
          <w:jc w:val="center"/>
        </w:trPr>
        <w:tc>
          <w:tcPr>
            <w:tcW w:w="4876" w:type="dxa"/>
            <w:tcBorders>
              <w:top w:val="nil"/>
              <w:left w:val="nil"/>
              <w:bottom w:val="nil"/>
              <w:right w:val="nil"/>
            </w:tcBorders>
            <w:hideMark/>
          </w:tcPr>
          <w:p w14:paraId="2ADABC3E" w14:textId="77777777" w:rsidR="00D402F3" w:rsidRPr="00AC01BE" w:rsidRDefault="00D402F3" w:rsidP="001D3A1A">
            <w:pPr>
              <w:pStyle w:val="Normal6a"/>
            </w:pPr>
            <w:r w:rsidRPr="00AC01BE">
              <w:rPr>
                <w:b/>
                <w:i/>
              </w:rPr>
              <w:t>14.</w:t>
            </w:r>
            <w:r w:rsidRPr="00AC01BE">
              <w:tab/>
            </w:r>
            <w:r w:rsidRPr="00AC01BE">
              <w:rPr>
                <w:b/>
                <w:i/>
              </w:rPr>
              <w:t>fordert die Kommission und die Mitgliedstaaten mit Nachdruck auf, damit aufzuhören, nichtstaatliche Such- und Rettungseinsätze systematisch zu behindern; weist erneut darauf hin, dass die Einrichtung eines EU-Such- und Rettungsfonds dringend notwendig ist und fordert die EU-Organe auf, im nächsten Mehrjährigen Finanzrahmen (MRF) angemessene Mittel für diesen Zweck bereitzustellen;</w:t>
            </w:r>
          </w:p>
        </w:tc>
        <w:tc>
          <w:tcPr>
            <w:tcW w:w="4876" w:type="dxa"/>
            <w:tcBorders>
              <w:top w:val="nil"/>
              <w:left w:val="nil"/>
              <w:bottom w:val="nil"/>
              <w:right w:val="nil"/>
            </w:tcBorders>
            <w:hideMark/>
          </w:tcPr>
          <w:p w14:paraId="24745AA3" w14:textId="77777777" w:rsidR="00D402F3" w:rsidRPr="00AC01BE" w:rsidRDefault="00D402F3" w:rsidP="001D3A1A">
            <w:pPr>
              <w:pStyle w:val="Normal6a"/>
            </w:pPr>
            <w:r w:rsidRPr="00AC01BE">
              <w:rPr>
                <w:b/>
                <w:i/>
              </w:rPr>
              <w:t>entfällt</w:t>
            </w:r>
          </w:p>
        </w:tc>
      </w:tr>
    </w:tbl>
    <w:p w14:paraId="26D47A9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40703A9D" w14:textId="77777777" w:rsidR="00D402F3" w:rsidRPr="00AC01BE" w:rsidRDefault="00D402F3" w:rsidP="00D402F3">
      <w:r w:rsidRPr="00AC01BE">
        <w:rPr>
          <w:rStyle w:val="HideTWBExt"/>
        </w:rPr>
        <w:t>&lt;/Amend&gt;</w:t>
      </w:r>
    </w:p>
    <w:p w14:paraId="58B51FB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394</w:t>
      </w:r>
      <w:r w:rsidRPr="00AC01BE">
        <w:rPr>
          <w:rStyle w:val="HideTWBExt"/>
        </w:rPr>
        <w:t>&lt;/NumAm&gt;</w:t>
      </w:r>
    </w:p>
    <w:p w14:paraId="378E82BA"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7139EBD7" w14:textId="77777777" w:rsidR="00D402F3" w:rsidRPr="00AC01BE" w:rsidRDefault="00D402F3" w:rsidP="00D402F3">
      <w:pPr>
        <w:pStyle w:val="NormalBold"/>
      </w:pPr>
      <w:r w:rsidRPr="00AC01BE">
        <w:rPr>
          <w:rStyle w:val="HideTWBExt"/>
          <w:b w:val="0"/>
        </w:rPr>
        <w:t>&lt;/RepeatBlock-By&gt;</w:t>
      </w:r>
    </w:p>
    <w:p w14:paraId="561981E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B98686F" w14:textId="77777777" w:rsidR="00D402F3" w:rsidRPr="00AC01BE" w:rsidRDefault="00D402F3" w:rsidP="00D402F3">
      <w:pPr>
        <w:pStyle w:val="NormalBold"/>
      </w:pPr>
      <w:r w:rsidRPr="00AC01BE">
        <w:rPr>
          <w:rStyle w:val="HideTWBExt"/>
        </w:rPr>
        <w:t>&lt;Article&gt;</w:t>
      </w:r>
      <w:r w:rsidRPr="00AC01BE">
        <w:t>Ziffer 14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C04B80B" w14:textId="77777777" w:rsidTr="001D3A1A">
        <w:trPr>
          <w:trHeight w:val="240"/>
          <w:jc w:val="center"/>
        </w:trPr>
        <w:tc>
          <w:tcPr>
            <w:tcW w:w="9752" w:type="dxa"/>
            <w:gridSpan w:val="2"/>
            <w:tcBorders>
              <w:top w:val="nil"/>
              <w:left w:val="nil"/>
              <w:bottom w:val="nil"/>
              <w:right w:val="nil"/>
            </w:tcBorders>
          </w:tcPr>
          <w:p w14:paraId="10EB400C" w14:textId="77777777" w:rsidR="00D402F3" w:rsidRPr="00AC01BE" w:rsidRDefault="00D402F3" w:rsidP="001D3A1A"/>
        </w:tc>
      </w:tr>
      <w:tr w:rsidR="00D402F3" w:rsidRPr="00AC01BE" w14:paraId="368595B1" w14:textId="77777777" w:rsidTr="001D3A1A">
        <w:trPr>
          <w:trHeight w:val="240"/>
          <w:jc w:val="center"/>
        </w:trPr>
        <w:tc>
          <w:tcPr>
            <w:tcW w:w="4876" w:type="dxa"/>
            <w:tcBorders>
              <w:top w:val="nil"/>
              <w:left w:val="nil"/>
              <w:bottom w:val="nil"/>
              <w:right w:val="nil"/>
            </w:tcBorders>
            <w:hideMark/>
          </w:tcPr>
          <w:p w14:paraId="4C1553D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93F2544" w14:textId="77777777" w:rsidR="00D402F3" w:rsidRPr="00AC01BE" w:rsidRDefault="00D402F3" w:rsidP="001D3A1A">
            <w:pPr>
              <w:pStyle w:val="AmColumnHeading"/>
            </w:pPr>
            <w:r w:rsidRPr="00AC01BE">
              <w:t>Geänderter Text</w:t>
            </w:r>
          </w:p>
        </w:tc>
      </w:tr>
      <w:tr w:rsidR="00D402F3" w:rsidRPr="00AC01BE" w14:paraId="05E79416" w14:textId="77777777" w:rsidTr="001D3A1A">
        <w:trPr>
          <w:jc w:val="center"/>
        </w:trPr>
        <w:tc>
          <w:tcPr>
            <w:tcW w:w="4876" w:type="dxa"/>
            <w:tcBorders>
              <w:top w:val="nil"/>
              <w:left w:val="nil"/>
              <w:bottom w:val="nil"/>
              <w:right w:val="nil"/>
            </w:tcBorders>
            <w:hideMark/>
          </w:tcPr>
          <w:p w14:paraId="3DCC8809" w14:textId="77777777" w:rsidR="00D402F3" w:rsidRPr="00AC01BE" w:rsidRDefault="00D402F3" w:rsidP="001D3A1A">
            <w:pPr>
              <w:pStyle w:val="Normal6a"/>
            </w:pPr>
            <w:r w:rsidRPr="00AC01BE">
              <w:rPr>
                <w:b/>
                <w:i/>
              </w:rPr>
              <w:t>14.</w:t>
            </w:r>
            <w:r w:rsidRPr="00AC01BE">
              <w:tab/>
            </w:r>
            <w:r w:rsidRPr="00AC01BE">
              <w:rPr>
                <w:b/>
                <w:i/>
              </w:rPr>
              <w:t>fordert die Kommission und die Mitgliedstaaten mit Nachdruck auf, damit aufzuhören, nichtstaatliche Such- und Rettungseinsätze systematisch zu behindern; weist erneut darauf hin, dass die Einrichtung eines EU-Such- und Rettungsfonds dringend notwendig ist und fordert die EU-Organe auf, im nächsten Mehrjährigen Finanzrahmen (MRF) angemessene Mittel für diesen Zweck bereitzustellen;</w:t>
            </w:r>
          </w:p>
        </w:tc>
        <w:tc>
          <w:tcPr>
            <w:tcW w:w="4876" w:type="dxa"/>
            <w:tcBorders>
              <w:top w:val="nil"/>
              <w:left w:val="nil"/>
              <w:bottom w:val="nil"/>
              <w:right w:val="nil"/>
            </w:tcBorders>
            <w:hideMark/>
          </w:tcPr>
          <w:p w14:paraId="6A8B87DA" w14:textId="77777777" w:rsidR="00D402F3" w:rsidRPr="00AC01BE" w:rsidRDefault="00D402F3" w:rsidP="001D3A1A">
            <w:pPr>
              <w:pStyle w:val="Normal6a"/>
            </w:pPr>
            <w:r w:rsidRPr="00AC01BE">
              <w:rPr>
                <w:b/>
                <w:i/>
              </w:rPr>
              <w:t>entfällt</w:t>
            </w:r>
          </w:p>
        </w:tc>
      </w:tr>
    </w:tbl>
    <w:p w14:paraId="2028B3F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48C9F09" w14:textId="77777777" w:rsidR="00D402F3" w:rsidRPr="00AC01BE" w:rsidRDefault="00D402F3" w:rsidP="00D402F3">
      <w:r w:rsidRPr="00AC01BE">
        <w:rPr>
          <w:rStyle w:val="HideTWBExt"/>
        </w:rPr>
        <w:t>&lt;/Amend&gt;</w:t>
      </w:r>
    </w:p>
    <w:p w14:paraId="4C5D0FB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395</w:t>
      </w:r>
      <w:r w:rsidRPr="00AC01BE">
        <w:rPr>
          <w:rStyle w:val="HideTWBExt"/>
        </w:rPr>
        <w:t>&lt;/NumAm&gt;</w:t>
      </w:r>
    </w:p>
    <w:p w14:paraId="2930196D"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354C2471" w14:textId="77777777" w:rsidR="00D402F3" w:rsidRPr="00AC01BE" w:rsidRDefault="00D402F3" w:rsidP="00D402F3">
      <w:pPr>
        <w:pStyle w:val="NormalBold"/>
      </w:pPr>
      <w:r w:rsidRPr="00AC01BE">
        <w:rPr>
          <w:rStyle w:val="HideTWBExt"/>
          <w:b w:val="0"/>
        </w:rPr>
        <w:t>&lt;/RepeatBlock-By&gt;</w:t>
      </w:r>
    </w:p>
    <w:p w14:paraId="451EE59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D5A597F" w14:textId="77777777" w:rsidR="00D402F3" w:rsidRPr="00AC01BE" w:rsidRDefault="00D402F3" w:rsidP="00D402F3">
      <w:pPr>
        <w:pStyle w:val="NormalBold"/>
      </w:pPr>
      <w:r w:rsidRPr="00AC01BE">
        <w:rPr>
          <w:rStyle w:val="HideTWBExt"/>
        </w:rPr>
        <w:t>&lt;Article&gt;</w:t>
      </w:r>
      <w:r w:rsidRPr="00AC01BE">
        <w:t>Ziffer 14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ADA0394" w14:textId="77777777" w:rsidTr="001D3A1A">
        <w:trPr>
          <w:trHeight w:val="240"/>
          <w:jc w:val="center"/>
        </w:trPr>
        <w:tc>
          <w:tcPr>
            <w:tcW w:w="9752" w:type="dxa"/>
            <w:gridSpan w:val="2"/>
            <w:tcBorders>
              <w:top w:val="nil"/>
              <w:left w:val="nil"/>
              <w:bottom w:val="nil"/>
              <w:right w:val="nil"/>
            </w:tcBorders>
          </w:tcPr>
          <w:p w14:paraId="1E284B35" w14:textId="77777777" w:rsidR="00D402F3" w:rsidRPr="00AC01BE" w:rsidRDefault="00D402F3" w:rsidP="001D3A1A"/>
        </w:tc>
      </w:tr>
      <w:tr w:rsidR="00D402F3" w:rsidRPr="00AC01BE" w14:paraId="372AEC6E" w14:textId="77777777" w:rsidTr="001D3A1A">
        <w:trPr>
          <w:trHeight w:val="240"/>
          <w:jc w:val="center"/>
        </w:trPr>
        <w:tc>
          <w:tcPr>
            <w:tcW w:w="4876" w:type="dxa"/>
            <w:tcBorders>
              <w:top w:val="nil"/>
              <w:left w:val="nil"/>
              <w:bottom w:val="nil"/>
              <w:right w:val="nil"/>
            </w:tcBorders>
            <w:hideMark/>
          </w:tcPr>
          <w:p w14:paraId="68C7F7A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A74353B" w14:textId="77777777" w:rsidR="00D402F3" w:rsidRPr="00AC01BE" w:rsidRDefault="00D402F3" w:rsidP="001D3A1A">
            <w:pPr>
              <w:pStyle w:val="AmColumnHeading"/>
            </w:pPr>
            <w:r w:rsidRPr="00AC01BE">
              <w:t>Geänderter Text</w:t>
            </w:r>
          </w:p>
        </w:tc>
      </w:tr>
      <w:tr w:rsidR="00D402F3" w:rsidRPr="00AC01BE" w14:paraId="6DBC3726" w14:textId="77777777" w:rsidTr="001D3A1A">
        <w:trPr>
          <w:jc w:val="center"/>
        </w:trPr>
        <w:tc>
          <w:tcPr>
            <w:tcW w:w="4876" w:type="dxa"/>
            <w:tcBorders>
              <w:top w:val="nil"/>
              <w:left w:val="nil"/>
              <w:bottom w:val="nil"/>
              <w:right w:val="nil"/>
            </w:tcBorders>
            <w:hideMark/>
          </w:tcPr>
          <w:p w14:paraId="04BD0331" w14:textId="77777777" w:rsidR="00D402F3" w:rsidRPr="00AC01BE" w:rsidRDefault="00D402F3" w:rsidP="001D3A1A">
            <w:pPr>
              <w:pStyle w:val="Normal6a"/>
            </w:pPr>
            <w:r w:rsidRPr="00AC01BE">
              <w:t>14.</w:t>
            </w:r>
            <w:r w:rsidRPr="00AC01BE">
              <w:tab/>
              <w:t xml:space="preserve">fordert die Kommission und die Mitgliedstaaten mit Nachdruck auf, damit aufzuhören, nichtstaatliche Such- und Rettungseinsätze systematisch zu behindern; weist erneut darauf hin, dass die </w:t>
            </w:r>
            <w:r w:rsidRPr="00AC01BE">
              <w:rPr>
                <w:b/>
                <w:i/>
              </w:rPr>
              <w:t>Einrichtung eines EU-Such- und Rettungsfonds dringend notwendig ist und</w:t>
            </w:r>
            <w:r w:rsidRPr="00AC01BE">
              <w:t xml:space="preserve"> fordert die EU-Organe auf, im nächsten Mehrjährigen Finanzrahmen (MRF) angemessene Mittel für </w:t>
            </w:r>
            <w:r w:rsidRPr="00AC01BE">
              <w:rPr>
                <w:b/>
                <w:i/>
              </w:rPr>
              <w:t>diesen Zweck</w:t>
            </w:r>
            <w:r w:rsidRPr="00AC01BE">
              <w:t xml:space="preserve"> bereitzustellen;</w:t>
            </w:r>
          </w:p>
        </w:tc>
        <w:tc>
          <w:tcPr>
            <w:tcW w:w="4876" w:type="dxa"/>
            <w:tcBorders>
              <w:top w:val="nil"/>
              <w:left w:val="nil"/>
              <w:bottom w:val="nil"/>
              <w:right w:val="nil"/>
            </w:tcBorders>
            <w:hideMark/>
          </w:tcPr>
          <w:p w14:paraId="6230305C" w14:textId="77777777" w:rsidR="00D402F3" w:rsidRPr="00AC01BE" w:rsidRDefault="00D402F3" w:rsidP="001D3A1A">
            <w:pPr>
              <w:pStyle w:val="Normal6a"/>
            </w:pPr>
            <w:r w:rsidRPr="00AC01BE">
              <w:t>14.</w:t>
            </w:r>
            <w:r w:rsidRPr="00AC01BE">
              <w:tab/>
              <w:t>fordert die Kommission und die Mitgliedstaaten mit Nachdruck auf, damit aufzuhören, nichtstaatliche Such- und Rettungseinsätze systematisch zu behindern</w:t>
            </w:r>
            <w:r w:rsidRPr="00AC01BE">
              <w:rPr>
                <w:b/>
                <w:i/>
              </w:rPr>
              <w:t>, sofern diese rechtmäßig sind und nicht dem Menschenhandel dienen oder politischen Zielen hybrider Angriffe dienen, bei denen die Migration instrumentalisiert wird</w:t>
            </w:r>
            <w:r w:rsidRPr="00AC01BE">
              <w:t xml:space="preserve">; weist erneut darauf hin, dass die </w:t>
            </w:r>
            <w:r w:rsidRPr="00AC01BE">
              <w:rPr>
                <w:b/>
                <w:i/>
              </w:rPr>
              <w:t>Mitgliedstaaten und die EU über Einrichtungen und Dienste verfügen, die auf Maßnahmen in diesem Bereich spezialisiert sind und die dringend unterstützt werden müssen, unter anderem indem die Mittel für Such- und Rettungsaktionen aufgestockt werden;</w:t>
            </w:r>
            <w:r w:rsidRPr="00AC01BE">
              <w:t xml:space="preserve"> fordert die EU-Organe auf, im nächsten Mehrjährigen Finanzrahmen (MRF) angemessene Mittel für </w:t>
            </w:r>
            <w:r w:rsidRPr="00AC01BE">
              <w:rPr>
                <w:b/>
                <w:i/>
              </w:rPr>
              <w:t>diese Zwecke</w:t>
            </w:r>
            <w:r w:rsidRPr="00AC01BE">
              <w:t xml:space="preserve"> bereitzustellen;</w:t>
            </w:r>
          </w:p>
        </w:tc>
      </w:tr>
    </w:tbl>
    <w:p w14:paraId="689CA510"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5C75452E" w14:textId="77777777" w:rsidR="00D402F3" w:rsidRPr="00AC01BE" w:rsidRDefault="00D402F3" w:rsidP="00D402F3">
      <w:r w:rsidRPr="00AC01BE">
        <w:rPr>
          <w:rStyle w:val="HideTWBExt"/>
        </w:rPr>
        <w:t>&lt;/Amend&gt;</w:t>
      </w:r>
    </w:p>
    <w:p w14:paraId="637E72E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396</w:t>
      </w:r>
      <w:r w:rsidRPr="00AC01BE">
        <w:rPr>
          <w:rStyle w:val="HideTWBExt"/>
        </w:rPr>
        <w:t>&lt;/NumAm&gt;</w:t>
      </w:r>
    </w:p>
    <w:p w14:paraId="050BCBD6"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Marieke Ehlers, Fabrice Leggeri, Matthieu Valet</w:t>
      </w:r>
      <w:r w:rsidRPr="00AC01BE">
        <w:rPr>
          <w:rStyle w:val="HideTWBExt"/>
          <w:b w:val="0"/>
        </w:rPr>
        <w:t>&lt;/Members&gt;</w:t>
      </w:r>
    </w:p>
    <w:p w14:paraId="30978D23" w14:textId="77777777" w:rsidR="00D402F3" w:rsidRPr="00AC01BE" w:rsidRDefault="00D402F3" w:rsidP="00D402F3">
      <w:pPr>
        <w:pStyle w:val="NormalBold"/>
      </w:pPr>
      <w:r w:rsidRPr="00AC01BE">
        <w:rPr>
          <w:rStyle w:val="HideTWBExt"/>
          <w:b w:val="0"/>
        </w:rPr>
        <w:t>&lt;/RepeatBlock-By&gt;</w:t>
      </w:r>
    </w:p>
    <w:p w14:paraId="410E3AA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9EBEDD5" w14:textId="77777777" w:rsidR="00D402F3" w:rsidRPr="00AC01BE" w:rsidRDefault="00D402F3" w:rsidP="00D402F3">
      <w:pPr>
        <w:pStyle w:val="NormalBold"/>
      </w:pPr>
      <w:r w:rsidRPr="00AC01BE">
        <w:rPr>
          <w:rStyle w:val="HideTWBExt"/>
        </w:rPr>
        <w:t>&lt;Article&gt;</w:t>
      </w:r>
      <w:r w:rsidRPr="00AC01BE">
        <w:t>Ziffer 14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9FDE554" w14:textId="77777777" w:rsidTr="001D3A1A">
        <w:trPr>
          <w:trHeight w:val="240"/>
          <w:jc w:val="center"/>
        </w:trPr>
        <w:tc>
          <w:tcPr>
            <w:tcW w:w="9752" w:type="dxa"/>
            <w:gridSpan w:val="2"/>
            <w:tcBorders>
              <w:top w:val="nil"/>
              <w:left w:val="nil"/>
              <w:bottom w:val="nil"/>
              <w:right w:val="nil"/>
            </w:tcBorders>
          </w:tcPr>
          <w:p w14:paraId="4B0FD8D3" w14:textId="77777777" w:rsidR="00D402F3" w:rsidRPr="00AC01BE" w:rsidRDefault="00D402F3" w:rsidP="001D3A1A"/>
        </w:tc>
      </w:tr>
      <w:tr w:rsidR="00D402F3" w:rsidRPr="00AC01BE" w14:paraId="1074AFDA" w14:textId="77777777" w:rsidTr="001D3A1A">
        <w:trPr>
          <w:trHeight w:val="240"/>
          <w:jc w:val="center"/>
        </w:trPr>
        <w:tc>
          <w:tcPr>
            <w:tcW w:w="4876" w:type="dxa"/>
            <w:tcBorders>
              <w:top w:val="nil"/>
              <w:left w:val="nil"/>
              <w:bottom w:val="nil"/>
              <w:right w:val="nil"/>
            </w:tcBorders>
            <w:hideMark/>
          </w:tcPr>
          <w:p w14:paraId="5C5396B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DC9C419" w14:textId="77777777" w:rsidR="00D402F3" w:rsidRPr="00AC01BE" w:rsidRDefault="00D402F3" w:rsidP="001D3A1A">
            <w:pPr>
              <w:pStyle w:val="AmColumnHeading"/>
            </w:pPr>
            <w:r w:rsidRPr="00AC01BE">
              <w:t>Geänderter Text</w:t>
            </w:r>
          </w:p>
        </w:tc>
      </w:tr>
      <w:tr w:rsidR="00D402F3" w:rsidRPr="00AC01BE" w14:paraId="5F680D89" w14:textId="77777777" w:rsidTr="001D3A1A">
        <w:trPr>
          <w:jc w:val="center"/>
        </w:trPr>
        <w:tc>
          <w:tcPr>
            <w:tcW w:w="4876" w:type="dxa"/>
            <w:tcBorders>
              <w:top w:val="nil"/>
              <w:left w:val="nil"/>
              <w:bottom w:val="nil"/>
              <w:right w:val="nil"/>
            </w:tcBorders>
            <w:hideMark/>
          </w:tcPr>
          <w:p w14:paraId="678AFD95" w14:textId="77777777" w:rsidR="00D402F3" w:rsidRPr="00AC01BE" w:rsidRDefault="00D402F3" w:rsidP="001D3A1A">
            <w:pPr>
              <w:pStyle w:val="Normal6a"/>
            </w:pPr>
            <w:r w:rsidRPr="00AC01BE">
              <w:t>14.</w:t>
            </w:r>
            <w:r w:rsidRPr="00AC01BE">
              <w:tab/>
              <w:t xml:space="preserve">fordert die Kommission </w:t>
            </w:r>
            <w:r w:rsidRPr="00AC01BE">
              <w:rPr>
                <w:b/>
                <w:i/>
              </w:rPr>
              <w:t>und die Mitgliedstaaten</w:t>
            </w:r>
            <w:r w:rsidRPr="00AC01BE">
              <w:t xml:space="preserve"> mit Nachdruck auf, damit aufzuhören, </w:t>
            </w:r>
            <w:r w:rsidRPr="00AC01BE">
              <w:rPr>
                <w:b/>
                <w:i/>
              </w:rPr>
              <w:t>nichtstaatliche Such- und Rettungseinsätze</w:t>
            </w:r>
            <w:r w:rsidRPr="00AC01BE">
              <w:t xml:space="preserve"> systematisch zu behindern;</w:t>
            </w:r>
            <w:r w:rsidRPr="00AC01BE">
              <w:rPr>
                <w:b/>
                <w:i/>
              </w:rPr>
              <w:t xml:space="preserve"> weist erneut darauf hin, dass die Einrichtung eines EU-Such- und Rettungsfonds dringend notwendig ist und fordert die EU-Organe auf, im nächsten Mehrjährigen Finanzrahmen (MRF) angemessene Mittel für diesen Zweck bereitzustellen;</w:t>
            </w:r>
          </w:p>
        </w:tc>
        <w:tc>
          <w:tcPr>
            <w:tcW w:w="4876" w:type="dxa"/>
            <w:tcBorders>
              <w:top w:val="nil"/>
              <w:left w:val="nil"/>
              <w:bottom w:val="nil"/>
              <w:right w:val="nil"/>
            </w:tcBorders>
            <w:hideMark/>
          </w:tcPr>
          <w:p w14:paraId="5A2F3098" w14:textId="77777777" w:rsidR="00D402F3" w:rsidRPr="00AC01BE" w:rsidRDefault="00D402F3" w:rsidP="001D3A1A">
            <w:pPr>
              <w:pStyle w:val="Normal6a"/>
            </w:pPr>
            <w:r w:rsidRPr="00AC01BE">
              <w:t>14.</w:t>
            </w:r>
            <w:r w:rsidRPr="00AC01BE">
              <w:tab/>
              <w:t xml:space="preserve">fordert die Kommission mit Nachdruck auf, damit aufzuhören, </w:t>
            </w:r>
            <w:r w:rsidRPr="00AC01BE">
              <w:rPr>
                <w:b/>
                <w:i/>
              </w:rPr>
              <w:t>die Versuche, Europa wieder sicherer zu machen,</w:t>
            </w:r>
            <w:r w:rsidRPr="00AC01BE">
              <w:t xml:space="preserve"> systematisch zu behindern;</w:t>
            </w:r>
          </w:p>
        </w:tc>
      </w:tr>
    </w:tbl>
    <w:p w14:paraId="35DC243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96593CA" w14:textId="77777777" w:rsidR="00D402F3" w:rsidRPr="00AC01BE" w:rsidRDefault="00D402F3" w:rsidP="00D402F3">
      <w:r w:rsidRPr="00AC01BE">
        <w:rPr>
          <w:rStyle w:val="HideTWBExt"/>
        </w:rPr>
        <w:t>&lt;/Amend&gt;</w:t>
      </w:r>
    </w:p>
    <w:p w14:paraId="620BD42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397</w:t>
      </w:r>
      <w:r w:rsidRPr="00AC01BE">
        <w:rPr>
          <w:rStyle w:val="HideTWBExt"/>
        </w:rPr>
        <w:t>&lt;/NumAm&gt;</w:t>
      </w:r>
    </w:p>
    <w:p w14:paraId="7AD6B63A"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1A19DC03" w14:textId="77777777" w:rsidR="00D402F3" w:rsidRPr="00AC01BE" w:rsidRDefault="00D402F3" w:rsidP="00D402F3">
      <w:pPr>
        <w:pStyle w:val="NormalBold"/>
      </w:pPr>
      <w:r w:rsidRPr="00AC01BE">
        <w:rPr>
          <w:rStyle w:val="HideTWBExt"/>
          <w:b w:val="0"/>
        </w:rPr>
        <w:t>&lt;/RepeatBlock-By&gt;</w:t>
      </w:r>
    </w:p>
    <w:p w14:paraId="6D1A2C3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01E2A1F" w14:textId="77777777" w:rsidR="00D402F3" w:rsidRPr="00AC01BE" w:rsidRDefault="00D402F3" w:rsidP="00D402F3">
      <w:pPr>
        <w:pStyle w:val="NormalBold"/>
      </w:pPr>
      <w:r w:rsidRPr="00AC01BE">
        <w:rPr>
          <w:rStyle w:val="HideTWBExt"/>
        </w:rPr>
        <w:t>&lt;Article&gt;</w:t>
      </w:r>
      <w:r w:rsidRPr="00AC01BE">
        <w:t>Ziffer 14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7A705C7" w14:textId="77777777" w:rsidTr="001D3A1A">
        <w:trPr>
          <w:trHeight w:val="240"/>
          <w:jc w:val="center"/>
        </w:trPr>
        <w:tc>
          <w:tcPr>
            <w:tcW w:w="9752" w:type="dxa"/>
            <w:gridSpan w:val="2"/>
            <w:tcBorders>
              <w:top w:val="nil"/>
              <w:left w:val="nil"/>
              <w:bottom w:val="nil"/>
              <w:right w:val="nil"/>
            </w:tcBorders>
          </w:tcPr>
          <w:p w14:paraId="4042A454" w14:textId="77777777" w:rsidR="00D402F3" w:rsidRPr="00AC01BE" w:rsidRDefault="00D402F3" w:rsidP="001D3A1A"/>
        </w:tc>
      </w:tr>
      <w:tr w:rsidR="00D402F3" w:rsidRPr="00AC01BE" w14:paraId="21825D3B" w14:textId="77777777" w:rsidTr="001D3A1A">
        <w:trPr>
          <w:trHeight w:val="240"/>
          <w:jc w:val="center"/>
        </w:trPr>
        <w:tc>
          <w:tcPr>
            <w:tcW w:w="4876" w:type="dxa"/>
            <w:tcBorders>
              <w:top w:val="nil"/>
              <w:left w:val="nil"/>
              <w:bottom w:val="nil"/>
              <w:right w:val="nil"/>
            </w:tcBorders>
            <w:hideMark/>
          </w:tcPr>
          <w:p w14:paraId="3D95864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C4D033F" w14:textId="77777777" w:rsidR="00D402F3" w:rsidRPr="00AC01BE" w:rsidRDefault="00D402F3" w:rsidP="001D3A1A">
            <w:pPr>
              <w:pStyle w:val="AmColumnHeading"/>
            </w:pPr>
            <w:r w:rsidRPr="00AC01BE">
              <w:t>Geänderter Text</w:t>
            </w:r>
          </w:p>
        </w:tc>
      </w:tr>
      <w:tr w:rsidR="00D402F3" w:rsidRPr="00AC01BE" w14:paraId="587DA811" w14:textId="77777777" w:rsidTr="001D3A1A">
        <w:trPr>
          <w:jc w:val="center"/>
        </w:trPr>
        <w:tc>
          <w:tcPr>
            <w:tcW w:w="4876" w:type="dxa"/>
            <w:tcBorders>
              <w:top w:val="nil"/>
              <w:left w:val="nil"/>
              <w:bottom w:val="nil"/>
              <w:right w:val="nil"/>
            </w:tcBorders>
            <w:hideMark/>
          </w:tcPr>
          <w:p w14:paraId="213F7601" w14:textId="77777777" w:rsidR="00D402F3" w:rsidRPr="00AC01BE" w:rsidRDefault="00D402F3" w:rsidP="001D3A1A">
            <w:pPr>
              <w:pStyle w:val="Normal6a"/>
            </w:pPr>
            <w:r w:rsidRPr="00AC01BE">
              <w:t>14.</w:t>
            </w:r>
            <w:r w:rsidRPr="00AC01BE">
              <w:tab/>
              <w:t xml:space="preserve">fordert die Kommission und die Mitgliedstaaten mit Nachdruck auf, </w:t>
            </w:r>
            <w:r w:rsidRPr="00AC01BE">
              <w:rPr>
                <w:b/>
                <w:i/>
              </w:rPr>
              <w:t>damit aufzuhören, nichtstaatliche Such- und Rettungseinsätze systematisch zu behindern</w:t>
            </w:r>
            <w:r w:rsidRPr="00AC01BE">
              <w:t>;</w:t>
            </w:r>
            <w:r w:rsidRPr="00AC01BE">
              <w:rPr>
                <w:b/>
                <w:i/>
              </w:rPr>
              <w:t xml:space="preserve"> weist erneut darauf hin, dass die Einrichtung eines EU-Such- und Rettungsfonds dringend notwendig ist und fordert die EU-Organe auf, im nächsten Mehrjährigen Finanzrahmen (MRF) angemessene Mittel für diesen Zweck bereitzustellen;</w:t>
            </w:r>
          </w:p>
        </w:tc>
        <w:tc>
          <w:tcPr>
            <w:tcW w:w="4876" w:type="dxa"/>
            <w:tcBorders>
              <w:top w:val="nil"/>
              <w:left w:val="nil"/>
              <w:bottom w:val="nil"/>
              <w:right w:val="nil"/>
            </w:tcBorders>
            <w:hideMark/>
          </w:tcPr>
          <w:p w14:paraId="1A9EC87A" w14:textId="77777777" w:rsidR="00D402F3" w:rsidRPr="00AC01BE" w:rsidRDefault="00D402F3" w:rsidP="001D3A1A">
            <w:pPr>
              <w:pStyle w:val="Normal6a"/>
            </w:pPr>
            <w:r w:rsidRPr="00AC01BE">
              <w:t>14.</w:t>
            </w:r>
            <w:r w:rsidRPr="00AC01BE">
              <w:tab/>
              <w:t xml:space="preserve">fordert die Kommission und die Mitgliedstaaten mit Nachdruck auf, </w:t>
            </w:r>
            <w:r w:rsidRPr="00AC01BE">
              <w:rPr>
                <w:b/>
                <w:i/>
              </w:rPr>
              <w:t>den illegalen Aktivitäten von nichtstaatlichen Organisationen, die an der Schleusung illegaler Migranten in die EU beteiligt sind, ein Ende zu setzen</w:t>
            </w:r>
            <w:r w:rsidRPr="00AC01BE">
              <w:t>;</w:t>
            </w:r>
          </w:p>
        </w:tc>
      </w:tr>
    </w:tbl>
    <w:p w14:paraId="67A57368"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514957D0" w14:textId="77777777" w:rsidR="00D402F3" w:rsidRPr="00AC01BE" w:rsidRDefault="00D402F3" w:rsidP="00D402F3">
      <w:r w:rsidRPr="00AC01BE">
        <w:rPr>
          <w:rStyle w:val="HideTWBExt"/>
        </w:rPr>
        <w:t>&lt;/Amend&gt;</w:t>
      </w:r>
    </w:p>
    <w:p w14:paraId="5AA3CCD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398</w:t>
      </w:r>
      <w:r w:rsidRPr="00AC01BE">
        <w:rPr>
          <w:rStyle w:val="HideTWBExt"/>
        </w:rPr>
        <w:t>&lt;/NumAm&gt;</w:t>
      </w:r>
    </w:p>
    <w:p w14:paraId="58F6245A"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Nikola Minchev, Hilde Vautmans</w:t>
      </w:r>
      <w:r w:rsidRPr="00AC01BE">
        <w:rPr>
          <w:rStyle w:val="HideTWBExt"/>
          <w:b w:val="0"/>
        </w:rPr>
        <w:t>&lt;/Members&gt;</w:t>
      </w:r>
    </w:p>
    <w:p w14:paraId="75DD7F23" w14:textId="77777777" w:rsidR="00D402F3" w:rsidRPr="00AC01BE" w:rsidRDefault="00D402F3" w:rsidP="00D402F3">
      <w:pPr>
        <w:pStyle w:val="NormalBold"/>
      </w:pPr>
      <w:r w:rsidRPr="00AC01BE">
        <w:rPr>
          <w:rStyle w:val="HideTWBExt"/>
          <w:b w:val="0"/>
        </w:rPr>
        <w:t>&lt;/RepeatBlock-By&gt;</w:t>
      </w:r>
    </w:p>
    <w:p w14:paraId="4D6357E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72F1772" w14:textId="77777777" w:rsidR="00D402F3" w:rsidRPr="00AC01BE" w:rsidRDefault="00D402F3" w:rsidP="00D402F3">
      <w:pPr>
        <w:pStyle w:val="NormalBold"/>
      </w:pPr>
      <w:r w:rsidRPr="00AC01BE">
        <w:rPr>
          <w:rStyle w:val="HideTWBExt"/>
        </w:rPr>
        <w:t>&lt;Article&gt;</w:t>
      </w:r>
      <w:r w:rsidRPr="00AC01BE">
        <w:t>Ziffer 14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AA32BE8" w14:textId="77777777" w:rsidTr="001D3A1A">
        <w:trPr>
          <w:trHeight w:val="240"/>
          <w:jc w:val="center"/>
        </w:trPr>
        <w:tc>
          <w:tcPr>
            <w:tcW w:w="9752" w:type="dxa"/>
            <w:gridSpan w:val="2"/>
            <w:tcBorders>
              <w:top w:val="nil"/>
              <w:left w:val="nil"/>
              <w:bottom w:val="nil"/>
              <w:right w:val="nil"/>
            </w:tcBorders>
          </w:tcPr>
          <w:p w14:paraId="64A35FE8" w14:textId="77777777" w:rsidR="00D402F3" w:rsidRPr="00AC01BE" w:rsidRDefault="00D402F3" w:rsidP="001D3A1A"/>
        </w:tc>
      </w:tr>
      <w:tr w:rsidR="00D402F3" w:rsidRPr="00AC01BE" w14:paraId="78B73667" w14:textId="77777777" w:rsidTr="001D3A1A">
        <w:trPr>
          <w:trHeight w:val="240"/>
          <w:jc w:val="center"/>
        </w:trPr>
        <w:tc>
          <w:tcPr>
            <w:tcW w:w="4876" w:type="dxa"/>
            <w:tcBorders>
              <w:top w:val="nil"/>
              <w:left w:val="nil"/>
              <w:bottom w:val="nil"/>
              <w:right w:val="nil"/>
            </w:tcBorders>
            <w:hideMark/>
          </w:tcPr>
          <w:p w14:paraId="10D8615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81A0178" w14:textId="77777777" w:rsidR="00D402F3" w:rsidRPr="00AC01BE" w:rsidRDefault="00D402F3" w:rsidP="001D3A1A">
            <w:pPr>
              <w:pStyle w:val="AmColumnHeading"/>
            </w:pPr>
            <w:r w:rsidRPr="00AC01BE">
              <w:t>Geänderter Text</w:t>
            </w:r>
          </w:p>
        </w:tc>
      </w:tr>
      <w:tr w:rsidR="00D402F3" w:rsidRPr="00AC01BE" w14:paraId="45746A63" w14:textId="77777777" w:rsidTr="001D3A1A">
        <w:trPr>
          <w:jc w:val="center"/>
        </w:trPr>
        <w:tc>
          <w:tcPr>
            <w:tcW w:w="4876" w:type="dxa"/>
            <w:tcBorders>
              <w:top w:val="nil"/>
              <w:left w:val="nil"/>
              <w:bottom w:val="nil"/>
              <w:right w:val="nil"/>
            </w:tcBorders>
            <w:hideMark/>
          </w:tcPr>
          <w:p w14:paraId="27AEF725" w14:textId="77777777" w:rsidR="00D402F3" w:rsidRPr="00AC01BE" w:rsidRDefault="00D402F3" w:rsidP="001D3A1A">
            <w:pPr>
              <w:pStyle w:val="Normal6a"/>
            </w:pPr>
            <w:r w:rsidRPr="00AC01BE">
              <w:t>14.</w:t>
            </w:r>
            <w:r w:rsidRPr="00AC01BE">
              <w:tab/>
              <w:t xml:space="preserve">fordert die Kommission und die Mitgliedstaaten </w:t>
            </w:r>
            <w:r w:rsidRPr="00AC01BE">
              <w:rPr>
                <w:b/>
                <w:i/>
              </w:rPr>
              <w:t>mit Nachdruck</w:t>
            </w:r>
            <w:r w:rsidRPr="00AC01BE">
              <w:t xml:space="preserve"> auf, </w:t>
            </w:r>
            <w:r w:rsidRPr="00AC01BE">
              <w:rPr>
                <w:b/>
                <w:i/>
              </w:rPr>
              <w:t>damit aufzuhören</w:t>
            </w:r>
            <w:r w:rsidRPr="00AC01BE">
              <w:t xml:space="preserve">, nichtstaatliche Such- und Rettungseinsätze </w:t>
            </w:r>
            <w:r w:rsidRPr="00AC01BE">
              <w:rPr>
                <w:b/>
                <w:i/>
              </w:rPr>
              <w:t>systematisch zu behindern</w:t>
            </w:r>
            <w:r w:rsidRPr="00AC01BE">
              <w:t>;</w:t>
            </w:r>
            <w:r w:rsidRPr="00AC01BE">
              <w:rPr>
                <w:b/>
                <w:i/>
              </w:rPr>
              <w:t xml:space="preserve"> weist erneut darauf hin, dass die Einrichtung eines EU-Such- und Rettungsfonds dringend notwendig ist und fordert die EU-Organe auf, im nächsten Mehrjährigen Finanzrahmen (MRF) angemessene Mittel für diesen Zweck bereitzustellen;</w:t>
            </w:r>
          </w:p>
        </w:tc>
        <w:tc>
          <w:tcPr>
            <w:tcW w:w="4876" w:type="dxa"/>
            <w:tcBorders>
              <w:top w:val="nil"/>
              <w:left w:val="nil"/>
              <w:bottom w:val="nil"/>
              <w:right w:val="nil"/>
            </w:tcBorders>
            <w:hideMark/>
          </w:tcPr>
          <w:p w14:paraId="7E4C054E" w14:textId="77777777" w:rsidR="00D402F3" w:rsidRPr="00AC01BE" w:rsidRDefault="00D402F3" w:rsidP="001D3A1A">
            <w:pPr>
              <w:pStyle w:val="Normal6a"/>
            </w:pPr>
            <w:r w:rsidRPr="00AC01BE">
              <w:t>14.</w:t>
            </w:r>
            <w:r w:rsidRPr="00AC01BE">
              <w:tab/>
              <w:t xml:space="preserve">fordert die Kommission und die Mitgliedstaaten auf, </w:t>
            </w:r>
            <w:r w:rsidRPr="00AC01BE">
              <w:rPr>
                <w:b/>
                <w:i/>
              </w:rPr>
              <w:t>dafür zu sorgen</w:t>
            </w:r>
            <w:r w:rsidRPr="00AC01BE">
              <w:t xml:space="preserve">, </w:t>
            </w:r>
            <w:r w:rsidRPr="00AC01BE">
              <w:rPr>
                <w:b/>
                <w:i/>
              </w:rPr>
              <w:t>dass</w:t>
            </w:r>
            <w:r w:rsidRPr="00AC01BE">
              <w:t xml:space="preserve"> nichtstaatliche Such- und Rettungseinsätze </w:t>
            </w:r>
            <w:r w:rsidRPr="00AC01BE">
              <w:rPr>
                <w:b/>
                <w:i/>
              </w:rPr>
              <w:t>im Einklang mit dem Unions- und dem Völkerrecht durchgeführt werden können</w:t>
            </w:r>
            <w:r w:rsidRPr="00AC01BE">
              <w:t>;</w:t>
            </w:r>
          </w:p>
        </w:tc>
      </w:tr>
    </w:tbl>
    <w:p w14:paraId="1E2224E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EEF13C1" w14:textId="77777777" w:rsidR="00D402F3" w:rsidRPr="00AC01BE" w:rsidRDefault="00D402F3" w:rsidP="00D402F3">
      <w:r w:rsidRPr="00AC01BE">
        <w:rPr>
          <w:rStyle w:val="HideTWBExt"/>
        </w:rPr>
        <w:t>&lt;/Amend&gt;</w:t>
      </w:r>
    </w:p>
    <w:p w14:paraId="6AEF62A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399</w:t>
      </w:r>
      <w:r w:rsidRPr="00AC01BE">
        <w:rPr>
          <w:rStyle w:val="HideTWBExt"/>
        </w:rPr>
        <w:t>&lt;/NumAm&gt;</w:t>
      </w:r>
    </w:p>
    <w:p w14:paraId="7CA7D476" w14:textId="77777777" w:rsidR="00D402F3" w:rsidRPr="00AC01BE" w:rsidRDefault="00D402F3" w:rsidP="00D402F3">
      <w:pPr>
        <w:pStyle w:val="NormalBold"/>
      </w:pPr>
      <w:r w:rsidRPr="00AC01BE">
        <w:rPr>
          <w:rStyle w:val="HideTWBExt"/>
          <w:b w:val="0"/>
        </w:rPr>
        <w:t>&lt;RepeatBlock-By&gt;&lt;Members&gt;</w:t>
      </w:r>
      <w:r w:rsidRPr="00AC01BE">
        <w:t>Lukas Mandl, Elissavet Vozemberg-Vrionidi</w:t>
      </w:r>
      <w:r w:rsidRPr="00AC01BE">
        <w:rPr>
          <w:rStyle w:val="HideTWBExt"/>
          <w:b w:val="0"/>
        </w:rPr>
        <w:t>&lt;/Members&gt;</w:t>
      </w:r>
    </w:p>
    <w:p w14:paraId="4D8EBD8F" w14:textId="77777777" w:rsidR="00D402F3" w:rsidRPr="00AC01BE" w:rsidRDefault="00D402F3" w:rsidP="00D402F3">
      <w:pPr>
        <w:pStyle w:val="NormalBold"/>
      </w:pPr>
      <w:r w:rsidRPr="00AC01BE">
        <w:rPr>
          <w:rStyle w:val="HideTWBExt"/>
          <w:b w:val="0"/>
        </w:rPr>
        <w:t>&lt;/RepeatBlock-By&gt;</w:t>
      </w:r>
    </w:p>
    <w:p w14:paraId="780AF92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8063892" w14:textId="77777777" w:rsidR="00D402F3" w:rsidRPr="00AC01BE" w:rsidRDefault="00D402F3" w:rsidP="00D402F3">
      <w:pPr>
        <w:pStyle w:val="NormalBold"/>
      </w:pPr>
      <w:r w:rsidRPr="00AC01BE">
        <w:rPr>
          <w:rStyle w:val="HideTWBExt"/>
        </w:rPr>
        <w:t>&lt;Article&gt;</w:t>
      </w:r>
      <w:r w:rsidRPr="00AC01BE">
        <w:t>Ziffer 14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A689600" w14:textId="77777777" w:rsidTr="001D3A1A">
        <w:trPr>
          <w:trHeight w:val="240"/>
          <w:jc w:val="center"/>
        </w:trPr>
        <w:tc>
          <w:tcPr>
            <w:tcW w:w="9752" w:type="dxa"/>
            <w:gridSpan w:val="2"/>
            <w:tcBorders>
              <w:top w:val="nil"/>
              <w:left w:val="nil"/>
              <w:bottom w:val="nil"/>
              <w:right w:val="nil"/>
            </w:tcBorders>
          </w:tcPr>
          <w:p w14:paraId="01B51162" w14:textId="77777777" w:rsidR="00D402F3" w:rsidRPr="00AC01BE" w:rsidRDefault="00D402F3" w:rsidP="001D3A1A"/>
        </w:tc>
      </w:tr>
      <w:tr w:rsidR="00D402F3" w:rsidRPr="00AC01BE" w14:paraId="4342E44E" w14:textId="77777777" w:rsidTr="001D3A1A">
        <w:trPr>
          <w:trHeight w:val="240"/>
          <w:jc w:val="center"/>
        </w:trPr>
        <w:tc>
          <w:tcPr>
            <w:tcW w:w="4876" w:type="dxa"/>
            <w:tcBorders>
              <w:top w:val="nil"/>
              <w:left w:val="nil"/>
              <w:bottom w:val="nil"/>
              <w:right w:val="nil"/>
            </w:tcBorders>
            <w:hideMark/>
          </w:tcPr>
          <w:p w14:paraId="394F36B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EF334F2" w14:textId="77777777" w:rsidR="00D402F3" w:rsidRPr="00AC01BE" w:rsidRDefault="00D402F3" w:rsidP="001D3A1A">
            <w:pPr>
              <w:pStyle w:val="AmColumnHeading"/>
            </w:pPr>
            <w:r w:rsidRPr="00AC01BE">
              <w:t>Geänderter Text</w:t>
            </w:r>
          </w:p>
        </w:tc>
      </w:tr>
      <w:tr w:rsidR="00D402F3" w:rsidRPr="00AC01BE" w14:paraId="6DC6ECAE" w14:textId="77777777" w:rsidTr="001D3A1A">
        <w:trPr>
          <w:jc w:val="center"/>
        </w:trPr>
        <w:tc>
          <w:tcPr>
            <w:tcW w:w="4876" w:type="dxa"/>
            <w:tcBorders>
              <w:top w:val="nil"/>
              <w:left w:val="nil"/>
              <w:bottom w:val="nil"/>
              <w:right w:val="nil"/>
            </w:tcBorders>
            <w:hideMark/>
          </w:tcPr>
          <w:p w14:paraId="783D6D9B" w14:textId="77777777" w:rsidR="00D402F3" w:rsidRPr="00AC01BE" w:rsidRDefault="00D402F3" w:rsidP="001D3A1A">
            <w:pPr>
              <w:pStyle w:val="Normal6a"/>
            </w:pPr>
            <w:r w:rsidRPr="00AC01BE">
              <w:t>14.</w:t>
            </w:r>
            <w:r w:rsidRPr="00AC01BE">
              <w:tab/>
              <w:t xml:space="preserve">fordert die Kommission und die Mitgliedstaaten </w:t>
            </w:r>
            <w:r w:rsidRPr="00AC01BE">
              <w:rPr>
                <w:b/>
                <w:i/>
              </w:rPr>
              <w:t>mit Nachdruck</w:t>
            </w:r>
            <w:r w:rsidRPr="00AC01BE">
              <w:t xml:space="preserve"> auf, </w:t>
            </w:r>
            <w:r w:rsidRPr="00AC01BE">
              <w:rPr>
                <w:b/>
                <w:i/>
              </w:rPr>
              <w:t>damit aufzuhören</w:t>
            </w:r>
            <w:r w:rsidRPr="00AC01BE">
              <w:t xml:space="preserve">, </w:t>
            </w:r>
            <w:r w:rsidRPr="00AC01BE">
              <w:rPr>
                <w:b/>
                <w:i/>
              </w:rPr>
              <w:t>nichtstaatliche</w:t>
            </w:r>
            <w:r w:rsidRPr="00AC01BE">
              <w:t xml:space="preserve"> Such- und </w:t>
            </w:r>
            <w:r w:rsidRPr="00AC01BE">
              <w:rPr>
                <w:b/>
                <w:i/>
              </w:rPr>
              <w:t>Rettungseinsätze systematisch zu behindern</w:t>
            </w:r>
            <w:r w:rsidRPr="00AC01BE">
              <w:t>;</w:t>
            </w:r>
            <w:r w:rsidRPr="00AC01BE">
              <w:rPr>
                <w:b/>
                <w:i/>
              </w:rPr>
              <w:t xml:space="preserve"> weist erneut darauf hin</w:t>
            </w:r>
            <w:r w:rsidRPr="00AC01BE">
              <w:t xml:space="preserve">, dass die </w:t>
            </w:r>
            <w:r w:rsidRPr="00AC01BE">
              <w:rPr>
                <w:b/>
                <w:i/>
              </w:rPr>
              <w:t>Einrichtung eines EU-Such- und Rettungsfonds dringend notwendig ist und fordert die EU-Organe auf, im nächsten Mehrjährigen Finanzrahmen (MRF) angemessene Mittel für diesen Zweck bereitzustellen</w:t>
            </w:r>
            <w:r w:rsidRPr="00AC01BE">
              <w:t>;</w:t>
            </w:r>
          </w:p>
        </w:tc>
        <w:tc>
          <w:tcPr>
            <w:tcW w:w="4876" w:type="dxa"/>
            <w:tcBorders>
              <w:top w:val="nil"/>
              <w:left w:val="nil"/>
              <w:bottom w:val="nil"/>
              <w:right w:val="nil"/>
            </w:tcBorders>
            <w:hideMark/>
          </w:tcPr>
          <w:p w14:paraId="67A2DB60" w14:textId="77777777" w:rsidR="00D402F3" w:rsidRPr="00AC01BE" w:rsidRDefault="00D402F3" w:rsidP="001D3A1A">
            <w:pPr>
              <w:pStyle w:val="Normal6a"/>
            </w:pPr>
            <w:r w:rsidRPr="00AC01BE">
              <w:t>14.</w:t>
            </w:r>
            <w:r w:rsidRPr="00AC01BE">
              <w:tab/>
              <w:t xml:space="preserve">fordert die Kommission und die Mitgliedstaaten auf, </w:t>
            </w:r>
            <w:r w:rsidRPr="00AC01BE">
              <w:rPr>
                <w:b/>
                <w:i/>
              </w:rPr>
              <w:t>sicherzustellen</w:t>
            </w:r>
            <w:r w:rsidRPr="00AC01BE">
              <w:t xml:space="preserve">, </w:t>
            </w:r>
            <w:r w:rsidRPr="00AC01BE">
              <w:rPr>
                <w:b/>
                <w:i/>
              </w:rPr>
              <w:t>dass</w:t>
            </w:r>
            <w:r w:rsidRPr="00AC01BE">
              <w:t xml:space="preserve"> Such- und </w:t>
            </w:r>
            <w:r w:rsidRPr="00AC01BE">
              <w:rPr>
                <w:b/>
                <w:i/>
              </w:rPr>
              <w:t>Rettungsaktivitäten auf See koordiniert und rechtmäßig unter der Aufsicht der zuständigen nationalen und europäischen Gremien erfolgen</w:t>
            </w:r>
            <w:r w:rsidRPr="00AC01BE">
              <w:t>;</w:t>
            </w:r>
            <w:r w:rsidRPr="00AC01BE">
              <w:rPr>
                <w:b/>
                <w:i/>
              </w:rPr>
              <w:t xml:space="preserve"> betont</w:t>
            </w:r>
            <w:r w:rsidRPr="00AC01BE">
              <w:t xml:space="preserve">, dass </w:t>
            </w:r>
            <w:r w:rsidRPr="00AC01BE">
              <w:rPr>
                <w:b/>
                <w:i/>
              </w:rPr>
              <w:t>sich alle Akteure, einschließlich nichtstaatlicher Organisationen, vollständig an geltendes Recht und</w:t>
            </w:r>
            <w:r w:rsidRPr="00AC01BE">
              <w:t xml:space="preserve"> die </w:t>
            </w:r>
            <w:r w:rsidRPr="00AC01BE">
              <w:rPr>
                <w:b/>
                <w:i/>
              </w:rPr>
              <w:t>Anweisungen der nationalen Behörden halten müssen</w:t>
            </w:r>
            <w:r w:rsidRPr="00AC01BE">
              <w:t>;</w:t>
            </w:r>
          </w:p>
        </w:tc>
      </w:tr>
    </w:tbl>
    <w:p w14:paraId="0372C44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4DF9A99" w14:textId="77777777" w:rsidR="00D402F3" w:rsidRPr="00AC01BE" w:rsidRDefault="00D402F3" w:rsidP="00D402F3">
      <w:r w:rsidRPr="00AC01BE">
        <w:rPr>
          <w:rStyle w:val="HideTWBExt"/>
        </w:rPr>
        <w:t>&lt;/Amend&gt;</w:t>
      </w:r>
    </w:p>
    <w:p w14:paraId="15F8CA7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400</w:t>
      </w:r>
      <w:r w:rsidRPr="00AC01BE">
        <w:rPr>
          <w:rStyle w:val="HideTWBExt"/>
        </w:rPr>
        <w:t>&lt;/NumAm&gt;</w:t>
      </w:r>
    </w:p>
    <w:p w14:paraId="047B0DAC"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7FC830EF" w14:textId="77777777" w:rsidR="00D402F3" w:rsidRPr="00AC01BE" w:rsidRDefault="00D402F3" w:rsidP="00D402F3">
      <w:pPr>
        <w:pStyle w:val="NormalBold"/>
      </w:pPr>
      <w:r w:rsidRPr="00AC01BE">
        <w:rPr>
          <w:rStyle w:val="HideTWBExt"/>
          <w:b w:val="0"/>
        </w:rPr>
        <w:t>&lt;/RepeatBlock-By&gt;</w:t>
      </w:r>
    </w:p>
    <w:p w14:paraId="3E0A3C8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9C1030D" w14:textId="77777777" w:rsidR="00D402F3" w:rsidRPr="00AC01BE" w:rsidRDefault="00D402F3" w:rsidP="00D402F3">
      <w:pPr>
        <w:pStyle w:val="NormalBold"/>
      </w:pPr>
      <w:r w:rsidRPr="00AC01BE">
        <w:rPr>
          <w:rStyle w:val="HideTWBExt"/>
        </w:rPr>
        <w:t>&lt;Article&gt;</w:t>
      </w:r>
      <w:r w:rsidRPr="00AC01BE">
        <w:t>Ziffer 14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4569677" w14:textId="77777777" w:rsidTr="001D3A1A">
        <w:trPr>
          <w:trHeight w:val="240"/>
          <w:jc w:val="center"/>
        </w:trPr>
        <w:tc>
          <w:tcPr>
            <w:tcW w:w="9752" w:type="dxa"/>
            <w:gridSpan w:val="2"/>
            <w:tcBorders>
              <w:top w:val="nil"/>
              <w:left w:val="nil"/>
              <w:bottom w:val="nil"/>
              <w:right w:val="nil"/>
            </w:tcBorders>
          </w:tcPr>
          <w:p w14:paraId="6C9ED4CC" w14:textId="77777777" w:rsidR="00D402F3" w:rsidRPr="00AC01BE" w:rsidRDefault="00D402F3" w:rsidP="001D3A1A"/>
        </w:tc>
      </w:tr>
      <w:tr w:rsidR="00D402F3" w:rsidRPr="00AC01BE" w14:paraId="4A1BB575" w14:textId="77777777" w:rsidTr="001D3A1A">
        <w:trPr>
          <w:trHeight w:val="240"/>
          <w:jc w:val="center"/>
        </w:trPr>
        <w:tc>
          <w:tcPr>
            <w:tcW w:w="4876" w:type="dxa"/>
            <w:tcBorders>
              <w:top w:val="nil"/>
              <w:left w:val="nil"/>
              <w:bottom w:val="nil"/>
              <w:right w:val="nil"/>
            </w:tcBorders>
            <w:hideMark/>
          </w:tcPr>
          <w:p w14:paraId="28D70C8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D095556" w14:textId="77777777" w:rsidR="00D402F3" w:rsidRPr="00AC01BE" w:rsidRDefault="00D402F3" w:rsidP="001D3A1A">
            <w:pPr>
              <w:pStyle w:val="AmColumnHeading"/>
            </w:pPr>
            <w:r w:rsidRPr="00AC01BE">
              <w:t>Geänderter Text</w:t>
            </w:r>
          </w:p>
        </w:tc>
      </w:tr>
      <w:tr w:rsidR="00D402F3" w:rsidRPr="00AC01BE" w14:paraId="28887946" w14:textId="77777777" w:rsidTr="001D3A1A">
        <w:trPr>
          <w:jc w:val="center"/>
        </w:trPr>
        <w:tc>
          <w:tcPr>
            <w:tcW w:w="4876" w:type="dxa"/>
            <w:tcBorders>
              <w:top w:val="nil"/>
              <w:left w:val="nil"/>
              <w:bottom w:val="nil"/>
              <w:right w:val="nil"/>
            </w:tcBorders>
            <w:hideMark/>
          </w:tcPr>
          <w:p w14:paraId="240D34F4" w14:textId="77777777" w:rsidR="00D402F3" w:rsidRPr="00AC01BE" w:rsidRDefault="00D402F3" w:rsidP="001D3A1A">
            <w:pPr>
              <w:pStyle w:val="Normal6a"/>
            </w:pPr>
            <w:r w:rsidRPr="00AC01BE">
              <w:t>14.</w:t>
            </w:r>
            <w:r w:rsidRPr="00AC01BE">
              <w:tab/>
            </w:r>
            <w:r w:rsidRPr="00AC01BE">
              <w:rPr>
                <w:b/>
                <w:i/>
              </w:rPr>
              <w:t>fordert</w:t>
            </w:r>
            <w:r w:rsidRPr="00AC01BE">
              <w:t xml:space="preserve"> die Kommission </w:t>
            </w:r>
            <w:r w:rsidRPr="00AC01BE">
              <w:rPr>
                <w:b/>
                <w:i/>
              </w:rPr>
              <w:t>und die Mitgliedstaaten mit Nachdruck auf, damit aufzuhören, nichtstaatliche Such- und Rettungseinsätze systematisch zu behindern</w:t>
            </w:r>
            <w:r w:rsidRPr="00AC01BE">
              <w:t>;</w:t>
            </w:r>
            <w:r w:rsidRPr="00AC01BE">
              <w:rPr>
                <w:b/>
                <w:i/>
              </w:rPr>
              <w:t xml:space="preserve"> weist erneut darauf hin, dass die Einrichtung eines EU-Such- und Rettungsfonds dringend notwendig ist und fordert die EU-Organe auf, im nächsten Mehrjährigen Finanzrahmen (MRF) angemessene Mittel für diesen Zweck bereitzustellen</w:t>
            </w:r>
            <w:r w:rsidRPr="00AC01BE">
              <w:t>;</w:t>
            </w:r>
          </w:p>
        </w:tc>
        <w:tc>
          <w:tcPr>
            <w:tcW w:w="4876" w:type="dxa"/>
            <w:tcBorders>
              <w:top w:val="nil"/>
              <w:left w:val="nil"/>
              <w:bottom w:val="nil"/>
              <w:right w:val="nil"/>
            </w:tcBorders>
            <w:hideMark/>
          </w:tcPr>
          <w:p w14:paraId="29B53A40" w14:textId="77777777" w:rsidR="00D402F3" w:rsidRPr="00AC01BE" w:rsidRDefault="00D402F3" w:rsidP="001D3A1A">
            <w:pPr>
              <w:pStyle w:val="Normal6a"/>
            </w:pPr>
            <w:r w:rsidRPr="00AC01BE">
              <w:t>14.</w:t>
            </w:r>
            <w:r w:rsidRPr="00AC01BE">
              <w:tab/>
            </w:r>
            <w:r w:rsidRPr="00AC01BE">
              <w:rPr>
                <w:b/>
                <w:i/>
              </w:rPr>
              <w:t>weist</w:t>
            </w:r>
            <w:r w:rsidRPr="00AC01BE">
              <w:t xml:space="preserve"> die Kommission </w:t>
            </w:r>
            <w:r w:rsidRPr="00AC01BE">
              <w:rPr>
                <w:b/>
                <w:i/>
              </w:rPr>
              <w:t>erneut darauf hin, dass eine unzureichende Kontrolle der Außengrenzen der Union eine erhebliche Gefahr für die Menschenrechte in ganz Europa darstellt</w:t>
            </w:r>
            <w:r w:rsidRPr="00AC01BE">
              <w:t>;</w:t>
            </w:r>
            <w:r w:rsidRPr="00AC01BE">
              <w:rPr>
                <w:b/>
                <w:i/>
              </w:rPr>
              <w:t xml:space="preserve"> betont, dass die groß angelegte Eindämmung der Migration dazu beitragen kann, Leben zu retten, da sie Migranten weniger Anreize bietet, sich auf gefährliche Routen nach Europa zu begeben</w:t>
            </w:r>
            <w:r w:rsidRPr="00AC01BE">
              <w:t>;</w:t>
            </w:r>
          </w:p>
        </w:tc>
      </w:tr>
    </w:tbl>
    <w:p w14:paraId="16A14BF9"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44EC4541" w14:textId="77777777" w:rsidR="00D402F3" w:rsidRPr="00AC01BE" w:rsidRDefault="00D402F3" w:rsidP="00D402F3">
      <w:r w:rsidRPr="00AC01BE">
        <w:rPr>
          <w:rStyle w:val="HideTWBExt"/>
        </w:rPr>
        <w:t>&lt;/Amend&gt;</w:t>
      </w:r>
    </w:p>
    <w:p w14:paraId="59A4ABA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401</w:t>
      </w:r>
      <w:r w:rsidRPr="00AC01BE">
        <w:rPr>
          <w:rStyle w:val="HideTWBExt"/>
        </w:rPr>
        <w:t>&lt;/NumAm&gt;</w:t>
      </w:r>
    </w:p>
    <w:p w14:paraId="1D5A10D2" w14:textId="77777777" w:rsidR="00D402F3" w:rsidRPr="00AC01BE" w:rsidRDefault="00D402F3" w:rsidP="00D402F3">
      <w:pPr>
        <w:pStyle w:val="NormalBold"/>
      </w:pPr>
      <w:r w:rsidRPr="00AC01BE">
        <w:rPr>
          <w:rStyle w:val="HideTWBExt"/>
          <w:b w:val="0"/>
        </w:rPr>
        <w:t>&lt;RepeatBlock-By&gt;&lt;Members&gt;</w:t>
      </w:r>
      <w:r w:rsidRPr="00AC01BE">
        <w:t>Anna Strolenberg, Marco Tarquinio</w:t>
      </w:r>
      <w:r w:rsidRPr="00AC01BE">
        <w:rPr>
          <w:rStyle w:val="HideTWBExt"/>
          <w:b w:val="0"/>
        </w:rPr>
        <w:t>&lt;/Members&gt;</w:t>
      </w:r>
    </w:p>
    <w:p w14:paraId="23440907" w14:textId="77777777" w:rsidR="00D402F3" w:rsidRPr="00AC01BE" w:rsidRDefault="00D402F3" w:rsidP="00D402F3">
      <w:pPr>
        <w:pStyle w:val="NormalBold"/>
      </w:pPr>
      <w:r w:rsidRPr="00AC01BE">
        <w:rPr>
          <w:rStyle w:val="HideTWBExt"/>
          <w:b w:val="0"/>
        </w:rPr>
        <w:t>&lt;/RepeatBlock-By&gt;</w:t>
      </w:r>
    </w:p>
    <w:p w14:paraId="041B28F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100246A" w14:textId="77777777" w:rsidR="00D402F3" w:rsidRPr="00AC01BE" w:rsidRDefault="00D402F3" w:rsidP="00D402F3">
      <w:pPr>
        <w:pStyle w:val="NormalBold"/>
      </w:pPr>
      <w:r w:rsidRPr="00AC01BE">
        <w:rPr>
          <w:rStyle w:val="HideTWBExt"/>
        </w:rPr>
        <w:t>&lt;Article&gt;</w:t>
      </w:r>
      <w:r w:rsidRPr="00AC01BE">
        <w:t>Ziffer 14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4D59E07" w14:textId="77777777" w:rsidTr="001D3A1A">
        <w:trPr>
          <w:trHeight w:val="240"/>
          <w:jc w:val="center"/>
        </w:trPr>
        <w:tc>
          <w:tcPr>
            <w:tcW w:w="9752" w:type="dxa"/>
            <w:gridSpan w:val="2"/>
            <w:tcBorders>
              <w:top w:val="nil"/>
              <w:left w:val="nil"/>
              <w:bottom w:val="nil"/>
              <w:right w:val="nil"/>
            </w:tcBorders>
          </w:tcPr>
          <w:p w14:paraId="1D81BA52" w14:textId="77777777" w:rsidR="00D402F3" w:rsidRPr="00AC01BE" w:rsidRDefault="00D402F3" w:rsidP="001D3A1A"/>
        </w:tc>
      </w:tr>
      <w:tr w:rsidR="00D402F3" w:rsidRPr="00AC01BE" w14:paraId="650BDFDF" w14:textId="77777777" w:rsidTr="001D3A1A">
        <w:trPr>
          <w:trHeight w:val="240"/>
          <w:jc w:val="center"/>
        </w:trPr>
        <w:tc>
          <w:tcPr>
            <w:tcW w:w="4876" w:type="dxa"/>
            <w:tcBorders>
              <w:top w:val="nil"/>
              <w:left w:val="nil"/>
              <w:bottom w:val="nil"/>
              <w:right w:val="nil"/>
            </w:tcBorders>
            <w:hideMark/>
          </w:tcPr>
          <w:p w14:paraId="621C3BE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032B9B9" w14:textId="77777777" w:rsidR="00D402F3" w:rsidRPr="00AC01BE" w:rsidRDefault="00D402F3" w:rsidP="001D3A1A">
            <w:pPr>
              <w:pStyle w:val="AmColumnHeading"/>
            </w:pPr>
            <w:r w:rsidRPr="00AC01BE">
              <w:t>Geänderter Text</w:t>
            </w:r>
          </w:p>
        </w:tc>
      </w:tr>
      <w:tr w:rsidR="00D402F3" w:rsidRPr="00AC01BE" w14:paraId="7CA78E34" w14:textId="77777777" w:rsidTr="001D3A1A">
        <w:trPr>
          <w:jc w:val="center"/>
        </w:trPr>
        <w:tc>
          <w:tcPr>
            <w:tcW w:w="4876" w:type="dxa"/>
            <w:tcBorders>
              <w:top w:val="nil"/>
              <w:left w:val="nil"/>
              <w:bottom w:val="nil"/>
              <w:right w:val="nil"/>
            </w:tcBorders>
          </w:tcPr>
          <w:p w14:paraId="13985CFC" w14:textId="77777777" w:rsidR="00D402F3" w:rsidRPr="00AC01BE" w:rsidRDefault="00D402F3" w:rsidP="001D3A1A">
            <w:pPr>
              <w:pStyle w:val="Normal6a"/>
            </w:pPr>
          </w:p>
        </w:tc>
        <w:tc>
          <w:tcPr>
            <w:tcW w:w="4876" w:type="dxa"/>
            <w:tcBorders>
              <w:top w:val="nil"/>
              <w:left w:val="nil"/>
              <w:bottom w:val="nil"/>
              <w:right w:val="nil"/>
            </w:tcBorders>
            <w:hideMark/>
          </w:tcPr>
          <w:p w14:paraId="5733E365" w14:textId="77777777" w:rsidR="00D402F3" w:rsidRPr="00AC01BE" w:rsidRDefault="00D402F3" w:rsidP="001D3A1A">
            <w:pPr>
              <w:pStyle w:val="Normal6a"/>
            </w:pPr>
            <w:r w:rsidRPr="00AC01BE">
              <w:rPr>
                <w:b/>
                <w:i/>
              </w:rPr>
              <w:t>14a.</w:t>
            </w:r>
            <w:r w:rsidRPr="00AC01BE">
              <w:tab/>
            </w:r>
            <w:r w:rsidRPr="00AC01BE">
              <w:rPr>
                <w:b/>
                <w:i/>
              </w:rPr>
              <w:t>weist darauf hin, dass bei Verstößen gegen die Grundrechte Artikel 46 der Verordnung über die Europäische Agentur für die Grenz- und Küstenwache angewandt werden kann; fordert die Agentur auf, alle ihr zur Verfügung stehenden Instrumente proaktiv in vollem Umfang zu nutzen, insbesondere die Möglichkeit der Anwendung von Artikel 46 im Falle von Grundrechtsverletzungen; fordert Frontex erneut auf, es unverzüglich zu unterlassen, in Gerichtsverfahren im Zusammenhang mit Anträgen auf den Zugang zu Informationen von Antragstellern eine Erstattung der Kosten für externe Anwälte zu verlangen;</w:t>
            </w:r>
          </w:p>
        </w:tc>
      </w:tr>
    </w:tbl>
    <w:p w14:paraId="43074C0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9FCEBE2" w14:textId="77777777" w:rsidR="00D402F3" w:rsidRPr="00AC01BE" w:rsidRDefault="00D402F3" w:rsidP="00D402F3">
      <w:r w:rsidRPr="00AC01BE">
        <w:rPr>
          <w:rStyle w:val="HideTWBExt"/>
        </w:rPr>
        <w:t>&lt;/Amend&gt;</w:t>
      </w:r>
    </w:p>
    <w:p w14:paraId="5E5F5ED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402</w:t>
      </w:r>
      <w:r w:rsidRPr="00AC01BE">
        <w:rPr>
          <w:rStyle w:val="HideTWBExt"/>
        </w:rPr>
        <w:t>&lt;/NumAm&gt;</w:t>
      </w:r>
    </w:p>
    <w:p w14:paraId="0BC6FA9D"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6B890098" w14:textId="77777777" w:rsidR="00D402F3" w:rsidRPr="00AC01BE" w:rsidRDefault="00D402F3" w:rsidP="00D402F3">
      <w:pPr>
        <w:pStyle w:val="NormalBold"/>
      </w:pPr>
      <w:r w:rsidRPr="00AC01BE">
        <w:rPr>
          <w:rStyle w:val="HideTWBExt"/>
          <w:b w:val="0"/>
        </w:rPr>
        <w:t>&lt;/RepeatBlock-By&gt;</w:t>
      </w:r>
    </w:p>
    <w:p w14:paraId="01E8C3D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9AD5230" w14:textId="77777777" w:rsidR="00D402F3" w:rsidRPr="00AC01BE" w:rsidRDefault="00D402F3" w:rsidP="00D402F3">
      <w:pPr>
        <w:pStyle w:val="NormalBold"/>
      </w:pPr>
      <w:r w:rsidRPr="00AC01BE">
        <w:rPr>
          <w:rStyle w:val="HideTWBExt"/>
        </w:rPr>
        <w:t>&lt;Article&gt;</w:t>
      </w:r>
      <w:r w:rsidRPr="00AC01BE">
        <w:t>Ziffer 15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980F7DE" w14:textId="77777777" w:rsidTr="001D3A1A">
        <w:trPr>
          <w:trHeight w:val="240"/>
          <w:jc w:val="center"/>
        </w:trPr>
        <w:tc>
          <w:tcPr>
            <w:tcW w:w="9752" w:type="dxa"/>
            <w:gridSpan w:val="2"/>
            <w:tcBorders>
              <w:top w:val="nil"/>
              <w:left w:val="nil"/>
              <w:bottom w:val="nil"/>
              <w:right w:val="nil"/>
            </w:tcBorders>
          </w:tcPr>
          <w:p w14:paraId="6936E1CA" w14:textId="77777777" w:rsidR="00D402F3" w:rsidRPr="00AC01BE" w:rsidRDefault="00D402F3" w:rsidP="001D3A1A"/>
        </w:tc>
      </w:tr>
      <w:tr w:rsidR="00D402F3" w:rsidRPr="00AC01BE" w14:paraId="51BB8B67" w14:textId="77777777" w:rsidTr="001D3A1A">
        <w:trPr>
          <w:trHeight w:val="240"/>
          <w:jc w:val="center"/>
        </w:trPr>
        <w:tc>
          <w:tcPr>
            <w:tcW w:w="4876" w:type="dxa"/>
            <w:tcBorders>
              <w:top w:val="nil"/>
              <w:left w:val="nil"/>
              <w:bottom w:val="nil"/>
              <w:right w:val="nil"/>
            </w:tcBorders>
            <w:hideMark/>
          </w:tcPr>
          <w:p w14:paraId="63B1F8A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D9D2C5C" w14:textId="77777777" w:rsidR="00D402F3" w:rsidRPr="00AC01BE" w:rsidRDefault="00D402F3" w:rsidP="001D3A1A">
            <w:pPr>
              <w:pStyle w:val="AmColumnHeading"/>
            </w:pPr>
            <w:r w:rsidRPr="00AC01BE">
              <w:t>Geänderter Text</w:t>
            </w:r>
          </w:p>
        </w:tc>
      </w:tr>
      <w:tr w:rsidR="00D402F3" w:rsidRPr="00AC01BE" w14:paraId="017DAA2E" w14:textId="77777777" w:rsidTr="001D3A1A">
        <w:trPr>
          <w:jc w:val="center"/>
        </w:trPr>
        <w:tc>
          <w:tcPr>
            <w:tcW w:w="4876" w:type="dxa"/>
            <w:tcBorders>
              <w:top w:val="nil"/>
              <w:left w:val="nil"/>
              <w:bottom w:val="nil"/>
              <w:right w:val="nil"/>
            </w:tcBorders>
            <w:hideMark/>
          </w:tcPr>
          <w:p w14:paraId="22DFE149" w14:textId="77777777" w:rsidR="00D402F3" w:rsidRPr="00AC01BE" w:rsidRDefault="00D402F3" w:rsidP="001D3A1A">
            <w:pPr>
              <w:pStyle w:val="Normal6a"/>
            </w:pPr>
            <w:r w:rsidRPr="00AC01BE">
              <w:rPr>
                <w:b/>
                <w:i/>
              </w:rPr>
              <w:t>15.</w:t>
            </w:r>
            <w:r w:rsidRPr="00AC01BE">
              <w:tab/>
            </w:r>
            <w:r w:rsidRPr="00AC01BE">
              <w:rPr>
                <w:b/>
                <w:i/>
              </w:rPr>
              <w:t>fordert die Mitgliedstaaten mit Nachdruck auf, die in dem Bericht des Menschenrechtskommissars des Europarats enthaltenen Empfehlungen umzusetzen, verurteilt aufs Schärfste die wiederholt getätigten, gegen Flüchtlinge und Migranten gerichteten Aussagen;</w:t>
            </w:r>
          </w:p>
        </w:tc>
        <w:tc>
          <w:tcPr>
            <w:tcW w:w="4876" w:type="dxa"/>
            <w:tcBorders>
              <w:top w:val="nil"/>
              <w:left w:val="nil"/>
              <w:bottom w:val="nil"/>
              <w:right w:val="nil"/>
            </w:tcBorders>
            <w:hideMark/>
          </w:tcPr>
          <w:p w14:paraId="01D27275" w14:textId="77777777" w:rsidR="00D402F3" w:rsidRPr="00AC01BE" w:rsidRDefault="00D402F3" w:rsidP="001D3A1A">
            <w:pPr>
              <w:pStyle w:val="Normal6a"/>
            </w:pPr>
            <w:r w:rsidRPr="00AC01BE">
              <w:rPr>
                <w:b/>
                <w:i/>
              </w:rPr>
              <w:t>entfällt</w:t>
            </w:r>
          </w:p>
        </w:tc>
      </w:tr>
    </w:tbl>
    <w:p w14:paraId="4CF6589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21B26ED3" w14:textId="77777777" w:rsidR="00D402F3" w:rsidRPr="00AC01BE" w:rsidRDefault="00D402F3" w:rsidP="00D402F3">
      <w:r w:rsidRPr="00AC01BE">
        <w:rPr>
          <w:rStyle w:val="HideTWBExt"/>
        </w:rPr>
        <w:t>&lt;/Amend&gt;</w:t>
      </w:r>
    </w:p>
    <w:p w14:paraId="499E252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403</w:t>
      </w:r>
      <w:r w:rsidRPr="00AC01BE">
        <w:rPr>
          <w:rStyle w:val="HideTWBExt"/>
        </w:rPr>
        <w:t>&lt;/NumAm&gt;</w:t>
      </w:r>
    </w:p>
    <w:p w14:paraId="530518FF"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059CCCD3" w14:textId="77777777" w:rsidR="00D402F3" w:rsidRPr="00AC01BE" w:rsidRDefault="00D402F3" w:rsidP="00D402F3">
      <w:pPr>
        <w:pStyle w:val="NormalBold"/>
      </w:pPr>
      <w:r w:rsidRPr="00AC01BE">
        <w:rPr>
          <w:rStyle w:val="HideTWBExt"/>
          <w:b w:val="0"/>
        </w:rPr>
        <w:t>&lt;/RepeatBlock-By&gt;</w:t>
      </w:r>
    </w:p>
    <w:p w14:paraId="6B6A7A7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EEA0452" w14:textId="77777777" w:rsidR="00D402F3" w:rsidRPr="00AC01BE" w:rsidRDefault="00D402F3" w:rsidP="00D402F3">
      <w:pPr>
        <w:pStyle w:val="NormalBold"/>
      </w:pPr>
      <w:r w:rsidRPr="00AC01BE">
        <w:rPr>
          <w:rStyle w:val="HideTWBExt"/>
        </w:rPr>
        <w:t>&lt;Article&gt;</w:t>
      </w:r>
      <w:r w:rsidRPr="00AC01BE">
        <w:t>Ziffer 15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6B0BBA7" w14:textId="77777777" w:rsidTr="001D3A1A">
        <w:trPr>
          <w:trHeight w:val="240"/>
          <w:jc w:val="center"/>
        </w:trPr>
        <w:tc>
          <w:tcPr>
            <w:tcW w:w="9752" w:type="dxa"/>
            <w:gridSpan w:val="2"/>
            <w:tcBorders>
              <w:top w:val="nil"/>
              <w:left w:val="nil"/>
              <w:bottom w:val="nil"/>
              <w:right w:val="nil"/>
            </w:tcBorders>
          </w:tcPr>
          <w:p w14:paraId="22B4A1D2" w14:textId="77777777" w:rsidR="00D402F3" w:rsidRPr="00AC01BE" w:rsidRDefault="00D402F3" w:rsidP="001D3A1A"/>
        </w:tc>
      </w:tr>
      <w:tr w:rsidR="00D402F3" w:rsidRPr="00AC01BE" w14:paraId="04249A88" w14:textId="77777777" w:rsidTr="001D3A1A">
        <w:trPr>
          <w:trHeight w:val="240"/>
          <w:jc w:val="center"/>
        </w:trPr>
        <w:tc>
          <w:tcPr>
            <w:tcW w:w="4876" w:type="dxa"/>
            <w:tcBorders>
              <w:top w:val="nil"/>
              <w:left w:val="nil"/>
              <w:bottom w:val="nil"/>
              <w:right w:val="nil"/>
            </w:tcBorders>
            <w:hideMark/>
          </w:tcPr>
          <w:p w14:paraId="451B984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EADFF36" w14:textId="77777777" w:rsidR="00D402F3" w:rsidRPr="00AC01BE" w:rsidRDefault="00D402F3" w:rsidP="001D3A1A">
            <w:pPr>
              <w:pStyle w:val="AmColumnHeading"/>
            </w:pPr>
            <w:r w:rsidRPr="00AC01BE">
              <w:t>Geänderter Text</w:t>
            </w:r>
          </w:p>
        </w:tc>
      </w:tr>
      <w:tr w:rsidR="00D402F3" w:rsidRPr="00AC01BE" w14:paraId="6273EA4F" w14:textId="77777777" w:rsidTr="001D3A1A">
        <w:trPr>
          <w:jc w:val="center"/>
        </w:trPr>
        <w:tc>
          <w:tcPr>
            <w:tcW w:w="4876" w:type="dxa"/>
            <w:tcBorders>
              <w:top w:val="nil"/>
              <w:left w:val="nil"/>
              <w:bottom w:val="nil"/>
              <w:right w:val="nil"/>
            </w:tcBorders>
            <w:hideMark/>
          </w:tcPr>
          <w:p w14:paraId="0B48F3B4" w14:textId="77777777" w:rsidR="00D402F3" w:rsidRPr="00AC01BE" w:rsidRDefault="00D402F3" w:rsidP="001D3A1A">
            <w:pPr>
              <w:pStyle w:val="Normal6a"/>
            </w:pPr>
            <w:r w:rsidRPr="00AC01BE">
              <w:rPr>
                <w:b/>
                <w:i/>
              </w:rPr>
              <w:t>15.</w:t>
            </w:r>
            <w:r w:rsidRPr="00AC01BE">
              <w:tab/>
            </w:r>
            <w:r w:rsidRPr="00AC01BE">
              <w:rPr>
                <w:b/>
                <w:i/>
              </w:rPr>
              <w:t>fordert die Mitgliedstaaten mit Nachdruck auf, die in dem Bericht des Menschenrechtskommissars des Europarats enthaltenen Empfehlungen umzusetzen, verurteilt aufs Schärfste die wiederholt getätigten, gegen Flüchtlinge und Migranten gerichteten Aussagen;</w:t>
            </w:r>
          </w:p>
        </w:tc>
        <w:tc>
          <w:tcPr>
            <w:tcW w:w="4876" w:type="dxa"/>
            <w:tcBorders>
              <w:top w:val="nil"/>
              <w:left w:val="nil"/>
              <w:bottom w:val="nil"/>
              <w:right w:val="nil"/>
            </w:tcBorders>
            <w:hideMark/>
          </w:tcPr>
          <w:p w14:paraId="08B9FEE2" w14:textId="77777777" w:rsidR="00D402F3" w:rsidRPr="00AC01BE" w:rsidRDefault="00D402F3" w:rsidP="001D3A1A">
            <w:pPr>
              <w:pStyle w:val="Normal6a"/>
            </w:pPr>
            <w:r w:rsidRPr="00AC01BE">
              <w:rPr>
                <w:b/>
                <w:i/>
              </w:rPr>
              <w:t>entfällt</w:t>
            </w:r>
          </w:p>
        </w:tc>
      </w:tr>
    </w:tbl>
    <w:p w14:paraId="13F0BA1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5207CBF" w14:textId="77777777" w:rsidR="00D402F3" w:rsidRPr="00AC01BE" w:rsidRDefault="00D402F3" w:rsidP="00D402F3">
      <w:r w:rsidRPr="00AC01BE">
        <w:rPr>
          <w:rStyle w:val="HideTWBExt"/>
        </w:rPr>
        <w:t>&lt;/Amend&gt;</w:t>
      </w:r>
    </w:p>
    <w:p w14:paraId="52A2797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404</w:t>
      </w:r>
      <w:r w:rsidRPr="00AC01BE">
        <w:rPr>
          <w:rStyle w:val="HideTWBExt"/>
        </w:rPr>
        <w:t>&lt;/NumAm&gt;</w:t>
      </w:r>
    </w:p>
    <w:p w14:paraId="3E1A0EF6"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08BCD993" w14:textId="77777777" w:rsidR="00D402F3" w:rsidRPr="00AC01BE" w:rsidRDefault="00D402F3" w:rsidP="00D402F3">
      <w:pPr>
        <w:pStyle w:val="NormalBold"/>
      </w:pPr>
      <w:r w:rsidRPr="00AC01BE">
        <w:rPr>
          <w:rStyle w:val="HideTWBExt"/>
          <w:b w:val="0"/>
        </w:rPr>
        <w:t>&lt;/RepeatBlock-By&gt;</w:t>
      </w:r>
    </w:p>
    <w:p w14:paraId="4FF3869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C7F0C72" w14:textId="77777777" w:rsidR="00D402F3" w:rsidRPr="00AC01BE" w:rsidRDefault="00D402F3" w:rsidP="00D402F3">
      <w:pPr>
        <w:pStyle w:val="NormalBold"/>
      </w:pPr>
      <w:r w:rsidRPr="00AC01BE">
        <w:rPr>
          <w:rStyle w:val="HideTWBExt"/>
        </w:rPr>
        <w:t>&lt;Article&gt;</w:t>
      </w:r>
      <w:r w:rsidRPr="00AC01BE">
        <w:t>Ziffer 15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7D2F9DA" w14:textId="77777777" w:rsidTr="001D3A1A">
        <w:trPr>
          <w:trHeight w:val="240"/>
          <w:jc w:val="center"/>
        </w:trPr>
        <w:tc>
          <w:tcPr>
            <w:tcW w:w="9752" w:type="dxa"/>
            <w:gridSpan w:val="2"/>
            <w:tcBorders>
              <w:top w:val="nil"/>
              <w:left w:val="nil"/>
              <w:bottom w:val="nil"/>
              <w:right w:val="nil"/>
            </w:tcBorders>
          </w:tcPr>
          <w:p w14:paraId="410D5718" w14:textId="77777777" w:rsidR="00D402F3" w:rsidRPr="00AC01BE" w:rsidRDefault="00D402F3" w:rsidP="001D3A1A"/>
        </w:tc>
      </w:tr>
      <w:tr w:rsidR="00D402F3" w:rsidRPr="00AC01BE" w14:paraId="4D5AD211" w14:textId="77777777" w:rsidTr="001D3A1A">
        <w:trPr>
          <w:trHeight w:val="240"/>
          <w:jc w:val="center"/>
        </w:trPr>
        <w:tc>
          <w:tcPr>
            <w:tcW w:w="4876" w:type="dxa"/>
            <w:tcBorders>
              <w:top w:val="nil"/>
              <w:left w:val="nil"/>
              <w:bottom w:val="nil"/>
              <w:right w:val="nil"/>
            </w:tcBorders>
            <w:hideMark/>
          </w:tcPr>
          <w:p w14:paraId="33C7FAA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9E6FBE9" w14:textId="77777777" w:rsidR="00D402F3" w:rsidRPr="00AC01BE" w:rsidRDefault="00D402F3" w:rsidP="001D3A1A">
            <w:pPr>
              <w:pStyle w:val="AmColumnHeading"/>
            </w:pPr>
            <w:r w:rsidRPr="00AC01BE">
              <w:t>Geänderter Text</w:t>
            </w:r>
          </w:p>
        </w:tc>
      </w:tr>
      <w:tr w:rsidR="00D402F3" w:rsidRPr="00AC01BE" w14:paraId="276D2297" w14:textId="77777777" w:rsidTr="001D3A1A">
        <w:trPr>
          <w:jc w:val="center"/>
        </w:trPr>
        <w:tc>
          <w:tcPr>
            <w:tcW w:w="4876" w:type="dxa"/>
            <w:tcBorders>
              <w:top w:val="nil"/>
              <w:left w:val="nil"/>
              <w:bottom w:val="nil"/>
              <w:right w:val="nil"/>
            </w:tcBorders>
            <w:hideMark/>
          </w:tcPr>
          <w:p w14:paraId="3039A766" w14:textId="77777777" w:rsidR="00D402F3" w:rsidRPr="00AC01BE" w:rsidRDefault="00D402F3" w:rsidP="001D3A1A">
            <w:pPr>
              <w:pStyle w:val="Normal6a"/>
            </w:pPr>
            <w:r w:rsidRPr="00AC01BE">
              <w:rPr>
                <w:b/>
                <w:i/>
              </w:rPr>
              <w:t>15.</w:t>
            </w:r>
            <w:r w:rsidRPr="00AC01BE">
              <w:tab/>
            </w:r>
            <w:r w:rsidRPr="00AC01BE">
              <w:rPr>
                <w:b/>
                <w:i/>
              </w:rPr>
              <w:t>fordert die Mitgliedstaaten mit Nachdruck auf, die in dem Bericht des Menschenrechtskommissars des Europarats enthaltenen Empfehlungen umzusetzen; verurteilt aufs Schärfste die wiederholt getätigten, gegen Flüchtlinge und Migranten gerichteten Aussagen;</w:t>
            </w:r>
          </w:p>
        </w:tc>
        <w:tc>
          <w:tcPr>
            <w:tcW w:w="4876" w:type="dxa"/>
            <w:tcBorders>
              <w:top w:val="nil"/>
              <w:left w:val="nil"/>
              <w:bottom w:val="nil"/>
              <w:right w:val="nil"/>
            </w:tcBorders>
            <w:hideMark/>
          </w:tcPr>
          <w:p w14:paraId="2ED7CA00" w14:textId="77777777" w:rsidR="00D402F3" w:rsidRPr="00AC01BE" w:rsidRDefault="00D402F3" w:rsidP="001D3A1A">
            <w:pPr>
              <w:pStyle w:val="Normal6a"/>
            </w:pPr>
            <w:r w:rsidRPr="00AC01BE">
              <w:rPr>
                <w:b/>
                <w:i/>
              </w:rPr>
              <w:t>entfällt</w:t>
            </w:r>
          </w:p>
        </w:tc>
      </w:tr>
    </w:tbl>
    <w:p w14:paraId="20D4C45D"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1D7DDE88" w14:textId="77777777" w:rsidR="00D402F3" w:rsidRPr="00AC01BE" w:rsidRDefault="00D402F3" w:rsidP="00D402F3">
      <w:r w:rsidRPr="00AC01BE">
        <w:rPr>
          <w:rStyle w:val="HideTWBExt"/>
        </w:rPr>
        <w:t>&lt;/Amend&gt;</w:t>
      </w:r>
    </w:p>
    <w:p w14:paraId="0380FE6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405</w:t>
      </w:r>
      <w:r w:rsidRPr="00AC01BE">
        <w:rPr>
          <w:rStyle w:val="HideTWBExt"/>
        </w:rPr>
        <w:t>&lt;/NumAm&gt;</w:t>
      </w:r>
    </w:p>
    <w:p w14:paraId="06AD7212"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46FDC12E" w14:textId="77777777" w:rsidR="00D402F3" w:rsidRPr="00AC01BE" w:rsidRDefault="00D402F3" w:rsidP="00D402F3">
      <w:pPr>
        <w:pStyle w:val="NormalBold"/>
      </w:pPr>
      <w:r w:rsidRPr="00AC01BE">
        <w:rPr>
          <w:rStyle w:val="HideTWBExt"/>
          <w:b w:val="0"/>
        </w:rPr>
        <w:t>&lt;/RepeatBlock-By&gt;</w:t>
      </w:r>
    </w:p>
    <w:p w14:paraId="0FE8D4B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235EDA9" w14:textId="77777777" w:rsidR="00D402F3" w:rsidRPr="00AC01BE" w:rsidRDefault="00D402F3" w:rsidP="00D402F3">
      <w:pPr>
        <w:pStyle w:val="NormalBold"/>
      </w:pPr>
      <w:r w:rsidRPr="00AC01BE">
        <w:rPr>
          <w:rStyle w:val="HideTWBExt"/>
        </w:rPr>
        <w:t>&lt;Article&gt;</w:t>
      </w:r>
      <w:r w:rsidRPr="00AC01BE">
        <w:t>Ziffer 15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6562B0D" w14:textId="77777777" w:rsidTr="001D3A1A">
        <w:trPr>
          <w:trHeight w:val="240"/>
          <w:jc w:val="center"/>
        </w:trPr>
        <w:tc>
          <w:tcPr>
            <w:tcW w:w="9752" w:type="dxa"/>
            <w:gridSpan w:val="2"/>
            <w:tcBorders>
              <w:top w:val="nil"/>
              <w:left w:val="nil"/>
              <w:bottom w:val="nil"/>
              <w:right w:val="nil"/>
            </w:tcBorders>
          </w:tcPr>
          <w:p w14:paraId="19EB6388" w14:textId="77777777" w:rsidR="00D402F3" w:rsidRPr="00AC01BE" w:rsidRDefault="00D402F3" w:rsidP="001D3A1A"/>
        </w:tc>
      </w:tr>
      <w:tr w:rsidR="00D402F3" w:rsidRPr="00AC01BE" w14:paraId="1E721B1C" w14:textId="77777777" w:rsidTr="001D3A1A">
        <w:trPr>
          <w:trHeight w:val="240"/>
          <w:jc w:val="center"/>
        </w:trPr>
        <w:tc>
          <w:tcPr>
            <w:tcW w:w="4876" w:type="dxa"/>
            <w:tcBorders>
              <w:top w:val="nil"/>
              <w:left w:val="nil"/>
              <w:bottom w:val="nil"/>
              <w:right w:val="nil"/>
            </w:tcBorders>
            <w:hideMark/>
          </w:tcPr>
          <w:p w14:paraId="62BE78F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033CDFC" w14:textId="77777777" w:rsidR="00D402F3" w:rsidRPr="00AC01BE" w:rsidRDefault="00D402F3" w:rsidP="001D3A1A">
            <w:pPr>
              <w:pStyle w:val="AmColumnHeading"/>
            </w:pPr>
            <w:r w:rsidRPr="00AC01BE">
              <w:t>Geänderter Text</w:t>
            </w:r>
          </w:p>
        </w:tc>
      </w:tr>
      <w:tr w:rsidR="00D402F3" w:rsidRPr="00AC01BE" w14:paraId="7745C04E" w14:textId="77777777" w:rsidTr="001D3A1A">
        <w:trPr>
          <w:jc w:val="center"/>
        </w:trPr>
        <w:tc>
          <w:tcPr>
            <w:tcW w:w="4876" w:type="dxa"/>
            <w:tcBorders>
              <w:top w:val="nil"/>
              <w:left w:val="nil"/>
              <w:bottom w:val="nil"/>
              <w:right w:val="nil"/>
            </w:tcBorders>
            <w:hideMark/>
          </w:tcPr>
          <w:p w14:paraId="1A86BD7E" w14:textId="77777777" w:rsidR="00D402F3" w:rsidRPr="00AC01BE" w:rsidRDefault="00D402F3" w:rsidP="001D3A1A">
            <w:pPr>
              <w:pStyle w:val="Normal6a"/>
            </w:pPr>
            <w:r w:rsidRPr="00AC01BE">
              <w:t>15.</w:t>
            </w:r>
            <w:r w:rsidRPr="00AC01BE">
              <w:tab/>
              <w:t>fordert die Mitgliedstaaten mit Nachdruck auf, die in dem Bericht des Menschenrechtskommissars des Europarats enthaltenen Empfehlungen umzusetzen, verurteilt aufs Schärfste die wiederholt getätigten, gegen Flüchtlinge und Migranten gerichteten Aussagen;</w:t>
            </w:r>
          </w:p>
        </w:tc>
        <w:tc>
          <w:tcPr>
            <w:tcW w:w="4876" w:type="dxa"/>
            <w:tcBorders>
              <w:top w:val="nil"/>
              <w:left w:val="nil"/>
              <w:bottom w:val="nil"/>
              <w:right w:val="nil"/>
            </w:tcBorders>
            <w:hideMark/>
          </w:tcPr>
          <w:p w14:paraId="3E2046B7" w14:textId="77777777" w:rsidR="00D402F3" w:rsidRPr="00AC01BE" w:rsidRDefault="00D402F3" w:rsidP="001D3A1A">
            <w:pPr>
              <w:pStyle w:val="Normal6a"/>
            </w:pPr>
            <w:r w:rsidRPr="00AC01BE">
              <w:t>15.</w:t>
            </w:r>
            <w:r w:rsidRPr="00AC01BE">
              <w:tab/>
              <w:t xml:space="preserve">fordert die Mitgliedstaaten mit Nachdruck auf, die in dem Bericht des Menschenrechtskommissars des Europarats </w:t>
            </w:r>
            <w:r w:rsidRPr="00AC01BE">
              <w:rPr>
                <w:b/>
                <w:i/>
              </w:rPr>
              <w:t>mit dem Titel „Protecting the Defenders Ending repression of human rights defenders assisting refugees, asylum seekers and migrants in Europe“</w:t>
            </w:r>
            <w:r w:rsidRPr="00AC01BE">
              <w:rPr>
                <w:b/>
                <w:i/>
                <w:vertAlign w:val="superscript"/>
              </w:rPr>
              <w:t>1a</w:t>
            </w:r>
            <w:r w:rsidRPr="00AC01BE">
              <w:t xml:space="preserve"> enthaltenen Empfehlungen umzusetzen </w:t>
            </w:r>
            <w:r w:rsidRPr="00AC01BE">
              <w:rPr>
                <w:b/>
                <w:i/>
              </w:rPr>
              <w:t>und insbesondere ihren Verpflichtungen in Bezug auf Menschenrechtsverteidiger</w:t>
            </w:r>
            <w:r w:rsidRPr="00AC01BE">
              <w:t xml:space="preserve">, </w:t>
            </w:r>
            <w:r w:rsidRPr="00AC01BE">
              <w:rPr>
                <w:b/>
                <w:i/>
              </w:rPr>
              <w:t>die Flüchtlingen, Asylsuchenden und Migranten helfen, nachzukommen und deren wichtige Arbeit anzuerkennen;</w:t>
            </w:r>
            <w:r w:rsidRPr="00AC01BE">
              <w:t xml:space="preserve"> verurteilt aufs Schärfste die wiederholt getätigten, gegen Flüchtlinge und Migranten gerichteten Aussagen</w:t>
            </w:r>
            <w:r w:rsidRPr="00AC01BE">
              <w:rPr>
                <w:b/>
                <w:i/>
              </w:rPr>
              <w:t>, in deren Folge es immer häufiger zu weiteren Einschränkungen und Fällen von Kriminalisierung kommt</w:t>
            </w:r>
            <w:r w:rsidRPr="00AC01BE">
              <w:t>;</w:t>
            </w:r>
          </w:p>
        </w:tc>
      </w:tr>
      <w:tr w:rsidR="00D402F3" w:rsidRPr="00AC01BE" w14:paraId="26B7B163" w14:textId="77777777" w:rsidTr="001D3A1A">
        <w:trPr>
          <w:jc w:val="center"/>
        </w:trPr>
        <w:tc>
          <w:tcPr>
            <w:tcW w:w="4876" w:type="dxa"/>
            <w:tcBorders>
              <w:top w:val="nil"/>
              <w:left w:val="nil"/>
              <w:bottom w:val="nil"/>
              <w:right w:val="nil"/>
            </w:tcBorders>
          </w:tcPr>
          <w:p w14:paraId="49EF6AC5" w14:textId="77777777" w:rsidR="00D402F3" w:rsidRPr="00AC01BE" w:rsidRDefault="00D402F3" w:rsidP="001D3A1A"/>
        </w:tc>
        <w:tc>
          <w:tcPr>
            <w:tcW w:w="4876" w:type="dxa"/>
            <w:tcBorders>
              <w:top w:val="nil"/>
              <w:left w:val="nil"/>
              <w:bottom w:val="nil"/>
              <w:right w:val="nil"/>
            </w:tcBorders>
            <w:hideMark/>
          </w:tcPr>
          <w:p w14:paraId="00DFD9EB" w14:textId="77777777" w:rsidR="00D402F3" w:rsidRPr="00AC01BE" w:rsidRDefault="00D402F3" w:rsidP="001D3A1A">
            <w:pPr>
              <w:pStyle w:val="Normal6a"/>
            </w:pPr>
            <w:r w:rsidRPr="00AC01BE">
              <w:rPr>
                <w:b/>
                <w:i/>
              </w:rPr>
              <w:t>_________________</w:t>
            </w:r>
          </w:p>
        </w:tc>
      </w:tr>
      <w:tr w:rsidR="00D402F3" w:rsidRPr="00AC01BE" w14:paraId="76B147E3" w14:textId="77777777" w:rsidTr="001D3A1A">
        <w:trPr>
          <w:jc w:val="center"/>
        </w:trPr>
        <w:tc>
          <w:tcPr>
            <w:tcW w:w="4876" w:type="dxa"/>
            <w:tcBorders>
              <w:top w:val="nil"/>
              <w:left w:val="nil"/>
              <w:bottom w:val="nil"/>
              <w:right w:val="nil"/>
            </w:tcBorders>
          </w:tcPr>
          <w:p w14:paraId="701CF276" w14:textId="77777777" w:rsidR="00D402F3" w:rsidRPr="00AC01BE" w:rsidRDefault="00D402F3" w:rsidP="001D3A1A"/>
        </w:tc>
        <w:tc>
          <w:tcPr>
            <w:tcW w:w="4876" w:type="dxa"/>
            <w:tcBorders>
              <w:top w:val="nil"/>
              <w:left w:val="nil"/>
              <w:bottom w:val="nil"/>
              <w:right w:val="nil"/>
            </w:tcBorders>
            <w:hideMark/>
          </w:tcPr>
          <w:p w14:paraId="218E99DC" w14:textId="77777777" w:rsidR="00D402F3" w:rsidRPr="00AC01BE" w:rsidRDefault="00D402F3" w:rsidP="001D3A1A">
            <w:pPr>
              <w:pStyle w:val="Normal6a"/>
            </w:pPr>
            <w:r w:rsidRPr="00AC01BE">
              <w:rPr>
                <w:b/>
                <w:i/>
                <w:vertAlign w:val="superscript"/>
              </w:rPr>
              <w:t>1a</w:t>
            </w:r>
            <w:r w:rsidRPr="00AC01BE">
              <w:t xml:space="preserve"> </w:t>
            </w:r>
            <w:r w:rsidRPr="00AC01BE">
              <w:rPr>
                <w:b/>
                <w:i/>
              </w:rPr>
              <w:t>https://rm.coe.int/recommendation-protecting-the-defenders-ending-repression-of-human-rig/1680ae9b1c</w:t>
            </w:r>
          </w:p>
        </w:tc>
      </w:tr>
    </w:tbl>
    <w:p w14:paraId="0A1FCDC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126C82E" w14:textId="77777777" w:rsidR="00D402F3" w:rsidRPr="00AC01BE" w:rsidRDefault="00D402F3" w:rsidP="00D402F3">
      <w:r w:rsidRPr="00AC01BE">
        <w:rPr>
          <w:rStyle w:val="HideTWBExt"/>
        </w:rPr>
        <w:t>&lt;/Amend&gt;</w:t>
      </w:r>
    </w:p>
    <w:p w14:paraId="063B452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406</w:t>
      </w:r>
      <w:r w:rsidRPr="00AC01BE">
        <w:rPr>
          <w:rStyle w:val="HideTWBExt"/>
        </w:rPr>
        <w:t>&lt;/NumAm&gt;</w:t>
      </w:r>
    </w:p>
    <w:p w14:paraId="2AD8E301"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5D895E2D" w14:textId="77777777" w:rsidR="00D402F3" w:rsidRPr="00AC01BE" w:rsidRDefault="00D402F3" w:rsidP="00D402F3">
      <w:pPr>
        <w:pStyle w:val="NormalBold"/>
      </w:pPr>
      <w:r w:rsidRPr="00AC01BE">
        <w:rPr>
          <w:rStyle w:val="HideTWBExt"/>
          <w:b w:val="0"/>
        </w:rPr>
        <w:t>&lt;/RepeatBlock-By&gt;</w:t>
      </w:r>
    </w:p>
    <w:p w14:paraId="79EEC2C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7B26138" w14:textId="77777777" w:rsidR="00D402F3" w:rsidRPr="00AC01BE" w:rsidRDefault="00D402F3" w:rsidP="00D402F3">
      <w:pPr>
        <w:pStyle w:val="NormalBold"/>
      </w:pPr>
      <w:r w:rsidRPr="00AC01BE">
        <w:rPr>
          <w:rStyle w:val="HideTWBExt"/>
        </w:rPr>
        <w:t>&lt;Article&gt;</w:t>
      </w:r>
      <w:r w:rsidRPr="00AC01BE">
        <w:t>Ziffer 15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72E6EC8" w14:textId="77777777" w:rsidTr="001D3A1A">
        <w:trPr>
          <w:trHeight w:val="240"/>
          <w:jc w:val="center"/>
        </w:trPr>
        <w:tc>
          <w:tcPr>
            <w:tcW w:w="9752" w:type="dxa"/>
            <w:gridSpan w:val="2"/>
            <w:tcBorders>
              <w:top w:val="nil"/>
              <w:left w:val="nil"/>
              <w:bottom w:val="nil"/>
              <w:right w:val="nil"/>
            </w:tcBorders>
          </w:tcPr>
          <w:p w14:paraId="71488BF7" w14:textId="77777777" w:rsidR="00D402F3" w:rsidRPr="00AC01BE" w:rsidRDefault="00D402F3" w:rsidP="001D3A1A"/>
        </w:tc>
      </w:tr>
      <w:tr w:rsidR="00D402F3" w:rsidRPr="00AC01BE" w14:paraId="54BA0F81" w14:textId="77777777" w:rsidTr="001D3A1A">
        <w:trPr>
          <w:trHeight w:val="240"/>
          <w:jc w:val="center"/>
        </w:trPr>
        <w:tc>
          <w:tcPr>
            <w:tcW w:w="4876" w:type="dxa"/>
            <w:tcBorders>
              <w:top w:val="nil"/>
              <w:left w:val="nil"/>
              <w:bottom w:val="nil"/>
              <w:right w:val="nil"/>
            </w:tcBorders>
            <w:hideMark/>
          </w:tcPr>
          <w:p w14:paraId="1B5C9F7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B5D48AE" w14:textId="77777777" w:rsidR="00D402F3" w:rsidRPr="00AC01BE" w:rsidRDefault="00D402F3" w:rsidP="001D3A1A">
            <w:pPr>
              <w:pStyle w:val="AmColumnHeading"/>
            </w:pPr>
            <w:r w:rsidRPr="00AC01BE">
              <w:t>Geänderter Text</w:t>
            </w:r>
          </w:p>
        </w:tc>
      </w:tr>
      <w:tr w:rsidR="00D402F3" w:rsidRPr="00AC01BE" w14:paraId="5FE99DD9" w14:textId="77777777" w:rsidTr="001D3A1A">
        <w:trPr>
          <w:jc w:val="center"/>
        </w:trPr>
        <w:tc>
          <w:tcPr>
            <w:tcW w:w="4876" w:type="dxa"/>
            <w:tcBorders>
              <w:top w:val="nil"/>
              <w:left w:val="nil"/>
              <w:bottom w:val="nil"/>
              <w:right w:val="nil"/>
            </w:tcBorders>
            <w:hideMark/>
          </w:tcPr>
          <w:p w14:paraId="00F1AEF8" w14:textId="77777777" w:rsidR="00D402F3" w:rsidRPr="00AC01BE" w:rsidRDefault="00D402F3" w:rsidP="001D3A1A">
            <w:pPr>
              <w:pStyle w:val="Normal6a"/>
            </w:pPr>
            <w:r w:rsidRPr="00AC01BE">
              <w:t>15.</w:t>
            </w:r>
            <w:r w:rsidRPr="00AC01BE">
              <w:tab/>
              <w:t xml:space="preserve">fordert die Mitgliedstaaten </w:t>
            </w:r>
            <w:r w:rsidRPr="00AC01BE">
              <w:rPr>
                <w:b/>
                <w:i/>
              </w:rPr>
              <w:t>mit Nachdruck</w:t>
            </w:r>
            <w:r w:rsidRPr="00AC01BE">
              <w:t xml:space="preserve"> auf, die </w:t>
            </w:r>
            <w:r w:rsidRPr="00AC01BE">
              <w:rPr>
                <w:b/>
                <w:i/>
              </w:rPr>
              <w:t>in dem Bericht</w:t>
            </w:r>
            <w:r w:rsidRPr="00AC01BE">
              <w:t xml:space="preserve"> des Menschenrechtskommissars des Europarats </w:t>
            </w:r>
            <w:r w:rsidRPr="00AC01BE">
              <w:rPr>
                <w:b/>
                <w:i/>
              </w:rPr>
              <w:t>enthaltenen Empfehlungen umzusetzen,</w:t>
            </w:r>
            <w:r w:rsidRPr="00AC01BE">
              <w:t xml:space="preserve"> </w:t>
            </w:r>
            <w:r w:rsidRPr="00AC01BE">
              <w:rPr>
                <w:b/>
                <w:i/>
              </w:rPr>
              <w:t>verurteilt aufs Schärfste</w:t>
            </w:r>
            <w:r w:rsidRPr="00AC01BE">
              <w:t xml:space="preserve"> die </w:t>
            </w:r>
            <w:r w:rsidRPr="00AC01BE">
              <w:rPr>
                <w:b/>
                <w:i/>
              </w:rPr>
              <w:t>wiederholt getätigten</w:t>
            </w:r>
            <w:r w:rsidRPr="00AC01BE">
              <w:t xml:space="preserve">, </w:t>
            </w:r>
            <w:r w:rsidRPr="00AC01BE">
              <w:rPr>
                <w:b/>
                <w:i/>
              </w:rPr>
              <w:t>gegen Flüchtlinge</w:t>
            </w:r>
            <w:r w:rsidRPr="00AC01BE">
              <w:t xml:space="preserve"> und </w:t>
            </w:r>
            <w:r w:rsidRPr="00AC01BE">
              <w:rPr>
                <w:b/>
                <w:i/>
              </w:rPr>
              <w:t>Migranten gerichteten Aussagen</w:t>
            </w:r>
            <w:r w:rsidRPr="00AC01BE">
              <w:t>;</w:t>
            </w:r>
          </w:p>
        </w:tc>
        <w:tc>
          <w:tcPr>
            <w:tcW w:w="4876" w:type="dxa"/>
            <w:tcBorders>
              <w:top w:val="nil"/>
              <w:left w:val="nil"/>
              <w:bottom w:val="nil"/>
              <w:right w:val="nil"/>
            </w:tcBorders>
            <w:hideMark/>
          </w:tcPr>
          <w:p w14:paraId="52D2112C" w14:textId="77777777" w:rsidR="00D402F3" w:rsidRPr="00AC01BE" w:rsidRDefault="00D402F3" w:rsidP="001D3A1A">
            <w:pPr>
              <w:pStyle w:val="Normal6a"/>
            </w:pPr>
            <w:r w:rsidRPr="00AC01BE">
              <w:t>15.</w:t>
            </w:r>
            <w:r w:rsidRPr="00AC01BE">
              <w:tab/>
              <w:t xml:space="preserve">fordert die Mitgliedstaaten auf, die </w:t>
            </w:r>
            <w:r w:rsidRPr="00AC01BE">
              <w:rPr>
                <w:b/>
                <w:i/>
              </w:rPr>
              <w:t>Empfehlungen</w:t>
            </w:r>
            <w:r w:rsidRPr="00AC01BE">
              <w:t xml:space="preserve"> des Menschenrechtskommissars des Europarats </w:t>
            </w:r>
            <w:r w:rsidRPr="00AC01BE">
              <w:rPr>
                <w:b/>
                <w:i/>
              </w:rPr>
              <w:t>gebührend zu berücksichtigen;</w:t>
            </w:r>
            <w:r w:rsidRPr="00AC01BE">
              <w:t xml:space="preserve"> </w:t>
            </w:r>
            <w:r w:rsidRPr="00AC01BE">
              <w:rPr>
                <w:b/>
                <w:i/>
              </w:rPr>
              <w:t>betont, wie wichtig es ist, dass</w:t>
            </w:r>
            <w:r w:rsidRPr="00AC01BE">
              <w:t xml:space="preserve"> die </w:t>
            </w:r>
            <w:r w:rsidRPr="00AC01BE">
              <w:rPr>
                <w:b/>
                <w:i/>
              </w:rPr>
              <w:t>Achtung der Menschenwürde auch weiterhin eine Grundlage für den öffentlichen Diskurs bildet</w:t>
            </w:r>
            <w:r w:rsidRPr="00AC01BE">
              <w:t xml:space="preserve">, und </w:t>
            </w:r>
            <w:r w:rsidRPr="00AC01BE">
              <w:rPr>
                <w:b/>
                <w:i/>
              </w:rPr>
              <w:t>hebt hervor, wie wichtig es ist, dass die öffentliche Debatte über Migration und Asyl faktengestützt und verantwortungsvoll geführt wird</w:t>
            </w:r>
            <w:r w:rsidRPr="00AC01BE">
              <w:t>;</w:t>
            </w:r>
          </w:p>
        </w:tc>
      </w:tr>
    </w:tbl>
    <w:p w14:paraId="2059837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515732E" w14:textId="77777777" w:rsidR="00D402F3" w:rsidRPr="00AC01BE" w:rsidRDefault="00D402F3" w:rsidP="00D402F3">
      <w:r w:rsidRPr="00AC01BE">
        <w:rPr>
          <w:rStyle w:val="HideTWBExt"/>
        </w:rPr>
        <w:t>&lt;/Amend&gt;</w:t>
      </w:r>
    </w:p>
    <w:p w14:paraId="0821115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407</w:t>
      </w:r>
      <w:r w:rsidRPr="00AC01BE">
        <w:rPr>
          <w:rStyle w:val="HideTWBExt"/>
        </w:rPr>
        <w:t>&lt;/NumAm&gt;</w:t>
      </w:r>
    </w:p>
    <w:p w14:paraId="77A1F6F0"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Marieke Ehlers, Fabrice Leggeri, Matthieu Valet</w:t>
      </w:r>
      <w:r w:rsidRPr="00AC01BE">
        <w:rPr>
          <w:rStyle w:val="HideTWBExt"/>
          <w:b w:val="0"/>
        </w:rPr>
        <w:t>&lt;/Members&gt;</w:t>
      </w:r>
    </w:p>
    <w:p w14:paraId="1B8B3CF7" w14:textId="77777777" w:rsidR="00D402F3" w:rsidRPr="00AC01BE" w:rsidRDefault="00D402F3" w:rsidP="00D402F3">
      <w:pPr>
        <w:pStyle w:val="NormalBold"/>
      </w:pPr>
      <w:r w:rsidRPr="00AC01BE">
        <w:rPr>
          <w:rStyle w:val="HideTWBExt"/>
          <w:b w:val="0"/>
        </w:rPr>
        <w:t>&lt;/RepeatBlock-By&gt;</w:t>
      </w:r>
    </w:p>
    <w:p w14:paraId="47AE993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03973E8" w14:textId="77777777" w:rsidR="00D402F3" w:rsidRPr="00AC01BE" w:rsidRDefault="00D402F3" w:rsidP="00D402F3">
      <w:pPr>
        <w:pStyle w:val="NormalBold"/>
      </w:pPr>
      <w:r w:rsidRPr="00AC01BE">
        <w:rPr>
          <w:rStyle w:val="HideTWBExt"/>
        </w:rPr>
        <w:t>&lt;Article&gt;</w:t>
      </w:r>
      <w:r w:rsidRPr="00AC01BE">
        <w:t>Ziffer 15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D6A4F3F" w14:textId="77777777" w:rsidTr="001D3A1A">
        <w:trPr>
          <w:trHeight w:val="240"/>
          <w:jc w:val="center"/>
        </w:trPr>
        <w:tc>
          <w:tcPr>
            <w:tcW w:w="9752" w:type="dxa"/>
            <w:gridSpan w:val="2"/>
            <w:tcBorders>
              <w:top w:val="nil"/>
              <w:left w:val="nil"/>
              <w:bottom w:val="nil"/>
              <w:right w:val="nil"/>
            </w:tcBorders>
          </w:tcPr>
          <w:p w14:paraId="07204E59" w14:textId="77777777" w:rsidR="00D402F3" w:rsidRPr="00AC01BE" w:rsidRDefault="00D402F3" w:rsidP="001D3A1A"/>
        </w:tc>
      </w:tr>
      <w:tr w:rsidR="00D402F3" w:rsidRPr="00AC01BE" w14:paraId="36D975C7" w14:textId="77777777" w:rsidTr="001D3A1A">
        <w:trPr>
          <w:trHeight w:val="240"/>
          <w:jc w:val="center"/>
        </w:trPr>
        <w:tc>
          <w:tcPr>
            <w:tcW w:w="4876" w:type="dxa"/>
            <w:tcBorders>
              <w:top w:val="nil"/>
              <w:left w:val="nil"/>
              <w:bottom w:val="nil"/>
              <w:right w:val="nil"/>
            </w:tcBorders>
            <w:hideMark/>
          </w:tcPr>
          <w:p w14:paraId="726F167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ABD2FA4" w14:textId="77777777" w:rsidR="00D402F3" w:rsidRPr="00AC01BE" w:rsidRDefault="00D402F3" w:rsidP="001D3A1A">
            <w:pPr>
              <w:pStyle w:val="AmColumnHeading"/>
            </w:pPr>
            <w:r w:rsidRPr="00AC01BE">
              <w:t>Geänderter Text</w:t>
            </w:r>
          </w:p>
        </w:tc>
      </w:tr>
      <w:tr w:rsidR="00D402F3" w:rsidRPr="00AC01BE" w14:paraId="5C9CD8E5" w14:textId="77777777" w:rsidTr="001D3A1A">
        <w:trPr>
          <w:jc w:val="center"/>
        </w:trPr>
        <w:tc>
          <w:tcPr>
            <w:tcW w:w="4876" w:type="dxa"/>
            <w:tcBorders>
              <w:top w:val="nil"/>
              <w:left w:val="nil"/>
              <w:bottom w:val="nil"/>
              <w:right w:val="nil"/>
            </w:tcBorders>
            <w:hideMark/>
          </w:tcPr>
          <w:p w14:paraId="4F882CE8" w14:textId="77777777" w:rsidR="00D402F3" w:rsidRPr="00AC01BE" w:rsidRDefault="00D402F3" w:rsidP="001D3A1A">
            <w:pPr>
              <w:pStyle w:val="Normal6a"/>
            </w:pPr>
            <w:r w:rsidRPr="00AC01BE">
              <w:t>15.</w:t>
            </w:r>
            <w:r w:rsidRPr="00AC01BE">
              <w:tab/>
              <w:t xml:space="preserve">fordert die Mitgliedstaaten mit Nachdruck auf, die </w:t>
            </w:r>
            <w:r w:rsidRPr="00AC01BE">
              <w:rPr>
                <w:b/>
                <w:i/>
              </w:rPr>
              <w:t>in dem Bericht des Menschenrechtskommissars des Europarats enthaltenen Empfehlungen umzusetzen, verurteilt aufs Schärfste die wiederholt getätigten, gegen Flüchtlinge</w:t>
            </w:r>
            <w:r w:rsidRPr="00AC01BE">
              <w:t xml:space="preserve"> und </w:t>
            </w:r>
            <w:r w:rsidRPr="00AC01BE">
              <w:rPr>
                <w:b/>
                <w:i/>
              </w:rPr>
              <w:t>Migranten gerichteten Aussagen</w:t>
            </w:r>
            <w:r w:rsidRPr="00AC01BE">
              <w:t>;</w:t>
            </w:r>
          </w:p>
        </w:tc>
        <w:tc>
          <w:tcPr>
            <w:tcW w:w="4876" w:type="dxa"/>
            <w:tcBorders>
              <w:top w:val="nil"/>
              <w:left w:val="nil"/>
              <w:bottom w:val="nil"/>
              <w:right w:val="nil"/>
            </w:tcBorders>
            <w:hideMark/>
          </w:tcPr>
          <w:p w14:paraId="362FA36A" w14:textId="77777777" w:rsidR="00D402F3" w:rsidRPr="00AC01BE" w:rsidRDefault="00D402F3" w:rsidP="001D3A1A">
            <w:pPr>
              <w:pStyle w:val="Normal6a"/>
            </w:pPr>
            <w:r w:rsidRPr="00AC01BE">
              <w:t>15.</w:t>
            </w:r>
            <w:r w:rsidRPr="00AC01BE">
              <w:tab/>
              <w:t xml:space="preserve">fordert die Mitgliedstaaten mit Nachdruck auf, </w:t>
            </w:r>
            <w:r w:rsidRPr="00AC01BE">
              <w:rPr>
                <w:b/>
                <w:i/>
              </w:rPr>
              <w:t>sich in erster Linie auf</w:t>
            </w:r>
            <w:r w:rsidRPr="00AC01BE">
              <w:t xml:space="preserve"> die </w:t>
            </w:r>
            <w:r w:rsidRPr="00AC01BE">
              <w:rPr>
                <w:b/>
                <w:i/>
              </w:rPr>
              <w:t>Rechte ihrer Bürgerinnen</w:t>
            </w:r>
            <w:r w:rsidRPr="00AC01BE">
              <w:t xml:space="preserve"> und </w:t>
            </w:r>
            <w:r w:rsidRPr="00AC01BE">
              <w:rPr>
                <w:b/>
                <w:i/>
              </w:rPr>
              <w:t>Bürger zu konzentrieren</w:t>
            </w:r>
            <w:r w:rsidRPr="00AC01BE">
              <w:t>;</w:t>
            </w:r>
          </w:p>
        </w:tc>
      </w:tr>
    </w:tbl>
    <w:p w14:paraId="0839BCA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A074F5A" w14:textId="77777777" w:rsidR="00D402F3" w:rsidRPr="00AC01BE" w:rsidRDefault="00D402F3" w:rsidP="00D402F3">
      <w:r w:rsidRPr="00AC01BE">
        <w:rPr>
          <w:rStyle w:val="HideTWBExt"/>
        </w:rPr>
        <w:t>&lt;/Amend&gt;</w:t>
      </w:r>
    </w:p>
    <w:p w14:paraId="765BB9E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408</w:t>
      </w:r>
      <w:r w:rsidRPr="00AC01BE">
        <w:rPr>
          <w:rStyle w:val="HideTWBExt"/>
        </w:rPr>
        <w:t>&lt;/NumAm&gt;</w:t>
      </w:r>
    </w:p>
    <w:p w14:paraId="37F82E16"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470CC102" w14:textId="77777777" w:rsidR="00D402F3" w:rsidRPr="00AC01BE" w:rsidRDefault="00D402F3" w:rsidP="00D402F3">
      <w:pPr>
        <w:pStyle w:val="NormalBold"/>
      </w:pPr>
      <w:r w:rsidRPr="00AC01BE">
        <w:rPr>
          <w:rStyle w:val="HideTWBExt"/>
          <w:b w:val="0"/>
        </w:rPr>
        <w:t>&lt;/RepeatBlock-By&gt;</w:t>
      </w:r>
    </w:p>
    <w:p w14:paraId="4F553A5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3AC5342" w14:textId="77777777" w:rsidR="00D402F3" w:rsidRPr="00AC01BE" w:rsidRDefault="00D402F3" w:rsidP="00D402F3">
      <w:pPr>
        <w:pStyle w:val="NormalBold"/>
      </w:pPr>
      <w:r w:rsidRPr="00AC01BE">
        <w:rPr>
          <w:rStyle w:val="HideTWBExt"/>
        </w:rPr>
        <w:t>&lt;Article&gt;</w:t>
      </w:r>
      <w:r w:rsidRPr="00AC01BE">
        <w:t>Ziffer 15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6794C7D" w14:textId="77777777" w:rsidTr="001D3A1A">
        <w:trPr>
          <w:trHeight w:val="240"/>
          <w:jc w:val="center"/>
        </w:trPr>
        <w:tc>
          <w:tcPr>
            <w:tcW w:w="9752" w:type="dxa"/>
            <w:gridSpan w:val="2"/>
            <w:tcBorders>
              <w:top w:val="nil"/>
              <w:left w:val="nil"/>
              <w:bottom w:val="nil"/>
              <w:right w:val="nil"/>
            </w:tcBorders>
          </w:tcPr>
          <w:p w14:paraId="5502C62B" w14:textId="77777777" w:rsidR="00D402F3" w:rsidRPr="00AC01BE" w:rsidRDefault="00D402F3" w:rsidP="001D3A1A"/>
        </w:tc>
      </w:tr>
      <w:tr w:rsidR="00D402F3" w:rsidRPr="00AC01BE" w14:paraId="35691E69" w14:textId="77777777" w:rsidTr="001D3A1A">
        <w:trPr>
          <w:trHeight w:val="240"/>
          <w:jc w:val="center"/>
        </w:trPr>
        <w:tc>
          <w:tcPr>
            <w:tcW w:w="4876" w:type="dxa"/>
            <w:tcBorders>
              <w:top w:val="nil"/>
              <w:left w:val="nil"/>
              <w:bottom w:val="nil"/>
              <w:right w:val="nil"/>
            </w:tcBorders>
            <w:hideMark/>
          </w:tcPr>
          <w:p w14:paraId="567854B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155D8C0" w14:textId="77777777" w:rsidR="00D402F3" w:rsidRPr="00AC01BE" w:rsidRDefault="00D402F3" w:rsidP="001D3A1A">
            <w:pPr>
              <w:pStyle w:val="AmColumnHeading"/>
            </w:pPr>
            <w:r w:rsidRPr="00AC01BE">
              <w:t>Geänderter Text</w:t>
            </w:r>
          </w:p>
        </w:tc>
      </w:tr>
      <w:tr w:rsidR="00D402F3" w:rsidRPr="00AC01BE" w14:paraId="2D3E2C01" w14:textId="77777777" w:rsidTr="001D3A1A">
        <w:trPr>
          <w:jc w:val="center"/>
        </w:trPr>
        <w:tc>
          <w:tcPr>
            <w:tcW w:w="4876" w:type="dxa"/>
            <w:tcBorders>
              <w:top w:val="nil"/>
              <w:left w:val="nil"/>
              <w:bottom w:val="nil"/>
              <w:right w:val="nil"/>
            </w:tcBorders>
            <w:hideMark/>
          </w:tcPr>
          <w:p w14:paraId="1CC061C3" w14:textId="77777777" w:rsidR="00D402F3" w:rsidRPr="00AC01BE" w:rsidRDefault="00D402F3" w:rsidP="001D3A1A">
            <w:pPr>
              <w:pStyle w:val="Normal6a"/>
            </w:pPr>
            <w:r w:rsidRPr="00AC01BE">
              <w:t>15.</w:t>
            </w:r>
            <w:r w:rsidRPr="00AC01BE">
              <w:tab/>
              <w:t xml:space="preserve">fordert die Mitgliedstaaten mit Nachdruck auf, die in dem Bericht des Menschenrechtskommissars des Europarats enthaltenen Empfehlungen umzusetzen, </w:t>
            </w:r>
            <w:r w:rsidRPr="00AC01BE">
              <w:rPr>
                <w:b/>
                <w:i/>
              </w:rPr>
              <w:t>verurteilt aufs Schärfste die wiederholt getätigten, gegen Flüchtlinge und Migranten gerichteten Aussagen;</w:t>
            </w:r>
          </w:p>
        </w:tc>
        <w:tc>
          <w:tcPr>
            <w:tcW w:w="4876" w:type="dxa"/>
            <w:tcBorders>
              <w:top w:val="nil"/>
              <w:left w:val="nil"/>
              <w:bottom w:val="nil"/>
              <w:right w:val="nil"/>
            </w:tcBorders>
            <w:hideMark/>
          </w:tcPr>
          <w:p w14:paraId="1B73317C" w14:textId="77777777" w:rsidR="00D402F3" w:rsidRPr="00AC01BE" w:rsidRDefault="00D402F3" w:rsidP="001D3A1A">
            <w:pPr>
              <w:pStyle w:val="Normal6a"/>
            </w:pPr>
            <w:r w:rsidRPr="00AC01BE">
              <w:t>15.</w:t>
            </w:r>
            <w:r w:rsidRPr="00AC01BE">
              <w:tab/>
              <w:t>fordert die Mitgliedstaaten mit Nachdruck auf, die in dem Bericht des Menschenrechtskommissars des Europarats enthaltenen Empfehlungen umzusetzen,</w:t>
            </w:r>
          </w:p>
        </w:tc>
      </w:tr>
    </w:tbl>
    <w:p w14:paraId="452AE08E"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18F57849" w14:textId="77777777" w:rsidR="00D402F3" w:rsidRPr="00AC01BE" w:rsidRDefault="00D402F3" w:rsidP="00D402F3">
      <w:r w:rsidRPr="00AC01BE">
        <w:rPr>
          <w:rStyle w:val="HideTWBExt"/>
        </w:rPr>
        <w:t>&lt;/Amend&gt;</w:t>
      </w:r>
    </w:p>
    <w:p w14:paraId="342EDC8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409</w:t>
      </w:r>
      <w:r w:rsidRPr="00AC01BE">
        <w:rPr>
          <w:rStyle w:val="HideTWBExt"/>
        </w:rPr>
        <w:t>&lt;/NumAm&gt;</w:t>
      </w:r>
    </w:p>
    <w:p w14:paraId="04CECB76"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0C602BFC" w14:textId="77777777" w:rsidR="00D402F3" w:rsidRPr="00AC01BE" w:rsidRDefault="00D402F3" w:rsidP="00D402F3">
      <w:pPr>
        <w:pStyle w:val="NormalBold"/>
      </w:pPr>
      <w:r w:rsidRPr="00AC01BE">
        <w:rPr>
          <w:rStyle w:val="HideTWBExt"/>
          <w:b w:val="0"/>
        </w:rPr>
        <w:t>&lt;/RepeatBlock-By&gt;</w:t>
      </w:r>
    </w:p>
    <w:p w14:paraId="60842C4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9A36F71" w14:textId="77777777" w:rsidR="00D402F3" w:rsidRPr="00AC01BE" w:rsidRDefault="00D402F3" w:rsidP="00D402F3">
      <w:pPr>
        <w:pStyle w:val="NormalBold"/>
      </w:pPr>
      <w:r w:rsidRPr="00AC01BE">
        <w:rPr>
          <w:rStyle w:val="HideTWBExt"/>
        </w:rPr>
        <w:t>&lt;Article&gt;</w:t>
      </w:r>
      <w:r w:rsidRPr="00AC01BE">
        <w:t>Ziffer 15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C7165F1" w14:textId="77777777" w:rsidTr="001D3A1A">
        <w:trPr>
          <w:trHeight w:val="240"/>
          <w:jc w:val="center"/>
        </w:trPr>
        <w:tc>
          <w:tcPr>
            <w:tcW w:w="9752" w:type="dxa"/>
            <w:gridSpan w:val="2"/>
            <w:tcBorders>
              <w:top w:val="nil"/>
              <w:left w:val="nil"/>
              <w:bottom w:val="nil"/>
              <w:right w:val="nil"/>
            </w:tcBorders>
          </w:tcPr>
          <w:p w14:paraId="1DF71F1D" w14:textId="77777777" w:rsidR="00D402F3" w:rsidRPr="00AC01BE" w:rsidRDefault="00D402F3" w:rsidP="001D3A1A"/>
        </w:tc>
      </w:tr>
      <w:tr w:rsidR="00D402F3" w:rsidRPr="00AC01BE" w14:paraId="6ECEFCB4" w14:textId="77777777" w:rsidTr="001D3A1A">
        <w:trPr>
          <w:trHeight w:val="240"/>
          <w:jc w:val="center"/>
        </w:trPr>
        <w:tc>
          <w:tcPr>
            <w:tcW w:w="4876" w:type="dxa"/>
            <w:tcBorders>
              <w:top w:val="nil"/>
              <w:left w:val="nil"/>
              <w:bottom w:val="nil"/>
              <w:right w:val="nil"/>
            </w:tcBorders>
            <w:hideMark/>
          </w:tcPr>
          <w:p w14:paraId="1560903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4885FC6" w14:textId="77777777" w:rsidR="00D402F3" w:rsidRPr="00AC01BE" w:rsidRDefault="00D402F3" w:rsidP="001D3A1A">
            <w:pPr>
              <w:pStyle w:val="AmColumnHeading"/>
            </w:pPr>
            <w:r w:rsidRPr="00AC01BE">
              <w:t>Geänderter Text</w:t>
            </w:r>
          </w:p>
        </w:tc>
      </w:tr>
      <w:tr w:rsidR="00D402F3" w:rsidRPr="00AC01BE" w14:paraId="2275BEAD" w14:textId="77777777" w:rsidTr="001D3A1A">
        <w:trPr>
          <w:jc w:val="center"/>
        </w:trPr>
        <w:tc>
          <w:tcPr>
            <w:tcW w:w="4876" w:type="dxa"/>
            <w:tcBorders>
              <w:top w:val="nil"/>
              <w:left w:val="nil"/>
              <w:bottom w:val="nil"/>
              <w:right w:val="nil"/>
            </w:tcBorders>
            <w:hideMark/>
          </w:tcPr>
          <w:p w14:paraId="15C17410" w14:textId="77777777" w:rsidR="00D402F3" w:rsidRPr="00AC01BE" w:rsidRDefault="00D402F3" w:rsidP="001D3A1A">
            <w:pPr>
              <w:pStyle w:val="Normal6a"/>
            </w:pPr>
            <w:r w:rsidRPr="00AC01BE">
              <w:t>15.</w:t>
            </w:r>
            <w:r w:rsidRPr="00AC01BE">
              <w:tab/>
              <w:t xml:space="preserve">fordert die Mitgliedstaaten mit Nachdruck auf, die in dem Bericht des Menschenrechtskommissars des Europarats enthaltenen Empfehlungen umzusetzen, </w:t>
            </w:r>
            <w:r w:rsidRPr="00AC01BE">
              <w:rPr>
                <w:b/>
                <w:i/>
              </w:rPr>
              <w:t>verurteilt aufs Schärfste die wiederholt getätigten, gegen Flüchtlinge und Migranten gerichteten Aussagen;</w:t>
            </w:r>
          </w:p>
        </w:tc>
        <w:tc>
          <w:tcPr>
            <w:tcW w:w="4876" w:type="dxa"/>
            <w:tcBorders>
              <w:top w:val="nil"/>
              <w:left w:val="nil"/>
              <w:bottom w:val="nil"/>
              <w:right w:val="nil"/>
            </w:tcBorders>
            <w:hideMark/>
          </w:tcPr>
          <w:p w14:paraId="398E483A" w14:textId="77777777" w:rsidR="00D402F3" w:rsidRPr="00AC01BE" w:rsidRDefault="00D402F3" w:rsidP="001D3A1A">
            <w:pPr>
              <w:pStyle w:val="Normal6a"/>
            </w:pPr>
            <w:r w:rsidRPr="00AC01BE">
              <w:t>15.</w:t>
            </w:r>
            <w:r w:rsidRPr="00AC01BE">
              <w:tab/>
              <w:t>fordert die Mitgliedstaaten mit Nachdruck auf, die in dem Bericht des Menschenrechtskommissars des Europarats enthaltenen Empfehlungen umzusetzen,</w:t>
            </w:r>
          </w:p>
        </w:tc>
      </w:tr>
    </w:tbl>
    <w:p w14:paraId="1A20B204"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7359FBA6" w14:textId="77777777" w:rsidR="00D402F3" w:rsidRPr="00AC01BE" w:rsidRDefault="00D402F3" w:rsidP="00D402F3">
      <w:r w:rsidRPr="00AC01BE">
        <w:rPr>
          <w:rStyle w:val="HideTWBExt"/>
        </w:rPr>
        <w:t>&lt;/Amend&gt;</w:t>
      </w:r>
    </w:p>
    <w:p w14:paraId="08B3AAC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410</w:t>
      </w:r>
      <w:r w:rsidRPr="00AC01BE">
        <w:rPr>
          <w:rStyle w:val="HideTWBExt"/>
        </w:rPr>
        <w:t>&lt;/NumAm&gt;</w:t>
      </w:r>
    </w:p>
    <w:p w14:paraId="6FAB291F"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14557723" w14:textId="77777777" w:rsidR="00D402F3" w:rsidRPr="00AC01BE" w:rsidRDefault="00D402F3" w:rsidP="00D402F3">
      <w:pPr>
        <w:pStyle w:val="NormalBold"/>
      </w:pPr>
      <w:r w:rsidRPr="00AC01BE">
        <w:rPr>
          <w:rStyle w:val="HideTWBExt"/>
          <w:b w:val="0"/>
        </w:rPr>
        <w:t>&lt;/RepeatBlock-By&gt;</w:t>
      </w:r>
    </w:p>
    <w:p w14:paraId="2DC82A5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30D4762" w14:textId="77777777" w:rsidR="00D402F3" w:rsidRPr="00AC01BE" w:rsidRDefault="00D402F3" w:rsidP="00D402F3">
      <w:pPr>
        <w:pStyle w:val="NormalBold"/>
      </w:pPr>
      <w:r w:rsidRPr="00AC01BE">
        <w:rPr>
          <w:rStyle w:val="HideTWBExt"/>
        </w:rPr>
        <w:t>&lt;Article&gt;</w:t>
      </w:r>
      <w:r w:rsidRPr="00AC01BE">
        <w:t>Ziffer 15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C737DEE" w14:textId="77777777" w:rsidTr="001D3A1A">
        <w:trPr>
          <w:trHeight w:val="240"/>
          <w:jc w:val="center"/>
        </w:trPr>
        <w:tc>
          <w:tcPr>
            <w:tcW w:w="9752" w:type="dxa"/>
            <w:gridSpan w:val="2"/>
            <w:tcBorders>
              <w:top w:val="nil"/>
              <w:left w:val="nil"/>
              <w:bottom w:val="nil"/>
              <w:right w:val="nil"/>
            </w:tcBorders>
          </w:tcPr>
          <w:p w14:paraId="5F787D80" w14:textId="77777777" w:rsidR="00D402F3" w:rsidRPr="00AC01BE" w:rsidRDefault="00D402F3" w:rsidP="001D3A1A"/>
        </w:tc>
      </w:tr>
      <w:tr w:rsidR="00D402F3" w:rsidRPr="00AC01BE" w14:paraId="0DC40C5E" w14:textId="77777777" w:rsidTr="001D3A1A">
        <w:trPr>
          <w:trHeight w:val="240"/>
          <w:jc w:val="center"/>
        </w:trPr>
        <w:tc>
          <w:tcPr>
            <w:tcW w:w="4876" w:type="dxa"/>
            <w:tcBorders>
              <w:top w:val="nil"/>
              <w:left w:val="nil"/>
              <w:bottom w:val="nil"/>
              <w:right w:val="nil"/>
            </w:tcBorders>
            <w:hideMark/>
          </w:tcPr>
          <w:p w14:paraId="65B2D28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84442D1" w14:textId="77777777" w:rsidR="00D402F3" w:rsidRPr="00AC01BE" w:rsidRDefault="00D402F3" w:rsidP="001D3A1A">
            <w:pPr>
              <w:pStyle w:val="AmColumnHeading"/>
            </w:pPr>
            <w:r w:rsidRPr="00AC01BE">
              <w:t>Geänderter Text</w:t>
            </w:r>
          </w:p>
        </w:tc>
      </w:tr>
      <w:tr w:rsidR="00D402F3" w:rsidRPr="00AC01BE" w14:paraId="4B00E3B1" w14:textId="77777777" w:rsidTr="001D3A1A">
        <w:trPr>
          <w:jc w:val="center"/>
        </w:trPr>
        <w:tc>
          <w:tcPr>
            <w:tcW w:w="4876" w:type="dxa"/>
            <w:tcBorders>
              <w:top w:val="nil"/>
              <w:left w:val="nil"/>
              <w:bottom w:val="nil"/>
              <w:right w:val="nil"/>
            </w:tcBorders>
            <w:hideMark/>
          </w:tcPr>
          <w:p w14:paraId="351B2DB8" w14:textId="77777777" w:rsidR="00D402F3" w:rsidRPr="00AC01BE" w:rsidRDefault="00D402F3" w:rsidP="001D3A1A">
            <w:pPr>
              <w:pStyle w:val="Normal6a"/>
            </w:pPr>
            <w:r w:rsidRPr="00AC01BE">
              <w:t>15.</w:t>
            </w:r>
            <w:r w:rsidRPr="00AC01BE">
              <w:tab/>
              <w:t>fordert die Mitgliedstaaten mit Nachdruck auf, die in dem Bericht des Menschenrechtskommissars des Europarats enthaltenen Empfehlungen umzusetzen,</w:t>
            </w:r>
            <w:r w:rsidRPr="00AC01BE">
              <w:rPr>
                <w:b/>
                <w:i/>
              </w:rPr>
              <w:t xml:space="preserve"> verurteilt aufs Schärfste die wiederholt getätigten, gegen Flüchtlinge und Migranten gerichteten Aussagen;</w:t>
            </w:r>
          </w:p>
        </w:tc>
        <w:tc>
          <w:tcPr>
            <w:tcW w:w="4876" w:type="dxa"/>
            <w:tcBorders>
              <w:top w:val="nil"/>
              <w:left w:val="nil"/>
              <w:bottom w:val="nil"/>
              <w:right w:val="nil"/>
            </w:tcBorders>
            <w:hideMark/>
          </w:tcPr>
          <w:p w14:paraId="6EB5AED4" w14:textId="77777777" w:rsidR="00D402F3" w:rsidRPr="00AC01BE" w:rsidRDefault="00D402F3" w:rsidP="001D3A1A">
            <w:pPr>
              <w:pStyle w:val="Normal6a"/>
            </w:pPr>
            <w:r w:rsidRPr="00AC01BE">
              <w:t>15.</w:t>
            </w:r>
            <w:r w:rsidRPr="00AC01BE">
              <w:tab/>
              <w:t xml:space="preserve">fordert die Mitgliedstaaten mit Nachdruck auf, die in dem Bericht des Menschenrechtskommissars des Europarats enthaltenen Empfehlungen umzusetzen, </w:t>
            </w:r>
            <w:r w:rsidRPr="00AC01BE">
              <w:rPr>
                <w:b/>
                <w:i/>
              </w:rPr>
              <w:t>dabei jedoch der Sicherheit ihrer eigenen Grenzen und ihrer eigenen Bürgerinnen und Bürger gebührend Rechnung zu tragen;</w:t>
            </w:r>
          </w:p>
        </w:tc>
      </w:tr>
    </w:tbl>
    <w:p w14:paraId="7C2BCDB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77F220C" w14:textId="77777777" w:rsidR="00D402F3" w:rsidRPr="00AC01BE" w:rsidRDefault="00D402F3" w:rsidP="00D402F3">
      <w:r w:rsidRPr="00AC01BE">
        <w:rPr>
          <w:rStyle w:val="HideTWBExt"/>
        </w:rPr>
        <w:t>&lt;/Amend&gt;</w:t>
      </w:r>
    </w:p>
    <w:p w14:paraId="79BED1F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411</w:t>
      </w:r>
      <w:r w:rsidRPr="00AC01BE">
        <w:rPr>
          <w:rStyle w:val="HideTWBExt"/>
        </w:rPr>
        <w:t>&lt;/NumAm&gt;</w:t>
      </w:r>
    </w:p>
    <w:p w14:paraId="28899572"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4137108E" w14:textId="77777777" w:rsidR="00D402F3" w:rsidRPr="00AC01BE" w:rsidRDefault="00D402F3" w:rsidP="00D402F3">
      <w:pPr>
        <w:pStyle w:val="NormalBold"/>
      </w:pPr>
      <w:r w:rsidRPr="00AC01BE">
        <w:rPr>
          <w:rStyle w:val="HideTWBExt"/>
          <w:b w:val="0"/>
        </w:rPr>
        <w:t>&lt;/RepeatBlock-By&gt;</w:t>
      </w:r>
    </w:p>
    <w:p w14:paraId="7882DEC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FA8F479" w14:textId="77777777" w:rsidR="00D402F3" w:rsidRPr="00AC01BE" w:rsidRDefault="00D402F3" w:rsidP="00D402F3">
      <w:pPr>
        <w:pStyle w:val="NormalBold"/>
      </w:pPr>
      <w:r w:rsidRPr="00AC01BE">
        <w:rPr>
          <w:rStyle w:val="HideTWBExt"/>
        </w:rPr>
        <w:t>&lt;Article&gt;</w:t>
      </w:r>
      <w:r w:rsidRPr="00AC01BE">
        <w:t>Ziffer 16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0F8F81C" w14:textId="77777777" w:rsidTr="001D3A1A">
        <w:trPr>
          <w:trHeight w:val="240"/>
          <w:jc w:val="center"/>
        </w:trPr>
        <w:tc>
          <w:tcPr>
            <w:tcW w:w="9752" w:type="dxa"/>
            <w:gridSpan w:val="2"/>
            <w:tcBorders>
              <w:top w:val="nil"/>
              <w:left w:val="nil"/>
              <w:bottom w:val="nil"/>
              <w:right w:val="nil"/>
            </w:tcBorders>
          </w:tcPr>
          <w:p w14:paraId="1FB795C2" w14:textId="77777777" w:rsidR="00D402F3" w:rsidRPr="00AC01BE" w:rsidRDefault="00D402F3" w:rsidP="001D3A1A"/>
        </w:tc>
      </w:tr>
      <w:tr w:rsidR="00D402F3" w:rsidRPr="00AC01BE" w14:paraId="6DD81CCC" w14:textId="77777777" w:rsidTr="001D3A1A">
        <w:trPr>
          <w:trHeight w:val="240"/>
          <w:jc w:val="center"/>
        </w:trPr>
        <w:tc>
          <w:tcPr>
            <w:tcW w:w="4876" w:type="dxa"/>
            <w:tcBorders>
              <w:top w:val="nil"/>
              <w:left w:val="nil"/>
              <w:bottom w:val="nil"/>
              <w:right w:val="nil"/>
            </w:tcBorders>
            <w:hideMark/>
          </w:tcPr>
          <w:p w14:paraId="4A5332B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4CCBF69" w14:textId="77777777" w:rsidR="00D402F3" w:rsidRPr="00AC01BE" w:rsidRDefault="00D402F3" w:rsidP="001D3A1A">
            <w:pPr>
              <w:pStyle w:val="AmColumnHeading"/>
            </w:pPr>
            <w:r w:rsidRPr="00AC01BE">
              <w:t>Geänderter Text</w:t>
            </w:r>
          </w:p>
        </w:tc>
      </w:tr>
      <w:tr w:rsidR="00D402F3" w:rsidRPr="00AC01BE" w14:paraId="54650334" w14:textId="77777777" w:rsidTr="001D3A1A">
        <w:trPr>
          <w:jc w:val="center"/>
        </w:trPr>
        <w:tc>
          <w:tcPr>
            <w:tcW w:w="4876" w:type="dxa"/>
            <w:tcBorders>
              <w:top w:val="nil"/>
              <w:left w:val="nil"/>
              <w:bottom w:val="nil"/>
              <w:right w:val="nil"/>
            </w:tcBorders>
            <w:hideMark/>
          </w:tcPr>
          <w:p w14:paraId="16D5AF7B" w14:textId="77777777" w:rsidR="00D402F3" w:rsidRPr="00AC01BE" w:rsidRDefault="00D402F3" w:rsidP="001D3A1A">
            <w:pPr>
              <w:pStyle w:val="Normal6a"/>
            </w:pPr>
            <w:r w:rsidRPr="00AC01BE">
              <w:rPr>
                <w:b/>
                <w:i/>
              </w:rPr>
              <w:t>16.</w:t>
            </w:r>
            <w:r w:rsidRPr="00AC01BE">
              <w:tab/>
            </w:r>
            <w:r w:rsidRPr="00AC01BE">
              <w:rPr>
                <w:b/>
                <w:i/>
              </w:rPr>
              <w:t>fordert die Mitgliedstaaten auf, das Migrations- und Asylpaket in vollem Umfang umzusetzen; drückt seine Sorge darüber aus, dass einige Mitgliedstaaten nicht bereit sind, die Umsetzungsfrist einzuhalten, insbesondere jene in Bezug auf Vorschriften im Zusammenhang mit den Grundrechten;</w:t>
            </w:r>
          </w:p>
        </w:tc>
        <w:tc>
          <w:tcPr>
            <w:tcW w:w="4876" w:type="dxa"/>
            <w:tcBorders>
              <w:top w:val="nil"/>
              <w:left w:val="nil"/>
              <w:bottom w:val="nil"/>
              <w:right w:val="nil"/>
            </w:tcBorders>
            <w:hideMark/>
          </w:tcPr>
          <w:p w14:paraId="1EB9AE6B" w14:textId="77777777" w:rsidR="00D402F3" w:rsidRPr="00AC01BE" w:rsidRDefault="00D402F3" w:rsidP="001D3A1A">
            <w:pPr>
              <w:pStyle w:val="Normal6a"/>
            </w:pPr>
            <w:r w:rsidRPr="00AC01BE">
              <w:rPr>
                <w:b/>
                <w:i/>
              </w:rPr>
              <w:t>entfällt</w:t>
            </w:r>
          </w:p>
        </w:tc>
      </w:tr>
    </w:tbl>
    <w:p w14:paraId="4238D4E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94C9B28" w14:textId="77777777" w:rsidR="00D402F3" w:rsidRPr="00AC01BE" w:rsidRDefault="00D402F3" w:rsidP="00D402F3">
      <w:r w:rsidRPr="00AC01BE">
        <w:rPr>
          <w:rStyle w:val="HideTWBExt"/>
        </w:rPr>
        <w:t>&lt;/Amend&gt;</w:t>
      </w:r>
    </w:p>
    <w:p w14:paraId="5D8F21F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412</w:t>
      </w:r>
      <w:r w:rsidRPr="00AC01BE">
        <w:rPr>
          <w:rStyle w:val="HideTWBExt"/>
        </w:rPr>
        <w:t>&lt;/NumAm&gt;</w:t>
      </w:r>
    </w:p>
    <w:p w14:paraId="57181903"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52847F13" w14:textId="77777777" w:rsidR="00D402F3" w:rsidRPr="00AC01BE" w:rsidRDefault="00D402F3" w:rsidP="00D402F3">
      <w:pPr>
        <w:pStyle w:val="NormalBold"/>
      </w:pPr>
      <w:r w:rsidRPr="00AC01BE">
        <w:rPr>
          <w:rStyle w:val="HideTWBExt"/>
          <w:b w:val="0"/>
        </w:rPr>
        <w:t>&lt;/RepeatBlock-By&gt;</w:t>
      </w:r>
    </w:p>
    <w:p w14:paraId="400BE6D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3A30E36" w14:textId="77777777" w:rsidR="00D402F3" w:rsidRPr="00AC01BE" w:rsidRDefault="00D402F3" w:rsidP="00D402F3">
      <w:pPr>
        <w:pStyle w:val="NormalBold"/>
      </w:pPr>
      <w:r w:rsidRPr="00AC01BE">
        <w:rPr>
          <w:rStyle w:val="HideTWBExt"/>
        </w:rPr>
        <w:t>&lt;Article&gt;</w:t>
      </w:r>
      <w:r w:rsidRPr="00AC01BE">
        <w:t>Ziffer 16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8F6468A" w14:textId="77777777" w:rsidTr="001D3A1A">
        <w:trPr>
          <w:trHeight w:val="240"/>
          <w:jc w:val="center"/>
        </w:trPr>
        <w:tc>
          <w:tcPr>
            <w:tcW w:w="9752" w:type="dxa"/>
            <w:gridSpan w:val="2"/>
            <w:tcBorders>
              <w:top w:val="nil"/>
              <w:left w:val="nil"/>
              <w:bottom w:val="nil"/>
              <w:right w:val="nil"/>
            </w:tcBorders>
          </w:tcPr>
          <w:p w14:paraId="4164F420" w14:textId="77777777" w:rsidR="00D402F3" w:rsidRPr="00AC01BE" w:rsidRDefault="00D402F3" w:rsidP="001D3A1A"/>
        </w:tc>
      </w:tr>
      <w:tr w:rsidR="00D402F3" w:rsidRPr="00AC01BE" w14:paraId="1CD66B2B" w14:textId="77777777" w:rsidTr="001D3A1A">
        <w:trPr>
          <w:trHeight w:val="240"/>
          <w:jc w:val="center"/>
        </w:trPr>
        <w:tc>
          <w:tcPr>
            <w:tcW w:w="4876" w:type="dxa"/>
            <w:tcBorders>
              <w:top w:val="nil"/>
              <w:left w:val="nil"/>
              <w:bottom w:val="nil"/>
              <w:right w:val="nil"/>
            </w:tcBorders>
            <w:hideMark/>
          </w:tcPr>
          <w:p w14:paraId="7AFD10F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97FF492" w14:textId="77777777" w:rsidR="00D402F3" w:rsidRPr="00AC01BE" w:rsidRDefault="00D402F3" w:rsidP="001D3A1A">
            <w:pPr>
              <w:pStyle w:val="AmColumnHeading"/>
            </w:pPr>
            <w:r w:rsidRPr="00AC01BE">
              <w:t>Geänderter Text</w:t>
            </w:r>
          </w:p>
        </w:tc>
      </w:tr>
      <w:tr w:rsidR="00D402F3" w:rsidRPr="00AC01BE" w14:paraId="3CD33F40" w14:textId="77777777" w:rsidTr="001D3A1A">
        <w:trPr>
          <w:jc w:val="center"/>
        </w:trPr>
        <w:tc>
          <w:tcPr>
            <w:tcW w:w="4876" w:type="dxa"/>
            <w:tcBorders>
              <w:top w:val="nil"/>
              <w:left w:val="nil"/>
              <w:bottom w:val="nil"/>
              <w:right w:val="nil"/>
            </w:tcBorders>
            <w:hideMark/>
          </w:tcPr>
          <w:p w14:paraId="68DA1A33" w14:textId="77777777" w:rsidR="00D402F3" w:rsidRPr="00AC01BE" w:rsidRDefault="00D402F3" w:rsidP="001D3A1A">
            <w:pPr>
              <w:pStyle w:val="Normal6a"/>
            </w:pPr>
            <w:r w:rsidRPr="00AC01BE">
              <w:rPr>
                <w:b/>
                <w:i/>
              </w:rPr>
              <w:t>16.</w:t>
            </w:r>
            <w:r w:rsidRPr="00AC01BE">
              <w:tab/>
            </w:r>
            <w:r w:rsidRPr="00AC01BE">
              <w:rPr>
                <w:b/>
                <w:i/>
              </w:rPr>
              <w:t>fordert die Mitgliedstaaten auf, das Migrations- und Asylpaket in vollem Umfang umzusetzen; drückt seine Sorge darüber aus, dass einige Mitgliedstaaten nicht bereit sind, die Umsetzungsfrist einzuhalten, insbesondere jene in Bezug auf Vorschriften im Zusammenhang mit den Grundrechten;</w:t>
            </w:r>
          </w:p>
        </w:tc>
        <w:tc>
          <w:tcPr>
            <w:tcW w:w="4876" w:type="dxa"/>
            <w:tcBorders>
              <w:top w:val="nil"/>
              <w:left w:val="nil"/>
              <w:bottom w:val="nil"/>
              <w:right w:val="nil"/>
            </w:tcBorders>
            <w:hideMark/>
          </w:tcPr>
          <w:p w14:paraId="122BFE9B" w14:textId="77777777" w:rsidR="00D402F3" w:rsidRPr="00AC01BE" w:rsidRDefault="00D402F3" w:rsidP="001D3A1A">
            <w:pPr>
              <w:pStyle w:val="Normal6a"/>
            </w:pPr>
            <w:r w:rsidRPr="00AC01BE">
              <w:rPr>
                <w:b/>
                <w:i/>
              </w:rPr>
              <w:t>entfällt</w:t>
            </w:r>
          </w:p>
        </w:tc>
      </w:tr>
    </w:tbl>
    <w:p w14:paraId="0F2E43E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CEFE3F5" w14:textId="77777777" w:rsidR="00D402F3" w:rsidRPr="00AC01BE" w:rsidRDefault="00D402F3" w:rsidP="00D402F3">
      <w:r w:rsidRPr="00AC01BE">
        <w:rPr>
          <w:rStyle w:val="HideTWBExt"/>
        </w:rPr>
        <w:t>&lt;/Amend&gt;</w:t>
      </w:r>
    </w:p>
    <w:p w14:paraId="5322FBB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413</w:t>
      </w:r>
      <w:r w:rsidRPr="00AC01BE">
        <w:rPr>
          <w:rStyle w:val="HideTWBExt"/>
        </w:rPr>
        <w:t>&lt;/NumAm&gt;</w:t>
      </w:r>
    </w:p>
    <w:p w14:paraId="001FEEC8"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64182AD2" w14:textId="77777777" w:rsidR="00D402F3" w:rsidRPr="00AC01BE" w:rsidRDefault="00D402F3" w:rsidP="00D402F3">
      <w:pPr>
        <w:pStyle w:val="NormalBold"/>
      </w:pPr>
      <w:r w:rsidRPr="00AC01BE">
        <w:rPr>
          <w:rStyle w:val="HideTWBExt"/>
          <w:b w:val="0"/>
        </w:rPr>
        <w:t>&lt;/RepeatBlock-By&gt;</w:t>
      </w:r>
    </w:p>
    <w:p w14:paraId="0E2FB50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7407D45" w14:textId="77777777" w:rsidR="00D402F3" w:rsidRPr="00AC01BE" w:rsidRDefault="00D402F3" w:rsidP="00D402F3">
      <w:pPr>
        <w:pStyle w:val="NormalBold"/>
      </w:pPr>
      <w:r w:rsidRPr="00AC01BE">
        <w:rPr>
          <w:rStyle w:val="HideTWBExt"/>
        </w:rPr>
        <w:t>&lt;Article&gt;</w:t>
      </w:r>
      <w:r w:rsidRPr="00AC01BE">
        <w:t>Ziffer 16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8B4DC44" w14:textId="77777777" w:rsidTr="001D3A1A">
        <w:trPr>
          <w:trHeight w:val="240"/>
          <w:jc w:val="center"/>
        </w:trPr>
        <w:tc>
          <w:tcPr>
            <w:tcW w:w="9752" w:type="dxa"/>
            <w:gridSpan w:val="2"/>
            <w:tcBorders>
              <w:top w:val="nil"/>
              <w:left w:val="nil"/>
              <w:bottom w:val="nil"/>
              <w:right w:val="nil"/>
            </w:tcBorders>
          </w:tcPr>
          <w:p w14:paraId="6012B4F4" w14:textId="77777777" w:rsidR="00D402F3" w:rsidRPr="00AC01BE" w:rsidRDefault="00D402F3" w:rsidP="001D3A1A"/>
        </w:tc>
      </w:tr>
      <w:tr w:rsidR="00D402F3" w:rsidRPr="00AC01BE" w14:paraId="5540014F" w14:textId="77777777" w:rsidTr="001D3A1A">
        <w:trPr>
          <w:trHeight w:val="240"/>
          <w:jc w:val="center"/>
        </w:trPr>
        <w:tc>
          <w:tcPr>
            <w:tcW w:w="4876" w:type="dxa"/>
            <w:tcBorders>
              <w:top w:val="nil"/>
              <w:left w:val="nil"/>
              <w:bottom w:val="nil"/>
              <w:right w:val="nil"/>
            </w:tcBorders>
            <w:hideMark/>
          </w:tcPr>
          <w:p w14:paraId="5D72FE8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F9C9655" w14:textId="77777777" w:rsidR="00D402F3" w:rsidRPr="00AC01BE" w:rsidRDefault="00D402F3" w:rsidP="001D3A1A">
            <w:pPr>
              <w:pStyle w:val="AmColumnHeading"/>
            </w:pPr>
            <w:r w:rsidRPr="00AC01BE">
              <w:t>Geänderter Text</w:t>
            </w:r>
          </w:p>
        </w:tc>
      </w:tr>
      <w:tr w:rsidR="00D402F3" w:rsidRPr="00AC01BE" w14:paraId="6E103EAD" w14:textId="77777777" w:rsidTr="001D3A1A">
        <w:trPr>
          <w:jc w:val="center"/>
        </w:trPr>
        <w:tc>
          <w:tcPr>
            <w:tcW w:w="4876" w:type="dxa"/>
            <w:tcBorders>
              <w:top w:val="nil"/>
              <w:left w:val="nil"/>
              <w:bottom w:val="nil"/>
              <w:right w:val="nil"/>
            </w:tcBorders>
            <w:hideMark/>
          </w:tcPr>
          <w:p w14:paraId="137F2A04" w14:textId="77777777" w:rsidR="00D402F3" w:rsidRPr="00AC01BE" w:rsidRDefault="00D402F3" w:rsidP="001D3A1A">
            <w:pPr>
              <w:pStyle w:val="Normal6a"/>
            </w:pPr>
            <w:r w:rsidRPr="00AC01BE">
              <w:rPr>
                <w:b/>
                <w:i/>
              </w:rPr>
              <w:t>16.</w:t>
            </w:r>
            <w:r w:rsidRPr="00AC01BE">
              <w:tab/>
            </w:r>
            <w:r w:rsidRPr="00AC01BE">
              <w:rPr>
                <w:b/>
                <w:i/>
              </w:rPr>
              <w:t>fordert die Mitgliedstaaten auf, das Migrations- und Asylpaket in vollem Umfang umzusetzen; drückt seine Sorge darüber aus, dass einige Mitgliedstaaten nicht bereit sind, die Umsetzungsfrist einzuhalten, insbesondere jene in Bezug auf Vorschriften im Zusammenhang mit den Grundrechten;</w:t>
            </w:r>
          </w:p>
        </w:tc>
        <w:tc>
          <w:tcPr>
            <w:tcW w:w="4876" w:type="dxa"/>
            <w:tcBorders>
              <w:top w:val="nil"/>
              <w:left w:val="nil"/>
              <w:bottom w:val="nil"/>
              <w:right w:val="nil"/>
            </w:tcBorders>
            <w:hideMark/>
          </w:tcPr>
          <w:p w14:paraId="107B87AA" w14:textId="77777777" w:rsidR="00D402F3" w:rsidRPr="00AC01BE" w:rsidRDefault="00D402F3" w:rsidP="001D3A1A">
            <w:pPr>
              <w:pStyle w:val="Normal6a"/>
            </w:pPr>
            <w:r w:rsidRPr="00AC01BE">
              <w:rPr>
                <w:b/>
                <w:i/>
              </w:rPr>
              <w:t>entfällt</w:t>
            </w:r>
          </w:p>
        </w:tc>
      </w:tr>
    </w:tbl>
    <w:p w14:paraId="00415C5A"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66809294" w14:textId="77777777" w:rsidR="00D402F3" w:rsidRPr="00AC01BE" w:rsidRDefault="00D402F3" w:rsidP="00D402F3">
      <w:r w:rsidRPr="00AC01BE">
        <w:rPr>
          <w:rStyle w:val="HideTWBExt"/>
        </w:rPr>
        <w:t>&lt;/Amend&gt;</w:t>
      </w:r>
    </w:p>
    <w:p w14:paraId="2839124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414</w:t>
      </w:r>
      <w:r w:rsidRPr="00AC01BE">
        <w:rPr>
          <w:rStyle w:val="HideTWBExt"/>
        </w:rPr>
        <w:t>&lt;/NumAm&gt;</w:t>
      </w:r>
    </w:p>
    <w:p w14:paraId="307FD6BC"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335DBE11" w14:textId="77777777" w:rsidR="00D402F3" w:rsidRPr="00AC01BE" w:rsidRDefault="00D402F3" w:rsidP="00D402F3">
      <w:pPr>
        <w:pStyle w:val="NormalBold"/>
      </w:pPr>
      <w:r w:rsidRPr="00AC01BE">
        <w:rPr>
          <w:rStyle w:val="HideTWBExt"/>
          <w:b w:val="0"/>
        </w:rPr>
        <w:t>&lt;/RepeatBlock-By&gt;</w:t>
      </w:r>
    </w:p>
    <w:p w14:paraId="2E516ED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516E237" w14:textId="77777777" w:rsidR="00D402F3" w:rsidRPr="00AC01BE" w:rsidRDefault="00D402F3" w:rsidP="00D402F3">
      <w:pPr>
        <w:pStyle w:val="NormalBold"/>
      </w:pPr>
      <w:r w:rsidRPr="00AC01BE">
        <w:rPr>
          <w:rStyle w:val="HideTWBExt"/>
        </w:rPr>
        <w:t>&lt;Article&gt;</w:t>
      </w:r>
      <w:r w:rsidRPr="00AC01BE">
        <w:t>Ziffer 16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EC75F63" w14:textId="77777777" w:rsidTr="001D3A1A">
        <w:trPr>
          <w:trHeight w:val="240"/>
          <w:jc w:val="center"/>
        </w:trPr>
        <w:tc>
          <w:tcPr>
            <w:tcW w:w="9752" w:type="dxa"/>
            <w:gridSpan w:val="2"/>
            <w:tcBorders>
              <w:top w:val="nil"/>
              <w:left w:val="nil"/>
              <w:bottom w:val="nil"/>
              <w:right w:val="nil"/>
            </w:tcBorders>
          </w:tcPr>
          <w:p w14:paraId="59F107DC" w14:textId="77777777" w:rsidR="00D402F3" w:rsidRPr="00AC01BE" w:rsidRDefault="00D402F3" w:rsidP="001D3A1A"/>
        </w:tc>
      </w:tr>
      <w:tr w:rsidR="00D402F3" w:rsidRPr="00AC01BE" w14:paraId="6CB25A81" w14:textId="77777777" w:rsidTr="001D3A1A">
        <w:trPr>
          <w:trHeight w:val="240"/>
          <w:jc w:val="center"/>
        </w:trPr>
        <w:tc>
          <w:tcPr>
            <w:tcW w:w="4876" w:type="dxa"/>
            <w:tcBorders>
              <w:top w:val="nil"/>
              <w:left w:val="nil"/>
              <w:bottom w:val="nil"/>
              <w:right w:val="nil"/>
            </w:tcBorders>
            <w:hideMark/>
          </w:tcPr>
          <w:p w14:paraId="11A311F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7F5D327" w14:textId="77777777" w:rsidR="00D402F3" w:rsidRPr="00AC01BE" w:rsidRDefault="00D402F3" w:rsidP="001D3A1A">
            <w:pPr>
              <w:pStyle w:val="AmColumnHeading"/>
            </w:pPr>
            <w:r w:rsidRPr="00AC01BE">
              <w:t>Geänderter Text</w:t>
            </w:r>
          </w:p>
        </w:tc>
      </w:tr>
      <w:tr w:rsidR="00D402F3" w:rsidRPr="00AC01BE" w14:paraId="01D48C71" w14:textId="77777777" w:rsidTr="001D3A1A">
        <w:trPr>
          <w:jc w:val="center"/>
        </w:trPr>
        <w:tc>
          <w:tcPr>
            <w:tcW w:w="4876" w:type="dxa"/>
            <w:tcBorders>
              <w:top w:val="nil"/>
              <w:left w:val="nil"/>
              <w:bottom w:val="nil"/>
              <w:right w:val="nil"/>
            </w:tcBorders>
            <w:hideMark/>
          </w:tcPr>
          <w:p w14:paraId="1146F0D1" w14:textId="77777777" w:rsidR="00D402F3" w:rsidRPr="00AC01BE" w:rsidRDefault="00D402F3" w:rsidP="001D3A1A">
            <w:pPr>
              <w:pStyle w:val="Normal6a"/>
            </w:pPr>
            <w:r w:rsidRPr="00AC01BE">
              <w:t>16.</w:t>
            </w:r>
            <w:r w:rsidRPr="00AC01BE">
              <w:tab/>
              <w:t xml:space="preserve">fordert die Mitgliedstaaten auf, das Migrations- und Asylpaket </w:t>
            </w:r>
            <w:r w:rsidRPr="00AC01BE">
              <w:rPr>
                <w:b/>
                <w:i/>
              </w:rPr>
              <w:t>in vollem Umfang umzusetzen</w:t>
            </w:r>
            <w:r w:rsidRPr="00AC01BE">
              <w:t xml:space="preserve">; </w:t>
            </w:r>
            <w:r w:rsidRPr="00AC01BE">
              <w:rPr>
                <w:b/>
                <w:i/>
              </w:rPr>
              <w:t>drückt seine Sorge darüber aus</w:t>
            </w:r>
            <w:r w:rsidRPr="00AC01BE">
              <w:t xml:space="preserve">, dass einige Mitgliedstaaten nicht bereit sind, die Umsetzungsfrist einzuhalten, insbesondere jene in Bezug auf Vorschriften im Zusammenhang mit </w:t>
            </w:r>
            <w:r w:rsidRPr="00AC01BE">
              <w:rPr>
                <w:b/>
                <w:i/>
              </w:rPr>
              <w:t>den Grundrechten</w:t>
            </w:r>
            <w:r w:rsidRPr="00AC01BE">
              <w:t>;</w:t>
            </w:r>
          </w:p>
        </w:tc>
        <w:tc>
          <w:tcPr>
            <w:tcW w:w="4876" w:type="dxa"/>
            <w:tcBorders>
              <w:top w:val="nil"/>
              <w:left w:val="nil"/>
              <w:bottom w:val="nil"/>
              <w:right w:val="nil"/>
            </w:tcBorders>
            <w:hideMark/>
          </w:tcPr>
          <w:p w14:paraId="69912F68" w14:textId="77777777" w:rsidR="00D402F3" w:rsidRPr="00AC01BE" w:rsidRDefault="00D402F3" w:rsidP="001D3A1A">
            <w:pPr>
              <w:pStyle w:val="Normal6a"/>
            </w:pPr>
            <w:r w:rsidRPr="00AC01BE">
              <w:t>16.</w:t>
            </w:r>
            <w:r w:rsidRPr="00AC01BE">
              <w:tab/>
              <w:t xml:space="preserve">fordert die Mitgliedstaaten auf, das Migrations- und Asylpaket </w:t>
            </w:r>
            <w:r w:rsidRPr="00AC01BE">
              <w:rPr>
                <w:b/>
                <w:i/>
              </w:rPr>
              <w:t>zu kündigen</w:t>
            </w:r>
            <w:r w:rsidRPr="00AC01BE">
              <w:t xml:space="preserve">; </w:t>
            </w:r>
            <w:r w:rsidRPr="00AC01BE">
              <w:rPr>
                <w:b/>
                <w:i/>
              </w:rPr>
              <w:t>ist der Ansicht</w:t>
            </w:r>
            <w:r w:rsidRPr="00AC01BE">
              <w:t xml:space="preserve">, dass einige Mitgliedstaaten </w:t>
            </w:r>
            <w:r w:rsidRPr="00AC01BE">
              <w:rPr>
                <w:b/>
                <w:i/>
              </w:rPr>
              <w:t>und die Kommission selbst</w:t>
            </w:r>
            <w:r w:rsidRPr="00AC01BE">
              <w:t xml:space="preserve"> nicht bereit sind, die Umsetzungsfrist einzuhalten, </w:t>
            </w:r>
            <w:r w:rsidRPr="00AC01BE">
              <w:rPr>
                <w:b/>
                <w:i/>
              </w:rPr>
              <w:t>einschließlich der Veröffentlichung des ersten Berichts der Kommission,</w:t>
            </w:r>
            <w:r w:rsidRPr="00AC01BE">
              <w:t xml:space="preserve"> insbesondere jene in Bezug auf </w:t>
            </w:r>
            <w:r w:rsidRPr="00AC01BE">
              <w:rPr>
                <w:b/>
                <w:i/>
              </w:rPr>
              <w:t>die umstrittensten</w:t>
            </w:r>
            <w:r w:rsidRPr="00AC01BE">
              <w:t xml:space="preserve"> Vorschriften im Zusammenhang mit </w:t>
            </w:r>
            <w:r w:rsidRPr="00AC01BE">
              <w:rPr>
                <w:b/>
                <w:i/>
              </w:rPr>
              <w:t>der Umsiedlung und dem Mechanismus der erzwungenen Solidarität, was ein deutlicher Beweis dafür ist, wie schädlich, spaltend, ungeeignet und unrealistisch dieses Dokument ist</w:t>
            </w:r>
            <w:r w:rsidRPr="00AC01BE">
              <w:t>;</w:t>
            </w:r>
          </w:p>
        </w:tc>
      </w:tr>
    </w:tbl>
    <w:p w14:paraId="521C6E7E"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27C7AE65" w14:textId="77777777" w:rsidR="00D402F3" w:rsidRPr="00AC01BE" w:rsidRDefault="00D402F3" w:rsidP="00D402F3">
      <w:r w:rsidRPr="00AC01BE">
        <w:rPr>
          <w:rStyle w:val="HideTWBExt"/>
        </w:rPr>
        <w:t>&lt;/Amend&gt;</w:t>
      </w:r>
    </w:p>
    <w:p w14:paraId="611E6A3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415</w:t>
      </w:r>
      <w:r w:rsidRPr="00AC01BE">
        <w:rPr>
          <w:rStyle w:val="HideTWBExt"/>
        </w:rPr>
        <w:t>&lt;/NumAm&gt;</w:t>
      </w:r>
    </w:p>
    <w:p w14:paraId="66DD29CD"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4D99804D" w14:textId="77777777" w:rsidR="00D402F3" w:rsidRPr="00AC01BE" w:rsidRDefault="00D402F3" w:rsidP="00D402F3">
      <w:pPr>
        <w:pStyle w:val="NormalBold"/>
      </w:pPr>
      <w:r w:rsidRPr="00AC01BE">
        <w:rPr>
          <w:rStyle w:val="HideTWBExt"/>
          <w:b w:val="0"/>
        </w:rPr>
        <w:t>&lt;/RepeatBlock-By&gt;</w:t>
      </w:r>
    </w:p>
    <w:p w14:paraId="14DBFA3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61AED91" w14:textId="77777777" w:rsidR="00D402F3" w:rsidRPr="00AC01BE" w:rsidRDefault="00D402F3" w:rsidP="00D402F3">
      <w:pPr>
        <w:pStyle w:val="NormalBold"/>
      </w:pPr>
      <w:r w:rsidRPr="00AC01BE">
        <w:rPr>
          <w:rStyle w:val="HideTWBExt"/>
        </w:rPr>
        <w:t>&lt;Article&gt;</w:t>
      </w:r>
      <w:r w:rsidRPr="00AC01BE">
        <w:t>Ziffer 16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704DB4A" w14:textId="77777777" w:rsidTr="001D3A1A">
        <w:trPr>
          <w:trHeight w:val="240"/>
          <w:jc w:val="center"/>
        </w:trPr>
        <w:tc>
          <w:tcPr>
            <w:tcW w:w="9752" w:type="dxa"/>
            <w:gridSpan w:val="2"/>
            <w:tcBorders>
              <w:top w:val="nil"/>
              <w:left w:val="nil"/>
              <w:bottom w:val="nil"/>
              <w:right w:val="nil"/>
            </w:tcBorders>
          </w:tcPr>
          <w:p w14:paraId="6218A87E" w14:textId="77777777" w:rsidR="00D402F3" w:rsidRPr="00AC01BE" w:rsidRDefault="00D402F3" w:rsidP="001D3A1A"/>
        </w:tc>
      </w:tr>
      <w:tr w:rsidR="00D402F3" w:rsidRPr="00AC01BE" w14:paraId="3AB1B5BE" w14:textId="77777777" w:rsidTr="001D3A1A">
        <w:trPr>
          <w:trHeight w:val="240"/>
          <w:jc w:val="center"/>
        </w:trPr>
        <w:tc>
          <w:tcPr>
            <w:tcW w:w="4876" w:type="dxa"/>
            <w:tcBorders>
              <w:top w:val="nil"/>
              <w:left w:val="nil"/>
              <w:bottom w:val="nil"/>
              <w:right w:val="nil"/>
            </w:tcBorders>
            <w:hideMark/>
          </w:tcPr>
          <w:p w14:paraId="405D86D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F0AC197" w14:textId="77777777" w:rsidR="00D402F3" w:rsidRPr="00AC01BE" w:rsidRDefault="00D402F3" w:rsidP="001D3A1A">
            <w:pPr>
              <w:pStyle w:val="AmColumnHeading"/>
            </w:pPr>
            <w:r w:rsidRPr="00AC01BE">
              <w:t>Geänderter Text</w:t>
            </w:r>
          </w:p>
        </w:tc>
      </w:tr>
      <w:tr w:rsidR="00D402F3" w:rsidRPr="00AC01BE" w14:paraId="4467E363" w14:textId="77777777" w:rsidTr="001D3A1A">
        <w:trPr>
          <w:jc w:val="center"/>
        </w:trPr>
        <w:tc>
          <w:tcPr>
            <w:tcW w:w="4876" w:type="dxa"/>
            <w:tcBorders>
              <w:top w:val="nil"/>
              <w:left w:val="nil"/>
              <w:bottom w:val="nil"/>
              <w:right w:val="nil"/>
            </w:tcBorders>
            <w:hideMark/>
          </w:tcPr>
          <w:p w14:paraId="4E96057A" w14:textId="77777777" w:rsidR="00D402F3" w:rsidRPr="00AC01BE" w:rsidRDefault="00D402F3" w:rsidP="001D3A1A">
            <w:pPr>
              <w:pStyle w:val="Normal6a"/>
            </w:pPr>
            <w:r w:rsidRPr="00AC01BE">
              <w:t>16.</w:t>
            </w:r>
            <w:r w:rsidRPr="00AC01BE">
              <w:tab/>
              <w:t xml:space="preserve">fordert die Mitgliedstaaten auf, das Migrations- und Asylpaket in vollem Umfang umzusetzen; </w:t>
            </w:r>
            <w:r w:rsidRPr="00AC01BE">
              <w:rPr>
                <w:b/>
                <w:i/>
              </w:rPr>
              <w:t>drückt seine Sorge darüber aus, dass einige Mitgliedstaaten nicht bereit sind, die Umsetzungsfrist einzuhalten, insbesondere jene in Bezug auf Vorschriften im Zusammenhang mit den Grundrechten;</w:t>
            </w:r>
          </w:p>
        </w:tc>
        <w:tc>
          <w:tcPr>
            <w:tcW w:w="4876" w:type="dxa"/>
            <w:tcBorders>
              <w:top w:val="nil"/>
              <w:left w:val="nil"/>
              <w:bottom w:val="nil"/>
              <w:right w:val="nil"/>
            </w:tcBorders>
            <w:hideMark/>
          </w:tcPr>
          <w:p w14:paraId="6C5CEFC9" w14:textId="77777777" w:rsidR="00D402F3" w:rsidRPr="00AC01BE" w:rsidRDefault="00D402F3" w:rsidP="001D3A1A">
            <w:pPr>
              <w:pStyle w:val="Normal6a"/>
            </w:pPr>
            <w:r w:rsidRPr="00AC01BE">
              <w:t>16.</w:t>
            </w:r>
            <w:r w:rsidRPr="00AC01BE">
              <w:tab/>
              <w:t>fordert die Mitgliedstaaten auf, das Migrations- und Asylpaket in vollem Umfang umzusetzen;</w:t>
            </w:r>
          </w:p>
        </w:tc>
      </w:tr>
    </w:tbl>
    <w:p w14:paraId="608B200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5459CA25" w14:textId="77777777" w:rsidR="00D402F3" w:rsidRPr="00AC01BE" w:rsidRDefault="00D402F3" w:rsidP="00D402F3">
      <w:r w:rsidRPr="00AC01BE">
        <w:rPr>
          <w:rStyle w:val="HideTWBExt"/>
        </w:rPr>
        <w:t>&lt;/Amend&gt;</w:t>
      </w:r>
    </w:p>
    <w:p w14:paraId="435622A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416</w:t>
      </w:r>
      <w:r w:rsidRPr="00AC01BE">
        <w:rPr>
          <w:rStyle w:val="HideTWBExt"/>
        </w:rPr>
        <w:t>&lt;/NumAm&gt;</w:t>
      </w:r>
    </w:p>
    <w:p w14:paraId="5A7C1964"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65E6EF10" w14:textId="77777777" w:rsidR="00D402F3" w:rsidRPr="00AC01BE" w:rsidRDefault="00D402F3" w:rsidP="00D402F3">
      <w:pPr>
        <w:pStyle w:val="NormalBold"/>
      </w:pPr>
      <w:r w:rsidRPr="00AC01BE">
        <w:rPr>
          <w:rStyle w:val="HideTWBExt"/>
          <w:b w:val="0"/>
        </w:rPr>
        <w:t>&lt;/RepeatBlock-By&gt;</w:t>
      </w:r>
    </w:p>
    <w:p w14:paraId="676E1B9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62472F4" w14:textId="77777777" w:rsidR="00D402F3" w:rsidRPr="00AC01BE" w:rsidRDefault="00D402F3" w:rsidP="00D402F3">
      <w:pPr>
        <w:pStyle w:val="NormalBold"/>
      </w:pPr>
      <w:r w:rsidRPr="00AC01BE">
        <w:rPr>
          <w:rStyle w:val="HideTWBExt"/>
        </w:rPr>
        <w:t>&lt;Article&gt;</w:t>
      </w:r>
      <w:r w:rsidRPr="00AC01BE">
        <w:t>Ziffer 16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60458FE" w14:textId="77777777" w:rsidTr="001D3A1A">
        <w:trPr>
          <w:trHeight w:val="240"/>
          <w:jc w:val="center"/>
        </w:trPr>
        <w:tc>
          <w:tcPr>
            <w:tcW w:w="9752" w:type="dxa"/>
            <w:gridSpan w:val="2"/>
            <w:tcBorders>
              <w:top w:val="nil"/>
              <w:left w:val="nil"/>
              <w:bottom w:val="nil"/>
              <w:right w:val="nil"/>
            </w:tcBorders>
          </w:tcPr>
          <w:p w14:paraId="3F5AB5FC" w14:textId="77777777" w:rsidR="00D402F3" w:rsidRPr="00AC01BE" w:rsidRDefault="00D402F3" w:rsidP="001D3A1A"/>
        </w:tc>
      </w:tr>
      <w:tr w:rsidR="00D402F3" w:rsidRPr="00AC01BE" w14:paraId="3022DCF0" w14:textId="77777777" w:rsidTr="001D3A1A">
        <w:trPr>
          <w:trHeight w:val="240"/>
          <w:jc w:val="center"/>
        </w:trPr>
        <w:tc>
          <w:tcPr>
            <w:tcW w:w="4876" w:type="dxa"/>
            <w:tcBorders>
              <w:top w:val="nil"/>
              <w:left w:val="nil"/>
              <w:bottom w:val="nil"/>
              <w:right w:val="nil"/>
            </w:tcBorders>
            <w:hideMark/>
          </w:tcPr>
          <w:p w14:paraId="3FD6D6F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000F77A" w14:textId="77777777" w:rsidR="00D402F3" w:rsidRPr="00AC01BE" w:rsidRDefault="00D402F3" w:rsidP="001D3A1A">
            <w:pPr>
              <w:pStyle w:val="AmColumnHeading"/>
            </w:pPr>
            <w:r w:rsidRPr="00AC01BE">
              <w:t>Geänderter Text</w:t>
            </w:r>
          </w:p>
        </w:tc>
      </w:tr>
      <w:tr w:rsidR="00D402F3" w:rsidRPr="00AC01BE" w14:paraId="2E89A4CB" w14:textId="77777777" w:rsidTr="001D3A1A">
        <w:trPr>
          <w:jc w:val="center"/>
        </w:trPr>
        <w:tc>
          <w:tcPr>
            <w:tcW w:w="4876" w:type="dxa"/>
            <w:tcBorders>
              <w:top w:val="nil"/>
              <w:left w:val="nil"/>
              <w:bottom w:val="nil"/>
              <w:right w:val="nil"/>
            </w:tcBorders>
            <w:hideMark/>
          </w:tcPr>
          <w:p w14:paraId="44829FF4" w14:textId="77777777" w:rsidR="00D402F3" w:rsidRPr="00AC01BE" w:rsidRDefault="00D402F3" w:rsidP="001D3A1A">
            <w:pPr>
              <w:pStyle w:val="Normal6a"/>
            </w:pPr>
            <w:r w:rsidRPr="00AC01BE">
              <w:t>16.</w:t>
            </w:r>
            <w:r w:rsidRPr="00AC01BE">
              <w:tab/>
            </w:r>
            <w:r w:rsidRPr="00AC01BE">
              <w:rPr>
                <w:b/>
                <w:i/>
              </w:rPr>
              <w:t>fordert die Mitgliedstaaten auf, das Migrations- und Asylpaket in vollem Umfang umzusetzen;</w:t>
            </w:r>
            <w:r w:rsidRPr="00AC01BE">
              <w:t xml:space="preserve"> drückt seine Sorge darüber aus, dass einige Mitgliedstaaten nicht bereit sind, die Umsetzungsfrist einzuhalten, insbesondere jene in Bezug auf Vorschriften im Zusammenhang mit den Grundrechten;</w:t>
            </w:r>
          </w:p>
        </w:tc>
        <w:tc>
          <w:tcPr>
            <w:tcW w:w="4876" w:type="dxa"/>
            <w:tcBorders>
              <w:top w:val="nil"/>
              <w:left w:val="nil"/>
              <w:bottom w:val="nil"/>
              <w:right w:val="nil"/>
            </w:tcBorders>
            <w:hideMark/>
          </w:tcPr>
          <w:p w14:paraId="623F3964" w14:textId="77777777" w:rsidR="00D402F3" w:rsidRPr="00AC01BE" w:rsidRDefault="00D402F3" w:rsidP="001D3A1A">
            <w:pPr>
              <w:pStyle w:val="Normal6a"/>
            </w:pPr>
            <w:r w:rsidRPr="00AC01BE">
              <w:t>16.</w:t>
            </w:r>
            <w:r w:rsidRPr="00AC01BE">
              <w:tab/>
              <w:t xml:space="preserve">drückt seine Sorge darüber aus, dass einige Mitgliedstaaten nicht bereit sind, die Umsetzungsfrist </w:t>
            </w:r>
            <w:r w:rsidRPr="00AC01BE">
              <w:rPr>
                <w:b/>
                <w:i/>
              </w:rPr>
              <w:t>des Migrations- und Asylpakets</w:t>
            </w:r>
            <w:r w:rsidRPr="00AC01BE">
              <w:t xml:space="preserve"> einzuhalten, insbesondere jene in Bezug auf Vorschriften im Zusammenhang mit den Grundrechten; </w:t>
            </w:r>
            <w:r w:rsidRPr="00AC01BE">
              <w:rPr>
                <w:b/>
                <w:i/>
              </w:rPr>
              <w:t>fordert mit Nachdruck, dass das Völkerrecht bestätigt, dass die Beantragung von Asyl keine rechtswidrige Handlung ist und daher niemand allein deshalb in Haft genommen werden kann, weil er Asyl beantragt;</w:t>
            </w:r>
          </w:p>
        </w:tc>
      </w:tr>
    </w:tbl>
    <w:p w14:paraId="7183D61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9B8073D" w14:textId="77777777" w:rsidR="00D402F3" w:rsidRPr="00AC01BE" w:rsidRDefault="00D402F3" w:rsidP="00D402F3">
      <w:r w:rsidRPr="00AC01BE">
        <w:rPr>
          <w:rStyle w:val="HideTWBExt"/>
        </w:rPr>
        <w:t>&lt;/Amend&gt;</w:t>
      </w:r>
    </w:p>
    <w:p w14:paraId="5A8C67A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417</w:t>
      </w:r>
      <w:r w:rsidRPr="00AC01BE">
        <w:rPr>
          <w:rStyle w:val="HideTWBExt"/>
        </w:rPr>
        <w:t>&lt;/NumAm&gt;</w:t>
      </w:r>
    </w:p>
    <w:p w14:paraId="57721609"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4EC44E54" w14:textId="77777777" w:rsidR="00D402F3" w:rsidRPr="00AC01BE" w:rsidRDefault="00D402F3" w:rsidP="00D402F3">
      <w:pPr>
        <w:pStyle w:val="NormalBold"/>
      </w:pPr>
      <w:r w:rsidRPr="00AC01BE">
        <w:rPr>
          <w:rStyle w:val="HideTWBExt"/>
          <w:b w:val="0"/>
        </w:rPr>
        <w:t>&lt;/RepeatBlock-By&gt;</w:t>
      </w:r>
    </w:p>
    <w:p w14:paraId="5BFDDE6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54A1938" w14:textId="77777777" w:rsidR="00D402F3" w:rsidRPr="00AC01BE" w:rsidRDefault="00D402F3" w:rsidP="00D402F3">
      <w:pPr>
        <w:pStyle w:val="NormalBold"/>
      </w:pPr>
      <w:r w:rsidRPr="00AC01BE">
        <w:rPr>
          <w:rStyle w:val="HideTWBExt"/>
        </w:rPr>
        <w:t>&lt;Article&gt;</w:t>
      </w:r>
      <w:r w:rsidRPr="00AC01BE">
        <w:t>Ziffer 16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8CAC477" w14:textId="77777777" w:rsidTr="001D3A1A">
        <w:trPr>
          <w:trHeight w:val="240"/>
          <w:jc w:val="center"/>
        </w:trPr>
        <w:tc>
          <w:tcPr>
            <w:tcW w:w="9752" w:type="dxa"/>
            <w:gridSpan w:val="2"/>
            <w:tcBorders>
              <w:top w:val="nil"/>
              <w:left w:val="nil"/>
              <w:bottom w:val="nil"/>
              <w:right w:val="nil"/>
            </w:tcBorders>
          </w:tcPr>
          <w:p w14:paraId="76B64039" w14:textId="77777777" w:rsidR="00D402F3" w:rsidRPr="00AC01BE" w:rsidRDefault="00D402F3" w:rsidP="001D3A1A"/>
        </w:tc>
      </w:tr>
      <w:tr w:rsidR="00D402F3" w:rsidRPr="00AC01BE" w14:paraId="2D57B29B" w14:textId="77777777" w:rsidTr="001D3A1A">
        <w:trPr>
          <w:trHeight w:val="240"/>
          <w:jc w:val="center"/>
        </w:trPr>
        <w:tc>
          <w:tcPr>
            <w:tcW w:w="4876" w:type="dxa"/>
            <w:tcBorders>
              <w:top w:val="nil"/>
              <w:left w:val="nil"/>
              <w:bottom w:val="nil"/>
              <w:right w:val="nil"/>
            </w:tcBorders>
            <w:hideMark/>
          </w:tcPr>
          <w:p w14:paraId="25DFE98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A0E3017" w14:textId="77777777" w:rsidR="00D402F3" w:rsidRPr="00AC01BE" w:rsidRDefault="00D402F3" w:rsidP="001D3A1A">
            <w:pPr>
              <w:pStyle w:val="AmColumnHeading"/>
            </w:pPr>
            <w:r w:rsidRPr="00AC01BE">
              <w:t>Geänderter Text</w:t>
            </w:r>
          </w:p>
        </w:tc>
      </w:tr>
      <w:tr w:rsidR="00D402F3" w:rsidRPr="00AC01BE" w14:paraId="12F8DEA0" w14:textId="77777777" w:rsidTr="001D3A1A">
        <w:trPr>
          <w:jc w:val="center"/>
        </w:trPr>
        <w:tc>
          <w:tcPr>
            <w:tcW w:w="4876" w:type="dxa"/>
            <w:tcBorders>
              <w:top w:val="nil"/>
              <w:left w:val="nil"/>
              <w:bottom w:val="nil"/>
              <w:right w:val="nil"/>
            </w:tcBorders>
            <w:hideMark/>
          </w:tcPr>
          <w:p w14:paraId="186BAC64" w14:textId="77777777" w:rsidR="00D402F3" w:rsidRPr="00AC01BE" w:rsidRDefault="00D402F3" w:rsidP="001D3A1A">
            <w:pPr>
              <w:pStyle w:val="Normal6a"/>
            </w:pPr>
            <w:r w:rsidRPr="00AC01BE">
              <w:t>16.</w:t>
            </w:r>
            <w:r w:rsidRPr="00AC01BE">
              <w:tab/>
              <w:t xml:space="preserve">fordert die Mitgliedstaaten auf, das Migrations- und Asylpaket in vollem Umfang umzusetzen; </w:t>
            </w:r>
            <w:r w:rsidRPr="00AC01BE">
              <w:rPr>
                <w:b/>
                <w:i/>
              </w:rPr>
              <w:t>drückt seine Sorge darüber aus, dass einige Mitgliedstaaten nicht bereit sind, die Umsetzungsfrist einzuhalten, insbesondere jene in Bezug auf Vorschriften im Zusammenhang mit den Grundrechten</w:t>
            </w:r>
            <w:r w:rsidRPr="00AC01BE">
              <w:t>;</w:t>
            </w:r>
          </w:p>
        </w:tc>
        <w:tc>
          <w:tcPr>
            <w:tcW w:w="4876" w:type="dxa"/>
            <w:tcBorders>
              <w:top w:val="nil"/>
              <w:left w:val="nil"/>
              <w:bottom w:val="nil"/>
              <w:right w:val="nil"/>
            </w:tcBorders>
            <w:hideMark/>
          </w:tcPr>
          <w:p w14:paraId="75C14820" w14:textId="77777777" w:rsidR="00D402F3" w:rsidRPr="00AC01BE" w:rsidRDefault="00D402F3" w:rsidP="001D3A1A">
            <w:pPr>
              <w:pStyle w:val="Normal6a"/>
            </w:pPr>
            <w:r w:rsidRPr="00AC01BE">
              <w:t>16.</w:t>
            </w:r>
            <w:r w:rsidRPr="00AC01BE">
              <w:tab/>
              <w:t xml:space="preserve">fordert die Mitgliedstaaten auf, das Migrations- und Asylpaket in vollem Umfang umzusetzen; </w:t>
            </w:r>
            <w:r w:rsidRPr="00AC01BE">
              <w:rPr>
                <w:b/>
                <w:i/>
              </w:rPr>
              <w:t>fordert die Kommission und die Mitgliedstaaten nachdrücklich auf, die Funktionsweise des Pakets im Zusammenhang mit der Migrationskontrolle zu überwachen und es gegebenenfalls zu ändern, damit wirksame Maßnahmen zur Beseitigung der schwerwiegenden Nachteile, die durch unkontrollierte Migration verursacht werden, ergriffen werden können</w:t>
            </w:r>
            <w:r w:rsidRPr="00AC01BE">
              <w:t>;</w:t>
            </w:r>
          </w:p>
        </w:tc>
      </w:tr>
    </w:tbl>
    <w:p w14:paraId="70816249"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2EA47345" w14:textId="77777777" w:rsidR="00D402F3" w:rsidRPr="00AC01BE" w:rsidRDefault="00D402F3" w:rsidP="00D402F3">
      <w:r w:rsidRPr="00AC01BE">
        <w:rPr>
          <w:rStyle w:val="HideTWBExt"/>
        </w:rPr>
        <w:t>&lt;/Amend&gt;</w:t>
      </w:r>
    </w:p>
    <w:p w14:paraId="181EFEE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418</w:t>
      </w:r>
      <w:r w:rsidRPr="00AC01BE">
        <w:rPr>
          <w:rStyle w:val="HideTWBExt"/>
        </w:rPr>
        <w:t>&lt;/NumAm&gt;</w:t>
      </w:r>
    </w:p>
    <w:p w14:paraId="78261545"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Nikola Minchev, Irena Joveva, Hilde Vautmans</w:t>
      </w:r>
      <w:r w:rsidRPr="00AC01BE">
        <w:rPr>
          <w:rStyle w:val="HideTWBExt"/>
          <w:b w:val="0"/>
        </w:rPr>
        <w:t>&lt;/Members&gt;</w:t>
      </w:r>
    </w:p>
    <w:p w14:paraId="680AF618" w14:textId="77777777" w:rsidR="00D402F3" w:rsidRPr="00AC01BE" w:rsidRDefault="00D402F3" w:rsidP="00D402F3">
      <w:pPr>
        <w:pStyle w:val="NormalBold"/>
      </w:pPr>
      <w:r w:rsidRPr="00AC01BE">
        <w:rPr>
          <w:rStyle w:val="HideTWBExt"/>
          <w:b w:val="0"/>
        </w:rPr>
        <w:t>&lt;/RepeatBlock-By&gt;</w:t>
      </w:r>
    </w:p>
    <w:p w14:paraId="078FE4A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6432CF6" w14:textId="77777777" w:rsidR="00D402F3" w:rsidRPr="00AC01BE" w:rsidRDefault="00D402F3" w:rsidP="00D402F3">
      <w:pPr>
        <w:pStyle w:val="NormalBold"/>
      </w:pPr>
      <w:r w:rsidRPr="00AC01BE">
        <w:rPr>
          <w:rStyle w:val="HideTWBExt"/>
        </w:rPr>
        <w:t>&lt;Article&gt;</w:t>
      </w:r>
      <w:r w:rsidRPr="00AC01BE">
        <w:t>Ziffer 16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4ACFCBC" w14:textId="77777777" w:rsidTr="001D3A1A">
        <w:trPr>
          <w:trHeight w:val="240"/>
          <w:jc w:val="center"/>
        </w:trPr>
        <w:tc>
          <w:tcPr>
            <w:tcW w:w="9752" w:type="dxa"/>
            <w:gridSpan w:val="2"/>
            <w:tcBorders>
              <w:top w:val="nil"/>
              <w:left w:val="nil"/>
              <w:bottom w:val="nil"/>
              <w:right w:val="nil"/>
            </w:tcBorders>
          </w:tcPr>
          <w:p w14:paraId="4A20BAD9" w14:textId="77777777" w:rsidR="00D402F3" w:rsidRPr="00AC01BE" w:rsidRDefault="00D402F3" w:rsidP="001D3A1A"/>
        </w:tc>
      </w:tr>
      <w:tr w:rsidR="00D402F3" w:rsidRPr="00AC01BE" w14:paraId="6A56BF9A" w14:textId="77777777" w:rsidTr="001D3A1A">
        <w:trPr>
          <w:trHeight w:val="240"/>
          <w:jc w:val="center"/>
        </w:trPr>
        <w:tc>
          <w:tcPr>
            <w:tcW w:w="4876" w:type="dxa"/>
            <w:tcBorders>
              <w:top w:val="nil"/>
              <w:left w:val="nil"/>
              <w:bottom w:val="nil"/>
              <w:right w:val="nil"/>
            </w:tcBorders>
            <w:hideMark/>
          </w:tcPr>
          <w:p w14:paraId="5B68935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5E91851" w14:textId="77777777" w:rsidR="00D402F3" w:rsidRPr="00AC01BE" w:rsidRDefault="00D402F3" w:rsidP="001D3A1A">
            <w:pPr>
              <w:pStyle w:val="AmColumnHeading"/>
            </w:pPr>
            <w:r w:rsidRPr="00AC01BE">
              <w:t>Geänderter Text</w:t>
            </w:r>
          </w:p>
        </w:tc>
      </w:tr>
      <w:tr w:rsidR="00D402F3" w:rsidRPr="00AC01BE" w14:paraId="05AB21EA" w14:textId="77777777" w:rsidTr="001D3A1A">
        <w:trPr>
          <w:jc w:val="center"/>
        </w:trPr>
        <w:tc>
          <w:tcPr>
            <w:tcW w:w="4876" w:type="dxa"/>
            <w:tcBorders>
              <w:top w:val="nil"/>
              <w:left w:val="nil"/>
              <w:bottom w:val="nil"/>
              <w:right w:val="nil"/>
            </w:tcBorders>
            <w:hideMark/>
          </w:tcPr>
          <w:p w14:paraId="1D017188" w14:textId="77777777" w:rsidR="00D402F3" w:rsidRPr="00AC01BE" w:rsidRDefault="00D402F3" w:rsidP="001D3A1A">
            <w:pPr>
              <w:pStyle w:val="Normal6a"/>
            </w:pPr>
            <w:r w:rsidRPr="00AC01BE">
              <w:t>16.</w:t>
            </w:r>
            <w:r w:rsidRPr="00AC01BE">
              <w:tab/>
              <w:t>fordert die Mitgliedstaaten auf, das Migrations- und Asylpaket in vollem Umfang umzusetzen;</w:t>
            </w:r>
            <w:r w:rsidRPr="00AC01BE">
              <w:rPr>
                <w:b/>
                <w:i/>
              </w:rPr>
              <w:t xml:space="preserve"> drückt seine Sorge darüber aus</w:t>
            </w:r>
            <w:r w:rsidRPr="00AC01BE">
              <w:t xml:space="preserve">, dass einige Mitgliedstaaten </w:t>
            </w:r>
            <w:r w:rsidRPr="00AC01BE">
              <w:rPr>
                <w:b/>
                <w:i/>
              </w:rPr>
              <w:t>nicht bereit sind</w:t>
            </w:r>
            <w:r w:rsidRPr="00AC01BE">
              <w:t xml:space="preserve">, die </w:t>
            </w:r>
            <w:r w:rsidRPr="00AC01BE">
              <w:rPr>
                <w:b/>
                <w:i/>
              </w:rPr>
              <w:t>Umsetzungsfrist einzuhalten, insbesondere jene in Bezug auf</w:t>
            </w:r>
            <w:r w:rsidRPr="00AC01BE">
              <w:t xml:space="preserve"> Vorschriften im Zusammenhang mit den Grundrechten;</w:t>
            </w:r>
          </w:p>
        </w:tc>
        <w:tc>
          <w:tcPr>
            <w:tcW w:w="4876" w:type="dxa"/>
            <w:tcBorders>
              <w:top w:val="nil"/>
              <w:left w:val="nil"/>
              <w:bottom w:val="nil"/>
              <w:right w:val="nil"/>
            </w:tcBorders>
            <w:hideMark/>
          </w:tcPr>
          <w:p w14:paraId="5B6D282D" w14:textId="77777777" w:rsidR="00D402F3" w:rsidRPr="00AC01BE" w:rsidRDefault="00D402F3" w:rsidP="001D3A1A">
            <w:pPr>
              <w:pStyle w:val="Normal6a"/>
            </w:pPr>
            <w:r w:rsidRPr="00AC01BE">
              <w:t>16.</w:t>
            </w:r>
            <w:r w:rsidRPr="00AC01BE">
              <w:tab/>
              <w:t xml:space="preserve">fordert die Mitgliedstaaten auf, das Migrations- und Asylpaket in vollem Umfang </w:t>
            </w:r>
            <w:r w:rsidRPr="00AC01BE">
              <w:rPr>
                <w:b/>
                <w:i/>
              </w:rPr>
              <w:t>und fristgerecht</w:t>
            </w:r>
            <w:r w:rsidRPr="00AC01BE">
              <w:t xml:space="preserve"> umzusetzen;</w:t>
            </w:r>
            <w:r w:rsidRPr="00AC01BE">
              <w:rPr>
                <w:b/>
                <w:i/>
              </w:rPr>
              <w:t xml:space="preserve"> nimmt zur Kenntnis</w:t>
            </w:r>
            <w:r w:rsidRPr="00AC01BE">
              <w:t xml:space="preserve">, dass einige Mitgliedstaaten </w:t>
            </w:r>
            <w:r w:rsidRPr="00AC01BE">
              <w:rPr>
                <w:b/>
                <w:i/>
              </w:rPr>
              <w:t>Schwierigkeiten bei der Einhaltung der Umsetzungsfrist haben könnten</w:t>
            </w:r>
            <w:r w:rsidRPr="00AC01BE">
              <w:t xml:space="preserve">, </w:t>
            </w:r>
            <w:r w:rsidRPr="00AC01BE">
              <w:rPr>
                <w:b/>
                <w:i/>
              </w:rPr>
              <w:t>unter anderem im Hinblick auf</w:t>
            </w:r>
            <w:r w:rsidRPr="00AC01BE">
              <w:t xml:space="preserve"> die Vorschriften im Zusammenhang mit den Grundrechten</w:t>
            </w:r>
            <w:r w:rsidRPr="00AC01BE">
              <w:rPr>
                <w:b/>
                <w:i/>
              </w:rPr>
              <w:t>, und fordert, dass die Unterstützung und Zusammenarbeit fortgesetzt werden, um eine vollständige Umsetzung sicherzustellen</w:t>
            </w:r>
            <w:r w:rsidRPr="00AC01BE">
              <w:t>;</w:t>
            </w:r>
          </w:p>
        </w:tc>
      </w:tr>
    </w:tbl>
    <w:p w14:paraId="1140C02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C17C60B" w14:textId="77777777" w:rsidR="00D402F3" w:rsidRPr="00AC01BE" w:rsidRDefault="00D402F3" w:rsidP="00D402F3">
      <w:r w:rsidRPr="00AC01BE">
        <w:rPr>
          <w:rStyle w:val="HideTWBExt"/>
        </w:rPr>
        <w:t>&lt;/Amend&gt;</w:t>
      </w:r>
    </w:p>
    <w:p w14:paraId="368D92A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419</w:t>
      </w:r>
      <w:r w:rsidRPr="00AC01BE">
        <w:rPr>
          <w:rStyle w:val="HideTWBExt"/>
        </w:rPr>
        <w:t>&lt;/NumAm&gt;</w:t>
      </w:r>
    </w:p>
    <w:p w14:paraId="703EEF92"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Fabrice Leggeri, Matthieu Valet</w:t>
      </w:r>
      <w:r w:rsidRPr="00AC01BE">
        <w:rPr>
          <w:rStyle w:val="HideTWBExt"/>
          <w:b w:val="0"/>
        </w:rPr>
        <w:t>&lt;/Members&gt;</w:t>
      </w:r>
    </w:p>
    <w:p w14:paraId="3979A003" w14:textId="77777777" w:rsidR="00D402F3" w:rsidRPr="00AC01BE" w:rsidRDefault="00D402F3" w:rsidP="00D402F3">
      <w:pPr>
        <w:pStyle w:val="NormalBold"/>
      </w:pPr>
      <w:r w:rsidRPr="00AC01BE">
        <w:rPr>
          <w:rStyle w:val="HideTWBExt"/>
          <w:b w:val="0"/>
        </w:rPr>
        <w:t>&lt;/RepeatBlock-By&gt;</w:t>
      </w:r>
    </w:p>
    <w:p w14:paraId="09FC633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27608F2" w14:textId="77777777" w:rsidR="00D402F3" w:rsidRPr="00AC01BE" w:rsidRDefault="00D402F3" w:rsidP="00D402F3">
      <w:pPr>
        <w:pStyle w:val="NormalBold"/>
      </w:pPr>
      <w:r w:rsidRPr="00AC01BE">
        <w:rPr>
          <w:rStyle w:val="HideTWBExt"/>
        </w:rPr>
        <w:t>&lt;Article&gt;</w:t>
      </w:r>
      <w:r w:rsidRPr="00AC01BE">
        <w:t>Ziffer 16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09E91E5" w14:textId="77777777" w:rsidTr="001D3A1A">
        <w:trPr>
          <w:trHeight w:val="240"/>
          <w:jc w:val="center"/>
        </w:trPr>
        <w:tc>
          <w:tcPr>
            <w:tcW w:w="9752" w:type="dxa"/>
            <w:gridSpan w:val="2"/>
            <w:tcBorders>
              <w:top w:val="nil"/>
              <w:left w:val="nil"/>
              <w:bottom w:val="nil"/>
              <w:right w:val="nil"/>
            </w:tcBorders>
          </w:tcPr>
          <w:p w14:paraId="754203F4" w14:textId="77777777" w:rsidR="00D402F3" w:rsidRPr="00AC01BE" w:rsidRDefault="00D402F3" w:rsidP="001D3A1A"/>
        </w:tc>
      </w:tr>
      <w:tr w:rsidR="00D402F3" w:rsidRPr="00AC01BE" w14:paraId="59A456A7" w14:textId="77777777" w:rsidTr="001D3A1A">
        <w:trPr>
          <w:trHeight w:val="240"/>
          <w:jc w:val="center"/>
        </w:trPr>
        <w:tc>
          <w:tcPr>
            <w:tcW w:w="4876" w:type="dxa"/>
            <w:tcBorders>
              <w:top w:val="nil"/>
              <w:left w:val="nil"/>
              <w:bottom w:val="nil"/>
              <w:right w:val="nil"/>
            </w:tcBorders>
            <w:hideMark/>
          </w:tcPr>
          <w:p w14:paraId="5E4FA12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FE75B3F" w14:textId="77777777" w:rsidR="00D402F3" w:rsidRPr="00AC01BE" w:rsidRDefault="00D402F3" w:rsidP="001D3A1A">
            <w:pPr>
              <w:pStyle w:val="AmColumnHeading"/>
            </w:pPr>
            <w:r w:rsidRPr="00AC01BE">
              <w:t>Geänderter Text</w:t>
            </w:r>
          </w:p>
        </w:tc>
      </w:tr>
      <w:tr w:rsidR="00D402F3" w:rsidRPr="00AC01BE" w14:paraId="219173EC" w14:textId="77777777" w:rsidTr="001D3A1A">
        <w:trPr>
          <w:jc w:val="center"/>
        </w:trPr>
        <w:tc>
          <w:tcPr>
            <w:tcW w:w="4876" w:type="dxa"/>
            <w:tcBorders>
              <w:top w:val="nil"/>
              <w:left w:val="nil"/>
              <w:bottom w:val="nil"/>
              <w:right w:val="nil"/>
            </w:tcBorders>
            <w:hideMark/>
          </w:tcPr>
          <w:p w14:paraId="109D2B8C" w14:textId="77777777" w:rsidR="00D402F3" w:rsidRPr="00AC01BE" w:rsidRDefault="00D402F3" w:rsidP="001D3A1A">
            <w:pPr>
              <w:pStyle w:val="Normal6a"/>
            </w:pPr>
            <w:r w:rsidRPr="00AC01BE">
              <w:t>16.</w:t>
            </w:r>
            <w:r w:rsidRPr="00AC01BE">
              <w:tab/>
              <w:t xml:space="preserve">fordert die Mitgliedstaaten auf, </w:t>
            </w:r>
            <w:r w:rsidRPr="00AC01BE">
              <w:rPr>
                <w:b/>
                <w:i/>
              </w:rPr>
              <w:t>das</w:t>
            </w:r>
            <w:r w:rsidRPr="00AC01BE">
              <w:t xml:space="preserve"> Migrations- und Asylpaket </w:t>
            </w:r>
            <w:r w:rsidRPr="00AC01BE">
              <w:rPr>
                <w:b/>
                <w:i/>
              </w:rPr>
              <w:t>in vollem Umfang umzusetzen</w:t>
            </w:r>
            <w:r w:rsidRPr="00AC01BE">
              <w:t xml:space="preserve">; </w:t>
            </w:r>
            <w:r w:rsidRPr="00AC01BE">
              <w:rPr>
                <w:b/>
                <w:i/>
              </w:rPr>
              <w:t>drückt seine Sorge darüber aus, dass einige Mitgliedstaaten nicht bereit sind,</w:t>
            </w:r>
            <w:r w:rsidRPr="00AC01BE">
              <w:t xml:space="preserve"> die </w:t>
            </w:r>
            <w:r w:rsidRPr="00AC01BE">
              <w:rPr>
                <w:b/>
                <w:i/>
              </w:rPr>
              <w:t>Umsetzungsfrist einzuhalten, insbesondere jene</w:t>
            </w:r>
            <w:r w:rsidRPr="00AC01BE">
              <w:t xml:space="preserve"> in </w:t>
            </w:r>
            <w:r w:rsidRPr="00AC01BE">
              <w:rPr>
                <w:b/>
                <w:i/>
              </w:rPr>
              <w:t>Bezug auf Vorschriften im Zusammenhang mit den Grundrechten</w:t>
            </w:r>
            <w:r w:rsidRPr="00AC01BE">
              <w:t>;</w:t>
            </w:r>
          </w:p>
        </w:tc>
        <w:tc>
          <w:tcPr>
            <w:tcW w:w="4876" w:type="dxa"/>
            <w:tcBorders>
              <w:top w:val="nil"/>
              <w:left w:val="nil"/>
              <w:bottom w:val="nil"/>
              <w:right w:val="nil"/>
            </w:tcBorders>
            <w:hideMark/>
          </w:tcPr>
          <w:p w14:paraId="789C5C64" w14:textId="77777777" w:rsidR="00D402F3" w:rsidRPr="00AC01BE" w:rsidRDefault="00D402F3" w:rsidP="001D3A1A">
            <w:pPr>
              <w:pStyle w:val="Normal6a"/>
            </w:pPr>
            <w:r w:rsidRPr="00AC01BE">
              <w:t>16.</w:t>
            </w:r>
            <w:r w:rsidRPr="00AC01BE">
              <w:tab/>
              <w:t xml:space="preserve">fordert die Mitgliedstaaten auf, </w:t>
            </w:r>
            <w:r w:rsidRPr="00AC01BE">
              <w:rPr>
                <w:b/>
                <w:i/>
              </w:rPr>
              <w:t>vom</w:t>
            </w:r>
            <w:r w:rsidRPr="00AC01BE">
              <w:t xml:space="preserve"> Migrations- und Asylpaket </w:t>
            </w:r>
            <w:r w:rsidRPr="00AC01BE">
              <w:rPr>
                <w:b/>
                <w:i/>
              </w:rPr>
              <w:t>zurückzutreten</w:t>
            </w:r>
            <w:r w:rsidRPr="00AC01BE">
              <w:t xml:space="preserve">; </w:t>
            </w:r>
            <w:r w:rsidRPr="00AC01BE">
              <w:rPr>
                <w:b/>
                <w:i/>
              </w:rPr>
              <w:t>äußert ernsthafte Bedenken in Bezug auf</w:t>
            </w:r>
            <w:r w:rsidRPr="00AC01BE">
              <w:t xml:space="preserve"> die </w:t>
            </w:r>
            <w:r w:rsidRPr="00AC01BE">
              <w:rPr>
                <w:b/>
                <w:i/>
              </w:rPr>
              <w:t>Eignung des Pakets zur Lösung des Problems der Masseneinwanderung</w:t>
            </w:r>
            <w:r w:rsidRPr="00AC01BE">
              <w:t xml:space="preserve"> in </w:t>
            </w:r>
            <w:r w:rsidRPr="00AC01BE">
              <w:rPr>
                <w:b/>
                <w:i/>
              </w:rPr>
              <w:t>die EU</w:t>
            </w:r>
            <w:r w:rsidRPr="00AC01BE">
              <w:t>;</w:t>
            </w:r>
          </w:p>
        </w:tc>
      </w:tr>
    </w:tbl>
    <w:p w14:paraId="6418E77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A75C6E8" w14:textId="77777777" w:rsidR="00D402F3" w:rsidRPr="00AC01BE" w:rsidRDefault="00D402F3" w:rsidP="00D402F3">
      <w:r w:rsidRPr="00AC01BE">
        <w:rPr>
          <w:rStyle w:val="HideTWBExt"/>
        </w:rPr>
        <w:t>&lt;/Amend&gt;</w:t>
      </w:r>
    </w:p>
    <w:p w14:paraId="229E393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420</w:t>
      </w:r>
      <w:r w:rsidRPr="00AC01BE">
        <w:rPr>
          <w:rStyle w:val="HideTWBExt"/>
        </w:rPr>
        <w:t>&lt;/NumAm&gt;</w:t>
      </w:r>
    </w:p>
    <w:p w14:paraId="2B054474"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041FD157" w14:textId="77777777" w:rsidR="00D402F3" w:rsidRPr="00AC01BE" w:rsidRDefault="00D402F3" w:rsidP="00D402F3">
      <w:pPr>
        <w:pStyle w:val="NormalBold"/>
      </w:pPr>
      <w:r w:rsidRPr="00AC01BE">
        <w:rPr>
          <w:rStyle w:val="HideTWBExt"/>
          <w:b w:val="0"/>
        </w:rPr>
        <w:t>&lt;/RepeatBlock-By&gt;</w:t>
      </w:r>
    </w:p>
    <w:p w14:paraId="53AE96C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BDA1AAA" w14:textId="77777777" w:rsidR="00D402F3" w:rsidRPr="00AC01BE" w:rsidRDefault="00D402F3" w:rsidP="00D402F3">
      <w:pPr>
        <w:pStyle w:val="NormalBold"/>
      </w:pPr>
      <w:r w:rsidRPr="00AC01BE">
        <w:rPr>
          <w:rStyle w:val="HideTWBExt"/>
        </w:rPr>
        <w:t>&lt;Article&gt;</w:t>
      </w:r>
      <w:r w:rsidRPr="00AC01BE">
        <w:t>Ziffer 16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5DD21C5" w14:textId="77777777" w:rsidTr="001D3A1A">
        <w:trPr>
          <w:trHeight w:val="240"/>
          <w:jc w:val="center"/>
        </w:trPr>
        <w:tc>
          <w:tcPr>
            <w:tcW w:w="9752" w:type="dxa"/>
            <w:gridSpan w:val="2"/>
            <w:tcBorders>
              <w:top w:val="nil"/>
              <w:left w:val="nil"/>
              <w:bottom w:val="nil"/>
              <w:right w:val="nil"/>
            </w:tcBorders>
          </w:tcPr>
          <w:p w14:paraId="293DE093" w14:textId="77777777" w:rsidR="00D402F3" w:rsidRPr="00AC01BE" w:rsidRDefault="00D402F3" w:rsidP="001D3A1A"/>
        </w:tc>
      </w:tr>
      <w:tr w:rsidR="00D402F3" w:rsidRPr="00AC01BE" w14:paraId="535E5CA6" w14:textId="77777777" w:rsidTr="001D3A1A">
        <w:trPr>
          <w:trHeight w:val="240"/>
          <w:jc w:val="center"/>
        </w:trPr>
        <w:tc>
          <w:tcPr>
            <w:tcW w:w="4876" w:type="dxa"/>
            <w:tcBorders>
              <w:top w:val="nil"/>
              <w:left w:val="nil"/>
              <w:bottom w:val="nil"/>
              <w:right w:val="nil"/>
            </w:tcBorders>
            <w:hideMark/>
          </w:tcPr>
          <w:p w14:paraId="4F656F8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173D27B" w14:textId="77777777" w:rsidR="00D402F3" w:rsidRPr="00AC01BE" w:rsidRDefault="00D402F3" w:rsidP="001D3A1A">
            <w:pPr>
              <w:pStyle w:val="AmColumnHeading"/>
            </w:pPr>
            <w:r w:rsidRPr="00AC01BE">
              <w:t>Geänderter Text</w:t>
            </w:r>
          </w:p>
        </w:tc>
      </w:tr>
      <w:tr w:rsidR="00D402F3" w:rsidRPr="00AC01BE" w14:paraId="245352A5" w14:textId="77777777" w:rsidTr="001D3A1A">
        <w:trPr>
          <w:jc w:val="center"/>
        </w:trPr>
        <w:tc>
          <w:tcPr>
            <w:tcW w:w="4876" w:type="dxa"/>
            <w:tcBorders>
              <w:top w:val="nil"/>
              <w:left w:val="nil"/>
              <w:bottom w:val="nil"/>
              <w:right w:val="nil"/>
            </w:tcBorders>
            <w:hideMark/>
          </w:tcPr>
          <w:p w14:paraId="66152D56" w14:textId="77777777" w:rsidR="00D402F3" w:rsidRPr="00AC01BE" w:rsidRDefault="00D402F3" w:rsidP="001D3A1A">
            <w:pPr>
              <w:pStyle w:val="Normal6a"/>
            </w:pPr>
            <w:r w:rsidRPr="00AC01BE">
              <w:t>16.</w:t>
            </w:r>
            <w:r w:rsidRPr="00AC01BE">
              <w:tab/>
              <w:t xml:space="preserve">fordert die Mitgliedstaaten auf, das Migrations- und Asylpaket in vollem Umfang umzusetzen; </w:t>
            </w:r>
            <w:r w:rsidRPr="00AC01BE">
              <w:rPr>
                <w:b/>
                <w:i/>
              </w:rPr>
              <w:t>drückt seine Sorge darüber aus, dass einige Mitgliedstaaten nicht bereit sind</w:t>
            </w:r>
            <w:r w:rsidRPr="00AC01BE">
              <w:t>, die Umsetzungsfrist einzuhalten, insbesondere jene in Bezug auf Vorschriften im Zusammenhang mit den Grundrechten;</w:t>
            </w:r>
          </w:p>
        </w:tc>
        <w:tc>
          <w:tcPr>
            <w:tcW w:w="4876" w:type="dxa"/>
            <w:tcBorders>
              <w:top w:val="nil"/>
              <w:left w:val="nil"/>
              <w:bottom w:val="nil"/>
              <w:right w:val="nil"/>
            </w:tcBorders>
            <w:hideMark/>
          </w:tcPr>
          <w:p w14:paraId="55792A29" w14:textId="77777777" w:rsidR="00D402F3" w:rsidRPr="00AC01BE" w:rsidRDefault="00D402F3" w:rsidP="001D3A1A">
            <w:pPr>
              <w:pStyle w:val="Normal6a"/>
            </w:pPr>
            <w:r w:rsidRPr="00AC01BE">
              <w:t>16.</w:t>
            </w:r>
            <w:r w:rsidRPr="00AC01BE">
              <w:tab/>
              <w:t xml:space="preserve">fordert die Mitgliedstaaten auf, das Migrations- und Asylpaket in vollem Umfang umzusetzen; </w:t>
            </w:r>
            <w:r w:rsidRPr="00AC01BE">
              <w:rPr>
                <w:b/>
                <w:i/>
              </w:rPr>
              <w:t>betont die Notwendigkeit</w:t>
            </w:r>
            <w:r w:rsidRPr="00AC01BE">
              <w:t>, die Umsetzungsfrist einzuhalten, insbesondere jene in Bezug auf Vorschriften im Zusammenhang mit den Grundrechten;</w:t>
            </w:r>
          </w:p>
        </w:tc>
      </w:tr>
    </w:tbl>
    <w:p w14:paraId="2B963F1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DFE085A" w14:textId="77777777" w:rsidR="00D402F3" w:rsidRPr="00AC01BE" w:rsidRDefault="00D402F3" w:rsidP="00D402F3">
      <w:r w:rsidRPr="00AC01BE">
        <w:rPr>
          <w:rStyle w:val="HideTWBExt"/>
        </w:rPr>
        <w:t>&lt;/Amend&gt;</w:t>
      </w:r>
    </w:p>
    <w:p w14:paraId="6EA265B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421</w:t>
      </w:r>
      <w:r w:rsidRPr="00AC01BE">
        <w:rPr>
          <w:rStyle w:val="HideTWBExt"/>
        </w:rPr>
        <w:t>&lt;/NumAm&gt;</w:t>
      </w:r>
    </w:p>
    <w:p w14:paraId="672590EC"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27358D6B" w14:textId="77777777" w:rsidR="00D402F3" w:rsidRPr="00AC01BE" w:rsidRDefault="00D402F3" w:rsidP="00D402F3">
      <w:pPr>
        <w:pStyle w:val="NormalBold"/>
      </w:pPr>
      <w:r w:rsidRPr="00AC01BE">
        <w:rPr>
          <w:rStyle w:val="HideTWBExt"/>
          <w:b w:val="0"/>
        </w:rPr>
        <w:t>&lt;/RepeatBlock-By&gt;</w:t>
      </w:r>
    </w:p>
    <w:p w14:paraId="4C7F19F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314C9C3" w14:textId="77777777" w:rsidR="00D402F3" w:rsidRPr="00AC01BE" w:rsidRDefault="00D402F3" w:rsidP="00D402F3">
      <w:pPr>
        <w:pStyle w:val="NormalBold"/>
      </w:pPr>
      <w:r w:rsidRPr="00AC01BE">
        <w:rPr>
          <w:rStyle w:val="HideTWBExt"/>
        </w:rPr>
        <w:t>&lt;Article&gt;</w:t>
      </w:r>
      <w:r w:rsidRPr="00AC01BE">
        <w:t>Ziffer 16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575C17E" w14:textId="77777777" w:rsidTr="001D3A1A">
        <w:trPr>
          <w:trHeight w:val="240"/>
          <w:jc w:val="center"/>
        </w:trPr>
        <w:tc>
          <w:tcPr>
            <w:tcW w:w="9752" w:type="dxa"/>
            <w:gridSpan w:val="2"/>
            <w:tcBorders>
              <w:top w:val="nil"/>
              <w:left w:val="nil"/>
              <w:bottom w:val="nil"/>
              <w:right w:val="nil"/>
            </w:tcBorders>
          </w:tcPr>
          <w:p w14:paraId="0F8D294A" w14:textId="77777777" w:rsidR="00D402F3" w:rsidRPr="00AC01BE" w:rsidRDefault="00D402F3" w:rsidP="001D3A1A"/>
        </w:tc>
      </w:tr>
      <w:tr w:rsidR="00D402F3" w:rsidRPr="00AC01BE" w14:paraId="49715978" w14:textId="77777777" w:rsidTr="001D3A1A">
        <w:trPr>
          <w:trHeight w:val="240"/>
          <w:jc w:val="center"/>
        </w:trPr>
        <w:tc>
          <w:tcPr>
            <w:tcW w:w="4876" w:type="dxa"/>
            <w:tcBorders>
              <w:top w:val="nil"/>
              <w:left w:val="nil"/>
              <w:bottom w:val="nil"/>
              <w:right w:val="nil"/>
            </w:tcBorders>
            <w:hideMark/>
          </w:tcPr>
          <w:p w14:paraId="018CCEC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1E641A7" w14:textId="77777777" w:rsidR="00D402F3" w:rsidRPr="00AC01BE" w:rsidRDefault="00D402F3" w:rsidP="001D3A1A">
            <w:pPr>
              <w:pStyle w:val="AmColumnHeading"/>
            </w:pPr>
            <w:r w:rsidRPr="00AC01BE">
              <w:t>Geänderter Text</w:t>
            </w:r>
          </w:p>
        </w:tc>
      </w:tr>
      <w:tr w:rsidR="00D402F3" w:rsidRPr="00AC01BE" w14:paraId="666F7BC2" w14:textId="77777777" w:rsidTr="001D3A1A">
        <w:trPr>
          <w:jc w:val="center"/>
        </w:trPr>
        <w:tc>
          <w:tcPr>
            <w:tcW w:w="4876" w:type="dxa"/>
            <w:tcBorders>
              <w:top w:val="nil"/>
              <w:left w:val="nil"/>
              <w:bottom w:val="nil"/>
              <w:right w:val="nil"/>
            </w:tcBorders>
          </w:tcPr>
          <w:p w14:paraId="1C821F9C" w14:textId="77777777" w:rsidR="00D402F3" w:rsidRPr="00AC01BE" w:rsidRDefault="00D402F3" w:rsidP="001D3A1A">
            <w:pPr>
              <w:pStyle w:val="Normal6a"/>
            </w:pPr>
          </w:p>
        </w:tc>
        <w:tc>
          <w:tcPr>
            <w:tcW w:w="4876" w:type="dxa"/>
            <w:tcBorders>
              <w:top w:val="nil"/>
              <w:left w:val="nil"/>
              <w:bottom w:val="nil"/>
              <w:right w:val="nil"/>
            </w:tcBorders>
            <w:hideMark/>
          </w:tcPr>
          <w:p w14:paraId="470358B9" w14:textId="77777777" w:rsidR="00D402F3" w:rsidRPr="00AC01BE" w:rsidRDefault="00D402F3" w:rsidP="001D3A1A">
            <w:pPr>
              <w:pStyle w:val="Normal6a"/>
            </w:pPr>
            <w:r w:rsidRPr="00AC01BE">
              <w:rPr>
                <w:b/>
                <w:i/>
              </w:rPr>
              <w:t>16a.</w:t>
            </w:r>
            <w:r w:rsidRPr="00AC01BE">
              <w:tab/>
            </w:r>
            <w:r w:rsidRPr="00AC01BE">
              <w:rPr>
                <w:b/>
                <w:i/>
              </w:rPr>
              <w:t>fordert die Mitgliedstaaten auf, ihr eigenes Hoheitsgebiet und ihre Bürgerinnen und Bürger vor Massen- und unkontrollierter Migration aus kulturell fremden Ländern und vor deren Folgen zu schützen;</w:t>
            </w:r>
          </w:p>
        </w:tc>
      </w:tr>
    </w:tbl>
    <w:p w14:paraId="5DEBB76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6E8339A" w14:textId="77777777" w:rsidR="00D402F3" w:rsidRPr="00AC01BE" w:rsidRDefault="00D402F3" w:rsidP="00D402F3">
      <w:r w:rsidRPr="00AC01BE">
        <w:rPr>
          <w:rStyle w:val="HideTWBExt"/>
        </w:rPr>
        <w:t>&lt;/Amend&gt;</w:t>
      </w:r>
    </w:p>
    <w:p w14:paraId="67A228D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422</w:t>
      </w:r>
      <w:r w:rsidRPr="00AC01BE">
        <w:rPr>
          <w:rStyle w:val="HideTWBExt"/>
        </w:rPr>
        <w:t>&lt;/NumAm&gt;</w:t>
      </w:r>
    </w:p>
    <w:p w14:paraId="5304AD3F"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75772320" w14:textId="77777777" w:rsidR="00D402F3" w:rsidRPr="00AC01BE" w:rsidRDefault="00D402F3" w:rsidP="00D402F3">
      <w:pPr>
        <w:pStyle w:val="NormalBold"/>
      </w:pPr>
      <w:r w:rsidRPr="00AC01BE">
        <w:rPr>
          <w:rStyle w:val="HideTWBExt"/>
          <w:b w:val="0"/>
        </w:rPr>
        <w:t>&lt;/RepeatBlock-By&gt;</w:t>
      </w:r>
    </w:p>
    <w:p w14:paraId="768B694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D529CF0" w14:textId="77777777" w:rsidR="00D402F3" w:rsidRPr="00AC01BE" w:rsidRDefault="00D402F3" w:rsidP="00D402F3">
      <w:pPr>
        <w:pStyle w:val="NormalBold"/>
      </w:pPr>
      <w:r w:rsidRPr="00AC01BE">
        <w:rPr>
          <w:rStyle w:val="HideTWBExt"/>
        </w:rPr>
        <w:t>&lt;Article&gt;</w:t>
      </w:r>
      <w:r w:rsidRPr="00AC01BE">
        <w:t>Zwischenüberschrift 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1C1483F" w14:textId="77777777" w:rsidTr="001D3A1A">
        <w:trPr>
          <w:trHeight w:val="240"/>
          <w:jc w:val="center"/>
        </w:trPr>
        <w:tc>
          <w:tcPr>
            <w:tcW w:w="9752" w:type="dxa"/>
            <w:gridSpan w:val="2"/>
            <w:tcBorders>
              <w:top w:val="nil"/>
              <w:left w:val="nil"/>
              <w:bottom w:val="nil"/>
              <w:right w:val="nil"/>
            </w:tcBorders>
          </w:tcPr>
          <w:p w14:paraId="455B7C6D" w14:textId="77777777" w:rsidR="00D402F3" w:rsidRPr="00AC01BE" w:rsidRDefault="00D402F3" w:rsidP="001D3A1A"/>
        </w:tc>
      </w:tr>
      <w:tr w:rsidR="00D402F3" w:rsidRPr="00AC01BE" w14:paraId="26AC7776" w14:textId="77777777" w:rsidTr="001D3A1A">
        <w:trPr>
          <w:trHeight w:val="240"/>
          <w:jc w:val="center"/>
        </w:trPr>
        <w:tc>
          <w:tcPr>
            <w:tcW w:w="4876" w:type="dxa"/>
            <w:tcBorders>
              <w:top w:val="nil"/>
              <w:left w:val="nil"/>
              <w:bottom w:val="nil"/>
              <w:right w:val="nil"/>
            </w:tcBorders>
            <w:hideMark/>
          </w:tcPr>
          <w:p w14:paraId="4EFD933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106A31D" w14:textId="77777777" w:rsidR="00D402F3" w:rsidRPr="00AC01BE" w:rsidRDefault="00D402F3" w:rsidP="001D3A1A">
            <w:pPr>
              <w:pStyle w:val="AmColumnHeading"/>
            </w:pPr>
            <w:r w:rsidRPr="00AC01BE">
              <w:t>Geänderter Text</w:t>
            </w:r>
          </w:p>
        </w:tc>
      </w:tr>
      <w:tr w:rsidR="00D402F3" w:rsidRPr="00AC01BE" w14:paraId="7E4F9A7B" w14:textId="77777777" w:rsidTr="001D3A1A">
        <w:trPr>
          <w:jc w:val="center"/>
        </w:trPr>
        <w:tc>
          <w:tcPr>
            <w:tcW w:w="4876" w:type="dxa"/>
            <w:tcBorders>
              <w:top w:val="nil"/>
              <w:left w:val="nil"/>
              <w:bottom w:val="nil"/>
              <w:right w:val="nil"/>
            </w:tcBorders>
            <w:hideMark/>
          </w:tcPr>
          <w:p w14:paraId="416FC14F" w14:textId="77777777" w:rsidR="00D402F3" w:rsidRPr="00AC01BE" w:rsidRDefault="00D402F3" w:rsidP="001D3A1A">
            <w:pPr>
              <w:pStyle w:val="Normal6a"/>
            </w:pPr>
            <w:r w:rsidRPr="00AC01BE">
              <w:rPr>
                <w:b/>
                <w:i/>
              </w:rPr>
              <w:t>Geschlechtsspezifische Gewalt, Frauenrechte und die Rechte von LGBTIQ+-Personen</w:t>
            </w:r>
          </w:p>
        </w:tc>
        <w:tc>
          <w:tcPr>
            <w:tcW w:w="4876" w:type="dxa"/>
            <w:tcBorders>
              <w:top w:val="nil"/>
              <w:left w:val="nil"/>
              <w:bottom w:val="nil"/>
              <w:right w:val="nil"/>
            </w:tcBorders>
            <w:hideMark/>
          </w:tcPr>
          <w:p w14:paraId="7757CC90" w14:textId="77777777" w:rsidR="00D402F3" w:rsidRPr="00AC01BE" w:rsidRDefault="00D402F3" w:rsidP="001D3A1A">
            <w:pPr>
              <w:pStyle w:val="Normal6a"/>
            </w:pPr>
            <w:r w:rsidRPr="00AC01BE">
              <w:rPr>
                <w:b/>
                <w:i/>
              </w:rPr>
              <w:t>Schutz von Kindern und Familie als Grundlage für eine gesunde Gesellschaft</w:t>
            </w:r>
          </w:p>
        </w:tc>
      </w:tr>
    </w:tbl>
    <w:p w14:paraId="4EE66FB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958DC9A" w14:textId="77777777" w:rsidR="00D402F3" w:rsidRPr="00AC01BE" w:rsidRDefault="00D402F3" w:rsidP="00D402F3">
      <w:r w:rsidRPr="00AC01BE">
        <w:rPr>
          <w:rStyle w:val="HideTWBExt"/>
        </w:rPr>
        <w:t>&lt;/Amend&gt;</w:t>
      </w:r>
    </w:p>
    <w:p w14:paraId="410761F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423</w:t>
      </w:r>
      <w:r w:rsidRPr="00AC01BE">
        <w:rPr>
          <w:rStyle w:val="HideTWBExt"/>
        </w:rPr>
        <w:t>&lt;/NumAm&gt;</w:t>
      </w:r>
    </w:p>
    <w:p w14:paraId="5346A663"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5869F363" w14:textId="77777777" w:rsidR="00D402F3" w:rsidRPr="00AC01BE" w:rsidRDefault="00D402F3" w:rsidP="00D402F3">
      <w:pPr>
        <w:pStyle w:val="NormalBold"/>
      </w:pPr>
      <w:r w:rsidRPr="00AC01BE">
        <w:rPr>
          <w:rStyle w:val="HideTWBExt"/>
          <w:b w:val="0"/>
        </w:rPr>
        <w:t>&lt;/RepeatBlock-By&gt;</w:t>
      </w:r>
    </w:p>
    <w:p w14:paraId="73AB0B7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3E46AD1" w14:textId="77777777" w:rsidR="00D402F3" w:rsidRPr="00AC01BE" w:rsidRDefault="00D402F3" w:rsidP="00D402F3">
      <w:pPr>
        <w:pStyle w:val="NormalBold"/>
      </w:pPr>
      <w:r w:rsidRPr="00AC01BE">
        <w:rPr>
          <w:rStyle w:val="HideTWBExt"/>
        </w:rPr>
        <w:t>&lt;Article&gt;</w:t>
      </w:r>
      <w:r w:rsidRPr="00AC01BE">
        <w:t>Zwischenüberschrift 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B6B3554" w14:textId="77777777" w:rsidTr="001D3A1A">
        <w:trPr>
          <w:trHeight w:val="240"/>
          <w:jc w:val="center"/>
        </w:trPr>
        <w:tc>
          <w:tcPr>
            <w:tcW w:w="9752" w:type="dxa"/>
            <w:gridSpan w:val="2"/>
            <w:tcBorders>
              <w:top w:val="nil"/>
              <w:left w:val="nil"/>
              <w:bottom w:val="nil"/>
              <w:right w:val="nil"/>
            </w:tcBorders>
          </w:tcPr>
          <w:p w14:paraId="6CE29496" w14:textId="77777777" w:rsidR="00D402F3" w:rsidRPr="00AC01BE" w:rsidRDefault="00D402F3" w:rsidP="001D3A1A"/>
        </w:tc>
      </w:tr>
      <w:tr w:rsidR="00D402F3" w:rsidRPr="00AC01BE" w14:paraId="5D402FA9" w14:textId="77777777" w:rsidTr="001D3A1A">
        <w:trPr>
          <w:trHeight w:val="240"/>
          <w:jc w:val="center"/>
        </w:trPr>
        <w:tc>
          <w:tcPr>
            <w:tcW w:w="4876" w:type="dxa"/>
            <w:tcBorders>
              <w:top w:val="nil"/>
              <w:left w:val="nil"/>
              <w:bottom w:val="nil"/>
              <w:right w:val="nil"/>
            </w:tcBorders>
            <w:hideMark/>
          </w:tcPr>
          <w:p w14:paraId="6AE9B4A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2C43C0B" w14:textId="77777777" w:rsidR="00D402F3" w:rsidRPr="00AC01BE" w:rsidRDefault="00D402F3" w:rsidP="001D3A1A">
            <w:pPr>
              <w:pStyle w:val="AmColumnHeading"/>
            </w:pPr>
            <w:r w:rsidRPr="00AC01BE">
              <w:t>Geänderter Text</w:t>
            </w:r>
          </w:p>
        </w:tc>
      </w:tr>
      <w:tr w:rsidR="00D402F3" w:rsidRPr="00AC01BE" w14:paraId="14FA1A8C" w14:textId="77777777" w:rsidTr="001D3A1A">
        <w:trPr>
          <w:jc w:val="center"/>
        </w:trPr>
        <w:tc>
          <w:tcPr>
            <w:tcW w:w="4876" w:type="dxa"/>
            <w:tcBorders>
              <w:top w:val="nil"/>
              <w:left w:val="nil"/>
              <w:bottom w:val="nil"/>
              <w:right w:val="nil"/>
            </w:tcBorders>
            <w:hideMark/>
          </w:tcPr>
          <w:p w14:paraId="0271530B" w14:textId="77777777" w:rsidR="00D402F3" w:rsidRPr="00AC01BE" w:rsidRDefault="00D402F3" w:rsidP="001D3A1A">
            <w:pPr>
              <w:pStyle w:val="Normal6a"/>
            </w:pPr>
            <w:r w:rsidRPr="00AC01BE">
              <w:t>Geschlechtsspezifische Gewalt</w:t>
            </w:r>
            <w:r w:rsidRPr="00AC01BE">
              <w:rPr>
                <w:b/>
                <w:i/>
              </w:rPr>
              <w:t>,</w:t>
            </w:r>
            <w:r w:rsidRPr="00AC01BE">
              <w:t xml:space="preserve"> Frauenrechte </w:t>
            </w:r>
            <w:r w:rsidRPr="00AC01BE">
              <w:rPr>
                <w:b/>
                <w:i/>
              </w:rPr>
              <w:t>und die Rechte von LGBTIQ+-Personen</w:t>
            </w:r>
          </w:p>
        </w:tc>
        <w:tc>
          <w:tcPr>
            <w:tcW w:w="4876" w:type="dxa"/>
            <w:tcBorders>
              <w:top w:val="nil"/>
              <w:left w:val="nil"/>
              <w:bottom w:val="nil"/>
              <w:right w:val="nil"/>
            </w:tcBorders>
            <w:hideMark/>
          </w:tcPr>
          <w:p w14:paraId="508B8F02" w14:textId="77777777" w:rsidR="00D402F3" w:rsidRPr="00AC01BE" w:rsidRDefault="00D402F3" w:rsidP="001D3A1A">
            <w:pPr>
              <w:pStyle w:val="Normal6a"/>
            </w:pPr>
            <w:r w:rsidRPr="00AC01BE">
              <w:t xml:space="preserve">Geschlechtsspezifische Gewalt </w:t>
            </w:r>
            <w:r w:rsidRPr="00AC01BE">
              <w:rPr>
                <w:b/>
                <w:i/>
              </w:rPr>
              <w:t>und</w:t>
            </w:r>
            <w:r w:rsidRPr="00AC01BE">
              <w:t xml:space="preserve"> Frauenrechte</w:t>
            </w:r>
          </w:p>
        </w:tc>
      </w:tr>
    </w:tbl>
    <w:p w14:paraId="59D916AB"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78478598" w14:textId="77777777" w:rsidR="00D402F3" w:rsidRPr="00AC01BE" w:rsidRDefault="00D402F3" w:rsidP="00D402F3">
      <w:r w:rsidRPr="00AC01BE">
        <w:rPr>
          <w:rStyle w:val="HideTWBExt"/>
        </w:rPr>
        <w:t>&lt;/Amend&gt;</w:t>
      </w:r>
    </w:p>
    <w:p w14:paraId="2E513F3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424</w:t>
      </w:r>
      <w:r w:rsidRPr="00AC01BE">
        <w:rPr>
          <w:rStyle w:val="HideTWBExt"/>
        </w:rPr>
        <w:t>&lt;/NumAm&gt;</w:t>
      </w:r>
    </w:p>
    <w:p w14:paraId="7DF3D3CF"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0E11A570" w14:textId="77777777" w:rsidR="00D402F3" w:rsidRPr="00AC01BE" w:rsidRDefault="00D402F3" w:rsidP="00D402F3">
      <w:pPr>
        <w:pStyle w:val="NormalBold"/>
      </w:pPr>
      <w:r w:rsidRPr="00AC01BE">
        <w:rPr>
          <w:rStyle w:val="HideTWBExt"/>
          <w:b w:val="0"/>
        </w:rPr>
        <w:t>&lt;/RepeatBlock-By&gt;</w:t>
      </w:r>
    </w:p>
    <w:p w14:paraId="5604694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2473CA9"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FA9E2E1" w14:textId="77777777" w:rsidTr="001D3A1A">
        <w:trPr>
          <w:trHeight w:val="240"/>
          <w:jc w:val="center"/>
        </w:trPr>
        <w:tc>
          <w:tcPr>
            <w:tcW w:w="9752" w:type="dxa"/>
            <w:gridSpan w:val="2"/>
            <w:tcBorders>
              <w:top w:val="nil"/>
              <w:left w:val="nil"/>
              <w:bottom w:val="nil"/>
              <w:right w:val="nil"/>
            </w:tcBorders>
          </w:tcPr>
          <w:p w14:paraId="01EEC28A" w14:textId="77777777" w:rsidR="00D402F3" w:rsidRPr="00AC01BE" w:rsidRDefault="00D402F3" w:rsidP="001D3A1A"/>
        </w:tc>
      </w:tr>
      <w:tr w:rsidR="00D402F3" w:rsidRPr="00AC01BE" w14:paraId="111AD53C" w14:textId="77777777" w:rsidTr="001D3A1A">
        <w:trPr>
          <w:trHeight w:val="240"/>
          <w:jc w:val="center"/>
        </w:trPr>
        <w:tc>
          <w:tcPr>
            <w:tcW w:w="4876" w:type="dxa"/>
            <w:tcBorders>
              <w:top w:val="nil"/>
              <w:left w:val="nil"/>
              <w:bottom w:val="nil"/>
              <w:right w:val="nil"/>
            </w:tcBorders>
            <w:hideMark/>
          </w:tcPr>
          <w:p w14:paraId="7371ABC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AD8900B" w14:textId="77777777" w:rsidR="00D402F3" w:rsidRPr="00AC01BE" w:rsidRDefault="00D402F3" w:rsidP="001D3A1A">
            <w:pPr>
              <w:pStyle w:val="AmColumnHeading"/>
            </w:pPr>
            <w:r w:rsidRPr="00AC01BE">
              <w:t>Geänderter Text</w:t>
            </w:r>
          </w:p>
        </w:tc>
      </w:tr>
      <w:tr w:rsidR="00D402F3" w:rsidRPr="00AC01BE" w14:paraId="4F317345" w14:textId="77777777" w:rsidTr="001D3A1A">
        <w:trPr>
          <w:jc w:val="center"/>
        </w:trPr>
        <w:tc>
          <w:tcPr>
            <w:tcW w:w="4876" w:type="dxa"/>
            <w:tcBorders>
              <w:top w:val="nil"/>
              <w:left w:val="nil"/>
              <w:bottom w:val="nil"/>
              <w:right w:val="nil"/>
            </w:tcBorders>
            <w:hideMark/>
          </w:tcPr>
          <w:p w14:paraId="4D730D2D" w14:textId="77777777" w:rsidR="00D402F3" w:rsidRPr="00AC01BE" w:rsidRDefault="00D402F3" w:rsidP="001D3A1A">
            <w:pPr>
              <w:pStyle w:val="Normal6a"/>
            </w:pPr>
            <w:r w:rsidRPr="00AC01BE">
              <w:t>17.</w:t>
            </w:r>
            <w:r w:rsidRPr="00AC01BE">
              <w:tab/>
              <w:t>fordert die Kommission und die Mitgliedstaaten mit Nachdruck auf, alle erforderlichen Maßnahmen zu ergreifen, um gegen geschlechter- und rechtefeindliche Bewegungen vorzugehen;</w:t>
            </w:r>
          </w:p>
        </w:tc>
        <w:tc>
          <w:tcPr>
            <w:tcW w:w="4876" w:type="dxa"/>
            <w:tcBorders>
              <w:top w:val="nil"/>
              <w:left w:val="nil"/>
              <w:bottom w:val="nil"/>
              <w:right w:val="nil"/>
            </w:tcBorders>
            <w:hideMark/>
          </w:tcPr>
          <w:p w14:paraId="51CD61E5" w14:textId="77777777" w:rsidR="00D402F3" w:rsidRPr="00AC01BE" w:rsidRDefault="00D402F3" w:rsidP="001D3A1A">
            <w:pPr>
              <w:pStyle w:val="Normal6a"/>
            </w:pPr>
            <w:r w:rsidRPr="00AC01BE">
              <w:t>17.</w:t>
            </w:r>
            <w:r w:rsidRPr="00AC01BE">
              <w:tab/>
            </w:r>
            <w:r w:rsidRPr="00AC01BE">
              <w:rPr>
                <w:b/>
                <w:i/>
              </w:rPr>
              <w:t>verurteilt aufs Schärfste die raschen Rückschritte bei Frauenrechten und LGBTIQ+-Rechten in mehreren Mitgliedstaaten; fordert die Kommission nachdrücklich auf, dafür zu sorgen, dass im kommenden MFR keine EU-Mittel für geschlechter und -rechtefeindliche Gruppen bereitgestellt werden, die darauf abzielen, wichtige Fortschritte bei den Frauenrechten und den Rechten von LGBTIQ+-Personen zurückzudrängen, desgleichen nicht für Gruppen, die sich für die Aushöhlung der Grundrechte, wie sie in der Charta verankert sind, einsetzen;</w:t>
            </w:r>
            <w:r w:rsidRPr="00AC01BE">
              <w:t xml:space="preserve"> fordert die Kommission und die Mitgliedstaaten mit Nachdruck auf, alle erforderlichen Maßnahmen zu ergreifen, um gegen geschlechter- und rechtefeindliche Bewegungen vorzugehen; </w:t>
            </w:r>
            <w:r w:rsidRPr="00AC01BE">
              <w:rPr>
                <w:b/>
                <w:i/>
              </w:rPr>
              <w:t>fordert die Kommission ferner nachdrücklich auf, die anhaltende Nichtumsetzung von Urteilen des EuGH in Bezug auf die Grundrechte von LGBTIQ+-Personen mit allen ihr zur Verfügung stehenden Mechanismen anzugehen;</w:t>
            </w:r>
          </w:p>
        </w:tc>
      </w:tr>
    </w:tbl>
    <w:p w14:paraId="371FF92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0A72EC1" w14:textId="77777777" w:rsidR="00D402F3" w:rsidRPr="00AC01BE" w:rsidRDefault="00D402F3" w:rsidP="00D402F3">
      <w:r w:rsidRPr="00AC01BE">
        <w:rPr>
          <w:rStyle w:val="HideTWBExt"/>
        </w:rPr>
        <w:t>&lt;/Amend&gt;</w:t>
      </w:r>
    </w:p>
    <w:p w14:paraId="02D12D2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425</w:t>
      </w:r>
      <w:r w:rsidRPr="00AC01BE">
        <w:rPr>
          <w:rStyle w:val="HideTWBExt"/>
        </w:rPr>
        <w:t>&lt;/NumAm&gt;</w:t>
      </w:r>
    </w:p>
    <w:p w14:paraId="2DBD54DC"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w:t>
      </w:r>
      <w:r w:rsidRPr="00AC01BE">
        <w:rPr>
          <w:rStyle w:val="HideTWBExt"/>
          <w:b w:val="0"/>
        </w:rPr>
        <w:t>&lt;/Members&gt;</w:t>
      </w:r>
    </w:p>
    <w:p w14:paraId="536D4EC9" w14:textId="77777777" w:rsidR="00D402F3" w:rsidRPr="00AC01BE" w:rsidRDefault="00D402F3" w:rsidP="00D402F3">
      <w:pPr>
        <w:pStyle w:val="NormalBold"/>
      </w:pPr>
      <w:r w:rsidRPr="00AC01BE">
        <w:rPr>
          <w:rStyle w:val="HideTWBExt"/>
          <w:b w:val="0"/>
        </w:rPr>
        <w:t>&lt;/RepeatBlock-By&gt;</w:t>
      </w:r>
    </w:p>
    <w:p w14:paraId="2374698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401718E"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A822E15" w14:textId="77777777" w:rsidTr="001D3A1A">
        <w:trPr>
          <w:trHeight w:val="240"/>
          <w:jc w:val="center"/>
        </w:trPr>
        <w:tc>
          <w:tcPr>
            <w:tcW w:w="9752" w:type="dxa"/>
            <w:gridSpan w:val="2"/>
            <w:tcBorders>
              <w:top w:val="nil"/>
              <w:left w:val="nil"/>
              <w:bottom w:val="nil"/>
              <w:right w:val="nil"/>
            </w:tcBorders>
          </w:tcPr>
          <w:p w14:paraId="066E24B0" w14:textId="77777777" w:rsidR="00D402F3" w:rsidRPr="00AC01BE" w:rsidRDefault="00D402F3" w:rsidP="001D3A1A"/>
        </w:tc>
      </w:tr>
      <w:tr w:rsidR="00D402F3" w:rsidRPr="00AC01BE" w14:paraId="1368B2DF" w14:textId="77777777" w:rsidTr="001D3A1A">
        <w:trPr>
          <w:trHeight w:val="240"/>
          <w:jc w:val="center"/>
        </w:trPr>
        <w:tc>
          <w:tcPr>
            <w:tcW w:w="4876" w:type="dxa"/>
            <w:tcBorders>
              <w:top w:val="nil"/>
              <w:left w:val="nil"/>
              <w:bottom w:val="nil"/>
              <w:right w:val="nil"/>
            </w:tcBorders>
            <w:hideMark/>
          </w:tcPr>
          <w:p w14:paraId="7F2EB3A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DAF915F" w14:textId="77777777" w:rsidR="00D402F3" w:rsidRPr="00AC01BE" w:rsidRDefault="00D402F3" w:rsidP="001D3A1A">
            <w:pPr>
              <w:pStyle w:val="AmColumnHeading"/>
            </w:pPr>
            <w:r w:rsidRPr="00AC01BE">
              <w:t>Geänderter Text</w:t>
            </w:r>
          </w:p>
        </w:tc>
      </w:tr>
      <w:tr w:rsidR="00D402F3" w:rsidRPr="00AC01BE" w14:paraId="75706FBF" w14:textId="77777777" w:rsidTr="001D3A1A">
        <w:trPr>
          <w:jc w:val="center"/>
        </w:trPr>
        <w:tc>
          <w:tcPr>
            <w:tcW w:w="4876" w:type="dxa"/>
            <w:tcBorders>
              <w:top w:val="nil"/>
              <w:left w:val="nil"/>
              <w:bottom w:val="nil"/>
              <w:right w:val="nil"/>
            </w:tcBorders>
            <w:hideMark/>
          </w:tcPr>
          <w:p w14:paraId="32A2C1D2" w14:textId="77777777" w:rsidR="00D402F3" w:rsidRPr="00AC01BE" w:rsidRDefault="00D402F3" w:rsidP="001D3A1A">
            <w:pPr>
              <w:pStyle w:val="Normal6a"/>
            </w:pPr>
            <w:r w:rsidRPr="00AC01BE">
              <w:t>17.</w:t>
            </w:r>
            <w:r w:rsidRPr="00AC01BE">
              <w:tab/>
              <w:t>fordert die Kommission und die Mitgliedstaaten mit Nachdruck auf, alle erforderlichen Maßnahmen zu ergreifen, um gegen geschlechter- und rechtefeindliche Bewegungen vorzugehen;</w:t>
            </w:r>
          </w:p>
        </w:tc>
        <w:tc>
          <w:tcPr>
            <w:tcW w:w="4876" w:type="dxa"/>
            <w:tcBorders>
              <w:top w:val="nil"/>
              <w:left w:val="nil"/>
              <w:bottom w:val="nil"/>
              <w:right w:val="nil"/>
            </w:tcBorders>
            <w:hideMark/>
          </w:tcPr>
          <w:p w14:paraId="28F26098"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geschlechter- und rechtefeindliche Bewegungen vorzugehen; </w:t>
            </w:r>
            <w:r w:rsidRPr="00AC01BE">
              <w:rPr>
                <w:b/>
                <w:i/>
              </w:rPr>
              <w:t>fordert die Kommission nachdrücklich auf, eingehende Untersuchungen zu Anti-Gender-Bewegungen durchzuführen, um tiefere Einblicke in ihre derzeitigen Tätigkeiten und Finanzierungsstrategien und ihre derzeitige Koordinierung zu erhalten; betont, dass das Verständnis dieser Dynamik von entscheidender Bedeutung ist, um für ein modernes, inklusives und tolerantes Europa zu sorgen, das seinen Werten treu bleibt;</w:t>
            </w:r>
          </w:p>
        </w:tc>
      </w:tr>
    </w:tbl>
    <w:p w14:paraId="757BEBF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E1967FC" w14:textId="77777777" w:rsidR="00D402F3" w:rsidRPr="00AC01BE" w:rsidRDefault="00D402F3" w:rsidP="00D402F3">
      <w:r w:rsidRPr="00AC01BE">
        <w:rPr>
          <w:rStyle w:val="HideTWBExt"/>
        </w:rPr>
        <w:t>&lt;/Amend&gt;</w:t>
      </w:r>
    </w:p>
    <w:p w14:paraId="3B857DC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426</w:t>
      </w:r>
      <w:r w:rsidRPr="00AC01BE">
        <w:rPr>
          <w:rStyle w:val="HideTWBExt"/>
        </w:rPr>
        <w:t>&lt;/NumAm&gt;</w:t>
      </w:r>
    </w:p>
    <w:p w14:paraId="0B360A3E"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333397AF" w14:textId="77777777" w:rsidR="00D402F3" w:rsidRPr="00AC01BE" w:rsidRDefault="00D402F3" w:rsidP="00D402F3">
      <w:pPr>
        <w:pStyle w:val="NormalBold"/>
      </w:pPr>
      <w:r w:rsidRPr="00AC01BE">
        <w:rPr>
          <w:rStyle w:val="HideTWBExt"/>
          <w:b w:val="0"/>
        </w:rPr>
        <w:t>&lt;/RepeatBlock-By&gt;</w:t>
      </w:r>
    </w:p>
    <w:p w14:paraId="5D4EE00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5F54303"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31C8CBD" w14:textId="77777777" w:rsidTr="001D3A1A">
        <w:trPr>
          <w:trHeight w:val="240"/>
          <w:jc w:val="center"/>
        </w:trPr>
        <w:tc>
          <w:tcPr>
            <w:tcW w:w="9752" w:type="dxa"/>
            <w:gridSpan w:val="2"/>
            <w:tcBorders>
              <w:top w:val="nil"/>
              <w:left w:val="nil"/>
              <w:bottom w:val="nil"/>
              <w:right w:val="nil"/>
            </w:tcBorders>
          </w:tcPr>
          <w:p w14:paraId="1D189518" w14:textId="77777777" w:rsidR="00D402F3" w:rsidRPr="00AC01BE" w:rsidRDefault="00D402F3" w:rsidP="001D3A1A"/>
        </w:tc>
      </w:tr>
      <w:tr w:rsidR="00D402F3" w:rsidRPr="00AC01BE" w14:paraId="6FC052F0" w14:textId="77777777" w:rsidTr="001D3A1A">
        <w:trPr>
          <w:trHeight w:val="240"/>
          <w:jc w:val="center"/>
        </w:trPr>
        <w:tc>
          <w:tcPr>
            <w:tcW w:w="4876" w:type="dxa"/>
            <w:tcBorders>
              <w:top w:val="nil"/>
              <w:left w:val="nil"/>
              <w:bottom w:val="nil"/>
              <w:right w:val="nil"/>
            </w:tcBorders>
            <w:hideMark/>
          </w:tcPr>
          <w:p w14:paraId="0950126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FDE5719" w14:textId="77777777" w:rsidR="00D402F3" w:rsidRPr="00AC01BE" w:rsidRDefault="00D402F3" w:rsidP="001D3A1A">
            <w:pPr>
              <w:pStyle w:val="AmColumnHeading"/>
            </w:pPr>
            <w:r w:rsidRPr="00AC01BE">
              <w:t>Geänderter Text</w:t>
            </w:r>
          </w:p>
        </w:tc>
      </w:tr>
      <w:tr w:rsidR="00D402F3" w:rsidRPr="00AC01BE" w14:paraId="5E6C5327" w14:textId="77777777" w:rsidTr="001D3A1A">
        <w:trPr>
          <w:jc w:val="center"/>
        </w:trPr>
        <w:tc>
          <w:tcPr>
            <w:tcW w:w="4876" w:type="dxa"/>
            <w:tcBorders>
              <w:top w:val="nil"/>
              <w:left w:val="nil"/>
              <w:bottom w:val="nil"/>
              <w:right w:val="nil"/>
            </w:tcBorders>
            <w:hideMark/>
          </w:tcPr>
          <w:p w14:paraId="403AC0DE" w14:textId="77777777" w:rsidR="00D402F3" w:rsidRPr="00AC01BE" w:rsidRDefault="00D402F3" w:rsidP="001D3A1A">
            <w:pPr>
              <w:pStyle w:val="Normal6a"/>
            </w:pPr>
            <w:r w:rsidRPr="00AC01BE">
              <w:t>17.</w:t>
            </w:r>
            <w:r w:rsidRPr="00AC01BE">
              <w:tab/>
              <w:t xml:space="preserve">fordert die Kommission und die Mitgliedstaaten </w:t>
            </w:r>
            <w:r w:rsidRPr="00AC01BE">
              <w:rPr>
                <w:b/>
                <w:i/>
              </w:rPr>
              <w:t>mit Nachdruck</w:t>
            </w:r>
            <w:r w:rsidRPr="00AC01BE">
              <w:t xml:space="preserve"> auf, </w:t>
            </w:r>
            <w:r w:rsidRPr="00AC01BE">
              <w:rPr>
                <w:b/>
                <w:i/>
              </w:rPr>
              <w:t>alle erforderlichen</w:t>
            </w:r>
            <w:r w:rsidRPr="00AC01BE">
              <w:t xml:space="preserve"> Maßnahmen </w:t>
            </w:r>
            <w:r w:rsidRPr="00AC01BE">
              <w:rPr>
                <w:b/>
                <w:i/>
              </w:rPr>
              <w:t>zu ergreifen</w:t>
            </w:r>
            <w:r w:rsidRPr="00AC01BE">
              <w:t xml:space="preserve">, um </w:t>
            </w:r>
            <w:r w:rsidRPr="00AC01BE">
              <w:rPr>
                <w:b/>
                <w:i/>
              </w:rPr>
              <w:t>gegen geschlechter- und rechtefeindliche Bewegungen vorzugehen</w:t>
            </w:r>
            <w:r w:rsidRPr="00AC01BE">
              <w:t>;</w:t>
            </w:r>
          </w:p>
        </w:tc>
        <w:tc>
          <w:tcPr>
            <w:tcW w:w="4876" w:type="dxa"/>
            <w:tcBorders>
              <w:top w:val="nil"/>
              <w:left w:val="nil"/>
              <w:bottom w:val="nil"/>
              <w:right w:val="nil"/>
            </w:tcBorders>
            <w:hideMark/>
          </w:tcPr>
          <w:p w14:paraId="2905CBE8" w14:textId="77777777" w:rsidR="00D402F3" w:rsidRPr="00AC01BE" w:rsidRDefault="00D402F3" w:rsidP="001D3A1A">
            <w:pPr>
              <w:pStyle w:val="Normal6a"/>
            </w:pPr>
            <w:r w:rsidRPr="00AC01BE">
              <w:t>17.</w:t>
            </w:r>
            <w:r w:rsidRPr="00AC01BE">
              <w:tab/>
              <w:t xml:space="preserve">fordert die Kommission und die Mitgliedstaaten auf, </w:t>
            </w:r>
            <w:r w:rsidRPr="00AC01BE">
              <w:rPr>
                <w:b/>
                <w:i/>
              </w:rPr>
              <w:t>den Einfluss von Bewegungen, deren Ziel darin besteht, die Grundrechte und insbesondere die Frauenrechte zu untergraben, genauer zu überwachen und zu analysieren und im Einklang mit ihren jeweiligen Zuständigkeiten sicherzustellen, dass angemessene</w:t>
            </w:r>
            <w:r w:rsidRPr="00AC01BE">
              <w:t xml:space="preserve"> Maßnahmen </w:t>
            </w:r>
            <w:r w:rsidRPr="00AC01BE">
              <w:rPr>
                <w:b/>
                <w:i/>
              </w:rPr>
              <w:t>ergriffen werden</w:t>
            </w:r>
            <w:r w:rsidRPr="00AC01BE">
              <w:t xml:space="preserve">, um </w:t>
            </w:r>
            <w:r w:rsidRPr="00AC01BE">
              <w:rPr>
                <w:b/>
                <w:i/>
              </w:rPr>
              <w:t>diesen Entwicklungen entgegenzuwirken</w:t>
            </w:r>
            <w:r w:rsidRPr="00AC01BE">
              <w:t>;</w:t>
            </w:r>
          </w:p>
        </w:tc>
      </w:tr>
    </w:tbl>
    <w:p w14:paraId="7CBEF12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43589C1" w14:textId="77777777" w:rsidR="00D402F3" w:rsidRPr="00AC01BE" w:rsidRDefault="00D402F3" w:rsidP="00D402F3">
      <w:r w:rsidRPr="00AC01BE">
        <w:rPr>
          <w:rStyle w:val="HideTWBExt"/>
        </w:rPr>
        <w:t>&lt;/Amend&gt;</w:t>
      </w:r>
    </w:p>
    <w:p w14:paraId="4D5579C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427</w:t>
      </w:r>
      <w:r w:rsidRPr="00AC01BE">
        <w:rPr>
          <w:rStyle w:val="HideTWBExt"/>
        </w:rPr>
        <w:t>&lt;/NumAm&gt;</w:t>
      </w:r>
    </w:p>
    <w:p w14:paraId="632EDB61" w14:textId="77777777" w:rsidR="00D402F3" w:rsidRPr="00AC01BE" w:rsidRDefault="00D402F3" w:rsidP="00D402F3">
      <w:pPr>
        <w:pStyle w:val="NormalBold"/>
      </w:pPr>
      <w:r w:rsidRPr="00AC01BE">
        <w:rPr>
          <w:rStyle w:val="HideTWBExt"/>
          <w:b w:val="0"/>
        </w:rPr>
        <w:t>&lt;RepeatBlock-By&gt;&lt;Members&gt;</w:t>
      </w:r>
      <w:r w:rsidRPr="00AC01BE">
        <w:t>Karlo Ressler</w:t>
      </w:r>
      <w:r w:rsidRPr="00AC01BE">
        <w:rPr>
          <w:rStyle w:val="HideTWBExt"/>
          <w:b w:val="0"/>
        </w:rPr>
        <w:t>&lt;/Members&gt;</w:t>
      </w:r>
    </w:p>
    <w:p w14:paraId="17A308A2" w14:textId="77777777" w:rsidR="00D402F3" w:rsidRPr="00AC01BE" w:rsidRDefault="00D402F3" w:rsidP="00D402F3">
      <w:pPr>
        <w:pStyle w:val="NormalBold"/>
      </w:pPr>
      <w:r w:rsidRPr="00AC01BE">
        <w:rPr>
          <w:rStyle w:val="HideTWBExt"/>
          <w:b w:val="0"/>
        </w:rPr>
        <w:t>&lt;/RepeatBlock-By&gt;</w:t>
      </w:r>
    </w:p>
    <w:p w14:paraId="648EF40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B33E3AA"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35F3717" w14:textId="77777777" w:rsidTr="001D3A1A">
        <w:trPr>
          <w:trHeight w:val="240"/>
          <w:jc w:val="center"/>
        </w:trPr>
        <w:tc>
          <w:tcPr>
            <w:tcW w:w="9752" w:type="dxa"/>
            <w:gridSpan w:val="2"/>
            <w:tcBorders>
              <w:top w:val="nil"/>
              <w:left w:val="nil"/>
              <w:bottom w:val="nil"/>
              <w:right w:val="nil"/>
            </w:tcBorders>
          </w:tcPr>
          <w:p w14:paraId="70B1E305" w14:textId="77777777" w:rsidR="00D402F3" w:rsidRPr="00AC01BE" w:rsidRDefault="00D402F3" w:rsidP="001D3A1A"/>
        </w:tc>
      </w:tr>
      <w:tr w:rsidR="00D402F3" w:rsidRPr="00AC01BE" w14:paraId="127366C6" w14:textId="77777777" w:rsidTr="001D3A1A">
        <w:trPr>
          <w:trHeight w:val="240"/>
          <w:jc w:val="center"/>
        </w:trPr>
        <w:tc>
          <w:tcPr>
            <w:tcW w:w="4876" w:type="dxa"/>
            <w:tcBorders>
              <w:top w:val="nil"/>
              <w:left w:val="nil"/>
              <w:bottom w:val="nil"/>
              <w:right w:val="nil"/>
            </w:tcBorders>
            <w:hideMark/>
          </w:tcPr>
          <w:p w14:paraId="26D16C5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B36DAC4" w14:textId="77777777" w:rsidR="00D402F3" w:rsidRPr="00AC01BE" w:rsidRDefault="00D402F3" w:rsidP="001D3A1A">
            <w:pPr>
              <w:pStyle w:val="AmColumnHeading"/>
            </w:pPr>
            <w:r w:rsidRPr="00AC01BE">
              <w:t>Geänderter Text</w:t>
            </w:r>
          </w:p>
        </w:tc>
      </w:tr>
      <w:tr w:rsidR="00D402F3" w:rsidRPr="00AC01BE" w14:paraId="60220F41" w14:textId="77777777" w:rsidTr="001D3A1A">
        <w:trPr>
          <w:jc w:val="center"/>
        </w:trPr>
        <w:tc>
          <w:tcPr>
            <w:tcW w:w="4876" w:type="dxa"/>
            <w:tcBorders>
              <w:top w:val="nil"/>
              <w:left w:val="nil"/>
              <w:bottom w:val="nil"/>
              <w:right w:val="nil"/>
            </w:tcBorders>
            <w:hideMark/>
          </w:tcPr>
          <w:p w14:paraId="703A7E09"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w:t>
            </w:r>
            <w:r w:rsidRPr="00AC01BE">
              <w:rPr>
                <w:b/>
                <w:i/>
              </w:rPr>
              <w:t>geschlechter-</w:t>
            </w:r>
            <w:r w:rsidRPr="00AC01BE">
              <w:t xml:space="preserve"> und </w:t>
            </w:r>
            <w:r w:rsidRPr="00AC01BE">
              <w:rPr>
                <w:b/>
                <w:i/>
              </w:rPr>
              <w:t>rechtefeindliche Bewegungen vorzugehen</w:t>
            </w:r>
            <w:r w:rsidRPr="00AC01BE">
              <w:t>;</w:t>
            </w:r>
          </w:p>
        </w:tc>
        <w:tc>
          <w:tcPr>
            <w:tcW w:w="4876" w:type="dxa"/>
            <w:tcBorders>
              <w:top w:val="nil"/>
              <w:left w:val="nil"/>
              <w:bottom w:val="nil"/>
              <w:right w:val="nil"/>
            </w:tcBorders>
            <w:hideMark/>
          </w:tcPr>
          <w:p w14:paraId="0F0223BF"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w:t>
            </w:r>
            <w:r w:rsidRPr="00AC01BE">
              <w:rPr>
                <w:b/>
                <w:i/>
              </w:rPr>
              <w:t>sowohl offline als auch online</w:t>
            </w:r>
            <w:r w:rsidRPr="00AC01BE">
              <w:t xml:space="preserve"> gegen </w:t>
            </w:r>
            <w:r w:rsidRPr="00AC01BE">
              <w:rPr>
                <w:b/>
                <w:i/>
              </w:rPr>
              <w:t>Hetze vorzugehen, insbesondere, wenn damit zu Hassverbrechen aufgerufen wird</w:t>
            </w:r>
            <w:r w:rsidRPr="00AC01BE">
              <w:t xml:space="preserve"> und </w:t>
            </w:r>
            <w:r w:rsidRPr="00AC01BE">
              <w:rPr>
                <w:b/>
                <w:i/>
              </w:rPr>
              <w:t>es zu Gewalt kommen kann, einschließlich geschlechtsspezifischer Gewalt</w:t>
            </w:r>
            <w:r w:rsidRPr="00AC01BE">
              <w:t>;</w:t>
            </w:r>
          </w:p>
        </w:tc>
      </w:tr>
    </w:tbl>
    <w:p w14:paraId="15B02BA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2873C86" w14:textId="77777777" w:rsidR="00D402F3" w:rsidRPr="00AC01BE" w:rsidRDefault="00D402F3" w:rsidP="00D402F3">
      <w:r w:rsidRPr="00AC01BE">
        <w:rPr>
          <w:rStyle w:val="HideTWBExt"/>
        </w:rPr>
        <w:t>&lt;/Amend&gt;</w:t>
      </w:r>
    </w:p>
    <w:p w14:paraId="1B5B895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428</w:t>
      </w:r>
      <w:r w:rsidRPr="00AC01BE">
        <w:rPr>
          <w:rStyle w:val="HideTWBExt"/>
        </w:rPr>
        <w:t>&lt;/NumAm&gt;</w:t>
      </w:r>
    </w:p>
    <w:p w14:paraId="21B062B0"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Nikola Minchev, Irena Joveva, Hilde Vautmans</w:t>
      </w:r>
      <w:r w:rsidRPr="00AC01BE">
        <w:rPr>
          <w:rStyle w:val="HideTWBExt"/>
          <w:b w:val="0"/>
        </w:rPr>
        <w:t>&lt;/Members&gt;</w:t>
      </w:r>
    </w:p>
    <w:p w14:paraId="06C6C77E" w14:textId="77777777" w:rsidR="00D402F3" w:rsidRPr="00AC01BE" w:rsidRDefault="00D402F3" w:rsidP="00D402F3">
      <w:pPr>
        <w:pStyle w:val="NormalBold"/>
      </w:pPr>
      <w:r w:rsidRPr="00AC01BE">
        <w:rPr>
          <w:rStyle w:val="HideTWBExt"/>
          <w:b w:val="0"/>
        </w:rPr>
        <w:t>&lt;/RepeatBlock-By&gt;</w:t>
      </w:r>
    </w:p>
    <w:p w14:paraId="12DFE02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1A7E90D"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D324CA5" w14:textId="77777777" w:rsidTr="001D3A1A">
        <w:trPr>
          <w:trHeight w:val="240"/>
          <w:jc w:val="center"/>
        </w:trPr>
        <w:tc>
          <w:tcPr>
            <w:tcW w:w="9752" w:type="dxa"/>
            <w:gridSpan w:val="2"/>
            <w:tcBorders>
              <w:top w:val="nil"/>
              <w:left w:val="nil"/>
              <w:bottom w:val="nil"/>
              <w:right w:val="nil"/>
            </w:tcBorders>
          </w:tcPr>
          <w:p w14:paraId="11A4753C" w14:textId="77777777" w:rsidR="00D402F3" w:rsidRPr="00AC01BE" w:rsidRDefault="00D402F3" w:rsidP="001D3A1A"/>
        </w:tc>
      </w:tr>
      <w:tr w:rsidR="00D402F3" w:rsidRPr="00AC01BE" w14:paraId="7014EE14" w14:textId="77777777" w:rsidTr="001D3A1A">
        <w:trPr>
          <w:trHeight w:val="240"/>
          <w:jc w:val="center"/>
        </w:trPr>
        <w:tc>
          <w:tcPr>
            <w:tcW w:w="4876" w:type="dxa"/>
            <w:tcBorders>
              <w:top w:val="nil"/>
              <w:left w:val="nil"/>
              <w:bottom w:val="nil"/>
              <w:right w:val="nil"/>
            </w:tcBorders>
            <w:hideMark/>
          </w:tcPr>
          <w:p w14:paraId="3DB34B9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2674D80" w14:textId="77777777" w:rsidR="00D402F3" w:rsidRPr="00AC01BE" w:rsidRDefault="00D402F3" w:rsidP="001D3A1A">
            <w:pPr>
              <w:pStyle w:val="AmColumnHeading"/>
            </w:pPr>
            <w:r w:rsidRPr="00AC01BE">
              <w:t>Geänderter Text</w:t>
            </w:r>
          </w:p>
        </w:tc>
      </w:tr>
      <w:tr w:rsidR="00D402F3" w:rsidRPr="00AC01BE" w14:paraId="4EBD9622" w14:textId="77777777" w:rsidTr="001D3A1A">
        <w:trPr>
          <w:jc w:val="center"/>
        </w:trPr>
        <w:tc>
          <w:tcPr>
            <w:tcW w:w="4876" w:type="dxa"/>
            <w:tcBorders>
              <w:top w:val="nil"/>
              <w:left w:val="nil"/>
              <w:bottom w:val="nil"/>
              <w:right w:val="nil"/>
            </w:tcBorders>
            <w:hideMark/>
          </w:tcPr>
          <w:p w14:paraId="6DFE7983" w14:textId="77777777" w:rsidR="00D402F3" w:rsidRPr="00AC01BE" w:rsidRDefault="00D402F3" w:rsidP="001D3A1A">
            <w:pPr>
              <w:pStyle w:val="Normal6a"/>
            </w:pPr>
            <w:r w:rsidRPr="00AC01BE">
              <w:t>17.</w:t>
            </w:r>
            <w:r w:rsidRPr="00AC01BE">
              <w:tab/>
              <w:t xml:space="preserve">fordert die Kommission und die Mitgliedstaaten </w:t>
            </w:r>
            <w:r w:rsidRPr="00AC01BE">
              <w:rPr>
                <w:b/>
                <w:i/>
              </w:rPr>
              <w:t>mit Nachdruck</w:t>
            </w:r>
            <w:r w:rsidRPr="00AC01BE">
              <w:t xml:space="preserve"> auf, </w:t>
            </w:r>
            <w:r w:rsidRPr="00AC01BE">
              <w:rPr>
                <w:b/>
                <w:i/>
              </w:rPr>
              <w:t>alle erforderlichen Maßnahmen</w:t>
            </w:r>
            <w:r w:rsidRPr="00AC01BE">
              <w:t xml:space="preserve"> zu </w:t>
            </w:r>
            <w:r w:rsidRPr="00AC01BE">
              <w:rPr>
                <w:b/>
                <w:i/>
              </w:rPr>
              <w:t>ergreifen</w:t>
            </w:r>
            <w:r w:rsidRPr="00AC01BE">
              <w:t xml:space="preserve">, </w:t>
            </w:r>
            <w:r w:rsidRPr="00AC01BE">
              <w:rPr>
                <w:b/>
                <w:i/>
              </w:rPr>
              <w:t>um gegen geschlechter-</w:t>
            </w:r>
            <w:r w:rsidRPr="00AC01BE">
              <w:t xml:space="preserve"> und </w:t>
            </w:r>
            <w:r w:rsidRPr="00AC01BE">
              <w:rPr>
                <w:b/>
                <w:i/>
              </w:rPr>
              <w:t>rechtefeindliche Bewegungen vorzugehen</w:t>
            </w:r>
            <w:r w:rsidRPr="00AC01BE">
              <w:t>;</w:t>
            </w:r>
          </w:p>
        </w:tc>
        <w:tc>
          <w:tcPr>
            <w:tcW w:w="4876" w:type="dxa"/>
            <w:tcBorders>
              <w:top w:val="nil"/>
              <w:left w:val="nil"/>
              <w:bottom w:val="nil"/>
              <w:right w:val="nil"/>
            </w:tcBorders>
            <w:hideMark/>
          </w:tcPr>
          <w:p w14:paraId="5688875B" w14:textId="77777777" w:rsidR="00D402F3" w:rsidRPr="00AC01BE" w:rsidRDefault="00D402F3" w:rsidP="001D3A1A">
            <w:pPr>
              <w:pStyle w:val="Normal6a"/>
            </w:pPr>
            <w:r w:rsidRPr="00AC01BE">
              <w:t>17.</w:t>
            </w:r>
            <w:r w:rsidRPr="00AC01BE">
              <w:tab/>
              <w:t xml:space="preserve">fordert die Kommission und die Mitgliedstaaten auf, </w:t>
            </w:r>
            <w:r w:rsidRPr="00AC01BE">
              <w:rPr>
                <w:b/>
                <w:i/>
              </w:rPr>
              <w:t>die Gleichstellung der Geschlechter und die Grundrechte</w:t>
            </w:r>
            <w:r w:rsidRPr="00AC01BE">
              <w:t xml:space="preserve"> zu </w:t>
            </w:r>
            <w:r w:rsidRPr="00AC01BE">
              <w:rPr>
                <w:b/>
                <w:i/>
              </w:rPr>
              <w:t>schützen</w:t>
            </w:r>
            <w:r w:rsidRPr="00AC01BE">
              <w:t xml:space="preserve">, </w:t>
            </w:r>
            <w:r w:rsidRPr="00AC01BE">
              <w:rPr>
                <w:b/>
                <w:i/>
              </w:rPr>
              <w:t>indem sie unter anderem Desinformation</w:t>
            </w:r>
            <w:r w:rsidRPr="00AC01BE">
              <w:t xml:space="preserve"> und </w:t>
            </w:r>
            <w:r w:rsidRPr="00AC01BE">
              <w:rPr>
                <w:b/>
                <w:i/>
              </w:rPr>
              <w:t>organisierte Kampagnen bekämpfen, die darauf abzielen, diese Rechte einzuschränken</w:t>
            </w:r>
            <w:r w:rsidRPr="00AC01BE">
              <w:t>;</w:t>
            </w:r>
          </w:p>
        </w:tc>
      </w:tr>
    </w:tbl>
    <w:p w14:paraId="5A357BA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0D5A5AF" w14:textId="77777777" w:rsidR="00D402F3" w:rsidRPr="00AC01BE" w:rsidRDefault="00D402F3" w:rsidP="00D402F3">
      <w:r w:rsidRPr="00AC01BE">
        <w:rPr>
          <w:rStyle w:val="HideTWBExt"/>
        </w:rPr>
        <w:t>&lt;/Amend&gt;</w:t>
      </w:r>
    </w:p>
    <w:p w14:paraId="4C44110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429</w:t>
      </w:r>
      <w:r w:rsidRPr="00AC01BE">
        <w:rPr>
          <w:rStyle w:val="HideTWBExt"/>
        </w:rPr>
        <w:t>&lt;/NumAm&gt;</w:t>
      </w:r>
    </w:p>
    <w:p w14:paraId="6A4F0B8B"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757ABBF1" w14:textId="77777777" w:rsidR="00D402F3" w:rsidRPr="00AC01BE" w:rsidRDefault="00D402F3" w:rsidP="00D402F3">
      <w:pPr>
        <w:pStyle w:val="NormalBold"/>
      </w:pPr>
      <w:r w:rsidRPr="00AC01BE">
        <w:rPr>
          <w:rStyle w:val="HideTWBExt"/>
          <w:b w:val="0"/>
        </w:rPr>
        <w:t>&lt;/RepeatBlock-By&gt;</w:t>
      </w:r>
    </w:p>
    <w:p w14:paraId="008914B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5EBCC27"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5C3EE41" w14:textId="77777777" w:rsidTr="001D3A1A">
        <w:trPr>
          <w:trHeight w:val="240"/>
          <w:jc w:val="center"/>
        </w:trPr>
        <w:tc>
          <w:tcPr>
            <w:tcW w:w="9752" w:type="dxa"/>
            <w:gridSpan w:val="2"/>
            <w:tcBorders>
              <w:top w:val="nil"/>
              <w:left w:val="nil"/>
              <w:bottom w:val="nil"/>
              <w:right w:val="nil"/>
            </w:tcBorders>
          </w:tcPr>
          <w:p w14:paraId="6203C5B0" w14:textId="77777777" w:rsidR="00D402F3" w:rsidRPr="00AC01BE" w:rsidRDefault="00D402F3" w:rsidP="001D3A1A"/>
        </w:tc>
      </w:tr>
      <w:tr w:rsidR="00D402F3" w:rsidRPr="00AC01BE" w14:paraId="303A3672" w14:textId="77777777" w:rsidTr="001D3A1A">
        <w:trPr>
          <w:trHeight w:val="240"/>
          <w:jc w:val="center"/>
        </w:trPr>
        <w:tc>
          <w:tcPr>
            <w:tcW w:w="4876" w:type="dxa"/>
            <w:tcBorders>
              <w:top w:val="nil"/>
              <w:left w:val="nil"/>
              <w:bottom w:val="nil"/>
              <w:right w:val="nil"/>
            </w:tcBorders>
            <w:hideMark/>
          </w:tcPr>
          <w:p w14:paraId="089818C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DFAF949" w14:textId="77777777" w:rsidR="00D402F3" w:rsidRPr="00AC01BE" w:rsidRDefault="00D402F3" w:rsidP="001D3A1A">
            <w:pPr>
              <w:pStyle w:val="AmColumnHeading"/>
            </w:pPr>
            <w:r w:rsidRPr="00AC01BE">
              <w:t>Geänderter Text</w:t>
            </w:r>
          </w:p>
        </w:tc>
      </w:tr>
      <w:tr w:rsidR="00D402F3" w:rsidRPr="00AC01BE" w14:paraId="492B1044" w14:textId="77777777" w:rsidTr="001D3A1A">
        <w:trPr>
          <w:jc w:val="center"/>
        </w:trPr>
        <w:tc>
          <w:tcPr>
            <w:tcW w:w="4876" w:type="dxa"/>
            <w:tcBorders>
              <w:top w:val="nil"/>
              <w:left w:val="nil"/>
              <w:bottom w:val="nil"/>
              <w:right w:val="nil"/>
            </w:tcBorders>
            <w:hideMark/>
          </w:tcPr>
          <w:p w14:paraId="44476D7C"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geschlechter- und </w:t>
            </w:r>
            <w:r w:rsidRPr="00AC01BE">
              <w:rPr>
                <w:b/>
                <w:i/>
              </w:rPr>
              <w:t>rechtefeindliche</w:t>
            </w:r>
            <w:r w:rsidRPr="00AC01BE">
              <w:t xml:space="preserve"> Bewegungen vorzugehen;</w:t>
            </w:r>
          </w:p>
        </w:tc>
        <w:tc>
          <w:tcPr>
            <w:tcW w:w="4876" w:type="dxa"/>
            <w:tcBorders>
              <w:top w:val="nil"/>
              <w:left w:val="nil"/>
              <w:bottom w:val="nil"/>
              <w:right w:val="nil"/>
            </w:tcBorders>
            <w:hideMark/>
          </w:tcPr>
          <w:p w14:paraId="033FFF20" w14:textId="77777777" w:rsidR="00D402F3" w:rsidRPr="00AC01BE" w:rsidRDefault="00D402F3" w:rsidP="001D3A1A">
            <w:pPr>
              <w:pStyle w:val="Normal6a"/>
            </w:pPr>
            <w:r w:rsidRPr="00AC01BE">
              <w:t>17.</w:t>
            </w:r>
            <w:r w:rsidRPr="00AC01BE">
              <w:tab/>
              <w:t>fordert die Kommission und die Mitgliedstaaten mit Nachdruck auf, alle erforderlichen Maßnahmen zu ergreifen, um gegen geschlechter-</w:t>
            </w:r>
            <w:r w:rsidRPr="00AC01BE">
              <w:rPr>
                <w:b/>
                <w:i/>
              </w:rPr>
              <w:t>/ LGBTIQ+-</w:t>
            </w:r>
            <w:r w:rsidRPr="00AC01BE">
              <w:t xml:space="preserve"> und </w:t>
            </w:r>
            <w:r w:rsidRPr="00AC01BE">
              <w:rPr>
                <w:b/>
                <w:i/>
              </w:rPr>
              <w:t>menschenrechtefeindliche</w:t>
            </w:r>
            <w:r w:rsidRPr="00AC01BE">
              <w:t xml:space="preserve"> Bewegungen vorzugehen; </w:t>
            </w:r>
            <w:r w:rsidRPr="00AC01BE">
              <w:rPr>
                <w:b/>
                <w:i/>
              </w:rPr>
              <w:t>und die Gleichstellung und Vertretung der Geschlechter zu fördern;</w:t>
            </w:r>
          </w:p>
        </w:tc>
      </w:tr>
    </w:tbl>
    <w:p w14:paraId="141BEFE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ECF2A51" w14:textId="77777777" w:rsidR="00D402F3" w:rsidRPr="00AC01BE" w:rsidRDefault="00D402F3" w:rsidP="00D402F3">
      <w:r w:rsidRPr="00AC01BE">
        <w:rPr>
          <w:rStyle w:val="HideTWBExt"/>
        </w:rPr>
        <w:t>&lt;/Amend&gt;</w:t>
      </w:r>
    </w:p>
    <w:p w14:paraId="43F2A52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430</w:t>
      </w:r>
      <w:r w:rsidRPr="00AC01BE">
        <w:rPr>
          <w:rStyle w:val="HideTWBExt"/>
        </w:rPr>
        <w:t>&lt;/NumAm&gt;</w:t>
      </w:r>
    </w:p>
    <w:p w14:paraId="4EB6B716"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529AB2BD" w14:textId="77777777" w:rsidR="00D402F3" w:rsidRPr="00AC01BE" w:rsidRDefault="00D402F3" w:rsidP="00D402F3">
      <w:pPr>
        <w:pStyle w:val="NormalBold"/>
      </w:pPr>
      <w:r w:rsidRPr="00AC01BE">
        <w:rPr>
          <w:rStyle w:val="HideTWBExt"/>
          <w:b w:val="0"/>
        </w:rPr>
        <w:t>&lt;/RepeatBlock-By&gt;</w:t>
      </w:r>
    </w:p>
    <w:p w14:paraId="13C7DE2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5A1F0FA"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49060DB" w14:textId="77777777" w:rsidTr="001D3A1A">
        <w:trPr>
          <w:trHeight w:val="240"/>
          <w:jc w:val="center"/>
        </w:trPr>
        <w:tc>
          <w:tcPr>
            <w:tcW w:w="9752" w:type="dxa"/>
            <w:gridSpan w:val="2"/>
            <w:tcBorders>
              <w:top w:val="nil"/>
              <w:left w:val="nil"/>
              <w:bottom w:val="nil"/>
              <w:right w:val="nil"/>
            </w:tcBorders>
          </w:tcPr>
          <w:p w14:paraId="60A6A838" w14:textId="77777777" w:rsidR="00D402F3" w:rsidRPr="00AC01BE" w:rsidRDefault="00D402F3" w:rsidP="001D3A1A"/>
        </w:tc>
      </w:tr>
      <w:tr w:rsidR="00D402F3" w:rsidRPr="00AC01BE" w14:paraId="76B59A71" w14:textId="77777777" w:rsidTr="001D3A1A">
        <w:trPr>
          <w:trHeight w:val="240"/>
          <w:jc w:val="center"/>
        </w:trPr>
        <w:tc>
          <w:tcPr>
            <w:tcW w:w="4876" w:type="dxa"/>
            <w:tcBorders>
              <w:top w:val="nil"/>
              <w:left w:val="nil"/>
              <w:bottom w:val="nil"/>
              <w:right w:val="nil"/>
            </w:tcBorders>
            <w:hideMark/>
          </w:tcPr>
          <w:p w14:paraId="61E09CB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0E89C02" w14:textId="77777777" w:rsidR="00D402F3" w:rsidRPr="00AC01BE" w:rsidRDefault="00D402F3" w:rsidP="001D3A1A">
            <w:pPr>
              <w:pStyle w:val="AmColumnHeading"/>
            </w:pPr>
            <w:r w:rsidRPr="00AC01BE">
              <w:t>Geänderter Text</w:t>
            </w:r>
          </w:p>
        </w:tc>
      </w:tr>
      <w:tr w:rsidR="00D402F3" w:rsidRPr="00AC01BE" w14:paraId="69358483" w14:textId="77777777" w:rsidTr="001D3A1A">
        <w:trPr>
          <w:jc w:val="center"/>
        </w:trPr>
        <w:tc>
          <w:tcPr>
            <w:tcW w:w="4876" w:type="dxa"/>
            <w:tcBorders>
              <w:top w:val="nil"/>
              <w:left w:val="nil"/>
              <w:bottom w:val="nil"/>
              <w:right w:val="nil"/>
            </w:tcBorders>
            <w:hideMark/>
          </w:tcPr>
          <w:p w14:paraId="2FF2D737" w14:textId="77777777" w:rsidR="00D402F3" w:rsidRPr="00AC01BE" w:rsidRDefault="00D402F3" w:rsidP="001D3A1A">
            <w:pPr>
              <w:pStyle w:val="Normal6a"/>
            </w:pPr>
            <w:r w:rsidRPr="00AC01BE">
              <w:t>17.</w:t>
            </w:r>
            <w:r w:rsidRPr="00AC01BE">
              <w:tab/>
            </w:r>
            <w:r w:rsidRPr="00AC01BE">
              <w:rPr>
                <w:b/>
                <w:i/>
              </w:rPr>
              <w:t>fordert die Kommission und die Mitgliedstaaten mit Nachdruck auf, alle erforderlichen Maßnahmen zu ergreifen, um gegen geschlechter- und rechtefeindliche Bewegungen vorzugehen</w:t>
            </w:r>
            <w:r w:rsidRPr="00AC01BE">
              <w:t>;</w:t>
            </w:r>
          </w:p>
        </w:tc>
        <w:tc>
          <w:tcPr>
            <w:tcW w:w="4876" w:type="dxa"/>
            <w:tcBorders>
              <w:top w:val="nil"/>
              <w:left w:val="nil"/>
              <w:bottom w:val="nil"/>
              <w:right w:val="nil"/>
            </w:tcBorders>
            <w:hideMark/>
          </w:tcPr>
          <w:p w14:paraId="1237293B" w14:textId="77777777" w:rsidR="00D402F3" w:rsidRPr="00AC01BE" w:rsidRDefault="00D402F3" w:rsidP="001D3A1A">
            <w:pPr>
              <w:pStyle w:val="Normal6a"/>
            </w:pPr>
            <w:r w:rsidRPr="00AC01BE">
              <w:t>17.</w:t>
            </w:r>
            <w:r w:rsidRPr="00AC01BE">
              <w:tab/>
            </w:r>
            <w:r w:rsidRPr="00AC01BE">
              <w:rPr>
                <w:b/>
                <w:i/>
              </w:rPr>
              <w:t>weist darauf hin, dass der Schutz europäischer Werte ein wirksames Mittel zur Förderung der Gleichstellung ist</w:t>
            </w:r>
            <w:r w:rsidRPr="00AC01BE">
              <w:t>;</w:t>
            </w:r>
          </w:p>
        </w:tc>
      </w:tr>
    </w:tbl>
    <w:p w14:paraId="45298BC0"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65E32FBF" w14:textId="77777777" w:rsidR="00D402F3" w:rsidRPr="00AC01BE" w:rsidRDefault="00D402F3" w:rsidP="00D402F3">
      <w:r w:rsidRPr="00AC01BE">
        <w:rPr>
          <w:rStyle w:val="HideTWBExt"/>
        </w:rPr>
        <w:t>&lt;/Amend&gt;</w:t>
      </w:r>
    </w:p>
    <w:p w14:paraId="355A647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431</w:t>
      </w:r>
      <w:r w:rsidRPr="00AC01BE">
        <w:rPr>
          <w:rStyle w:val="HideTWBExt"/>
        </w:rPr>
        <w:t>&lt;/NumAm&gt;</w:t>
      </w:r>
    </w:p>
    <w:p w14:paraId="67CE1B13"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68F197EB" w14:textId="77777777" w:rsidR="00D402F3" w:rsidRPr="00AC01BE" w:rsidRDefault="00D402F3" w:rsidP="00D402F3">
      <w:pPr>
        <w:pStyle w:val="NormalBold"/>
      </w:pPr>
      <w:r w:rsidRPr="00AC01BE">
        <w:rPr>
          <w:rStyle w:val="HideTWBExt"/>
          <w:b w:val="0"/>
        </w:rPr>
        <w:t>&lt;/RepeatBlock-By&gt;</w:t>
      </w:r>
    </w:p>
    <w:p w14:paraId="175E016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C6920B1"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96BB20B" w14:textId="77777777" w:rsidTr="001D3A1A">
        <w:trPr>
          <w:trHeight w:val="240"/>
          <w:jc w:val="center"/>
        </w:trPr>
        <w:tc>
          <w:tcPr>
            <w:tcW w:w="9752" w:type="dxa"/>
            <w:gridSpan w:val="2"/>
            <w:tcBorders>
              <w:top w:val="nil"/>
              <w:left w:val="nil"/>
              <w:bottom w:val="nil"/>
              <w:right w:val="nil"/>
            </w:tcBorders>
          </w:tcPr>
          <w:p w14:paraId="3817F055" w14:textId="77777777" w:rsidR="00D402F3" w:rsidRPr="00AC01BE" w:rsidRDefault="00D402F3" w:rsidP="001D3A1A"/>
        </w:tc>
      </w:tr>
      <w:tr w:rsidR="00D402F3" w:rsidRPr="00AC01BE" w14:paraId="13E9653C" w14:textId="77777777" w:rsidTr="001D3A1A">
        <w:trPr>
          <w:trHeight w:val="240"/>
          <w:jc w:val="center"/>
        </w:trPr>
        <w:tc>
          <w:tcPr>
            <w:tcW w:w="4876" w:type="dxa"/>
            <w:tcBorders>
              <w:top w:val="nil"/>
              <w:left w:val="nil"/>
              <w:bottom w:val="nil"/>
              <w:right w:val="nil"/>
            </w:tcBorders>
            <w:hideMark/>
          </w:tcPr>
          <w:p w14:paraId="0399F63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4874185" w14:textId="77777777" w:rsidR="00D402F3" w:rsidRPr="00AC01BE" w:rsidRDefault="00D402F3" w:rsidP="001D3A1A">
            <w:pPr>
              <w:pStyle w:val="AmColumnHeading"/>
            </w:pPr>
            <w:r w:rsidRPr="00AC01BE">
              <w:t>Geänderter Text</w:t>
            </w:r>
          </w:p>
        </w:tc>
      </w:tr>
      <w:tr w:rsidR="00D402F3" w:rsidRPr="00AC01BE" w14:paraId="5407C5BC" w14:textId="77777777" w:rsidTr="001D3A1A">
        <w:trPr>
          <w:jc w:val="center"/>
        </w:trPr>
        <w:tc>
          <w:tcPr>
            <w:tcW w:w="4876" w:type="dxa"/>
            <w:tcBorders>
              <w:top w:val="nil"/>
              <w:left w:val="nil"/>
              <w:bottom w:val="nil"/>
              <w:right w:val="nil"/>
            </w:tcBorders>
            <w:hideMark/>
          </w:tcPr>
          <w:p w14:paraId="7BDD6112" w14:textId="77777777" w:rsidR="00D402F3" w:rsidRPr="00AC01BE" w:rsidRDefault="00D402F3" w:rsidP="001D3A1A">
            <w:pPr>
              <w:pStyle w:val="Normal6a"/>
            </w:pPr>
            <w:r w:rsidRPr="00AC01BE">
              <w:t>17.</w:t>
            </w:r>
            <w:r w:rsidRPr="00AC01BE">
              <w:tab/>
              <w:t xml:space="preserve">fordert die Kommission und die Mitgliedstaaten mit Nachdruck auf, </w:t>
            </w:r>
            <w:r w:rsidRPr="00AC01BE">
              <w:rPr>
                <w:b/>
                <w:i/>
              </w:rPr>
              <w:t>alle erforderlichen Maßnahmen zu ergreifen, um gegen geschlechter- und rechtefeindliche Bewegungen vorzugehen</w:t>
            </w:r>
            <w:r w:rsidRPr="00AC01BE">
              <w:t>;</w:t>
            </w:r>
          </w:p>
        </w:tc>
        <w:tc>
          <w:tcPr>
            <w:tcW w:w="4876" w:type="dxa"/>
            <w:tcBorders>
              <w:top w:val="nil"/>
              <w:left w:val="nil"/>
              <w:bottom w:val="nil"/>
              <w:right w:val="nil"/>
            </w:tcBorders>
            <w:hideMark/>
          </w:tcPr>
          <w:p w14:paraId="76E1EB2B" w14:textId="77777777" w:rsidR="00D402F3" w:rsidRPr="00AC01BE" w:rsidRDefault="00D402F3" w:rsidP="001D3A1A">
            <w:pPr>
              <w:pStyle w:val="Normal6a"/>
            </w:pPr>
            <w:r w:rsidRPr="00AC01BE">
              <w:t>17.</w:t>
            </w:r>
            <w:r w:rsidRPr="00AC01BE">
              <w:tab/>
              <w:t xml:space="preserve">fordert die Kommission und die Mitgliedstaaten mit Nachdruck auf, </w:t>
            </w:r>
            <w:r w:rsidRPr="00AC01BE">
              <w:rPr>
                <w:b/>
                <w:i/>
              </w:rPr>
              <w:t>sich in Fragen der Geschlechtergleichstellung vom Naturrecht leiten zu lassen</w:t>
            </w:r>
            <w:r w:rsidRPr="00AC01BE">
              <w:t>;</w:t>
            </w:r>
          </w:p>
        </w:tc>
      </w:tr>
    </w:tbl>
    <w:p w14:paraId="4939938A"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40DDF198" w14:textId="77777777" w:rsidR="00D402F3" w:rsidRPr="00AC01BE" w:rsidRDefault="00D402F3" w:rsidP="00D402F3">
      <w:r w:rsidRPr="00AC01BE">
        <w:rPr>
          <w:rStyle w:val="HideTWBExt"/>
        </w:rPr>
        <w:t>&lt;/Amend&gt;</w:t>
      </w:r>
    </w:p>
    <w:p w14:paraId="1B18CD7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432</w:t>
      </w:r>
      <w:r w:rsidRPr="00AC01BE">
        <w:rPr>
          <w:rStyle w:val="HideTWBExt"/>
        </w:rPr>
        <w:t>&lt;/NumAm&gt;</w:t>
      </w:r>
    </w:p>
    <w:p w14:paraId="218E10BD"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6224EE56" w14:textId="77777777" w:rsidR="00D402F3" w:rsidRPr="00AC01BE" w:rsidRDefault="00D402F3" w:rsidP="00D402F3">
      <w:pPr>
        <w:pStyle w:val="NormalBold"/>
      </w:pPr>
      <w:r w:rsidRPr="00AC01BE">
        <w:rPr>
          <w:rStyle w:val="HideTWBExt"/>
          <w:b w:val="0"/>
        </w:rPr>
        <w:t>&lt;/RepeatBlock-By&gt;</w:t>
      </w:r>
    </w:p>
    <w:p w14:paraId="3DD8449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CCD200A"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D5EF276" w14:textId="77777777" w:rsidTr="001D3A1A">
        <w:trPr>
          <w:trHeight w:val="240"/>
          <w:jc w:val="center"/>
        </w:trPr>
        <w:tc>
          <w:tcPr>
            <w:tcW w:w="9752" w:type="dxa"/>
            <w:gridSpan w:val="2"/>
            <w:tcBorders>
              <w:top w:val="nil"/>
              <w:left w:val="nil"/>
              <w:bottom w:val="nil"/>
              <w:right w:val="nil"/>
            </w:tcBorders>
          </w:tcPr>
          <w:p w14:paraId="5452F3C7" w14:textId="77777777" w:rsidR="00D402F3" w:rsidRPr="00AC01BE" w:rsidRDefault="00D402F3" w:rsidP="001D3A1A"/>
        </w:tc>
      </w:tr>
      <w:tr w:rsidR="00D402F3" w:rsidRPr="00AC01BE" w14:paraId="2651B971" w14:textId="77777777" w:rsidTr="001D3A1A">
        <w:trPr>
          <w:trHeight w:val="240"/>
          <w:jc w:val="center"/>
        </w:trPr>
        <w:tc>
          <w:tcPr>
            <w:tcW w:w="4876" w:type="dxa"/>
            <w:tcBorders>
              <w:top w:val="nil"/>
              <w:left w:val="nil"/>
              <w:bottom w:val="nil"/>
              <w:right w:val="nil"/>
            </w:tcBorders>
            <w:hideMark/>
          </w:tcPr>
          <w:p w14:paraId="0E88523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EC5D38E" w14:textId="77777777" w:rsidR="00D402F3" w:rsidRPr="00AC01BE" w:rsidRDefault="00D402F3" w:rsidP="001D3A1A">
            <w:pPr>
              <w:pStyle w:val="AmColumnHeading"/>
            </w:pPr>
            <w:r w:rsidRPr="00AC01BE">
              <w:t>Geänderter Text</w:t>
            </w:r>
          </w:p>
        </w:tc>
      </w:tr>
      <w:tr w:rsidR="00D402F3" w:rsidRPr="00AC01BE" w14:paraId="3493A52D" w14:textId="77777777" w:rsidTr="001D3A1A">
        <w:trPr>
          <w:jc w:val="center"/>
        </w:trPr>
        <w:tc>
          <w:tcPr>
            <w:tcW w:w="4876" w:type="dxa"/>
            <w:tcBorders>
              <w:top w:val="nil"/>
              <w:left w:val="nil"/>
              <w:bottom w:val="nil"/>
              <w:right w:val="nil"/>
            </w:tcBorders>
            <w:hideMark/>
          </w:tcPr>
          <w:p w14:paraId="2843E923"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w:t>
            </w:r>
            <w:r w:rsidRPr="00AC01BE">
              <w:rPr>
                <w:b/>
                <w:i/>
              </w:rPr>
              <w:t>geschlechter- und rechtefeindliche Bewegungen</w:t>
            </w:r>
            <w:r w:rsidRPr="00AC01BE">
              <w:t xml:space="preserve"> vorzugehen;</w:t>
            </w:r>
          </w:p>
        </w:tc>
        <w:tc>
          <w:tcPr>
            <w:tcW w:w="4876" w:type="dxa"/>
            <w:tcBorders>
              <w:top w:val="nil"/>
              <w:left w:val="nil"/>
              <w:bottom w:val="nil"/>
              <w:right w:val="nil"/>
            </w:tcBorders>
            <w:hideMark/>
          </w:tcPr>
          <w:p w14:paraId="5053A953"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w:t>
            </w:r>
            <w:r w:rsidRPr="00AC01BE">
              <w:rPr>
                <w:b/>
                <w:i/>
              </w:rPr>
              <w:t>alle Formen von Diskriminierung</w:t>
            </w:r>
            <w:r w:rsidRPr="00AC01BE">
              <w:t xml:space="preserve"> vorzugehen;</w:t>
            </w:r>
          </w:p>
        </w:tc>
      </w:tr>
    </w:tbl>
    <w:p w14:paraId="1F3488E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3D7448A1" w14:textId="77777777" w:rsidR="00D402F3" w:rsidRPr="00AC01BE" w:rsidRDefault="00D402F3" w:rsidP="00D402F3">
      <w:r w:rsidRPr="00AC01BE">
        <w:rPr>
          <w:rStyle w:val="HideTWBExt"/>
        </w:rPr>
        <w:t>&lt;/Amend&gt;</w:t>
      </w:r>
    </w:p>
    <w:p w14:paraId="794902D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433</w:t>
      </w:r>
      <w:r w:rsidRPr="00AC01BE">
        <w:rPr>
          <w:rStyle w:val="HideTWBExt"/>
        </w:rPr>
        <w:t>&lt;/NumAm&gt;</w:t>
      </w:r>
    </w:p>
    <w:p w14:paraId="01002D03"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7ECB7346" w14:textId="77777777" w:rsidR="00D402F3" w:rsidRPr="00AC01BE" w:rsidRDefault="00D402F3" w:rsidP="00D402F3">
      <w:pPr>
        <w:pStyle w:val="NormalBold"/>
      </w:pPr>
      <w:r w:rsidRPr="00AC01BE">
        <w:rPr>
          <w:rStyle w:val="HideTWBExt"/>
          <w:b w:val="0"/>
        </w:rPr>
        <w:t>&lt;/RepeatBlock-By&gt;</w:t>
      </w:r>
    </w:p>
    <w:p w14:paraId="5E12448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DDCF830"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EBC85DF" w14:textId="77777777" w:rsidTr="001D3A1A">
        <w:trPr>
          <w:trHeight w:val="240"/>
          <w:jc w:val="center"/>
        </w:trPr>
        <w:tc>
          <w:tcPr>
            <w:tcW w:w="9752" w:type="dxa"/>
            <w:gridSpan w:val="2"/>
            <w:tcBorders>
              <w:top w:val="nil"/>
              <w:left w:val="nil"/>
              <w:bottom w:val="nil"/>
              <w:right w:val="nil"/>
            </w:tcBorders>
          </w:tcPr>
          <w:p w14:paraId="212A4C44" w14:textId="77777777" w:rsidR="00D402F3" w:rsidRPr="00AC01BE" w:rsidRDefault="00D402F3" w:rsidP="001D3A1A"/>
        </w:tc>
      </w:tr>
      <w:tr w:rsidR="00D402F3" w:rsidRPr="00AC01BE" w14:paraId="0C973BA7" w14:textId="77777777" w:rsidTr="001D3A1A">
        <w:trPr>
          <w:trHeight w:val="240"/>
          <w:jc w:val="center"/>
        </w:trPr>
        <w:tc>
          <w:tcPr>
            <w:tcW w:w="4876" w:type="dxa"/>
            <w:tcBorders>
              <w:top w:val="nil"/>
              <w:left w:val="nil"/>
              <w:bottom w:val="nil"/>
              <w:right w:val="nil"/>
            </w:tcBorders>
            <w:hideMark/>
          </w:tcPr>
          <w:p w14:paraId="5168AC8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7B096D5" w14:textId="77777777" w:rsidR="00D402F3" w:rsidRPr="00AC01BE" w:rsidRDefault="00D402F3" w:rsidP="001D3A1A">
            <w:pPr>
              <w:pStyle w:val="AmColumnHeading"/>
            </w:pPr>
            <w:r w:rsidRPr="00AC01BE">
              <w:t>Geänderter Text</w:t>
            </w:r>
          </w:p>
        </w:tc>
      </w:tr>
      <w:tr w:rsidR="00D402F3" w:rsidRPr="00AC01BE" w14:paraId="7BB1A736" w14:textId="77777777" w:rsidTr="001D3A1A">
        <w:trPr>
          <w:jc w:val="center"/>
        </w:trPr>
        <w:tc>
          <w:tcPr>
            <w:tcW w:w="4876" w:type="dxa"/>
            <w:tcBorders>
              <w:top w:val="nil"/>
              <w:left w:val="nil"/>
              <w:bottom w:val="nil"/>
              <w:right w:val="nil"/>
            </w:tcBorders>
            <w:hideMark/>
          </w:tcPr>
          <w:p w14:paraId="20D83A14"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w:t>
            </w:r>
            <w:r w:rsidRPr="00AC01BE">
              <w:rPr>
                <w:b/>
                <w:i/>
              </w:rPr>
              <w:t>geschlechter- und rechtefeindliche Bewegungen</w:t>
            </w:r>
            <w:r w:rsidRPr="00AC01BE">
              <w:t xml:space="preserve"> vorzugehen;</w:t>
            </w:r>
          </w:p>
        </w:tc>
        <w:tc>
          <w:tcPr>
            <w:tcW w:w="4876" w:type="dxa"/>
            <w:tcBorders>
              <w:top w:val="nil"/>
              <w:left w:val="nil"/>
              <w:bottom w:val="nil"/>
              <w:right w:val="nil"/>
            </w:tcBorders>
            <w:hideMark/>
          </w:tcPr>
          <w:p w14:paraId="2238E4E3"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w:t>
            </w:r>
            <w:r w:rsidRPr="00AC01BE">
              <w:rPr>
                <w:b/>
                <w:i/>
              </w:rPr>
              <w:t>Gewalt gegen Frauen</w:t>
            </w:r>
            <w:r w:rsidRPr="00AC01BE">
              <w:t xml:space="preserve"> vorzugehen;</w:t>
            </w:r>
          </w:p>
        </w:tc>
      </w:tr>
    </w:tbl>
    <w:p w14:paraId="6968BF25"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7279EA72" w14:textId="77777777" w:rsidR="00D402F3" w:rsidRPr="00AC01BE" w:rsidRDefault="00D402F3" w:rsidP="00D402F3">
      <w:r w:rsidRPr="00AC01BE">
        <w:rPr>
          <w:rStyle w:val="HideTWBExt"/>
        </w:rPr>
        <w:t>&lt;/Amend&gt;</w:t>
      </w:r>
    </w:p>
    <w:p w14:paraId="44D7D57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434</w:t>
      </w:r>
      <w:r w:rsidRPr="00AC01BE">
        <w:rPr>
          <w:rStyle w:val="HideTWBExt"/>
        </w:rPr>
        <w:t>&lt;/NumAm&gt;</w:t>
      </w:r>
    </w:p>
    <w:p w14:paraId="2724628A"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39E4FFBB" w14:textId="77777777" w:rsidR="00D402F3" w:rsidRPr="00AC01BE" w:rsidRDefault="00D402F3" w:rsidP="00D402F3">
      <w:pPr>
        <w:pStyle w:val="NormalBold"/>
      </w:pPr>
      <w:r w:rsidRPr="00AC01BE">
        <w:rPr>
          <w:rStyle w:val="HideTWBExt"/>
          <w:b w:val="0"/>
        </w:rPr>
        <w:t>&lt;/RepeatBlock-By&gt;</w:t>
      </w:r>
    </w:p>
    <w:p w14:paraId="21337A3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EE50658"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38FC25A" w14:textId="77777777" w:rsidTr="001D3A1A">
        <w:trPr>
          <w:trHeight w:val="240"/>
          <w:jc w:val="center"/>
        </w:trPr>
        <w:tc>
          <w:tcPr>
            <w:tcW w:w="9752" w:type="dxa"/>
            <w:gridSpan w:val="2"/>
            <w:tcBorders>
              <w:top w:val="nil"/>
              <w:left w:val="nil"/>
              <w:bottom w:val="nil"/>
              <w:right w:val="nil"/>
            </w:tcBorders>
          </w:tcPr>
          <w:p w14:paraId="433140CD" w14:textId="77777777" w:rsidR="00D402F3" w:rsidRPr="00AC01BE" w:rsidRDefault="00D402F3" w:rsidP="001D3A1A"/>
        </w:tc>
      </w:tr>
      <w:tr w:rsidR="00D402F3" w:rsidRPr="00AC01BE" w14:paraId="2DBC1BFA" w14:textId="77777777" w:rsidTr="001D3A1A">
        <w:trPr>
          <w:trHeight w:val="240"/>
          <w:jc w:val="center"/>
        </w:trPr>
        <w:tc>
          <w:tcPr>
            <w:tcW w:w="4876" w:type="dxa"/>
            <w:tcBorders>
              <w:top w:val="nil"/>
              <w:left w:val="nil"/>
              <w:bottom w:val="nil"/>
              <w:right w:val="nil"/>
            </w:tcBorders>
            <w:hideMark/>
          </w:tcPr>
          <w:p w14:paraId="4D1FD44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91FA2F9" w14:textId="77777777" w:rsidR="00D402F3" w:rsidRPr="00AC01BE" w:rsidRDefault="00D402F3" w:rsidP="001D3A1A">
            <w:pPr>
              <w:pStyle w:val="AmColumnHeading"/>
            </w:pPr>
            <w:r w:rsidRPr="00AC01BE">
              <w:t>Geänderter Text</w:t>
            </w:r>
          </w:p>
        </w:tc>
      </w:tr>
      <w:tr w:rsidR="00D402F3" w:rsidRPr="00AC01BE" w14:paraId="4B0BB129" w14:textId="77777777" w:rsidTr="001D3A1A">
        <w:trPr>
          <w:jc w:val="center"/>
        </w:trPr>
        <w:tc>
          <w:tcPr>
            <w:tcW w:w="4876" w:type="dxa"/>
            <w:tcBorders>
              <w:top w:val="nil"/>
              <w:left w:val="nil"/>
              <w:bottom w:val="nil"/>
              <w:right w:val="nil"/>
            </w:tcBorders>
            <w:hideMark/>
          </w:tcPr>
          <w:p w14:paraId="248A006B"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w:t>
            </w:r>
            <w:r w:rsidRPr="00AC01BE">
              <w:rPr>
                <w:b/>
                <w:i/>
              </w:rPr>
              <w:t>geschlechter-</w:t>
            </w:r>
            <w:r w:rsidRPr="00AC01BE">
              <w:t xml:space="preserve"> und </w:t>
            </w:r>
            <w:r w:rsidRPr="00AC01BE">
              <w:rPr>
                <w:b/>
                <w:i/>
              </w:rPr>
              <w:t>rechtefeindliche Bewegungen</w:t>
            </w:r>
            <w:r w:rsidRPr="00AC01BE">
              <w:t xml:space="preserve"> vorzugehen;</w:t>
            </w:r>
          </w:p>
        </w:tc>
        <w:tc>
          <w:tcPr>
            <w:tcW w:w="4876" w:type="dxa"/>
            <w:tcBorders>
              <w:top w:val="nil"/>
              <w:left w:val="nil"/>
              <w:bottom w:val="nil"/>
              <w:right w:val="nil"/>
            </w:tcBorders>
            <w:hideMark/>
          </w:tcPr>
          <w:p w14:paraId="5D3EBDFE"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w:t>
            </w:r>
            <w:r w:rsidRPr="00AC01BE">
              <w:rPr>
                <w:b/>
                <w:i/>
              </w:rPr>
              <w:t>Gleichstellungsbewegungen</w:t>
            </w:r>
            <w:r w:rsidRPr="00AC01BE">
              <w:t xml:space="preserve"> und </w:t>
            </w:r>
            <w:r w:rsidRPr="00AC01BE">
              <w:rPr>
                <w:b/>
                <w:i/>
              </w:rPr>
              <w:t>-propaganda</w:t>
            </w:r>
            <w:r w:rsidRPr="00AC01BE">
              <w:t xml:space="preserve"> vorzugehen;</w:t>
            </w:r>
          </w:p>
        </w:tc>
      </w:tr>
    </w:tbl>
    <w:p w14:paraId="1A983D5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D7655CC" w14:textId="77777777" w:rsidR="00D402F3" w:rsidRPr="00AC01BE" w:rsidRDefault="00D402F3" w:rsidP="00D402F3">
      <w:r w:rsidRPr="00AC01BE">
        <w:rPr>
          <w:rStyle w:val="HideTWBExt"/>
        </w:rPr>
        <w:t>&lt;/Amend&gt;</w:t>
      </w:r>
    </w:p>
    <w:p w14:paraId="19B7D5E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435</w:t>
      </w:r>
      <w:r w:rsidRPr="00AC01BE">
        <w:rPr>
          <w:rStyle w:val="HideTWBExt"/>
        </w:rPr>
        <w:t>&lt;/NumAm&gt;</w:t>
      </w:r>
    </w:p>
    <w:p w14:paraId="3C96B45F"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7C928117" w14:textId="77777777" w:rsidR="00D402F3" w:rsidRPr="00AC01BE" w:rsidRDefault="00D402F3" w:rsidP="00D402F3">
      <w:pPr>
        <w:pStyle w:val="NormalBold"/>
      </w:pPr>
      <w:r w:rsidRPr="00AC01BE">
        <w:rPr>
          <w:rStyle w:val="HideTWBExt"/>
          <w:b w:val="0"/>
        </w:rPr>
        <w:t>&lt;/RepeatBlock-By&gt;</w:t>
      </w:r>
    </w:p>
    <w:p w14:paraId="1B6F54B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91249B3" w14:textId="77777777" w:rsidR="00D402F3" w:rsidRPr="00AC01BE" w:rsidRDefault="00D402F3" w:rsidP="00D402F3">
      <w:pPr>
        <w:pStyle w:val="NormalBold"/>
      </w:pPr>
      <w:r w:rsidRPr="00AC01BE">
        <w:rPr>
          <w:rStyle w:val="HideTWBExt"/>
        </w:rPr>
        <w:t>&lt;Article&gt;</w:t>
      </w:r>
      <w:r w:rsidRPr="00AC01BE">
        <w:t>Ziffer 17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FF01F61" w14:textId="77777777" w:rsidTr="001D3A1A">
        <w:trPr>
          <w:trHeight w:val="240"/>
          <w:jc w:val="center"/>
        </w:trPr>
        <w:tc>
          <w:tcPr>
            <w:tcW w:w="9752" w:type="dxa"/>
            <w:gridSpan w:val="2"/>
            <w:tcBorders>
              <w:top w:val="nil"/>
              <w:left w:val="nil"/>
              <w:bottom w:val="nil"/>
              <w:right w:val="nil"/>
            </w:tcBorders>
          </w:tcPr>
          <w:p w14:paraId="6DA2219B" w14:textId="77777777" w:rsidR="00D402F3" w:rsidRPr="00AC01BE" w:rsidRDefault="00D402F3" w:rsidP="001D3A1A"/>
        </w:tc>
      </w:tr>
      <w:tr w:rsidR="00D402F3" w:rsidRPr="00AC01BE" w14:paraId="2E8211A1" w14:textId="77777777" w:rsidTr="001D3A1A">
        <w:trPr>
          <w:trHeight w:val="240"/>
          <w:jc w:val="center"/>
        </w:trPr>
        <w:tc>
          <w:tcPr>
            <w:tcW w:w="4876" w:type="dxa"/>
            <w:tcBorders>
              <w:top w:val="nil"/>
              <w:left w:val="nil"/>
              <w:bottom w:val="nil"/>
              <w:right w:val="nil"/>
            </w:tcBorders>
            <w:hideMark/>
          </w:tcPr>
          <w:p w14:paraId="39F0D7F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79A88E1" w14:textId="77777777" w:rsidR="00D402F3" w:rsidRPr="00AC01BE" w:rsidRDefault="00D402F3" w:rsidP="001D3A1A">
            <w:pPr>
              <w:pStyle w:val="AmColumnHeading"/>
            </w:pPr>
            <w:r w:rsidRPr="00AC01BE">
              <w:t>Geänderter Text</w:t>
            </w:r>
          </w:p>
        </w:tc>
      </w:tr>
      <w:tr w:rsidR="00D402F3" w:rsidRPr="00AC01BE" w14:paraId="115F4C95" w14:textId="77777777" w:rsidTr="001D3A1A">
        <w:trPr>
          <w:jc w:val="center"/>
        </w:trPr>
        <w:tc>
          <w:tcPr>
            <w:tcW w:w="4876" w:type="dxa"/>
            <w:tcBorders>
              <w:top w:val="nil"/>
              <w:left w:val="nil"/>
              <w:bottom w:val="nil"/>
              <w:right w:val="nil"/>
            </w:tcBorders>
            <w:hideMark/>
          </w:tcPr>
          <w:p w14:paraId="4EEB2AEC"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w:t>
            </w:r>
            <w:r w:rsidRPr="00AC01BE">
              <w:rPr>
                <w:b/>
                <w:i/>
              </w:rPr>
              <w:t>geschlechter- und rechtefeindliche Bewegungen</w:t>
            </w:r>
            <w:r w:rsidRPr="00AC01BE">
              <w:t xml:space="preserve"> vorzugehen;</w:t>
            </w:r>
          </w:p>
        </w:tc>
        <w:tc>
          <w:tcPr>
            <w:tcW w:w="4876" w:type="dxa"/>
            <w:tcBorders>
              <w:top w:val="nil"/>
              <w:left w:val="nil"/>
              <w:bottom w:val="nil"/>
              <w:right w:val="nil"/>
            </w:tcBorders>
            <w:hideMark/>
          </w:tcPr>
          <w:p w14:paraId="2EDA8CFB" w14:textId="77777777" w:rsidR="00D402F3" w:rsidRPr="00AC01BE" w:rsidRDefault="00D402F3" w:rsidP="001D3A1A">
            <w:pPr>
              <w:pStyle w:val="Normal6a"/>
            </w:pPr>
            <w:r w:rsidRPr="00AC01BE">
              <w:t>17.</w:t>
            </w:r>
            <w:r w:rsidRPr="00AC01BE">
              <w:tab/>
              <w:t xml:space="preserve">fordert die Kommission und die Mitgliedstaaten mit Nachdruck auf, alle erforderlichen Maßnahmen zu ergreifen, um gegen </w:t>
            </w:r>
            <w:r w:rsidRPr="00AC01BE">
              <w:rPr>
                <w:b/>
                <w:i/>
              </w:rPr>
              <w:t>alle Formen von Diskriminierung</w:t>
            </w:r>
            <w:r w:rsidRPr="00AC01BE">
              <w:t xml:space="preserve"> vorzugehen;</w:t>
            </w:r>
          </w:p>
        </w:tc>
      </w:tr>
    </w:tbl>
    <w:p w14:paraId="1009A9F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DCA97FC" w14:textId="77777777" w:rsidR="00D402F3" w:rsidRPr="00AC01BE" w:rsidRDefault="00D402F3" w:rsidP="00D402F3">
      <w:r w:rsidRPr="00AC01BE">
        <w:rPr>
          <w:rStyle w:val="HideTWBExt"/>
        </w:rPr>
        <w:t>&lt;/Amend&gt;</w:t>
      </w:r>
    </w:p>
    <w:p w14:paraId="40DF849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436</w:t>
      </w:r>
      <w:r w:rsidRPr="00AC01BE">
        <w:rPr>
          <w:rStyle w:val="HideTWBExt"/>
        </w:rPr>
        <w:t>&lt;/NumAm&gt;</w:t>
      </w:r>
    </w:p>
    <w:p w14:paraId="59EE70CB"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2B69F0B7" w14:textId="77777777" w:rsidR="00D402F3" w:rsidRPr="00AC01BE" w:rsidRDefault="00D402F3" w:rsidP="00D402F3">
      <w:pPr>
        <w:pStyle w:val="NormalBold"/>
      </w:pPr>
      <w:r w:rsidRPr="00AC01BE">
        <w:rPr>
          <w:rStyle w:val="HideTWBExt"/>
          <w:b w:val="0"/>
        </w:rPr>
        <w:t>&lt;/RepeatBlock-By&gt;</w:t>
      </w:r>
    </w:p>
    <w:p w14:paraId="1A44759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F5F3AC1" w14:textId="77777777" w:rsidR="00D402F3" w:rsidRPr="00AC01BE" w:rsidRDefault="00D402F3" w:rsidP="00D402F3">
      <w:pPr>
        <w:pStyle w:val="NormalBold"/>
      </w:pPr>
      <w:r w:rsidRPr="00AC01BE">
        <w:rPr>
          <w:rStyle w:val="HideTWBExt"/>
        </w:rPr>
        <w:t>&lt;Article&gt;</w:t>
      </w:r>
      <w:r w:rsidRPr="00AC01BE">
        <w:t>Ziffer 17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28E792D" w14:textId="77777777" w:rsidTr="001D3A1A">
        <w:trPr>
          <w:trHeight w:val="240"/>
          <w:jc w:val="center"/>
        </w:trPr>
        <w:tc>
          <w:tcPr>
            <w:tcW w:w="9752" w:type="dxa"/>
            <w:gridSpan w:val="2"/>
            <w:tcBorders>
              <w:top w:val="nil"/>
              <w:left w:val="nil"/>
              <w:bottom w:val="nil"/>
              <w:right w:val="nil"/>
            </w:tcBorders>
          </w:tcPr>
          <w:p w14:paraId="135DDA5A" w14:textId="77777777" w:rsidR="00D402F3" w:rsidRPr="00AC01BE" w:rsidRDefault="00D402F3" w:rsidP="001D3A1A"/>
        </w:tc>
      </w:tr>
      <w:tr w:rsidR="00D402F3" w:rsidRPr="00AC01BE" w14:paraId="5E6FB4B5" w14:textId="77777777" w:rsidTr="001D3A1A">
        <w:trPr>
          <w:trHeight w:val="240"/>
          <w:jc w:val="center"/>
        </w:trPr>
        <w:tc>
          <w:tcPr>
            <w:tcW w:w="4876" w:type="dxa"/>
            <w:tcBorders>
              <w:top w:val="nil"/>
              <w:left w:val="nil"/>
              <w:bottom w:val="nil"/>
              <w:right w:val="nil"/>
            </w:tcBorders>
            <w:hideMark/>
          </w:tcPr>
          <w:p w14:paraId="7ECB7BF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F5F19DA" w14:textId="77777777" w:rsidR="00D402F3" w:rsidRPr="00AC01BE" w:rsidRDefault="00D402F3" w:rsidP="001D3A1A">
            <w:pPr>
              <w:pStyle w:val="AmColumnHeading"/>
            </w:pPr>
            <w:r w:rsidRPr="00AC01BE">
              <w:t>Geänderter Text</w:t>
            </w:r>
          </w:p>
        </w:tc>
      </w:tr>
      <w:tr w:rsidR="00D402F3" w:rsidRPr="00AC01BE" w14:paraId="563CCE09" w14:textId="77777777" w:rsidTr="001D3A1A">
        <w:trPr>
          <w:jc w:val="center"/>
        </w:trPr>
        <w:tc>
          <w:tcPr>
            <w:tcW w:w="4876" w:type="dxa"/>
            <w:tcBorders>
              <w:top w:val="nil"/>
              <w:left w:val="nil"/>
              <w:bottom w:val="nil"/>
              <w:right w:val="nil"/>
            </w:tcBorders>
          </w:tcPr>
          <w:p w14:paraId="7E746EE6" w14:textId="77777777" w:rsidR="00D402F3" w:rsidRPr="00AC01BE" w:rsidRDefault="00D402F3" w:rsidP="001D3A1A">
            <w:pPr>
              <w:pStyle w:val="Normal6a"/>
            </w:pPr>
          </w:p>
        </w:tc>
        <w:tc>
          <w:tcPr>
            <w:tcW w:w="4876" w:type="dxa"/>
            <w:tcBorders>
              <w:top w:val="nil"/>
              <w:left w:val="nil"/>
              <w:bottom w:val="nil"/>
              <w:right w:val="nil"/>
            </w:tcBorders>
            <w:hideMark/>
          </w:tcPr>
          <w:p w14:paraId="53CF6404" w14:textId="77777777" w:rsidR="00D402F3" w:rsidRPr="00AC01BE" w:rsidRDefault="00D402F3" w:rsidP="001D3A1A">
            <w:pPr>
              <w:pStyle w:val="Normal6a"/>
            </w:pPr>
            <w:r w:rsidRPr="00AC01BE">
              <w:rPr>
                <w:b/>
                <w:i/>
              </w:rPr>
              <w:t>17a.</w:t>
            </w:r>
            <w:r w:rsidRPr="00AC01BE">
              <w:tab/>
            </w:r>
            <w:r w:rsidRPr="00AC01BE">
              <w:rPr>
                <w:b/>
                <w:i/>
              </w:rPr>
              <w:t>hebt hervor, dass alle Arten von Diskriminierung vor dem Gesetz bekämpft werden müssen; erklärt sich besorgt darüber, dass es in einigen Mitgliedstaaten an Fortschritten bei Gleichstellungs- und Antidiskriminierungsgesetzen und deren Umsetzung mangelt; bedauert, dass trotz bestehender EU-Rechtsvorschriften wie der Richtlinie 2000/78/EG zur Gleichbehandlung nach wie vor Lücken im Rechtsrahmen und bei der Umsetzung bestehen und Opfer dadurch keinen angemessenen Zugang zu Rechtsbehelfen haben; weist darauf hin, dass in den Rechtsrahmen der Mitgliedstaaten die rechtliche Gleichbehandlung verankert und die Gleichheit und das Recht des Einzelnen, bei Rechtsbehelfen nicht diskriminiert zu werden, gefördert werden müssen; fordert die Kommission auf, tätig zu werden, wenn gegen diese Grundsätze verstoßen wird;</w:t>
            </w:r>
          </w:p>
        </w:tc>
      </w:tr>
    </w:tbl>
    <w:p w14:paraId="75B90E4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7659FEB" w14:textId="77777777" w:rsidR="00D402F3" w:rsidRPr="00AC01BE" w:rsidRDefault="00D402F3" w:rsidP="00D402F3">
      <w:r w:rsidRPr="00AC01BE">
        <w:rPr>
          <w:rStyle w:val="HideTWBExt"/>
        </w:rPr>
        <w:t>&lt;/Amend&gt;</w:t>
      </w:r>
    </w:p>
    <w:p w14:paraId="7CA6FB6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437</w:t>
      </w:r>
      <w:r w:rsidRPr="00AC01BE">
        <w:rPr>
          <w:rStyle w:val="HideTWBExt"/>
        </w:rPr>
        <w:t>&lt;/NumAm&gt;</w:t>
      </w:r>
    </w:p>
    <w:p w14:paraId="2D070B50"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w:t>
      </w:r>
      <w:r w:rsidRPr="00AC01BE">
        <w:rPr>
          <w:rStyle w:val="HideTWBExt"/>
          <w:b w:val="0"/>
        </w:rPr>
        <w:t>&lt;/Members&gt;</w:t>
      </w:r>
    </w:p>
    <w:p w14:paraId="0249C9C4" w14:textId="77777777" w:rsidR="00D402F3" w:rsidRPr="00AC01BE" w:rsidRDefault="00D402F3" w:rsidP="00D402F3">
      <w:pPr>
        <w:pStyle w:val="NormalBold"/>
      </w:pPr>
      <w:r w:rsidRPr="00AC01BE">
        <w:rPr>
          <w:rStyle w:val="HideTWBExt"/>
          <w:b w:val="0"/>
        </w:rPr>
        <w:t>&lt;/RepeatBlock-By&gt;</w:t>
      </w:r>
    </w:p>
    <w:p w14:paraId="63CE258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68307F5" w14:textId="77777777" w:rsidR="00D402F3" w:rsidRPr="00AC01BE" w:rsidRDefault="00D402F3" w:rsidP="00D402F3">
      <w:pPr>
        <w:pStyle w:val="NormalBold"/>
      </w:pPr>
      <w:r w:rsidRPr="00AC01BE">
        <w:rPr>
          <w:rStyle w:val="HideTWBExt"/>
        </w:rPr>
        <w:t>&lt;Article&gt;</w:t>
      </w:r>
      <w:r w:rsidRPr="00AC01BE">
        <w:t>Ziffer 17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DB60FE1" w14:textId="77777777" w:rsidTr="001D3A1A">
        <w:trPr>
          <w:trHeight w:val="240"/>
          <w:jc w:val="center"/>
        </w:trPr>
        <w:tc>
          <w:tcPr>
            <w:tcW w:w="9752" w:type="dxa"/>
            <w:gridSpan w:val="2"/>
            <w:tcBorders>
              <w:top w:val="nil"/>
              <w:left w:val="nil"/>
              <w:bottom w:val="nil"/>
              <w:right w:val="nil"/>
            </w:tcBorders>
          </w:tcPr>
          <w:p w14:paraId="1BD53745" w14:textId="77777777" w:rsidR="00D402F3" w:rsidRPr="00AC01BE" w:rsidRDefault="00D402F3" w:rsidP="001D3A1A"/>
        </w:tc>
      </w:tr>
      <w:tr w:rsidR="00D402F3" w:rsidRPr="00AC01BE" w14:paraId="3BC42B4C" w14:textId="77777777" w:rsidTr="001D3A1A">
        <w:trPr>
          <w:trHeight w:val="240"/>
          <w:jc w:val="center"/>
        </w:trPr>
        <w:tc>
          <w:tcPr>
            <w:tcW w:w="4876" w:type="dxa"/>
            <w:tcBorders>
              <w:top w:val="nil"/>
              <w:left w:val="nil"/>
              <w:bottom w:val="nil"/>
              <w:right w:val="nil"/>
            </w:tcBorders>
            <w:hideMark/>
          </w:tcPr>
          <w:p w14:paraId="2C8C255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7809AED" w14:textId="77777777" w:rsidR="00D402F3" w:rsidRPr="00AC01BE" w:rsidRDefault="00D402F3" w:rsidP="001D3A1A">
            <w:pPr>
              <w:pStyle w:val="AmColumnHeading"/>
            </w:pPr>
            <w:r w:rsidRPr="00AC01BE">
              <w:t>Geänderter Text</w:t>
            </w:r>
          </w:p>
        </w:tc>
      </w:tr>
      <w:tr w:rsidR="00D402F3" w:rsidRPr="00AC01BE" w14:paraId="35811823" w14:textId="77777777" w:rsidTr="001D3A1A">
        <w:trPr>
          <w:jc w:val="center"/>
        </w:trPr>
        <w:tc>
          <w:tcPr>
            <w:tcW w:w="4876" w:type="dxa"/>
            <w:tcBorders>
              <w:top w:val="nil"/>
              <w:left w:val="nil"/>
              <w:bottom w:val="nil"/>
              <w:right w:val="nil"/>
            </w:tcBorders>
          </w:tcPr>
          <w:p w14:paraId="6FBDDB19" w14:textId="77777777" w:rsidR="00D402F3" w:rsidRPr="00AC01BE" w:rsidRDefault="00D402F3" w:rsidP="001D3A1A">
            <w:pPr>
              <w:pStyle w:val="Normal6a"/>
            </w:pPr>
          </w:p>
        </w:tc>
        <w:tc>
          <w:tcPr>
            <w:tcW w:w="4876" w:type="dxa"/>
            <w:tcBorders>
              <w:top w:val="nil"/>
              <w:left w:val="nil"/>
              <w:bottom w:val="nil"/>
              <w:right w:val="nil"/>
            </w:tcBorders>
            <w:hideMark/>
          </w:tcPr>
          <w:p w14:paraId="618B3BC6" w14:textId="77777777" w:rsidR="00D402F3" w:rsidRPr="00AC01BE" w:rsidRDefault="00D402F3" w:rsidP="001D3A1A">
            <w:pPr>
              <w:pStyle w:val="Normal6a"/>
            </w:pPr>
            <w:r w:rsidRPr="00AC01BE">
              <w:rPr>
                <w:b/>
                <w:i/>
              </w:rPr>
              <w:t>17a.</w:t>
            </w:r>
            <w:r w:rsidRPr="00AC01BE">
              <w:tab/>
            </w:r>
            <w:r w:rsidRPr="00AC01BE">
              <w:rPr>
                <w:b/>
                <w:i/>
              </w:rPr>
              <w:t>fordert die Kommission auf, dafür zu sorgen, dass Unionsmittel nicht an Projekte gehen, die die Werte der EU missachten, zu denen auch die Gleichstellung der Geschlechter und die Nichtdiskriminierung gehören; fordert die Kommission nachdrücklich auf, die Verwendung von Mitteln mit geteilter Mittelverwaltung zur Förderung der Gleichstellung der Geschlechter und zur Unterstützung der Zivilgesellschaft, einschließlich nichtstaatlicher Organisationen, die sich für Frauenrechte einsetzen, in den Mitgliedstaaten genau zu überwachen, um sicherzustellen, dass Aufforderungen zur Einreichung von Vorschlägen zur Erlangung solcher Mittel nicht absichtlich ausgesetzt oder zurückgehalten werden;</w:t>
            </w:r>
          </w:p>
        </w:tc>
      </w:tr>
    </w:tbl>
    <w:p w14:paraId="3487BE3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69868F1" w14:textId="77777777" w:rsidR="00D402F3" w:rsidRPr="00AC01BE" w:rsidRDefault="00D402F3" w:rsidP="00D402F3">
      <w:r w:rsidRPr="00AC01BE">
        <w:rPr>
          <w:rStyle w:val="HideTWBExt"/>
        </w:rPr>
        <w:t>&lt;/Amend&gt;</w:t>
      </w:r>
    </w:p>
    <w:p w14:paraId="5313D68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438</w:t>
      </w:r>
      <w:r w:rsidRPr="00AC01BE">
        <w:rPr>
          <w:rStyle w:val="HideTWBExt"/>
        </w:rPr>
        <w:t>&lt;/NumAm&gt;</w:t>
      </w:r>
    </w:p>
    <w:p w14:paraId="3B19D5CE"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692C14BA" w14:textId="77777777" w:rsidR="00D402F3" w:rsidRPr="00AC01BE" w:rsidRDefault="00D402F3" w:rsidP="00D402F3">
      <w:pPr>
        <w:pStyle w:val="NormalBold"/>
      </w:pPr>
      <w:r w:rsidRPr="00AC01BE">
        <w:rPr>
          <w:rStyle w:val="HideTWBExt"/>
          <w:b w:val="0"/>
        </w:rPr>
        <w:t>&lt;/RepeatBlock-By&gt;</w:t>
      </w:r>
    </w:p>
    <w:p w14:paraId="5B241C0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35521ED" w14:textId="77777777" w:rsidR="00D402F3" w:rsidRPr="00AC01BE" w:rsidRDefault="00D402F3" w:rsidP="00D402F3">
      <w:pPr>
        <w:pStyle w:val="NormalBold"/>
      </w:pPr>
      <w:r w:rsidRPr="00AC01BE">
        <w:rPr>
          <w:rStyle w:val="HideTWBExt"/>
        </w:rPr>
        <w:t>&lt;Article&gt;</w:t>
      </w:r>
      <w:r w:rsidRPr="00AC01BE">
        <w:t>Ziffer 17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A525995" w14:textId="77777777" w:rsidTr="001D3A1A">
        <w:trPr>
          <w:trHeight w:val="240"/>
          <w:jc w:val="center"/>
        </w:trPr>
        <w:tc>
          <w:tcPr>
            <w:tcW w:w="9752" w:type="dxa"/>
            <w:gridSpan w:val="2"/>
            <w:tcBorders>
              <w:top w:val="nil"/>
              <w:left w:val="nil"/>
              <w:bottom w:val="nil"/>
              <w:right w:val="nil"/>
            </w:tcBorders>
          </w:tcPr>
          <w:p w14:paraId="44033699" w14:textId="77777777" w:rsidR="00D402F3" w:rsidRPr="00AC01BE" w:rsidRDefault="00D402F3" w:rsidP="001D3A1A"/>
        </w:tc>
      </w:tr>
      <w:tr w:rsidR="00D402F3" w:rsidRPr="00AC01BE" w14:paraId="47F016AC" w14:textId="77777777" w:rsidTr="001D3A1A">
        <w:trPr>
          <w:trHeight w:val="240"/>
          <w:jc w:val="center"/>
        </w:trPr>
        <w:tc>
          <w:tcPr>
            <w:tcW w:w="4876" w:type="dxa"/>
            <w:tcBorders>
              <w:top w:val="nil"/>
              <w:left w:val="nil"/>
              <w:bottom w:val="nil"/>
              <w:right w:val="nil"/>
            </w:tcBorders>
            <w:hideMark/>
          </w:tcPr>
          <w:p w14:paraId="5443865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D858FF2" w14:textId="77777777" w:rsidR="00D402F3" w:rsidRPr="00AC01BE" w:rsidRDefault="00D402F3" w:rsidP="001D3A1A">
            <w:pPr>
              <w:pStyle w:val="AmColumnHeading"/>
            </w:pPr>
            <w:r w:rsidRPr="00AC01BE">
              <w:t>Geänderter Text</w:t>
            </w:r>
          </w:p>
        </w:tc>
      </w:tr>
      <w:tr w:rsidR="00D402F3" w:rsidRPr="00AC01BE" w14:paraId="2A941764" w14:textId="77777777" w:rsidTr="001D3A1A">
        <w:trPr>
          <w:jc w:val="center"/>
        </w:trPr>
        <w:tc>
          <w:tcPr>
            <w:tcW w:w="4876" w:type="dxa"/>
            <w:tcBorders>
              <w:top w:val="nil"/>
              <w:left w:val="nil"/>
              <w:bottom w:val="nil"/>
              <w:right w:val="nil"/>
            </w:tcBorders>
          </w:tcPr>
          <w:p w14:paraId="60A2A391" w14:textId="77777777" w:rsidR="00D402F3" w:rsidRPr="00AC01BE" w:rsidRDefault="00D402F3" w:rsidP="001D3A1A">
            <w:pPr>
              <w:pStyle w:val="Normal6a"/>
            </w:pPr>
          </w:p>
        </w:tc>
        <w:tc>
          <w:tcPr>
            <w:tcW w:w="4876" w:type="dxa"/>
            <w:tcBorders>
              <w:top w:val="nil"/>
              <w:left w:val="nil"/>
              <w:bottom w:val="nil"/>
              <w:right w:val="nil"/>
            </w:tcBorders>
            <w:hideMark/>
          </w:tcPr>
          <w:p w14:paraId="5A69DEC5" w14:textId="77777777" w:rsidR="00D402F3" w:rsidRPr="00AC01BE" w:rsidRDefault="00D402F3" w:rsidP="001D3A1A">
            <w:pPr>
              <w:pStyle w:val="Normal6a"/>
            </w:pPr>
            <w:r w:rsidRPr="00AC01BE">
              <w:rPr>
                <w:b/>
                <w:i/>
              </w:rPr>
              <w:t>17b.</w:t>
            </w:r>
            <w:r w:rsidRPr="00AC01BE">
              <w:tab/>
            </w:r>
            <w:r w:rsidRPr="00AC01BE">
              <w:rPr>
                <w:b/>
                <w:i/>
              </w:rPr>
              <w:t>fordert den Rat auf, die derzeitige Liste der EU-Straftatbestände in Artikel 83 Absatz 1 AEUV um Hasskriminalität und Hetze zu erweitern, und fordert die Kommission auf, einen Legislativvorschlag zu Hasskriminalität und Hetze vorzulegen; fordert die Kommission auf, sich in ihren Berichten über die Rechtsstaatlichkeit auf Hasskriminalität zu konzentrieren und in diesem Zusammenhang Hasskriminalität genau zu beobachten und aufzuzeichnen;</w:t>
            </w:r>
          </w:p>
        </w:tc>
      </w:tr>
    </w:tbl>
    <w:p w14:paraId="0E52196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EA5D949" w14:textId="77777777" w:rsidR="00D402F3" w:rsidRPr="00AC01BE" w:rsidRDefault="00D402F3" w:rsidP="00D402F3">
      <w:r w:rsidRPr="00AC01BE">
        <w:rPr>
          <w:rStyle w:val="HideTWBExt"/>
        </w:rPr>
        <w:t>&lt;/Amend&gt;</w:t>
      </w:r>
    </w:p>
    <w:p w14:paraId="2772836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439</w:t>
      </w:r>
      <w:r w:rsidRPr="00AC01BE">
        <w:rPr>
          <w:rStyle w:val="HideTWBExt"/>
        </w:rPr>
        <w:t>&lt;/NumAm&gt;</w:t>
      </w:r>
    </w:p>
    <w:p w14:paraId="6F27406F"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4FDFC980" w14:textId="77777777" w:rsidR="00D402F3" w:rsidRPr="00AC01BE" w:rsidRDefault="00D402F3" w:rsidP="00D402F3">
      <w:pPr>
        <w:pStyle w:val="NormalBold"/>
      </w:pPr>
      <w:r w:rsidRPr="00AC01BE">
        <w:rPr>
          <w:rStyle w:val="HideTWBExt"/>
          <w:b w:val="0"/>
        </w:rPr>
        <w:t>&lt;/RepeatBlock-By&gt;</w:t>
      </w:r>
    </w:p>
    <w:p w14:paraId="574211F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CB8CC43" w14:textId="77777777" w:rsidR="00D402F3" w:rsidRPr="00AC01BE" w:rsidRDefault="00D402F3" w:rsidP="00D402F3">
      <w:pPr>
        <w:pStyle w:val="NormalBold"/>
      </w:pPr>
      <w:r w:rsidRPr="00AC01BE">
        <w:rPr>
          <w:rStyle w:val="HideTWBExt"/>
        </w:rPr>
        <w:t>&lt;Article&gt;</w:t>
      </w:r>
      <w:r w:rsidRPr="00AC01BE">
        <w:t>Ziffer 17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413E2E0" w14:textId="77777777" w:rsidTr="001D3A1A">
        <w:trPr>
          <w:trHeight w:val="240"/>
          <w:jc w:val="center"/>
        </w:trPr>
        <w:tc>
          <w:tcPr>
            <w:tcW w:w="9752" w:type="dxa"/>
            <w:gridSpan w:val="2"/>
            <w:tcBorders>
              <w:top w:val="nil"/>
              <w:left w:val="nil"/>
              <w:bottom w:val="nil"/>
              <w:right w:val="nil"/>
            </w:tcBorders>
          </w:tcPr>
          <w:p w14:paraId="7880E667" w14:textId="77777777" w:rsidR="00D402F3" w:rsidRPr="00AC01BE" w:rsidRDefault="00D402F3" w:rsidP="001D3A1A"/>
        </w:tc>
      </w:tr>
      <w:tr w:rsidR="00D402F3" w:rsidRPr="00AC01BE" w14:paraId="49E36319" w14:textId="77777777" w:rsidTr="001D3A1A">
        <w:trPr>
          <w:trHeight w:val="240"/>
          <w:jc w:val="center"/>
        </w:trPr>
        <w:tc>
          <w:tcPr>
            <w:tcW w:w="4876" w:type="dxa"/>
            <w:tcBorders>
              <w:top w:val="nil"/>
              <w:left w:val="nil"/>
              <w:bottom w:val="nil"/>
              <w:right w:val="nil"/>
            </w:tcBorders>
            <w:hideMark/>
          </w:tcPr>
          <w:p w14:paraId="09F35CC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83A267D" w14:textId="77777777" w:rsidR="00D402F3" w:rsidRPr="00AC01BE" w:rsidRDefault="00D402F3" w:rsidP="001D3A1A">
            <w:pPr>
              <w:pStyle w:val="AmColumnHeading"/>
            </w:pPr>
            <w:r w:rsidRPr="00AC01BE">
              <w:t>Geänderter Text</w:t>
            </w:r>
          </w:p>
        </w:tc>
      </w:tr>
      <w:tr w:rsidR="00D402F3" w:rsidRPr="00AC01BE" w14:paraId="344F8B72" w14:textId="77777777" w:rsidTr="001D3A1A">
        <w:trPr>
          <w:jc w:val="center"/>
        </w:trPr>
        <w:tc>
          <w:tcPr>
            <w:tcW w:w="4876" w:type="dxa"/>
            <w:tcBorders>
              <w:top w:val="nil"/>
              <w:left w:val="nil"/>
              <w:bottom w:val="nil"/>
              <w:right w:val="nil"/>
            </w:tcBorders>
          </w:tcPr>
          <w:p w14:paraId="335DA02E" w14:textId="77777777" w:rsidR="00D402F3" w:rsidRPr="00AC01BE" w:rsidRDefault="00D402F3" w:rsidP="001D3A1A">
            <w:pPr>
              <w:pStyle w:val="Normal6a"/>
            </w:pPr>
          </w:p>
        </w:tc>
        <w:tc>
          <w:tcPr>
            <w:tcW w:w="4876" w:type="dxa"/>
            <w:tcBorders>
              <w:top w:val="nil"/>
              <w:left w:val="nil"/>
              <w:bottom w:val="nil"/>
              <w:right w:val="nil"/>
            </w:tcBorders>
            <w:hideMark/>
          </w:tcPr>
          <w:p w14:paraId="29D6E658" w14:textId="77777777" w:rsidR="00D402F3" w:rsidRPr="00AC01BE" w:rsidRDefault="00D402F3" w:rsidP="001D3A1A">
            <w:pPr>
              <w:pStyle w:val="Normal6a"/>
            </w:pPr>
            <w:r w:rsidRPr="00AC01BE">
              <w:rPr>
                <w:b/>
                <w:i/>
              </w:rPr>
              <w:t>17c.</w:t>
            </w:r>
            <w:r w:rsidRPr="00AC01BE">
              <w:tab/>
            </w:r>
            <w:r w:rsidRPr="00AC01BE">
              <w:rPr>
                <w:b/>
                <w:i/>
              </w:rPr>
              <w:t>fordert alle Mitgliedstaaten auf, die LGBTIQ-Rechte im Einklang mit dem Unionsrecht, der Charta und der Rechtsprechung des EuGH und des EGMR zu schützen, und weist darauf hin, dass es in mehreren Mitgliedstaaten nach wie vor rechtliche Hindernisse für die Anerkennung gleichgeschlechtlicher Partnerschaften oder Elternschaft über die Grenzen hinweg gibt; weist warnend darauf hin, dass solche Praktiken nicht nur die Freizügigkeit von LGBTIQ-Familien innerhalb der EU behindern, sondern mit ihnen auch gegen den rechtsstaatlichen Grundsatz der Nichtdiskriminierung vor dem Gesetz verstoßen wird, und hebt hervor, dass LGBTIQ-Personen in den Mitgliedstaaten nicht einheitlich geschützt sind; fordert alle Mitgliedstaaten auf, gleichgeschlechtliche Partnerschaften rechtlich anzuerkennen, sofern sie dies noch nicht getan haben; fordert die Kommission auf, die Richtlinie 2004/38/EG neu zu fassen, um eine ausdrückliche und grenzüberschreitende Anerkennung des Rechts auf Privat- und Familienleben darin aufzunehmen; betont, dass alle Kinder vor dem Gesetz gleich sind und dass die Mitgliedstaaten im besten Interesse des Kindes handeln müssen; weist auf den Standpunkt des Parlaments hin, das die Anerkennung der Elternschaft in der gesamten EU unterstützt, unabhängig davon, welcher Art die Familie des Kindes ist; fordert die Kommission auf, angemessene Legislativmaßnahmen vorzulegen, damit diese Grundsätze gewahrt werden, und auf Vertragsverletzungsverfahren gegen die Mitgliedstaaten zurückzugreifen; fordert die Kommission nachdrücklich auf, Legislativvorschläge zur Bekämpfung von Hasskriminalität und Hetze wegen der Geschlechtsidentität, Geschlechtsmerkmalen oder der sexuellen Ausrichtung vorzulegen;</w:t>
            </w:r>
          </w:p>
        </w:tc>
      </w:tr>
    </w:tbl>
    <w:p w14:paraId="6AA5673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6755171" w14:textId="77777777" w:rsidR="00D402F3" w:rsidRPr="00AC01BE" w:rsidRDefault="00D402F3" w:rsidP="00D402F3">
      <w:r w:rsidRPr="00AC01BE">
        <w:rPr>
          <w:rStyle w:val="HideTWBExt"/>
        </w:rPr>
        <w:t>&lt;/Amend&gt;</w:t>
      </w:r>
    </w:p>
    <w:p w14:paraId="4BEB051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440</w:t>
      </w:r>
      <w:r w:rsidRPr="00AC01BE">
        <w:rPr>
          <w:rStyle w:val="HideTWBExt"/>
        </w:rPr>
        <w:t>&lt;/NumAm&gt;</w:t>
      </w:r>
    </w:p>
    <w:p w14:paraId="122FAC76"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49F7E191" w14:textId="77777777" w:rsidR="00D402F3" w:rsidRPr="00AC01BE" w:rsidRDefault="00D402F3" w:rsidP="00D402F3">
      <w:pPr>
        <w:pStyle w:val="NormalBold"/>
      </w:pPr>
      <w:r w:rsidRPr="00AC01BE">
        <w:rPr>
          <w:rStyle w:val="HideTWBExt"/>
          <w:b w:val="0"/>
        </w:rPr>
        <w:t>&lt;/RepeatBlock-By&gt;</w:t>
      </w:r>
    </w:p>
    <w:p w14:paraId="4595421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A14E145" w14:textId="77777777" w:rsidR="00D402F3" w:rsidRPr="00AC01BE" w:rsidRDefault="00D402F3" w:rsidP="00D402F3">
      <w:pPr>
        <w:pStyle w:val="NormalBold"/>
      </w:pPr>
      <w:r w:rsidRPr="00AC01BE">
        <w:rPr>
          <w:rStyle w:val="HideTWBExt"/>
        </w:rPr>
        <w:t>&lt;Article&gt;</w:t>
      </w:r>
      <w:r w:rsidRPr="00AC01BE">
        <w:t>Ziffer 17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22A6969" w14:textId="77777777" w:rsidTr="001D3A1A">
        <w:trPr>
          <w:trHeight w:val="240"/>
          <w:jc w:val="center"/>
        </w:trPr>
        <w:tc>
          <w:tcPr>
            <w:tcW w:w="9752" w:type="dxa"/>
            <w:gridSpan w:val="2"/>
            <w:tcBorders>
              <w:top w:val="nil"/>
              <w:left w:val="nil"/>
              <w:bottom w:val="nil"/>
              <w:right w:val="nil"/>
            </w:tcBorders>
          </w:tcPr>
          <w:p w14:paraId="5E12CC09" w14:textId="77777777" w:rsidR="00D402F3" w:rsidRPr="00AC01BE" w:rsidRDefault="00D402F3" w:rsidP="001D3A1A"/>
        </w:tc>
      </w:tr>
      <w:tr w:rsidR="00D402F3" w:rsidRPr="00AC01BE" w14:paraId="48849E52" w14:textId="77777777" w:rsidTr="001D3A1A">
        <w:trPr>
          <w:trHeight w:val="240"/>
          <w:jc w:val="center"/>
        </w:trPr>
        <w:tc>
          <w:tcPr>
            <w:tcW w:w="4876" w:type="dxa"/>
            <w:tcBorders>
              <w:top w:val="nil"/>
              <w:left w:val="nil"/>
              <w:bottom w:val="nil"/>
              <w:right w:val="nil"/>
            </w:tcBorders>
            <w:hideMark/>
          </w:tcPr>
          <w:p w14:paraId="001AA97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9E3857C" w14:textId="77777777" w:rsidR="00D402F3" w:rsidRPr="00AC01BE" w:rsidRDefault="00D402F3" w:rsidP="001D3A1A">
            <w:pPr>
              <w:pStyle w:val="AmColumnHeading"/>
            </w:pPr>
            <w:r w:rsidRPr="00AC01BE">
              <w:t>Geänderter Text</w:t>
            </w:r>
          </w:p>
        </w:tc>
      </w:tr>
      <w:tr w:rsidR="00D402F3" w:rsidRPr="00AC01BE" w14:paraId="167980B3" w14:textId="77777777" w:rsidTr="001D3A1A">
        <w:trPr>
          <w:jc w:val="center"/>
        </w:trPr>
        <w:tc>
          <w:tcPr>
            <w:tcW w:w="4876" w:type="dxa"/>
            <w:tcBorders>
              <w:top w:val="nil"/>
              <w:left w:val="nil"/>
              <w:bottom w:val="nil"/>
              <w:right w:val="nil"/>
            </w:tcBorders>
          </w:tcPr>
          <w:p w14:paraId="22BA8172" w14:textId="77777777" w:rsidR="00D402F3" w:rsidRPr="00AC01BE" w:rsidRDefault="00D402F3" w:rsidP="001D3A1A">
            <w:pPr>
              <w:pStyle w:val="Normal6a"/>
            </w:pPr>
          </w:p>
        </w:tc>
        <w:tc>
          <w:tcPr>
            <w:tcW w:w="4876" w:type="dxa"/>
            <w:tcBorders>
              <w:top w:val="nil"/>
              <w:left w:val="nil"/>
              <w:bottom w:val="nil"/>
              <w:right w:val="nil"/>
            </w:tcBorders>
            <w:hideMark/>
          </w:tcPr>
          <w:p w14:paraId="6804AD4E" w14:textId="77777777" w:rsidR="00D402F3" w:rsidRPr="00AC01BE" w:rsidRDefault="00D402F3" w:rsidP="001D3A1A">
            <w:pPr>
              <w:pStyle w:val="Normal6a"/>
            </w:pPr>
            <w:r w:rsidRPr="00AC01BE">
              <w:rPr>
                <w:b/>
                <w:i/>
              </w:rPr>
              <w:t>17d.</w:t>
            </w:r>
            <w:r w:rsidRPr="00AC01BE">
              <w:tab/>
            </w:r>
            <w:r w:rsidRPr="00AC01BE">
              <w:rPr>
                <w:b/>
                <w:i/>
              </w:rPr>
              <w:t>ist zutiefst besorgt über die diskriminierenden Maßnahmen, die in einigen Mitgliedstaaten unter dem Vorwand der Bekämpfung von sogenannter LGBTIQ-Propaganda eingeführt wurden und zu einer alarmierenden Zunahme von Hasskriminalität und Hetze gegen LGBTIQ-Personen in mehreren Mitgliedstaaten beitragen und sich negativ auf Kinder, Familien und Arbeitnehmer auswirken; hebt die negativen Auswirkungen solcher Maßnahmen auf die Meinungs- und Versammlungsfreiheit von LGBTIQ-Gruppen – und über diese Gruppen hinaus – hervor; betont, dass diese Maßnahmen die Diskriminierung von LGBTIQ-Personen befeuern und dem EU-Recht zuwiderlaufen; fordert die Kommission mit Nachdruck auf, einen Vorschlag für ein verbindliches EU-Verbot erzwungener Konversionspraktiken in allen Mitgliedstaaten vorzulegen; stellt fest, dass sowohl die Kommission als auch die Agentur der Europäischen Union für Grundrechte (FRA) im Jahr 2024 in mehreren Mitgliedstaaten eine alarmierende Zunahme von Hasskriminalität und Hetze gegen LGBTIQ-Personen und andere Minderheiten festgestellt haben, betont, dass dem Recht auf Selbstbestimmung von LGBTIQ-Personen große Bedeutung zukommt, und weist die Mitgliedstaaten darauf hin, dass das Recht auf Selbstbestimmung im Einklang mit der Rechtsprechung ein Grundrecht ist; fordert daher alle Mitgliedstaaten, die dies noch nicht getan haben, nachdrücklich auf, dafür zu sorgen, dass LGBTIQ-Personen Zugang zur rechtlichen Anerkennung der Geschlechtszugehörigkeit haben;</w:t>
            </w:r>
          </w:p>
        </w:tc>
      </w:tr>
    </w:tbl>
    <w:p w14:paraId="4E4B141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14D9D21" w14:textId="77777777" w:rsidR="00D402F3" w:rsidRPr="00AC01BE" w:rsidRDefault="00D402F3" w:rsidP="00D402F3">
      <w:r w:rsidRPr="00AC01BE">
        <w:rPr>
          <w:rStyle w:val="HideTWBExt"/>
        </w:rPr>
        <w:t>&lt;/Amend&gt;</w:t>
      </w:r>
    </w:p>
    <w:p w14:paraId="2FBD321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441</w:t>
      </w:r>
      <w:r w:rsidRPr="00AC01BE">
        <w:rPr>
          <w:rStyle w:val="HideTWBExt"/>
        </w:rPr>
        <w:t>&lt;/NumAm&gt;</w:t>
      </w:r>
    </w:p>
    <w:p w14:paraId="08383544"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6F60240D" w14:textId="77777777" w:rsidR="00D402F3" w:rsidRPr="00AC01BE" w:rsidRDefault="00D402F3" w:rsidP="00D402F3">
      <w:pPr>
        <w:pStyle w:val="NormalBold"/>
      </w:pPr>
      <w:r w:rsidRPr="00AC01BE">
        <w:rPr>
          <w:rStyle w:val="HideTWBExt"/>
          <w:b w:val="0"/>
        </w:rPr>
        <w:t>&lt;/RepeatBlock-By&gt;</w:t>
      </w:r>
    </w:p>
    <w:p w14:paraId="5654095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0F67FB4" w14:textId="77777777" w:rsidR="00D402F3" w:rsidRPr="00AC01BE" w:rsidRDefault="00D402F3" w:rsidP="00D402F3">
      <w:pPr>
        <w:pStyle w:val="NormalBold"/>
      </w:pPr>
      <w:r w:rsidRPr="00AC01BE">
        <w:rPr>
          <w:rStyle w:val="HideTWBExt"/>
        </w:rPr>
        <w:t>&lt;Article&gt;</w:t>
      </w:r>
      <w:r w:rsidRPr="00AC01BE">
        <w:t>Ziffer 17 e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461F6C2" w14:textId="77777777" w:rsidTr="001D3A1A">
        <w:trPr>
          <w:trHeight w:val="240"/>
          <w:jc w:val="center"/>
        </w:trPr>
        <w:tc>
          <w:tcPr>
            <w:tcW w:w="9752" w:type="dxa"/>
            <w:gridSpan w:val="2"/>
            <w:tcBorders>
              <w:top w:val="nil"/>
              <w:left w:val="nil"/>
              <w:bottom w:val="nil"/>
              <w:right w:val="nil"/>
            </w:tcBorders>
          </w:tcPr>
          <w:p w14:paraId="3B8E1254" w14:textId="77777777" w:rsidR="00D402F3" w:rsidRPr="00AC01BE" w:rsidRDefault="00D402F3" w:rsidP="001D3A1A"/>
        </w:tc>
      </w:tr>
      <w:tr w:rsidR="00D402F3" w:rsidRPr="00AC01BE" w14:paraId="06602DA6" w14:textId="77777777" w:rsidTr="001D3A1A">
        <w:trPr>
          <w:trHeight w:val="240"/>
          <w:jc w:val="center"/>
        </w:trPr>
        <w:tc>
          <w:tcPr>
            <w:tcW w:w="4876" w:type="dxa"/>
            <w:tcBorders>
              <w:top w:val="nil"/>
              <w:left w:val="nil"/>
              <w:bottom w:val="nil"/>
              <w:right w:val="nil"/>
            </w:tcBorders>
            <w:hideMark/>
          </w:tcPr>
          <w:p w14:paraId="4D444CF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0487292" w14:textId="77777777" w:rsidR="00D402F3" w:rsidRPr="00AC01BE" w:rsidRDefault="00D402F3" w:rsidP="001D3A1A">
            <w:pPr>
              <w:pStyle w:val="AmColumnHeading"/>
            </w:pPr>
            <w:r w:rsidRPr="00AC01BE">
              <w:t>Geänderter Text</w:t>
            </w:r>
          </w:p>
        </w:tc>
      </w:tr>
      <w:tr w:rsidR="00D402F3" w:rsidRPr="00AC01BE" w14:paraId="063163B9" w14:textId="77777777" w:rsidTr="001D3A1A">
        <w:trPr>
          <w:jc w:val="center"/>
        </w:trPr>
        <w:tc>
          <w:tcPr>
            <w:tcW w:w="4876" w:type="dxa"/>
            <w:tcBorders>
              <w:top w:val="nil"/>
              <w:left w:val="nil"/>
              <w:bottom w:val="nil"/>
              <w:right w:val="nil"/>
            </w:tcBorders>
          </w:tcPr>
          <w:p w14:paraId="32C3EE48" w14:textId="77777777" w:rsidR="00D402F3" w:rsidRPr="00AC01BE" w:rsidRDefault="00D402F3" w:rsidP="001D3A1A">
            <w:pPr>
              <w:pStyle w:val="Normal6a"/>
            </w:pPr>
          </w:p>
        </w:tc>
        <w:tc>
          <w:tcPr>
            <w:tcW w:w="4876" w:type="dxa"/>
            <w:tcBorders>
              <w:top w:val="nil"/>
              <w:left w:val="nil"/>
              <w:bottom w:val="nil"/>
              <w:right w:val="nil"/>
            </w:tcBorders>
            <w:hideMark/>
          </w:tcPr>
          <w:p w14:paraId="219903BE" w14:textId="77777777" w:rsidR="00D402F3" w:rsidRPr="00AC01BE" w:rsidRDefault="00D402F3" w:rsidP="001D3A1A">
            <w:pPr>
              <w:pStyle w:val="Normal6a"/>
            </w:pPr>
            <w:r w:rsidRPr="00AC01BE">
              <w:rPr>
                <w:b/>
                <w:i/>
              </w:rPr>
              <w:t>17e.</w:t>
            </w:r>
            <w:r w:rsidRPr="00AC01BE">
              <w:tab/>
            </w:r>
            <w:r w:rsidRPr="00AC01BE">
              <w:rPr>
                <w:b/>
                <w:i/>
              </w:rPr>
              <w:t>ist zutiefst besorgt über den zunehmenden Antisemitismus in der EU und verurteilt ihn auf das Schärfste; ist außerdem zutiefst besorgt über die zunehmende Islamophobie sowie die Diskriminierung und Feindseligkeit gegenüber Religionsgemeinschaften und alle anderen Formen der Diskriminierung und des Rassismus in der gesamten EU, einschließlich Gewalttaten, Einschüchterungen, Hetze und Hasssymbole im öffentlichen Raum, und verurteilt dies alles aufs Schärfste; fordert die Mitgliedstaaten sowie die Bewerberländer und potenziellen Bewerberländer auf, dafür zu sorgen, dass die Mitglieder aller Minderheiten vor dem Gesetz gleich sind; fordert die Mitgliedstaaten auf, Rechtsvorschriften und Strategien zu überprüfen, damit durch diese nicht unmittelbar oder mittelbar Minderheiten diskriminiert werden, und etwaige diskriminierende rechtliche Bestimmungen und Vorschriften zu überprüfen; fordert kontinuierliche Anstrengungen sowohl auf EU- als auch auf nationaler Ebene, um die entsprechende Hasskriminalität zu überwachen, zu verhindern und strafrechtlich zu verfolgen und jüdische und muslimische Gemeinschaften vor Belästigung und Gewalt zu schützen;</w:t>
            </w:r>
          </w:p>
        </w:tc>
      </w:tr>
    </w:tbl>
    <w:p w14:paraId="2FCB5F9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81DE95C" w14:textId="77777777" w:rsidR="00D402F3" w:rsidRPr="00AC01BE" w:rsidRDefault="00D402F3" w:rsidP="00D402F3">
      <w:r w:rsidRPr="00AC01BE">
        <w:rPr>
          <w:rStyle w:val="HideTWBExt"/>
        </w:rPr>
        <w:t>&lt;/Amend&gt;</w:t>
      </w:r>
    </w:p>
    <w:p w14:paraId="4C3A353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442</w:t>
      </w:r>
      <w:r w:rsidRPr="00AC01BE">
        <w:rPr>
          <w:rStyle w:val="HideTWBExt"/>
        </w:rPr>
        <w:t>&lt;/NumAm&gt;</w:t>
      </w:r>
    </w:p>
    <w:p w14:paraId="70184D94"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6F65155B" w14:textId="77777777" w:rsidR="00D402F3" w:rsidRPr="00AC01BE" w:rsidRDefault="00D402F3" w:rsidP="00D402F3">
      <w:pPr>
        <w:pStyle w:val="NormalBold"/>
      </w:pPr>
      <w:r w:rsidRPr="00AC01BE">
        <w:rPr>
          <w:rStyle w:val="HideTWBExt"/>
          <w:b w:val="0"/>
        </w:rPr>
        <w:t>&lt;/RepeatBlock-By&gt;</w:t>
      </w:r>
    </w:p>
    <w:p w14:paraId="13F1482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A6A095D" w14:textId="77777777" w:rsidR="00D402F3" w:rsidRPr="00AC01BE" w:rsidRDefault="00D402F3" w:rsidP="00D402F3">
      <w:pPr>
        <w:pStyle w:val="NormalBold"/>
      </w:pPr>
      <w:r w:rsidRPr="00AC01BE">
        <w:rPr>
          <w:rStyle w:val="HideTWBExt"/>
        </w:rPr>
        <w:t>&lt;Article&gt;</w:t>
      </w:r>
      <w:r w:rsidRPr="00AC01BE">
        <w:t>Ziffer 17 f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8379D58" w14:textId="77777777" w:rsidTr="001D3A1A">
        <w:trPr>
          <w:trHeight w:val="240"/>
          <w:jc w:val="center"/>
        </w:trPr>
        <w:tc>
          <w:tcPr>
            <w:tcW w:w="9752" w:type="dxa"/>
            <w:gridSpan w:val="2"/>
            <w:tcBorders>
              <w:top w:val="nil"/>
              <w:left w:val="nil"/>
              <w:bottom w:val="nil"/>
              <w:right w:val="nil"/>
            </w:tcBorders>
          </w:tcPr>
          <w:p w14:paraId="40F5FEAA" w14:textId="77777777" w:rsidR="00D402F3" w:rsidRPr="00AC01BE" w:rsidRDefault="00D402F3" w:rsidP="001D3A1A"/>
        </w:tc>
      </w:tr>
      <w:tr w:rsidR="00D402F3" w:rsidRPr="00AC01BE" w14:paraId="49456DBA" w14:textId="77777777" w:rsidTr="001D3A1A">
        <w:trPr>
          <w:trHeight w:val="240"/>
          <w:jc w:val="center"/>
        </w:trPr>
        <w:tc>
          <w:tcPr>
            <w:tcW w:w="4876" w:type="dxa"/>
            <w:tcBorders>
              <w:top w:val="nil"/>
              <w:left w:val="nil"/>
              <w:bottom w:val="nil"/>
              <w:right w:val="nil"/>
            </w:tcBorders>
            <w:hideMark/>
          </w:tcPr>
          <w:p w14:paraId="489C0DC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5C9C98A" w14:textId="77777777" w:rsidR="00D402F3" w:rsidRPr="00AC01BE" w:rsidRDefault="00D402F3" w:rsidP="001D3A1A">
            <w:pPr>
              <w:pStyle w:val="AmColumnHeading"/>
            </w:pPr>
            <w:r w:rsidRPr="00AC01BE">
              <w:t>Geänderter Text</w:t>
            </w:r>
          </w:p>
        </w:tc>
      </w:tr>
      <w:tr w:rsidR="00D402F3" w:rsidRPr="00AC01BE" w14:paraId="1897DFEA" w14:textId="77777777" w:rsidTr="001D3A1A">
        <w:trPr>
          <w:jc w:val="center"/>
        </w:trPr>
        <w:tc>
          <w:tcPr>
            <w:tcW w:w="4876" w:type="dxa"/>
            <w:tcBorders>
              <w:top w:val="nil"/>
              <w:left w:val="nil"/>
              <w:bottom w:val="nil"/>
              <w:right w:val="nil"/>
            </w:tcBorders>
          </w:tcPr>
          <w:p w14:paraId="078F5410" w14:textId="77777777" w:rsidR="00D402F3" w:rsidRPr="00AC01BE" w:rsidRDefault="00D402F3" w:rsidP="001D3A1A">
            <w:pPr>
              <w:pStyle w:val="Normal6a"/>
            </w:pPr>
          </w:p>
        </w:tc>
        <w:tc>
          <w:tcPr>
            <w:tcW w:w="4876" w:type="dxa"/>
            <w:tcBorders>
              <w:top w:val="nil"/>
              <w:left w:val="nil"/>
              <w:bottom w:val="nil"/>
              <w:right w:val="nil"/>
            </w:tcBorders>
            <w:hideMark/>
          </w:tcPr>
          <w:p w14:paraId="209894F9" w14:textId="77777777" w:rsidR="00D402F3" w:rsidRPr="00AC01BE" w:rsidRDefault="00D402F3" w:rsidP="001D3A1A">
            <w:pPr>
              <w:pStyle w:val="Normal6a"/>
            </w:pPr>
            <w:r w:rsidRPr="00AC01BE">
              <w:rPr>
                <w:b/>
                <w:i/>
              </w:rPr>
              <w:t>17f.</w:t>
            </w:r>
            <w:r w:rsidRPr="00AC01BE">
              <w:tab/>
            </w:r>
            <w:r w:rsidRPr="00AC01BE">
              <w:rPr>
                <w:b/>
                <w:i/>
              </w:rPr>
              <w:t>betont, dass Drittstaatsangehörige, die sich rechtmäßig in der EU aufhalten, unabhängig von ihrer Staatsangehörigkeit oder ihrem Geburtsort diskriminierungsfrei behandelt werden müssen und in den durch die geltenden Rechtsvorschriften festgelegten Bereichen fair und gleich behandelt werden müssen; weist darauf hin, dass Drittstaatsangehörige unabhängig von ihrer Staatsangehörigkeit, ihrem Geburtsort oder ihrem Aufenthaltsstatus das Recht haben, im Einklang mit dem Völkerrecht und dem EU-Recht, einschließlich des Grundsatzes der Nichtzurückweisung als einem wesentlichen Bestandteil, internationalen Schutz zu beantragen; fordert die Kommission auf, die Mitgliedstaaten bei der Wahrung der Rechtsstaatlichkeit und der in der Charta verankerten Grundrechte und bei der Umsetzung der von den beiden gesetzgebenden Organen verabschiedeten Rechtsvorschriften zu unterstützen; betont, dass die Urteile des EuGH und des EGMR verbindlich sind;</w:t>
            </w:r>
          </w:p>
        </w:tc>
      </w:tr>
    </w:tbl>
    <w:p w14:paraId="1575C41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1F15789" w14:textId="77777777" w:rsidR="00D402F3" w:rsidRPr="00AC01BE" w:rsidRDefault="00D402F3" w:rsidP="00D402F3">
      <w:r w:rsidRPr="00AC01BE">
        <w:rPr>
          <w:rStyle w:val="HideTWBExt"/>
        </w:rPr>
        <w:t>&lt;/Amend&gt;</w:t>
      </w:r>
    </w:p>
    <w:p w14:paraId="6859502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443</w:t>
      </w:r>
      <w:r w:rsidRPr="00AC01BE">
        <w:rPr>
          <w:rStyle w:val="HideTWBExt"/>
        </w:rPr>
        <w:t>&lt;/NumAm&gt;</w:t>
      </w:r>
    </w:p>
    <w:p w14:paraId="45651C72"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53011C4D" w14:textId="77777777" w:rsidR="00D402F3" w:rsidRPr="00AC01BE" w:rsidRDefault="00D402F3" w:rsidP="00D402F3">
      <w:pPr>
        <w:pStyle w:val="NormalBold"/>
      </w:pPr>
      <w:r w:rsidRPr="00AC01BE">
        <w:rPr>
          <w:rStyle w:val="HideTWBExt"/>
          <w:b w:val="0"/>
        </w:rPr>
        <w:t>&lt;/RepeatBlock-By&gt;</w:t>
      </w:r>
    </w:p>
    <w:p w14:paraId="6CA79C7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52ABA60" w14:textId="77777777" w:rsidR="00D402F3" w:rsidRPr="00AC01BE" w:rsidRDefault="00D402F3" w:rsidP="00D402F3">
      <w:pPr>
        <w:pStyle w:val="NormalBold"/>
      </w:pPr>
      <w:r w:rsidRPr="00AC01BE">
        <w:rPr>
          <w:rStyle w:val="HideTWBExt"/>
        </w:rPr>
        <w:t>&lt;Article&gt;</w:t>
      </w:r>
      <w:r w:rsidRPr="00AC01BE">
        <w:t>Ziffer 17 g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3A15CE0" w14:textId="77777777" w:rsidTr="001D3A1A">
        <w:trPr>
          <w:trHeight w:val="240"/>
          <w:jc w:val="center"/>
        </w:trPr>
        <w:tc>
          <w:tcPr>
            <w:tcW w:w="9752" w:type="dxa"/>
            <w:gridSpan w:val="2"/>
            <w:tcBorders>
              <w:top w:val="nil"/>
              <w:left w:val="nil"/>
              <w:bottom w:val="nil"/>
              <w:right w:val="nil"/>
            </w:tcBorders>
          </w:tcPr>
          <w:p w14:paraId="033CEECA" w14:textId="77777777" w:rsidR="00D402F3" w:rsidRPr="00AC01BE" w:rsidRDefault="00D402F3" w:rsidP="001D3A1A"/>
        </w:tc>
      </w:tr>
      <w:tr w:rsidR="00D402F3" w:rsidRPr="00AC01BE" w14:paraId="322B8D88" w14:textId="77777777" w:rsidTr="001D3A1A">
        <w:trPr>
          <w:trHeight w:val="240"/>
          <w:jc w:val="center"/>
        </w:trPr>
        <w:tc>
          <w:tcPr>
            <w:tcW w:w="4876" w:type="dxa"/>
            <w:tcBorders>
              <w:top w:val="nil"/>
              <w:left w:val="nil"/>
              <w:bottom w:val="nil"/>
              <w:right w:val="nil"/>
            </w:tcBorders>
            <w:hideMark/>
          </w:tcPr>
          <w:p w14:paraId="7074DEA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E8DD4DA" w14:textId="77777777" w:rsidR="00D402F3" w:rsidRPr="00AC01BE" w:rsidRDefault="00D402F3" w:rsidP="001D3A1A">
            <w:pPr>
              <w:pStyle w:val="AmColumnHeading"/>
            </w:pPr>
            <w:r w:rsidRPr="00AC01BE">
              <w:t>Geänderter Text</w:t>
            </w:r>
          </w:p>
        </w:tc>
      </w:tr>
      <w:tr w:rsidR="00D402F3" w:rsidRPr="00AC01BE" w14:paraId="7863BCF0" w14:textId="77777777" w:rsidTr="001D3A1A">
        <w:trPr>
          <w:jc w:val="center"/>
        </w:trPr>
        <w:tc>
          <w:tcPr>
            <w:tcW w:w="4876" w:type="dxa"/>
            <w:tcBorders>
              <w:top w:val="nil"/>
              <w:left w:val="nil"/>
              <w:bottom w:val="nil"/>
              <w:right w:val="nil"/>
            </w:tcBorders>
          </w:tcPr>
          <w:p w14:paraId="4BE1682E" w14:textId="77777777" w:rsidR="00D402F3" w:rsidRPr="00AC01BE" w:rsidRDefault="00D402F3" w:rsidP="001D3A1A">
            <w:pPr>
              <w:pStyle w:val="Normal6a"/>
            </w:pPr>
          </w:p>
        </w:tc>
        <w:tc>
          <w:tcPr>
            <w:tcW w:w="4876" w:type="dxa"/>
            <w:tcBorders>
              <w:top w:val="nil"/>
              <w:left w:val="nil"/>
              <w:bottom w:val="nil"/>
              <w:right w:val="nil"/>
            </w:tcBorders>
            <w:hideMark/>
          </w:tcPr>
          <w:p w14:paraId="21669B62" w14:textId="77777777" w:rsidR="00D402F3" w:rsidRPr="00AC01BE" w:rsidRDefault="00D402F3" w:rsidP="001D3A1A">
            <w:pPr>
              <w:pStyle w:val="Normal6a"/>
            </w:pPr>
            <w:r w:rsidRPr="00AC01BE">
              <w:rPr>
                <w:b/>
                <w:i/>
              </w:rPr>
              <w:t>17g.</w:t>
            </w:r>
            <w:r w:rsidRPr="00AC01BE">
              <w:tab/>
            </w:r>
            <w:r w:rsidRPr="00AC01BE">
              <w:rPr>
                <w:b/>
                <w:i/>
              </w:rPr>
              <w:t>fordert die Kommission nachdrücklich auf, dafür zu sorgen, dass der freie Personenverkehr innerhalb der EU, das Recht auf freien Aufenthalt und das Recht auf Familienzusammenführung im Unionsgebiet uneingeschränkt geachtet werden und dass alle Bürgerinnen und Bürger die gleichen Rechte haben und ihre Rechte uneingeschränkt ausüben können;</w:t>
            </w:r>
          </w:p>
        </w:tc>
      </w:tr>
    </w:tbl>
    <w:p w14:paraId="2554483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D621CCD" w14:textId="77777777" w:rsidR="00D402F3" w:rsidRPr="00AC01BE" w:rsidRDefault="00D402F3" w:rsidP="00D402F3">
      <w:r w:rsidRPr="00AC01BE">
        <w:rPr>
          <w:rStyle w:val="HideTWBExt"/>
        </w:rPr>
        <w:t>&lt;/Amend&gt;</w:t>
      </w:r>
    </w:p>
    <w:p w14:paraId="39D3E2E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444</w:t>
      </w:r>
      <w:r w:rsidRPr="00AC01BE">
        <w:rPr>
          <w:rStyle w:val="HideTWBExt"/>
        </w:rPr>
        <w:t>&lt;/NumAm&gt;</w:t>
      </w:r>
    </w:p>
    <w:p w14:paraId="10B38661"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5236EEAF" w14:textId="77777777" w:rsidR="00D402F3" w:rsidRPr="00AC01BE" w:rsidRDefault="00D402F3" w:rsidP="00D402F3">
      <w:pPr>
        <w:pStyle w:val="NormalBold"/>
      </w:pPr>
      <w:r w:rsidRPr="00AC01BE">
        <w:rPr>
          <w:rStyle w:val="HideTWBExt"/>
          <w:b w:val="0"/>
        </w:rPr>
        <w:t>&lt;/RepeatBlock-By&gt;</w:t>
      </w:r>
    </w:p>
    <w:p w14:paraId="206F994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458DDC2" w14:textId="77777777" w:rsidR="00D402F3" w:rsidRPr="00AC01BE" w:rsidRDefault="00D402F3" w:rsidP="00D402F3">
      <w:pPr>
        <w:pStyle w:val="NormalBold"/>
      </w:pPr>
      <w:r w:rsidRPr="00AC01BE">
        <w:rPr>
          <w:rStyle w:val="HideTWBExt"/>
        </w:rPr>
        <w:t>&lt;Article&gt;</w:t>
      </w:r>
      <w:r w:rsidRPr="00AC01BE">
        <w:t>Ziffer 17 h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14625BC" w14:textId="77777777" w:rsidTr="001D3A1A">
        <w:trPr>
          <w:trHeight w:val="240"/>
          <w:jc w:val="center"/>
        </w:trPr>
        <w:tc>
          <w:tcPr>
            <w:tcW w:w="9752" w:type="dxa"/>
            <w:gridSpan w:val="2"/>
            <w:tcBorders>
              <w:top w:val="nil"/>
              <w:left w:val="nil"/>
              <w:bottom w:val="nil"/>
              <w:right w:val="nil"/>
            </w:tcBorders>
          </w:tcPr>
          <w:p w14:paraId="104063ED" w14:textId="77777777" w:rsidR="00D402F3" w:rsidRPr="00AC01BE" w:rsidRDefault="00D402F3" w:rsidP="001D3A1A"/>
        </w:tc>
      </w:tr>
      <w:tr w:rsidR="00D402F3" w:rsidRPr="00AC01BE" w14:paraId="42EB048C" w14:textId="77777777" w:rsidTr="001D3A1A">
        <w:trPr>
          <w:trHeight w:val="240"/>
          <w:jc w:val="center"/>
        </w:trPr>
        <w:tc>
          <w:tcPr>
            <w:tcW w:w="4876" w:type="dxa"/>
            <w:tcBorders>
              <w:top w:val="nil"/>
              <w:left w:val="nil"/>
              <w:bottom w:val="nil"/>
              <w:right w:val="nil"/>
            </w:tcBorders>
            <w:hideMark/>
          </w:tcPr>
          <w:p w14:paraId="4B225E5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089D633" w14:textId="77777777" w:rsidR="00D402F3" w:rsidRPr="00AC01BE" w:rsidRDefault="00D402F3" w:rsidP="001D3A1A">
            <w:pPr>
              <w:pStyle w:val="AmColumnHeading"/>
            </w:pPr>
            <w:r w:rsidRPr="00AC01BE">
              <w:t>Geänderter Text</w:t>
            </w:r>
          </w:p>
        </w:tc>
      </w:tr>
      <w:tr w:rsidR="00D402F3" w:rsidRPr="00AC01BE" w14:paraId="7E0B3E96" w14:textId="77777777" w:rsidTr="001D3A1A">
        <w:trPr>
          <w:jc w:val="center"/>
        </w:trPr>
        <w:tc>
          <w:tcPr>
            <w:tcW w:w="4876" w:type="dxa"/>
            <w:tcBorders>
              <w:top w:val="nil"/>
              <w:left w:val="nil"/>
              <w:bottom w:val="nil"/>
              <w:right w:val="nil"/>
            </w:tcBorders>
          </w:tcPr>
          <w:p w14:paraId="4D1A342B" w14:textId="77777777" w:rsidR="00D402F3" w:rsidRPr="00AC01BE" w:rsidRDefault="00D402F3" w:rsidP="001D3A1A">
            <w:pPr>
              <w:pStyle w:val="Normal6a"/>
            </w:pPr>
          </w:p>
        </w:tc>
        <w:tc>
          <w:tcPr>
            <w:tcW w:w="4876" w:type="dxa"/>
            <w:tcBorders>
              <w:top w:val="nil"/>
              <w:left w:val="nil"/>
              <w:bottom w:val="nil"/>
              <w:right w:val="nil"/>
            </w:tcBorders>
            <w:hideMark/>
          </w:tcPr>
          <w:p w14:paraId="01503B9A" w14:textId="77777777" w:rsidR="00D402F3" w:rsidRPr="00AC01BE" w:rsidRDefault="00D402F3" w:rsidP="001D3A1A">
            <w:pPr>
              <w:pStyle w:val="Normal6a"/>
            </w:pPr>
            <w:r w:rsidRPr="00AC01BE">
              <w:rPr>
                <w:b/>
                <w:i/>
              </w:rPr>
              <w:t>17h.</w:t>
            </w:r>
            <w:r w:rsidRPr="00AC01BE">
              <w:tab/>
            </w:r>
            <w:r w:rsidRPr="00AC01BE">
              <w:rPr>
                <w:b/>
                <w:i/>
              </w:rPr>
              <w:t>fordert die Mitgliedstaaten auf, im Einklang mit den Pariser Grundsätzen der Vereinten Nationen nationale Menschenrechtseinrichtungen einzurichten, deren Unabhängigkeit zu garantieren und dafür zu sorgen, dass sie entsprechende Kapazitäten haben, um ihre Aufgaben wirksam auszuführen;</w:t>
            </w:r>
          </w:p>
        </w:tc>
      </w:tr>
    </w:tbl>
    <w:p w14:paraId="106CF0D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E5F255E" w14:textId="77777777" w:rsidR="00D402F3" w:rsidRPr="00AC01BE" w:rsidRDefault="00D402F3" w:rsidP="00D402F3">
      <w:r w:rsidRPr="00AC01BE">
        <w:rPr>
          <w:rStyle w:val="HideTWBExt"/>
        </w:rPr>
        <w:t>&lt;/Amend&gt;</w:t>
      </w:r>
    </w:p>
    <w:p w14:paraId="64E74EB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445</w:t>
      </w:r>
      <w:r w:rsidRPr="00AC01BE">
        <w:rPr>
          <w:rStyle w:val="HideTWBExt"/>
        </w:rPr>
        <w:t>&lt;/NumAm&gt;</w:t>
      </w:r>
    </w:p>
    <w:p w14:paraId="18C38B77"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20CA0490" w14:textId="77777777" w:rsidR="00D402F3" w:rsidRPr="00AC01BE" w:rsidRDefault="00D402F3" w:rsidP="00D402F3">
      <w:pPr>
        <w:pStyle w:val="NormalBold"/>
      </w:pPr>
      <w:r w:rsidRPr="00AC01BE">
        <w:rPr>
          <w:rStyle w:val="HideTWBExt"/>
          <w:b w:val="0"/>
        </w:rPr>
        <w:t>&lt;/RepeatBlock-By&gt;</w:t>
      </w:r>
    </w:p>
    <w:p w14:paraId="011DC1D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DA2DB94" w14:textId="77777777" w:rsidR="00D402F3" w:rsidRPr="00AC01BE" w:rsidRDefault="00D402F3" w:rsidP="00D402F3">
      <w:pPr>
        <w:pStyle w:val="NormalBold"/>
      </w:pPr>
      <w:r w:rsidRPr="00AC01BE">
        <w:rPr>
          <w:rStyle w:val="HideTWBExt"/>
        </w:rPr>
        <w:t>&lt;Article&gt;</w:t>
      </w:r>
      <w:r w:rsidRPr="00AC01BE">
        <w:t>Ziffer 18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11B2282" w14:textId="77777777" w:rsidTr="001D3A1A">
        <w:trPr>
          <w:trHeight w:val="240"/>
          <w:jc w:val="center"/>
        </w:trPr>
        <w:tc>
          <w:tcPr>
            <w:tcW w:w="9752" w:type="dxa"/>
            <w:gridSpan w:val="2"/>
            <w:tcBorders>
              <w:top w:val="nil"/>
              <w:left w:val="nil"/>
              <w:bottom w:val="nil"/>
              <w:right w:val="nil"/>
            </w:tcBorders>
          </w:tcPr>
          <w:p w14:paraId="1BCEA19F" w14:textId="77777777" w:rsidR="00D402F3" w:rsidRPr="00AC01BE" w:rsidRDefault="00D402F3" w:rsidP="001D3A1A"/>
        </w:tc>
      </w:tr>
      <w:tr w:rsidR="00D402F3" w:rsidRPr="00AC01BE" w14:paraId="65B98AB5" w14:textId="77777777" w:rsidTr="001D3A1A">
        <w:trPr>
          <w:trHeight w:val="240"/>
          <w:jc w:val="center"/>
        </w:trPr>
        <w:tc>
          <w:tcPr>
            <w:tcW w:w="4876" w:type="dxa"/>
            <w:tcBorders>
              <w:top w:val="nil"/>
              <w:left w:val="nil"/>
              <w:bottom w:val="nil"/>
              <w:right w:val="nil"/>
            </w:tcBorders>
            <w:hideMark/>
          </w:tcPr>
          <w:p w14:paraId="6907B59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7CE0598" w14:textId="77777777" w:rsidR="00D402F3" w:rsidRPr="00AC01BE" w:rsidRDefault="00D402F3" w:rsidP="001D3A1A">
            <w:pPr>
              <w:pStyle w:val="AmColumnHeading"/>
            </w:pPr>
            <w:r w:rsidRPr="00AC01BE">
              <w:t>Geänderter Text</w:t>
            </w:r>
          </w:p>
        </w:tc>
      </w:tr>
      <w:tr w:rsidR="00D402F3" w:rsidRPr="00AC01BE" w14:paraId="2758409B" w14:textId="77777777" w:rsidTr="001D3A1A">
        <w:trPr>
          <w:jc w:val="center"/>
        </w:trPr>
        <w:tc>
          <w:tcPr>
            <w:tcW w:w="4876" w:type="dxa"/>
            <w:tcBorders>
              <w:top w:val="nil"/>
              <w:left w:val="nil"/>
              <w:bottom w:val="nil"/>
              <w:right w:val="nil"/>
            </w:tcBorders>
            <w:hideMark/>
          </w:tcPr>
          <w:p w14:paraId="1A0B3093" w14:textId="77777777" w:rsidR="00D402F3" w:rsidRPr="00AC01BE" w:rsidRDefault="00D402F3" w:rsidP="001D3A1A">
            <w:pPr>
              <w:pStyle w:val="Normal6a"/>
            </w:pPr>
            <w:r w:rsidRPr="00AC01BE">
              <w:t>18.</w:t>
            </w:r>
            <w:r w:rsidRPr="00AC01BE">
              <w:tab/>
              <w:t>begrüßt den EU-Fahrplan für die Frauenrechte und die dazugehörigen Anhänge der Erklärung der Grundsätze für eine geschlechtergerechte Gesellschaft; bereut jedoch, dass starke finanzielle Verpflichtungen ausbleiben;</w:t>
            </w:r>
          </w:p>
        </w:tc>
        <w:tc>
          <w:tcPr>
            <w:tcW w:w="4876" w:type="dxa"/>
            <w:tcBorders>
              <w:top w:val="nil"/>
              <w:left w:val="nil"/>
              <w:bottom w:val="nil"/>
              <w:right w:val="nil"/>
            </w:tcBorders>
            <w:hideMark/>
          </w:tcPr>
          <w:p w14:paraId="3A5343AE" w14:textId="77777777" w:rsidR="00D402F3" w:rsidRPr="00AC01BE" w:rsidRDefault="00D402F3" w:rsidP="001D3A1A">
            <w:pPr>
              <w:pStyle w:val="Normal6a"/>
            </w:pPr>
            <w:r w:rsidRPr="00AC01BE">
              <w:t>18.</w:t>
            </w:r>
            <w:r w:rsidRPr="00AC01BE">
              <w:tab/>
              <w:t xml:space="preserve">begrüßt den EU-Fahrplan für die Frauenrechte und die dazugehörigen Anhänge der Erklärung der Grundsätze für eine geschlechtergerechte Gesellschaft; bereut jedoch, dass starke finanzielle Verpflichtungen ausbleiben; </w:t>
            </w:r>
            <w:r w:rsidRPr="00AC01BE">
              <w:rPr>
                <w:b/>
                <w:i/>
              </w:rPr>
              <w:t>ist besorgt über den mangelnden Ehrgeiz, die Union der Gleichheit zu schützen und zu fördern, und bedauert, dass es in der laufenden Amtszeit kein Kommissionsmitglied gibt, das sich ausschließlich der Gleichstellung verschrieben hat;</w:t>
            </w:r>
          </w:p>
        </w:tc>
      </w:tr>
    </w:tbl>
    <w:p w14:paraId="7FB33E5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A6B8D1D" w14:textId="77777777" w:rsidR="00D402F3" w:rsidRPr="00AC01BE" w:rsidRDefault="00D402F3" w:rsidP="00D402F3">
      <w:r w:rsidRPr="00AC01BE">
        <w:rPr>
          <w:rStyle w:val="HideTWBExt"/>
        </w:rPr>
        <w:t>&lt;/Amend&gt;</w:t>
      </w:r>
    </w:p>
    <w:p w14:paraId="64A336C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446</w:t>
      </w:r>
      <w:r w:rsidRPr="00AC01BE">
        <w:rPr>
          <w:rStyle w:val="HideTWBExt"/>
        </w:rPr>
        <w:t>&lt;/NumAm&gt;</w:t>
      </w:r>
    </w:p>
    <w:p w14:paraId="6479BEB8"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2D9682CB" w14:textId="77777777" w:rsidR="00D402F3" w:rsidRPr="00AC01BE" w:rsidRDefault="00D402F3" w:rsidP="00D402F3">
      <w:pPr>
        <w:pStyle w:val="NormalBold"/>
      </w:pPr>
      <w:r w:rsidRPr="00AC01BE">
        <w:rPr>
          <w:rStyle w:val="HideTWBExt"/>
          <w:b w:val="0"/>
        </w:rPr>
        <w:t>&lt;/RepeatBlock-By&gt;</w:t>
      </w:r>
    </w:p>
    <w:p w14:paraId="0224797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C53B9C5" w14:textId="77777777" w:rsidR="00D402F3" w:rsidRPr="00AC01BE" w:rsidRDefault="00D402F3" w:rsidP="00D402F3">
      <w:pPr>
        <w:pStyle w:val="NormalBold"/>
      </w:pPr>
      <w:r w:rsidRPr="00AC01BE">
        <w:rPr>
          <w:rStyle w:val="HideTWBExt"/>
        </w:rPr>
        <w:t>&lt;Article&gt;</w:t>
      </w:r>
      <w:r w:rsidRPr="00AC01BE">
        <w:t>Ziffer 18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6C14FE9" w14:textId="77777777" w:rsidTr="001D3A1A">
        <w:trPr>
          <w:trHeight w:val="240"/>
          <w:jc w:val="center"/>
        </w:trPr>
        <w:tc>
          <w:tcPr>
            <w:tcW w:w="9752" w:type="dxa"/>
            <w:gridSpan w:val="2"/>
            <w:tcBorders>
              <w:top w:val="nil"/>
              <w:left w:val="nil"/>
              <w:bottom w:val="nil"/>
              <w:right w:val="nil"/>
            </w:tcBorders>
          </w:tcPr>
          <w:p w14:paraId="430A8C9E" w14:textId="77777777" w:rsidR="00D402F3" w:rsidRPr="00AC01BE" w:rsidRDefault="00D402F3" w:rsidP="001D3A1A"/>
        </w:tc>
      </w:tr>
      <w:tr w:rsidR="00D402F3" w:rsidRPr="00AC01BE" w14:paraId="61D9FF7A" w14:textId="77777777" w:rsidTr="001D3A1A">
        <w:trPr>
          <w:trHeight w:val="240"/>
          <w:jc w:val="center"/>
        </w:trPr>
        <w:tc>
          <w:tcPr>
            <w:tcW w:w="4876" w:type="dxa"/>
            <w:tcBorders>
              <w:top w:val="nil"/>
              <w:left w:val="nil"/>
              <w:bottom w:val="nil"/>
              <w:right w:val="nil"/>
            </w:tcBorders>
            <w:hideMark/>
          </w:tcPr>
          <w:p w14:paraId="41234E3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27BC8FB" w14:textId="77777777" w:rsidR="00D402F3" w:rsidRPr="00AC01BE" w:rsidRDefault="00D402F3" w:rsidP="001D3A1A">
            <w:pPr>
              <w:pStyle w:val="AmColumnHeading"/>
            </w:pPr>
            <w:r w:rsidRPr="00AC01BE">
              <w:t>Geänderter Text</w:t>
            </w:r>
          </w:p>
        </w:tc>
      </w:tr>
      <w:tr w:rsidR="00D402F3" w:rsidRPr="00AC01BE" w14:paraId="189119A8" w14:textId="77777777" w:rsidTr="001D3A1A">
        <w:trPr>
          <w:jc w:val="center"/>
        </w:trPr>
        <w:tc>
          <w:tcPr>
            <w:tcW w:w="4876" w:type="dxa"/>
            <w:tcBorders>
              <w:top w:val="nil"/>
              <w:left w:val="nil"/>
              <w:bottom w:val="nil"/>
              <w:right w:val="nil"/>
            </w:tcBorders>
            <w:hideMark/>
          </w:tcPr>
          <w:p w14:paraId="032AD14E" w14:textId="77777777" w:rsidR="00D402F3" w:rsidRPr="00AC01BE" w:rsidRDefault="00D402F3" w:rsidP="001D3A1A">
            <w:pPr>
              <w:pStyle w:val="Normal6a"/>
            </w:pPr>
            <w:r w:rsidRPr="00AC01BE">
              <w:t>18.</w:t>
            </w:r>
            <w:r w:rsidRPr="00AC01BE">
              <w:tab/>
              <w:t xml:space="preserve">begrüßt den EU-Fahrplan für die Frauenrechte </w:t>
            </w:r>
            <w:r w:rsidRPr="00AC01BE">
              <w:rPr>
                <w:b/>
                <w:i/>
              </w:rPr>
              <w:t>und die dazugehörigen Anhänge der Erklärung der Grundsätze für eine geschlechtergerechte Gesellschaft</w:t>
            </w:r>
            <w:r w:rsidRPr="00AC01BE">
              <w:t xml:space="preserve">; </w:t>
            </w:r>
            <w:r w:rsidRPr="00AC01BE">
              <w:rPr>
                <w:b/>
                <w:i/>
              </w:rPr>
              <w:t>bereut jedoch, dass starke finanzielle Verpflichtungen ausbleiben;</w:t>
            </w:r>
          </w:p>
        </w:tc>
        <w:tc>
          <w:tcPr>
            <w:tcW w:w="4876" w:type="dxa"/>
            <w:tcBorders>
              <w:top w:val="nil"/>
              <w:left w:val="nil"/>
              <w:bottom w:val="nil"/>
              <w:right w:val="nil"/>
            </w:tcBorders>
            <w:hideMark/>
          </w:tcPr>
          <w:p w14:paraId="1CAC499F" w14:textId="77777777" w:rsidR="00D402F3" w:rsidRPr="00AC01BE" w:rsidRDefault="00D402F3" w:rsidP="001D3A1A">
            <w:pPr>
              <w:pStyle w:val="Normal6a"/>
            </w:pPr>
            <w:r w:rsidRPr="00AC01BE">
              <w:t>18.</w:t>
            </w:r>
            <w:r w:rsidRPr="00AC01BE">
              <w:tab/>
              <w:t>begrüßt den EU-Fahrplan für die Frauenrechte;</w:t>
            </w:r>
          </w:p>
        </w:tc>
      </w:tr>
    </w:tbl>
    <w:p w14:paraId="1191F1B0"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26F1B47F" w14:textId="77777777" w:rsidR="00D402F3" w:rsidRPr="00AC01BE" w:rsidRDefault="00D402F3" w:rsidP="00D402F3">
      <w:r w:rsidRPr="00AC01BE">
        <w:rPr>
          <w:rStyle w:val="HideTWBExt"/>
        </w:rPr>
        <w:t>&lt;/Amend&gt;</w:t>
      </w:r>
    </w:p>
    <w:p w14:paraId="699F5AA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447</w:t>
      </w:r>
      <w:r w:rsidRPr="00AC01BE">
        <w:rPr>
          <w:rStyle w:val="HideTWBExt"/>
        </w:rPr>
        <w:t>&lt;/NumAm&gt;</w:t>
      </w:r>
    </w:p>
    <w:p w14:paraId="2165DDF6"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5C00F4AA" w14:textId="77777777" w:rsidR="00D402F3" w:rsidRPr="00AC01BE" w:rsidRDefault="00D402F3" w:rsidP="00D402F3">
      <w:pPr>
        <w:pStyle w:val="NormalBold"/>
      </w:pPr>
      <w:r w:rsidRPr="00AC01BE">
        <w:rPr>
          <w:rStyle w:val="HideTWBExt"/>
          <w:b w:val="0"/>
        </w:rPr>
        <w:t>&lt;/RepeatBlock-By&gt;</w:t>
      </w:r>
    </w:p>
    <w:p w14:paraId="2BB716D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9F42454" w14:textId="77777777" w:rsidR="00D402F3" w:rsidRPr="00AC01BE" w:rsidRDefault="00D402F3" w:rsidP="00D402F3">
      <w:pPr>
        <w:pStyle w:val="NormalBold"/>
      </w:pPr>
      <w:r w:rsidRPr="00AC01BE">
        <w:rPr>
          <w:rStyle w:val="HideTWBExt"/>
        </w:rPr>
        <w:t>&lt;Article&gt;</w:t>
      </w:r>
      <w:r w:rsidRPr="00AC01BE">
        <w:t>Ziffer 18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0993E24" w14:textId="77777777" w:rsidTr="001D3A1A">
        <w:trPr>
          <w:trHeight w:val="240"/>
          <w:jc w:val="center"/>
        </w:trPr>
        <w:tc>
          <w:tcPr>
            <w:tcW w:w="9752" w:type="dxa"/>
            <w:gridSpan w:val="2"/>
            <w:tcBorders>
              <w:top w:val="nil"/>
              <w:left w:val="nil"/>
              <w:bottom w:val="nil"/>
              <w:right w:val="nil"/>
            </w:tcBorders>
          </w:tcPr>
          <w:p w14:paraId="1622656A" w14:textId="77777777" w:rsidR="00D402F3" w:rsidRPr="00AC01BE" w:rsidRDefault="00D402F3" w:rsidP="001D3A1A"/>
        </w:tc>
      </w:tr>
      <w:tr w:rsidR="00D402F3" w:rsidRPr="00AC01BE" w14:paraId="25278699" w14:textId="77777777" w:rsidTr="001D3A1A">
        <w:trPr>
          <w:trHeight w:val="240"/>
          <w:jc w:val="center"/>
        </w:trPr>
        <w:tc>
          <w:tcPr>
            <w:tcW w:w="4876" w:type="dxa"/>
            <w:tcBorders>
              <w:top w:val="nil"/>
              <w:left w:val="nil"/>
              <w:bottom w:val="nil"/>
              <w:right w:val="nil"/>
            </w:tcBorders>
            <w:hideMark/>
          </w:tcPr>
          <w:p w14:paraId="51F1D27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52485A3" w14:textId="77777777" w:rsidR="00D402F3" w:rsidRPr="00AC01BE" w:rsidRDefault="00D402F3" w:rsidP="001D3A1A">
            <w:pPr>
              <w:pStyle w:val="AmColumnHeading"/>
            </w:pPr>
            <w:r w:rsidRPr="00AC01BE">
              <w:t>Geänderter Text</w:t>
            </w:r>
          </w:p>
        </w:tc>
      </w:tr>
      <w:tr w:rsidR="00D402F3" w:rsidRPr="00AC01BE" w14:paraId="79D324A0" w14:textId="77777777" w:rsidTr="001D3A1A">
        <w:trPr>
          <w:jc w:val="center"/>
        </w:trPr>
        <w:tc>
          <w:tcPr>
            <w:tcW w:w="4876" w:type="dxa"/>
            <w:tcBorders>
              <w:top w:val="nil"/>
              <w:left w:val="nil"/>
              <w:bottom w:val="nil"/>
              <w:right w:val="nil"/>
            </w:tcBorders>
            <w:hideMark/>
          </w:tcPr>
          <w:p w14:paraId="786360E3" w14:textId="77777777" w:rsidR="00D402F3" w:rsidRPr="00AC01BE" w:rsidRDefault="00D402F3" w:rsidP="001D3A1A">
            <w:pPr>
              <w:pStyle w:val="Normal6a"/>
            </w:pPr>
            <w:r w:rsidRPr="00AC01BE">
              <w:t>18.</w:t>
            </w:r>
            <w:r w:rsidRPr="00AC01BE">
              <w:tab/>
            </w:r>
            <w:r w:rsidRPr="00AC01BE">
              <w:rPr>
                <w:b/>
                <w:i/>
              </w:rPr>
              <w:t>begrüßt den EU-Fahrplan für die Frauenrechte und die dazugehörigen Anhänge der Erklärung der Grundsätze für eine geschlechtergerechte Gesellschaft;</w:t>
            </w:r>
            <w:r w:rsidRPr="00AC01BE">
              <w:t xml:space="preserve"> </w:t>
            </w:r>
            <w:r w:rsidRPr="00AC01BE">
              <w:rPr>
                <w:b/>
                <w:i/>
              </w:rPr>
              <w:t>bereut jedoch, dass starke finanzielle Verpflichtungen ausbleiben</w:t>
            </w:r>
            <w:r w:rsidRPr="00AC01BE">
              <w:t>;</w:t>
            </w:r>
          </w:p>
        </w:tc>
        <w:tc>
          <w:tcPr>
            <w:tcW w:w="4876" w:type="dxa"/>
            <w:tcBorders>
              <w:top w:val="nil"/>
              <w:left w:val="nil"/>
              <w:bottom w:val="nil"/>
              <w:right w:val="nil"/>
            </w:tcBorders>
            <w:hideMark/>
          </w:tcPr>
          <w:p w14:paraId="1788E558" w14:textId="77777777" w:rsidR="00D402F3" w:rsidRPr="00AC01BE" w:rsidRDefault="00D402F3" w:rsidP="001D3A1A">
            <w:pPr>
              <w:pStyle w:val="Normal6a"/>
            </w:pPr>
            <w:r w:rsidRPr="00AC01BE">
              <w:t>18.</w:t>
            </w:r>
            <w:r w:rsidRPr="00AC01BE">
              <w:tab/>
            </w:r>
            <w:r w:rsidRPr="00AC01BE">
              <w:rPr>
                <w:b/>
                <w:i/>
              </w:rPr>
              <w:t>fordert die Kommission und die Mitgliedstaaten nachdrücklich auf, sich mit den Gefahren auseinanderzusetzen, die eine unkontrollierte Migration insbesondere für die Stellung von Frauen und Minderheiten in der EU mit sich bringt</w:t>
            </w:r>
            <w:r w:rsidRPr="00AC01BE">
              <w:t>;</w:t>
            </w:r>
          </w:p>
        </w:tc>
      </w:tr>
    </w:tbl>
    <w:p w14:paraId="34310F27"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591F1CEA" w14:textId="77777777" w:rsidR="00D402F3" w:rsidRPr="00AC01BE" w:rsidRDefault="00D402F3" w:rsidP="00D402F3">
      <w:r w:rsidRPr="00AC01BE">
        <w:rPr>
          <w:rStyle w:val="HideTWBExt"/>
        </w:rPr>
        <w:t>&lt;/Amend&gt;</w:t>
      </w:r>
    </w:p>
    <w:p w14:paraId="60DA1C2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448</w:t>
      </w:r>
      <w:r w:rsidRPr="00AC01BE">
        <w:rPr>
          <w:rStyle w:val="HideTWBExt"/>
        </w:rPr>
        <w:t>&lt;/NumAm&gt;</w:t>
      </w:r>
    </w:p>
    <w:p w14:paraId="2A773D9E"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3B839F61" w14:textId="77777777" w:rsidR="00D402F3" w:rsidRPr="00AC01BE" w:rsidRDefault="00D402F3" w:rsidP="00D402F3">
      <w:pPr>
        <w:pStyle w:val="NormalBold"/>
      </w:pPr>
      <w:r w:rsidRPr="00AC01BE">
        <w:rPr>
          <w:rStyle w:val="HideTWBExt"/>
          <w:b w:val="0"/>
        </w:rPr>
        <w:t>&lt;/RepeatBlock-By&gt;</w:t>
      </w:r>
    </w:p>
    <w:p w14:paraId="438622E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BF6E45F" w14:textId="77777777" w:rsidR="00D402F3" w:rsidRPr="00AC01BE" w:rsidRDefault="00D402F3" w:rsidP="00D402F3">
      <w:pPr>
        <w:pStyle w:val="NormalBold"/>
      </w:pPr>
      <w:r w:rsidRPr="00AC01BE">
        <w:rPr>
          <w:rStyle w:val="HideTWBExt"/>
        </w:rPr>
        <w:t>&lt;Article&gt;</w:t>
      </w:r>
      <w:r w:rsidRPr="00AC01BE">
        <w:t>Ziffer 18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D82717A" w14:textId="77777777" w:rsidTr="001D3A1A">
        <w:trPr>
          <w:trHeight w:val="240"/>
          <w:jc w:val="center"/>
        </w:trPr>
        <w:tc>
          <w:tcPr>
            <w:tcW w:w="9752" w:type="dxa"/>
            <w:gridSpan w:val="2"/>
            <w:tcBorders>
              <w:top w:val="nil"/>
              <w:left w:val="nil"/>
              <w:bottom w:val="nil"/>
              <w:right w:val="nil"/>
            </w:tcBorders>
          </w:tcPr>
          <w:p w14:paraId="19A3D72C" w14:textId="77777777" w:rsidR="00D402F3" w:rsidRPr="00AC01BE" w:rsidRDefault="00D402F3" w:rsidP="001D3A1A"/>
        </w:tc>
      </w:tr>
      <w:tr w:rsidR="00D402F3" w:rsidRPr="00AC01BE" w14:paraId="49D979B6" w14:textId="77777777" w:rsidTr="001D3A1A">
        <w:trPr>
          <w:trHeight w:val="240"/>
          <w:jc w:val="center"/>
        </w:trPr>
        <w:tc>
          <w:tcPr>
            <w:tcW w:w="4876" w:type="dxa"/>
            <w:tcBorders>
              <w:top w:val="nil"/>
              <w:left w:val="nil"/>
              <w:bottom w:val="nil"/>
              <w:right w:val="nil"/>
            </w:tcBorders>
            <w:hideMark/>
          </w:tcPr>
          <w:p w14:paraId="50481B8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954EB72" w14:textId="77777777" w:rsidR="00D402F3" w:rsidRPr="00AC01BE" w:rsidRDefault="00D402F3" w:rsidP="001D3A1A">
            <w:pPr>
              <w:pStyle w:val="AmColumnHeading"/>
            </w:pPr>
            <w:r w:rsidRPr="00AC01BE">
              <w:t>Geänderter Text</w:t>
            </w:r>
          </w:p>
        </w:tc>
      </w:tr>
      <w:tr w:rsidR="00D402F3" w:rsidRPr="00AC01BE" w14:paraId="7F4DAA5C" w14:textId="77777777" w:rsidTr="001D3A1A">
        <w:trPr>
          <w:jc w:val="center"/>
        </w:trPr>
        <w:tc>
          <w:tcPr>
            <w:tcW w:w="4876" w:type="dxa"/>
            <w:tcBorders>
              <w:top w:val="nil"/>
              <w:left w:val="nil"/>
              <w:bottom w:val="nil"/>
              <w:right w:val="nil"/>
            </w:tcBorders>
            <w:hideMark/>
          </w:tcPr>
          <w:p w14:paraId="371F1A5A" w14:textId="77777777" w:rsidR="00D402F3" w:rsidRPr="00AC01BE" w:rsidRDefault="00D402F3" w:rsidP="001D3A1A">
            <w:pPr>
              <w:pStyle w:val="Normal6a"/>
            </w:pPr>
            <w:r w:rsidRPr="00AC01BE">
              <w:t>18.</w:t>
            </w:r>
            <w:r w:rsidRPr="00AC01BE">
              <w:tab/>
            </w:r>
            <w:r w:rsidRPr="00AC01BE">
              <w:rPr>
                <w:b/>
                <w:i/>
              </w:rPr>
              <w:t>begrüßt</w:t>
            </w:r>
            <w:r w:rsidRPr="00AC01BE">
              <w:t xml:space="preserve"> den EU-Fahrplan für die Frauenrechte und die dazugehörigen Anhänge der Erklärung der Grundsätze für eine geschlechtergerechte Gesellschaft; </w:t>
            </w:r>
            <w:r w:rsidRPr="00AC01BE">
              <w:rPr>
                <w:b/>
                <w:i/>
              </w:rPr>
              <w:t>bereut jedoch, dass starke finanzielle Verpflichtungen ausbleiben;</w:t>
            </w:r>
          </w:p>
        </w:tc>
        <w:tc>
          <w:tcPr>
            <w:tcW w:w="4876" w:type="dxa"/>
            <w:tcBorders>
              <w:top w:val="nil"/>
              <w:left w:val="nil"/>
              <w:bottom w:val="nil"/>
              <w:right w:val="nil"/>
            </w:tcBorders>
            <w:hideMark/>
          </w:tcPr>
          <w:p w14:paraId="3F42C35D" w14:textId="77777777" w:rsidR="00D402F3" w:rsidRPr="00AC01BE" w:rsidRDefault="00D402F3" w:rsidP="001D3A1A">
            <w:pPr>
              <w:pStyle w:val="Normal6a"/>
            </w:pPr>
            <w:r w:rsidRPr="00AC01BE">
              <w:t>18.</w:t>
            </w:r>
            <w:r w:rsidRPr="00AC01BE">
              <w:tab/>
            </w:r>
            <w:r w:rsidRPr="00AC01BE">
              <w:rPr>
                <w:b/>
                <w:i/>
              </w:rPr>
              <w:t>nimmt</w:t>
            </w:r>
            <w:r w:rsidRPr="00AC01BE">
              <w:t xml:space="preserve"> den EU-Fahrplan für die Frauenrechte und die dazugehörigen Anhänge der Erklärung der Grundsätze für eine geschlechtergerechte Gesellschaft </w:t>
            </w:r>
            <w:r w:rsidRPr="00AC01BE">
              <w:rPr>
                <w:b/>
                <w:i/>
              </w:rPr>
              <w:t>zur Kenntnis</w:t>
            </w:r>
            <w:r w:rsidRPr="00AC01BE">
              <w:t>;</w:t>
            </w:r>
          </w:p>
        </w:tc>
      </w:tr>
    </w:tbl>
    <w:p w14:paraId="618D9AFC"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107F904A" w14:textId="77777777" w:rsidR="00D402F3" w:rsidRPr="00AC01BE" w:rsidRDefault="00D402F3" w:rsidP="00D402F3">
      <w:r w:rsidRPr="00AC01BE">
        <w:rPr>
          <w:rStyle w:val="HideTWBExt"/>
        </w:rPr>
        <w:t>&lt;/Amend&gt;</w:t>
      </w:r>
    </w:p>
    <w:p w14:paraId="2049EE9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449</w:t>
      </w:r>
      <w:r w:rsidRPr="00AC01BE">
        <w:rPr>
          <w:rStyle w:val="HideTWBExt"/>
        </w:rPr>
        <w:t>&lt;/NumAm&gt;</w:t>
      </w:r>
    </w:p>
    <w:p w14:paraId="4F522C9B"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1E8620C9" w14:textId="77777777" w:rsidR="00D402F3" w:rsidRPr="00AC01BE" w:rsidRDefault="00D402F3" w:rsidP="00D402F3">
      <w:pPr>
        <w:pStyle w:val="NormalBold"/>
      </w:pPr>
      <w:r w:rsidRPr="00AC01BE">
        <w:rPr>
          <w:rStyle w:val="HideTWBExt"/>
          <w:b w:val="0"/>
        </w:rPr>
        <w:t>&lt;/RepeatBlock-By&gt;</w:t>
      </w:r>
    </w:p>
    <w:p w14:paraId="1AA476C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26D1C70" w14:textId="77777777" w:rsidR="00D402F3" w:rsidRPr="00AC01BE" w:rsidRDefault="00D402F3" w:rsidP="00D402F3">
      <w:pPr>
        <w:pStyle w:val="NormalBold"/>
      </w:pPr>
      <w:r w:rsidRPr="00AC01BE">
        <w:rPr>
          <w:rStyle w:val="HideTWBExt"/>
        </w:rPr>
        <w:t>&lt;Article&gt;</w:t>
      </w:r>
      <w:r w:rsidRPr="00AC01BE">
        <w:t>Ziffer 18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3818BA3" w14:textId="77777777" w:rsidTr="001D3A1A">
        <w:trPr>
          <w:trHeight w:val="240"/>
          <w:jc w:val="center"/>
        </w:trPr>
        <w:tc>
          <w:tcPr>
            <w:tcW w:w="9752" w:type="dxa"/>
            <w:gridSpan w:val="2"/>
            <w:tcBorders>
              <w:top w:val="nil"/>
              <w:left w:val="nil"/>
              <w:bottom w:val="nil"/>
              <w:right w:val="nil"/>
            </w:tcBorders>
          </w:tcPr>
          <w:p w14:paraId="1EE8C95C" w14:textId="77777777" w:rsidR="00D402F3" w:rsidRPr="00AC01BE" w:rsidRDefault="00D402F3" w:rsidP="001D3A1A"/>
        </w:tc>
      </w:tr>
      <w:tr w:rsidR="00D402F3" w:rsidRPr="00AC01BE" w14:paraId="7A832F86" w14:textId="77777777" w:rsidTr="001D3A1A">
        <w:trPr>
          <w:trHeight w:val="240"/>
          <w:jc w:val="center"/>
        </w:trPr>
        <w:tc>
          <w:tcPr>
            <w:tcW w:w="4876" w:type="dxa"/>
            <w:tcBorders>
              <w:top w:val="nil"/>
              <w:left w:val="nil"/>
              <w:bottom w:val="nil"/>
              <w:right w:val="nil"/>
            </w:tcBorders>
            <w:hideMark/>
          </w:tcPr>
          <w:p w14:paraId="7BD6D56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BC61E3E" w14:textId="77777777" w:rsidR="00D402F3" w:rsidRPr="00AC01BE" w:rsidRDefault="00D402F3" w:rsidP="001D3A1A">
            <w:pPr>
              <w:pStyle w:val="AmColumnHeading"/>
            </w:pPr>
            <w:r w:rsidRPr="00AC01BE">
              <w:t>Geänderter Text</w:t>
            </w:r>
          </w:p>
        </w:tc>
      </w:tr>
      <w:tr w:rsidR="00D402F3" w:rsidRPr="00AC01BE" w14:paraId="53A0C5C0" w14:textId="77777777" w:rsidTr="001D3A1A">
        <w:trPr>
          <w:jc w:val="center"/>
        </w:trPr>
        <w:tc>
          <w:tcPr>
            <w:tcW w:w="4876" w:type="dxa"/>
            <w:tcBorders>
              <w:top w:val="nil"/>
              <w:left w:val="nil"/>
              <w:bottom w:val="nil"/>
              <w:right w:val="nil"/>
            </w:tcBorders>
            <w:hideMark/>
          </w:tcPr>
          <w:p w14:paraId="15C32364" w14:textId="77777777" w:rsidR="00D402F3" w:rsidRPr="00AC01BE" w:rsidRDefault="00D402F3" w:rsidP="001D3A1A">
            <w:pPr>
              <w:pStyle w:val="Normal6a"/>
            </w:pPr>
            <w:r w:rsidRPr="00AC01BE">
              <w:t>18.</w:t>
            </w:r>
            <w:r w:rsidRPr="00AC01BE">
              <w:tab/>
              <w:t xml:space="preserve">begrüßt den EU-Fahrplan für die Frauenrechte und die dazugehörigen Anhänge der Erklärung der Grundsätze für eine geschlechtergerechte Gesellschaft; </w:t>
            </w:r>
            <w:r w:rsidRPr="00AC01BE">
              <w:rPr>
                <w:b/>
                <w:i/>
              </w:rPr>
              <w:t>bereut</w:t>
            </w:r>
            <w:r w:rsidRPr="00AC01BE">
              <w:t xml:space="preserve"> jedoch, dass </w:t>
            </w:r>
            <w:r w:rsidRPr="00AC01BE">
              <w:rPr>
                <w:b/>
                <w:i/>
              </w:rPr>
              <w:t>starke</w:t>
            </w:r>
            <w:r w:rsidRPr="00AC01BE">
              <w:t xml:space="preserve"> finanzielle Verpflichtungen </w:t>
            </w:r>
            <w:r w:rsidRPr="00AC01BE">
              <w:rPr>
                <w:b/>
                <w:i/>
              </w:rPr>
              <w:t>ausbleiben</w:t>
            </w:r>
            <w:r w:rsidRPr="00AC01BE">
              <w:t>;</w:t>
            </w:r>
          </w:p>
        </w:tc>
        <w:tc>
          <w:tcPr>
            <w:tcW w:w="4876" w:type="dxa"/>
            <w:tcBorders>
              <w:top w:val="nil"/>
              <w:left w:val="nil"/>
              <w:bottom w:val="nil"/>
              <w:right w:val="nil"/>
            </w:tcBorders>
            <w:hideMark/>
          </w:tcPr>
          <w:p w14:paraId="7A31629B" w14:textId="77777777" w:rsidR="00D402F3" w:rsidRPr="00AC01BE" w:rsidRDefault="00D402F3" w:rsidP="001D3A1A">
            <w:pPr>
              <w:pStyle w:val="Normal6a"/>
            </w:pPr>
            <w:r w:rsidRPr="00AC01BE">
              <w:t>18.</w:t>
            </w:r>
            <w:r w:rsidRPr="00AC01BE">
              <w:tab/>
              <w:t xml:space="preserve">begrüßt den EU-Fahrplan für die Frauenrechte und die dazugehörigen Anhänge der Erklärung der Grundsätze für eine geschlechtergerechte Gesellschaft; </w:t>
            </w:r>
            <w:r w:rsidRPr="00AC01BE">
              <w:rPr>
                <w:b/>
                <w:i/>
              </w:rPr>
              <w:t>hebt</w:t>
            </w:r>
            <w:r w:rsidRPr="00AC01BE">
              <w:t xml:space="preserve"> jedoch </w:t>
            </w:r>
            <w:r w:rsidRPr="00AC01BE">
              <w:rPr>
                <w:b/>
                <w:i/>
              </w:rPr>
              <w:t>hervor</w:t>
            </w:r>
            <w:r w:rsidRPr="00AC01BE">
              <w:t xml:space="preserve">, dass </w:t>
            </w:r>
            <w:r w:rsidRPr="00AC01BE">
              <w:rPr>
                <w:b/>
                <w:i/>
              </w:rPr>
              <w:t>stärkere</w:t>
            </w:r>
            <w:r w:rsidRPr="00AC01BE">
              <w:t xml:space="preserve"> finanzielle Verpflichtungen </w:t>
            </w:r>
            <w:r w:rsidRPr="00AC01BE">
              <w:rPr>
                <w:b/>
                <w:i/>
              </w:rPr>
              <w:t>erforderlich sind</w:t>
            </w:r>
            <w:r w:rsidRPr="00AC01BE">
              <w:t>;</w:t>
            </w:r>
          </w:p>
        </w:tc>
      </w:tr>
    </w:tbl>
    <w:p w14:paraId="59CF30E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C936202" w14:textId="77777777" w:rsidR="00D402F3" w:rsidRPr="00AC01BE" w:rsidRDefault="00D402F3" w:rsidP="00D402F3">
      <w:r w:rsidRPr="00AC01BE">
        <w:rPr>
          <w:rStyle w:val="HideTWBExt"/>
        </w:rPr>
        <w:t>&lt;/Amend&gt;</w:t>
      </w:r>
    </w:p>
    <w:p w14:paraId="06FF58D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450</w:t>
      </w:r>
      <w:r w:rsidRPr="00AC01BE">
        <w:rPr>
          <w:rStyle w:val="HideTWBExt"/>
        </w:rPr>
        <w:t>&lt;/NumAm&gt;</w:t>
      </w:r>
    </w:p>
    <w:p w14:paraId="0CFF907D"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4356CC39" w14:textId="77777777" w:rsidR="00D402F3" w:rsidRPr="00AC01BE" w:rsidRDefault="00D402F3" w:rsidP="00D402F3">
      <w:pPr>
        <w:pStyle w:val="NormalBold"/>
      </w:pPr>
      <w:r w:rsidRPr="00AC01BE">
        <w:rPr>
          <w:rStyle w:val="HideTWBExt"/>
          <w:b w:val="0"/>
        </w:rPr>
        <w:t>&lt;/RepeatBlock-By&gt;</w:t>
      </w:r>
    </w:p>
    <w:p w14:paraId="73E5851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730A4A4" w14:textId="77777777" w:rsidR="00D402F3" w:rsidRPr="00AC01BE" w:rsidRDefault="00D402F3" w:rsidP="00D402F3">
      <w:pPr>
        <w:pStyle w:val="NormalBold"/>
      </w:pPr>
      <w:r w:rsidRPr="00AC01BE">
        <w:rPr>
          <w:rStyle w:val="HideTWBExt"/>
        </w:rPr>
        <w:t>&lt;Article&gt;</w:t>
      </w:r>
      <w:r w:rsidRPr="00AC01BE">
        <w:t>Ziffer 18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2AC1A93" w14:textId="77777777" w:rsidTr="001D3A1A">
        <w:trPr>
          <w:trHeight w:val="240"/>
          <w:jc w:val="center"/>
        </w:trPr>
        <w:tc>
          <w:tcPr>
            <w:tcW w:w="9752" w:type="dxa"/>
            <w:gridSpan w:val="2"/>
            <w:tcBorders>
              <w:top w:val="nil"/>
              <w:left w:val="nil"/>
              <w:bottom w:val="nil"/>
              <w:right w:val="nil"/>
            </w:tcBorders>
          </w:tcPr>
          <w:p w14:paraId="30291234" w14:textId="77777777" w:rsidR="00D402F3" w:rsidRPr="00AC01BE" w:rsidRDefault="00D402F3" w:rsidP="001D3A1A"/>
        </w:tc>
      </w:tr>
      <w:tr w:rsidR="00D402F3" w:rsidRPr="00AC01BE" w14:paraId="28FCF6B6" w14:textId="77777777" w:rsidTr="001D3A1A">
        <w:trPr>
          <w:trHeight w:val="240"/>
          <w:jc w:val="center"/>
        </w:trPr>
        <w:tc>
          <w:tcPr>
            <w:tcW w:w="4876" w:type="dxa"/>
            <w:tcBorders>
              <w:top w:val="nil"/>
              <w:left w:val="nil"/>
              <w:bottom w:val="nil"/>
              <w:right w:val="nil"/>
            </w:tcBorders>
            <w:hideMark/>
          </w:tcPr>
          <w:p w14:paraId="0F84506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20D081C" w14:textId="77777777" w:rsidR="00D402F3" w:rsidRPr="00AC01BE" w:rsidRDefault="00D402F3" w:rsidP="001D3A1A">
            <w:pPr>
              <w:pStyle w:val="AmColumnHeading"/>
            </w:pPr>
            <w:r w:rsidRPr="00AC01BE">
              <w:t>Geänderter Text</w:t>
            </w:r>
          </w:p>
        </w:tc>
      </w:tr>
      <w:tr w:rsidR="00D402F3" w:rsidRPr="00AC01BE" w14:paraId="7AF49EF4" w14:textId="77777777" w:rsidTr="001D3A1A">
        <w:trPr>
          <w:jc w:val="center"/>
        </w:trPr>
        <w:tc>
          <w:tcPr>
            <w:tcW w:w="4876" w:type="dxa"/>
            <w:tcBorders>
              <w:top w:val="nil"/>
              <w:left w:val="nil"/>
              <w:bottom w:val="nil"/>
              <w:right w:val="nil"/>
            </w:tcBorders>
            <w:hideMark/>
          </w:tcPr>
          <w:p w14:paraId="0B91641C" w14:textId="77777777" w:rsidR="00D402F3" w:rsidRPr="00AC01BE" w:rsidRDefault="00D402F3" w:rsidP="001D3A1A">
            <w:pPr>
              <w:pStyle w:val="Normal6a"/>
            </w:pPr>
            <w:r w:rsidRPr="00AC01BE">
              <w:t>18.</w:t>
            </w:r>
            <w:r w:rsidRPr="00AC01BE">
              <w:tab/>
            </w:r>
            <w:r w:rsidRPr="00AC01BE">
              <w:rPr>
                <w:b/>
                <w:i/>
              </w:rPr>
              <w:t>begrüßt den EU-Fahrplan für</w:t>
            </w:r>
            <w:r w:rsidRPr="00AC01BE">
              <w:t xml:space="preserve"> die </w:t>
            </w:r>
            <w:r w:rsidRPr="00AC01BE">
              <w:rPr>
                <w:b/>
                <w:i/>
              </w:rPr>
              <w:t>Frauenrechte</w:t>
            </w:r>
            <w:r w:rsidRPr="00AC01BE">
              <w:t xml:space="preserve"> und die </w:t>
            </w:r>
            <w:r w:rsidRPr="00AC01BE">
              <w:rPr>
                <w:b/>
                <w:i/>
              </w:rPr>
              <w:t>dazugehörigen Anhänge der Erklärung der Grundsätze für eine geschlechtergerechte Gesellschaft; bereut jedoch</w:t>
            </w:r>
            <w:r w:rsidRPr="00AC01BE">
              <w:t xml:space="preserve">, </w:t>
            </w:r>
            <w:r w:rsidRPr="00AC01BE">
              <w:rPr>
                <w:b/>
                <w:i/>
              </w:rPr>
              <w:t>dass starke finanzielle Verpflichtungen ausbleiben</w:t>
            </w:r>
            <w:r w:rsidRPr="00AC01BE">
              <w:t>;</w:t>
            </w:r>
          </w:p>
        </w:tc>
        <w:tc>
          <w:tcPr>
            <w:tcW w:w="4876" w:type="dxa"/>
            <w:tcBorders>
              <w:top w:val="nil"/>
              <w:left w:val="nil"/>
              <w:bottom w:val="nil"/>
              <w:right w:val="nil"/>
            </w:tcBorders>
            <w:hideMark/>
          </w:tcPr>
          <w:p w14:paraId="63BA3E4B" w14:textId="77777777" w:rsidR="00D402F3" w:rsidRPr="00AC01BE" w:rsidRDefault="00D402F3" w:rsidP="001D3A1A">
            <w:pPr>
              <w:pStyle w:val="Normal6a"/>
            </w:pPr>
            <w:r w:rsidRPr="00AC01BE">
              <w:t>18.</w:t>
            </w:r>
            <w:r w:rsidRPr="00AC01BE">
              <w:tab/>
            </w:r>
            <w:r w:rsidRPr="00AC01BE">
              <w:rPr>
                <w:b/>
                <w:i/>
              </w:rPr>
              <w:t>fordert</w:t>
            </w:r>
            <w:r w:rsidRPr="00AC01BE">
              <w:t xml:space="preserve"> die </w:t>
            </w:r>
            <w:r w:rsidRPr="00AC01BE">
              <w:rPr>
                <w:b/>
                <w:i/>
              </w:rPr>
              <w:t>Kommission</w:t>
            </w:r>
            <w:r w:rsidRPr="00AC01BE">
              <w:t xml:space="preserve"> und die </w:t>
            </w:r>
            <w:r w:rsidRPr="00AC01BE">
              <w:rPr>
                <w:b/>
                <w:i/>
              </w:rPr>
              <w:t>Mitgliedstaaten auf</w:t>
            </w:r>
            <w:r w:rsidRPr="00AC01BE">
              <w:t xml:space="preserve">, </w:t>
            </w:r>
            <w:r w:rsidRPr="00AC01BE">
              <w:rPr>
                <w:b/>
                <w:i/>
              </w:rPr>
              <w:t>rechtliche Lösungen abzuschaffen, die zu systemischer geschlechtsspezifischer Diskriminierung führen, die sich sowohl gegen Frauen als auch gegen Männer richtet</w:t>
            </w:r>
            <w:r w:rsidRPr="00AC01BE">
              <w:t>;</w:t>
            </w:r>
          </w:p>
        </w:tc>
      </w:tr>
    </w:tbl>
    <w:p w14:paraId="1583036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E27787D" w14:textId="77777777" w:rsidR="00D402F3" w:rsidRPr="00AC01BE" w:rsidRDefault="00D402F3" w:rsidP="00D402F3">
      <w:r w:rsidRPr="00AC01BE">
        <w:rPr>
          <w:rStyle w:val="HideTWBExt"/>
        </w:rPr>
        <w:t>&lt;/Amend&gt;</w:t>
      </w:r>
    </w:p>
    <w:p w14:paraId="6B65C80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451</w:t>
      </w:r>
      <w:r w:rsidRPr="00AC01BE">
        <w:rPr>
          <w:rStyle w:val="HideTWBExt"/>
        </w:rPr>
        <w:t>&lt;/NumAm&gt;</w:t>
      </w:r>
    </w:p>
    <w:p w14:paraId="3AB76566"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28B9BE04" w14:textId="77777777" w:rsidR="00D402F3" w:rsidRPr="00AC01BE" w:rsidRDefault="00D402F3" w:rsidP="00D402F3">
      <w:pPr>
        <w:pStyle w:val="NormalBold"/>
      </w:pPr>
      <w:r w:rsidRPr="00AC01BE">
        <w:rPr>
          <w:rStyle w:val="HideTWBExt"/>
          <w:b w:val="0"/>
        </w:rPr>
        <w:t>&lt;/RepeatBlock-By&gt;</w:t>
      </w:r>
    </w:p>
    <w:p w14:paraId="78BB6FA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9B6349A" w14:textId="77777777" w:rsidR="00D402F3" w:rsidRPr="00AC01BE" w:rsidRDefault="00D402F3" w:rsidP="00D402F3">
      <w:pPr>
        <w:pStyle w:val="NormalBold"/>
      </w:pPr>
      <w:r w:rsidRPr="00AC01BE">
        <w:rPr>
          <w:rStyle w:val="HideTWBExt"/>
        </w:rPr>
        <w:t>&lt;Article&gt;</w:t>
      </w:r>
      <w:r w:rsidRPr="00AC01BE">
        <w:t>Ziffer 18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BF8A7C7" w14:textId="77777777" w:rsidTr="001D3A1A">
        <w:trPr>
          <w:trHeight w:val="240"/>
          <w:jc w:val="center"/>
        </w:trPr>
        <w:tc>
          <w:tcPr>
            <w:tcW w:w="9752" w:type="dxa"/>
            <w:gridSpan w:val="2"/>
            <w:tcBorders>
              <w:top w:val="nil"/>
              <w:left w:val="nil"/>
              <w:bottom w:val="nil"/>
              <w:right w:val="nil"/>
            </w:tcBorders>
          </w:tcPr>
          <w:p w14:paraId="6E0CCBF0" w14:textId="77777777" w:rsidR="00D402F3" w:rsidRPr="00AC01BE" w:rsidRDefault="00D402F3" w:rsidP="001D3A1A"/>
        </w:tc>
      </w:tr>
      <w:tr w:rsidR="00D402F3" w:rsidRPr="00AC01BE" w14:paraId="11D4B3E3" w14:textId="77777777" w:rsidTr="001D3A1A">
        <w:trPr>
          <w:trHeight w:val="240"/>
          <w:jc w:val="center"/>
        </w:trPr>
        <w:tc>
          <w:tcPr>
            <w:tcW w:w="4876" w:type="dxa"/>
            <w:tcBorders>
              <w:top w:val="nil"/>
              <w:left w:val="nil"/>
              <w:bottom w:val="nil"/>
              <w:right w:val="nil"/>
            </w:tcBorders>
            <w:hideMark/>
          </w:tcPr>
          <w:p w14:paraId="0D49653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3BCECC9" w14:textId="77777777" w:rsidR="00D402F3" w:rsidRPr="00AC01BE" w:rsidRDefault="00D402F3" w:rsidP="001D3A1A">
            <w:pPr>
              <w:pStyle w:val="AmColumnHeading"/>
            </w:pPr>
            <w:r w:rsidRPr="00AC01BE">
              <w:t>Geänderter Text</w:t>
            </w:r>
          </w:p>
        </w:tc>
      </w:tr>
      <w:tr w:rsidR="00D402F3" w:rsidRPr="00AC01BE" w14:paraId="13149144" w14:textId="77777777" w:rsidTr="001D3A1A">
        <w:trPr>
          <w:jc w:val="center"/>
        </w:trPr>
        <w:tc>
          <w:tcPr>
            <w:tcW w:w="4876" w:type="dxa"/>
            <w:tcBorders>
              <w:top w:val="nil"/>
              <w:left w:val="nil"/>
              <w:bottom w:val="nil"/>
              <w:right w:val="nil"/>
            </w:tcBorders>
          </w:tcPr>
          <w:p w14:paraId="2805CF47" w14:textId="77777777" w:rsidR="00D402F3" w:rsidRPr="00AC01BE" w:rsidRDefault="00D402F3" w:rsidP="001D3A1A">
            <w:pPr>
              <w:pStyle w:val="Normal6a"/>
            </w:pPr>
          </w:p>
        </w:tc>
        <w:tc>
          <w:tcPr>
            <w:tcW w:w="4876" w:type="dxa"/>
            <w:tcBorders>
              <w:top w:val="nil"/>
              <w:left w:val="nil"/>
              <w:bottom w:val="nil"/>
              <w:right w:val="nil"/>
            </w:tcBorders>
            <w:hideMark/>
          </w:tcPr>
          <w:p w14:paraId="01ED9909" w14:textId="77777777" w:rsidR="00D402F3" w:rsidRPr="00AC01BE" w:rsidRDefault="00D402F3" w:rsidP="001D3A1A">
            <w:pPr>
              <w:pStyle w:val="Normal6a"/>
            </w:pPr>
            <w:r w:rsidRPr="00AC01BE">
              <w:rPr>
                <w:b/>
                <w:i/>
              </w:rPr>
              <w:t>18a.</w:t>
            </w:r>
            <w:r w:rsidRPr="00AC01BE">
              <w:tab/>
            </w:r>
            <w:r w:rsidRPr="00AC01BE">
              <w:rPr>
                <w:b/>
                <w:i/>
              </w:rPr>
              <w:t>ist besorgt darüber, dass sich Formen und Muster geschlechtsspezifischer Cybergewalt weiterentwickeln; betont, dass die nicht einvernehmliche Weitergabe von intimem Material und Hetze zu den am weitesten verbreiteten Formen gehören; fordert die Kommission und die Mitgliedstaaten mit Nachdruck auf, die Sicherheit von Frauen sowohl online als auch offline zu gewährleisten und gegen die zunehmenden potenziellen Schäden und die ernüchternde Wirkung vorzugehen, die neue Technologien, einschließlich künstlicher Intelligenz, auf die Opfer haben können, sowie präventive und unterstützende Maßnahmen zu ergreifen;</w:t>
            </w:r>
          </w:p>
        </w:tc>
      </w:tr>
    </w:tbl>
    <w:p w14:paraId="17158A8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06FA5E6" w14:textId="77777777" w:rsidR="00D402F3" w:rsidRPr="00AC01BE" w:rsidRDefault="00D402F3" w:rsidP="00D402F3">
      <w:r w:rsidRPr="00AC01BE">
        <w:rPr>
          <w:rStyle w:val="HideTWBExt"/>
        </w:rPr>
        <w:t>&lt;/Amend&gt;</w:t>
      </w:r>
    </w:p>
    <w:p w14:paraId="3107476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452</w:t>
      </w:r>
      <w:r w:rsidRPr="00AC01BE">
        <w:rPr>
          <w:rStyle w:val="HideTWBExt"/>
        </w:rPr>
        <w:t>&lt;/NumAm&gt;</w:t>
      </w:r>
    </w:p>
    <w:p w14:paraId="7F4B80E6"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0E9CFE21" w14:textId="77777777" w:rsidR="00D402F3" w:rsidRPr="00AC01BE" w:rsidRDefault="00D402F3" w:rsidP="00D402F3">
      <w:pPr>
        <w:pStyle w:val="NormalBold"/>
      </w:pPr>
      <w:r w:rsidRPr="00AC01BE">
        <w:rPr>
          <w:rStyle w:val="HideTWBExt"/>
          <w:b w:val="0"/>
        </w:rPr>
        <w:t>&lt;/RepeatBlock-By&gt;</w:t>
      </w:r>
    </w:p>
    <w:p w14:paraId="37CDF42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31C76E6" w14:textId="77777777" w:rsidR="00D402F3" w:rsidRPr="00AC01BE" w:rsidRDefault="00D402F3" w:rsidP="00D402F3">
      <w:pPr>
        <w:pStyle w:val="NormalBold"/>
      </w:pPr>
      <w:r w:rsidRPr="00AC01BE">
        <w:rPr>
          <w:rStyle w:val="HideTWBExt"/>
        </w:rPr>
        <w:t>&lt;Article&gt;</w:t>
      </w:r>
      <w:r w:rsidRPr="00AC01BE">
        <w:t>Ziffer 18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2D12484" w14:textId="77777777" w:rsidTr="001D3A1A">
        <w:trPr>
          <w:trHeight w:val="240"/>
          <w:jc w:val="center"/>
        </w:trPr>
        <w:tc>
          <w:tcPr>
            <w:tcW w:w="9752" w:type="dxa"/>
            <w:gridSpan w:val="2"/>
            <w:tcBorders>
              <w:top w:val="nil"/>
              <w:left w:val="nil"/>
              <w:bottom w:val="nil"/>
              <w:right w:val="nil"/>
            </w:tcBorders>
          </w:tcPr>
          <w:p w14:paraId="260A43A0" w14:textId="77777777" w:rsidR="00D402F3" w:rsidRPr="00AC01BE" w:rsidRDefault="00D402F3" w:rsidP="001D3A1A"/>
        </w:tc>
      </w:tr>
      <w:tr w:rsidR="00D402F3" w:rsidRPr="00AC01BE" w14:paraId="5FC618FC" w14:textId="77777777" w:rsidTr="001D3A1A">
        <w:trPr>
          <w:trHeight w:val="240"/>
          <w:jc w:val="center"/>
        </w:trPr>
        <w:tc>
          <w:tcPr>
            <w:tcW w:w="4876" w:type="dxa"/>
            <w:tcBorders>
              <w:top w:val="nil"/>
              <w:left w:val="nil"/>
              <w:bottom w:val="nil"/>
              <w:right w:val="nil"/>
            </w:tcBorders>
            <w:hideMark/>
          </w:tcPr>
          <w:p w14:paraId="5C72E28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E691136" w14:textId="77777777" w:rsidR="00D402F3" w:rsidRPr="00AC01BE" w:rsidRDefault="00D402F3" w:rsidP="001D3A1A">
            <w:pPr>
              <w:pStyle w:val="AmColumnHeading"/>
            </w:pPr>
            <w:r w:rsidRPr="00AC01BE">
              <w:t>Geänderter Text</w:t>
            </w:r>
          </w:p>
        </w:tc>
      </w:tr>
      <w:tr w:rsidR="00D402F3" w:rsidRPr="00AC01BE" w14:paraId="22835D16" w14:textId="77777777" w:rsidTr="001D3A1A">
        <w:trPr>
          <w:jc w:val="center"/>
        </w:trPr>
        <w:tc>
          <w:tcPr>
            <w:tcW w:w="4876" w:type="dxa"/>
            <w:tcBorders>
              <w:top w:val="nil"/>
              <w:left w:val="nil"/>
              <w:bottom w:val="nil"/>
              <w:right w:val="nil"/>
            </w:tcBorders>
          </w:tcPr>
          <w:p w14:paraId="4DB9699E" w14:textId="77777777" w:rsidR="00D402F3" w:rsidRPr="00AC01BE" w:rsidRDefault="00D402F3" w:rsidP="001D3A1A">
            <w:pPr>
              <w:pStyle w:val="Normal6a"/>
            </w:pPr>
          </w:p>
        </w:tc>
        <w:tc>
          <w:tcPr>
            <w:tcW w:w="4876" w:type="dxa"/>
            <w:tcBorders>
              <w:top w:val="nil"/>
              <w:left w:val="nil"/>
              <w:bottom w:val="nil"/>
              <w:right w:val="nil"/>
            </w:tcBorders>
            <w:hideMark/>
          </w:tcPr>
          <w:p w14:paraId="5D15A5B8" w14:textId="77777777" w:rsidR="00D402F3" w:rsidRPr="00AC01BE" w:rsidRDefault="00D402F3" w:rsidP="001D3A1A">
            <w:pPr>
              <w:pStyle w:val="Normal6a"/>
            </w:pPr>
            <w:r w:rsidRPr="00AC01BE">
              <w:rPr>
                <w:b/>
                <w:i/>
              </w:rPr>
              <w:t>18a.</w:t>
            </w:r>
            <w:r w:rsidRPr="00AC01BE">
              <w:tab/>
            </w:r>
            <w:r w:rsidRPr="00AC01BE">
              <w:rPr>
                <w:b/>
                <w:i/>
              </w:rPr>
              <w:t>fordert den Schutz von Frauen, insbesondere in Umgebungen, in denen sie systemischer Gewalt ausgesetzt sind, zu denen Umgebungen gehören, in denen ein radikaler Islam praktiziert wird und die Scharia gilt, in denen Kinderehen geschlossen werden und Vergewaltigungen stattfinden oder die weiblichen Genitalien verstümmelt werden;</w:t>
            </w:r>
          </w:p>
        </w:tc>
      </w:tr>
    </w:tbl>
    <w:p w14:paraId="2496D548"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4980FF27" w14:textId="77777777" w:rsidR="00D402F3" w:rsidRPr="00AC01BE" w:rsidRDefault="00D402F3" w:rsidP="00D402F3">
      <w:r w:rsidRPr="00AC01BE">
        <w:rPr>
          <w:rStyle w:val="HideTWBExt"/>
        </w:rPr>
        <w:t>&lt;/Amend&gt;</w:t>
      </w:r>
    </w:p>
    <w:p w14:paraId="17FBD57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453</w:t>
      </w:r>
      <w:r w:rsidRPr="00AC01BE">
        <w:rPr>
          <w:rStyle w:val="HideTWBExt"/>
        </w:rPr>
        <w:t>&lt;/NumAm&gt;</w:t>
      </w:r>
    </w:p>
    <w:p w14:paraId="333989E7"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416C41ED" w14:textId="77777777" w:rsidR="00D402F3" w:rsidRPr="00AC01BE" w:rsidRDefault="00D402F3" w:rsidP="00D402F3">
      <w:pPr>
        <w:pStyle w:val="NormalBold"/>
      </w:pPr>
      <w:r w:rsidRPr="00AC01BE">
        <w:rPr>
          <w:rStyle w:val="HideTWBExt"/>
          <w:b w:val="0"/>
        </w:rPr>
        <w:t>&lt;/RepeatBlock-By&gt;</w:t>
      </w:r>
    </w:p>
    <w:p w14:paraId="712A073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46405A6" w14:textId="77777777" w:rsidR="00D402F3" w:rsidRPr="00AC01BE" w:rsidRDefault="00D402F3" w:rsidP="00D402F3">
      <w:pPr>
        <w:pStyle w:val="NormalBold"/>
      </w:pPr>
      <w:r w:rsidRPr="00AC01BE">
        <w:rPr>
          <w:rStyle w:val="HideTWBExt"/>
        </w:rPr>
        <w:t>&lt;Article&gt;</w:t>
      </w:r>
      <w:r w:rsidRPr="00AC01BE">
        <w:t>Ziffer 19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8C3C35C" w14:textId="77777777" w:rsidTr="001D3A1A">
        <w:trPr>
          <w:trHeight w:val="240"/>
          <w:jc w:val="center"/>
        </w:trPr>
        <w:tc>
          <w:tcPr>
            <w:tcW w:w="9752" w:type="dxa"/>
            <w:gridSpan w:val="2"/>
            <w:tcBorders>
              <w:top w:val="nil"/>
              <w:left w:val="nil"/>
              <w:bottom w:val="nil"/>
              <w:right w:val="nil"/>
            </w:tcBorders>
          </w:tcPr>
          <w:p w14:paraId="3C399988" w14:textId="77777777" w:rsidR="00D402F3" w:rsidRPr="00AC01BE" w:rsidRDefault="00D402F3" w:rsidP="001D3A1A"/>
        </w:tc>
      </w:tr>
      <w:tr w:rsidR="00D402F3" w:rsidRPr="00AC01BE" w14:paraId="5D58A1F4" w14:textId="77777777" w:rsidTr="001D3A1A">
        <w:trPr>
          <w:trHeight w:val="240"/>
          <w:jc w:val="center"/>
        </w:trPr>
        <w:tc>
          <w:tcPr>
            <w:tcW w:w="4876" w:type="dxa"/>
            <w:tcBorders>
              <w:top w:val="nil"/>
              <w:left w:val="nil"/>
              <w:bottom w:val="nil"/>
              <w:right w:val="nil"/>
            </w:tcBorders>
            <w:hideMark/>
          </w:tcPr>
          <w:p w14:paraId="592A68C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B036C25" w14:textId="77777777" w:rsidR="00D402F3" w:rsidRPr="00AC01BE" w:rsidRDefault="00D402F3" w:rsidP="001D3A1A">
            <w:pPr>
              <w:pStyle w:val="AmColumnHeading"/>
            </w:pPr>
            <w:r w:rsidRPr="00AC01BE">
              <w:t>Geänderter Text</w:t>
            </w:r>
          </w:p>
        </w:tc>
      </w:tr>
      <w:tr w:rsidR="00D402F3" w:rsidRPr="00AC01BE" w14:paraId="52EF73D5" w14:textId="77777777" w:rsidTr="001D3A1A">
        <w:trPr>
          <w:jc w:val="center"/>
        </w:trPr>
        <w:tc>
          <w:tcPr>
            <w:tcW w:w="4876" w:type="dxa"/>
            <w:tcBorders>
              <w:top w:val="nil"/>
              <w:left w:val="nil"/>
              <w:bottom w:val="nil"/>
              <w:right w:val="nil"/>
            </w:tcBorders>
            <w:hideMark/>
          </w:tcPr>
          <w:p w14:paraId="2C49F7AA" w14:textId="77777777" w:rsidR="00D402F3" w:rsidRPr="00AC01BE" w:rsidRDefault="00D402F3" w:rsidP="001D3A1A">
            <w:pPr>
              <w:pStyle w:val="Normal6a"/>
            </w:pPr>
            <w:r w:rsidRPr="00AC01BE">
              <w:t>19.</w:t>
            </w:r>
            <w:r w:rsidRPr="00AC01BE">
              <w:tab/>
              <w:t xml:space="preserve">fordert die EU und die Mitgliedstaaten mit Nachdruck auf, alle Formen </w:t>
            </w:r>
            <w:r w:rsidRPr="00AC01BE">
              <w:rPr>
                <w:b/>
                <w:i/>
              </w:rPr>
              <w:t>geschlechtsspezifischer</w:t>
            </w:r>
            <w:r w:rsidRPr="00AC01BE">
              <w:t xml:space="preserve"> Gewalt zu bekämpfen </w:t>
            </w:r>
            <w:r w:rsidRPr="00AC01BE">
              <w:rPr>
                <w:b/>
                <w:i/>
              </w:rPr>
              <w:t>und gegen deren zugrunde liegende Ursachen vorzugehen, unter anderem gegen geschlechtsspezifische Cybergewalt</w:t>
            </w:r>
            <w:r w:rsidRPr="00AC01BE">
              <w:t xml:space="preserve">; </w:t>
            </w:r>
            <w:r w:rsidRPr="00AC01BE">
              <w:rPr>
                <w:b/>
                <w:i/>
              </w:rPr>
              <w:t>fordert die Kommission erneut auf, geschlechtsspezifische Gewalt als einen neuen EU-Straftatbestand gemäß Artikel 83 Absatz 1 AEUV anzuerkennen;</w:t>
            </w:r>
          </w:p>
        </w:tc>
        <w:tc>
          <w:tcPr>
            <w:tcW w:w="4876" w:type="dxa"/>
            <w:tcBorders>
              <w:top w:val="nil"/>
              <w:left w:val="nil"/>
              <w:bottom w:val="nil"/>
              <w:right w:val="nil"/>
            </w:tcBorders>
            <w:hideMark/>
          </w:tcPr>
          <w:p w14:paraId="2CAF0F6C" w14:textId="77777777" w:rsidR="00D402F3" w:rsidRPr="00AC01BE" w:rsidRDefault="00D402F3" w:rsidP="001D3A1A">
            <w:pPr>
              <w:pStyle w:val="Normal6a"/>
            </w:pPr>
            <w:r w:rsidRPr="00AC01BE">
              <w:t>19.</w:t>
            </w:r>
            <w:r w:rsidRPr="00AC01BE">
              <w:tab/>
              <w:t xml:space="preserve">fordert die EU und die Mitgliedstaaten mit Nachdruck auf, alle Formen </w:t>
            </w:r>
            <w:r w:rsidRPr="00AC01BE">
              <w:rPr>
                <w:b/>
                <w:i/>
              </w:rPr>
              <w:t>von</w:t>
            </w:r>
            <w:r w:rsidRPr="00AC01BE">
              <w:t xml:space="preserve"> Gewalt zu bekämpfen;</w:t>
            </w:r>
          </w:p>
        </w:tc>
      </w:tr>
    </w:tbl>
    <w:p w14:paraId="473B84CD"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51627ED1" w14:textId="77777777" w:rsidR="00D402F3" w:rsidRPr="00AC01BE" w:rsidRDefault="00D402F3" w:rsidP="00D402F3">
      <w:r w:rsidRPr="00AC01BE">
        <w:rPr>
          <w:rStyle w:val="HideTWBExt"/>
        </w:rPr>
        <w:t>&lt;/Amend&gt;</w:t>
      </w:r>
    </w:p>
    <w:p w14:paraId="746F0A1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454</w:t>
      </w:r>
      <w:r w:rsidRPr="00AC01BE">
        <w:rPr>
          <w:rStyle w:val="HideTWBExt"/>
        </w:rPr>
        <w:t>&lt;/NumAm&gt;</w:t>
      </w:r>
    </w:p>
    <w:p w14:paraId="62E42119"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64D6B431" w14:textId="77777777" w:rsidR="00D402F3" w:rsidRPr="00AC01BE" w:rsidRDefault="00D402F3" w:rsidP="00D402F3">
      <w:pPr>
        <w:pStyle w:val="NormalBold"/>
      </w:pPr>
      <w:r w:rsidRPr="00AC01BE">
        <w:rPr>
          <w:rStyle w:val="HideTWBExt"/>
          <w:b w:val="0"/>
        </w:rPr>
        <w:t>&lt;/RepeatBlock-By&gt;</w:t>
      </w:r>
    </w:p>
    <w:p w14:paraId="1BCB9C2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D329AFF" w14:textId="77777777" w:rsidR="00D402F3" w:rsidRPr="00AC01BE" w:rsidRDefault="00D402F3" w:rsidP="00D402F3">
      <w:pPr>
        <w:pStyle w:val="NormalBold"/>
      </w:pPr>
      <w:r w:rsidRPr="00AC01BE">
        <w:rPr>
          <w:rStyle w:val="HideTWBExt"/>
        </w:rPr>
        <w:t>&lt;Article&gt;</w:t>
      </w:r>
      <w:r w:rsidRPr="00AC01BE">
        <w:t>Ziffer 19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32A8972" w14:textId="77777777" w:rsidTr="001D3A1A">
        <w:trPr>
          <w:trHeight w:val="240"/>
          <w:jc w:val="center"/>
        </w:trPr>
        <w:tc>
          <w:tcPr>
            <w:tcW w:w="9752" w:type="dxa"/>
            <w:gridSpan w:val="2"/>
            <w:tcBorders>
              <w:top w:val="nil"/>
              <w:left w:val="nil"/>
              <w:bottom w:val="nil"/>
              <w:right w:val="nil"/>
            </w:tcBorders>
          </w:tcPr>
          <w:p w14:paraId="49711B20" w14:textId="77777777" w:rsidR="00D402F3" w:rsidRPr="00AC01BE" w:rsidRDefault="00D402F3" w:rsidP="001D3A1A"/>
        </w:tc>
      </w:tr>
      <w:tr w:rsidR="00D402F3" w:rsidRPr="00AC01BE" w14:paraId="0E8B32B4" w14:textId="77777777" w:rsidTr="001D3A1A">
        <w:trPr>
          <w:trHeight w:val="240"/>
          <w:jc w:val="center"/>
        </w:trPr>
        <w:tc>
          <w:tcPr>
            <w:tcW w:w="4876" w:type="dxa"/>
            <w:tcBorders>
              <w:top w:val="nil"/>
              <w:left w:val="nil"/>
              <w:bottom w:val="nil"/>
              <w:right w:val="nil"/>
            </w:tcBorders>
            <w:hideMark/>
          </w:tcPr>
          <w:p w14:paraId="61E7A6B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EF2AAB2" w14:textId="77777777" w:rsidR="00D402F3" w:rsidRPr="00AC01BE" w:rsidRDefault="00D402F3" w:rsidP="001D3A1A">
            <w:pPr>
              <w:pStyle w:val="AmColumnHeading"/>
            </w:pPr>
            <w:r w:rsidRPr="00AC01BE">
              <w:t>Geänderter Text</w:t>
            </w:r>
          </w:p>
        </w:tc>
      </w:tr>
      <w:tr w:rsidR="00D402F3" w:rsidRPr="00AC01BE" w14:paraId="7E1E431C" w14:textId="77777777" w:rsidTr="001D3A1A">
        <w:trPr>
          <w:jc w:val="center"/>
        </w:trPr>
        <w:tc>
          <w:tcPr>
            <w:tcW w:w="4876" w:type="dxa"/>
            <w:tcBorders>
              <w:top w:val="nil"/>
              <w:left w:val="nil"/>
              <w:bottom w:val="nil"/>
              <w:right w:val="nil"/>
            </w:tcBorders>
            <w:hideMark/>
          </w:tcPr>
          <w:p w14:paraId="0D24D42C" w14:textId="77777777" w:rsidR="00D402F3" w:rsidRPr="00AC01BE" w:rsidRDefault="00D402F3" w:rsidP="001D3A1A">
            <w:pPr>
              <w:pStyle w:val="Normal6a"/>
            </w:pPr>
            <w:r w:rsidRPr="00AC01BE">
              <w:t>19.</w:t>
            </w:r>
            <w:r w:rsidRPr="00AC01BE">
              <w:tab/>
              <w:t xml:space="preserve">fordert die EU und die Mitgliedstaaten mit Nachdruck auf, alle Formen </w:t>
            </w:r>
            <w:r w:rsidRPr="00AC01BE">
              <w:rPr>
                <w:b/>
                <w:i/>
              </w:rPr>
              <w:t>geschlechtsspezifischer</w:t>
            </w:r>
            <w:r w:rsidRPr="00AC01BE">
              <w:t xml:space="preserve"> Gewalt zu bekämpfen und gegen deren zugrunde liegende Ursachen vorzugehen, unter anderem </w:t>
            </w:r>
            <w:r w:rsidRPr="00AC01BE">
              <w:rPr>
                <w:b/>
                <w:i/>
              </w:rPr>
              <w:t>gegen geschlechtsspezifische</w:t>
            </w:r>
            <w:r w:rsidRPr="00AC01BE">
              <w:t xml:space="preserve"> Cybergewalt; </w:t>
            </w:r>
            <w:r w:rsidRPr="00AC01BE">
              <w:rPr>
                <w:b/>
                <w:i/>
              </w:rPr>
              <w:t>fordert die Kommission erneut auf, geschlechtsspezifische Gewalt als einen neuen EU-Straftatbestand gemäß Artikel 83 Absatz 1 AEUV anzuerkennen;</w:t>
            </w:r>
          </w:p>
        </w:tc>
        <w:tc>
          <w:tcPr>
            <w:tcW w:w="4876" w:type="dxa"/>
            <w:tcBorders>
              <w:top w:val="nil"/>
              <w:left w:val="nil"/>
              <w:bottom w:val="nil"/>
              <w:right w:val="nil"/>
            </w:tcBorders>
            <w:hideMark/>
          </w:tcPr>
          <w:p w14:paraId="58EC58FA" w14:textId="77777777" w:rsidR="00D402F3" w:rsidRPr="00AC01BE" w:rsidRDefault="00D402F3" w:rsidP="001D3A1A">
            <w:pPr>
              <w:pStyle w:val="Normal6a"/>
            </w:pPr>
            <w:r w:rsidRPr="00AC01BE">
              <w:t>19.</w:t>
            </w:r>
            <w:r w:rsidRPr="00AC01BE">
              <w:tab/>
              <w:t xml:space="preserve">fordert die EU und die Mitgliedstaaten mit Nachdruck auf, alle Formen </w:t>
            </w:r>
            <w:r w:rsidRPr="00AC01BE">
              <w:rPr>
                <w:b/>
                <w:i/>
              </w:rPr>
              <w:t>von</w:t>
            </w:r>
            <w:r w:rsidRPr="00AC01BE">
              <w:t xml:space="preserve"> Gewalt </w:t>
            </w:r>
            <w:r w:rsidRPr="00AC01BE">
              <w:rPr>
                <w:b/>
                <w:i/>
              </w:rPr>
              <w:t>gegen Frauen</w:t>
            </w:r>
            <w:r w:rsidRPr="00AC01BE">
              <w:t xml:space="preserve"> zu bekämpfen und gegen deren zugrunde liegende Ursachen vorzugehen, unter anderem Cybergewalt;</w:t>
            </w:r>
          </w:p>
        </w:tc>
      </w:tr>
    </w:tbl>
    <w:p w14:paraId="6A0196A2"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59FCC2A8" w14:textId="77777777" w:rsidR="00D402F3" w:rsidRPr="00AC01BE" w:rsidRDefault="00D402F3" w:rsidP="00D402F3">
      <w:r w:rsidRPr="00AC01BE">
        <w:rPr>
          <w:rStyle w:val="HideTWBExt"/>
        </w:rPr>
        <w:t>&lt;/Amend&gt;</w:t>
      </w:r>
    </w:p>
    <w:p w14:paraId="0021DA6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455</w:t>
      </w:r>
      <w:r w:rsidRPr="00AC01BE">
        <w:rPr>
          <w:rStyle w:val="HideTWBExt"/>
        </w:rPr>
        <w:t>&lt;/NumAm&gt;</w:t>
      </w:r>
    </w:p>
    <w:p w14:paraId="2DC45678"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60360426" w14:textId="77777777" w:rsidR="00D402F3" w:rsidRPr="00AC01BE" w:rsidRDefault="00D402F3" w:rsidP="00D402F3">
      <w:pPr>
        <w:pStyle w:val="NormalBold"/>
      </w:pPr>
      <w:r w:rsidRPr="00AC01BE">
        <w:rPr>
          <w:rStyle w:val="HideTWBExt"/>
          <w:b w:val="0"/>
        </w:rPr>
        <w:t>&lt;/RepeatBlock-By&gt;</w:t>
      </w:r>
    </w:p>
    <w:p w14:paraId="134A03C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97F4781" w14:textId="77777777" w:rsidR="00D402F3" w:rsidRPr="00AC01BE" w:rsidRDefault="00D402F3" w:rsidP="00D402F3">
      <w:pPr>
        <w:pStyle w:val="NormalBold"/>
      </w:pPr>
      <w:r w:rsidRPr="00AC01BE">
        <w:rPr>
          <w:rStyle w:val="HideTWBExt"/>
        </w:rPr>
        <w:t>&lt;Article&gt;</w:t>
      </w:r>
      <w:r w:rsidRPr="00AC01BE">
        <w:t>Ziffer 19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CBC5CFA" w14:textId="77777777" w:rsidTr="001D3A1A">
        <w:trPr>
          <w:trHeight w:val="240"/>
          <w:jc w:val="center"/>
        </w:trPr>
        <w:tc>
          <w:tcPr>
            <w:tcW w:w="9752" w:type="dxa"/>
            <w:gridSpan w:val="2"/>
            <w:tcBorders>
              <w:top w:val="nil"/>
              <w:left w:val="nil"/>
              <w:bottom w:val="nil"/>
              <w:right w:val="nil"/>
            </w:tcBorders>
          </w:tcPr>
          <w:p w14:paraId="42E6D669" w14:textId="77777777" w:rsidR="00D402F3" w:rsidRPr="00AC01BE" w:rsidRDefault="00D402F3" w:rsidP="001D3A1A"/>
        </w:tc>
      </w:tr>
      <w:tr w:rsidR="00D402F3" w:rsidRPr="00AC01BE" w14:paraId="6BF157DA" w14:textId="77777777" w:rsidTr="001D3A1A">
        <w:trPr>
          <w:trHeight w:val="240"/>
          <w:jc w:val="center"/>
        </w:trPr>
        <w:tc>
          <w:tcPr>
            <w:tcW w:w="4876" w:type="dxa"/>
            <w:tcBorders>
              <w:top w:val="nil"/>
              <w:left w:val="nil"/>
              <w:bottom w:val="nil"/>
              <w:right w:val="nil"/>
            </w:tcBorders>
            <w:hideMark/>
          </w:tcPr>
          <w:p w14:paraId="5147ACB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5B92C9D" w14:textId="77777777" w:rsidR="00D402F3" w:rsidRPr="00AC01BE" w:rsidRDefault="00D402F3" w:rsidP="001D3A1A">
            <w:pPr>
              <w:pStyle w:val="AmColumnHeading"/>
            </w:pPr>
            <w:r w:rsidRPr="00AC01BE">
              <w:t>Geänderter Text</w:t>
            </w:r>
          </w:p>
        </w:tc>
      </w:tr>
      <w:tr w:rsidR="00D402F3" w:rsidRPr="00AC01BE" w14:paraId="321CEE43" w14:textId="77777777" w:rsidTr="001D3A1A">
        <w:trPr>
          <w:jc w:val="center"/>
        </w:trPr>
        <w:tc>
          <w:tcPr>
            <w:tcW w:w="4876" w:type="dxa"/>
            <w:tcBorders>
              <w:top w:val="nil"/>
              <w:left w:val="nil"/>
              <w:bottom w:val="nil"/>
              <w:right w:val="nil"/>
            </w:tcBorders>
            <w:hideMark/>
          </w:tcPr>
          <w:p w14:paraId="24C437B7" w14:textId="77777777" w:rsidR="00D402F3" w:rsidRPr="00AC01BE" w:rsidRDefault="00D402F3" w:rsidP="001D3A1A">
            <w:pPr>
              <w:pStyle w:val="Normal6a"/>
            </w:pPr>
            <w:r w:rsidRPr="00AC01BE">
              <w:t>19.</w:t>
            </w:r>
            <w:r w:rsidRPr="00AC01BE">
              <w:tab/>
              <w:t xml:space="preserve">fordert die EU und die Mitgliedstaaten mit Nachdruck auf, alle Formen geschlechtsspezifischer Gewalt zu bekämpfen </w:t>
            </w:r>
            <w:r w:rsidRPr="00AC01BE">
              <w:rPr>
                <w:b/>
                <w:i/>
              </w:rPr>
              <w:t>und gegen deren zugrunde liegende Ursachen vorzugehen</w:t>
            </w:r>
            <w:r w:rsidRPr="00AC01BE">
              <w:t xml:space="preserve">, </w:t>
            </w:r>
            <w:r w:rsidRPr="00AC01BE">
              <w:rPr>
                <w:b/>
                <w:i/>
              </w:rPr>
              <w:t>unter anderem gegen geschlechtsspezifische</w:t>
            </w:r>
            <w:r w:rsidRPr="00AC01BE">
              <w:t xml:space="preserve"> Cybergewalt; </w:t>
            </w:r>
            <w:r w:rsidRPr="00AC01BE">
              <w:rPr>
                <w:b/>
                <w:i/>
              </w:rPr>
              <w:t>fordert die Kommission erneut auf, geschlechtsspezifische Gewalt als einen neuen EU-Straftatbestand gemäß Artikel 83 Absatz 1 AEUV anzuerkennen;</w:t>
            </w:r>
          </w:p>
        </w:tc>
        <w:tc>
          <w:tcPr>
            <w:tcW w:w="4876" w:type="dxa"/>
            <w:tcBorders>
              <w:top w:val="nil"/>
              <w:left w:val="nil"/>
              <w:bottom w:val="nil"/>
              <w:right w:val="nil"/>
            </w:tcBorders>
            <w:hideMark/>
          </w:tcPr>
          <w:p w14:paraId="169A2227" w14:textId="77777777" w:rsidR="00D402F3" w:rsidRPr="00AC01BE" w:rsidRDefault="00D402F3" w:rsidP="001D3A1A">
            <w:pPr>
              <w:pStyle w:val="Normal6a"/>
            </w:pPr>
            <w:r w:rsidRPr="00AC01BE">
              <w:t>19.</w:t>
            </w:r>
            <w:r w:rsidRPr="00AC01BE">
              <w:tab/>
              <w:t xml:space="preserve">fordert die EU und die Mitgliedstaaten mit Nachdruck auf, alle Formen geschlechtsspezifischer Gewalt zu bekämpfen, </w:t>
            </w:r>
            <w:r w:rsidRPr="00AC01BE">
              <w:rPr>
                <w:b/>
                <w:i/>
              </w:rPr>
              <w:t>einschließlich geschlechtsspezifischer</w:t>
            </w:r>
            <w:r w:rsidRPr="00AC01BE">
              <w:t xml:space="preserve"> Cybergewalt;</w:t>
            </w:r>
          </w:p>
        </w:tc>
      </w:tr>
    </w:tbl>
    <w:p w14:paraId="1AED4DB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CCC3DDA" w14:textId="77777777" w:rsidR="00D402F3" w:rsidRPr="00AC01BE" w:rsidRDefault="00D402F3" w:rsidP="00D402F3">
      <w:r w:rsidRPr="00AC01BE">
        <w:rPr>
          <w:rStyle w:val="HideTWBExt"/>
        </w:rPr>
        <w:t>&lt;/Amend&gt;</w:t>
      </w:r>
    </w:p>
    <w:p w14:paraId="531AF1E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456</w:t>
      </w:r>
      <w:r w:rsidRPr="00AC01BE">
        <w:rPr>
          <w:rStyle w:val="HideTWBExt"/>
        </w:rPr>
        <w:t>&lt;/NumAm&gt;</w:t>
      </w:r>
    </w:p>
    <w:p w14:paraId="4BBE3A9A"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5BDAF511" w14:textId="77777777" w:rsidR="00D402F3" w:rsidRPr="00AC01BE" w:rsidRDefault="00D402F3" w:rsidP="00D402F3">
      <w:pPr>
        <w:pStyle w:val="NormalBold"/>
      </w:pPr>
      <w:r w:rsidRPr="00AC01BE">
        <w:rPr>
          <w:rStyle w:val="HideTWBExt"/>
          <w:b w:val="0"/>
        </w:rPr>
        <w:t>&lt;/RepeatBlock-By&gt;</w:t>
      </w:r>
    </w:p>
    <w:p w14:paraId="79F8862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E40A053" w14:textId="77777777" w:rsidR="00D402F3" w:rsidRPr="00AC01BE" w:rsidRDefault="00D402F3" w:rsidP="00D402F3">
      <w:pPr>
        <w:pStyle w:val="NormalBold"/>
      </w:pPr>
      <w:r w:rsidRPr="00AC01BE">
        <w:rPr>
          <w:rStyle w:val="HideTWBExt"/>
        </w:rPr>
        <w:t>&lt;Article&gt;</w:t>
      </w:r>
      <w:r w:rsidRPr="00AC01BE">
        <w:t>Ziffer 19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CD672C5" w14:textId="77777777" w:rsidTr="001D3A1A">
        <w:trPr>
          <w:trHeight w:val="240"/>
          <w:jc w:val="center"/>
        </w:trPr>
        <w:tc>
          <w:tcPr>
            <w:tcW w:w="9752" w:type="dxa"/>
            <w:gridSpan w:val="2"/>
            <w:tcBorders>
              <w:top w:val="nil"/>
              <w:left w:val="nil"/>
              <w:bottom w:val="nil"/>
              <w:right w:val="nil"/>
            </w:tcBorders>
          </w:tcPr>
          <w:p w14:paraId="205375AF" w14:textId="77777777" w:rsidR="00D402F3" w:rsidRPr="00AC01BE" w:rsidRDefault="00D402F3" w:rsidP="001D3A1A"/>
        </w:tc>
      </w:tr>
      <w:tr w:rsidR="00D402F3" w:rsidRPr="00AC01BE" w14:paraId="2CD646A1" w14:textId="77777777" w:rsidTr="001D3A1A">
        <w:trPr>
          <w:trHeight w:val="240"/>
          <w:jc w:val="center"/>
        </w:trPr>
        <w:tc>
          <w:tcPr>
            <w:tcW w:w="4876" w:type="dxa"/>
            <w:tcBorders>
              <w:top w:val="nil"/>
              <w:left w:val="nil"/>
              <w:bottom w:val="nil"/>
              <w:right w:val="nil"/>
            </w:tcBorders>
            <w:hideMark/>
          </w:tcPr>
          <w:p w14:paraId="09FDD24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9779D31" w14:textId="77777777" w:rsidR="00D402F3" w:rsidRPr="00AC01BE" w:rsidRDefault="00D402F3" w:rsidP="001D3A1A">
            <w:pPr>
              <w:pStyle w:val="AmColumnHeading"/>
            </w:pPr>
            <w:r w:rsidRPr="00AC01BE">
              <w:t>Geänderter Text</w:t>
            </w:r>
          </w:p>
        </w:tc>
      </w:tr>
      <w:tr w:rsidR="00D402F3" w:rsidRPr="00AC01BE" w14:paraId="290AA13F" w14:textId="77777777" w:rsidTr="001D3A1A">
        <w:trPr>
          <w:jc w:val="center"/>
        </w:trPr>
        <w:tc>
          <w:tcPr>
            <w:tcW w:w="4876" w:type="dxa"/>
            <w:tcBorders>
              <w:top w:val="nil"/>
              <w:left w:val="nil"/>
              <w:bottom w:val="nil"/>
              <w:right w:val="nil"/>
            </w:tcBorders>
            <w:hideMark/>
          </w:tcPr>
          <w:p w14:paraId="3360628F" w14:textId="77777777" w:rsidR="00D402F3" w:rsidRPr="00AC01BE" w:rsidRDefault="00D402F3" w:rsidP="001D3A1A">
            <w:pPr>
              <w:pStyle w:val="Normal6a"/>
            </w:pPr>
            <w:r w:rsidRPr="00AC01BE">
              <w:t>19.</w:t>
            </w:r>
            <w:r w:rsidRPr="00AC01BE">
              <w:tab/>
              <w:t xml:space="preserve">fordert die EU und die Mitgliedstaaten mit Nachdruck auf, alle Formen geschlechtsspezifischer Gewalt zu bekämpfen und gegen deren zugrunde liegende Ursachen vorzugehen, unter anderem gegen geschlechtsspezifische Cybergewalt; </w:t>
            </w:r>
            <w:r w:rsidRPr="00AC01BE">
              <w:rPr>
                <w:b/>
                <w:i/>
              </w:rPr>
              <w:t>fordert die Kommission erneut auf, geschlechtsspezifische Gewalt als einen neuen EU-Straftatbestand gemäß Artikel 83 Absatz 1 AEUV anzuerkennen;</w:t>
            </w:r>
          </w:p>
        </w:tc>
        <w:tc>
          <w:tcPr>
            <w:tcW w:w="4876" w:type="dxa"/>
            <w:tcBorders>
              <w:top w:val="nil"/>
              <w:left w:val="nil"/>
              <w:bottom w:val="nil"/>
              <w:right w:val="nil"/>
            </w:tcBorders>
            <w:hideMark/>
          </w:tcPr>
          <w:p w14:paraId="13B1DA26" w14:textId="77777777" w:rsidR="00D402F3" w:rsidRPr="00AC01BE" w:rsidRDefault="00D402F3" w:rsidP="001D3A1A">
            <w:pPr>
              <w:pStyle w:val="Normal6a"/>
            </w:pPr>
            <w:r w:rsidRPr="00AC01BE">
              <w:t>19.</w:t>
            </w:r>
            <w:r w:rsidRPr="00AC01BE">
              <w:tab/>
              <w:t>fordert die EU und die Mitgliedstaaten mit Nachdruck auf, alle Formen geschlechtsspezifischer Gewalt zu bekämpfen und gegen deren zugrunde liegende Ursachen vorzugehen, unter anderem gegen geschlechtsspezifische Cybergewalt;</w:t>
            </w:r>
          </w:p>
        </w:tc>
      </w:tr>
    </w:tbl>
    <w:p w14:paraId="17D8C5A1"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72227FDC" w14:textId="77777777" w:rsidR="00D402F3" w:rsidRPr="00AC01BE" w:rsidRDefault="00D402F3" w:rsidP="00D402F3">
      <w:r w:rsidRPr="00AC01BE">
        <w:rPr>
          <w:rStyle w:val="HideTWBExt"/>
        </w:rPr>
        <w:t>&lt;/Amend&gt;</w:t>
      </w:r>
    </w:p>
    <w:p w14:paraId="5C87C94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457</w:t>
      </w:r>
      <w:r w:rsidRPr="00AC01BE">
        <w:rPr>
          <w:rStyle w:val="HideTWBExt"/>
        </w:rPr>
        <w:t>&lt;/NumAm&gt;</w:t>
      </w:r>
    </w:p>
    <w:p w14:paraId="6041870D"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4CE6EAE5" w14:textId="77777777" w:rsidR="00D402F3" w:rsidRPr="00AC01BE" w:rsidRDefault="00D402F3" w:rsidP="00D402F3">
      <w:pPr>
        <w:pStyle w:val="NormalBold"/>
      </w:pPr>
      <w:r w:rsidRPr="00AC01BE">
        <w:rPr>
          <w:rStyle w:val="HideTWBExt"/>
          <w:b w:val="0"/>
        </w:rPr>
        <w:t>&lt;/RepeatBlock-By&gt;</w:t>
      </w:r>
    </w:p>
    <w:p w14:paraId="51CE1F9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B9FD4BA" w14:textId="77777777" w:rsidR="00D402F3" w:rsidRPr="00AC01BE" w:rsidRDefault="00D402F3" w:rsidP="00D402F3">
      <w:pPr>
        <w:pStyle w:val="NormalBold"/>
      </w:pPr>
      <w:r w:rsidRPr="00AC01BE">
        <w:rPr>
          <w:rStyle w:val="HideTWBExt"/>
        </w:rPr>
        <w:t>&lt;Article&gt;</w:t>
      </w:r>
      <w:r w:rsidRPr="00AC01BE">
        <w:t>Ziffer 19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19E489D" w14:textId="77777777" w:rsidTr="001D3A1A">
        <w:trPr>
          <w:trHeight w:val="240"/>
          <w:jc w:val="center"/>
        </w:trPr>
        <w:tc>
          <w:tcPr>
            <w:tcW w:w="9752" w:type="dxa"/>
            <w:gridSpan w:val="2"/>
            <w:tcBorders>
              <w:top w:val="nil"/>
              <w:left w:val="nil"/>
              <w:bottom w:val="nil"/>
              <w:right w:val="nil"/>
            </w:tcBorders>
          </w:tcPr>
          <w:p w14:paraId="6DB0C5B9" w14:textId="77777777" w:rsidR="00D402F3" w:rsidRPr="00AC01BE" w:rsidRDefault="00D402F3" w:rsidP="001D3A1A"/>
        </w:tc>
      </w:tr>
      <w:tr w:rsidR="00D402F3" w:rsidRPr="00AC01BE" w14:paraId="58109CAD" w14:textId="77777777" w:rsidTr="001D3A1A">
        <w:trPr>
          <w:trHeight w:val="240"/>
          <w:jc w:val="center"/>
        </w:trPr>
        <w:tc>
          <w:tcPr>
            <w:tcW w:w="4876" w:type="dxa"/>
            <w:tcBorders>
              <w:top w:val="nil"/>
              <w:left w:val="nil"/>
              <w:bottom w:val="nil"/>
              <w:right w:val="nil"/>
            </w:tcBorders>
            <w:hideMark/>
          </w:tcPr>
          <w:p w14:paraId="205472F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2CC70CF" w14:textId="77777777" w:rsidR="00D402F3" w:rsidRPr="00AC01BE" w:rsidRDefault="00D402F3" w:rsidP="001D3A1A">
            <w:pPr>
              <w:pStyle w:val="AmColumnHeading"/>
            </w:pPr>
            <w:r w:rsidRPr="00AC01BE">
              <w:t>Geänderter Text</w:t>
            </w:r>
          </w:p>
        </w:tc>
      </w:tr>
      <w:tr w:rsidR="00D402F3" w:rsidRPr="00AC01BE" w14:paraId="33BEDBB3" w14:textId="77777777" w:rsidTr="001D3A1A">
        <w:trPr>
          <w:jc w:val="center"/>
        </w:trPr>
        <w:tc>
          <w:tcPr>
            <w:tcW w:w="4876" w:type="dxa"/>
            <w:tcBorders>
              <w:top w:val="nil"/>
              <w:left w:val="nil"/>
              <w:bottom w:val="nil"/>
              <w:right w:val="nil"/>
            </w:tcBorders>
            <w:hideMark/>
          </w:tcPr>
          <w:p w14:paraId="10576CC5" w14:textId="77777777" w:rsidR="00D402F3" w:rsidRPr="00AC01BE" w:rsidRDefault="00D402F3" w:rsidP="001D3A1A">
            <w:pPr>
              <w:pStyle w:val="Normal6a"/>
            </w:pPr>
            <w:r w:rsidRPr="00AC01BE">
              <w:t>19.</w:t>
            </w:r>
            <w:r w:rsidRPr="00AC01BE">
              <w:tab/>
              <w:t xml:space="preserve">fordert die EU und die Mitgliedstaaten mit Nachdruck auf, alle Formen </w:t>
            </w:r>
            <w:r w:rsidRPr="00AC01BE">
              <w:rPr>
                <w:b/>
                <w:i/>
              </w:rPr>
              <w:t>geschlechtsspezifischer</w:t>
            </w:r>
            <w:r w:rsidRPr="00AC01BE">
              <w:t xml:space="preserve"> Gewalt zu bekämpfen und </w:t>
            </w:r>
            <w:r w:rsidRPr="00AC01BE">
              <w:rPr>
                <w:b/>
                <w:i/>
              </w:rPr>
              <w:t>gegen deren zugrunde liegende Ursachen vorzugehen</w:t>
            </w:r>
            <w:r w:rsidRPr="00AC01BE">
              <w:t xml:space="preserve">, </w:t>
            </w:r>
            <w:r w:rsidRPr="00AC01BE">
              <w:rPr>
                <w:b/>
                <w:i/>
              </w:rPr>
              <w:t>unter anderem gegen geschlechtsspezifische Cybergewalt; fordert</w:t>
            </w:r>
            <w:r w:rsidRPr="00AC01BE">
              <w:t xml:space="preserve"> die </w:t>
            </w:r>
            <w:r w:rsidRPr="00AC01BE">
              <w:rPr>
                <w:b/>
                <w:i/>
              </w:rPr>
              <w:t>Kommission erneut auf</w:t>
            </w:r>
            <w:r w:rsidRPr="00AC01BE">
              <w:t xml:space="preserve">, </w:t>
            </w:r>
            <w:r w:rsidRPr="00AC01BE">
              <w:rPr>
                <w:b/>
                <w:i/>
              </w:rPr>
              <w:t>geschlechtsspezifische Gewalt als einen neuen EU-Straftatbestand gemäß Artikel 83 Absatz 1 AEUV anzuerkennen</w:t>
            </w:r>
            <w:r w:rsidRPr="00AC01BE">
              <w:t>;</w:t>
            </w:r>
          </w:p>
        </w:tc>
        <w:tc>
          <w:tcPr>
            <w:tcW w:w="4876" w:type="dxa"/>
            <w:tcBorders>
              <w:top w:val="nil"/>
              <w:left w:val="nil"/>
              <w:bottom w:val="nil"/>
              <w:right w:val="nil"/>
            </w:tcBorders>
            <w:hideMark/>
          </w:tcPr>
          <w:p w14:paraId="04F485D4" w14:textId="77777777" w:rsidR="00D402F3" w:rsidRPr="00AC01BE" w:rsidRDefault="00D402F3" w:rsidP="001D3A1A">
            <w:pPr>
              <w:pStyle w:val="Normal6a"/>
            </w:pPr>
            <w:r w:rsidRPr="00AC01BE">
              <w:t>19.</w:t>
            </w:r>
            <w:r w:rsidRPr="00AC01BE">
              <w:tab/>
              <w:t xml:space="preserve">fordert die EU und die Mitgliedstaaten mit Nachdruck auf, alle Formen </w:t>
            </w:r>
            <w:r w:rsidRPr="00AC01BE">
              <w:rPr>
                <w:b/>
                <w:i/>
              </w:rPr>
              <w:t>häuslicher</w:t>
            </w:r>
            <w:r w:rsidRPr="00AC01BE">
              <w:t xml:space="preserve"> Gewalt zu bekämpfen und </w:t>
            </w:r>
            <w:r w:rsidRPr="00AC01BE">
              <w:rPr>
                <w:b/>
                <w:i/>
              </w:rPr>
              <w:t>ihren Opfern und jenen</w:t>
            </w:r>
            <w:r w:rsidRPr="00AC01BE">
              <w:t xml:space="preserve">, die </w:t>
            </w:r>
            <w:r w:rsidRPr="00AC01BE">
              <w:rPr>
                <w:b/>
                <w:i/>
              </w:rPr>
              <w:t>sich vor ihr schützen wollen</w:t>
            </w:r>
            <w:r w:rsidRPr="00AC01BE">
              <w:t xml:space="preserve">, </w:t>
            </w:r>
            <w:r w:rsidRPr="00AC01BE">
              <w:rPr>
                <w:b/>
                <w:i/>
              </w:rPr>
              <w:t>angemessene Unterstützung zu gewähren</w:t>
            </w:r>
            <w:r w:rsidRPr="00AC01BE">
              <w:t>;</w:t>
            </w:r>
          </w:p>
        </w:tc>
      </w:tr>
    </w:tbl>
    <w:p w14:paraId="3BFF390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93B4A3C" w14:textId="77777777" w:rsidR="00D402F3" w:rsidRPr="00AC01BE" w:rsidRDefault="00D402F3" w:rsidP="00D402F3">
      <w:r w:rsidRPr="00AC01BE">
        <w:rPr>
          <w:rStyle w:val="HideTWBExt"/>
        </w:rPr>
        <w:t>&lt;/Amend&gt;</w:t>
      </w:r>
    </w:p>
    <w:p w14:paraId="3BA38E8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458</w:t>
      </w:r>
      <w:r w:rsidRPr="00AC01BE">
        <w:rPr>
          <w:rStyle w:val="HideTWBExt"/>
        </w:rPr>
        <w:t>&lt;/NumAm&gt;</w:t>
      </w:r>
    </w:p>
    <w:p w14:paraId="0C9F8DAA"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600A6435" w14:textId="77777777" w:rsidR="00D402F3" w:rsidRPr="00AC01BE" w:rsidRDefault="00D402F3" w:rsidP="00D402F3">
      <w:pPr>
        <w:pStyle w:val="NormalBold"/>
      </w:pPr>
      <w:r w:rsidRPr="00AC01BE">
        <w:rPr>
          <w:rStyle w:val="HideTWBExt"/>
          <w:b w:val="0"/>
        </w:rPr>
        <w:t>&lt;/RepeatBlock-By&gt;</w:t>
      </w:r>
    </w:p>
    <w:p w14:paraId="09B340F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CCFF2F0" w14:textId="77777777" w:rsidR="00D402F3" w:rsidRPr="00AC01BE" w:rsidRDefault="00D402F3" w:rsidP="00D402F3">
      <w:pPr>
        <w:pStyle w:val="NormalBold"/>
      </w:pPr>
      <w:r w:rsidRPr="00AC01BE">
        <w:rPr>
          <w:rStyle w:val="HideTWBExt"/>
        </w:rPr>
        <w:t>&lt;Article&gt;</w:t>
      </w:r>
      <w:r w:rsidRPr="00AC01BE">
        <w:t>Ziffer 19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A7D32B9" w14:textId="77777777" w:rsidTr="001D3A1A">
        <w:trPr>
          <w:trHeight w:val="240"/>
          <w:jc w:val="center"/>
        </w:trPr>
        <w:tc>
          <w:tcPr>
            <w:tcW w:w="9752" w:type="dxa"/>
            <w:gridSpan w:val="2"/>
            <w:tcBorders>
              <w:top w:val="nil"/>
              <w:left w:val="nil"/>
              <w:bottom w:val="nil"/>
              <w:right w:val="nil"/>
            </w:tcBorders>
          </w:tcPr>
          <w:p w14:paraId="10A7A54D" w14:textId="77777777" w:rsidR="00D402F3" w:rsidRPr="00AC01BE" w:rsidRDefault="00D402F3" w:rsidP="001D3A1A"/>
        </w:tc>
      </w:tr>
      <w:tr w:rsidR="00D402F3" w:rsidRPr="00AC01BE" w14:paraId="3FAFD768" w14:textId="77777777" w:rsidTr="001D3A1A">
        <w:trPr>
          <w:trHeight w:val="240"/>
          <w:jc w:val="center"/>
        </w:trPr>
        <w:tc>
          <w:tcPr>
            <w:tcW w:w="4876" w:type="dxa"/>
            <w:tcBorders>
              <w:top w:val="nil"/>
              <w:left w:val="nil"/>
              <w:bottom w:val="nil"/>
              <w:right w:val="nil"/>
            </w:tcBorders>
            <w:hideMark/>
          </w:tcPr>
          <w:p w14:paraId="000F9C1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1E37FEF" w14:textId="77777777" w:rsidR="00D402F3" w:rsidRPr="00AC01BE" w:rsidRDefault="00D402F3" w:rsidP="001D3A1A">
            <w:pPr>
              <w:pStyle w:val="AmColumnHeading"/>
            </w:pPr>
            <w:r w:rsidRPr="00AC01BE">
              <w:t>Geänderter Text</w:t>
            </w:r>
          </w:p>
        </w:tc>
      </w:tr>
      <w:tr w:rsidR="00D402F3" w:rsidRPr="00AC01BE" w14:paraId="697D7C45" w14:textId="77777777" w:rsidTr="001D3A1A">
        <w:trPr>
          <w:jc w:val="center"/>
        </w:trPr>
        <w:tc>
          <w:tcPr>
            <w:tcW w:w="4876" w:type="dxa"/>
            <w:tcBorders>
              <w:top w:val="nil"/>
              <w:left w:val="nil"/>
              <w:bottom w:val="nil"/>
              <w:right w:val="nil"/>
            </w:tcBorders>
            <w:hideMark/>
          </w:tcPr>
          <w:p w14:paraId="57E78154" w14:textId="77777777" w:rsidR="00D402F3" w:rsidRPr="00AC01BE" w:rsidRDefault="00D402F3" w:rsidP="001D3A1A">
            <w:pPr>
              <w:pStyle w:val="Normal6a"/>
            </w:pPr>
            <w:r w:rsidRPr="00AC01BE">
              <w:t>19.</w:t>
            </w:r>
            <w:r w:rsidRPr="00AC01BE">
              <w:tab/>
              <w:t xml:space="preserve">fordert die EU und die Mitgliedstaaten mit Nachdruck auf, alle Formen geschlechtsspezifischer Gewalt zu bekämpfen und gegen deren zugrunde liegende Ursachen vorzugehen, unter anderem gegen geschlechtsspezifische Cybergewalt; </w:t>
            </w:r>
            <w:r w:rsidRPr="00AC01BE">
              <w:rPr>
                <w:b/>
                <w:i/>
              </w:rPr>
              <w:t>fordert</w:t>
            </w:r>
            <w:r w:rsidRPr="00AC01BE">
              <w:t xml:space="preserve"> die </w:t>
            </w:r>
            <w:r w:rsidRPr="00AC01BE">
              <w:rPr>
                <w:b/>
                <w:i/>
              </w:rPr>
              <w:t>Kommission erneut auf</w:t>
            </w:r>
            <w:r w:rsidRPr="00AC01BE">
              <w:t xml:space="preserve">, </w:t>
            </w:r>
            <w:r w:rsidRPr="00AC01BE">
              <w:rPr>
                <w:b/>
                <w:i/>
              </w:rPr>
              <w:t>geschlechtsspezifische</w:t>
            </w:r>
            <w:r w:rsidRPr="00AC01BE">
              <w:t xml:space="preserve"> Gewalt </w:t>
            </w:r>
            <w:r w:rsidRPr="00AC01BE">
              <w:rPr>
                <w:b/>
                <w:i/>
              </w:rPr>
              <w:t>als einen neuen EU-Straftatbestand gemäß Artikel 83 Absatz 1 AEUV anzuerkennen</w:t>
            </w:r>
            <w:r w:rsidRPr="00AC01BE">
              <w:t>;</w:t>
            </w:r>
          </w:p>
        </w:tc>
        <w:tc>
          <w:tcPr>
            <w:tcW w:w="4876" w:type="dxa"/>
            <w:tcBorders>
              <w:top w:val="nil"/>
              <w:left w:val="nil"/>
              <w:bottom w:val="nil"/>
              <w:right w:val="nil"/>
            </w:tcBorders>
            <w:hideMark/>
          </w:tcPr>
          <w:p w14:paraId="67595778" w14:textId="77777777" w:rsidR="00D402F3" w:rsidRPr="00AC01BE" w:rsidRDefault="00D402F3" w:rsidP="001D3A1A">
            <w:pPr>
              <w:pStyle w:val="Normal6a"/>
            </w:pPr>
            <w:r w:rsidRPr="00AC01BE">
              <w:t>19.</w:t>
            </w:r>
            <w:r w:rsidRPr="00AC01BE">
              <w:tab/>
              <w:t xml:space="preserve">fordert die EU und die Mitgliedstaaten mit Nachdruck auf, alle Formen geschlechtsspezifischer Gewalt zu bekämpfen und gegen deren zugrunde liegende Ursachen vorzugehen, unter anderem gegen geschlechtsspezifische Cybergewalt; </w:t>
            </w:r>
            <w:r w:rsidRPr="00AC01BE">
              <w:rPr>
                <w:b/>
                <w:i/>
              </w:rPr>
              <w:t>betont</w:t>
            </w:r>
            <w:r w:rsidRPr="00AC01BE">
              <w:t xml:space="preserve"> die </w:t>
            </w:r>
            <w:r w:rsidRPr="00AC01BE">
              <w:rPr>
                <w:b/>
                <w:i/>
              </w:rPr>
              <w:t>Notwendigkeit</w:t>
            </w:r>
            <w:r w:rsidRPr="00AC01BE">
              <w:t xml:space="preserve">, </w:t>
            </w:r>
            <w:r w:rsidRPr="00AC01BE">
              <w:rPr>
                <w:b/>
                <w:i/>
              </w:rPr>
              <w:t>die rechtliche und politische Reaktion der EU auf diese</w:t>
            </w:r>
            <w:r w:rsidRPr="00AC01BE">
              <w:t xml:space="preserve"> Gewalt </w:t>
            </w:r>
            <w:r w:rsidRPr="00AC01BE">
              <w:rPr>
                <w:b/>
                <w:i/>
              </w:rPr>
              <w:t>im Rahmen der bestehenden Zuständigkeiten zu stärken</w:t>
            </w:r>
            <w:r w:rsidRPr="00AC01BE">
              <w:t>;</w:t>
            </w:r>
          </w:p>
        </w:tc>
      </w:tr>
    </w:tbl>
    <w:p w14:paraId="0E154F9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29A21C0" w14:textId="77777777" w:rsidR="00D402F3" w:rsidRPr="00AC01BE" w:rsidRDefault="00D402F3" w:rsidP="00D402F3">
      <w:r w:rsidRPr="00AC01BE">
        <w:rPr>
          <w:rStyle w:val="HideTWBExt"/>
        </w:rPr>
        <w:t>&lt;/Amend&gt;</w:t>
      </w:r>
    </w:p>
    <w:p w14:paraId="66D724E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459</w:t>
      </w:r>
      <w:r w:rsidRPr="00AC01BE">
        <w:rPr>
          <w:rStyle w:val="HideTWBExt"/>
        </w:rPr>
        <w:t>&lt;/NumAm&gt;</w:t>
      </w:r>
    </w:p>
    <w:p w14:paraId="66AEA8B9"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w:t>
      </w:r>
      <w:r w:rsidRPr="00AC01BE">
        <w:rPr>
          <w:rStyle w:val="HideTWBExt"/>
          <w:b w:val="0"/>
        </w:rPr>
        <w:t>&lt;/Members&gt;</w:t>
      </w:r>
    </w:p>
    <w:p w14:paraId="558BAB01" w14:textId="77777777" w:rsidR="00D402F3" w:rsidRPr="00AC01BE" w:rsidRDefault="00D402F3" w:rsidP="00D402F3">
      <w:pPr>
        <w:pStyle w:val="NormalBold"/>
      </w:pPr>
      <w:r w:rsidRPr="00AC01BE">
        <w:rPr>
          <w:rStyle w:val="HideTWBExt"/>
          <w:b w:val="0"/>
        </w:rPr>
        <w:t>&lt;/RepeatBlock-By&gt;</w:t>
      </w:r>
    </w:p>
    <w:p w14:paraId="6A2C317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C734002" w14:textId="77777777" w:rsidR="00D402F3" w:rsidRPr="00AC01BE" w:rsidRDefault="00D402F3" w:rsidP="00D402F3">
      <w:pPr>
        <w:pStyle w:val="NormalBold"/>
      </w:pPr>
      <w:r w:rsidRPr="00AC01BE">
        <w:rPr>
          <w:rStyle w:val="HideTWBExt"/>
        </w:rPr>
        <w:t>&lt;Article&gt;</w:t>
      </w:r>
      <w:r w:rsidRPr="00AC01BE">
        <w:t>Ziffer 19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E02E918" w14:textId="77777777" w:rsidTr="001D3A1A">
        <w:trPr>
          <w:trHeight w:val="240"/>
          <w:jc w:val="center"/>
        </w:trPr>
        <w:tc>
          <w:tcPr>
            <w:tcW w:w="9752" w:type="dxa"/>
            <w:gridSpan w:val="2"/>
            <w:tcBorders>
              <w:top w:val="nil"/>
              <w:left w:val="nil"/>
              <w:bottom w:val="nil"/>
              <w:right w:val="nil"/>
            </w:tcBorders>
          </w:tcPr>
          <w:p w14:paraId="2C6B5E06" w14:textId="77777777" w:rsidR="00D402F3" w:rsidRPr="00AC01BE" w:rsidRDefault="00D402F3" w:rsidP="001D3A1A"/>
        </w:tc>
      </w:tr>
      <w:tr w:rsidR="00D402F3" w:rsidRPr="00AC01BE" w14:paraId="59477A03" w14:textId="77777777" w:rsidTr="001D3A1A">
        <w:trPr>
          <w:trHeight w:val="240"/>
          <w:jc w:val="center"/>
        </w:trPr>
        <w:tc>
          <w:tcPr>
            <w:tcW w:w="4876" w:type="dxa"/>
            <w:tcBorders>
              <w:top w:val="nil"/>
              <w:left w:val="nil"/>
              <w:bottom w:val="nil"/>
              <w:right w:val="nil"/>
            </w:tcBorders>
            <w:hideMark/>
          </w:tcPr>
          <w:p w14:paraId="40B4FA3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9EECD50" w14:textId="77777777" w:rsidR="00D402F3" w:rsidRPr="00AC01BE" w:rsidRDefault="00D402F3" w:rsidP="001D3A1A">
            <w:pPr>
              <w:pStyle w:val="AmColumnHeading"/>
            </w:pPr>
            <w:r w:rsidRPr="00AC01BE">
              <w:t>Geänderter Text</w:t>
            </w:r>
          </w:p>
        </w:tc>
      </w:tr>
      <w:tr w:rsidR="00D402F3" w:rsidRPr="00AC01BE" w14:paraId="2631BEF6" w14:textId="77777777" w:rsidTr="001D3A1A">
        <w:trPr>
          <w:jc w:val="center"/>
        </w:trPr>
        <w:tc>
          <w:tcPr>
            <w:tcW w:w="4876" w:type="dxa"/>
            <w:tcBorders>
              <w:top w:val="nil"/>
              <w:left w:val="nil"/>
              <w:bottom w:val="nil"/>
              <w:right w:val="nil"/>
            </w:tcBorders>
          </w:tcPr>
          <w:p w14:paraId="262099FC" w14:textId="77777777" w:rsidR="00D402F3" w:rsidRPr="00AC01BE" w:rsidRDefault="00D402F3" w:rsidP="001D3A1A">
            <w:pPr>
              <w:pStyle w:val="Normal6a"/>
            </w:pPr>
          </w:p>
        </w:tc>
        <w:tc>
          <w:tcPr>
            <w:tcW w:w="4876" w:type="dxa"/>
            <w:tcBorders>
              <w:top w:val="nil"/>
              <w:left w:val="nil"/>
              <w:bottom w:val="nil"/>
              <w:right w:val="nil"/>
            </w:tcBorders>
            <w:hideMark/>
          </w:tcPr>
          <w:p w14:paraId="4BC02AAB" w14:textId="77777777" w:rsidR="00D402F3" w:rsidRPr="00AC01BE" w:rsidRDefault="00D402F3" w:rsidP="001D3A1A">
            <w:pPr>
              <w:pStyle w:val="Normal6a"/>
            </w:pPr>
            <w:r w:rsidRPr="00AC01BE">
              <w:rPr>
                <w:b/>
                <w:i/>
              </w:rPr>
              <w:t>19a.</w:t>
            </w:r>
            <w:r w:rsidRPr="00AC01BE">
              <w:tab/>
            </w:r>
            <w:r w:rsidRPr="00AC01BE">
              <w:rPr>
                <w:b/>
                <w:i/>
              </w:rPr>
              <w:t>fordert die Mitgliedstaaten auf, einen Beschluss zur Aufnahme von Hetze und Hasskriminalität in die Liste der Straftaten gemäß Artikel 83 Absatz 1 AEUV anzunehmen; fordert den Rat auf, diesbezüglich die Brückenklausel zu aktivieren; fordert die Kommission auf, dafür zu sorgen, dass die zweite Phase des Verfahrens eingeleitet werden kann, und eine Richtlinie zur Bekämpfung von Hetze und Hassverbrechen im Alltag und im Internet vorzuschlagen, mit besonderer Berücksichtigung bestimmter gefährdeter Gruppen, zu denen Politikerinnen, Journalistinnen und Menschenrechtsaktivistinnen gehören;</w:t>
            </w:r>
          </w:p>
        </w:tc>
      </w:tr>
    </w:tbl>
    <w:p w14:paraId="5D7798D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0304AA6" w14:textId="77777777" w:rsidR="00D402F3" w:rsidRPr="00AC01BE" w:rsidRDefault="00D402F3" w:rsidP="00D402F3">
      <w:r w:rsidRPr="00AC01BE">
        <w:rPr>
          <w:rStyle w:val="HideTWBExt"/>
        </w:rPr>
        <w:t>&lt;/Amend&gt;</w:t>
      </w:r>
    </w:p>
    <w:p w14:paraId="492DCF5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460</w:t>
      </w:r>
      <w:r w:rsidRPr="00AC01BE">
        <w:rPr>
          <w:rStyle w:val="HideTWBExt"/>
        </w:rPr>
        <w:t>&lt;/NumAm&gt;</w:t>
      </w:r>
    </w:p>
    <w:p w14:paraId="7D77113E"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w:t>
      </w:r>
      <w:r w:rsidRPr="00AC01BE">
        <w:rPr>
          <w:rStyle w:val="HideTWBExt"/>
          <w:b w:val="0"/>
        </w:rPr>
        <w:t>&lt;/Members&gt;</w:t>
      </w:r>
    </w:p>
    <w:p w14:paraId="5BDD7EEB" w14:textId="77777777" w:rsidR="00D402F3" w:rsidRPr="00AC01BE" w:rsidRDefault="00D402F3" w:rsidP="00D402F3">
      <w:pPr>
        <w:pStyle w:val="NormalBold"/>
      </w:pPr>
      <w:r w:rsidRPr="00AC01BE">
        <w:rPr>
          <w:rStyle w:val="HideTWBExt"/>
          <w:b w:val="0"/>
        </w:rPr>
        <w:t>&lt;/RepeatBlock-By&gt;</w:t>
      </w:r>
    </w:p>
    <w:p w14:paraId="5B5ADFE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84C7549" w14:textId="77777777" w:rsidR="00D402F3" w:rsidRPr="00AC01BE" w:rsidRDefault="00D402F3" w:rsidP="00D402F3">
      <w:pPr>
        <w:pStyle w:val="NormalBold"/>
      </w:pPr>
      <w:r w:rsidRPr="00AC01BE">
        <w:rPr>
          <w:rStyle w:val="HideTWBExt"/>
        </w:rPr>
        <w:t>&lt;Article&gt;</w:t>
      </w:r>
      <w:r w:rsidRPr="00AC01BE">
        <w:t>Ziffer 19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F2BF72C" w14:textId="77777777" w:rsidTr="001D3A1A">
        <w:trPr>
          <w:trHeight w:val="240"/>
          <w:jc w:val="center"/>
        </w:trPr>
        <w:tc>
          <w:tcPr>
            <w:tcW w:w="9752" w:type="dxa"/>
            <w:gridSpan w:val="2"/>
            <w:tcBorders>
              <w:top w:val="nil"/>
              <w:left w:val="nil"/>
              <w:bottom w:val="nil"/>
              <w:right w:val="nil"/>
            </w:tcBorders>
          </w:tcPr>
          <w:p w14:paraId="383C5F97" w14:textId="77777777" w:rsidR="00D402F3" w:rsidRPr="00AC01BE" w:rsidRDefault="00D402F3" w:rsidP="001D3A1A"/>
        </w:tc>
      </w:tr>
      <w:tr w:rsidR="00D402F3" w:rsidRPr="00AC01BE" w14:paraId="0305DE50" w14:textId="77777777" w:rsidTr="001D3A1A">
        <w:trPr>
          <w:trHeight w:val="240"/>
          <w:jc w:val="center"/>
        </w:trPr>
        <w:tc>
          <w:tcPr>
            <w:tcW w:w="4876" w:type="dxa"/>
            <w:tcBorders>
              <w:top w:val="nil"/>
              <w:left w:val="nil"/>
              <w:bottom w:val="nil"/>
              <w:right w:val="nil"/>
            </w:tcBorders>
            <w:hideMark/>
          </w:tcPr>
          <w:p w14:paraId="54B6529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18B2B37" w14:textId="77777777" w:rsidR="00D402F3" w:rsidRPr="00AC01BE" w:rsidRDefault="00D402F3" w:rsidP="001D3A1A">
            <w:pPr>
              <w:pStyle w:val="AmColumnHeading"/>
            </w:pPr>
            <w:r w:rsidRPr="00AC01BE">
              <w:t>Geänderter Text</w:t>
            </w:r>
          </w:p>
        </w:tc>
      </w:tr>
      <w:tr w:rsidR="00D402F3" w:rsidRPr="00AC01BE" w14:paraId="09D9E359" w14:textId="77777777" w:rsidTr="001D3A1A">
        <w:trPr>
          <w:jc w:val="center"/>
        </w:trPr>
        <w:tc>
          <w:tcPr>
            <w:tcW w:w="4876" w:type="dxa"/>
            <w:tcBorders>
              <w:top w:val="nil"/>
              <w:left w:val="nil"/>
              <w:bottom w:val="nil"/>
              <w:right w:val="nil"/>
            </w:tcBorders>
          </w:tcPr>
          <w:p w14:paraId="132E43F6" w14:textId="77777777" w:rsidR="00D402F3" w:rsidRPr="00AC01BE" w:rsidRDefault="00D402F3" w:rsidP="001D3A1A">
            <w:pPr>
              <w:pStyle w:val="Normal6a"/>
            </w:pPr>
          </w:p>
        </w:tc>
        <w:tc>
          <w:tcPr>
            <w:tcW w:w="4876" w:type="dxa"/>
            <w:tcBorders>
              <w:top w:val="nil"/>
              <w:left w:val="nil"/>
              <w:bottom w:val="nil"/>
              <w:right w:val="nil"/>
            </w:tcBorders>
            <w:hideMark/>
          </w:tcPr>
          <w:p w14:paraId="70F1DDE1" w14:textId="77777777" w:rsidR="00D402F3" w:rsidRPr="00AC01BE" w:rsidRDefault="00D402F3" w:rsidP="001D3A1A">
            <w:pPr>
              <w:pStyle w:val="Normal6a"/>
            </w:pPr>
            <w:r w:rsidRPr="00AC01BE">
              <w:rPr>
                <w:b/>
                <w:i/>
              </w:rPr>
              <w:t>19b.</w:t>
            </w:r>
            <w:r w:rsidRPr="00AC01BE">
              <w:tab/>
            </w:r>
            <w:r w:rsidRPr="00AC01BE">
              <w:rPr>
                <w:b/>
                <w:i/>
              </w:rPr>
              <w:t>fordert die Kommission nachdrücklich auf, gegen die im Internet allgegenwärtige Gewalt gegen Frauen vorzugehen, die die Teilhabe von Frauen am öffentlichen Leben und eine paritätische Vertretung zunehmend behindert; fordert die Kommission auf, diesbezüglich für eine ordnungsgemäße Durchsetzung der Verordnung über digitale Dienste zu sorgen und die Maßnahmen, die gemäß der Verordnung freiwillig sind, insbesondere den Verhaltenskodex für die Bekämpfung illegaler Hassreden im Internet, für Online-Plattformen für verbindlich zu erklären;</w:t>
            </w:r>
          </w:p>
        </w:tc>
      </w:tr>
    </w:tbl>
    <w:p w14:paraId="06F3824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6DAD449" w14:textId="77777777" w:rsidR="00D402F3" w:rsidRPr="00AC01BE" w:rsidRDefault="00D402F3" w:rsidP="00D402F3">
      <w:r w:rsidRPr="00AC01BE">
        <w:rPr>
          <w:rStyle w:val="HideTWBExt"/>
        </w:rPr>
        <w:t>&lt;/Amend&gt;</w:t>
      </w:r>
    </w:p>
    <w:p w14:paraId="031C81C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461</w:t>
      </w:r>
      <w:r w:rsidRPr="00AC01BE">
        <w:rPr>
          <w:rStyle w:val="HideTWBExt"/>
        </w:rPr>
        <w:t>&lt;/NumAm&gt;</w:t>
      </w:r>
    </w:p>
    <w:p w14:paraId="77AC5E13"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w:t>
      </w:r>
      <w:r w:rsidRPr="00AC01BE">
        <w:rPr>
          <w:rStyle w:val="HideTWBExt"/>
          <w:b w:val="0"/>
        </w:rPr>
        <w:t>&lt;/Members&gt;</w:t>
      </w:r>
    </w:p>
    <w:p w14:paraId="2AA1FF7C" w14:textId="77777777" w:rsidR="00D402F3" w:rsidRPr="00AC01BE" w:rsidRDefault="00D402F3" w:rsidP="00D402F3">
      <w:pPr>
        <w:pStyle w:val="NormalBold"/>
      </w:pPr>
      <w:r w:rsidRPr="00AC01BE">
        <w:rPr>
          <w:rStyle w:val="HideTWBExt"/>
          <w:b w:val="0"/>
        </w:rPr>
        <w:t>&lt;/RepeatBlock-By&gt;</w:t>
      </w:r>
    </w:p>
    <w:p w14:paraId="23D2F6E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F5731B1" w14:textId="77777777" w:rsidR="00D402F3" w:rsidRPr="00AC01BE" w:rsidRDefault="00D402F3" w:rsidP="00D402F3">
      <w:pPr>
        <w:pStyle w:val="NormalBold"/>
      </w:pPr>
      <w:r w:rsidRPr="00AC01BE">
        <w:rPr>
          <w:rStyle w:val="HideTWBExt"/>
        </w:rPr>
        <w:t>&lt;Article&gt;</w:t>
      </w:r>
      <w:r w:rsidRPr="00AC01BE">
        <w:t>Ziffer 19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E0E241D" w14:textId="77777777" w:rsidTr="001D3A1A">
        <w:trPr>
          <w:trHeight w:val="240"/>
          <w:jc w:val="center"/>
        </w:trPr>
        <w:tc>
          <w:tcPr>
            <w:tcW w:w="9752" w:type="dxa"/>
            <w:gridSpan w:val="2"/>
            <w:tcBorders>
              <w:top w:val="nil"/>
              <w:left w:val="nil"/>
              <w:bottom w:val="nil"/>
              <w:right w:val="nil"/>
            </w:tcBorders>
          </w:tcPr>
          <w:p w14:paraId="7F1A4676" w14:textId="77777777" w:rsidR="00D402F3" w:rsidRPr="00AC01BE" w:rsidRDefault="00D402F3" w:rsidP="001D3A1A"/>
        </w:tc>
      </w:tr>
      <w:tr w:rsidR="00D402F3" w:rsidRPr="00AC01BE" w14:paraId="354BB9E7" w14:textId="77777777" w:rsidTr="001D3A1A">
        <w:trPr>
          <w:trHeight w:val="240"/>
          <w:jc w:val="center"/>
        </w:trPr>
        <w:tc>
          <w:tcPr>
            <w:tcW w:w="4876" w:type="dxa"/>
            <w:tcBorders>
              <w:top w:val="nil"/>
              <w:left w:val="nil"/>
              <w:bottom w:val="nil"/>
              <w:right w:val="nil"/>
            </w:tcBorders>
            <w:hideMark/>
          </w:tcPr>
          <w:p w14:paraId="6F8C412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2AB6B99" w14:textId="77777777" w:rsidR="00D402F3" w:rsidRPr="00AC01BE" w:rsidRDefault="00D402F3" w:rsidP="001D3A1A">
            <w:pPr>
              <w:pStyle w:val="AmColumnHeading"/>
            </w:pPr>
            <w:r w:rsidRPr="00AC01BE">
              <w:t>Geänderter Text</w:t>
            </w:r>
          </w:p>
        </w:tc>
      </w:tr>
      <w:tr w:rsidR="00D402F3" w:rsidRPr="00AC01BE" w14:paraId="7D77BA51" w14:textId="77777777" w:rsidTr="001D3A1A">
        <w:trPr>
          <w:jc w:val="center"/>
        </w:trPr>
        <w:tc>
          <w:tcPr>
            <w:tcW w:w="4876" w:type="dxa"/>
            <w:tcBorders>
              <w:top w:val="nil"/>
              <w:left w:val="nil"/>
              <w:bottom w:val="nil"/>
              <w:right w:val="nil"/>
            </w:tcBorders>
          </w:tcPr>
          <w:p w14:paraId="3527AD5B" w14:textId="77777777" w:rsidR="00D402F3" w:rsidRPr="00AC01BE" w:rsidRDefault="00D402F3" w:rsidP="001D3A1A">
            <w:pPr>
              <w:pStyle w:val="Normal6a"/>
            </w:pPr>
          </w:p>
        </w:tc>
        <w:tc>
          <w:tcPr>
            <w:tcW w:w="4876" w:type="dxa"/>
            <w:tcBorders>
              <w:top w:val="nil"/>
              <w:left w:val="nil"/>
              <w:bottom w:val="nil"/>
              <w:right w:val="nil"/>
            </w:tcBorders>
            <w:hideMark/>
          </w:tcPr>
          <w:p w14:paraId="4E325F1D" w14:textId="77777777" w:rsidR="00D402F3" w:rsidRPr="00AC01BE" w:rsidRDefault="00D402F3" w:rsidP="001D3A1A">
            <w:pPr>
              <w:pStyle w:val="Normal6a"/>
            </w:pPr>
            <w:r w:rsidRPr="00AC01BE">
              <w:rPr>
                <w:b/>
                <w:i/>
              </w:rPr>
              <w:t>19c.</w:t>
            </w:r>
            <w:r w:rsidRPr="00AC01BE">
              <w:tab/>
            </w:r>
            <w:r w:rsidRPr="00AC01BE">
              <w:rPr>
                <w:b/>
                <w:i/>
              </w:rPr>
              <w:t>bringt seine tiefe Besorgnis über das Anwachsen der sogenannten „Manosphere“ im Online-Umfeld zum Ausdruck; betont, dass Maßnahmen entwickelt werden müssen, um dem Anstieg frauenfeindlicher, rechtsextremer Werte bei Jungen und jungen Männern in Bezug auf die Gleichstellung der Geschlechter und die Frauenrechte entgegenzuwirken; betont, dass das Verständnis des Phänomens und der Ideologie der Incels vertieft werden muss, und betont, wie wichtig es ist, präventiv aktivere Strategien vorzuschlagen, um dieser Gruppe und ihren Narrativen entgegenzuwirken;</w:t>
            </w:r>
          </w:p>
        </w:tc>
      </w:tr>
    </w:tbl>
    <w:p w14:paraId="7533AD0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A812208" w14:textId="77777777" w:rsidR="00D402F3" w:rsidRPr="00AC01BE" w:rsidRDefault="00D402F3" w:rsidP="00D402F3">
      <w:r w:rsidRPr="00AC01BE">
        <w:rPr>
          <w:rStyle w:val="HideTWBExt"/>
        </w:rPr>
        <w:t>&lt;/Amend&gt;</w:t>
      </w:r>
    </w:p>
    <w:p w14:paraId="62EFA74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462</w:t>
      </w:r>
      <w:r w:rsidRPr="00AC01BE">
        <w:rPr>
          <w:rStyle w:val="HideTWBExt"/>
        </w:rPr>
        <w:t>&lt;/NumAm&gt;</w:t>
      </w:r>
    </w:p>
    <w:p w14:paraId="1EF131B3"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w:t>
      </w:r>
      <w:r w:rsidRPr="00AC01BE">
        <w:rPr>
          <w:rStyle w:val="HideTWBExt"/>
          <w:b w:val="0"/>
        </w:rPr>
        <w:t>&lt;/Members&gt;</w:t>
      </w:r>
    </w:p>
    <w:p w14:paraId="260C70E0" w14:textId="77777777" w:rsidR="00D402F3" w:rsidRPr="00AC01BE" w:rsidRDefault="00D402F3" w:rsidP="00D402F3">
      <w:pPr>
        <w:pStyle w:val="NormalBold"/>
      </w:pPr>
      <w:r w:rsidRPr="00AC01BE">
        <w:rPr>
          <w:rStyle w:val="HideTWBExt"/>
          <w:b w:val="0"/>
        </w:rPr>
        <w:t>&lt;/RepeatBlock-By&gt;</w:t>
      </w:r>
    </w:p>
    <w:p w14:paraId="46531AD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D397F4C" w14:textId="77777777" w:rsidR="00D402F3" w:rsidRPr="00AC01BE" w:rsidRDefault="00D402F3" w:rsidP="00D402F3">
      <w:pPr>
        <w:pStyle w:val="NormalBold"/>
      </w:pPr>
      <w:r w:rsidRPr="00AC01BE">
        <w:rPr>
          <w:rStyle w:val="HideTWBExt"/>
        </w:rPr>
        <w:t>&lt;Article&gt;</w:t>
      </w:r>
      <w:r w:rsidRPr="00AC01BE">
        <w:t>Ziffer 19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4E72AAA" w14:textId="77777777" w:rsidTr="001D3A1A">
        <w:trPr>
          <w:trHeight w:val="240"/>
          <w:jc w:val="center"/>
        </w:trPr>
        <w:tc>
          <w:tcPr>
            <w:tcW w:w="9752" w:type="dxa"/>
            <w:gridSpan w:val="2"/>
            <w:tcBorders>
              <w:top w:val="nil"/>
              <w:left w:val="nil"/>
              <w:bottom w:val="nil"/>
              <w:right w:val="nil"/>
            </w:tcBorders>
          </w:tcPr>
          <w:p w14:paraId="21D5749B" w14:textId="77777777" w:rsidR="00D402F3" w:rsidRPr="00AC01BE" w:rsidRDefault="00D402F3" w:rsidP="001D3A1A"/>
        </w:tc>
      </w:tr>
      <w:tr w:rsidR="00D402F3" w:rsidRPr="00AC01BE" w14:paraId="20389FD9" w14:textId="77777777" w:rsidTr="001D3A1A">
        <w:trPr>
          <w:trHeight w:val="240"/>
          <w:jc w:val="center"/>
        </w:trPr>
        <w:tc>
          <w:tcPr>
            <w:tcW w:w="4876" w:type="dxa"/>
            <w:tcBorders>
              <w:top w:val="nil"/>
              <w:left w:val="nil"/>
              <w:bottom w:val="nil"/>
              <w:right w:val="nil"/>
            </w:tcBorders>
            <w:hideMark/>
          </w:tcPr>
          <w:p w14:paraId="035C72C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CAB3C65" w14:textId="77777777" w:rsidR="00D402F3" w:rsidRPr="00AC01BE" w:rsidRDefault="00D402F3" w:rsidP="001D3A1A">
            <w:pPr>
              <w:pStyle w:val="AmColumnHeading"/>
            </w:pPr>
            <w:r w:rsidRPr="00AC01BE">
              <w:t>Geänderter Text</w:t>
            </w:r>
          </w:p>
        </w:tc>
      </w:tr>
      <w:tr w:rsidR="00D402F3" w:rsidRPr="00AC01BE" w14:paraId="7D2D4827" w14:textId="77777777" w:rsidTr="001D3A1A">
        <w:trPr>
          <w:jc w:val="center"/>
        </w:trPr>
        <w:tc>
          <w:tcPr>
            <w:tcW w:w="4876" w:type="dxa"/>
            <w:tcBorders>
              <w:top w:val="nil"/>
              <w:left w:val="nil"/>
              <w:bottom w:val="nil"/>
              <w:right w:val="nil"/>
            </w:tcBorders>
          </w:tcPr>
          <w:p w14:paraId="3759014E" w14:textId="77777777" w:rsidR="00D402F3" w:rsidRPr="00AC01BE" w:rsidRDefault="00D402F3" w:rsidP="001D3A1A">
            <w:pPr>
              <w:pStyle w:val="Normal6a"/>
            </w:pPr>
          </w:p>
        </w:tc>
        <w:tc>
          <w:tcPr>
            <w:tcW w:w="4876" w:type="dxa"/>
            <w:tcBorders>
              <w:top w:val="nil"/>
              <w:left w:val="nil"/>
              <w:bottom w:val="nil"/>
              <w:right w:val="nil"/>
            </w:tcBorders>
            <w:hideMark/>
          </w:tcPr>
          <w:p w14:paraId="6C93CD06" w14:textId="77777777" w:rsidR="00D402F3" w:rsidRPr="00AC01BE" w:rsidRDefault="00D402F3" w:rsidP="001D3A1A">
            <w:pPr>
              <w:pStyle w:val="Normal6a"/>
            </w:pPr>
            <w:r w:rsidRPr="00AC01BE">
              <w:rPr>
                <w:b/>
                <w:i/>
              </w:rPr>
              <w:t>19d.</w:t>
            </w:r>
            <w:r w:rsidRPr="00AC01BE">
              <w:tab/>
            </w:r>
            <w:r w:rsidRPr="00AC01BE">
              <w:rPr>
                <w:b/>
                <w:i/>
              </w:rPr>
              <w:t>fordert die Kommission auf, eine ganzheitliche und altersgemäße Sexualaufklärung in Schulen zu fördern und Maßnahmen zu ergreifen, um geschlechtsspezifische Fehlinformationen und Desinformation zu bekämpfen und gegen Geschlechterstereotypen vorzugehen;</w:t>
            </w:r>
          </w:p>
        </w:tc>
      </w:tr>
    </w:tbl>
    <w:p w14:paraId="4D35EC7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8BC70A9" w14:textId="77777777" w:rsidR="00D402F3" w:rsidRPr="00AC01BE" w:rsidRDefault="00D402F3" w:rsidP="00D402F3">
      <w:r w:rsidRPr="00AC01BE">
        <w:rPr>
          <w:rStyle w:val="HideTWBExt"/>
        </w:rPr>
        <w:t>&lt;/Amend&gt;</w:t>
      </w:r>
    </w:p>
    <w:p w14:paraId="5ECBE2B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463</w:t>
      </w:r>
      <w:r w:rsidRPr="00AC01BE">
        <w:rPr>
          <w:rStyle w:val="HideTWBExt"/>
        </w:rPr>
        <w:t>&lt;/NumAm&gt;</w:t>
      </w:r>
    </w:p>
    <w:p w14:paraId="4EC66F69"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w:t>
      </w:r>
      <w:r w:rsidRPr="00AC01BE">
        <w:rPr>
          <w:rStyle w:val="HideTWBExt"/>
          <w:b w:val="0"/>
        </w:rPr>
        <w:t>&lt;/Members&gt;</w:t>
      </w:r>
    </w:p>
    <w:p w14:paraId="2DACE790" w14:textId="77777777" w:rsidR="00D402F3" w:rsidRPr="00AC01BE" w:rsidRDefault="00D402F3" w:rsidP="00D402F3">
      <w:pPr>
        <w:pStyle w:val="NormalBold"/>
      </w:pPr>
      <w:r w:rsidRPr="00AC01BE">
        <w:rPr>
          <w:rStyle w:val="HideTWBExt"/>
          <w:b w:val="0"/>
        </w:rPr>
        <w:t>&lt;/RepeatBlock-By&gt;</w:t>
      </w:r>
    </w:p>
    <w:p w14:paraId="5D3C3FA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B63AACF" w14:textId="77777777" w:rsidR="00D402F3" w:rsidRPr="00AC01BE" w:rsidRDefault="00D402F3" w:rsidP="00D402F3">
      <w:pPr>
        <w:pStyle w:val="NormalBold"/>
      </w:pPr>
      <w:r w:rsidRPr="00AC01BE">
        <w:rPr>
          <w:rStyle w:val="HideTWBExt"/>
        </w:rPr>
        <w:t>&lt;Article&gt;</w:t>
      </w:r>
      <w:r w:rsidRPr="00AC01BE">
        <w:t>Ziffer 19 e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BCBEC7F" w14:textId="77777777" w:rsidTr="001D3A1A">
        <w:trPr>
          <w:trHeight w:val="240"/>
          <w:jc w:val="center"/>
        </w:trPr>
        <w:tc>
          <w:tcPr>
            <w:tcW w:w="9752" w:type="dxa"/>
            <w:gridSpan w:val="2"/>
            <w:tcBorders>
              <w:top w:val="nil"/>
              <w:left w:val="nil"/>
              <w:bottom w:val="nil"/>
              <w:right w:val="nil"/>
            </w:tcBorders>
          </w:tcPr>
          <w:p w14:paraId="699CB4AB" w14:textId="77777777" w:rsidR="00D402F3" w:rsidRPr="00AC01BE" w:rsidRDefault="00D402F3" w:rsidP="001D3A1A"/>
        </w:tc>
      </w:tr>
      <w:tr w:rsidR="00D402F3" w:rsidRPr="00AC01BE" w14:paraId="402788BE" w14:textId="77777777" w:rsidTr="001D3A1A">
        <w:trPr>
          <w:trHeight w:val="240"/>
          <w:jc w:val="center"/>
        </w:trPr>
        <w:tc>
          <w:tcPr>
            <w:tcW w:w="4876" w:type="dxa"/>
            <w:tcBorders>
              <w:top w:val="nil"/>
              <w:left w:val="nil"/>
              <w:bottom w:val="nil"/>
              <w:right w:val="nil"/>
            </w:tcBorders>
            <w:hideMark/>
          </w:tcPr>
          <w:p w14:paraId="193C9EF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5AAAFD0" w14:textId="77777777" w:rsidR="00D402F3" w:rsidRPr="00AC01BE" w:rsidRDefault="00D402F3" w:rsidP="001D3A1A">
            <w:pPr>
              <w:pStyle w:val="AmColumnHeading"/>
            </w:pPr>
            <w:r w:rsidRPr="00AC01BE">
              <w:t>Geänderter Text</w:t>
            </w:r>
          </w:p>
        </w:tc>
      </w:tr>
      <w:tr w:rsidR="00D402F3" w:rsidRPr="00AC01BE" w14:paraId="459B333C" w14:textId="77777777" w:rsidTr="001D3A1A">
        <w:trPr>
          <w:jc w:val="center"/>
        </w:trPr>
        <w:tc>
          <w:tcPr>
            <w:tcW w:w="4876" w:type="dxa"/>
            <w:tcBorders>
              <w:top w:val="nil"/>
              <w:left w:val="nil"/>
              <w:bottom w:val="nil"/>
              <w:right w:val="nil"/>
            </w:tcBorders>
          </w:tcPr>
          <w:p w14:paraId="47B5B41E" w14:textId="77777777" w:rsidR="00D402F3" w:rsidRPr="00AC01BE" w:rsidRDefault="00D402F3" w:rsidP="001D3A1A">
            <w:pPr>
              <w:pStyle w:val="Normal6a"/>
            </w:pPr>
          </w:p>
        </w:tc>
        <w:tc>
          <w:tcPr>
            <w:tcW w:w="4876" w:type="dxa"/>
            <w:tcBorders>
              <w:top w:val="nil"/>
              <w:left w:val="nil"/>
              <w:bottom w:val="nil"/>
              <w:right w:val="nil"/>
            </w:tcBorders>
            <w:hideMark/>
          </w:tcPr>
          <w:p w14:paraId="20CBCD99" w14:textId="77777777" w:rsidR="00D402F3" w:rsidRPr="00AC01BE" w:rsidRDefault="00D402F3" w:rsidP="001D3A1A">
            <w:pPr>
              <w:pStyle w:val="Normal6a"/>
            </w:pPr>
            <w:r w:rsidRPr="00AC01BE">
              <w:rPr>
                <w:b/>
                <w:i/>
              </w:rPr>
              <w:t>19e.</w:t>
            </w:r>
            <w:r w:rsidRPr="00AC01BE">
              <w:tab/>
            </w:r>
            <w:r w:rsidRPr="00AC01BE">
              <w:rPr>
                <w:b/>
                <w:i/>
              </w:rPr>
              <w:t>fordert die Kommission mit Nachdruck auf, rechtliche Definitionen geschlechtsspezifischer Gewalttaten zu fördern, die frei von Geschlechterstereotypen sind; fordert die Mitgliedstaaten auf, dafür zu sorgen, dass weder rechtlich noch in der Praxis davon ausgegangen wird, dass eine Einwilligung erteilt wurde, wenn kein körperlicher Widerstand gegen das sexuelle Verhalten vorliegt, unabhängig davon, ob der Täter körperliche Gewalt angewendet oder angedroht hat oder ob das Opfer in einer intimen Beziehung mit oder in einem Eheverhältnis zu dem Täter steht;</w:t>
            </w:r>
          </w:p>
        </w:tc>
      </w:tr>
    </w:tbl>
    <w:p w14:paraId="6E0957A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77510E9" w14:textId="77777777" w:rsidR="00D402F3" w:rsidRPr="00AC01BE" w:rsidRDefault="00D402F3" w:rsidP="00D402F3">
      <w:r w:rsidRPr="00AC01BE">
        <w:rPr>
          <w:rStyle w:val="HideTWBExt"/>
        </w:rPr>
        <w:t>&lt;/Amend&gt;</w:t>
      </w:r>
    </w:p>
    <w:p w14:paraId="404BA06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464</w:t>
      </w:r>
      <w:r w:rsidRPr="00AC01BE">
        <w:rPr>
          <w:rStyle w:val="HideTWBExt"/>
        </w:rPr>
        <w:t>&lt;/NumAm&gt;</w:t>
      </w:r>
    </w:p>
    <w:p w14:paraId="30549A15"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38A7E03C" w14:textId="77777777" w:rsidR="00D402F3" w:rsidRPr="00AC01BE" w:rsidRDefault="00D402F3" w:rsidP="00D402F3">
      <w:pPr>
        <w:pStyle w:val="NormalBold"/>
      </w:pPr>
      <w:r w:rsidRPr="00AC01BE">
        <w:rPr>
          <w:rStyle w:val="HideTWBExt"/>
          <w:b w:val="0"/>
        </w:rPr>
        <w:t>&lt;/RepeatBlock-By&gt;</w:t>
      </w:r>
    </w:p>
    <w:p w14:paraId="1B52380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C3B993E" w14:textId="77777777" w:rsidR="00D402F3" w:rsidRPr="00AC01BE" w:rsidRDefault="00D402F3" w:rsidP="00D402F3">
      <w:pPr>
        <w:pStyle w:val="NormalBold"/>
      </w:pPr>
      <w:r w:rsidRPr="00AC01BE">
        <w:rPr>
          <w:rStyle w:val="HideTWBExt"/>
        </w:rPr>
        <w:t>&lt;Article&gt;</w:t>
      </w:r>
      <w:r w:rsidRPr="00AC01BE">
        <w:t>Ziffer 20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A163ACD" w14:textId="77777777" w:rsidTr="001D3A1A">
        <w:trPr>
          <w:trHeight w:val="240"/>
          <w:jc w:val="center"/>
        </w:trPr>
        <w:tc>
          <w:tcPr>
            <w:tcW w:w="9752" w:type="dxa"/>
            <w:gridSpan w:val="2"/>
            <w:tcBorders>
              <w:top w:val="nil"/>
              <w:left w:val="nil"/>
              <w:bottom w:val="nil"/>
              <w:right w:val="nil"/>
            </w:tcBorders>
          </w:tcPr>
          <w:p w14:paraId="5572A44E" w14:textId="77777777" w:rsidR="00D402F3" w:rsidRPr="00AC01BE" w:rsidRDefault="00D402F3" w:rsidP="001D3A1A"/>
        </w:tc>
      </w:tr>
      <w:tr w:rsidR="00D402F3" w:rsidRPr="00AC01BE" w14:paraId="5725A7EF" w14:textId="77777777" w:rsidTr="001D3A1A">
        <w:trPr>
          <w:trHeight w:val="240"/>
          <w:jc w:val="center"/>
        </w:trPr>
        <w:tc>
          <w:tcPr>
            <w:tcW w:w="4876" w:type="dxa"/>
            <w:tcBorders>
              <w:top w:val="nil"/>
              <w:left w:val="nil"/>
              <w:bottom w:val="nil"/>
              <w:right w:val="nil"/>
            </w:tcBorders>
            <w:hideMark/>
          </w:tcPr>
          <w:p w14:paraId="31DA849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71E7971" w14:textId="77777777" w:rsidR="00D402F3" w:rsidRPr="00AC01BE" w:rsidRDefault="00D402F3" w:rsidP="001D3A1A">
            <w:pPr>
              <w:pStyle w:val="AmColumnHeading"/>
            </w:pPr>
            <w:r w:rsidRPr="00AC01BE">
              <w:t>Geänderter Text</w:t>
            </w:r>
          </w:p>
        </w:tc>
      </w:tr>
      <w:tr w:rsidR="00D402F3" w:rsidRPr="00AC01BE" w14:paraId="72D845A4" w14:textId="77777777" w:rsidTr="001D3A1A">
        <w:trPr>
          <w:jc w:val="center"/>
        </w:trPr>
        <w:tc>
          <w:tcPr>
            <w:tcW w:w="4876" w:type="dxa"/>
            <w:tcBorders>
              <w:top w:val="nil"/>
              <w:left w:val="nil"/>
              <w:bottom w:val="nil"/>
              <w:right w:val="nil"/>
            </w:tcBorders>
            <w:hideMark/>
          </w:tcPr>
          <w:p w14:paraId="5AA86B64" w14:textId="77777777" w:rsidR="00D402F3" w:rsidRPr="00AC01BE" w:rsidRDefault="00D402F3" w:rsidP="001D3A1A">
            <w:pPr>
              <w:pStyle w:val="Normal6a"/>
            </w:pPr>
            <w:r w:rsidRPr="00AC01BE">
              <w:rPr>
                <w:b/>
                <w:i/>
              </w:rPr>
              <w:t>20.</w:t>
            </w:r>
            <w:r w:rsidRPr="00AC01BE">
              <w:tab/>
            </w:r>
            <w:r w:rsidRPr="00AC01BE">
              <w:rPr>
                <w:b/>
                <w:i/>
              </w:rPr>
              <w:t>bekräftigt seine Forderung, das Recht auf Abtreibung in die Charta aufzunehmen; betont, dass noch immer keine Definition der EU für eine Vergewaltigung auf der Grundlage eines fehlenden Einverständnisses vorliegt;</w:t>
            </w:r>
          </w:p>
        </w:tc>
        <w:tc>
          <w:tcPr>
            <w:tcW w:w="4876" w:type="dxa"/>
            <w:tcBorders>
              <w:top w:val="nil"/>
              <w:left w:val="nil"/>
              <w:bottom w:val="nil"/>
              <w:right w:val="nil"/>
            </w:tcBorders>
            <w:hideMark/>
          </w:tcPr>
          <w:p w14:paraId="0A2CC6EE" w14:textId="77777777" w:rsidR="00D402F3" w:rsidRPr="00AC01BE" w:rsidRDefault="00D402F3" w:rsidP="001D3A1A">
            <w:pPr>
              <w:pStyle w:val="Normal6a"/>
            </w:pPr>
            <w:r w:rsidRPr="00AC01BE">
              <w:rPr>
                <w:b/>
                <w:i/>
              </w:rPr>
              <w:t>entfällt</w:t>
            </w:r>
          </w:p>
        </w:tc>
      </w:tr>
    </w:tbl>
    <w:p w14:paraId="6DF492B8"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5AAD9DA5" w14:textId="77777777" w:rsidR="00D402F3" w:rsidRPr="00AC01BE" w:rsidRDefault="00D402F3" w:rsidP="00D402F3">
      <w:r w:rsidRPr="00AC01BE">
        <w:rPr>
          <w:rStyle w:val="HideTWBExt"/>
        </w:rPr>
        <w:t>&lt;/Amend&gt;</w:t>
      </w:r>
    </w:p>
    <w:p w14:paraId="7F0545B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465</w:t>
      </w:r>
      <w:r w:rsidRPr="00AC01BE">
        <w:rPr>
          <w:rStyle w:val="HideTWBExt"/>
        </w:rPr>
        <w:t>&lt;/NumAm&gt;</w:t>
      </w:r>
    </w:p>
    <w:p w14:paraId="0850F4BF"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24CA06C0" w14:textId="77777777" w:rsidR="00D402F3" w:rsidRPr="00AC01BE" w:rsidRDefault="00D402F3" w:rsidP="00D402F3">
      <w:pPr>
        <w:pStyle w:val="NormalBold"/>
      </w:pPr>
      <w:r w:rsidRPr="00AC01BE">
        <w:rPr>
          <w:rStyle w:val="HideTWBExt"/>
          <w:b w:val="0"/>
        </w:rPr>
        <w:t>&lt;/RepeatBlock-By&gt;</w:t>
      </w:r>
    </w:p>
    <w:p w14:paraId="7571B28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5DB3A37" w14:textId="77777777" w:rsidR="00D402F3" w:rsidRPr="00AC01BE" w:rsidRDefault="00D402F3" w:rsidP="00D402F3">
      <w:pPr>
        <w:pStyle w:val="NormalBold"/>
      </w:pPr>
      <w:r w:rsidRPr="00AC01BE">
        <w:rPr>
          <w:rStyle w:val="HideTWBExt"/>
        </w:rPr>
        <w:t>&lt;Article&gt;</w:t>
      </w:r>
      <w:r w:rsidRPr="00AC01BE">
        <w:t>Ziffer 20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ADEFE38" w14:textId="77777777" w:rsidTr="001D3A1A">
        <w:trPr>
          <w:trHeight w:val="240"/>
          <w:jc w:val="center"/>
        </w:trPr>
        <w:tc>
          <w:tcPr>
            <w:tcW w:w="9752" w:type="dxa"/>
            <w:gridSpan w:val="2"/>
            <w:tcBorders>
              <w:top w:val="nil"/>
              <w:left w:val="nil"/>
              <w:bottom w:val="nil"/>
              <w:right w:val="nil"/>
            </w:tcBorders>
          </w:tcPr>
          <w:p w14:paraId="665520FA" w14:textId="77777777" w:rsidR="00D402F3" w:rsidRPr="00AC01BE" w:rsidRDefault="00D402F3" w:rsidP="001D3A1A"/>
        </w:tc>
      </w:tr>
      <w:tr w:rsidR="00D402F3" w:rsidRPr="00AC01BE" w14:paraId="34CE8B79" w14:textId="77777777" w:rsidTr="001D3A1A">
        <w:trPr>
          <w:trHeight w:val="240"/>
          <w:jc w:val="center"/>
        </w:trPr>
        <w:tc>
          <w:tcPr>
            <w:tcW w:w="4876" w:type="dxa"/>
            <w:tcBorders>
              <w:top w:val="nil"/>
              <w:left w:val="nil"/>
              <w:bottom w:val="nil"/>
              <w:right w:val="nil"/>
            </w:tcBorders>
            <w:hideMark/>
          </w:tcPr>
          <w:p w14:paraId="07CB9DA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96C24DA" w14:textId="77777777" w:rsidR="00D402F3" w:rsidRPr="00AC01BE" w:rsidRDefault="00D402F3" w:rsidP="001D3A1A">
            <w:pPr>
              <w:pStyle w:val="AmColumnHeading"/>
            </w:pPr>
            <w:r w:rsidRPr="00AC01BE">
              <w:t>Geänderter Text</w:t>
            </w:r>
          </w:p>
        </w:tc>
      </w:tr>
      <w:tr w:rsidR="00D402F3" w:rsidRPr="00AC01BE" w14:paraId="7F3B8C12" w14:textId="77777777" w:rsidTr="001D3A1A">
        <w:trPr>
          <w:jc w:val="center"/>
        </w:trPr>
        <w:tc>
          <w:tcPr>
            <w:tcW w:w="4876" w:type="dxa"/>
            <w:tcBorders>
              <w:top w:val="nil"/>
              <w:left w:val="nil"/>
              <w:bottom w:val="nil"/>
              <w:right w:val="nil"/>
            </w:tcBorders>
            <w:hideMark/>
          </w:tcPr>
          <w:p w14:paraId="72C97759" w14:textId="77777777" w:rsidR="00D402F3" w:rsidRPr="00AC01BE" w:rsidRDefault="00D402F3" w:rsidP="001D3A1A">
            <w:pPr>
              <w:pStyle w:val="Normal6a"/>
            </w:pPr>
            <w:r w:rsidRPr="00AC01BE">
              <w:rPr>
                <w:b/>
                <w:i/>
              </w:rPr>
              <w:t>20.</w:t>
            </w:r>
            <w:r w:rsidRPr="00AC01BE">
              <w:tab/>
            </w:r>
            <w:r w:rsidRPr="00AC01BE">
              <w:rPr>
                <w:b/>
                <w:i/>
              </w:rPr>
              <w:t>bekräftigt seine Forderung, das Recht auf Abtreibung in die Charta aufzunehmen; betont, dass noch immer keine Definition der EU für eine Vergewaltigung auf der Grundlage eines fehlenden Einverständnisses vorliegt;</w:t>
            </w:r>
          </w:p>
        </w:tc>
        <w:tc>
          <w:tcPr>
            <w:tcW w:w="4876" w:type="dxa"/>
            <w:tcBorders>
              <w:top w:val="nil"/>
              <w:left w:val="nil"/>
              <w:bottom w:val="nil"/>
              <w:right w:val="nil"/>
            </w:tcBorders>
            <w:hideMark/>
          </w:tcPr>
          <w:p w14:paraId="35F47BBB" w14:textId="77777777" w:rsidR="00D402F3" w:rsidRPr="00AC01BE" w:rsidRDefault="00D402F3" w:rsidP="001D3A1A">
            <w:pPr>
              <w:pStyle w:val="Normal6a"/>
            </w:pPr>
            <w:r w:rsidRPr="00AC01BE">
              <w:rPr>
                <w:b/>
                <w:i/>
              </w:rPr>
              <w:t>entfällt</w:t>
            </w:r>
          </w:p>
        </w:tc>
      </w:tr>
    </w:tbl>
    <w:p w14:paraId="2A799842"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15D2F06C" w14:textId="77777777" w:rsidR="00D402F3" w:rsidRPr="00AC01BE" w:rsidRDefault="00D402F3" w:rsidP="00D402F3">
      <w:r w:rsidRPr="00AC01BE">
        <w:rPr>
          <w:rStyle w:val="HideTWBExt"/>
        </w:rPr>
        <w:t>&lt;/Amend&gt;</w:t>
      </w:r>
    </w:p>
    <w:p w14:paraId="3347696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466</w:t>
      </w:r>
      <w:r w:rsidRPr="00AC01BE">
        <w:rPr>
          <w:rStyle w:val="HideTWBExt"/>
        </w:rPr>
        <w:t>&lt;/NumAm&gt;</w:t>
      </w:r>
    </w:p>
    <w:p w14:paraId="55A2E669"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w:t>
      </w:r>
      <w:r w:rsidRPr="00AC01BE">
        <w:rPr>
          <w:rStyle w:val="HideTWBExt"/>
          <w:b w:val="0"/>
        </w:rPr>
        <w:t>&lt;/Members&gt;</w:t>
      </w:r>
    </w:p>
    <w:p w14:paraId="656E361D" w14:textId="77777777" w:rsidR="00D402F3" w:rsidRPr="00AC01BE" w:rsidRDefault="00D402F3" w:rsidP="00D402F3">
      <w:pPr>
        <w:pStyle w:val="NormalBold"/>
      </w:pPr>
      <w:r w:rsidRPr="00AC01BE">
        <w:rPr>
          <w:rStyle w:val="HideTWBExt"/>
          <w:b w:val="0"/>
        </w:rPr>
        <w:t>&lt;/RepeatBlock-By&gt;</w:t>
      </w:r>
    </w:p>
    <w:p w14:paraId="501EECE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D73F346" w14:textId="77777777" w:rsidR="00D402F3" w:rsidRPr="00AC01BE" w:rsidRDefault="00D402F3" w:rsidP="00D402F3">
      <w:pPr>
        <w:pStyle w:val="NormalBold"/>
      </w:pPr>
      <w:r w:rsidRPr="00AC01BE">
        <w:rPr>
          <w:rStyle w:val="HideTWBExt"/>
        </w:rPr>
        <w:t>&lt;Article&gt;</w:t>
      </w:r>
      <w:r w:rsidRPr="00AC01BE">
        <w:t>Ziffer 20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145AABB" w14:textId="77777777" w:rsidTr="001D3A1A">
        <w:trPr>
          <w:trHeight w:val="240"/>
          <w:jc w:val="center"/>
        </w:trPr>
        <w:tc>
          <w:tcPr>
            <w:tcW w:w="9752" w:type="dxa"/>
            <w:gridSpan w:val="2"/>
            <w:tcBorders>
              <w:top w:val="nil"/>
              <w:left w:val="nil"/>
              <w:bottom w:val="nil"/>
              <w:right w:val="nil"/>
            </w:tcBorders>
          </w:tcPr>
          <w:p w14:paraId="7448A097" w14:textId="77777777" w:rsidR="00D402F3" w:rsidRPr="00AC01BE" w:rsidRDefault="00D402F3" w:rsidP="001D3A1A"/>
        </w:tc>
      </w:tr>
      <w:tr w:rsidR="00D402F3" w:rsidRPr="00AC01BE" w14:paraId="662BC65B" w14:textId="77777777" w:rsidTr="001D3A1A">
        <w:trPr>
          <w:trHeight w:val="240"/>
          <w:jc w:val="center"/>
        </w:trPr>
        <w:tc>
          <w:tcPr>
            <w:tcW w:w="4876" w:type="dxa"/>
            <w:tcBorders>
              <w:top w:val="nil"/>
              <w:left w:val="nil"/>
              <w:bottom w:val="nil"/>
              <w:right w:val="nil"/>
            </w:tcBorders>
            <w:hideMark/>
          </w:tcPr>
          <w:p w14:paraId="08B394B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C5DD11A" w14:textId="77777777" w:rsidR="00D402F3" w:rsidRPr="00AC01BE" w:rsidRDefault="00D402F3" w:rsidP="001D3A1A">
            <w:pPr>
              <w:pStyle w:val="AmColumnHeading"/>
            </w:pPr>
            <w:r w:rsidRPr="00AC01BE">
              <w:t>Geänderter Text</w:t>
            </w:r>
          </w:p>
        </w:tc>
      </w:tr>
      <w:tr w:rsidR="00D402F3" w:rsidRPr="00AC01BE" w14:paraId="49CF117B" w14:textId="77777777" w:rsidTr="001D3A1A">
        <w:trPr>
          <w:jc w:val="center"/>
        </w:trPr>
        <w:tc>
          <w:tcPr>
            <w:tcW w:w="4876" w:type="dxa"/>
            <w:tcBorders>
              <w:top w:val="nil"/>
              <w:left w:val="nil"/>
              <w:bottom w:val="nil"/>
              <w:right w:val="nil"/>
            </w:tcBorders>
            <w:hideMark/>
          </w:tcPr>
          <w:p w14:paraId="38659143" w14:textId="77777777" w:rsidR="00D402F3" w:rsidRPr="00AC01BE" w:rsidRDefault="00D402F3" w:rsidP="001D3A1A">
            <w:pPr>
              <w:pStyle w:val="Normal6a"/>
            </w:pPr>
            <w:r w:rsidRPr="00AC01BE">
              <w:t>20.</w:t>
            </w:r>
            <w:r w:rsidRPr="00AC01BE">
              <w:tab/>
              <w:t xml:space="preserve">bekräftigt seine Forderung, das Recht auf Abtreibung in die Charta aufzunehmen; </w:t>
            </w:r>
            <w:r w:rsidRPr="00AC01BE">
              <w:rPr>
                <w:b/>
                <w:i/>
              </w:rPr>
              <w:t>betont, dass noch immer keine Definition der EU für eine Vergewaltigung auf der Grundlage eines fehlenden Einverständnisses vorliegt;</w:t>
            </w:r>
          </w:p>
        </w:tc>
        <w:tc>
          <w:tcPr>
            <w:tcW w:w="4876" w:type="dxa"/>
            <w:tcBorders>
              <w:top w:val="nil"/>
              <w:left w:val="nil"/>
              <w:bottom w:val="nil"/>
              <w:right w:val="nil"/>
            </w:tcBorders>
            <w:hideMark/>
          </w:tcPr>
          <w:p w14:paraId="2B828903" w14:textId="77777777" w:rsidR="00D402F3" w:rsidRPr="00AC01BE" w:rsidRDefault="00D402F3" w:rsidP="001D3A1A">
            <w:pPr>
              <w:pStyle w:val="Normal6a"/>
            </w:pPr>
            <w:r w:rsidRPr="00AC01BE">
              <w:t>20.</w:t>
            </w:r>
            <w:r w:rsidRPr="00AC01BE">
              <w:tab/>
            </w:r>
            <w:r w:rsidRPr="00AC01BE">
              <w:rPr>
                <w:b/>
                <w:i/>
              </w:rPr>
              <w:t>betont, dass das Fehlen und die Verweigerung des Zugangs zu sexueller und reproduktiver Gesundheit und den damit verbundenen Rechten, einschließlich sicherer und legaler Schwangerschaftsabbrüche, eine Form der geschlechtsspezifischen Gewalt und der Verletzung der Menschen- und der Grundrechte darstellt; fordert die Kommission mit Nachdruck auf, aktiv auf eine breite Zugänglichkeit der sexuellen und reproduktiven Gesundheit und der damit verbundenen Rechte in der EU und weltweit hinzuarbeiten;</w:t>
            </w:r>
            <w:r w:rsidRPr="00AC01BE">
              <w:t xml:space="preserve"> bekräftigt seine Forderung, das Recht auf </w:t>
            </w:r>
            <w:r w:rsidRPr="00AC01BE">
              <w:rPr>
                <w:b/>
                <w:i/>
              </w:rPr>
              <w:t>sichere und legale</w:t>
            </w:r>
            <w:r w:rsidRPr="00AC01BE">
              <w:t xml:space="preserve"> Abtreibung in die Charta aufzunehmen;</w:t>
            </w:r>
          </w:p>
        </w:tc>
      </w:tr>
    </w:tbl>
    <w:p w14:paraId="27DE69E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A91DB66" w14:textId="77777777" w:rsidR="00D402F3" w:rsidRPr="00AC01BE" w:rsidRDefault="00D402F3" w:rsidP="00D402F3">
      <w:r w:rsidRPr="00AC01BE">
        <w:rPr>
          <w:rStyle w:val="HideTWBExt"/>
        </w:rPr>
        <w:t>&lt;/Amend&gt;</w:t>
      </w:r>
    </w:p>
    <w:p w14:paraId="4CE2F99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467</w:t>
      </w:r>
      <w:r w:rsidRPr="00AC01BE">
        <w:rPr>
          <w:rStyle w:val="HideTWBExt"/>
        </w:rPr>
        <w:t>&lt;/NumAm&gt;</w:t>
      </w:r>
    </w:p>
    <w:p w14:paraId="3A8CF6C9"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4CE43EF5" w14:textId="77777777" w:rsidR="00D402F3" w:rsidRPr="00AC01BE" w:rsidRDefault="00D402F3" w:rsidP="00D402F3">
      <w:pPr>
        <w:pStyle w:val="NormalBold"/>
      </w:pPr>
      <w:r w:rsidRPr="00AC01BE">
        <w:rPr>
          <w:rStyle w:val="HideTWBExt"/>
          <w:b w:val="0"/>
        </w:rPr>
        <w:t>&lt;/RepeatBlock-By&gt;</w:t>
      </w:r>
    </w:p>
    <w:p w14:paraId="6B5010D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9A3387C" w14:textId="77777777" w:rsidR="00D402F3" w:rsidRPr="00AC01BE" w:rsidRDefault="00D402F3" w:rsidP="00D402F3">
      <w:pPr>
        <w:pStyle w:val="NormalBold"/>
      </w:pPr>
      <w:r w:rsidRPr="00AC01BE">
        <w:rPr>
          <w:rStyle w:val="HideTWBExt"/>
        </w:rPr>
        <w:t>&lt;Article&gt;</w:t>
      </w:r>
      <w:r w:rsidRPr="00AC01BE">
        <w:t>Ziffer 20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CCB1D69" w14:textId="77777777" w:rsidTr="001D3A1A">
        <w:trPr>
          <w:trHeight w:val="240"/>
          <w:jc w:val="center"/>
        </w:trPr>
        <w:tc>
          <w:tcPr>
            <w:tcW w:w="9752" w:type="dxa"/>
            <w:gridSpan w:val="2"/>
            <w:tcBorders>
              <w:top w:val="nil"/>
              <w:left w:val="nil"/>
              <w:bottom w:val="nil"/>
              <w:right w:val="nil"/>
            </w:tcBorders>
          </w:tcPr>
          <w:p w14:paraId="05BADD5E" w14:textId="77777777" w:rsidR="00D402F3" w:rsidRPr="00AC01BE" w:rsidRDefault="00D402F3" w:rsidP="001D3A1A"/>
        </w:tc>
      </w:tr>
      <w:tr w:rsidR="00D402F3" w:rsidRPr="00AC01BE" w14:paraId="518475AA" w14:textId="77777777" w:rsidTr="001D3A1A">
        <w:trPr>
          <w:trHeight w:val="240"/>
          <w:jc w:val="center"/>
        </w:trPr>
        <w:tc>
          <w:tcPr>
            <w:tcW w:w="4876" w:type="dxa"/>
            <w:tcBorders>
              <w:top w:val="nil"/>
              <w:left w:val="nil"/>
              <w:bottom w:val="nil"/>
              <w:right w:val="nil"/>
            </w:tcBorders>
            <w:hideMark/>
          </w:tcPr>
          <w:p w14:paraId="4734432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B01DCE8" w14:textId="77777777" w:rsidR="00D402F3" w:rsidRPr="00AC01BE" w:rsidRDefault="00D402F3" w:rsidP="001D3A1A">
            <w:pPr>
              <w:pStyle w:val="AmColumnHeading"/>
            </w:pPr>
            <w:r w:rsidRPr="00AC01BE">
              <w:t>Geänderter Text</w:t>
            </w:r>
          </w:p>
        </w:tc>
      </w:tr>
      <w:tr w:rsidR="00D402F3" w:rsidRPr="00AC01BE" w14:paraId="40D79EDA" w14:textId="77777777" w:rsidTr="001D3A1A">
        <w:trPr>
          <w:jc w:val="center"/>
        </w:trPr>
        <w:tc>
          <w:tcPr>
            <w:tcW w:w="4876" w:type="dxa"/>
            <w:tcBorders>
              <w:top w:val="nil"/>
              <w:left w:val="nil"/>
              <w:bottom w:val="nil"/>
              <w:right w:val="nil"/>
            </w:tcBorders>
            <w:hideMark/>
          </w:tcPr>
          <w:p w14:paraId="61A2DC3D" w14:textId="77777777" w:rsidR="00D402F3" w:rsidRPr="00AC01BE" w:rsidRDefault="00D402F3" w:rsidP="001D3A1A">
            <w:pPr>
              <w:pStyle w:val="Normal6a"/>
            </w:pPr>
            <w:r w:rsidRPr="00AC01BE">
              <w:t>20.</w:t>
            </w:r>
            <w:r w:rsidRPr="00AC01BE">
              <w:tab/>
            </w:r>
            <w:r w:rsidRPr="00AC01BE">
              <w:rPr>
                <w:b/>
                <w:i/>
              </w:rPr>
              <w:t>bekräftigt seine Forderung, das Recht auf Abtreibung in die Charta aufzunehmen;</w:t>
            </w:r>
            <w:r w:rsidRPr="00AC01BE">
              <w:t xml:space="preserve"> betont, dass </w:t>
            </w:r>
            <w:r w:rsidRPr="00AC01BE">
              <w:rPr>
                <w:b/>
                <w:i/>
              </w:rPr>
              <w:t>noch immer keine Definition der EU für eine Vergewaltigung auf der Grundlage eines fehlenden Einverständnisses vorliegt</w:t>
            </w:r>
            <w:r w:rsidRPr="00AC01BE">
              <w:t>;</w:t>
            </w:r>
          </w:p>
        </w:tc>
        <w:tc>
          <w:tcPr>
            <w:tcW w:w="4876" w:type="dxa"/>
            <w:tcBorders>
              <w:top w:val="nil"/>
              <w:left w:val="nil"/>
              <w:bottom w:val="nil"/>
              <w:right w:val="nil"/>
            </w:tcBorders>
            <w:hideMark/>
          </w:tcPr>
          <w:p w14:paraId="3FE7F610" w14:textId="77777777" w:rsidR="00D402F3" w:rsidRPr="00AC01BE" w:rsidRDefault="00D402F3" w:rsidP="001D3A1A">
            <w:pPr>
              <w:pStyle w:val="Normal6a"/>
            </w:pPr>
            <w:r w:rsidRPr="00AC01BE">
              <w:t>20.</w:t>
            </w:r>
            <w:r w:rsidRPr="00AC01BE">
              <w:tab/>
            </w:r>
            <w:r w:rsidRPr="00AC01BE">
              <w:rPr>
                <w:b/>
                <w:i/>
              </w:rPr>
              <w:t>betont, dass Abtreibung ein äußerst sensibles Thema ist; weist darauf hin, dass es unterschiedliche Ansätze unter den Mitgliedstaaten gibt;</w:t>
            </w:r>
            <w:r w:rsidRPr="00AC01BE">
              <w:t xml:space="preserve"> </w:t>
            </w:r>
            <w:r w:rsidRPr="00AC01BE">
              <w:rPr>
                <w:b/>
                <w:i/>
              </w:rPr>
              <w:t>fordert, dass kulturelle und religiöse Unterschiede zwischen den Mitgliedstaaten berücksichtigt werden;</w:t>
            </w:r>
            <w:r w:rsidRPr="00AC01BE">
              <w:t xml:space="preserve"> betont, dass </w:t>
            </w:r>
            <w:r w:rsidRPr="00AC01BE">
              <w:rPr>
                <w:b/>
                <w:i/>
              </w:rPr>
              <w:t>Vergewaltigung trotz ihrer Schwere kein Verbrechen ist, das die Kriterien für grenzüberschreitende Kriminalität erfüllt, weshalb Gesetze zu Vergewaltigung auf nationaler Ebene verabschiedet werden müssen</w:t>
            </w:r>
            <w:r w:rsidRPr="00AC01BE">
              <w:t>;</w:t>
            </w:r>
          </w:p>
        </w:tc>
      </w:tr>
    </w:tbl>
    <w:p w14:paraId="2AF5DF46"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35833E3F" w14:textId="77777777" w:rsidR="00D402F3" w:rsidRPr="00AC01BE" w:rsidRDefault="00D402F3" w:rsidP="00D402F3">
      <w:r w:rsidRPr="00AC01BE">
        <w:rPr>
          <w:rStyle w:val="HideTWBExt"/>
        </w:rPr>
        <w:t>&lt;/Amend&gt;</w:t>
      </w:r>
    </w:p>
    <w:p w14:paraId="6F42E50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468</w:t>
      </w:r>
      <w:r w:rsidRPr="00AC01BE">
        <w:rPr>
          <w:rStyle w:val="HideTWBExt"/>
        </w:rPr>
        <w:t>&lt;/NumAm&gt;</w:t>
      </w:r>
    </w:p>
    <w:p w14:paraId="745A55C0"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489896C5" w14:textId="77777777" w:rsidR="00D402F3" w:rsidRPr="00AC01BE" w:rsidRDefault="00D402F3" w:rsidP="00D402F3">
      <w:pPr>
        <w:pStyle w:val="NormalBold"/>
      </w:pPr>
      <w:r w:rsidRPr="00AC01BE">
        <w:rPr>
          <w:rStyle w:val="HideTWBExt"/>
          <w:b w:val="0"/>
        </w:rPr>
        <w:t>&lt;/RepeatBlock-By&gt;</w:t>
      </w:r>
    </w:p>
    <w:p w14:paraId="20DCCC5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1974DF0" w14:textId="77777777" w:rsidR="00D402F3" w:rsidRPr="00AC01BE" w:rsidRDefault="00D402F3" w:rsidP="00D402F3">
      <w:pPr>
        <w:pStyle w:val="NormalBold"/>
      </w:pPr>
      <w:r w:rsidRPr="00AC01BE">
        <w:rPr>
          <w:rStyle w:val="HideTWBExt"/>
        </w:rPr>
        <w:t>&lt;Article&gt;</w:t>
      </w:r>
      <w:r w:rsidRPr="00AC01BE">
        <w:t>Ziffer 20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4376066" w14:textId="77777777" w:rsidTr="001D3A1A">
        <w:trPr>
          <w:trHeight w:val="240"/>
          <w:jc w:val="center"/>
        </w:trPr>
        <w:tc>
          <w:tcPr>
            <w:tcW w:w="9752" w:type="dxa"/>
            <w:gridSpan w:val="2"/>
            <w:tcBorders>
              <w:top w:val="nil"/>
              <w:left w:val="nil"/>
              <w:bottom w:val="nil"/>
              <w:right w:val="nil"/>
            </w:tcBorders>
          </w:tcPr>
          <w:p w14:paraId="3495DC76" w14:textId="77777777" w:rsidR="00D402F3" w:rsidRPr="00AC01BE" w:rsidRDefault="00D402F3" w:rsidP="001D3A1A"/>
        </w:tc>
      </w:tr>
      <w:tr w:rsidR="00D402F3" w:rsidRPr="00AC01BE" w14:paraId="1DD8E40F" w14:textId="77777777" w:rsidTr="001D3A1A">
        <w:trPr>
          <w:trHeight w:val="240"/>
          <w:jc w:val="center"/>
        </w:trPr>
        <w:tc>
          <w:tcPr>
            <w:tcW w:w="4876" w:type="dxa"/>
            <w:tcBorders>
              <w:top w:val="nil"/>
              <w:left w:val="nil"/>
              <w:bottom w:val="nil"/>
              <w:right w:val="nil"/>
            </w:tcBorders>
            <w:hideMark/>
          </w:tcPr>
          <w:p w14:paraId="0B7A187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609B7B1" w14:textId="77777777" w:rsidR="00D402F3" w:rsidRPr="00AC01BE" w:rsidRDefault="00D402F3" w:rsidP="001D3A1A">
            <w:pPr>
              <w:pStyle w:val="AmColumnHeading"/>
            </w:pPr>
            <w:r w:rsidRPr="00AC01BE">
              <w:t>Geänderter Text</w:t>
            </w:r>
          </w:p>
        </w:tc>
      </w:tr>
      <w:tr w:rsidR="00D402F3" w:rsidRPr="00AC01BE" w14:paraId="2DC2EB6F" w14:textId="77777777" w:rsidTr="001D3A1A">
        <w:trPr>
          <w:jc w:val="center"/>
        </w:trPr>
        <w:tc>
          <w:tcPr>
            <w:tcW w:w="4876" w:type="dxa"/>
            <w:tcBorders>
              <w:top w:val="nil"/>
              <w:left w:val="nil"/>
              <w:bottom w:val="nil"/>
              <w:right w:val="nil"/>
            </w:tcBorders>
            <w:hideMark/>
          </w:tcPr>
          <w:p w14:paraId="24B1D65D" w14:textId="77777777" w:rsidR="00D402F3" w:rsidRPr="00AC01BE" w:rsidRDefault="00D402F3" w:rsidP="001D3A1A">
            <w:pPr>
              <w:pStyle w:val="Normal6a"/>
            </w:pPr>
            <w:r w:rsidRPr="00AC01BE">
              <w:t>20.</w:t>
            </w:r>
            <w:r w:rsidRPr="00AC01BE">
              <w:tab/>
            </w:r>
            <w:r w:rsidRPr="00AC01BE">
              <w:rPr>
                <w:b/>
                <w:i/>
              </w:rPr>
              <w:t>bekräftigt seine Forderung, das Recht auf Abtreibung in die Charta aufzunehmen;</w:t>
            </w:r>
            <w:r w:rsidRPr="00AC01BE">
              <w:t xml:space="preserve"> betont, dass noch immer keine Definition der EU für eine Vergewaltigung auf der Grundlage eines fehlenden Einverständnisses vorliegt;</w:t>
            </w:r>
          </w:p>
        </w:tc>
        <w:tc>
          <w:tcPr>
            <w:tcW w:w="4876" w:type="dxa"/>
            <w:tcBorders>
              <w:top w:val="nil"/>
              <w:left w:val="nil"/>
              <w:bottom w:val="nil"/>
              <w:right w:val="nil"/>
            </w:tcBorders>
            <w:hideMark/>
          </w:tcPr>
          <w:p w14:paraId="55796921" w14:textId="77777777" w:rsidR="00D402F3" w:rsidRPr="00AC01BE" w:rsidRDefault="00D402F3" w:rsidP="001D3A1A">
            <w:pPr>
              <w:pStyle w:val="Normal6a"/>
            </w:pPr>
            <w:r w:rsidRPr="00AC01BE">
              <w:t>20.</w:t>
            </w:r>
            <w:r w:rsidRPr="00AC01BE">
              <w:tab/>
              <w:t>betont, dass noch immer keine Definition der EU für eine Vergewaltigung auf der Grundlage eines fehlenden Einverständnisses vorliegt;</w:t>
            </w:r>
          </w:p>
        </w:tc>
      </w:tr>
    </w:tbl>
    <w:p w14:paraId="29CED00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E0E5F32" w14:textId="77777777" w:rsidR="00D402F3" w:rsidRPr="00AC01BE" w:rsidRDefault="00D402F3" w:rsidP="00D402F3">
      <w:r w:rsidRPr="00AC01BE">
        <w:rPr>
          <w:rStyle w:val="HideTWBExt"/>
        </w:rPr>
        <w:t>&lt;/Amend&gt;</w:t>
      </w:r>
    </w:p>
    <w:p w14:paraId="4EB6F85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469</w:t>
      </w:r>
      <w:r w:rsidRPr="00AC01BE">
        <w:rPr>
          <w:rStyle w:val="HideTWBExt"/>
        </w:rPr>
        <w:t>&lt;/NumAm&gt;</w:t>
      </w:r>
    </w:p>
    <w:p w14:paraId="5C62E2BF" w14:textId="77777777" w:rsidR="00D402F3" w:rsidRPr="00AC01BE" w:rsidRDefault="00D402F3" w:rsidP="00D402F3">
      <w:pPr>
        <w:pStyle w:val="NormalBold"/>
      </w:pPr>
      <w:r w:rsidRPr="00AC01BE">
        <w:rPr>
          <w:rStyle w:val="HideTWBExt"/>
          <w:b w:val="0"/>
        </w:rPr>
        <w:t>&lt;RepeatBlock-By&gt;&lt;Members&gt;</w:t>
      </w:r>
      <w:r w:rsidRPr="00AC01BE">
        <w:t>Karlo Ressler</w:t>
      </w:r>
      <w:r w:rsidRPr="00AC01BE">
        <w:rPr>
          <w:rStyle w:val="HideTWBExt"/>
          <w:b w:val="0"/>
        </w:rPr>
        <w:t>&lt;/Members&gt;</w:t>
      </w:r>
    </w:p>
    <w:p w14:paraId="58A1A6DB" w14:textId="77777777" w:rsidR="00D402F3" w:rsidRPr="00AC01BE" w:rsidRDefault="00D402F3" w:rsidP="00D402F3">
      <w:pPr>
        <w:pStyle w:val="NormalBold"/>
      </w:pPr>
      <w:r w:rsidRPr="00AC01BE">
        <w:rPr>
          <w:rStyle w:val="HideTWBExt"/>
          <w:b w:val="0"/>
        </w:rPr>
        <w:t>&lt;/RepeatBlock-By&gt;</w:t>
      </w:r>
    </w:p>
    <w:p w14:paraId="4C8B07D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CB956C5" w14:textId="77777777" w:rsidR="00D402F3" w:rsidRPr="00AC01BE" w:rsidRDefault="00D402F3" w:rsidP="00D402F3">
      <w:pPr>
        <w:pStyle w:val="NormalBold"/>
      </w:pPr>
      <w:r w:rsidRPr="00AC01BE">
        <w:rPr>
          <w:rStyle w:val="HideTWBExt"/>
        </w:rPr>
        <w:t>&lt;Article&gt;</w:t>
      </w:r>
      <w:r w:rsidRPr="00AC01BE">
        <w:t>Ziffer 20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B5641BA" w14:textId="77777777" w:rsidTr="001D3A1A">
        <w:trPr>
          <w:trHeight w:val="240"/>
          <w:jc w:val="center"/>
        </w:trPr>
        <w:tc>
          <w:tcPr>
            <w:tcW w:w="9752" w:type="dxa"/>
            <w:gridSpan w:val="2"/>
            <w:tcBorders>
              <w:top w:val="nil"/>
              <w:left w:val="nil"/>
              <w:bottom w:val="nil"/>
              <w:right w:val="nil"/>
            </w:tcBorders>
          </w:tcPr>
          <w:p w14:paraId="3D4280DC" w14:textId="77777777" w:rsidR="00D402F3" w:rsidRPr="00AC01BE" w:rsidRDefault="00D402F3" w:rsidP="001D3A1A"/>
        </w:tc>
      </w:tr>
      <w:tr w:rsidR="00D402F3" w:rsidRPr="00AC01BE" w14:paraId="34AB2118" w14:textId="77777777" w:rsidTr="001D3A1A">
        <w:trPr>
          <w:trHeight w:val="240"/>
          <w:jc w:val="center"/>
        </w:trPr>
        <w:tc>
          <w:tcPr>
            <w:tcW w:w="4876" w:type="dxa"/>
            <w:tcBorders>
              <w:top w:val="nil"/>
              <w:left w:val="nil"/>
              <w:bottom w:val="nil"/>
              <w:right w:val="nil"/>
            </w:tcBorders>
            <w:hideMark/>
          </w:tcPr>
          <w:p w14:paraId="7724532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7983161" w14:textId="77777777" w:rsidR="00D402F3" w:rsidRPr="00AC01BE" w:rsidRDefault="00D402F3" w:rsidP="001D3A1A">
            <w:pPr>
              <w:pStyle w:val="AmColumnHeading"/>
            </w:pPr>
            <w:r w:rsidRPr="00AC01BE">
              <w:t>Geänderter Text</w:t>
            </w:r>
          </w:p>
        </w:tc>
      </w:tr>
      <w:tr w:rsidR="00D402F3" w:rsidRPr="00AC01BE" w14:paraId="17F22371" w14:textId="77777777" w:rsidTr="001D3A1A">
        <w:trPr>
          <w:jc w:val="center"/>
        </w:trPr>
        <w:tc>
          <w:tcPr>
            <w:tcW w:w="4876" w:type="dxa"/>
            <w:tcBorders>
              <w:top w:val="nil"/>
              <w:left w:val="nil"/>
              <w:bottom w:val="nil"/>
              <w:right w:val="nil"/>
            </w:tcBorders>
            <w:hideMark/>
          </w:tcPr>
          <w:p w14:paraId="24215ACE" w14:textId="77777777" w:rsidR="00D402F3" w:rsidRPr="00AC01BE" w:rsidRDefault="00D402F3" w:rsidP="001D3A1A">
            <w:pPr>
              <w:pStyle w:val="Normal6a"/>
            </w:pPr>
            <w:r w:rsidRPr="00AC01BE">
              <w:t>20.</w:t>
            </w:r>
            <w:r w:rsidRPr="00AC01BE">
              <w:tab/>
            </w:r>
            <w:r w:rsidRPr="00AC01BE">
              <w:rPr>
                <w:b/>
                <w:i/>
              </w:rPr>
              <w:t>bekräftigt seine Forderung, das Recht auf Abtreibung in die Charta aufzunehmen;</w:t>
            </w:r>
            <w:r w:rsidRPr="00AC01BE">
              <w:t xml:space="preserve"> betont, dass noch immer keine Definition der EU für eine Vergewaltigung auf der Grundlage eines fehlenden Einverständnisses vorliegt;</w:t>
            </w:r>
          </w:p>
        </w:tc>
        <w:tc>
          <w:tcPr>
            <w:tcW w:w="4876" w:type="dxa"/>
            <w:tcBorders>
              <w:top w:val="nil"/>
              <w:left w:val="nil"/>
              <w:bottom w:val="nil"/>
              <w:right w:val="nil"/>
            </w:tcBorders>
            <w:hideMark/>
          </w:tcPr>
          <w:p w14:paraId="2EA55672" w14:textId="77777777" w:rsidR="00D402F3" w:rsidRPr="00AC01BE" w:rsidRDefault="00D402F3" w:rsidP="001D3A1A">
            <w:pPr>
              <w:pStyle w:val="Normal6a"/>
            </w:pPr>
            <w:r w:rsidRPr="00AC01BE">
              <w:t>20.</w:t>
            </w:r>
            <w:r w:rsidRPr="00AC01BE">
              <w:tab/>
              <w:t>betont, dass noch immer keine Definition der EU für eine Vergewaltigung auf der Grundlage eines fehlenden Einverständnisses vorliegt;</w:t>
            </w:r>
          </w:p>
        </w:tc>
      </w:tr>
    </w:tbl>
    <w:p w14:paraId="3F46593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8D9E23C" w14:textId="77777777" w:rsidR="00D402F3" w:rsidRPr="00AC01BE" w:rsidRDefault="00D402F3" w:rsidP="00D402F3">
      <w:r w:rsidRPr="00AC01BE">
        <w:rPr>
          <w:rStyle w:val="HideTWBExt"/>
        </w:rPr>
        <w:t>&lt;/Amend&gt;</w:t>
      </w:r>
    </w:p>
    <w:p w14:paraId="25ED3F6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470</w:t>
      </w:r>
      <w:r w:rsidRPr="00AC01BE">
        <w:rPr>
          <w:rStyle w:val="HideTWBExt"/>
        </w:rPr>
        <w:t>&lt;/NumAm&gt;</w:t>
      </w:r>
    </w:p>
    <w:p w14:paraId="19A74AC9"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41ECC31B" w14:textId="77777777" w:rsidR="00D402F3" w:rsidRPr="00AC01BE" w:rsidRDefault="00D402F3" w:rsidP="00D402F3">
      <w:pPr>
        <w:pStyle w:val="NormalBold"/>
      </w:pPr>
      <w:r w:rsidRPr="00AC01BE">
        <w:rPr>
          <w:rStyle w:val="HideTWBExt"/>
          <w:b w:val="0"/>
        </w:rPr>
        <w:t>&lt;/RepeatBlock-By&gt;</w:t>
      </w:r>
    </w:p>
    <w:p w14:paraId="3305C49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F53B044" w14:textId="77777777" w:rsidR="00D402F3" w:rsidRPr="00AC01BE" w:rsidRDefault="00D402F3" w:rsidP="00D402F3">
      <w:pPr>
        <w:pStyle w:val="NormalBold"/>
      </w:pPr>
      <w:r w:rsidRPr="00AC01BE">
        <w:rPr>
          <w:rStyle w:val="HideTWBExt"/>
        </w:rPr>
        <w:t>&lt;Article&gt;</w:t>
      </w:r>
      <w:r w:rsidRPr="00AC01BE">
        <w:t>Ziffer 20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316D068" w14:textId="77777777" w:rsidTr="001D3A1A">
        <w:trPr>
          <w:trHeight w:val="240"/>
          <w:jc w:val="center"/>
        </w:trPr>
        <w:tc>
          <w:tcPr>
            <w:tcW w:w="9752" w:type="dxa"/>
            <w:gridSpan w:val="2"/>
            <w:tcBorders>
              <w:top w:val="nil"/>
              <w:left w:val="nil"/>
              <w:bottom w:val="nil"/>
              <w:right w:val="nil"/>
            </w:tcBorders>
          </w:tcPr>
          <w:p w14:paraId="489E119F" w14:textId="77777777" w:rsidR="00D402F3" w:rsidRPr="00AC01BE" w:rsidRDefault="00D402F3" w:rsidP="001D3A1A"/>
        </w:tc>
      </w:tr>
      <w:tr w:rsidR="00D402F3" w:rsidRPr="00AC01BE" w14:paraId="14D0F4C7" w14:textId="77777777" w:rsidTr="001D3A1A">
        <w:trPr>
          <w:trHeight w:val="240"/>
          <w:jc w:val="center"/>
        </w:trPr>
        <w:tc>
          <w:tcPr>
            <w:tcW w:w="4876" w:type="dxa"/>
            <w:tcBorders>
              <w:top w:val="nil"/>
              <w:left w:val="nil"/>
              <w:bottom w:val="nil"/>
              <w:right w:val="nil"/>
            </w:tcBorders>
            <w:hideMark/>
          </w:tcPr>
          <w:p w14:paraId="4D46293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7A7A0CF" w14:textId="77777777" w:rsidR="00D402F3" w:rsidRPr="00AC01BE" w:rsidRDefault="00D402F3" w:rsidP="001D3A1A">
            <w:pPr>
              <w:pStyle w:val="AmColumnHeading"/>
            </w:pPr>
            <w:r w:rsidRPr="00AC01BE">
              <w:t>Geänderter Text</w:t>
            </w:r>
          </w:p>
        </w:tc>
      </w:tr>
      <w:tr w:rsidR="00D402F3" w:rsidRPr="00AC01BE" w14:paraId="6EE91B04" w14:textId="77777777" w:rsidTr="001D3A1A">
        <w:trPr>
          <w:jc w:val="center"/>
        </w:trPr>
        <w:tc>
          <w:tcPr>
            <w:tcW w:w="4876" w:type="dxa"/>
            <w:tcBorders>
              <w:top w:val="nil"/>
              <w:left w:val="nil"/>
              <w:bottom w:val="nil"/>
              <w:right w:val="nil"/>
            </w:tcBorders>
            <w:hideMark/>
          </w:tcPr>
          <w:p w14:paraId="2F4B2606" w14:textId="77777777" w:rsidR="00D402F3" w:rsidRPr="00AC01BE" w:rsidRDefault="00D402F3" w:rsidP="001D3A1A">
            <w:pPr>
              <w:pStyle w:val="Normal6a"/>
            </w:pPr>
            <w:r w:rsidRPr="00AC01BE">
              <w:t>20.</w:t>
            </w:r>
            <w:r w:rsidRPr="00AC01BE">
              <w:tab/>
            </w:r>
            <w:r w:rsidRPr="00AC01BE">
              <w:rPr>
                <w:b/>
                <w:i/>
              </w:rPr>
              <w:t>bekräftigt seine Forderung</w:t>
            </w:r>
            <w:r w:rsidRPr="00AC01BE">
              <w:t xml:space="preserve">, </w:t>
            </w:r>
            <w:r w:rsidRPr="00AC01BE">
              <w:rPr>
                <w:b/>
                <w:i/>
              </w:rPr>
              <w:t>das Recht auf Abtreibung in die</w:t>
            </w:r>
            <w:r w:rsidRPr="00AC01BE">
              <w:t xml:space="preserve"> Charta </w:t>
            </w:r>
            <w:r w:rsidRPr="00AC01BE">
              <w:rPr>
                <w:b/>
                <w:i/>
              </w:rPr>
              <w:t>aufzunehmen; betont, dass noch immer keine Definition der EU für eine Vergewaltigung auf der Grundlage eines fehlenden Einverständnisses vorliegt</w:t>
            </w:r>
            <w:r w:rsidRPr="00AC01BE">
              <w:t>;</w:t>
            </w:r>
          </w:p>
        </w:tc>
        <w:tc>
          <w:tcPr>
            <w:tcW w:w="4876" w:type="dxa"/>
            <w:tcBorders>
              <w:top w:val="nil"/>
              <w:left w:val="nil"/>
              <w:bottom w:val="nil"/>
              <w:right w:val="nil"/>
            </w:tcBorders>
            <w:hideMark/>
          </w:tcPr>
          <w:p w14:paraId="70FE82B4" w14:textId="77777777" w:rsidR="00D402F3" w:rsidRPr="00AC01BE" w:rsidRDefault="00D402F3" w:rsidP="001D3A1A">
            <w:pPr>
              <w:pStyle w:val="Normal6a"/>
            </w:pPr>
            <w:r w:rsidRPr="00AC01BE">
              <w:t>20.</w:t>
            </w:r>
            <w:r w:rsidRPr="00AC01BE">
              <w:tab/>
            </w:r>
            <w:r w:rsidRPr="00AC01BE">
              <w:rPr>
                <w:b/>
                <w:i/>
              </w:rPr>
              <w:t>fordert die EU und die Mitgliedstaaten auf</w:t>
            </w:r>
            <w:r w:rsidRPr="00AC01BE">
              <w:t xml:space="preserve">, </w:t>
            </w:r>
            <w:r w:rsidRPr="00AC01BE">
              <w:rPr>
                <w:b/>
                <w:i/>
              </w:rPr>
              <w:t>ungeborenes Leben uneingeschränkt zu schützen und der eklatanten Verletzung der Artikel 1 und 2 der</w:t>
            </w:r>
            <w:r w:rsidRPr="00AC01BE">
              <w:t xml:space="preserve"> Charta </w:t>
            </w:r>
            <w:r w:rsidRPr="00AC01BE">
              <w:rPr>
                <w:b/>
                <w:i/>
              </w:rPr>
              <w:t>in Form legaler Schwangerschaftsabbrüche ein Ende zu setzen</w:t>
            </w:r>
            <w:r w:rsidRPr="00AC01BE">
              <w:t>;</w:t>
            </w:r>
          </w:p>
        </w:tc>
      </w:tr>
    </w:tbl>
    <w:p w14:paraId="7FBE4A6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2387B07" w14:textId="77777777" w:rsidR="00D402F3" w:rsidRPr="00AC01BE" w:rsidRDefault="00D402F3" w:rsidP="00D402F3">
      <w:r w:rsidRPr="00AC01BE">
        <w:rPr>
          <w:rStyle w:val="HideTWBExt"/>
        </w:rPr>
        <w:t>&lt;/Amend&gt;</w:t>
      </w:r>
    </w:p>
    <w:p w14:paraId="0C01168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471</w:t>
      </w:r>
      <w:r w:rsidRPr="00AC01BE">
        <w:rPr>
          <w:rStyle w:val="HideTWBExt"/>
        </w:rPr>
        <w:t>&lt;/NumAm&gt;</w:t>
      </w:r>
    </w:p>
    <w:p w14:paraId="20CA617C"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Marieke Ehlers, Fabrice Leggeri, Matthieu Valet</w:t>
      </w:r>
      <w:r w:rsidRPr="00AC01BE">
        <w:rPr>
          <w:rStyle w:val="HideTWBExt"/>
          <w:b w:val="0"/>
        </w:rPr>
        <w:t>&lt;/Members&gt;</w:t>
      </w:r>
    </w:p>
    <w:p w14:paraId="0F0A921D" w14:textId="77777777" w:rsidR="00D402F3" w:rsidRPr="00AC01BE" w:rsidRDefault="00D402F3" w:rsidP="00D402F3">
      <w:pPr>
        <w:pStyle w:val="NormalBold"/>
      </w:pPr>
      <w:r w:rsidRPr="00AC01BE">
        <w:rPr>
          <w:rStyle w:val="HideTWBExt"/>
          <w:b w:val="0"/>
        </w:rPr>
        <w:t>&lt;/RepeatBlock-By&gt;</w:t>
      </w:r>
    </w:p>
    <w:p w14:paraId="239421A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4DACEB8" w14:textId="77777777" w:rsidR="00D402F3" w:rsidRPr="00AC01BE" w:rsidRDefault="00D402F3" w:rsidP="00D402F3">
      <w:pPr>
        <w:pStyle w:val="NormalBold"/>
      </w:pPr>
      <w:r w:rsidRPr="00AC01BE">
        <w:rPr>
          <w:rStyle w:val="HideTWBExt"/>
        </w:rPr>
        <w:t>&lt;Article&gt;</w:t>
      </w:r>
      <w:r w:rsidRPr="00AC01BE">
        <w:t>Ziffer 20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0F19117" w14:textId="77777777" w:rsidTr="001D3A1A">
        <w:trPr>
          <w:trHeight w:val="240"/>
          <w:jc w:val="center"/>
        </w:trPr>
        <w:tc>
          <w:tcPr>
            <w:tcW w:w="9752" w:type="dxa"/>
            <w:gridSpan w:val="2"/>
            <w:tcBorders>
              <w:top w:val="nil"/>
              <w:left w:val="nil"/>
              <w:bottom w:val="nil"/>
              <w:right w:val="nil"/>
            </w:tcBorders>
          </w:tcPr>
          <w:p w14:paraId="59392948" w14:textId="77777777" w:rsidR="00D402F3" w:rsidRPr="00AC01BE" w:rsidRDefault="00D402F3" w:rsidP="001D3A1A"/>
        </w:tc>
      </w:tr>
      <w:tr w:rsidR="00D402F3" w:rsidRPr="00AC01BE" w14:paraId="504B01F1" w14:textId="77777777" w:rsidTr="001D3A1A">
        <w:trPr>
          <w:trHeight w:val="240"/>
          <w:jc w:val="center"/>
        </w:trPr>
        <w:tc>
          <w:tcPr>
            <w:tcW w:w="4876" w:type="dxa"/>
            <w:tcBorders>
              <w:top w:val="nil"/>
              <w:left w:val="nil"/>
              <w:bottom w:val="nil"/>
              <w:right w:val="nil"/>
            </w:tcBorders>
            <w:hideMark/>
          </w:tcPr>
          <w:p w14:paraId="4E57E25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C930C49" w14:textId="77777777" w:rsidR="00D402F3" w:rsidRPr="00AC01BE" w:rsidRDefault="00D402F3" w:rsidP="001D3A1A">
            <w:pPr>
              <w:pStyle w:val="AmColumnHeading"/>
            </w:pPr>
            <w:r w:rsidRPr="00AC01BE">
              <w:t>Geänderter Text</w:t>
            </w:r>
          </w:p>
        </w:tc>
      </w:tr>
      <w:tr w:rsidR="00D402F3" w:rsidRPr="00AC01BE" w14:paraId="489098DA" w14:textId="77777777" w:rsidTr="001D3A1A">
        <w:trPr>
          <w:jc w:val="center"/>
        </w:trPr>
        <w:tc>
          <w:tcPr>
            <w:tcW w:w="4876" w:type="dxa"/>
            <w:tcBorders>
              <w:top w:val="nil"/>
              <w:left w:val="nil"/>
              <w:bottom w:val="nil"/>
              <w:right w:val="nil"/>
            </w:tcBorders>
            <w:hideMark/>
          </w:tcPr>
          <w:p w14:paraId="689667F2" w14:textId="77777777" w:rsidR="00D402F3" w:rsidRPr="00AC01BE" w:rsidRDefault="00D402F3" w:rsidP="001D3A1A">
            <w:pPr>
              <w:pStyle w:val="Normal6a"/>
            </w:pPr>
            <w:r w:rsidRPr="00AC01BE">
              <w:t>20.</w:t>
            </w:r>
            <w:r w:rsidRPr="00AC01BE">
              <w:tab/>
              <w:t xml:space="preserve">bekräftigt </w:t>
            </w:r>
            <w:r w:rsidRPr="00AC01BE">
              <w:rPr>
                <w:b/>
                <w:i/>
              </w:rPr>
              <w:t>seine Forderung</w:t>
            </w:r>
            <w:r w:rsidRPr="00AC01BE">
              <w:t xml:space="preserve">, </w:t>
            </w:r>
            <w:r w:rsidRPr="00AC01BE">
              <w:rPr>
                <w:b/>
                <w:i/>
              </w:rPr>
              <w:t>das Recht auf Abtreibung in die Charta aufzunehmen</w:t>
            </w:r>
            <w:r w:rsidRPr="00AC01BE">
              <w:t xml:space="preserve">; </w:t>
            </w:r>
            <w:r w:rsidRPr="00AC01BE">
              <w:rPr>
                <w:b/>
                <w:i/>
              </w:rPr>
              <w:t>betont, dass noch immer keine Definition der EU für eine Vergewaltigung auf der Grundlage eines fehlenden Einverständnisses vorliegt;</w:t>
            </w:r>
          </w:p>
        </w:tc>
        <w:tc>
          <w:tcPr>
            <w:tcW w:w="4876" w:type="dxa"/>
            <w:tcBorders>
              <w:top w:val="nil"/>
              <w:left w:val="nil"/>
              <w:bottom w:val="nil"/>
              <w:right w:val="nil"/>
            </w:tcBorders>
            <w:hideMark/>
          </w:tcPr>
          <w:p w14:paraId="6D1E903E" w14:textId="77777777" w:rsidR="00D402F3" w:rsidRPr="00AC01BE" w:rsidRDefault="00D402F3" w:rsidP="001D3A1A">
            <w:pPr>
              <w:pStyle w:val="Normal6a"/>
            </w:pPr>
            <w:r w:rsidRPr="00AC01BE">
              <w:t>20.</w:t>
            </w:r>
            <w:r w:rsidRPr="00AC01BE">
              <w:tab/>
              <w:t xml:space="preserve">bekräftigt, </w:t>
            </w:r>
            <w:r w:rsidRPr="00AC01BE">
              <w:rPr>
                <w:b/>
                <w:i/>
              </w:rPr>
              <w:t>dass bestimmte Politikbereiche wie etwa Schwangerschaftsabbrüche ausschließlich der Zuständigkeit der Mitgliedstaaten obliegen sollten</w:t>
            </w:r>
            <w:r w:rsidRPr="00AC01BE">
              <w:t>;</w:t>
            </w:r>
          </w:p>
        </w:tc>
      </w:tr>
    </w:tbl>
    <w:p w14:paraId="6E44C69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F84C363" w14:textId="77777777" w:rsidR="00D402F3" w:rsidRPr="00AC01BE" w:rsidRDefault="00D402F3" w:rsidP="00D402F3">
      <w:r w:rsidRPr="00AC01BE">
        <w:rPr>
          <w:rStyle w:val="HideTWBExt"/>
        </w:rPr>
        <w:t>&lt;/Amend&gt;</w:t>
      </w:r>
    </w:p>
    <w:p w14:paraId="17B76D9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472</w:t>
      </w:r>
      <w:r w:rsidRPr="00AC01BE">
        <w:rPr>
          <w:rStyle w:val="HideTWBExt"/>
        </w:rPr>
        <w:t>&lt;/NumAm&gt;</w:t>
      </w:r>
    </w:p>
    <w:p w14:paraId="72F4ACB2"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2F921D41" w14:textId="77777777" w:rsidR="00D402F3" w:rsidRPr="00AC01BE" w:rsidRDefault="00D402F3" w:rsidP="00D402F3">
      <w:pPr>
        <w:pStyle w:val="NormalBold"/>
      </w:pPr>
      <w:r w:rsidRPr="00AC01BE">
        <w:rPr>
          <w:rStyle w:val="HideTWBExt"/>
          <w:b w:val="0"/>
        </w:rPr>
        <w:t>&lt;/RepeatBlock-By&gt;</w:t>
      </w:r>
    </w:p>
    <w:p w14:paraId="1379125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6C26C21" w14:textId="77777777" w:rsidR="00D402F3" w:rsidRPr="00AC01BE" w:rsidRDefault="00D402F3" w:rsidP="00D402F3">
      <w:pPr>
        <w:pStyle w:val="NormalBold"/>
      </w:pPr>
      <w:r w:rsidRPr="00AC01BE">
        <w:rPr>
          <w:rStyle w:val="HideTWBExt"/>
        </w:rPr>
        <w:t>&lt;Article&gt;</w:t>
      </w:r>
      <w:r w:rsidRPr="00AC01BE">
        <w:t>Ziffer 20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C7697C0" w14:textId="77777777" w:rsidTr="001D3A1A">
        <w:trPr>
          <w:trHeight w:val="240"/>
          <w:jc w:val="center"/>
        </w:trPr>
        <w:tc>
          <w:tcPr>
            <w:tcW w:w="9752" w:type="dxa"/>
            <w:gridSpan w:val="2"/>
            <w:tcBorders>
              <w:top w:val="nil"/>
              <w:left w:val="nil"/>
              <w:bottom w:val="nil"/>
              <w:right w:val="nil"/>
            </w:tcBorders>
          </w:tcPr>
          <w:p w14:paraId="0BBAE883" w14:textId="77777777" w:rsidR="00D402F3" w:rsidRPr="00AC01BE" w:rsidRDefault="00D402F3" w:rsidP="001D3A1A"/>
        </w:tc>
      </w:tr>
      <w:tr w:rsidR="00D402F3" w:rsidRPr="00AC01BE" w14:paraId="660C5689" w14:textId="77777777" w:rsidTr="001D3A1A">
        <w:trPr>
          <w:trHeight w:val="240"/>
          <w:jc w:val="center"/>
        </w:trPr>
        <w:tc>
          <w:tcPr>
            <w:tcW w:w="4876" w:type="dxa"/>
            <w:tcBorders>
              <w:top w:val="nil"/>
              <w:left w:val="nil"/>
              <w:bottom w:val="nil"/>
              <w:right w:val="nil"/>
            </w:tcBorders>
            <w:hideMark/>
          </w:tcPr>
          <w:p w14:paraId="0CA8500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0130DFC" w14:textId="77777777" w:rsidR="00D402F3" w:rsidRPr="00AC01BE" w:rsidRDefault="00D402F3" w:rsidP="001D3A1A">
            <w:pPr>
              <w:pStyle w:val="AmColumnHeading"/>
            </w:pPr>
            <w:r w:rsidRPr="00AC01BE">
              <w:t>Geänderter Text</w:t>
            </w:r>
          </w:p>
        </w:tc>
      </w:tr>
      <w:tr w:rsidR="00D402F3" w:rsidRPr="00AC01BE" w14:paraId="5619E3F1" w14:textId="77777777" w:rsidTr="001D3A1A">
        <w:trPr>
          <w:jc w:val="center"/>
        </w:trPr>
        <w:tc>
          <w:tcPr>
            <w:tcW w:w="4876" w:type="dxa"/>
            <w:tcBorders>
              <w:top w:val="nil"/>
              <w:left w:val="nil"/>
              <w:bottom w:val="nil"/>
              <w:right w:val="nil"/>
            </w:tcBorders>
          </w:tcPr>
          <w:p w14:paraId="0260A562" w14:textId="77777777" w:rsidR="00D402F3" w:rsidRPr="00AC01BE" w:rsidRDefault="00D402F3" w:rsidP="001D3A1A">
            <w:pPr>
              <w:pStyle w:val="Normal6a"/>
            </w:pPr>
          </w:p>
        </w:tc>
        <w:tc>
          <w:tcPr>
            <w:tcW w:w="4876" w:type="dxa"/>
            <w:tcBorders>
              <w:top w:val="nil"/>
              <w:left w:val="nil"/>
              <w:bottom w:val="nil"/>
              <w:right w:val="nil"/>
            </w:tcBorders>
            <w:hideMark/>
          </w:tcPr>
          <w:p w14:paraId="50B54B63" w14:textId="77777777" w:rsidR="00D402F3" w:rsidRPr="00AC01BE" w:rsidRDefault="00D402F3" w:rsidP="001D3A1A">
            <w:pPr>
              <w:pStyle w:val="Normal6a"/>
            </w:pPr>
            <w:r w:rsidRPr="00AC01BE">
              <w:rPr>
                <w:b/>
                <w:i/>
              </w:rPr>
              <w:t>20a.</w:t>
            </w:r>
            <w:r w:rsidRPr="00AC01BE">
              <w:tab/>
            </w:r>
            <w:r w:rsidRPr="00AC01BE">
              <w:rPr>
                <w:b/>
                <w:i/>
              </w:rPr>
              <w:t>bekräftigt, dass sexuelle Gewalt, einschließlich Vergewaltigung, eine schwere Verletzung der Menschenrechte und der Menschenwürde darstellt; fordert alle Mitgliedstaaten auf, im Einklang mit dem Übereinkommen von Istanbul und den sich weiterentwickelnden internationalen Standards dafür zu sorgen, dass Vergewaltigung im nationalen Strafrecht ausgehend vom Fehlen der freiwillig erteilten Zustimmung definiert wird; bedauert die Rückschritte bei den Frauenrechten, einschließlich der Austritte aus dem Übereinkommen;</w:t>
            </w:r>
          </w:p>
        </w:tc>
      </w:tr>
    </w:tbl>
    <w:p w14:paraId="3A4A704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4C1A0C4" w14:textId="77777777" w:rsidR="00D402F3" w:rsidRPr="00AC01BE" w:rsidRDefault="00D402F3" w:rsidP="00D402F3">
      <w:r w:rsidRPr="00AC01BE">
        <w:rPr>
          <w:rStyle w:val="HideTWBExt"/>
        </w:rPr>
        <w:t>&lt;/Amend&gt;</w:t>
      </w:r>
    </w:p>
    <w:p w14:paraId="653D574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473</w:t>
      </w:r>
      <w:r w:rsidRPr="00AC01BE">
        <w:rPr>
          <w:rStyle w:val="HideTWBExt"/>
        </w:rPr>
        <w:t>&lt;/NumAm&gt;</w:t>
      </w:r>
    </w:p>
    <w:p w14:paraId="7D4B22B3"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w:t>
      </w:r>
      <w:r w:rsidRPr="00AC01BE">
        <w:rPr>
          <w:rStyle w:val="HideTWBExt"/>
          <w:b w:val="0"/>
        </w:rPr>
        <w:t>&lt;/Members&gt;</w:t>
      </w:r>
    </w:p>
    <w:p w14:paraId="467F254A" w14:textId="77777777" w:rsidR="00D402F3" w:rsidRPr="00AC01BE" w:rsidRDefault="00D402F3" w:rsidP="00D402F3">
      <w:pPr>
        <w:pStyle w:val="NormalBold"/>
      </w:pPr>
      <w:r w:rsidRPr="00AC01BE">
        <w:rPr>
          <w:rStyle w:val="HideTWBExt"/>
          <w:b w:val="0"/>
        </w:rPr>
        <w:t>&lt;/RepeatBlock-By&gt;</w:t>
      </w:r>
    </w:p>
    <w:p w14:paraId="16C64FE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0F3A6A8" w14:textId="77777777" w:rsidR="00D402F3" w:rsidRPr="00AC01BE" w:rsidRDefault="00D402F3" w:rsidP="00D402F3">
      <w:pPr>
        <w:pStyle w:val="NormalBold"/>
      </w:pPr>
      <w:r w:rsidRPr="00AC01BE">
        <w:rPr>
          <w:rStyle w:val="HideTWBExt"/>
        </w:rPr>
        <w:t>&lt;Article&gt;</w:t>
      </w:r>
      <w:r w:rsidRPr="00AC01BE">
        <w:t>Ziffer 20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AEE1BF4" w14:textId="77777777" w:rsidTr="001D3A1A">
        <w:trPr>
          <w:trHeight w:val="240"/>
          <w:jc w:val="center"/>
        </w:trPr>
        <w:tc>
          <w:tcPr>
            <w:tcW w:w="9752" w:type="dxa"/>
            <w:gridSpan w:val="2"/>
            <w:tcBorders>
              <w:top w:val="nil"/>
              <w:left w:val="nil"/>
              <w:bottom w:val="nil"/>
              <w:right w:val="nil"/>
            </w:tcBorders>
          </w:tcPr>
          <w:p w14:paraId="2E4D6A27" w14:textId="77777777" w:rsidR="00D402F3" w:rsidRPr="00AC01BE" w:rsidRDefault="00D402F3" w:rsidP="001D3A1A"/>
        </w:tc>
      </w:tr>
      <w:tr w:rsidR="00D402F3" w:rsidRPr="00AC01BE" w14:paraId="586E1E6C" w14:textId="77777777" w:rsidTr="001D3A1A">
        <w:trPr>
          <w:trHeight w:val="240"/>
          <w:jc w:val="center"/>
        </w:trPr>
        <w:tc>
          <w:tcPr>
            <w:tcW w:w="4876" w:type="dxa"/>
            <w:tcBorders>
              <w:top w:val="nil"/>
              <w:left w:val="nil"/>
              <w:bottom w:val="nil"/>
              <w:right w:val="nil"/>
            </w:tcBorders>
            <w:hideMark/>
          </w:tcPr>
          <w:p w14:paraId="4BB34BE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874159E" w14:textId="77777777" w:rsidR="00D402F3" w:rsidRPr="00AC01BE" w:rsidRDefault="00D402F3" w:rsidP="001D3A1A">
            <w:pPr>
              <w:pStyle w:val="AmColumnHeading"/>
            </w:pPr>
            <w:r w:rsidRPr="00AC01BE">
              <w:t>Geänderter Text</w:t>
            </w:r>
          </w:p>
        </w:tc>
      </w:tr>
      <w:tr w:rsidR="00D402F3" w:rsidRPr="00AC01BE" w14:paraId="75FDA23A" w14:textId="77777777" w:rsidTr="001D3A1A">
        <w:trPr>
          <w:jc w:val="center"/>
        </w:trPr>
        <w:tc>
          <w:tcPr>
            <w:tcW w:w="4876" w:type="dxa"/>
            <w:tcBorders>
              <w:top w:val="nil"/>
              <w:left w:val="nil"/>
              <w:bottom w:val="nil"/>
              <w:right w:val="nil"/>
            </w:tcBorders>
          </w:tcPr>
          <w:p w14:paraId="1391EEC7" w14:textId="77777777" w:rsidR="00D402F3" w:rsidRPr="00AC01BE" w:rsidRDefault="00D402F3" w:rsidP="001D3A1A">
            <w:pPr>
              <w:pStyle w:val="Normal6a"/>
            </w:pPr>
          </w:p>
        </w:tc>
        <w:tc>
          <w:tcPr>
            <w:tcW w:w="4876" w:type="dxa"/>
            <w:tcBorders>
              <w:top w:val="nil"/>
              <w:left w:val="nil"/>
              <w:bottom w:val="nil"/>
              <w:right w:val="nil"/>
            </w:tcBorders>
            <w:hideMark/>
          </w:tcPr>
          <w:p w14:paraId="6081FE17" w14:textId="77777777" w:rsidR="00D402F3" w:rsidRPr="00AC01BE" w:rsidRDefault="00D402F3" w:rsidP="001D3A1A">
            <w:pPr>
              <w:pStyle w:val="Normal6a"/>
            </w:pPr>
            <w:r w:rsidRPr="00AC01BE">
              <w:rPr>
                <w:b/>
                <w:i/>
              </w:rPr>
              <w:t>20a.</w:t>
            </w:r>
            <w:r w:rsidRPr="00AC01BE">
              <w:tab/>
            </w:r>
            <w:r w:rsidRPr="00AC01BE">
              <w:rPr>
                <w:b/>
                <w:i/>
              </w:rPr>
              <w:t>fordert die Kommission mit Nachdruck auf, für angemessene Folgemaßnahmen zur Europäischen Bürgerinitiative „My Voice, My Choice“ zu sorgen und einen Vorschlag für einen Finanzierungsmechanismus vorzulegen, um Mitgliedstaaten zu unterstützen, die bereit sind, sichere Dienstleistungen im Bereich der sexuellen und reproduktiven Gesundheit, einschließlich sicherer und legaler Schwangerschaftsabbrüche, für diejenigen in der EU anzubieten, die noch keinen Zugang zu solchen Dienstleistungen haben;</w:t>
            </w:r>
          </w:p>
        </w:tc>
      </w:tr>
    </w:tbl>
    <w:p w14:paraId="1E457E2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B05C4BB" w14:textId="77777777" w:rsidR="00D402F3" w:rsidRPr="00AC01BE" w:rsidRDefault="00D402F3" w:rsidP="00D402F3">
      <w:r w:rsidRPr="00AC01BE">
        <w:rPr>
          <w:rStyle w:val="HideTWBExt"/>
        </w:rPr>
        <w:t>&lt;/Amend&gt;</w:t>
      </w:r>
    </w:p>
    <w:p w14:paraId="1C4BF4E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474</w:t>
      </w:r>
      <w:r w:rsidRPr="00AC01BE">
        <w:rPr>
          <w:rStyle w:val="HideTWBExt"/>
        </w:rPr>
        <w:t>&lt;/NumAm&gt;</w:t>
      </w:r>
    </w:p>
    <w:p w14:paraId="28FE39A0"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w:t>
      </w:r>
      <w:r w:rsidRPr="00AC01BE">
        <w:rPr>
          <w:rStyle w:val="HideTWBExt"/>
          <w:b w:val="0"/>
        </w:rPr>
        <w:t>&lt;/Members&gt;</w:t>
      </w:r>
    </w:p>
    <w:p w14:paraId="3BF57974" w14:textId="77777777" w:rsidR="00D402F3" w:rsidRPr="00AC01BE" w:rsidRDefault="00D402F3" w:rsidP="00D402F3">
      <w:pPr>
        <w:pStyle w:val="NormalBold"/>
      </w:pPr>
      <w:r w:rsidRPr="00AC01BE">
        <w:rPr>
          <w:rStyle w:val="HideTWBExt"/>
          <w:b w:val="0"/>
        </w:rPr>
        <w:t>&lt;/RepeatBlock-By&gt;</w:t>
      </w:r>
    </w:p>
    <w:p w14:paraId="5341382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814D272" w14:textId="77777777" w:rsidR="00D402F3" w:rsidRPr="00AC01BE" w:rsidRDefault="00D402F3" w:rsidP="00D402F3">
      <w:pPr>
        <w:pStyle w:val="NormalBold"/>
      </w:pPr>
      <w:r w:rsidRPr="00AC01BE">
        <w:rPr>
          <w:rStyle w:val="HideTWBExt"/>
        </w:rPr>
        <w:t>&lt;Article&gt;</w:t>
      </w:r>
      <w:r w:rsidRPr="00AC01BE">
        <w:t>Ziffer 20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4365BF8" w14:textId="77777777" w:rsidTr="001D3A1A">
        <w:trPr>
          <w:trHeight w:val="240"/>
          <w:jc w:val="center"/>
        </w:trPr>
        <w:tc>
          <w:tcPr>
            <w:tcW w:w="9752" w:type="dxa"/>
            <w:gridSpan w:val="2"/>
            <w:tcBorders>
              <w:top w:val="nil"/>
              <w:left w:val="nil"/>
              <w:bottom w:val="nil"/>
              <w:right w:val="nil"/>
            </w:tcBorders>
          </w:tcPr>
          <w:p w14:paraId="21DA0674" w14:textId="77777777" w:rsidR="00D402F3" w:rsidRPr="00AC01BE" w:rsidRDefault="00D402F3" w:rsidP="001D3A1A"/>
        </w:tc>
      </w:tr>
      <w:tr w:rsidR="00D402F3" w:rsidRPr="00AC01BE" w14:paraId="632BCFBC" w14:textId="77777777" w:rsidTr="001D3A1A">
        <w:trPr>
          <w:trHeight w:val="240"/>
          <w:jc w:val="center"/>
        </w:trPr>
        <w:tc>
          <w:tcPr>
            <w:tcW w:w="4876" w:type="dxa"/>
            <w:tcBorders>
              <w:top w:val="nil"/>
              <w:left w:val="nil"/>
              <w:bottom w:val="nil"/>
              <w:right w:val="nil"/>
            </w:tcBorders>
            <w:hideMark/>
          </w:tcPr>
          <w:p w14:paraId="74730C0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CA1B864" w14:textId="77777777" w:rsidR="00D402F3" w:rsidRPr="00AC01BE" w:rsidRDefault="00D402F3" w:rsidP="001D3A1A">
            <w:pPr>
              <w:pStyle w:val="AmColumnHeading"/>
            </w:pPr>
            <w:r w:rsidRPr="00AC01BE">
              <w:t>Geänderter Text</w:t>
            </w:r>
          </w:p>
        </w:tc>
      </w:tr>
      <w:tr w:rsidR="00D402F3" w:rsidRPr="00AC01BE" w14:paraId="2B5CFF2C" w14:textId="77777777" w:rsidTr="001D3A1A">
        <w:trPr>
          <w:jc w:val="center"/>
        </w:trPr>
        <w:tc>
          <w:tcPr>
            <w:tcW w:w="4876" w:type="dxa"/>
            <w:tcBorders>
              <w:top w:val="nil"/>
              <w:left w:val="nil"/>
              <w:bottom w:val="nil"/>
              <w:right w:val="nil"/>
            </w:tcBorders>
          </w:tcPr>
          <w:p w14:paraId="22CD3F6F" w14:textId="77777777" w:rsidR="00D402F3" w:rsidRPr="00AC01BE" w:rsidRDefault="00D402F3" w:rsidP="001D3A1A">
            <w:pPr>
              <w:pStyle w:val="Normal6a"/>
            </w:pPr>
          </w:p>
        </w:tc>
        <w:tc>
          <w:tcPr>
            <w:tcW w:w="4876" w:type="dxa"/>
            <w:tcBorders>
              <w:top w:val="nil"/>
              <w:left w:val="nil"/>
              <w:bottom w:val="nil"/>
              <w:right w:val="nil"/>
            </w:tcBorders>
            <w:hideMark/>
          </w:tcPr>
          <w:p w14:paraId="37073A86" w14:textId="77777777" w:rsidR="00D402F3" w:rsidRPr="00AC01BE" w:rsidRDefault="00D402F3" w:rsidP="001D3A1A">
            <w:pPr>
              <w:pStyle w:val="Normal6a"/>
            </w:pPr>
            <w:r w:rsidRPr="00AC01BE">
              <w:rPr>
                <w:b/>
                <w:i/>
              </w:rPr>
              <w:t>20b.</w:t>
            </w:r>
            <w:r w:rsidRPr="00AC01BE">
              <w:tab/>
            </w:r>
            <w:r w:rsidRPr="00AC01BE">
              <w:rPr>
                <w:b/>
                <w:i/>
              </w:rPr>
              <w:t>betont, dass noch immer keine Definition der EU für eine Vergewaltigung auf der Grundlage eines fehlenden Einverständnisses vorliegt; fordert die Mitgliedstaaten, die noch keine Definition von Vergewaltigung auf der Grundlage des Fehlens der freiwillig erteilten Zustimmung in ihre nationalen Rechtsvorschriften aufgenommen haben, mit Nachdruck auf, dies zu tun, und fordert die Kommission auf, einen Vorschlag für eine solche Definition auf EU-Ebene vorzulegen;</w:t>
            </w:r>
          </w:p>
        </w:tc>
      </w:tr>
    </w:tbl>
    <w:p w14:paraId="29B6025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683B445" w14:textId="77777777" w:rsidR="00D402F3" w:rsidRPr="00AC01BE" w:rsidRDefault="00D402F3" w:rsidP="00D402F3">
      <w:r w:rsidRPr="00AC01BE">
        <w:rPr>
          <w:rStyle w:val="HideTWBExt"/>
        </w:rPr>
        <w:t>&lt;/Amend&gt;</w:t>
      </w:r>
    </w:p>
    <w:p w14:paraId="4DB28F6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475</w:t>
      </w:r>
      <w:r w:rsidRPr="00AC01BE">
        <w:rPr>
          <w:rStyle w:val="HideTWBExt"/>
        </w:rPr>
        <w:t>&lt;/NumAm&gt;</w:t>
      </w:r>
    </w:p>
    <w:p w14:paraId="5633F2C1"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Sandro Ruotolo, Murielle Laurent, Hannes Heide, Birgit Sippel</w:t>
      </w:r>
      <w:r w:rsidRPr="00AC01BE">
        <w:rPr>
          <w:rStyle w:val="HideTWBExt"/>
          <w:b w:val="0"/>
        </w:rPr>
        <w:t>&lt;/Members&gt;</w:t>
      </w:r>
    </w:p>
    <w:p w14:paraId="21F4B786" w14:textId="77777777" w:rsidR="00D402F3" w:rsidRPr="00AC01BE" w:rsidRDefault="00D402F3" w:rsidP="00D402F3">
      <w:pPr>
        <w:pStyle w:val="NormalBold"/>
      </w:pPr>
      <w:r w:rsidRPr="00AC01BE">
        <w:rPr>
          <w:rStyle w:val="HideTWBExt"/>
          <w:b w:val="0"/>
        </w:rPr>
        <w:t>&lt;/RepeatBlock-By&gt;</w:t>
      </w:r>
    </w:p>
    <w:p w14:paraId="4431484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1AD9E69" w14:textId="77777777" w:rsidR="00D402F3" w:rsidRPr="00AC01BE" w:rsidRDefault="00D402F3" w:rsidP="00D402F3">
      <w:pPr>
        <w:pStyle w:val="NormalBold"/>
      </w:pPr>
      <w:r w:rsidRPr="00AC01BE">
        <w:rPr>
          <w:rStyle w:val="HideTWBExt"/>
        </w:rPr>
        <w:t>&lt;Article&gt;</w:t>
      </w:r>
      <w:r w:rsidRPr="00AC01BE">
        <w:t>Ziffer 20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1D8192B" w14:textId="77777777" w:rsidTr="001D3A1A">
        <w:trPr>
          <w:trHeight w:val="240"/>
          <w:jc w:val="center"/>
        </w:trPr>
        <w:tc>
          <w:tcPr>
            <w:tcW w:w="9752" w:type="dxa"/>
            <w:gridSpan w:val="2"/>
            <w:tcBorders>
              <w:top w:val="nil"/>
              <w:left w:val="nil"/>
              <w:bottom w:val="nil"/>
              <w:right w:val="nil"/>
            </w:tcBorders>
          </w:tcPr>
          <w:p w14:paraId="6CA2EFD8" w14:textId="77777777" w:rsidR="00D402F3" w:rsidRPr="00AC01BE" w:rsidRDefault="00D402F3" w:rsidP="001D3A1A"/>
        </w:tc>
      </w:tr>
      <w:tr w:rsidR="00D402F3" w:rsidRPr="00AC01BE" w14:paraId="507E21A7" w14:textId="77777777" w:rsidTr="001D3A1A">
        <w:trPr>
          <w:trHeight w:val="240"/>
          <w:jc w:val="center"/>
        </w:trPr>
        <w:tc>
          <w:tcPr>
            <w:tcW w:w="4876" w:type="dxa"/>
            <w:tcBorders>
              <w:top w:val="nil"/>
              <w:left w:val="nil"/>
              <w:bottom w:val="nil"/>
              <w:right w:val="nil"/>
            </w:tcBorders>
            <w:hideMark/>
          </w:tcPr>
          <w:p w14:paraId="1A4A6F7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4A246AD" w14:textId="77777777" w:rsidR="00D402F3" w:rsidRPr="00AC01BE" w:rsidRDefault="00D402F3" w:rsidP="001D3A1A">
            <w:pPr>
              <w:pStyle w:val="AmColumnHeading"/>
            </w:pPr>
            <w:r w:rsidRPr="00AC01BE">
              <w:t>Geänderter Text</w:t>
            </w:r>
          </w:p>
        </w:tc>
      </w:tr>
      <w:tr w:rsidR="00D402F3" w:rsidRPr="00AC01BE" w14:paraId="69262F88" w14:textId="77777777" w:rsidTr="001D3A1A">
        <w:trPr>
          <w:jc w:val="center"/>
        </w:trPr>
        <w:tc>
          <w:tcPr>
            <w:tcW w:w="4876" w:type="dxa"/>
            <w:tcBorders>
              <w:top w:val="nil"/>
              <w:left w:val="nil"/>
              <w:bottom w:val="nil"/>
              <w:right w:val="nil"/>
            </w:tcBorders>
          </w:tcPr>
          <w:p w14:paraId="11DDF676" w14:textId="77777777" w:rsidR="00D402F3" w:rsidRPr="00AC01BE" w:rsidRDefault="00D402F3" w:rsidP="001D3A1A">
            <w:pPr>
              <w:pStyle w:val="Normal6a"/>
            </w:pPr>
          </w:p>
        </w:tc>
        <w:tc>
          <w:tcPr>
            <w:tcW w:w="4876" w:type="dxa"/>
            <w:tcBorders>
              <w:top w:val="nil"/>
              <w:left w:val="nil"/>
              <w:bottom w:val="nil"/>
              <w:right w:val="nil"/>
            </w:tcBorders>
            <w:hideMark/>
          </w:tcPr>
          <w:p w14:paraId="0B44CAD6" w14:textId="77777777" w:rsidR="00D402F3" w:rsidRPr="00AC01BE" w:rsidRDefault="00D402F3" w:rsidP="001D3A1A">
            <w:pPr>
              <w:pStyle w:val="Normal6a"/>
            </w:pPr>
            <w:r w:rsidRPr="00AC01BE">
              <w:rPr>
                <w:b/>
                <w:i/>
              </w:rPr>
              <w:t>20c.</w:t>
            </w:r>
            <w:r w:rsidRPr="00AC01BE">
              <w:tab/>
            </w:r>
            <w:r w:rsidRPr="00AC01BE">
              <w:rPr>
                <w:b/>
                <w:i/>
              </w:rPr>
              <w:t>fordert die Mitgliedstaaten mit Nachdruck auf, Femizid formell als eigenständige und geschlechtsspezifische Straftat in ihre nationalen Rechtsvorschriften aufzunehmen, umfassende Strategien zu ihrer Vorbeugung und Bekämpfung anzunehmen und durchzusetzen, eine wirksame Untersuchung und strafrechtliche Verfolgung aller Fälle sicherzustellen und spezialisierte Unterkünfte, Beratungs- und Entschädigungsmechanismen für Angehörige der Opfer bereitzustellen;</w:t>
            </w:r>
          </w:p>
        </w:tc>
      </w:tr>
    </w:tbl>
    <w:p w14:paraId="78FA72A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B0D99B5" w14:textId="77777777" w:rsidR="00D402F3" w:rsidRPr="00AC01BE" w:rsidRDefault="00D402F3" w:rsidP="00D402F3">
      <w:r w:rsidRPr="00AC01BE">
        <w:rPr>
          <w:rStyle w:val="HideTWBExt"/>
        </w:rPr>
        <w:t>&lt;/Amend&gt;</w:t>
      </w:r>
    </w:p>
    <w:p w14:paraId="4DD72D5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476</w:t>
      </w:r>
      <w:r w:rsidRPr="00AC01BE">
        <w:rPr>
          <w:rStyle w:val="HideTWBExt"/>
        </w:rPr>
        <w:t>&lt;/NumAm&gt;</w:t>
      </w:r>
    </w:p>
    <w:p w14:paraId="52F3DA3E"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700862B9" w14:textId="77777777" w:rsidR="00D402F3" w:rsidRPr="00AC01BE" w:rsidRDefault="00D402F3" w:rsidP="00D402F3">
      <w:pPr>
        <w:pStyle w:val="NormalBold"/>
      </w:pPr>
      <w:r w:rsidRPr="00AC01BE">
        <w:rPr>
          <w:rStyle w:val="HideTWBExt"/>
          <w:b w:val="0"/>
        </w:rPr>
        <w:t>&lt;/RepeatBlock-By&gt;</w:t>
      </w:r>
    </w:p>
    <w:p w14:paraId="0CC04A1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7E844ED" w14:textId="77777777" w:rsidR="00D402F3" w:rsidRPr="00AC01BE" w:rsidRDefault="00D402F3" w:rsidP="00D402F3">
      <w:pPr>
        <w:pStyle w:val="NormalBold"/>
      </w:pPr>
      <w:r w:rsidRPr="00AC01BE">
        <w:rPr>
          <w:rStyle w:val="HideTWBExt"/>
        </w:rPr>
        <w:t>&lt;Article&gt;</w:t>
      </w:r>
      <w:r w:rsidRPr="00AC01BE">
        <w:t>Ziffer 20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7F37566" w14:textId="77777777" w:rsidTr="001D3A1A">
        <w:trPr>
          <w:trHeight w:val="240"/>
          <w:jc w:val="center"/>
        </w:trPr>
        <w:tc>
          <w:tcPr>
            <w:tcW w:w="9752" w:type="dxa"/>
            <w:gridSpan w:val="2"/>
            <w:tcBorders>
              <w:top w:val="nil"/>
              <w:left w:val="nil"/>
              <w:bottom w:val="nil"/>
              <w:right w:val="nil"/>
            </w:tcBorders>
          </w:tcPr>
          <w:p w14:paraId="34A924BF" w14:textId="77777777" w:rsidR="00D402F3" w:rsidRPr="00AC01BE" w:rsidRDefault="00D402F3" w:rsidP="001D3A1A"/>
        </w:tc>
      </w:tr>
      <w:tr w:rsidR="00D402F3" w:rsidRPr="00AC01BE" w14:paraId="5A46AD40" w14:textId="77777777" w:rsidTr="001D3A1A">
        <w:trPr>
          <w:trHeight w:val="240"/>
          <w:jc w:val="center"/>
        </w:trPr>
        <w:tc>
          <w:tcPr>
            <w:tcW w:w="4876" w:type="dxa"/>
            <w:tcBorders>
              <w:top w:val="nil"/>
              <w:left w:val="nil"/>
              <w:bottom w:val="nil"/>
              <w:right w:val="nil"/>
            </w:tcBorders>
            <w:hideMark/>
          </w:tcPr>
          <w:p w14:paraId="31EBA4D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820B82F" w14:textId="77777777" w:rsidR="00D402F3" w:rsidRPr="00AC01BE" w:rsidRDefault="00D402F3" w:rsidP="001D3A1A">
            <w:pPr>
              <w:pStyle w:val="AmColumnHeading"/>
            </w:pPr>
            <w:r w:rsidRPr="00AC01BE">
              <w:t>Geänderter Text</w:t>
            </w:r>
          </w:p>
        </w:tc>
      </w:tr>
      <w:tr w:rsidR="00D402F3" w:rsidRPr="00AC01BE" w14:paraId="58B641CB" w14:textId="77777777" w:rsidTr="001D3A1A">
        <w:trPr>
          <w:jc w:val="center"/>
        </w:trPr>
        <w:tc>
          <w:tcPr>
            <w:tcW w:w="4876" w:type="dxa"/>
            <w:tcBorders>
              <w:top w:val="nil"/>
              <w:left w:val="nil"/>
              <w:bottom w:val="nil"/>
              <w:right w:val="nil"/>
            </w:tcBorders>
          </w:tcPr>
          <w:p w14:paraId="647169B5" w14:textId="77777777" w:rsidR="00D402F3" w:rsidRPr="00AC01BE" w:rsidRDefault="00D402F3" w:rsidP="001D3A1A">
            <w:pPr>
              <w:pStyle w:val="Normal6a"/>
            </w:pPr>
          </w:p>
        </w:tc>
        <w:tc>
          <w:tcPr>
            <w:tcW w:w="4876" w:type="dxa"/>
            <w:tcBorders>
              <w:top w:val="nil"/>
              <w:left w:val="nil"/>
              <w:bottom w:val="nil"/>
              <w:right w:val="nil"/>
            </w:tcBorders>
            <w:hideMark/>
          </w:tcPr>
          <w:p w14:paraId="6DF12F73" w14:textId="77777777" w:rsidR="00D402F3" w:rsidRPr="00AC01BE" w:rsidRDefault="00D402F3" w:rsidP="001D3A1A">
            <w:pPr>
              <w:pStyle w:val="Normal6a"/>
            </w:pPr>
            <w:r w:rsidRPr="00AC01BE">
              <w:rPr>
                <w:b/>
                <w:i/>
              </w:rPr>
              <w:t>20d.</w:t>
            </w:r>
            <w:r w:rsidRPr="00AC01BE">
              <w:tab/>
            </w:r>
            <w:r w:rsidRPr="00AC01BE">
              <w:rPr>
                <w:b/>
                <w:i/>
              </w:rPr>
              <w:t>betont, dass geschlechtsspezifische Gewalt im Internet und außerhalb des Internets eine schwere und allgegenwärtige Straftat sowie ein fundamentaler Verstoß gegen die Grundrechte ist und mit ihr gegen den Grundsatz der Gleichheit vor dem Gesetz verstoßen wird; fordert die Kommission und die Mitgliedstaaten auf, Maßnahmen gegen geschlechtsspezifische Gewalt im Internet und außerhalb des Internets, einschließlich Gewalt, die durch die Nutzung digitaler Plattformen ausgeübt wird, zu ergreifen; fordert, dass geschlechtsspezifische Gewalt in die Liste der EU-Straftatbestände aufgenommen wird und dass ein Legislativvorschlag der EU zur Bekämpfung, auch in Bewerberländern und potenziellen Bewerberländern, von Vergewaltigung auf der Grundlage eines fehlenden Einverständnisses vorgelegt wird;</w:t>
            </w:r>
          </w:p>
        </w:tc>
      </w:tr>
    </w:tbl>
    <w:p w14:paraId="6306DBB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926F211" w14:textId="77777777" w:rsidR="00D402F3" w:rsidRPr="00AC01BE" w:rsidRDefault="00D402F3" w:rsidP="00D402F3">
      <w:r w:rsidRPr="00AC01BE">
        <w:rPr>
          <w:rStyle w:val="HideTWBExt"/>
        </w:rPr>
        <w:t>&lt;/Amend&gt;</w:t>
      </w:r>
    </w:p>
    <w:p w14:paraId="062A166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477</w:t>
      </w:r>
      <w:r w:rsidRPr="00AC01BE">
        <w:rPr>
          <w:rStyle w:val="HideTWBExt"/>
        </w:rPr>
        <w:t>&lt;/NumAm&gt;</w:t>
      </w:r>
    </w:p>
    <w:p w14:paraId="17A9D9DD"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6A17BD76" w14:textId="77777777" w:rsidR="00D402F3" w:rsidRPr="00AC01BE" w:rsidRDefault="00D402F3" w:rsidP="00D402F3">
      <w:pPr>
        <w:pStyle w:val="NormalBold"/>
      </w:pPr>
      <w:r w:rsidRPr="00AC01BE">
        <w:rPr>
          <w:rStyle w:val="HideTWBExt"/>
          <w:b w:val="0"/>
        </w:rPr>
        <w:t>&lt;/RepeatBlock-By&gt;</w:t>
      </w:r>
    </w:p>
    <w:p w14:paraId="2BCC515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858C7D9" w14:textId="77777777" w:rsidR="00D402F3" w:rsidRPr="00AC01BE" w:rsidRDefault="00D402F3" w:rsidP="00D402F3">
      <w:pPr>
        <w:pStyle w:val="NormalBold"/>
      </w:pPr>
      <w:r w:rsidRPr="00AC01BE">
        <w:rPr>
          <w:rStyle w:val="HideTWBExt"/>
        </w:rPr>
        <w:t>&lt;Article&gt;</w:t>
      </w:r>
      <w:r w:rsidRPr="00AC01BE">
        <w:t>Ziffer 21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BFAD1B5" w14:textId="77777777" w:rsidTr="001D3A1A">
        <w:trPr>
          <w:trHeight w:val="240"/>
          <w:jc w:val="center"/>
        </w:trPr>
        <w:tc>
          <w:tcPr>
            <w:tcW w:w="9752" w:type="dxa"/>
            <w:gridSpan w:val="2"/>
            <w:tcBorders>
              <w:top w:val="nil"/>
              <w:left w:val="nil"/>
              <w:bottom w:val="nil"/>
              <w:right w:val="nil"/>
            </w:tcBorders>
          </w:tcPr>
          <w:p w14:paraId="60F7C2D8" w14:textId="77777777" w:rsidR="00D402F3" w:rsidRPr="00AC01BE" w:rsidRDefault="00D402F3" w:rsidP="001D3A1A"/>
        </w:tc>
      </w:tr>
      <w:tr w:rsidR="00D402F3" w:rsidRPr="00AC01BE" w14:paraId="4E64B41A" w14:textId="77777777" w:rsidTr="001D3A1A">
        <w:trPr>
          <w:trHeight w:val="240"/>
          <w:jc w:val="center"/>
        </w:trPr>
        <w:tc>
          <w:tcPr>
            <w:tcW w:w="4876" w:type="dxa"/>
            <w:tcBorders>
              <w:top w:val="nil"/>
              <w:left w:val="nil"/>
              <w:bottom w:val="nil"/>
              <w:right w:val="nil"/>
            </w:tcBorders>
            <w:hideMark/>
          </w:tcPr>
          <w:p w14:paraId="004BBC3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47F3016" w14:textId="77777777" w:rsidR="00D402F3" w:rsidRPr="00AC01BE" w:rsidRDefault="00D402F3" w:rsidP="001D3A1A">
            <w:pPr>
              <w:pStyle w:val="AmColumnHeading"/>
            </w:pPr>
            <w:r w:rsidRPr="00AC01BE">
              <w:t>Geänderter Text</w:t>
            </w:r>
          </w:p>
        </w:tc>
      </w:tr>
      <w:tr w:rsidR="00D402F3" w:rsidRPr="00AC01BE" w14:paraId="4545F793" w14:textId="77777777" w:rsidTr="001D3A1A">
        <w:trPr>
          <w:jc w:val="center"/>
        </w:trPr>
        <w:tc>
          <w:tcPr>
            <w:tcW w:w="4876" w:type="dxa"/>
            <w:tcBorders>
              <w:top w:val="nil"/>
              <w:left w:val="nil"/>
              <w:bottom w:val="nil"/>
              <w:right w:val="nil"/>
            </w:tcBorders>
            <w:hideMark/>
          </w:tcPr>
          <w:p w14:paraId="085E3845" w14:textId="77777777" w:rsidR="00D402F3" w:rsidRPr="00AC01BE" w:rsidRDefault="00D402F3" w:rsidP="001D3A1A">
            <w:pPr>
              <w:pStyle w:val="Normal6a"/>
            </w:pPr>
            <w:r w:rsidRPr="00AC01BE">
              <w:rPr>
                <w:b/>
                <w:i/>
              </w:rPr>
              <w:t>21.</w:t>
            </w:r>
            <w:r w:rsidRPr="00AC01BE">
              <w:tab/>
            </w:r>
            <w:r w:rsidRPr="00AC01BE">
              <w:rPr>
                <w:b/>
                <w:i/>
              </w:rPr>
              <w:t>fordert Bulgarien, Tschechien, Ungarn, Litauen und die Slowakei auf, das Übereinkommen von Istanbul zu ratifizieren;</w:t>
            </w:r>
          </w:p>
        </w:tc>
        <w:tc>
          <w:tcPr>
            <w:tcW w:w="4876" w:type="dxa"/>
            <w:tcBorders>
              <w:top w:val="nil"/>
              <w:left w:val="nil"/>
              <w:bottom w:val="nil"/>
              <w:right w:val="nil"/>
            </w:tcBorders>
            <w:hideMark/>
          </w:tcPr>
          <w:p w14:paraId="21A154FB" w14:textId="77777777" w:rsidR="00D402F3" w:rsidRPr="00AC01BE" w:rsidRDefault="00D402F3" w:rsidP="001D3A1A">
            <w:pPr>
              <w:pStyle w:val="Normal6a"/>
            </w:pPr>
            <w:r w:rsidRPr="00AC01BE">
              <w:rPr>
                <w:b/>
                <w:i/>
              </w:rPr>
              <w:t>entfällt</w:t>
            </w:r>
          </w:p>
        </w:tc>
      </w:tr>
    </w:tbl>
    <w:p w14:paraId="2837ACC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AED0B9C" w14:textId="77777777" w:rsidR="00D402F3" w:rsidRPr="00AC01BE" w:rsidRDefault="00D402F3" w:rsidP="00D402F3">
      <w:r w:rsidRPr="00AC01BE">
        <w:rPr>
          <w:rStyle w:val="HideTWBExt"/>
        </w:rPr>
        <w:t>&lt;/Amend&gt;</w:t>
      </w:r>
    </w:p>
    <w:p w14:paraId="790CAF5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478</w:t>
      </w:r>
      <w:r w:rsidRPr="00AC01BE">
        <w:rPr>
          <w:rStyle w:val="HideTWBExt"/>
        </w:rPr>
        <w:t>&lt;/NumAm&gt;</w:t>
      </w:r>
    </w:p>
    <w:p w14:paraId="76AF92C4"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w:t>
      </w:r>
      <w:r w:rsidRPr="00AC01BE">
        <w:rPr>
          <w:rStyle w:val="HideTWBExt"/>
          <w:b w:val="0"/>
        </w:rPr>
        <w:t>&lt;/Members&gt;</w:t>
      </w:r>
    </w:p>
    <w:p w14:paraId="489E5447" w14:textId="77777777" w:rsidR="00D402F3" w:rsidRPr="00AC01BE" w:rsidRDefault="00D402F3" w:rsidP="00D402F3">
      <w:pPr>
        <w:pStyle w:val="NormalBold"/>
      </w:pPr>
      <w:r w:rsidRPr="00AC01BE">
        <w:rPr>
          <w:rStyle w:val="HideTWBExt"/>
          <w:b w:val="0"/>
        </w:rPr>
        <w:t>&lt;/RepeatBlock-By&gt;</w:t>
      </w:r>
    </w:p>
    <w:p w14:paraId="7D13F0F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111523D" w14:textId="77777777" w:rsidR="00D402F3" w:rsidRPr="00AC01BE" w:rsidRDefault="00D402F3" w:rsidP="00D402F3">
      <w:pPr>
        <w:pStyle w:val="NormalBold"/>
      </w:pPr>
      <w:r w:rsidRPr="00AC01BE">
        <w:rPr>
          <w:rStyle w:val="HideTWBExt"/>
        </w:rPr>
        <w:t>&lt;Article&gt;</w:t>
      </w:r>
      <w:r w:rsidRPr="00AC01BE">
        <w:t>Ziffer 21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D3046BF" w14:textId="77777777" w:rsidTr="001D3A1A">
        <w:trPr>
          <w:trHeight w:val="240"/>
          <w:jc w:val="center"/>
        </w:trPr>
        <w:tc>
          <w:tcPr>
            <w:tcW w:w="9752" w:type="dxa"/>
            <w:gridSpan w:val="2"/>
            <w:tcBorders>
              <w:top w:val="nil"/>
              <w:left w:val="nil"/>
              <w:bottom w:val="nil"/>
              <w:right w:val="nil"/>
            </w:tcBorders>
          </w:tcPr>
          <w:p w14:paraId="108C9B58" w14:textId="77777777" w:rsidR="00D402F3" w:rsidRPr="00AC01BE" w:rsidRDefault="00D402F3" w:rsidP="001D3A1A"/>
        </w:tc>
      </w:tr>
      <w:tr w:rsidR="00D402F3" w:rsidRPr="00AC01BE" w14:paraId="7882FCCC" w14:textId="77777777" w:rsidTr="001D3A1A">
        <w:trPr>
          <w:trHeight w:val="240"/>
          <w:jc w:val="center"/>
        </w:trPr>
        <w:tc>
          <w:tcPr>
            <w:tcW w:w="4876" w:type="dxa"/>
            <w:tcBorders>
              <w:top w:val="nil"/>
              <w:left w:val="nil"/>
              <w:bottom w:val="nil"/>
              <w:right w:val="nil"/>
            </w:tcBorders>
            <w:hideMark/>
          </w:tcPr>
          <w:p w14:paraId="4017198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13BA703" w14:textId="77777777" w:rsidR="00D402F3" w:rsidRPr="00AC01BE" w:rsidRDefault="00D402F3" w:rsidP="001D3A1A">
            <w:pPr>
              <w:pStyle w:val="AmColumnHeading"/>
            </w:pPr>
            <w:r w:rsidRPr="00AC01BE">
              <w:t>Geänderter Text</w:t>
            </w:r>
          </w:p>
        </w:tc>
      </w:tr>
      <w:tr w:rsidR="00D402F3" w:rsidRPr="00AC01BE" w14:paraId="59FB404C" w14:textId="77777777" w:rsidTr="001D3A1A">
        <w:trPr>
          <w:jc w:val="center"/>
        </w:trPr>
        <w:tc>
          <w:tcPr>
            <w:tcW w:w="4876" w:type="dxa"/>
            <w:tcBorders>
              <w:top w:val="nil"/>
              <w:left w:val="nil"/>
              <w:bottom w:val="nil"/>
              <w:right w:val="nil"/>
            </w:tcBorders>
            <w:hideMark/>
          </w:tcPr>
          <w:p w14:paraId="54290EBA" w14:textId="77777777" w:rsidR="00D402F3" w:rsidRPr="00AC01BE" w:rsidRDefault="00D402F3" w:rsidP="001D3A1A">
            <w:pPr>
              <w:pStyle w:val="Normal6a"/>
            </w:pPr>
            <w:r w:rsidRPr="00AC01BE">
              <w:rPr>
                <w:b/>
                <w:i/>
              </w:rPr>
              <w:t>21.</w:t>
            </w:r>
            <w:r w:rsidRPr="00AC01BE">
              <w:tab/>
            </w:r>
            <w:r w:rsidRPr="00AC01BE">
              <w:rPr>
                <w:b/>
                <w:i/>
              </w:rPr>
              <w:t>fordert Bulgarien, Tschechien, Ungarn, Litauen und die Slowakei auf, das Übereinkommen von Istanbul zu ratifizieren;</w:t>
            </w:r>
          </w:p>
        </w:tc>
        <w:tc>
          <w:tcPr>
            <w:tcW w:w="4876" w:type="dxa"/>
            <w:tcBorders>
              <w:top w:val="nil"/>
              <w:left w:val="nil"/>
              <w:bottom w:val="nil"/>
              <w:right w:val="nil"/>
            </w:tcBorders>
            <w:hideMark/>
          </w:tcPr>
          <w:p w14:paraId="4626CFB6" w14:textId="77777777" w:rsidR="00D402F3" w:rsidRPr="00AC01BE" w:rsidRDefault="00D402F3" w:rsidP="001D3A1A">
            <w:pPr>
              <w:pStyle w:val="Normal6a"/>
            </w:pPr>
            <w:r w:rsidRPr="00AC01BE">
              <w:rPr>
                <w:b/>
                <w:i/>
              </w:rPr>
              <w:t>entfällt</w:t>
            </w:r>
          </w:p>
        </w:tc>
      </w:tr>
    </w:tbl>
    <w:p w14:paraId="16DE92E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3B59176" w14:textId="77777777" w:rsidR="00D402F3" w:rsidRPr="00AC01BE" w:rsidRDefault="00D402F3" w:rsidP="00D402F3">
      <w:r w:rsidRPr="00AC01BE">
        <w:rPr>
          <w:rStyle w:val="HideTWBExt"/>
        </w:rPr>
        <w:t>&lt;/Amend&gt;</w:t>
      </w:r>
    </w:p>
    <w:p w14:paraId="56F8E2B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479</w:t>
      </w:r>
      <w:r w:rsidRPr="00AC01BE">
        <w:rPr>
          <w:rStyle w:val="HideTWBExt"/>
        </w:rPr>
        <w:t>&lt;/NumAm&gt;</w:t>
      </w:r>
    </w:p>
    <w:p w14:paraId="251F08AF" w14:textId="77777777" w:rsidR="00D402F3" w:rsidRPr="00AC01BE" w:rsidRDefault="00D402F3" w:rsidP="00D402F3">
      <w:pPr>
        <w:pStyle w:val="NormalBold"/>
      </w:pPr>
      <w:r w:rsidRPr="00AC01BE">
        <w:rPr>
          <w:rStyle w:val="HideTWBExt"/>
          <w:b w:val="0"/>
        </w:rPr>
        <w:t>&lt;RepeatBlock-By&gt;&lt;Members&gt;</w:t>
      </w:r>
      <w:r w:rsidRPr="00AC01BE">
        <w:t>Milan Uhrík</w:t>
      </w:r>
      <w:r w:rsidRPr="00AC01BE">
        <w:rPr>
          <w:rStyle w:val="HideTWBExt"/>
          <w:b w:val="0"/>
        </w:rPr>
        <w:t>&lt;/Members&gt;</w:t>
      </w:r>
    </w:p>
    <w:p w14:paraId="329CF8DE" w14:textId="77777777" w:rsidR="00D402F3" w:rsidRPr="00AC01BE" w:rsidRDefault="00D402F3" w:rsidP="00D402F3">
      <w:pPr>
        <w:pStyle w:val="NormalBold"/>
      </w:pPr>
      <w:r w:rsidRPr="00AC01BE">
        <w:rPr>
          <w:rStyle w:val="HideTWBExt"/>
          <w:b w:val="0"/>
        </w:rPr>
        <w:t>&lt;/RepeatBlock-By&gt;</w:t>
      </w:r>
    </w:p>
    <w:p w14:paraId="4B04279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96F24D1" w14:textId="77777777" w:rsidR="00D402F3" w:rsidRPr="00AC01BE" w:rsidRDefault="00D402F3" w:rsidP="00D402F3">
      <w:pPr>
        <w:pStyle w:val="NormalBold"/>
      </w:pPr>
      <w:r w:rsidRPr="00AC01BE">
        <w:rPr>
          <w:rStyle w:val="HideTWBExt"/>
        </w:rPr>
        <w:t>&lt;Article&gt;</w:t>
      </w:r>
      <w:r w:rsidRPr="00AC01BE">
        <w:t>Ziffer 21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C889BD7" w14:textId="77777777" w:rsidTr="001D3A1A">
        <w:trPr>
          <w:trHeight w:val="240"/>
          <w:jc w:val="center"/>
        </w:trPr>
        <w:tc>
          <w:tcPr>
            <w:tcW w:w="9752" w:type="dxa"/>
            <w:gridSpan w:val="2"/>
            <w:tcBorders>
              <w:top w:val="nil"/>
              <w:left w:val="nil"/>
              <w:bottom w:val="nil"/>
              <w:right w:val="nil"/>
            </w:tcBorders>
          </w:tcPr>
          <w:p w14:paraId="37E44DC7" w14:textId="77777777" w:rsidR="00D402F3" w:rsidRPr="00AC01BE" w:rsidRDefault="00D402F3" w:rsidP="001D3A1A"/>
        </w:tc>
      </w:tr>
      <w:tr w:rsidR="00D402F3" w:rsidRPr="00AC01BE" w14:paraId="2FEA2C1F" w14:textId="77777777" w:rsidTr="001D3A1A">
        <w:trPr>
          <w:trHeight w:val="240"/>
          <w:jc w:val="center"/>
        </w:trPr>
        <w:tc>
          <w:tcPr>
            <w:tcW w:w="4876" w:type="dxa"/>
            <w:tcBorders>
              <w:top w:val="nil"/>
              <w:left w:val="nil"/>
              <w:bottom w:val="nil"/>
              <w:right w:val="nil"/>
            </w:tcBorders>
            <w:hideMark/>
          </w:tcPr>
          <w:p w14:paraId="2FCF6B1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34B0421" w14:textId="77777777" w:rsidR="00D402F3" w:rsidRPr="00AC01BE" w:rsidRDefault="00D402F3" w:rsidP="001D3A1A">
            <w:pPr>
              <w:pStyle w:val="AmColumnHeading"/>
            </w:pPr>
            <w:r w:rsidRPr="00AC01BE">
              <w:t>Geänderter Text</w:t>
            </w:r>
          </w:p>
        </w:tc>
      </w:tr>
      <w:tr w:rsidR="00D402F3" w:rsidRPr="00AC01BE" w14:paraId="6FF3B569" w14:textId="77777777" w:rsidTr="001D3A1A">
        <w:trPr>
          <w:jc w:val="center"/>
        </w:trPr>
        <w:tc>
          <w:tcPr>
            <w:tcW w:w="4876" w:type="dxa"/>
            <w:tcBorders>
              <w:top w:val="nil"/>
              <w:left w:val="nil"/>
              <w:bottom w:val="nil"/>
              <w:right w:val="nil"/>
            </w:tcBorders>
            <w:hideMark/>
          </w:tcPr>
          <w:p w14:paraId="45AB7BB3" w14:textId="77777777" w:rsidR="00D402F3" w:rsidRPr="00AC01BE" w:rsidRDefault="00D402F3" w:rsidP="001D3A1A">
            <w:pPr>
              <w:pStyle w:val="Normal6a"/>
            </w:pPr>
            <w:r w:rsidRPr="00AC01BE">
              <w:rPr>
                <w:b/>
                <w:i/>
              </w:rPr>
              <w:t>21.</w:t>
            </w:r>
            <w:r w:rsidRPr="00AC01BE">
              <w:tab/>
            </w:r>
            <w:r w:rsidRPr="00AC01BE">
              <w:rPr>
                <w:b/>
                <w:i/>
              </w:rPr>
              <w:t>fordert Bulgarien, Tschechien, Ungarn, Litauen und die Slowakei auf, das Übereinkommen von Istanbul zu ratifizieren;</w:t>
            </w:r>
          </w:p>
        </w:tc>
        <w:tc>
          <w:tcPr>
            <w:tcW w:w="4876" w:type="dxa"/>
            <w:tcBorders>
              <w:top w:val="nil"/>
              <w:left w:val="nil"/>
              <w:bottom w:val="nil"/>
              <w:right w:val="nil"/>
            </w:tcBorders>
            <w:hideMark/>
          </w:tcPr>
          <w:p w14:paraId="5EB56515" w14:textId="77777777" w:rsidR="00D402F3" w:rsidRPr="00AC01BE" w:rsidRDefault="00D402F3" w:rsidP="001D3A1A">
            <w:pPr>
              <w:pStyle w:val="Normal6a"/>
            </w:pPr>
            <w:r w:rsidRPr="00AC01BE">
              <w:rPr>
                <w:b/>
                <w:i/>
              </w:rPr>
              <w:t>entfällt</w:t>
            </w:r>
          </w:p>
        </w:tc>
      </w:tr>
    </w:tbl>
    <w:p w14:paraId="738374B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521FFE1" w14:textId="77777777" w:rsidR="00D402F3" w:rsidRPr="00AC01BE" w:rsidRDefault="00D402F3" w:rsidP="00D402F3">
      <w:r w:rsidRPr="00AC01BE">
        <w:rPr>
          <w:rStyle w:val="HideTWBExt"/>
        </w:rPr>
        <w:t>&lt;/Amend&gt;</w:t>
      </w:r>
    </w:p>
    <w:p w14:paraId="2EC1051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480</w:t>
      </w:r>
      <w:r w:rsidRPr="00AC01BE">
        <w:rPr>
          <w:rStyle w:val="HideTWBExt"/>
        </w:rPr>
        <w:t>&lt;/NumAm&gt;</w:t>
      </w:r>
    </w:p>
    <w:p w14:paraId="3DEC84A4"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35A96025" w14:textId="77777777" w:rsidR="00D402F3" w:rsidRPr="00AC01BE" w:rsidRDefault="00D402F3" w:rsidP="00D402F3">
      <w:pPr>
        <w:pStyle w:val="NormalBold"/>
      </w:pPr>
      <w:r w:rsidRPr="00AC01BE">
        <w:rPr>
          <w:rStyle w:val="HideTWBExt"/>
          <w:b w:val="0"/>
        </w:rPr>
        <w:t>&lt;/RepeatBlock-By&gt;</w:t>
      </w:r>
    </w:p>
    <w:p w14:paraId="3DDA39B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7E600BE" w14:textId="77777777" w:rsidR="00D402F3" w:rsidRPr="00AC01BE" w:rsidRDefault="00D402F3" w:rsidP="00D402F3">
      <w:pPr>
        <w:pStyle w:val="NormalBold"/>
      </w:pPr>
      <w:r w:rsidRPr="00AC01BE">
        <w:rPr>
          <w:rStyle w:val="HideTWBExt"/>
        </w:rPr>
        <w:t>&lt;Article&gt;</w:t>
      </w:r>
      <w:r w:rsidRPr="00AC01BE">
        <w:t>Ziffer 21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00096DC" w14:textId="77777777" w:rsidTr="001D3A1A">
        <w:trPr>
          <w:trHeight w:val="240"/>
          <w:jc w:val="center"/>
        </w:trPr>
        <w:tc>
          <w:tcPr>
            <w:tcW w:w="9752" w:type="dxa"/>
            <w:gridSpan w:val="2"/>
            <w:tcBorders>
              <w:top w:val="nil"/>
              <w:left w:val="nil"/>
              <w:bottom w:val="nil"/>
              <w:right w:val="nil"/>
            </w:tcBorders>
          </w:tcPr>
          <w:p w14:paraId="4DB7673E" w14:textId="77777777" w:rsidR="00D402F3" w:rsidRPr="00AC01BE" w:rsidRDefault="00D402F3" w:rsidP="001D3A1A"/>
        </w:tc>
      </w:tr>
      <w:tr w:rsidR="00D402F3" w:rsidRPr="00AC01BE" w14:paraId="65A704B1" w14:textId="77777777" w:rsidTr="001D3A1A">
        <w:trPr>
          <w:trHeight w:val="240"/>
          <w:jc w:val="center"/>
        </w:trPr>
        <w:tc>
          <w:tcPr>
            <w:tcW w:w="4876" w:type="dxa"/>
            <w:tcBorders>
              <w:top w:val="nil"/>
              <w:left w:val="nil"/>
              <w:bottom w:val="nil"/>
              <w:right w:val="nil"/>
            </w:tcBorders>
            <w:hideMark/>
          </w:tcPr>
          <w:p w14:paraId="01A8278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B0122F6" w14:textId="77777777" w:rsidR="00D402F3" w:rsidRPr="00AC01BE" w:rsidRDefault="00D402F3" w:rsidP="001D3A1A">
            <w:pPr>
              <w:pStyle w:val="AmColumnHeading"/>
            </w:pPr>
            <w:r w:rsidRPr="00AC01BE">
              <w:t>Geänderter Text</w:t>
            </w:r>
          </w:p>
        </w:tc>
      </w:tr>
      <w:tr w:rsidR="00D402F3" w:rsidRPr="00AC01BE" w14:paraId="7B0295EC" w14:textId="77777777" w:rsidTr="001D3A1A">
        <w:trPr>
          <w:jc w:val="center"/>
        </w:trPr>
        <w:tc>
          <w:tcPr>
            <w:tcW w:w="4876" w:type="dxa"/>
            <w:tcBorders>
              <w:top w:val="nil"/>
              <w:left w:val="nil"/>
              <w:bottom w:val="nil"/>
              <w:right w:val="nil"/>
            </w:tcBorders>
            <w:hideMark/>
          </w:tcPr>
          <w:p w14:paraId="536BF106" w14:textId="77777777" w:rsidR="00D402F3" w:rsidRPr="00AC01BE" w:rsidRDefault="00D402F3" w:rsidP="001D3A1A">
            <w:pPr>
              <w:pStyle w:val="Normal6a"/>
            </w:pPr>
            <w:r w:rsidRPr="00AC01BE">
              <w:rPr>
                <w:b/>
                <w:i/>
              </w:rPr>
              <w:t>21.</w:t>
            </w:r>
            <w:r w:rsidRPr="00AC01BE">
              <w:tab/>
            </w:r>
            <w:r w:rsidRPr="00AC01BE">
              <w:rPr>
                <w:b/>
                <w:i/>
              </w:rPr>
              <w:t>fordert Bulgarien, Tschechien, Ungarn, Litauen und die Slowakei auf, das Übereinkommen von Istanbul zu ratifizieren;</w:t>
            </w:r>
          </w:p>
        </w:tc>
        <w:tc>
          <w:tcPr>
            <w:tcW w:w="4876" w:type="dxa"/>
            <w:tcBorders>
              <w:top w:val="nil"/>
              <w:left w:val="nil"/>
              <w:bottom w:val="nil"/>
              <w:right w:val="nil"/>
            </w:tcBorders>
            <w:hideMark/>
          </w:tcPr>
          <w:p w14:paraId="6F0A58EE" w14:textId="77777777" w:rsidR="00D402F3" w:rsidRPr="00AC01BE" w:rsidRDefault="00D402F3" w:rsidP="001D3A1A">
            <w:pPr>
              <w:pStyle w:val="Normal6a"/>
            </w:pPr>
            <w:r w:rsidRPr="00AC01BE">
              <w:rPr>
                <w:b/>
                <w:i/>
              </w:rPr>
              <w:t>entfällt</w:t>
            </w:r>
          </w:p>
        </w:tc>
      </w:tr>
    </w:tbl>
    <w:p w14:paraId="2D3E7B7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11454E2" w14:textId="77777777" w:rsidR="00D402F3" w:rsidRPr="00AC01BE" w:rsidRDefault="00D402F3" w:rsidP="00D402F3">
      <w:r w:rsidRPr="00AC01BE">
        <w:rPr>
          <w:rStyle w:val="HideTWBExt"/>
        </w:rPr>
        <w:t>&lt;/Amend&gt;</w:t>
      </w:r>
    </w:p>
    <w:p w14:paraId="4C7E835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481</w:t>
      </w:r>
      <w:r w:rsidRPr="00AC01BE">
        <w:rPr>
          <w:rStyle w:val="HideTWBExt"/>
        </w:rPr>
        <w:t>&lt;/NumAm&gt;</w:t>
      </w:r>
    </w:p>
    <w:p w14:paraId="2C824B45"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1D8E70A8" w14:textId="77777777" w:rsidR="00D402F3" w:rsidRPr="00AC01BE" w:rsidRDefault="00D402F3" w:rsidP="00D402F3">
      <w:pPr>
        <w:pStyle w:val="NormalBold"/>
      </w:pPr>
      <w:r w:rsidRPr="00AC01BE">
        <w:rPr>
          <w:rStyle w:val="HideTWBExt"/>
          <w:b w:val="0"/>
        </w:rPr>
        <w:t>&lt;/RepeatBlock-By&gt;</w:t>
      </w:r>
    </w:p>
    <w:p w14:paraId="7C84A7A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820D4F1" w14:textId="77777777" w:rsidR="00D402F3" w:rsidRPr="00AC01BE" w:rsidRDefault="00D402F3" w:rsidP="00D402F3">
      <w:pPr>
        <w:pStyle w:val="NormalBold"/>
      </w:pPr>
      <w:r w:rsidRPr="00AC01BE">
        <w:rPr>
          <w:rStyle w:val="HideTWBExt"/>
        </w:rPr>
        <w:t>&lt;Article&gt;</w:t>
      </w:r>
      <w:r w:rsidRPr="00AC01BE">
        <w:t>Ziffer 21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3EF4CAB" w14:textId="77777777" w:rsidTr="001D3A1A">
        <w:trPr>
          <w:trHeight w:val="240"/>
          <w:jc w:val="center"/>
        </w:trPr>
        <w:tc>
          <w:tcPr>
            <w:tcW w:w="9752" w:type="dxa"/>
            <w:gridSpan w:val="2"/>
            <w:tcBorders>
              <w:top w:val="nil"/>
              <w:left w:val="nil"/>
              <w:bottom w:val="nil"/>
              <w:right w:val="nil"/>
            </w:tcBorders>
          </w:tcPr>
          <w:p w14:paraId="6E95CD3B" w14:textId="77777777" w:rsidR="00D402F3" w:rsidRPr="00AC01BE" w:rsidRDefault="00D402F3" w:rsidP="001D3A1A"/>
        </w:tc>
      </w:tr>
      <w:tr w:rsidR="00D402F3" w:rsidRPr="00AC01BE" w14:paraId="28F25FD2" w14:textId="77777777" w:rsidTr="001D3A1A">
        <w:trPr>
          <w:trHeight w:val="240"/>
          <w:jc w:val="center"/>
        </w:trPr>
        <w:tc>
          <w:tcPr>
            <w:tcW w:w="4876" w:type="dxa"/>
            <w:tcBorders>
              <w:top w:val="nil"/>
              <w:left w:val="nil"/>
              <w:bottom w:val="nil"/>
              <w:right w:val="nil"/>
            </w:tcBorders>
            <w:hideMark/>
          </w:tcPr>
          <w:p w14:paraId="0E5CF5E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F520765" w14:textId="77777777" w:rsidR="00D402F3" w:rsidRPr="00AC01BE" w:rsidRDefault="00D402F3" w:rsidP="001D3A1A">
            <w:pPr>
              <w:pStyle w:val="AmColumnHeading"/>
            </w:pPr>
            <w:r w:rsidRPr="00AC01BE">
              <w:t>Geänderter Text</w:t>
            </w:r>
          </w:p>
        </w:tc>
      </w:tr>
      <w:tr w:rsidR="00D402F3" w:rsidRPr="00AC01BE" w14:paraId="5DE615DD" w14:textId="77777777" w:rsidTr="001D3A1A">
        <w:trPr>
          <w:jc w:val="center"/>
        </w:trPr>
        <w:tc>
          <w:tcPr>
            <w:tcW w:w="4876" w:type="dxa"/>
            <w:tcBorders>
              <w:top w:val="nil"/>
              <w:left w:val="nil"/>
              <w:bottom w:val="nil"/>
              <w:right w:val="nil"/>
            </w:tcBorders>
            <w:hideMark/>
          </w:tcPr>
          <w:p w14:paraId="7552C29E" w14:textId="77777777" w:rsidR="00D402F3" w:rsidRPr="00AC01BE" w:rsidRDefault="00D402F3" w:rsidP="001D3A1A">
            <w:pPr>
              <w:pStyle w:val="Normal6a"/>
            </w:pPr>
            <w:r w:rsidRPr="00AC01BE">
              <w:rPr>
                <w:b/>
                <w:i/>
              </w:rPr>
              <w:t>21.</w:t>
            </w:r>
            <w:r w:rsidRPr="00AC01BE">
              <w:tab/>
            </w:r>
            <w:r w:rsidRPr="00AC01BE">
              <w:rPr>
                <w:b/>
                <w:i/>
              </w:rPr>
              <w:t>fordert Bulgarien, Tschechien, Ungarn, Litauen und die Slowakei auf, das Übereinkommen von Istanbul zu ratifizieren;</w:t>
            </w:r>
          </w:p>
        </w:tc>
        <w:tc>
          <w:tcPr>
            <w:tcW w:w="4876" w:type="dxa"/>
            <w:tcBorders>
              <w:top w:val="nil"/>
              <w:left w:val="nil"/>
              <w:bottom w:val="nil"/>
              <w:right w:val="nil"/>
            </w:tcBorders>
            <w:hideMark/>
          </w:tcPr>
          <w:p w14:paraId="0301249C" w14:textId="77777777" w:rsidR="00D402F3" w:rsidRPr="00AC01BE" w:rsidRDefault="00D402F3" w:rsidP="001D3A1A">
            <w:pPr>
              <w:pStyle w:val="Normal6a"/>
            </w:pPr>
            <w:r w:rsidRPr="00AC01BE">
              <w:rPr>
                <w:b/>
                <w:i/>
              </w:rPr>
              <w:t>entfällt</w:t>
            </w:r>
          </w:p>
        </w:tc>
      </w:tr>
    </w:tbl>
    <w:p w14:paraId="5EE1AB08"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126B4A65" w14:textId="77777777" w:rsidR="00D402F3" w:rsidRPr="00AC01BE" w:rsidRDefault="00D402F3" w:rsidP="00D402F3">
      <w:r w:rsidRPr="00AC01BE">
        <w:rPr>
          <w:rStyle w:val="HideTWBExt"/>
        </w:rPr>
        <w:t>&lt;/Amend&gt;</w:t>
      </w:r>
    </w:p>
    <w:p w14:paraId="214DFC6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482</w:t>
      </w:r>
      <w:r w:rsidRPr="00AC01BE">
        <w:rPr>
          <w:rStyle w:val="HideTWBExt"/>
        </w:rPr>
        <w:t>&lt;/NumAm&gt;</w:t>
      </w:r>
    </w:p>
    <w:p w14:paraId="47D9706F"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7BBB2AD0" w14:textId="77777777" w:rsidR="00D402F3" w:rsidRPr="00AC01BE" w:rsidRDefault="00D402F3" w:rsidP="00D402F3">
      <w:pPr>
        <w:pStyle w:val="NormalBold"/>
      </w:pPr>
      <w:r w:rsidRPr="00AC01BE">
        <w:rPr>
          <w:rStyle w:val="HideTWBExt"/>
          <w:b w:val="0"/>
        </w:rPr>
        <w:t>&lt;/RepeatBlock-By&gt;</w:t>
      </w:r>
    </w:p>
    <w:p w14:paraId="56665B4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FC7C9D2" w14:textId="77777777" w:rsidR="00D402F3" w:rsidRPr="00AC01BE" w:rsidRDefault="00D402F3" w:rsidP="00D402F3">
      <w:pPr>
        <w:pStyle w:val="NormalBold"/>
      </w:pPr>
      <w:r w:rsidRPr="00AC01BE">
        <w:rPr>
          <w:rStyle w:val="HideTWBExt"/>
        </w:rPr>
        <w:t>&lt;Article&gt;</w:t>
      </w:r>
      <w:r w:rsidRPr="00AC01BE">
        <w:t>Ziffer 21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5D91E59" w14:textId="77777777" w:rsidTr="001D3A1A">
        <w:trPr>
          <w:trHeight w:val="240"/>
          <w:jc w:val="center"/>
        </w:trPr>
        <w:tc>
          <w:tcPr>
            <w:tcW w:w="9752" w:type="dxa"/>
            <w:gridSpan w:val="2"/>
            <w:tcBorders>
              <w:top w:val="nil"/>
              <w:left w:val="nil"/>
              <w:bottom w:val="nil"/>
              <w:right w:val="nil"/>
            </w:tcBorders>
          </w:tcPr>
          <w:p w14:paraId="1E9644C6" w14:textId="77777777" w:rsidR="00D402F3" w:rsidRPr="00AC01BE" w:rsidRDefault="00D402F3" w:rsidP="001D3A1A"/>
        </w:tc>
      </w:tr>
      <w:tr w:rsidR="00D402F3" w:rsidRPr="00AC01BE" w14:paraId="4AD19A4F" w14:textId="77777777" w:rsidTr="001D3A1A">
        <w:trPr>
          <w:trHeight w:val="240"/>
          <w:jc w:val="center"/>
        </w:trPr>
        <w:tc>
          <w:tcPr>
            <w:tcW w:w="4876" w:type="dxa"/>
            <w:tcBorders>
              <w:top w:val="nil"/>
              <w:left w:val="nil"/>
              <w:bottom w:val="nil"/>
              <w:right w:val="nil"/>
            </w:tcBorders>
            <w:hideMark/>
          </w:tcPr>
          <w:p w14:paraId="756DFB9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758F592" w14:textId="77777777" w:rsidR="00D402F3" w:rsidRPr="00AC01BE" w:rsidRDefault="00D402F3" w:rsidP="001D3A1A">
            <w:pPr>
              <w:pStyle w:val="AmColumnHeading"/>
            </w:pPr>
            <w:r w:rsidRPr="00AC01BE">
              <w:t>Geänderter Text</w:t>
            </w:r>
          </w:p>
        </w:tc>
      </w:tr>
      <w:tr w:rsidR="00D402F3" w:rsidRPr="00AC01BE" w14:paraId="47F45428" w14:textId="77777777" w:rsidTr="001D3A1A">
        <w:trPr>
          <w:jc w:val="center"/>
        </w:trPr>
        <w:tc>
          <w:tcPr>
            <w:tcW w:w="4876" w:type="dxa"/>
            <w:tcBorders>
              <w:top w:val="nil"/>
              <w:left w:val="nil"/>
              <w:bottom w:val="nil"/>
              <w:right w:val="nil"/>
            </w:tcBorders>
            <w:hideMark/>
          </w:tcPr>
          <w:p w14:paraId="6619B259" w14:textId="77777777" w:rsidR="00D402F3" w:rsidRPr="00AC01BE" w:rsidRDefault="00D402F3" w:rsidP="001D3A1A">
            <w:pPr>
              <w:pStyle w:val="Normal6a"/>
            </w:pPr>
            <w:r w:rsidRPr="00AC01BE">
              <w:t>21.</w:t>
            </w:r>
            <w:r w:rsidRPr="00AC01BE">
              <w:tab/>
              <w:t>fordert Bulgarien, Tschechien, Ungarn, Litauen und die Slowakei auf, das Übereinkommen von Istanbul zu ratifizieren;</w:t>
            </w:r>
          </w:p>
        </w:tc>
        <w:tc>
          <w:tcPr>
            <w:tcW w:w="4876" w:type="dxa"/>
            <w:tcBorders>
              <w:top w:val="nil"/>
              <w:left w:val="nil"/>
              <w:bottom w:val="nil"/>
              <w:right w:val="nil"/>
            </w:tcBorders>
            <w:hideMark/>
          </w:tcPr>
          <w:p w14:paraId="02DBDE85" w14:textId="77777777" w:rsidR="00D402F3" w:rsidRPr="00AC01BE" w:rsidRDefault="00D402F3" w:rsidP="001D3A1A">
            <w:pPr>
              <w:pStyle w:val="Normal6a"/>
            </w:pPr>
            <w:r w:rsidRPr="00AC01BE">
              <w:t>21.</w:t>
            </w:r>
            <w:r w:rsidRPr="00AC01BE">
              <w:tab/>
            </w:r>
            <w:r w:rsidRPr="00AC01BE">
              <w:rPr>
                <w:b/>
                <w:i/>
              </w:rPr>
              <w:t>bringt seine tiefe Besorgnis darüber zum Ausdruck, dass das Parlament Lettlands jüngst beschlossen hat, aus dem Übereinkommen von Istanbul auszutreten; betont, dass dies der Höhepunkt einer auf lange Zeit angelegten Desinformationskampagne über den Anwendungsbereich und die Ziele des Übereinkommens durch antidemokratische Kräfte in der gesamten EU ist; fordert Lettland mit Nachdruck auf, seinen Standpunkt zu überdenken;</w:t>
            </w:r>
            <w:r w:rsidRPr="00AC01BE">
              <w:t xml:space="preserve"> fordert Bulgarien, Tschechien, Ungarn, Litauen und die Slowakei auf, das Übereinkommen von Istanbul zu ratifizieren;</w:t>
            </w:r>
          </w:p>
        </w:tc>
      </w:tr>
    </w:tbl>
    <w:p w14:paraId="034D531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8792139" w14:textId="77777777" w:rsidR="00D402F3" w:rsidRPr="00AC01BE" w:rsidRDefault="00D402F3" w:rsidP="00D402F3">
      <w:r w:rsidRPr="00AC01BE">
        <w:rPr>
          <w:rStyle w:val="HideTWBExt"/>
        </w:rPr>
        <w:t>&lt;/Amend&gt;</w:t>
      </w:r>
    </w:p>
    <w:p w14:paraId="39FA57B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483</w:t>
      </w:r>
      <w:r w:rsidRPr="00AC01BE">
        <w:rPr>
          <w:rStyle w:val="HideTWBExt"/>
        </w:rPr>
        <w:t>&lt;/NumAm&gt;</w:t>
      </w:r>
    </w:p>
    <w:p w14:paraId="5403CE23"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3107F992" w14:textId="77777777" w:rsidR="00D402F3" w:rsidRPr="00AC01BE" w:rsidRDefault="00D402F3" w:rsidP="00D402F3">
      <w:pPr>
        <w:pStyle w:val="NormalBold"/>
      </w:pPr>
      <w:r w:rsidRPr="00AC01BE">
        <w:rPr>
          <w:rStyle w:val="HideTWBExt"/>
          <w:b w:val="0"/>
        </w:rPr>
        <w:t>&lt;/RepeatBlock-By&gt;</w:t>
      </w:r>
    </w:p>
    <w:p w14:paraId="19FE1C4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48E7E4B" w14:textId="77777777" w:rsidR="00D402F3" w:rsidRPr="00AC01BE" w:rsidRDefault="00D402F3" w:rsidP="00D402F3">
      <w:pPr>
        <w:pStyle w:val="NormalBold"/>
      </w:pPr>
      <w:r w:rsidRPr="00AC01BE">
        <w:rPr>
          <w:rStyle w:val="HideTWBExt"/>
        </w:rPr>
        <w:t>&lt;Article&gt;</w:t>
      </w:r>
      <w:r w:rsidRPr="00AC01BE">
        <w:t>Ziffer 21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FE4DDE0" w14:textId="77777777" w:rsidTr="001D3A1A">
        <w:trPr>
          <w:trHeight w:val="240"/>
          <w:jc w:val="center"/>
        </w:trPr>
        <w:tc>
          <w:tcPr>
            <w:tcW w:w="9752" w:type="dxa"/>
            <w:gridSpan w:val="2"/>
            <w:tcBorders>
              <w:top w:val="nil"/>
              <w:left w:val="nil"/>
              <w:bottom w:val="nil"/>
              <w:right w:val="nil"/>
            </w:tcBorders>
          </w:tcPr>
          <w:p w14:paraId="298FE22F" w14:textId="77777777" w:rsidR="00D402F3" w:rsidRPr="00AC01BE" w:rsidRDefault="00D402F3" w:rsidP="001D3A1A"/>
        </w:tc>
      </w:tr>
      <w:tr w:rsidR="00D402F3" w:rsidRPr="00AC01BE" w14:paraId="7134DCBF" w14:textId="77777777" w:rsidTr="001D3A1A">
        <w:trPr>
          <w:trHeight w:val="240"/>
          <w:jc w:val="center"/>
        </w:trPr>
        <w:tc>
          <w:tcPr>
            <w:tcW w:w="4876" w:type="dxa"/>
            <w:tcBorders>
              <w:top w:val="nil"/>
              <w:left w:val="nil"/>
              <w:bottom w:val="nil"/>
              <w:right w:val="nil"/>
            </w:tcBorders>
            <w:hideMark/>
          </w:tcPr>
          <w:p w14:paraId="5A2081B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C1D0AD2" w14:textId="77777777" w:rsidR="00D402F3" w:rsidRPr="00AC01BE" w:rsidRDefault="00D402F3" w:rsidP="001D3A1A">
            <w:pPr>
              <w:pStyle w:val="AmColumnHeading"/>
            </w:pPr>
            <w:r w:rsidRPr="00AC01BE">
              <w:t>Geänderter Text</w:t>
            </w:r>
          </w:p>
        </w:tc>
      </w:tr>
      <w:tr w:rsidR="00D402F3" w:rsidRPr="00AC01BE" w14:paraId="2926C8BA" w14:textId="77777777" w:rsidTr="001D3A1A">
        <w:trPr>
          <w:jc w:val="center"/>
        </w:trPr>
        <w:tc>
          <w:tcPr>
            <w:tcW w:w="4876" w:type="dxa"/>
            <w:tcBorders>
              <w:top w:val="nil"/>
              <w:left w:val="nil"/>
              <w:bottom w:val="nil"/>
              <w:right w:val="nil"/>
            </w:tcBorders>
            <w:hideMark/>
          </w:tcPr>
          <w:p w14:paraId="14059003" w14:textId="77777777" w:rsidR="00D402F3" w:rsidRPr="00AC01BE" w:rsidRDefault="00D402F3" w:rsidP="001D3A1A">
            <w:pPr>
              <w:pStyle w:val="Normal6a"/>
            </w:pPr>
            <w:r w:rsidRPr="00AC01BE">
              <w:t>21.</w:t>
            </w:r>
            <w:r w:rsidRPr="00AC01BE">
              <w:tab/>
              <w:t>fordert Bulgarien, Tschechien, Ungarn, Litauen und die Slowakei auf, das Übereinkommen von Istanbul zu ratifizieren;</w:t>
            </w:r>
          </w:p>
        </w:tc>
        <w:tc>
          <w:tcPr>
            <w:tcW w:w="4876" w:type="dxa"/>
            <w:tcBorders>
              <w:top w:val="nil"/>
              <w:left w:val="nil"/>
              <w:bottom w:val="nil"/>
              <w:right w:val="nil"/>
            </w:tcBorders>
            <w:hideMark/>
          </w:tcPr>
          <w:p w14:paraId="34728A0C" w14:textId="77777777" w:rsidR="00D402F3" w:rsidRPr="00AC01BE" w:rsidRDefault="00D402F3" w:rsidP="001D3A1A">
            <w:pPr>
              <w:pStyle w:val="Normal6a"/>
            </w:pPr>
            <w:r w:rsidRPr="00AC01BE">
              <w:t>21.</w:t>
            </w:r>
            <w:r w:rsidRPr="00AC01BE">
              <w:tab/>
              <w:t xml:space="preserve">fordert Bulgarien, Tschechien, Ungarn, Litauen und die Slowakei auf, das Übereinkommen von Istanbul zu ratifizieren; </w:t>
            </w:r>
            <w:r w:rsidRPr="00AC01BE">
              <w:rPr>
                <w:b/>
                <w:i/>
              </w:rPr>
              <w:t>bedauert die Entscheidung Lettlands, aus dem Übereinkommen von Istanbul auszutreten, zutiefst und fordert das Land mit Nachdruck auf, seine Entscheidung zu überdenken;</w:t>
            </w:r>
          </w:p>
        </w:tc>
      </w:tr>
    </w:tbl>
    <w:p w14:paraId="4FEF3D4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80F4927" w14:textId="77777777" w:rsidR="00D402F3" w:rsidRPr="00AC01BE" w:rsidRDefault="00D402F3" w:rsidP="00D402F3">
      <w:r w:rsidRPr="00AC01BE">
        <w:rPr>
          <w:rStyle w:val="HideTWBExt"/>
        </w:rPr>
        <w:t>&lt;/Amend&gt;</w:t>
      </w:r>
    </w:p>
    <w:p w14:paraId="5B11441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484</w:t>
      </w:r>
      <w:r w:rsidRPr="00AC01BE">
        <w:rPr>
          <w:rStyle w:val="HideTWBExt"/>
        </w:rPr>
        <w:t>&lt;/NumAm&gt;</w:t>
      </w:r>
    </w:p>
    <w:p w14:paraId="406F0A6A"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7EEF6456" w14:textId="77777777" w:rsidR="00D402F3" w:rsidRPr="00AC01BE" w:rsidRDefault="00D402F3" w:rsidP="00D402F3">
      <w:pPr>
        <w:pStyle w:val="NormalBold"/>
      </w:pPr>
      <w:r w:rsidRPr="00AC01BE">
        <w:rPr>
          <w:rStyle w:val="HideTWBExt"/>
          <w:b w:val="0"/>
        </w:rPr>
        <w:t>&lt;/RepeatBlock-By&gt;</w:t>
      </w:r>
    </w:p>
    <w:p w14:paraId="40E943A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FD56D28" w14:textId="77777777" w:rsidR="00D402F3" w:rsidRPr="00AC01BE" w:rsidRDefault="00D402F3" w:rsidP="00D402F3">
      <w:pPr>
        <w:pStyle w:val="NormalBold"/>
      </w:pPr>
      <w:r w:rsidRPr="00AC01BE">
        <w:rPr>
          <w:rStyle w:val="HideTWBExt"/>
        </w:rPr>
        <w:t>&lt;Article&gt;</w:t>
      </w:r>
      <w:r w:rsidRPr="00AC01BE">
        <w:t>Ziffer 21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F2645A9" w14:textId="77777777" w:rsidTr="001D3A1A">
        <w:trPr>
          <w:trHeight w:val="240"/>
          <w:jc w:val="center"/>
        </w:trPr>
        <w:tc>
          <w:tcPr>
            <w:tcW w:w="9752" w:type="dxa"/>
            <w:gridSpan w:val="2"/>
            <w:tcBorders>
              <w:top w:val="nil"/>
              <w:left w:val="nil"/>
              <w:bottom w:val="nil"/>
              <w:right w:val="nil"/>
            </w:tcBorders>
          </w:tcPr>
          <w:p w14:paraId="49C96B4D" w14:textId="77777777" w:rsidR="00D402F3" w:rsidRPr="00AC01BE" w:rsidRDefault="00D402F3" w:rsidP="001D3A1A"/>
        </w:tc>
      </w:tr>
      <w:tr w:rsidR="00D402F3" w:rsidRPr="00AC01BE" w14:paraId="14E2F15F" w14:textId="77777777" w:rsidTr="001D3A1A">
        <w:trPr>
          <w:trHeight w:val="240"/>
          <w:jc w:val="center"/>
        </w:trPr>
        <w:tc>
          <w:tcPr>
            <w:tcW w:w="4876" w:type="dxa"/>
            <w:tcBorders>
              <w:top w:val="nil"/>
              <w:left w:val="nil"/>
              <w:bottom w:val="nil"/>
              <w:right w:val="nil"/>
            </w:tcBorders>
            <w:hideMark/>
          </w:tcPr>
          <w:p w14:paraId="0A4B325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1D64A09" w14:textId="77777777" w:rsidR="00D402F3" w:rsidRPr="00AC01BE" w:rsidRDefault="00D402F3" w:rsidP="001D3A1A">
            <w:pPr>
              <w:pStyle w:val="AmColumnHeading"/>
            </w:pPr>
            <w:r w:rsidRPr="00AC01BE">
              <w:t>Geänderter Text</w:t>
            </w:r>
          </w:p>
        </w:tc>
      </w:tr>
      <w:tr w:rsidR="00D402F3" w:rsidRPr="00AC01BE" w14:paraId="3B6F8CBA" w14:textId="77777777" w:rsidTr="001D3A1A">
        <w:trPr>
          <w:jc w:val="center"/>
        </w:trPr>
        <w:tc>
          <w:tcPr>
            <w:tcW w:w="4876" w:type="dxa"/>
            <w:tcBorders>
              <w:top w:val="nil"/>
              <w:left w:val="nil"/>
              <w:bottom w:val="nil"/>
              <w:right w:val="nil"/>
            </w:tcBorders>
            <w:hideMark/>
          </w:tcPr>
          <w:p w14:paraId="61528288" w14:textId="77777777" w:rsidR="00D402F3" w:rsidRPr="00AC01BE" w:rsidRDefault="00D402F3" w:rsidP="001D3A1A">
            <w:pPr>
              <w:pStyle w:val="Normal6a"/>
            </w:pPr>
            <w:r w:rsidRPr="00AC01BE">
              <w:t>21.</w:t>
            </w:r>
            <w:r w:rsidRPr="00AC01BE">
              <w:tab/>
            </w:r>
            <w:r w:rsidRPr="00AC01BE">
              <w:rPr>
                <w:b/>
                <w:i/>
              </w:rPr>
              <w:t>fordert</w:t>
            </w:r>
            <w:r w:rsidRPr="00AC01BE">
              <w:t xml:space="preserve"> Bulgarien, Tschechien, Ungarn, Litauen und </w:t>
            </w:r>
            <w:r w:rsidRPr="00AC01BE">
              <w:rPr>
                <w:b/>
                <w:i/>
              </w:rPr>
              <w:t>die</w:t>
            </w:r>
            <w:r w:rsidRPr="00AC01BE">
              <w:t xml:space="preserve"> Slowakei </w:t>
            </w:r>
            <w:r w:rsidRPr="00AC01BE">
              <w:rPr>
                <w:b/>
                <w:i/>
              </w:rPr>
              <w:t>auf</w:t>
            </w:r>
            <w:r w:rsidRPr="00AC01BE">
              <w:t>, das Übereinkommen von Istanbul zu ratifizieren;</w:t>
            </w:r>
          </w:p>
        </w:tc>
        <w:tc>
          <w:tcPr>
            <w:tcW w:w="4876" w:type="dxa"/>
            <w:tcBorders>
              <w:top w:val="nil"/>
              <w:left w:val="nil"/>
              <w:bottom w:val="nil"/>
              <w:right w:val="nil"/>
            </w:tcBorders>
            <w:hideMark/>
          </w:tcPr>
          <w:p w14:paraId="35669504" w14:textId="77777777" w:rsidR="00D402F3" w:rsidRPr="00AC01BE" w:rsidRDefault="00D402F3" w:rsidP="001D3A1A">
            <w:pPr>
              <w:pStyle w:val="Normal6a"/>
            </w:pPr>
            <w:r w:rsidRPr="00AC01BE">
              <w:t>21.</w:t>
            </w:r>
            <w:r w:rsidRPr="00AC01BE">
              <w:tab/>
            </w:r>
            <w:r w:rsidRPr="00AC01BE">
              <w:rPr>
                <w:b/>
                <w:i/>
              </w:rPr>
              <w:t>respektiert uneingeschränkt die souveräne Entscheidung von</w:t>
            </w:r>
            <w:r w:rsidRPr="00AC01BE">
              <w:t xml:space="preserve"> Bulgarien, Tschechien, Ungarn, Litauen und </w:t>
            </w:r>
            <w:r w:rsidRPr="00AC01BE">
              <w:rPr>
                <w:b/>
                <w:i/>
              </w:rPr>
              <w:t>der</w:t>
            </w:r>
            <w:r w:rsidRPr="00AC01BE">
              <w:t xml:space="preserve"> Slowakei, das Übereinkommen von Istanbul </w:t>
            </w:r>
            <w:r w:rsidRPr="00AC01BE">
              <w:rPr>
                <w:b/>
                <w:i/>
              </w:rPr>
              <w:t>nicht</w:t>
            </w:r>
            <w:r w:rsidRPr="00AC01BE">
              <w:t xml:space="preserve"> zu ratifizieren;</w:t>
            </w:r>
          </w:p>
        </w:tc>
      </w:tr>
    </w:tbl>
    <w:p w14:paraId="41767FFB"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7A1893CD" w14:textId="77777777" w:rsidR="00D402F3" w:rsidRPr="00AC01BE" w:rsidRDefault="00D402F3" w:rsidP="00D402F3">
      <w:r w:rsidRPr="00AC01BE">
        <w:rPr>
          <w:rStyle w:val="HideTWBExt"/>
        </w:rPr>
        <w:t>&lt;/Amend&gt;</w:t>
      </w:r>
    </w:p>
    <w:p w14:paraId="79E3550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485</w:t>
      </w:r>
      <w:r w:rsidRPr="00AC01BE">
        <w:rPr>
          <w:rStyle w:val="HideTWBExt"/>
        </w:rPr>
        <w:t>&lt;/NumAm&gt;</w:t>
      </w:r>
    </w:p>
    <w:p w14:paraId="2141A657"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6E972574" w14:textId="77777777" w:rsidR="00D402F3" w:rsidRPr="00AC01BE" w:rsidRDefault="00D402F3" w:rsidP="00D402F3">
      <w:pPr>
        <w:pStyle w:val="NormalBold"/>
      </w:pPr>
      <w:r w:rsidRPr="00AC01BE">
        <w:rPr>
          <w:rStyle w:val="HideTWBExt"/>
          <w:b w:val="0"/>
        </w:rPr>
        <w:t>&lt;/RepeatBlock-By&gt;</w:t>
      </w:r>
    </w:p>
    <w:p w14:paraId="3784C8C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C175B06" w14:textId="77777777" w:rsidR="00D402F3" w:rsidRPr="00AC01BE" w:rsidRDefault="00D402F3" w:rsidP="00D402F3">
      <w:pPr>
        <w:pStyle w:val="NormalBold"/>
      </w:pPr>
      <w:r w:rsidRPr="00AC01BE">
        <w:rPr>
          <w:rStyle w:val="HideTWBExt"/>
        </w:rPr>
        <w:t>&lt;Article&gt;</w:t>
      </w:r>
      <w:r w:rsidRPr="00AC01BE">
        <w:t>Ziffer 21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DEEC3AA" w14:textId="77777777" w:rsidTr="001D3A1A">
        <w:trPr>
          <w:trHeight w:val="240"/>
          <w:jc w:val="center"/>
        </w:trPr>
        <w:tc>
          <w:tcPr>
            <w:tcW w:w="9752" w:type="dxa"/>
            <w:gridSpan w:val="2"/>
            <w:tcBorders>
              <w:top w:val="nil"/>
              <w:left w:val="nil"/>
              <w:bottom w:val="nil"/>
              <w:right w:val="nil"/>
            </w:tcBorders>
          </w:tcPr>
          <w:p w14:paraId="270BE221" w14:textId="77777777" w:rsidR="00D402F3" w:rsidRPr="00AC01BE" w:rsidRDefault="00D402F3" w:rsidP="001D3A1A"/>
        </w:tc>
      </w:tr>
      <w:tr w:rsidR="00D402F3" w:rsidRPr="00AC01BE" w14:paraId="3D327C48" w14:textId="77777777" w:rsidTr="001D3A1A">
        <w:trPr>
          <w:trHeight w:val="240"/>
          <w:jc w:val="center"/>
        </w:trPr>
        <w:tc>
          <w:tcPr>
            <w:tcW w:w="4876" w:type="dxa"/>
            <w:tcBorders>
              <w:top w:val="nil"/>
              <w:left w:val="nil"/>
              <w:bottom w:val="nil"/>
              <w:right w:val="nil"/>
            </w:tcBorders>
            <w:hideMark/>
          </w:tcPr>
          <w:p w14:paraId="1BD502A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5D3E62F" w14:textId="77777777" w:rsidR="00D402F3" w:rsidRPr="00AC01BE" w:rsidRDefault="00D402F3" w:rsidP="001D3A1A">
            <w:pPr>
              <w:pStyle w:val="AmColumnHeading"/>
            </w:pPr>
            <w:r w:rsidRPr="00AC01BE">
              <w:t>Geänderter Text</w:t>
            </w:r>
          </w:p>
        </w:tc>
      </w:tr>
      <w:tr w:rsidR="00D402F3" w:rsidRPr="00AC01BE" w14:paraId="3D117384" w14:textId="77777777" w:rsidTr="001D3A1A">
        <w:trPr>
          <w:jc w:val="center"/>
        </w:trPr>
        <w:tc>
          <w:tcPr>
            <w:tcW w:w="4876" w:type="dxa"/>
            <w:tcBorders>
              <w:top w:val="nil"/>
              <w:left w:val="nil"/>
              <w:bottom w:val="nil"/>
              <w:right w:val="nil"/>
            </w:tcBorders>
            <w:hideMark/>
          </w:tcPr>
          <w:p w14:paraId="54D69C83" w14:textId="77777777" w:rsidR="00D402F3" w:rsidRPr="00AC01BE" w:rsidRDefault="00D402F3" w:rsidP="001D3A1A">
            <w:pPr>
              <w:pStyle w:val="Normal6a"/>
            </w:pPr>
            <w:r w:rsidRPr="00AC01BE">
              <w:t>21.</w:t>
            </w:r>
            <w:r w:rsidRPr="00AC01BE">
              <w:tab/>
              <w:t xml:space="preserve">fordert </w:t>
            </w:r>
            <w:r w:rsidRPr="00AC01BE">
              <w:rPr>
                <w:b/>
                <w:i/>
              </w:rPr>
              <w:t>Bulgarien, Tschechien, Ungarn, Litauen und die Slowakei</w:t>
            </w:r>
            <w:r w:rsidRPr="00AC01BE">
              <w:t xml:space="preserve"> auf, das Übereinkommen von Istanbul zu ratifizieren;</w:t>
            </w:r>
          </w:p>
        </w:tc>
        <w:tc>
          <w:tcPr>
            <w:tcW w:w="4876" w:type="dxa"/>
            <w:tcBorders>
              <w:top w:val="nil"/>
              <w:left w:val="nil"/>
              <w:bottom w:val="nil"/>
              <w:right w:val="nil"/>
            </w:tcBorders>
            <w:hideMark/>
          </w:tcPr>
          <w:p w14:paraId="483F3CEF" w14:textId="77777777" w:rsidR="00D402F3" w:rsidRPr="00AC01BE" w:rsidRDefault="00D402F3" w:rsidP="001D3A1A">
            <w:pPr>
              <w:pStyle w:val="Normal6a"/>
            </w:pPr>
            <w:r w:rsidRPr="00AC01BE">
              <w:t>21.</w:t>
            </w:r>
            <w:r w:rsidRPr="00AC01BE">
              <w:tab/>
              <w:t xml:space="preserve">fordert </w:t>
            </w:r>
            <w:r w:rsidRPr="00AC01BE">
              <w:rPr>
                <w:b/>
                <w:i/>
              </w:rPr>
              <w:t>alle Mitgliedstaaten</w:t>
            </w:r>
            <w:r w:rsidRPr="00AC01BE">
              <w:t xml:space="preserve"> auf, das Übereinkommen von Istanbul zu ratifizieren;</w:t>
            </w:r>
          </w:p>
        </w:tc>
      </w:tr>
    </w:tbl>
    <w:p w14:paraId="61896ED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06EDAF1" w14:textId="77777777" w:rsidR="00D402F3" w:rsidRPr="00AC01BE" w:rsidRDefault="00D402F3" w:rsidP="00D402F3">
      <w:r w:rsidRPr="00AC01BE">
        <w:rPr>
          <w:rStyle w:val="HideTWBExt"/>
        </w:rPr>
        <w:t>&lt;/Amend&gt;</w:t>
      </w:r>
    </w:p>
    <w:p w14:paraId="6F3660F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486</w:t>
      </w:r>
      <w:r w:rsidRPr="00AC01BE">
        <w:rPr>
          <w:rStyle w:val="HideTWBExt"/>
        </w:rPr>
        <w:t>&lt;/NumAm&gt;</w:t>
      </w:r>
    </w:p>
    <w:p w14:paraId="1433F340"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2807A535" w14:textId="77777777" w:rsidR="00D402F3" w:rsidRPr="00AC01BE" w:rsidRDefault="00D402F3" w:rsidP="00D402F3">
      <w:pPr>
        <w:pStyle w:val="NormalBold"/>
      </w:pPr>
      <w:r w:rsidRPr="00AC01BE">
        <w:rPr>
          <w:rStyle w:val="HideTWBExt"/>
          <w:b w:val="0"/>
        </w:rPr>
        <w:t>&lt;/RepeatBlock-By&gt;</w:t>
      </w:r>
    </w:p>
    <w:p w14:paraId="4859BC9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5A5D57C" w14:textId="77777777" w:rsidR="00D402F3" w:rsidRPr="00AC01BE" w:rsidRDefault="00D402F3" w:rsidP="00D402F3">
      <w:pPr>
        <w:pStyle w:val="NormalBold"/>
      </w:pPr>
      <w:r w:rsidRPr="00AC01BE">
        <w:rPr>
          <w:rStyle w:val="HideTWBExt"/>
        </w:rPr>
        <w:t>&lt;Article&gt;</w:t>
      </w:r>
      <w:r w:rsidRPr="00AC01BE">
        <w:t>Ziffer 21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9BED97E" w14:textId="77777777" w:rsidTr="001D3A1A">
        <w:trPr>
          <w:trHeight w:val="240"/>
          <w:jc w:val="center"/>
        </w:trPr>
        <w:tc>
          <w:tcPr>
            <w:tcW w:w="9752" w:type="dxa"/>
            <w:gridSpan w:val="2"/>
            <w:tcBorders>
              <w:top w:val="nil"/>
              <w:left w:val="nil"/>
              <w:bottom w:val="nil"/>
              <w:right w:val="nil"/>
            </w:tcBorders>
          </w:tcPr>
          <w:p w14:paraId="35FBD8F4" w14:textId="77777777" w:rsidR="00D402F3" w:rsidRPr="00AC01BE" w:rsidRDefault="00D402F3" w:rsidP="001D3A1A"/>
        </w:tc>
      </w:tr>
      <w:tr w:rsidR="00D402F3" w:rsidRPr="00AC01BE" w14:paraId="5B7327AB" w14:textId="77777777" w:rsidTr="001D3A1A">
        <w:trPr>
          <w:trHeight w:val="240"/>
          <w:jc w:val="center"/>
        </w:trPr>
        <w:tc>
          <w:tcPr>
            <w:tcW w:w="4876" w:type="dxa"/>
            <w:tcBorders>
              <w:top w:val="nil"/>
              <w:left w:val="nil"/>
              <w:bottom w:val="nil"/>
              <w:right w:val="nil"/>
            </w:tcBorders>
            <w:hideMark/>
          </w:tcPr>
          <w:p w14:paraId="49AA69E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9AC8B92" w14:textId="77777777" w:rsidR="00D402F3" w:rsidRPr="00AC01BE" w:rsidRDefault="00D402F3" w:rsidP="001D3A1A">
            <w:pPr>
              <w:pStyle w:val="AmColumnHeading"/>
            </w:pPr>
            <w:r w:rsidRPr="00AC01BE">
              <w:t>Geänderter Text</w:t>
            </w:r>
          </w:p>
        </w:tc>
      </w:tr>
      <w:tr w:rsidR="00D402F3" w:rsidRPr="00AC01BE" w14:paraId="43A803DF" w14:textId="77777777" w:rsidTr="001D3A1A">
        <w:trPr>
          <w:jc w:val="center"/>
        </w:trPr>
        <w:tc>
          <w:tcPr>
            <w:tcW w:w="4876" w:type="dxa"/>
            <w:tcBorders>
              <w:top w:val="nil"/>
              <w:left w:val="nil"/>
              <w:bottom w:val="nil"/>
              <w:right w:val="nil"/>
            </w:tcBorders>
          </w:tcPr>
          <w:p w14:paraId="6BC5BDD5" w14:textId="77777777" w:rsidR="00D402F3" w:rsidRPr="00AC01BE" w:rsidRDefault="00D402F3" w:rsidP="001D3A1A">
            <w:pPr>
              <w:pStyle w:val="Normal6a"/>
            </w:pPr>
          </w:p>
        </w:tc>
        <w:tc>
          <w:tcPr>
            <w:tcW w:w="4876" w:type="dxa"/>
            <w:tcBorders>
              <w:top w:val="nil"/>
              <w:left w:val="nil"/>
              <w:bottom w:val="nil"/>
              <w:right w:val="nil"/>
            </w:tcBorders>
            <w:hideMark/>
          </w:tcPr>
          <w:p w14:paraId="1C10981B" w14:textId="77777777" w:rsidR="00D402F3" w:rsidRPr="00AC01BE" w:rsidRDefault="00D402F3" w:rsidP="001D3A1A">
            <w:pPr>
              <w:pStyle w:val="Normal6a"/>
            </w:pPr>
            <w:r w:rsidRPr="00AC01BE">
              <w:rPr>
                <w:b/>
                <w:i/>
              </w:rPr>
              <w:t>21a.</w:t>
            </w:r>
            <w:r w:rsidRPr="00AC01BE">
              <w:tab/>
            </w:r>
            <w:r w:rsidRPr="00AC01BE">
              <w:rPr>
                <w:b/>
                <w:i/>
              </w:rPr>
              <w:t>verurteilt aufs Schärfste, dass Vergewaltigung und andere Formen sexueller Gewalt als Kriegswaffe eingesetzt werden, und erinnert daran, dass ein solches Verhalten völkerrechtlich als Kriegsverbrechen oder Verbrechen gegen die Menschlichkeit geahndet werden kann; fordert die Kommission und die Mitgliedstaaten mit Nachdruck auf, aktiv darauf hinzuarbeiten, dass diese Arten von Straftaten auf internationaler Ebene und durch die Anwendung der globalen Sanktionsregelung der EU im Bereich der Menschenrechte strafrechtlich verfolgt und die Verantwortlichen zur Rechenschaft gezogen werden, und die internationalen Bemühungen um die Dokumentation dieser Verbrechen in anhaltenden Konflikten und um Präventionsmaßnahmen stärker zu unterstützen; betont, wie wichtig es ist, den Zugang zu sicherer und legaler Abtreibung für Opfer sexueller Gewalt, einschließlich der Opfer von Vergewaltigungen im Zusammenhang mit Kriegen, sicherzustellen;</w:t>
            </w:r>
          </w:p>
        </w:tc>
      </w:tr>
    </w:tbl>
    <w:p w14:paraId="1FA9677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0F317D2" w14:textId="77777777" w:rsidR="00D402F3" w:rsidRPr="00AC01BE" w:rsidRDefault="00D402F3" w:rsidP="00D402F3">
      <w:r w:rsidRPr="00AC01BE">
        <w:rPr>
          <w:rStyle w:val="HideTWBExt"/>
        </w:rPr>
        <w:t>&lt;/Amend&gt;</w:t>
      </w:r>
    </w:p>
    <w:p w14:paraId="07FC3E8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487</w:t>
      </w:r>
      <w:r w:rsidRPr="00AC01BE">
        <w:rPr>
          <w:rStyle w:val="HideTWBExt"/>
        </w:rPr>
        <w:t>&lt;/NumAm&gt;</w:t>
      </w:r>
    </w:p>
    <w:p w14:paraId="72F68EA3"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77CAF0C2" w14:textId="77777777" w:rsidR="00D402F3" w:rsidRPr="00AC01BE" w:rsidRDefault="00D402F3" w:rsidP="00D402F3">
      <w:pPr>
        <w:pStyle w:val="NormalBold"/>
      </w:pPr>
      <w:r w:rsidRPr="00AC01BE">
        <w:rPr>
          <w:rStyle w:val="HideTWBExt"/>
          <w:b w:val="0"/>
        </w:rPr>
        <w:t>&lt;/RepeatBlock-By&gt;</w:t>
      </w:r>
    </w:p>
    <w:p w14:paraId="3F8331E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71DFBEE" w14:textId="77777777" w:rsidR="00D402F3" w:rsidRPr="00AC01BE" w:rsidRDefault="00D402F3" w:rsidP="00D402F3">
      <w:pPr>
        <w:pStyle w:val="NormalBold"/>
      </w:pPr>
      <w:r w:rsidRPr="00AC01BE">
        <w:rPr>
          <w:rStyle w:val="HideTWBExt"/>
        </w:rPr>
        <w:t>&lt;Article&gt;</w:t>
      </w:r>
      <w:r w:rsidRPr="00AC01BE">
        <w:t>Ziffer 21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8BFB578" w14:textId="77777777" w:rsidTr="001D3A1A">
        <w:trPr>
          <w:trHeight w:val="240"/>
          <w:jc w:val="center"/>
        </w:trPr>
        <w:tc>
          <w:tcPr>
            <w:tcW w:w="9752" w:type="dxa"/>
            <w:gridSpan w:val="2"/>
            <w:tcBorders>
              <w:top w:val="nil"/>
              <w:left w:val="nil"/>
              <w:bottom w:val="nil"/>
              <w:right w:val="nil"/>
            </w:tcBorders>
          </w:tcPr>
          <w:p w14:paraId="445695DA" w14:textId="77777777" w:rsidR="00D402F3" w:rsidRPr="00AC01BE" w:rsidRDefault="00D402F3" w:rsidP="001D3A1A"/>
        </w:tc>
      </w:tr>
      <w:tr w:rsidR="00D402F3" w:rsidRPr="00AC01BE" w14:paraId="68760B9E" w14:textId="77777777" w:rsidTr="001D3A1A">
        <w:trPr>
          <w:trHeight w:val="240"/>
          <w:jc w:val="center"/>
        </w:trPr>
        <w:tc>
          <w:tcPr>
            <w:tcW w:w="4876" w:type="dxa"/>
            <w:tcBorders>
              <w:top w:val="nil"/>
              <w:left w:val="nil"/>
              <w:bottom w:val="nil"/>
              <w:right w:val="nil"/>
            </w:tcBorders>
            <w:hideMark/>
          </w:tcPr>
          <w:p w14:paraId="7DA19E4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C42C46B" w14:textId="77777777" w:rsidR="00D402F3" w:rsidRPr="00AC01BE" w:rsidRDefault="00D402F3" w:rsidP="001D3A1A">
            <w:pPr>
              <w:pStyle w:val="AmColumnHeading"/>
            </w:pPr>
            <w:r w:rsidRPr="00AC01BE">
              <w:t>Geänderter Text</w:t>
            </w:r>
          </w:p>
        </w:tc>
      </w:tr>
      <w:tr w:rsidR="00D402F3" w:rsidRPr="00AC01BE" w14:paraId="7A1D7F24" w14:textId="77777777" w:rsidTr="001D3A1A">
        <w:trPr>
          <w:jc w:val="center"/>
        </w:trPr>
        <w:tc>
          <w:tcPr>
            <w:tcW w:w="4876" w:type="dxa"/>
            <w:tcBorders>
              <w:top w:val="nil"/>
              <w:left w:val="nil"/>
              <w:bottom w:val="nil"/>
              <w:right w:val="nil"/>
            </w:tcBorders>
          </w:tcPr>
          <w:p w14:paraId="13A8A8EF" w14:textId="77777777" w:rsidR="00D402F3" w:rsidRPr="00AC01BE" w:rsidRDefault="00D402F3" w:rsidP="001D3A1A">
            <w:pPr>
              <w:pStyle w:val="Normal6a"/>
            </w:pPr>
          </w:p>
        </w:tc>
        <w:tc>
          <w:tcPr>
            <w:tcW w:w="4876" w:type="dxa"/>
            <w:tcBorders>
              <w:top w:val="nil"/>
              <w:left w:val="nil"/>
              <w:bottom w:val="nil"/>
              <w:right w:val="nil"/>
            </w:tcBorders>
            <w:hideMark/>
          </w:tcPr>
          <w:p w14:paraId="486587F4" w14:textId="77777777" w:rsidR="00D402F3" w:rsidRPr="00AC01BE" w:rsidRDefault="00D402F3" w:rsidP="001D3A1A">
            <w:pPr>
              <w:pStyle w:val="Normal6a"/>
            </w:pPr>
            <w:r w:rsidRPr="00AC01BE">
              <w:rPr>
                <w:b/>
                <w:i/>
              </w:rPr>
              <w:t>21a.</w:t>
            </w:r>
            <w:r w:rsidRPr="00AC01BE">
              <w:tab/>
            </w:r>
            <w:r w:rsidRPr="00AC01BE">
              <w:rPr>
                <w:b/>
                <w:i/>
              </w:rPr>
              <w:t>fordert die Kommission und die Mitgliedstaaten auf, Maßnahmen zu ergreifen, um die Rolle der Familie als Grundlage einer gesunden Gesellschaft zu stärken, positive Erziehungsmuster zu fördern und andere Maßnahmen als Reaktion auf die demografische Krise zu ergreifen, mit der die Mitgliedstaaten konfrontiert sind;</w:t>
            </w:r>
          </w:p>
        </w:tc>
      </w:tr>
    </w:tbl>
    <w:p w14:paraId="58A390A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5F1F56C" w14:textId="77777777" w:rsidR="00D402F3" w:rsidRPr="00AC01BE" w:rsidRDefault="00D402F3" w:rsidP="00D402F3">
      <w:r w:rsidRPr="00AC01BE">
        <w:rPr>
          <w:rStyle w:val="HideTWBExt"/>
        </w:rPr>
        <w:t>&lt;/Amend&gt;</w:t>
      </w:r>
    </w:p>
    <w:p w14:paraId="73A497B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488</w:t>
      </w:r>
      <w:r w:rsidRPr="00AC01BE">
        <w:rPr>
          <w:rStyle w:val="HideTWBExt"/>
        </w:rPr>
        <w:t>&lt;/NumAm&gt;</w:t>
      </w:r>
    </w:p>
    <w:p w14:paraId="0C5E29F8" w14:textId="77777777" w:rsidR="00D402F3" w:rsidRPr="00AC01BE" w:rsidRDefault="00D402F3" w:rsidP="00D402F3">
      <w:pPr>
        <w:pStyle w:val="NormalBold"/>
      </w:pPr>
      <w:r w:rsidRPr="00AC01BE">
        <w:rPr>
          <w:rStyle w:val="HideTWBExt"/>
          <w:b w:val="0"/>
        </w:rPr>
        <w:t>&lt;RepeatBlock-By&gt;&lt;Members&gt;</w:t>
      </w:r>
      <w:r w:rsidRPr="00AC01BE">
        <w:t>Alessandro Zan, Marco Tarquinio</w:t>
      </w:r>
      <w:r w:rsidRPr="00AC01BE">
        <w:rPr>
          <w:rStyle w:val="HideTWBExt"/>
          <w:b w:val="0"/>
        </w:rPr>
        <w:t>&lt;/Members&gt;</w:t>
      </w:r>
    </w:p>
    <w:p w14:paraId="137CCFC3" w14:textId="77777777" w:rsidR="00D402F3" w:rsidRPr="00AC01BE" w:rsidRDefault="00D402F3" w:rsidP="00D402F3">
      <w:pPr>
        <w:pStyle w:val="NormalBold"/>
      </w:pPr>
      <w:r w:rsidRPr="00AC01BE">
        <w:rPr>
          <w:rStyle w:val="HideTWBExt"/>
          <w:b w:val="0"/>
        </w:rPr>
        <w:t>&lt;/RepeatBlock-By&gt;</w:t>
      </w:r>
    </w:p>
    <w:p w14:paraId="363B15F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3C5E844" w14:textId="77777777" w:rsidR="00D402F3" w:rsidRPr="00AC01BE" w:rsidRDefault="00D402F3" w:rsidP="00D402F3">
      <w:pPr>
        <w:pStyle w:val="NormalBold"/>
      </w:pPr>
      <w:r w:rsidRPr="00AC01BE">
        <w:rPr>
          <w:rStyle w:val="HideTWBExt"/>
        </w:rPr>
        <w:t>&lt;Article&gt;</w:t>
      </w:r>
      <w:r w:rsidRPr="00AC01BE">
        <w:t>Ziffer 21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54BF6D7" w14:textId="77777777" w:rsidTr="001D3A1A">
        <w:trPr>
          <w:trHeight w:val="240"/>
          <w:jc w:val="center"/>
        </w:trPr>
        <w:tc>
          <w:tcPr>
            <w:tcW w:w="9752" w:type="dxa"/>
            <w:gridSpan w:val="2"/>
            <w:tcBorders>
              <w:top w:val="nil"/>
              <w:left w:val="nil"/>
              <w:bottom w:val="nil"/>
              <w:right w:val="nil"/>
            </w:tcBorders>
          </w:tcPr>
          <w:p w14:paraId="2A6C3C24" w14:textId="77777777" w:rsidR="00D402F3" w:rsidRPr="00AC01BE" w:rsidRDefault="00D402F3" w:rsidP="001D3A1A"/>
        </w:tc>
      </w:tr>
      <w:tr w:rsidR="00D402F3" w:rsidRPr="00AC01BE" w14:paraId="38FE13D9" w14:textId="77777777" w:rsidTr="001D3A1A">
        <w:trPr>
          <w:trHeight w:val="240"/>
          <w:jc w:val="center"/>
        </w:trPr>
        <w:tc>
          <w:tcPr>
            <w:tcW w:w="4876" w:type="dxa"/>
            <w:tcBorders>
              <w:top w:val="nil"/>
              <w:left w:val="nil"/>
              <w:bottom w:val="nil"/>
              <w:right w:val="nil"/>
            </w:tcBorders>
            <w:hideMark/>
          </w:tcPr>
          <w:p w14:paraId="1E494DB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D36C3AF" w14:textId="77777777" w:rsidR="00D402F3" w:rsidRPr="00AC01BE" w:rsidRDefault="00D402F3" w:rsidP="001D3A1A">
            <w:pPr>
              <w:pStyle w:val="AmColumnHeading"/>
            </w:pPr>
            <w:r w:rsidRPr="00AC01BE">
              <w:t>Geänderter Text</w:t>
            </w:r>
          </w:p>
        </w:tc>
      </w:tr>
      <w:tr w:rsidR="00D402F3" w:rsidRPr="00AC01BE" w14:paraId="1F7CDFCD" w14:textId="77777777" w:rsidTr="001D3A1A">
        <w:trPr>
          <w:jc w:val="center"/>
        </w:trPr>
        <w:tc>
          <w:tcPr>
            <w:tcW w:w="4876" w:type="dxa"/>
            <w:tcBorders>
              <w:top w:val="nil"/>
              <w:left w:val="nil"/>
              <w:bottom w:val="nil"/>
              <w:right w:val="nil"/>
            </w:tcBorders>
          </w:tcPr>
          <w:p w14:paraId="064C4EAB" w14:textId="77777777" w:rsidR="00D402F3" w:rsidRPr="00AC01BE" w:rsidRDefault="00D402F3" w:rsidP="001D3A1A">
            <w:pPr>
              <w:pStyle w:val="Normal6a"/>
            </w:pPr>
          </w:p>
        </w:tc>
        <w:tc>
          <w:tcPr>
            <w:tcW w:w="4876" w:type="dxa"/>
            <w:tcBorders>
              <w:top w:val="nil"/>
              <w:left w:val="nil"/>
              <w:bottom w:val="nil"/>
              <w:right w:val="nil"/>
            </w:tcBorders>
            <w:hideMark/>
          </w:tcPr>
          <w:p w14:paraId="387299A3" w14:textId="77777777" w:rsidR="00D402F3" w:rsidRPr="00AC01BE" w:rsidRDefault="00D402F3" w:rsidP="001D3A1A">
            <w:pPr>
              <w:pStyle w:val="Normal6a"/>
            </w:pPr>
            <w:r w:rsidRPr="00AC01BE">
              <w:rPr>
                <w:b/>
                <w:i/>
              </w:rPr>
              <w:t>21a.</w:t>
            </w:r>
            <w:r w:rsidRPr="00AC01BE">
              <w:tab/>
            </w:r>
            <w:r w:rsidRPr="00AC01BE">
              <w:rPr>
                <w:b/>
                <w:i/>
              </w:rPr>
              <w:t>begrüßt die neue Strategie für die Gleichstellung von LGBTIQ+-Personen 2026-2030 und fordert die Mitgliedstaaten auf, nationale Aktionspläne oder -strategien für LGBTIQ+-Personen zu aktualisieren oder anzunehmen, um die EU-Initiativen durch wirksame nationale Maßnahmen zu ergänzen;</w:t>
            </w:r>
          </w:p>
        </w:tc>
      </w:tr>
    </w:tbl>
    <w:p w14:paraId="14A2904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B865866" w14:textId="77777777" w:rsidR="00D402F3" w:rsidRPr="00AC01BE" w:rsidRDefault="00D402F3" w:rsidP="00D402F3">
      <w:r w:rsidRPr="00AC01BE">
        <w:rPr>
          <w:rStyle w:val="HideTWBExt"/>
        </w:rPr>
        <w:t>&lt;/Amend&gt;</w:t>
      </w:r>
    </w:p>
    <w:p w14:paraId="28ABC9B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489</w:t>
      </w:r>
      <w:r w:rsidRPr="00AC01BE">
        <w:rPr>
          <w:rStyle w:val="HideTWBExt"/>
        </w:rPr>
        <w:t>&lt;/NumAm&gt;</w:t>
      </w:r>
    </w:p>
    <w:p w14:paraId="6166FD6C" w14:textId="77777777" w:rsidR="00D402F3" w:rsidRPr="00AC01BE" w:rsidRDefault="00D402F3" w:rsidP="00D402F3">
      <w:pPr>
        <w:pStyle w:val="NormalBold"/>
      </w:pPr>
      <w:r w:rsidRPr="00AC01BE">
        <w:rPr>
          <w:rStyle w:val="HideTWBExt"/>
          <w:b w:val="0"/>
        </w:rPr>
        <w:t>&lt;RepeatBlock-By&gt;&lt;Members&gt;</w:t>
      </w:r>
      <w:r w:rsidRPr="00AC01BE">
        <w:t>Marco Tarquinio, Ana Catarina Mendes, Francisco Assis, Birgit Sippel</w:t>
      </w:r>
      <w:r w:rsidRPr="00AC01BE">
        <w:rPr>
          <w:rStyle w:val="HideTWBExt"/>
          <w:b w:val="0"/>
        </w:rPr>
        <w:t>&lt;/Members&gt;</w:t>
      </w:r>
    </w:p>
    <w:p w14:paraId="4715070E" w14:textId="77777777" w:rsidR="00D402F3" w:rsidRPr="00AC01BE" w:rsidRDefault="00D402F3" w:rsidP="00D402F3">
      <w:pPr>
        <w:pStyle w:val="NormalBold"/>
      </w:pPr>
      <w:r w:rsidRPr="00AC01BE">
        <w:rPr>
          <w:rStyle w:val="HideTWBExt"/>
          <w:b w:val="0"/>
        </w:rPr>
        <w:t>&lt;/RepeatBlock-By&gt;</w:t>
      </w:r>
    </w:p>
    <w:p w14:paraId="0CBC705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42F762E" w14:textId="77777777" w:rsidR="00D402F3" w:rsidRPr="00AC01BE" w:rsidRDefault="00D402F3" w:rsidP="00D402F3">
      <w:pPr>
        <w:pStyle w:val="NormalBold"/>
      </w:pPr>
      <w:r w:rsidRPr="00AC01BE">
        <w:rPr>
          <w:rStyle w:val="HideTWBExt"/>
        </w:rPr>
        <w:t>&lt;Article&gt;</w:t>
      </w:r>
      <w:r w:rsidRPr="00AC01BE">
        <w:t>Ziffer 21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99F2487" w14:textId="77777777" w:rsidTr="001D3A1A">
        <w:trPr>
          <w:trHeight w:val="240"/>
          <w:jc w:val="center"/>
        </w:trPr>
        <w:tc>
          <w:tcPr>
            <w:tcW w:w="9752" w:type="dxa"/>
            <w:gridSpan w:val="2"/>
            <w:tcBorders>
              <w:top w:val="nil"/>
              <w:left w:val="nil"/>
              <w:bottom w:val="nil"/>
              <w:right w:val="nil"/>
            </w:tcBorders>
          </w:tcPr>
          <w:p w14:paraId="1BD586C0" w14:textId="77777777" w:rsidR="00D402F3" w:rsidRPr="00AC01BE" w:rsidRDefault="00D402F3" w:rsidP="001D3A1A"/>
        </w:tc>
      </w:tr>
      <w:tr w:rsidR="00D402F3" w:rsidRPr="00AC01BE" w14:paraId="5301086F" w14:textId="77777777" w:rsidTr="001D3A1A">
        <w:trPr>
          <w:trHeight w:val="240"/>
          <w:jc w:val="center"/>
        </w:trPr>
        <w:tc>
          <w:tcPr>
            <w:tcW w:w="4876" w:type="dxa"/>
            <w:tcBorders>
              <w:top w:val="nil"/>
              <w:left w:val="nil"/>
              <w:bottom w:val="nil"/>
              <w:right w:val="nil"/>
            </w:tcBorders>
            <w:hideMark/>
          </w:tcPr>
          <w:p w14:paraId="1949326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81F475A" w14:textId="77777777" w:rsidR="00D402F3" w:rsidRPr="00AC01BE" w:rsidRDefault="00D402F3" w:rsidP="001D3A1A">
            <w:pPr>
              <w:pStyle w:val="AmColumnHeading"/>
            </w:pPr>
            <w:r w:rsidRPr="00AC01BE">
              <w:t>Geänderter Text</w:t>
            </w:r>
          </w:p>
        </w:tc>
      </w:tr>
      <w:tr w:rsidR="00D402F3" w:rsidRPr="00AC01BE" w14:paraId="1673F75A" w14:textId="77777777" w:rsidTr="001D3A1A">
        <w:trPr>
          <w:jc w:val="center"/>
        </w:trPr>
        <w:tc>
          <w:tcPr>
            <w:tcW w:w="4876" w:type="dxa"/>
            <w:tcBorders>
              <w:top w:val="nil"/>
              <w:left w:val="nil"/>
              <w:bottom w:val="nil"/>
              <w:right w:val="nil"/>
            </w:tcBorders>
          </w:tcPr>
          <w:p w14:paraId="69AD61C3" w14:textId="77777777" w:rsidR="00D402F3" w:rsidRPr="00AC01BE" w:rsidRDefault="00D402F3" w:rsidP="001D3A1A">
            <w:pPr>
              <w:pStyle w:val="Normal6a"/>
            </w:pPr>
          </w:p>
        </w:tc>
        <w:tc>
          <w:tcPr>
            <w:tcW w:w="4876" w:type="dxa"/>
            <w:tcBorders>
              <w:top w:val="nil"/>
              <w:left w:val="nil"/>
              <w:bottom w:val="nil"/>
              <w:right w:val="nil"/>
            </w:tcBorders>
            <w:hideMark/>
          </w:tcPr>
          <w:p w14:paraId="3B8C7512" w14:textId="77777777" w:rsidR="00D402F3" w:rsidRPr="00AC01BE" w:rsidRDefault="00D402F3" w:rsidP="001D3A1A">
            <w:pPr>
              <w:pStyle w:val="Normal6a"/>
            </w:pPr>
            <w:r w:rsidRPr="00AC01BE">
              <w:rPr>
                <w:b/>
                <w:i/>
              </w:rPr>
              <w:t>21a.</w:t>
            </w:r>
            <w:r w:rsidRPr="00AC01BE">
              <w:tab/>
            </w:r>
            <w:r w:rsidRPr="00AC01BE">
              <w:rPr>
                <w:b/>
                <w:i/>
              </w:rPr>
              <w:t>fordert die Kommission und die Mitgliedstaaten auf, die rasche Umsetzung der LGBTIQ+-Strategie sicherzustellen, ihre Einhaltung zu überwachen und regelmäßig Bericht über die Fortschritte zu erstatten;</w:t>
            </w:r>
          </w:p>
        </w:tc>
      </w:tr>
    </w:tbl>
    <w:p w14:paraId="79E4F9E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0550F2D" w14:textId="77777777" w:rsidR="00D402F3" w:rsidRPr="00AC01BE" w:rsidRDefault="00D402F3" w:rsidP="00D402F3">
      <w:r w:rsidRPr="00AC01BE">
        <w:rPr>
          <w:rStyle w:val="HideTWBExt"/>
        </w:rPr>
        <w:t>&lt;/Amend&gt;</w:t>
      </w:r>
    </w:p>
    <w:p w14:paraId="0AD6BDB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490</w:t>
      </w:r>
      <w:r w:rsidRPr="00AC01BE">
        <w:rPr>
          <w:rStyle w:val="HideTWBExt"/>
        </w:rPr>
        <w:t>&lt;/NumAm&gt;</w:t>
      </w:r>
    </w:p>
    <w:p w14:paraId="6B3821B7"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63725154" w14:textId="77777777" w:rsidR="00D402F3" w:rsidRPr="00AC01BE" w:rsidRDefault="00D402F3" w:rsidP="00D402F3">
      <w:pPr>
        <w:pStyle w:val="NormalBold"/>
      </w:pPr>
      <w:r w:rsidRPr="00AC01BE">
        <w:rPr>
          <w:rStyle w:val="HideTWBExt"/>
          <w:b w:val="0"/>
        </w:rPr>
        <w:t>&lt;/RepeatBlock-By&gt;</w:t>
      </w:r>
    </w:p>
    <w:p w14:paraId="33A6FA6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7E20B8E" w14:textId="77777777" w:rsidR="00D402F3" w:rsidRPr="00AC01BE" w:rsidRDefault="00D402F3" w:rsidP="00D402F3">
      <w:pPr>
        <w:pStyle w:val="NormalBold"/>
      </w:pPr>
      <w:r w:rsidRPr="00AC01BE">
        <w:rPr>
          <w:rStyle w:val="HideTWBExt"/>
        </w:rPr>
        <w:t>&lt;Article&gt;</w:t>
      </w:r>
      <w:r w:rsidRPr="00AC01BE">
        <w:t>Ziffer 21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B09350C" w14:textId="77777777" w:rsidTr="001D3A1A">
        <w:trPr>
          <w:trHeight w:val="240"/>
          <w:jc w:val="center"/>
        </w:trPr>
        <w:tc>
          <w:tcPr>
            <w:tcW w:w="9752" w:type="dxa"/>
            <w:gridSpan w:val="2"/>
            <w:tcBorders>
              <w:top w:val="nil"/>
              <w:left w:val="nil"/>
              <w:bottom w:val="nil"/>
              <w:right w:val="nil"/>
            </w:tcBorders>
          </w:tcPr>
          <w:p w14:paraId="25E205E7" w14:textId="77777777" w:rsidR="00D402F3" w:rsidRPr="00AC01BE" w:rsidRDefault="00D402F3" w:rsidP="001D3A1A"/>
        </w:tc>
      </w:tr>
      <w:tr w:rsidR="00D402F3" w:rsidRPr="00AC01BE" w14:paraId="5AB5B1EE" w14:textId="77777777" w:rsidTr="001D3A1A">
        <w:trPr>
          <w:trHeight w:val="240"/>
          <w:jc w:val="center"/>
        </w:trPr>
        <w:tc>
          <w:tcPr>
            <w:tcW w:w="4876" w:type="dxa"/>
            <w:tcBorders>
              <w:top w:val="nil"/>
              <w:left w:val="nil"/>
              <w:bottom w:val="nil"/>
              <w:right w:val="nil"/>
            </w:tcBorders>
            <w:hideMark/>
          </w:tcPr>
          <w:p w14:paraId="5B450E2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33D1E07" w14:textId="77777777" w:rsidR="00D402F3" w:rsidRPr="00AC01BE" w:rsidRDefault="00D402F3" w:rsidP="001D3A1A">
            <w:pPr>
              <w:pStyle w:val="AmColumnHeading"/>
            </w:pPr>
            <w:r w:rsidRPr="00AC01BE">
              <w:t>Geänderter Text</w:t>
            </w:r>
          </w:p>
        </w:tc>
      </w:tr>
      <w:tr w:rsidR="00D402F3" w:rsidRPr="00AC01BE" w14:paraId="2764AA3D" w14:textId="77777777" w:rsidTr="001D3A1A">
        <w:trPr>
          <w:jc w:val="center"/>
        </w:trPr>
        <w:tc>
          <w:tcPr>
            <w:tcW w:w="4876" w:type="dxa"/>
            <w:tcBorders>
              <w:top w:val="nil"/>
              <w:left w:val="nil"/>
              <w:bottom w:val="nil"/>
              <w:right w:val="nil"/>
            </w:tcBorders>
          </w:tcPr>
          <w:p w14:paraId="0777EAEE" w14:textId="77777777" w:rsidR="00D402F3" w:rsidRPr="00AC01BE" w:rsidRDefault="00D402F3" w:rsidP="001D3A1A">
            <w:pPr>
              <w:pStyle w:val="Normal6a"/>
            </w:pPr>
          </w:p>
        </w:tc>
        <w:tc>
          <w:tcPr>
            <w:tcW w:w="4876" w:type="dxa"/>
            <w:tcBorders>
              <w:top w:val="nil"/>
              <w:left w:val="nil"/>
              <w:bottom w:val="nil"/>
              <w:right w:val="nil"/>
            </w:tcBorders>
            <w:hideMark/>
          </w:tcPr>
          <w:p w14:paraId="1E7C736C" w14:textId="77777777" w:rsidR="00D402F3" w:rsidRPr="00AC01BE" w:rsidRDefault="00D402F3" w:rsidP="001D3A1A">
            <w:pPr>
              <w:pStyle w:val="Normal6a"/>
            </w:pPr>
            <w:r w:rsidRPr="00AC01BE">
              <w:rPr>
                <w:b/>
                <w:i/>
              </w:rPr>
              <w:t>21a.</w:t>
            </w:r>
            <w:r w:rsidRPr="00AC01BE">
              <w:tab/>
            </w:r>
            <w:r w:rsidRPr="00AC01BE">
              <w:rPr>
                <w:b/>
                <w:i/>
              </w:rPr>
              <w:t>fordert die EU und die Mitgliedstaaten mit Nachdruck auf, alle Formen von gegen LGBTIQ+-Personen gerichteter Gewalt und Diskriminierung zu bekämpfen;</w:t>
            </w:r>
          </w:p>
        </w:tc>
      </w:tr>
    </w:tbl>
    <w:p w14:paraId="5BE39BE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5E01002" w14:textId="77777777" w:rsidR="00D402F3" w:rsidRPr="00AC01BE" w:rsidRDefault="00D402F3" w:rsidP="00D402F3">
      <w:r w:rsidRPr="00AC01BE">
        <w:rPr>
          <w:rStyle w:val="HideTWBExt"/>
        </w:rPr>
        <w:t>&lt;/Amend&gt;</w:t>
      </w:r>
    </w:p>
    <w:p w14:paraId="0ED03E1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491</w:t>
      </w:r>
      <w:r w:rsidRPr="00AC01BE">
        <w:rPr>
          <w:rStyle w:val="HideTWBExt"/>
        </w:rPr>
        <w:t>&lt;/NumAm&gt;</w:t>
      </w:r>
    </w:p>
    <w:p w14:paraId="65EA7582" w14:textId="77777777" w:rsidR="00D402F3" w:rsidRPr="00AC01BE" w:rsidRDefault="00D402F3" w:rsidP="00D402F3">
      <w:pPr>
        <w:pStyle w:val="NormalBold"/>
      </w:pPr>
      <w:r w:rsidRPr="00AC01BE">
        <w:rPr>
          <w:rStyle w:val="HideTWBExt"/>
          <w:b w:val="0"/>
        </w:rPr>
        <w:t>&lt;RepeatBlock-By&gt;&lt;Members&gt;</w:t>
      </w:r>
      <w:r w:rsidRPr="00AC01BE">
        <w:t>Alessandro Zan, Marco Tarquinio</w:t>
      </w:r>
      <w:r w:rsidRPr="00AC01BE">
        <w:rPr>
          <w:rStyle w:val="HideTWBExt"/>
          <w:b w:val="0"/>
        </w:rPr>
        <w:t>&lt;/Members&gt;</w:t>
      </w:r>
    </w:p>
    <w:p w14:paraId="6EAAD9CF" w14:textId="77777777" w:rsidR="00D402F3" w:rsidRPr="00AC01BE" w:rsidRDefault="00D402F3" w:rsidP="00D402F3">
      <w:pPr>
        <w:pStyle w:val="NormalBold"/>
      </w:pPr>
      <w:r w:rsidRPr="00AC01BE">
        <w:rPr>
          <w:rStyle w:val="HideTWBExt"/>
          <w:b w:val="0"/>
        </w:rPr>
        <w:t>&lt;/RepeatBlock-By&gt;</w:t>
      </w:r>
    </w:p>
    <w:p w14:paraId="2B72D56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F70DBC1" w14:textId="77777777" w:rsidR="00D402F3" w:rsidRPr="00AC01BE" w:rsidRDefault="00D402F3" w:rsidP="00D402F3">
      <w:pPr>
        <w:pStyle w:val="NormalBold"/>
      </w:pPr>
      <w:r w:rsidRPr="00AC01BE">
        <w:rPr>
          <w:rStyle w:val="HideTWBExt"/>
        </w:rPr>
        <w:t>&lt;Article&gt;</w:t>
      </w:r>
      <w:r w:rsidRPr="00AC01BE">
        <w:t>Ziffer 21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3F7FA2D" w14:textId="77777777" w:rsidTr="001D3A1A">
        <w:trPr>
          <w:trHeight w:val="240"/>
          <w:jc w:val="center"/>
        </w:trPr>
        <w:tc>
          <w:tcPr>
            <w:tcW w:w="9752" w:type="dxa"/>
            <w:gridSpan w:val="2"/>
            <w:tcBorders>
              <w:top w:val="nil"/>
              <w:left w:val="nil"/>
              <w:bottom w:val="nil"/>
              <w:right w:val="nil"/>
            </w:tcBorders>
          </w:tcPr>
          <w:p w14:paraId="57AB5C12" w14:textId="77777777" w:rsidR="00D402F3" w:rsidRPr="00AC01BE" w:rsidRDefault="00D402F3" w:rsidP="001D3A1A"/>
        </w:tc>
      </w:tr>
      <w:tr w:rsidR="00D402F3" w:rsidRPr="00AC01BE" w14:paraId="172B625D" w14:textId="77777777" w:rsidTr="001D3A1A">
        <w:trPr>
          <w:trHeight w:val="240"/>
          <w:jc w:val="center"/>
        </w:trPr>
        <w:tc>
          <w:tcPr>
            <w:tcW w:w="4876" w:type="dxa"/>
            <w:tcBorders>
              <w:top w:val="nil"/>
              <w:left w:val="nil"/>
              <w:bottom w:val="nil"/>
              <w:right w:val="nil"/>
            </w:tcBorders>
            <w:hideMark/>
          </w:tcPr>
          <w:p w14:paraId="3B456FC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1DF1B68" w14:textId="77777777" w:rsidR="00D402F3" w:rsidRPr="00AC01BE" w:rsidRDefault="00D402F3" w:rsidP="001D3A1A">
            <w:pPr>
              <w:pStyle w:val="AmColumnHeading"/>
            </w:pPr>
            <w:r w:rsidRPr="00AC01BE">
              <w:t>Geänderter Text</w:t>
            </w:r>
          </w:p>
        </w:tc>
      </w:tr>
      <w:tr w:rsidR="00D402F3" w:rsidRPr="00AC01BE" w14:paraId="49301D93" w14:textId="77777777" w:rsidTr="001D3A1A">
        <w:trPr>
          <w:jc w:val="center"/>
        </w:trPr>
        <w:tc>
          <w:tcPr>
            <w:tcW w:w="4876" w:type="dxa"/>
            <w:tcBorders>
              <w:top w:val="nil"/>
              <w:left w:val="nil"/>
              <w:bottom w:val="nil"/>
              <w:right w:val="nil"/>
            </w:tcBorders>
          </w:tcPr>
          <w:p w14:paraId="76694DBE" w14:textId="77777777" w:rsidR="00D402F3" w:rsidRPr="00AC01BE" w:rsidRDefault="00D402F3" w:rsidP="001D3A1A">
            <w:pPr>
              <w:pStyle w:val="Normal6a"/>
            </w:pPr>
          </w:p>
        </w:tc>
        <w:tc>
          <w:tcPr>
            <w:tcW w:w="4876" w:type="dxa"/>
            <w:tcBorders>
              <w:top w:val="nil"/>
              <w:left w:val="nil"/>
              <w:bottom w:val="nil"/>
              <w:right w:val="nil"/>
            </w:tcBorders>
            <w:hideMark/>
          </w:tcPr>
          <w:p w14:paraId="40D8688F" w14:textId="77777777" w:rsidR="00D402F3" w:rsidRPr="00AC01BE" w:rsidRDefault="00D402F3" w:rsidP="001D3A1A">
            <w:pPr>
              <w:pStyle w:val="Normal6a"/>
            </w:pPr>
            <w:r w:rsidRPr="00AC01BE">
              <w:rPr>
                <w:b/>
                <w:i/>
              </w:rPr>
              <w:t>21b.</w:t>
            </w:r>
            <w:r w:rsidRPr="00AC01BE">
              <w:tab/>
            </w:r>
            <w:r w:rsidRPr="00AC01BE">
              <w:rPr>
                <w:b/>
                <w:i/>
              </w:rPr>
              <w:t>fordert die Kommission erneut auf, gegen jegliche diskriminierenden Praktiken vorzugehen und die in der Charta der Grundrechte der Europäischen Union und den Verträgen verankerten Grundsätze zu wahren; fordert die Kommission nachdrücklich auf, dafür zu sorgen, dass der freie Personenverkehr und die Rechte des Kindes sowie der Schutz des Familienlebens im Unionsgebiet uneingeschränkt geachtet werden und dass alle Bürgerinnen und Bürger die gleichen Rechte haben und ihre Rechte uneingeschränkt ausüben können; begrüßt den Vorschlag der Kommission für eine Verordnung des Rates über die Anerkennung der Elternschaft zwischen den Mitgliedstaaten; weist auf den Standpunkt des Europäischen Parlaments hin, der die Anerkennung der Elternschaft in der gesamten EU unterstützt, unabhängig davon, auf welche Art ein Kind empfangen oder gezeugt wurde oder welcher Art die Familie des Kindes ist; fordert den Rat auf, diese Empfehlungen vollständig umzusetzen und die Grundrechte von Kindern zu schützen, im Interesse des Kindeswohls zu handeln, die Rechtssicherheit zu erhöhen und Diskriminierung zu bekämpfen;</w:t>
            </w:r>
          </w:p>
        </w:tc>
      </w:tr>
    </w:tbl>
    <w:p w14:paraId="55EB724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48B305C" w14:textId="77777777" w:rsidR="00D402F3" w:rsidRPr="00AC01BE" w:rsidRDefault="00D402F3" w:rsidP="00D402F3">
      <w:r w:rsidRPr="00AC01BE">
        <w:rPr>
          <w:rStyle w:val="HideTWBExt"/>
        </w:rPr>
        <w:t>&lt;/Amend&gt;</w:t>
      </w:r>
    </w:p>
    <w:p w14:paraId="3F5C4B2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492</w:t>
      </w:r>
      <w:r w:rsidRPr="00AC01BE">
        <w:rPr>
          <w:rStyle w:val="HideTWBExt"/>
        </w:rPr>
        <w:t>&lt;/NumAm&gt;</w:t>
      </w:r>
    </w:p>
    <w:p w14:paraId="52BB3EC0"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74633F10" w14:textId="77777777" w:rsidR="00D402F3" w:rsidRPr="00AC01BE" w:rsidRDefault="00D402F3" w:rsidP="00D402F3">
      <w:pPr>
        <w:pStyle w:val="NormalBold"/>
      </w:pPr>
      <w:r w:rsidRPr="00AC01BE">
        <w:rPr>
          <w:rStyle w:val="HideTWBExt"/>
          <w:b w:val="0"/>
        </w:rPr>
        <w:t>&lt;/RepeatBlock-By&gt;</w:t>
      </w:r>
    </w:p>
    <w:p w14:paraId="1E77378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E9B2E68" w14:textId="77777777" w:rsidR="00D402F3" w:rsidRPr="00AC01BE" w:rsidRDefault="00D402F3" w:rsidP="00D402F3">
      <w:pPr>
        <w:pStyle w:val="NormalBold"/>
      </w:pPr>
      <w:r w:rsidRPr="00AC01BE">
        <w:rPr>
          <w:rStyle w:val="HideTWBExt"/>
        </w:rPr>
        <w:t>&lt;Article&gt;</w:t>
      </w:r>
      <w:r w:rsidRPr="00AC01BE">
        <w:t>Ziffer 21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9F09D37" w14:textId="77777777" w:rsidTr="001D3A1A">
        <w:trPr>
          <w:trHeight w:val="240"/>
          <w:jc w:val="center"/>
        </w:trPr>
        <w:tc>
          <w:tcPr>
            <w:tcW w:w="9752" w:type="dxa"/>
            <w:gridSpan w:val="2"/>
            <w:tcBorders>
              <w:top w:val="nil"/>
              <w:left w:val="nil"/>
              <w:bottom w:val="nil"/>
              <w:right w:val="nil"/>
            </w:tcBorders>
          </w:tcPr>
          <w:p w14:paraId="0250343C" w14:textId="77777777" w:rsidR="00D402F3" w:rsidRPr="00AC01BE" w:rsidRDefault="00D402F3" w:rsidP="001D3A1A"/>
        </w:tc>
      </w:tr>
      <w:tr w:rsidR="00D402F3" w:rsidRPr="00AC01BE" w14:paraId="3E3C83E8" w14:textId="77777777" w:rsidTr="001D3A1A">
        <w:trPr>
          <w:trHeight w:val="240"/>
          <w:jc w:val="center"/>
        </w:trPr>
        <w:tc>
          <w:tcPr>
            <w:tcW w:w="4876" w:type="dxa"/>
            <w:tcBorders>
              <w:top w:val="nil"/>
              <w:left w:val="nil"/>
              <w:bottom w:val="nil"/>
              <w:right w:val="nil"/>
            </w:tcBorders>
            <w:hideMark/>
          </w:tcPr>
          <w:p w14:paraId="7ECC226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8505E3F" w14:textId="77777777" w:rsidR="00D402F3" w:rsidRPr="00AC01BE" w:rsidRDefault="00D402F3" w:rsidP="001D3A1A">
            <w:pPr>
              <w:pStyle w:val="AmColumnHeading"/>
            </w:pPr>
            <w:r w:rsidRPr="00AC01BE">
              <w:t>Geänderter Text</w:t>
            </w:r>
          </w:p>
        </w:tc>
      </w:tr>
      <w:tr w:rsidR="00D402F3" w:rsidRPr="00AC01BE" w14:paraId="21515D09" w14:textId="77777777" w:rsidTr="001D3A1A">
        <w:trPr>
          <w:jc w:val="center"/>
        </w:trPr>
        <w:tc>
          <w:tcPr>
            <w:tcW w:w="4876" w:type="dxa"/>
            <w:tcBorders>
              <w:top w:val="nil"/>
              <w:left w:val="nil"/>
              <w:bottom w:val="nil"/>
              <w:right w:val="nil"/>
            </w:tcBorders>
          </w:tcPr>
          <w:p w14:paraId="329D4036" w14:textId="77777777" w:rsidR="00D402F3" w:rsidRPr="00AC01BE" w:rsidRDefault="00D402F3" w:rsidP="001D3A1A">
            <w:pPr>
              <w:pStyle w:val="Normal6a"/>
            </w:pPr>
          </w:p>
        </w:tc>
        <w:tc>
          <w:tcPr>
            <w:tcW w:w="4876" w:type="dxa"/>
            <w:tcBorders>
              <w:top w:val="nil"/>
              <w:left w:val="nil"/>
              <w:bottom w:val="nil"/>
              <w:right w:val="nil"/>
            </w:tcBorders>
            <w:hideMark/>
          </w:tcPr>
          <w:p w14:paraId="55B524CB" w14:textId="77777777" w:rsidR="00D402F3" w:rsidRPr="00AC01BE" w:rsidRDefault="00D402F3" w:rsidP="001D3A1A">
            <w:pPr>
              <w:pStyle w:val="Normal6a"/>
            </w:pPr>
            <w:r w:rsidRPr="00AC01BE">
              <w:rPr>
                <w:b/>
                <w:i/>
              </w:rPr>
              <w:t>21b.</w:t>
            </w:r>
            <w:r w:rsidRPr="00AC01BE">
              <w:tab/>
            </w:r>
            <w:r w:rsidRPr="00AC01BE">
              <w:rPr>
                <w:b/>
                <w:i/>
              </w:rPr>
              <w:t>ist zutiefst besorgt über die alarmierend ablehnende Haltung gegenüber LGBTIQ+-Personen und anderen schutzbedürftigen und marginalisierten Personengruppen, sowohl in der EU als auch weltweit; betont, dass es in allen Mitgliedstaaten an angemessenem Schutz für diese Gruppen fehlt, weil Schutzmaßnahmen in unterschiedlichem Umfang umgesetzt werden, und dass diesem Mangel an Schutz abgeholfen werden muss;</w:t>
            </w:r>
          </w:p>
        </w:tc>
      </w:tr>
    </w:tbl>
    <w:p w14:paraId="496ADB3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368A89F" w14:textId="77777777" w:rsidR="00D402F3" w:rsidRPr="00AC01BE" w:rsidRDefault="00D402F3" w:rsidP="00D402F3">
      <w:r w:rsidRPr="00AC01BE">
        <w:rPr>
          <w:rStyle w:val="HideTWBExt"/>
        </w:rPr>
        <w:t>&lt;/Amend&gt;</w:t>
      </w:r>
    </w:p>
    <w:p w14:paraId="4C6E2F5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493</w:t>
      </w:r>
      <w:r w:rsidRPr="00AC01BE">
        <w:rPr>
          <w:rStyle w:val="HideTWBExt"/>
        </w:rPr>
        <w:t>&lt;/NumAm&gt;</w:t>
      </w:r>
    </w:p>
    <w:p w14:paraId="3A1AD181"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31E424D8" w14:textId="77777777" w:rsidR="00D402F3" w:rsidRPr="00AC01BE" w:rsidRDefault="00D402F3" w:rsidP="00D402F3">
      <w:pPr>
        <w:pStyle w:val="NormalBold"/>
      </w:pPr>
      <w:r w:rsidRPr="00AC01BE">
        <w:rPr>
          <w:rStyle w:val="HideTWBExt"/>
          <w:b w:val="0"/>
        </w:rPr>
        <w:t>&lt;/RepeatBlock-By&gt;</w:t>
      </w:r>
    </w:p>
    <w:p w14:paraId="18664A4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73CA7DD" w14:textId="77777777" w:rsidR="00D402F3" w:rsidRPr="00AC01BE" w:rsidRDefault="00D402F3" w:rsidP="00D402F3">
      <w:pPr>
        <w:pStyle w:val="NormalBold"/>
      </w:pPr>
      <w:r w:rsidRPr="00AC01BE">
        <w:rPr>
          <w:rStyle w:val="HideTWBExt"/>
        </w:rPr>
        <w:t>&lt;Article&gt;</w:t>
      </w:r>
      <w:r w:rsidRPr="00AC01BE">
        <w:t>Zwischenüberschrift 4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BDAFBAA" w14:textId="77777777" w:rsidTr="001D3A1A">
        <w:trPr>
          <w:trHeight w:val="240"/>
          <w:jc w:val="center"/>
        </w:trPr>
        <w:tc>
          <w:tcPr>
            <w:tcW w:w="9752" w:type="dxa"/>
            <w:gridSpan w:val="2"/>
            <w:tcBorders>
              <w:top w:val="nil"/>
              <w:left w:val="nil"/>
              <w:bottom w:val="nil"/>
              <w:right w:val="nil"/>
            </w:tcBorders>
          </w:tcPr>
          <w:p w14:paraId="5D009EDA" w14:textId="77777777" w:rsidR="00D402F3" w:rsidRPr="00AC01BE" w:rsidRDefault="00D402F3" w:rsidP="001D3A1A"/>
        </w:tc>
      </w:tr>
      <w:tr w:rsidR="00D402F3" w:rsidRPr="00AC01BE" w14:paraId="49AB67CA" w14:textId="77777777" w:rsidTr="001D3A1A">
        <w:trPr>
          <w:trHeight w:val="240"/>
          <w:jc w:val="center"/>
        </w:trPr>
        <w:tc>
          <w:tcPr>
            <w:tcW w:w="4876" w:type="dxa"/>
            <w:tcBorders>
              <w:top w:val="nil"/>
              <w:left w:val="nil"/>
              <w:bottom w:val="nil"/>
              <w:right w:val="nil"/>
            </w:tcBorders>
            <w:hideMark/>
          </w:tcPr>
          <w:p w14:paraId="1AF5AD3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E038FAA" w14:textId="77777777" w:rsidR="00D402F3" w:rsidRPr="00AC01BE" w:rsidRDefault="00D402F3" w:rsidP="001D3A1A">
            <w:pPr>
              <w:pStyle w:val="AmColumnHeading"/>
            </w:pPr>
            <w:r w:rsidRPr="00AC01BE">
              <w:t>Geänderter Text</w:t>
            </w:r>
          </w:p>
        </w:tc>
      </w:tr>
      <w:tr w:rsidR="00D402F3" w:rsidRPr="00AC01BE" w14:paraId="26D6EE6A" w14:textId="77777777" w:rsidTr="001D3A1A">
        <w:trPr>
          <w:jc w:val="center"/>
        </w:trPr>
        <w:tc>
          <w:tcPr>
            <w:tcW w:w="4876" w:type="dxa"/>
            <w:tcBorders>
              <w:top w:val="nil"/>
              <w:left w:val="nil"/>
              <w:bottom w:val="nil"/>
              <w:right w:val="nil"/>
            </w:tcBorders>
          </w:tcPr>
          <w:p w14:paraId="4FB993F6" w14:textId="77777777" w:rsidR="00D402F3" w:rsidRPr="00AC01BE" w:rsidRDefault="00D402F3" w:rsidP="001D3A1A">
            <w:pPr>
              <w:pStyle w:val="Normal6a"/>
            </w:pPr>
          </w:p>
        </w:tc>
        <w:tc>
          <w:tcPr>
            <w:tcW w:w="4876" w:type="dxa"/>
            <w:tcBorders>
              <w:top w:val="nil"/>
              <w:left w:val="nil"/>
              <w:bottom w:val="nil"/>
              <w:right w:val="nil"/>
            </w:tcBorders>
            <w:hideMark/>
          </w:tcPr>
          <w:p w14:paraId="1D6E2D92" w14:textId="77777777" w:rsidR="00D402F3" w:rsidRPr="00AC01BE" w:rsidRDefault="00D402F3" w:rsidP="001D3A1A">
            <w:pPr>
              <w:pStyle w:val="Normal6a"/>
            </w:pPr>
            <w:r w:rsidRPr="00AC01BE">
              <w:rPr>
                <w:b/>
                <w:i/>
              </w:rPr>
              <w:t>Gefangene und Haftbedingungen</w:t>
            </w:r>
          </w:p>
        </w:tc>
      </w:tr>
    </w:tbl>
    <w:p w14:paraId="1E853113" w14:textId="77777777" w:rsidR="00D402F3" w:rsidRPr="00AC01BE" w:rsidRDefault="00D402F3" w:rsidP="00D402F3">
      <w:pPr>
        <w:pStyle w:val="AmOrLang"/>
        <w:rPr>
          <w:rStyle w:val="HideTWBExt"/>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6B87433" w14:textId="77777777" w:rsidR="00D402F3" w:rsidRPr="00AC01BE" w:rsidRDefault="00D402F3" w:rsidP="00D402F3">
      <w:r w:rsidRPr="00AC01BE">
        <w:rPr>
          <w:rStyle w:val="HideTWBExt"/>
        </w:rPr>
        <w:t>&lt;/Amend&gt;</w:t>
      </w:r>
    </w:p>
    <w:p w14:paraId="46BD32B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494</w:t>
      </w:r>
      <w:r w:rsidRPr="00AC01BE">
        <w:rPr>
          <w:rStyle w:val="HideTWBExt"/>
        </w:rPr>
        <w:t>&lt;/NumAm&gt;</w:t>
      </w:r>
    </w:p>
    <w:p w14:paraId="634FB8C6"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04706E68" w14:textId="77777777" w:rsidR="00D402F3" w:rsidRPr="00AC01BE" w:rsidRDefault="00D402F3" w:rsidP="00D402F3">
      <w:pPr>
        <w:pStyle w:val="NormalBold"/>
      </w:pPr>
      <w:r w:rsidRPr="00AC01BE">
        <w:rPr>
          <w:rStyle w:val="HideTWBExt"/>
          <w:b w:val="0"/>
        </w:rPr>
        <w:t>&lt;/RepeatBlock-By&gt;</w:t>
      </w:r>
    </w:p>
    <w:p w14:paraId="6848438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7537147" w14:textId="77777777" w:rsidR="00D402F3" w:rsidRPr="00AC01BE" w:rsidRDefault="00D402F3" w:rsidP="00D402F3">
      <w:pPr>
        <w:pStyle w:val="NormalBold"/>
      </w:pPr>
      <w:r w:rsidRPr="00AC01BE">
        <w:rPr>
          <w:rStyle w:val="HideTWBExt"/>
        </w:rPr>
        <w:t>&lt;Article&gt;</w:t>
      </w:r>
      <w:r w:rsidRPr="00AC01BE">
        <w:t>Ziffer 21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865E372" w14:textId="77777777" w:rsidTr="001D3A1A">
        <w:trPr>
          <w:trHeight w:val="240"/>
          <w:jc w:val="center"/>
        </w:trPr>
        <w:tc>
          <w:tcPr>
            <w:tcW w:w="9752" w:type="dxa"/>
            <w:gridSpan w:val="2"/>
            <w:tcBorders>
              <w:top w:val="nil"/>
              <w:left w:val="nil"/>
              <w:bottom w:val="nil"/>
              <w:right w:val="nil"/>
            </w:tcBorders>
          </w:tcPr>
          <w:p w14:paraId="172D8577" w14:textId="77777777" w:rsidR="00D402F3" w:rsidRPr="00AC01BE" w:rsidRDefault="00D402F3" w:rsidP="001D3A1A"/>
        </w:tc>
      </w:tr>
      <w:tr w:rsidR="00D402F3" w:rsidRPr="00AC01BE" w14:paraId="6B2F9E7E" w14:textId="77777777" w:rsidTr="001D3A1A">
        <w:trPr>
          <w:trHeight w:val="240"/>
          <w:jc w:val="center"/>
        </w:trPr>
        <w:tc>
          <w:tcPr>
            <w:tcW w:w="4876" w:type="dxa"/>
            <w:tcBorders>
              <w:top w:val="nil"/>
              <w:left w:val="nil"/>
              <w:bottom w:val="nil"/>
              <w:right w:val="nil"/>
            </w:tcBorders>
            <w:hideMark/>
          </w:tcPr>
          <w:p w14:paraId="07D3759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653E2C6" w14:textId="77777777" w:rsidR="00D402F3" w:rsidRPr="00AC01BE" w:rsidRDefault="00D402F3" w:rsidP="001D3A1A">
            <w:pPr>
              <w:pStyle w:val="AmColumnHeading"/>
            </w:pPr>
            <w:r w:rsidRPr="00AC01BE">
              <w:t>Geänderter Text</w:t>
            </w:r>
          </w:p>
        </w:tc>
      </w:tr>
      <w:tr w:rsidR="00D402F3" w:rsidRPr="00AC01BE" w14:paraId="563DCEDF" w14:textId="77777777" w:rsidTr="001D3A1A">
        <w:trPr>
          <w:jc w:val="center"/>
        </w:trPr>
        <w:tc>
          <w:tcPr>
            <w:tcW w:w="4876" w:type="dxa"/>
            <w:tcBorders>
              <w:top w:val="nil"/>
              <w:left w:val="nil"/>
              <w:bottom w:val="nil"/>
              <w:right w:val="nil"/>
            </w:tcBorders>
          </w:tcPr>
          <w:p w14:paraId="1CE03C70" w14:textId="77777777" w:rsidR="00D402F3" w:rsidRPr="00AC01BE" w:rsidRDefault="00D402F3" w:rsidP="001D3A1A">
            <w:pPr>
              <w:pStyle w:val="Normal6a"/>
            </w:pPr>
          </w:p>
        </w:tc>
        <w:tc>
          <w:tcPr>
            <w:tcW w:w="4876" w:type="dxa"/>
            <w:tcBorders>
              <w:top w:val="nil"/>
              <w:left w:val="nil"/>
              <w:bottom w:val="nil"/>
              <w:right w:val="nil"/>
            </w:tcBorders>
            <w:hideMark/>
          </w:tcPr>
          <w:p w14:paraId="617B677B" w14:textId="77777777" w:rsidR="00D402F3" w:rsidRPr="00AC01BE" w:rsidRDefault="00D402F3" w:rsidP="001D3A1A">
            <w:pPr>
              <w:pStyle w:val="Normal6a"/>
            </w:pPr>
            <w:r w:rsidRPr="00AC01BE">
              <w:rPr>
                <w:b/>
                <w:i/>
              </w:rPr>
              <w:t>21b.</w:t>
            </w:r>
            <w:r w:rsidRPr="00AC01BE">
              <w:tab/>
            </w:r>
            <w:r w:rsidRPr="00AC01BE">
              <w:rPr>
                <w:b/>
                <w:i/>
              </w:rPr>
              <w:t>verurteilt aufs Schärfste die systematische Überbelegung, den Mangel an medizinischer Versorgung und rechtswidrig verlängerte Untersuchungshaft;</w:t>
            </w:r>
          </w:p>
        </w:tc>
      </w:tr>
    </w:tbl>
    <w:p w14:paraId="1C361E2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32F692D" w14:textId="77777777" w:rsidR="00D402F3" w:rsidRPr="00AC01BE" w:rsidRDefault="00D402F3" w:rsidP="00D402F3">
      <w:pPr>
        <w:pStyle w:val="AmOrLang"/>
        <w:rPr>
          <w:lang w:eastAsia="en-US"/>
        </w:rPr>
      </w:pPr>
    </w:p>
    <w:p w14:paraId="2CE2C73B" w14:textId="77777777" w:rsidR="00D402F3" w:rsidRPr="00AC01BE" w:rsidRDefault="00D402F3" w:rsidP="00D402F3">
      <w:r w:rsidRPr="00AC01BE">
        <w:rPr>
          <w:rStyle w:val="HideTWBExt"/>
        </w:rPr>
        <w:t>&lt;/Amend&gt;</w:t>
      </w:r>
    </w:p>
    <w:p w14:paraId="0AD7563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495</w:t>
      </w:r>
      <w:r w:rsidRPr="00AC01BE">
        <w:rPr>
          <w:rStyle w:val="HideTWBExt"/>
        </w:rPr>
        <w:t>&lt;/NumAm&gt;</w:t>
      </w:r>
    </w:p>
    <w:p w14:paraId="021442AC" w14:textId="77777777" w:rsidR="00D402F3" w:rsidRPr="00AC01BE" w:rsidRDefault="00D402F3" w:rsidP="00D402F3">
      <w:pPr>
        <w:pStyle w:val="NormalBold"/>
      </w:pPr>
      <w:r w:rsidRPr="00AC01BE">
        <w:rPr>
          <w:rStyle w:val="HideTWBExt"/>
          <w:b w:val="0"/>
        </w:rPr>
        <w:t>&lt;RepeatBlock-By&gt;&lt;Members&gt;</w:t>
      </w:r>
      <w:r w:rsidRPr="00AC01BE">
        <w:t>Alessandro Zan, Marco Tarquinio</w:t>
      </w:r>
      <w:r w:rsidRPr="00AC01BE">
        <w:rPr>
          <w:rStyle w:val="HideTWBExt"/>
          <w:b w:val="0"/>
        </w:rPr>
        <w:t>&lt;/Members&gt;</w:t>
      </w:r>
    </w:p>
    <w:p w14:paraId="5E4E7229" w14:textId="77777777" w:rsidR="00D402F3" w:rsidRPr="00AC01BE" w:rsidRDefault="00D402F3" w:rsidP="00D402F3">
      <w:pPr>
        <w:pStyle w:val="NormalBold"/>
      </w:pPr>
      <w:r w:rsidRPr="00AC01BE">
        <w:rPr>
          <w:rStyle w:val="HideTWBExt"/>
          <w:b w:val="0"/>
        </w:rPr>
        <w:t>&lt;/RepeatBlock-By&gt;</w:t>
      </w:r>
    </w:p>
    <w:p w14:paraId="027E792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8FA60A6" w14:textId="77777777" w:rsidR="00D402F3" w:rsidRPr="00AC01BE" w:rsidRDefault="00D402F3" w:rsidP="00D402F3">
      <w:pPr>
        <w:pStyle w:val="NormalBold"/>
      </w:pPr>
      <w:r w:rsidRPr="00AC01BE">
        <w:rPr>
          <w:rStyle w:val="HideTWBExt"/>
        </w:rPr>
        <w:t>&lt;Article&gt;</w:t>
      </w:r>
      <w:r w:rsidRPr="00AC01BE">
        <w:t>Ziffer 21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825D71D" w14:textId="77777777" w:rsidTr="001D3A1A">
        <w:trPr>
          <w:trHeight w:val="240"/>
          <w:jc w:val="center"/>
        </w:trPr>
        <w:tc>
          <w:tcPr>
            <w:tcW w:w="9752" w:type="dxa"/>
            <w:gridSpan w:val="2"/>
            <w:tcBorders>
              <w:top w:val="nil"/>
              <w:left w:val="nil"/>
              <w:bottom w:val="nil"/>
              <w:right w:val="nil"/>
            </w:tcBorders>
          </w:tcPr>
          <w:p w14:paraId="485AA2D6" w14:textId="77777777" w:rsidR="00D402F3" w:rsidRPr="00AC01BE" w:rsidRDefault="00D402F3" w:rsidP="001D3A1A"/>
        </w:tc>
      </w:tr>
      <w:tr w:rsidR="00D402F3" w:rsidRPr="00AC01BE" w14:paraId="6AD6CEF5" w14:textId="77777777" w:rsidTr="001D3A1A">
        <w:trPr>
          <w:trHeight w:val="240"/>
          <w:jc w:val="center"/>
        </w:trPr>
        <w:tc>
          <w:tcPr>
            <w:tcW w:w="4876" w:type="dxa"/>
            <w:tcBorders>
              <w:top w:val="nil"/>
              <w:left w:val="nil"/>
              <w:bottom w:val="nil"/>
              <w:right w:val="nil"/>
            </w:tcBorders>
            <w:hideMark/>
          </w:tcPr>
          <w:p w14:paraId="3EBA588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DE37A48" w14:textId="77777777" w:rsidR="00D402F3" w:rsidRPr="00AC01BE" w:rsidRDefault="00D402F3" w:rsidP="001D3A1A">
            <w:pPr>
              <w:pStyle w:val="AmColumnHeading"/>
            </w:pPr>
            <w:r w:rsidRPr="00AC01BE">
              <w:t>Geänderter Text</w:t>
            </w:r>
          </w:p>
        </w:tc>
      </w:tr>
      <w:tr w:rsidR="00D402F3" w:rsidRPr="00AC01BE" w14:paraId="5B6FE7CF" w14:textId="77777777" w:rsidTr="001D3A1A">
        <w:trPr>
          <w:jc w:val="center"/>
        </w:trPr>
        <w:tc>
          <w:tcPr>
            <w:tcW w:w="4876" w:type="dxa"/>
            <w:tcBorders>
              <w:top w:val="nil"/>
              <w:left w:val="nil"/>
              <w:bottom w:val="nil"/>
              <w:right w:val="nil"/>
            </w:tcBorders>
          </w:tcPr>
          <w:p w14:paraId="4DCE6CB0" w14:textId="77777777" w:rsidR="00D402F3" w:rsidRPr="00AC01BE" w:rsidRDefault="00D402F3" w:rsidP="001D3A1A">
            <w:pPr>
              <w:pStyle w:val="Normal6a"/>
            </w:pPr>
          </w:p>
        </w:tc>
        <w:tc>
          <w:tcPr>
            <w:tcW w:w="4876" w:type="dxa"/>
            <w:tcBorders>
              <w:top w:val="nil"/>
              <w:left w:val="nil"/>
              <w:bottom w:val="nil"/>
              <w:right w:val="nil"/>
            </w:tcBorders>
            <w:hideMark/>
          </w:tcPr>
          <w:p w14:paraId="032C7422" w14:textId="77777777" w:rsidR="00D402F3" w:rsidRPr="00AC01BE" w:rsidRDefault="00D402F3" w:rsidP="001D3A1A">
            <w:pPr>
              <w:pStyle w:val="Normal6a"/>
            </w:pPr>
            <w:r w:rsidRPr="00AC01BE">
              <w:rPr>
                <w:b/>
                <w:i/>
              </w:rPr>
              <w:t>21c.</w:t>
            </w:r>
            <w:r w:rsidRPr="00AC01BE">
              <w:tab/>
            </w:r>
            <w:r w:rsidRPr="00AC01BE">
              <w:rPr>
                <w:b/>
                <w:i/>
              </w:rPr>
              <w:t>bedauert zutiefst die Verbreitung von Hasskriminalität und Hetze; unterstreicht, dass dies eine ernsthafte Bedrohung für die Grundrechte darstellt; hebt hervor, dass es an umfassenden EU-Rechtsvorschriften in diesem Bereich mangelt; hält deshalb EU-Rechtsvorschriften zu Hassverbrechen und Hetze, einschließlich von Hassverbrechen und Hetze aufgrund der Geschlechtsidentität und der sexuellen Ausrichtung, für geboten und fordert die Kommission auf, an die Strategie für die Gleichstellung von LGBTIQ+-Personen 2026-2030 anzuknüpfen und eine Rechtsetzungsinitiative auf der Grundlage der bestehenden, in Artikel 83 Absatz 1 AEUV genannten Kriminalitätsbereiche wie etwa der Computerkriminalität vorzulegen, um die Definition von Hassdelikten zu harmonisieren; fordert die Mitgliedstaaten auf, einen Beschluss zur Aufnahme von Hetze und Hasskriminalität in die Liste der Straftaten in Artikel 83 Absatz 1 AEUV anzunehmen;</w:t>
            </w:r>
          </w:p>
        </w:tc>
      </w:tr>
    </w:tbl>
    <w:p w14:paraId="6F1CD78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0853307" w14:textId="77777777" w:rsidR="00D402F3" w:rsidRPr="00AC01BE" w:rsidRDefault="00D402F3" w:rsidP="00D402F3">
      <w:r w:rsidRPr="00AC01BE">
        <w:rPr>
          <w:rStyle w:val="HideTWBExt"/>
        </w:rPr>
        <w:t>&lt;/Amend&gt;</w:t>
      </w:r>
    </w:p>
    <w:p w14:paraId="6DE3516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496</w:t>
      </w:r>
      <w:r w:rsidRPr="00AC01BE">
        <w:rPr>
          <w:rStyle w:val="HideTWBExt"/>
        </w:rPr>
        <w:t>&lt;/NumAm&gt;</w:t>
      </w:r>
    </w:p>
    <w:p w14:paraId="44B76464"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w:t>
      </w:r>
      <w:r w:rsidRPr="00AC01BE">
        <w:rPr>
          <w:rStyle w:val="HideTWBExt"/>
          <w:b w:val="0"/>
        </w:rPr>
        <w:t>&lt;/Members&gt;</w:t>
      </w:r>
    </w:p>
    <w:p w14:paraId="4A93272B" w14:textId="77777777" w:rsidR="00D402F3" w:rsidRPr="00AC01BE" w:rsidRDefault="00D402F3" w:rsidP="00D402F3">
      <w:pPr>
        <w:pStyle w:val="NormalBold"/>
      </w:pPr>
      <w:r w:rsidRPr="00AC01BE">
        <w:rPr>
          <w:rStyle w:val="HideTWBExt"/>
          <w:b w:val="0"/>
        </w:rPr>
        <w:t>&lt;/RepeatBlock-By&gt;</w:t>
      </w:r>
    </w:p>
    <w:p w14:paraId="0A528A7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B96DC03" w14:textId="77777777" w:rsidR="00D402F3" w:rsidRPr="00AC01BE" w:rsidRDefault="00D402F3" w:rsidP="00D402F3">
      <w:pPr>
        <w:pStyle w:val="NormalBold"/>
      </w:pPr>
      <w:r w:rsidRPr="00AC01BE">
        <w:rPr>
          <w:rStyle w:val="HideTWBExt"/>
        </w:rPr>
        <w:t>&lt;Article&gt;</w:t>
      </w:r>
      <w:r w:rsidRPr="00AC01BE">
        <w:t>Ziffer 21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22F620C" w14:textId="77777777" w:rsidTr="001D3A1A">
        <w:trPr>
          <w:trHeight w:val="240"/>
          <w:jc w:val="center"/>
        </w:trPr>
        <w:tc>
          <w:tcPr>
            <w:tcW w:w="9752" w:type="dxa"/>
            <w:gridSpan w:val="2"/>
            <w:tcBorders>
              <w:top w:val="nil"/>
              <w:left w:val="nil"/>
              <w:bottom w:val="nil"/>
              <w:right w:val="nil"/>
            </w:tcBorders>
          </w:tcPr>
          <w:p w14:paraId="05831E55" w14:textId="77777777" w:rsidR="00D402F3" w:rsidRPr="00AC01BE" w:rsidRDefault="00D402F3" w:rsidP="001D3A1A"/>
        </w:tc>
      </w:tr>
      <w:tr w:rsidR="00D402F3" w:rsidRPr="00AC01BE" w14:paraId="2012E303" w14:textId="77777777" w:rsidTr="001D3A1A">
        <w:trPr>
          <w:trHeight w:val="240"/>
          <w:jc w:val="center"/>
        </w:trPr>
        <w:tc>
          <w:tcPr>
            <w:tcW w:w="4876" w:type="dxa"/>
            <w:tcBorders>
              <w:top w:val="nil"/>
              <w:left w:val="nil"/>
              <w:bottom w:val="nil"/>
              <w:right w:val="nil"/>
            </w:tcBorders>
            <w:hideMark/>
          </w:tcPr>
          <w:p w14:paraId="3ED11E8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78E1043" w14:textId="77777777" w:rsidR="00D402F3" w:rsidRPr="00AC01BE" w:rsidRDefault="00D402F3" w:rsidP="001D3A1A">
            <w:pPr>
              <w:pStyle w:val="AmColumnHeading"/>
            </w:pPr>
            <w:r w:rsidRPr="00AC01BE">
              <w:t>Geänderter Text</w:t>
            </w:r>
          </w:p>
        </w:tc>
      </w:tr>
      <w:tr w:rsidR="00D402F3" w:rsidRPr="00AC01BE" w14:paraId="4A887F3A" w14:textId="77777777" w:rsidTr="001D3A1A">
        <w:trPr>
          <w:jc w:val="center"/>
        </w:trPr>
        <w:tc>
          <w:tcPr>
            <w:tcW w:w="4876" w:type="dxa"/>
            <w:tcBorders>
              <w:top w:val="nil"/>
              <w:left w:val="nil"/>
              <w:bottom w:val="nil"/>
              <w:right w:val="nil"/>
            </w:tcBorders>
          </w:tcPr>
          <w:p w14:paraId="0F9BA98F" w14:textId="77777777" w:rsidR="00D402F3" w:rsidRPr="00AC01BE" w:rsidRDefault="00D402F3" w:rsidP="001D3A1A">
            <w:pPr>
              <w:pStyle w:val="Normal6a"/>
            </w:pPr>
          </w:p>
        </w:tc>
        <w:tc>
          <w:tcPr>
            <w:tcW w:w="4876" w:type="dxa"/>
            <w:tcBorders>
              <w:top w:val="nil"/>
              <w:left w:val="nil"/>
              <w:bottom w:val="nil"/>
              <w:right w:val="nil"/>
            </w:tcBorders>
            <w:hideMark/>
          </w:tcPr>
          <w:p w14:paraId="61C480A7" w14:textId="77777777" w:rsidR="00D402F3" w:rsidRPr="00AC01BE" w:rsidRDefault="00D402F3" w:rsidP="001D3A1A">
            <w:pPr>
              <w:pStyle w:val="Normal6a"/>
            </w:pPr>
            <w:r w:rsidRPr="00AC01BE">
              <w:rPr>
                <w:b/>
                <w:i/>
              </w:rPr>
              <w:t>21c.</w:t>
            </w:r>
            <w:r w:rsidRPr="00AC01BE">
              <w:tab/>
            </w:r>
            <w:r w:rsidRPr="00AC01BE">
              <w:rPr>
                <w:b/>
                <w:i/>
              </w:rPr>
              <w:t>ist ernsthaft besorgt über die Verschärfung der Angriffe auf die LGBTIQ+-Gemeinschaft und ihre Grundrechte in einigen Mitgliedstaaten, die unter anderem darin bestehen, dass die rechtliche Anerkennung der Geschlechtszugehörigkeit verweigert wird, die Existenz intersexueller Personen verleugnet wird, reproduktive Rechte verletzt werden oder der Zugang zu grundlegender reproduktiver Gesundheitsversorgung und altersgerechter, umfassender Sexualerziehung für Kinder eingeschränkt wird; betont, dass diese Angriffe eine Verletzung des Rechts auf Nichtdiskriminierung, des Rechts auf Gleichheit vor dem Gesetz und des gleichen Schutzes durch das Gesetz ohne Diskriminierung darstellen;</w:t>
            </w:r>
          </w:p>
        </w:tc>
      </w:tr>
    </w:tbl>
    <w:p w14:paraId="7185B7D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1EBE41E" w14:textId="77777777" w:rsidR="00D402F3" w:rsidRPr="00AC01BE" w:rsidRDefault="00D402F3" w:rsidP="00D402F3">
      <w:r w:rsidRPr="00AC01BE">
        <w:rPr>
          <w:rStyle w:val="HideTWBExt"/>
        </w:rPr>
        <w:t>&lt;/Amend&gt;</w:t>
      </w:r>
    </w:p>
    <w:p w14:paraId="17A4B3D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497</w:t>
      </w:r>
      <w:r w:rsidRPr="00AC01BE">
        <w:rPr>
          <w:rStyle w:val="HideTWBExt"/>
        </w:rPr>
        <w:t>&lt;/NumAm&gt;</w:t>
      </w:r>
    </w:p>
    <w:p w14:paraId="249341FA"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4056E09F" w14:textId="77777777" w:rsidR="00D402F3" w:rsidRPr="00AC01BE" w:rsidRDefault="00D402F3" w:rsidP="00D402F3">
      <w:pPr>
        <w:pStyle w:val="NormalBold"/>
      </w:pPr>
      <w:r w:rsidRPr="00AC01BE">
        <w:rPr>
          <w:rStyle w:val="HideTWBExt"/>
          <w:b w:val="0"/>
        </w:rPr>
        <w:t>&lt;/RepeatBlock-By&gt;</w:t>
      </w:r>
    </w:p>
    <w:p w14:paraId="5FF4149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1C5F297" w14:textId="77777777" w:rsidR="00D402F3" w:rsidRPr="00AC01BE" w:rsidRDefault="00D402F3" w:rsidP="00D402F3">
      <w:pPr>
        <w:pStyle w:val="NormalBold"/>
      </w:pPr>
      <w:r w:rsidRPr="00AC01BE">
        <w:rPr>
          <w:rStyle w:val="HideTWBExt"/>
        </w:rPr>
        <w:t>&lt;Article&gt;</w:t>
      </w:r>
      <w:r w:rsidRPr="00AC01BE">
        <w:t>Ziffer 21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138F278" w14:textId="77777777" w:rsidTr="001D3A1A">
        <w:trPr>
          <w:trHeight w:val="240"/>
          <w:jc w:val="center"/>
        </w:trPr>
        <w:tc>
          <w:tcPr>
            <w:tcW w:w="9752" w:type="dxa"/>
            <w:gridSpan w:val="2"/>
            <w:tcBorders>
              <w:top w:val="nil"/>
              <w:left w:val="nil"/>
              <w:bottom w:val="nil"/>
              <w:right w:val="nil"/>
            </w:tcBorders>
          </w:tcPr>
          <w:p w14:paraId="11F8649F" w14:textId="77777777" w:rsidR="00D402F3" w:rsidRPr="00AC01BE" w:rsidRDefault="00D402F3" w:rsidP="001D3A1A"/>
        </w:tc>
      </w:tr>
      <w:tr w:rsidR="00D402F3" w:rsidRPr="00AC01BE" w14:paraId="55415626" w14:textId="77777777" w:rsidTr="001D3A1A">
        <w:trPr>
          <w:trHeight w:val="240"/>
          <w:jc w:val="center"/>
        </w:trPr>
        <w:tc>
          <w:tcPr>
            <w:tcW w:w="4876" w:type="dxa"/>
            <w:tcBorders>
              <w:top w:val="nil"/>
              <w:left w:val="nil"/>
              <w:bottom w:val="nil"/>
              <w:right w:val="nil"/>
            </w:tcBorders>
            <w:hideMark/>
          </w:tcPr>
          <w:p w14:paraId="00BA9CB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21BF2E1" w14:textId="77777777" w:rsidR="00D402F3" w:rsidRPr="00AC01BE" w:rsidRDefault="00D402F3" w:rsidP="001D3A1A">
            <w:pPr>
              <w:pStyle w:val="AmColumnHeading"/>
            </w:pPr>
            <w:r w:rsidRPr="00AC01BE">
              <w:t>Geänderter Text</w:t>
            </w:r>
          </w:p>
        </w:tc>
      </w:tr>
      <w:tr w:rsidR="00D402F3" w:rsidRPr="00AC01BE" w14:paraId="06235BD8" w14:textId="77777777" w:rsidTr="001D3A1A">
        <w:trPr>
          <w:jc w:val="center"/>
        </w:trPr>
        <w:tc>
          <w:tcPr>
            <w:tcW w:w="4876" w:type="dxa"/>
            <w:tcBorders>
              <w:top w:val="nil"/>
              <w:left w:val="nil"/>
              <w:bottom w:val="nil"/>
              <w:right w:val="nil"/>
            </w:tcBorders>
          </w:tcPr>
          <w:p w14:paraId="4692C808" w14:textId="77777777" w:rsidR="00D402F3" w:rsidRPr="00AC01BE" w:rsidRDefault="00D402F3" w:rsidP="001D3A1A">
            <w:pPr>
              <w:pStyle w:val="Normal6a"/>
            </w:pPr>
          </w:p>
        </w:tc>
        <w:tc>
          <w:tcPr>
            <w:tcW w:w="4876" w:type="dxa"/>
            <w:tcBorders>
              <w:top w:val="nil"/>
              <w:left w:val="nil"/>
              <w:bottom w:val="nil"/>
              <w:right w:val="nil"/>
            </w:tcBorders>
            <w:hideMark/>
          </w:tcPr>
          <w:p w14:paraId="0810C35C" w14:textId="77777777" w:rsidR="00D402F3" w:rsidRPr="00AC01BE" w:rsidRDefault="00D402F3" w:rsidP="001D3A1A">
            <w:pPr>
              <w:pStyle w:val="Normal6a"/>
            </w:pPr>
            <w:r w:rsidRPr="00AC01BE">
              <w:rPr>
                <w:b/>
                <w:i/>
              </w:rPr>
              <w:t>21c.</w:t>
            </w:r>
            <w:r w:rsidRPr="00AC01BE">
              <w:tab/>
            </w:r>
            <w:r w:rsidRPr="00AC01BE">
              <w:rPr>
                <w:b/>
                <w:i/>
              </w:rPr>
              <w:t>fordert die Mitgliedstaaten auf, die Haftbedingungen in allen Gefängnissen, einschließlich Jugendhaftanstalten, dringend zu verbessern, indem gegen Überbelegung vorgegangen wird, der Zugang zu Gesundheitsversorgung und psychologischer Unterstützung sichergestellt wird und die Maßnahmen zur Suizidprävention gestärkt werden; fordert die Kommission mit Nachdruck auf, die Einhaltung der europäischen Strafvollzugsgrundsätze, des Übereinkommens der Vereinten Nationen über die Rechte des Kindes und der Charta der Grundrechte zu überwachen; betont, dass der Schutz der Menschenwürde, insbesondere von Minderjährigen, denen die Freiheit entzogen wurde, ein Maß für die moralische und demokratische Stärke einer Gesellschaft ist;</w:t>
            </w:r>
          </w:p>
        </w:tc>
      </w:tr>
    </w:tbl>
    <w:p w14:paraId="1587228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C4412DE" w14:textId="77777777" w:rsidR="00D402F3" w:rsidRPr="00AC01BE" w:rsidRDefault="00D402F3" w:rsidP="00D402F3">
      <w:r w:rsidRPr="00AC01BE">
        <w:rPr>
          <w:rStyle w:val="HideTWBExt"/>
        </w:rPr>
        <w:t>&lt;/Amend&gt;</w:t>
      </w:r>
    </w:p>
    <w:p w14:paraId="31C06B0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498</w:t>
      </w:r>
      <w:r w:rsidRPr="00AC01BE">
        <w:rPr>
          <w:rStyle w:val="HideTWBExt"/>
        </w:rPr>
        <w:t>&lt;/NumAm&gt;</w:t>
      </w:r>
    </w:p>
    <w:p w14:paraId="3DD60F62" w14:textId="77777777" w:rsidR="00D402F3" w:rsidRPr="00AC01BE" w:rsidRDefault="00D402F3" w:rsidP="00D402F3">
      <w:pPr>
        <w:pStyle w:val="NormalBold"/>
      </w:pPr>
      <w:r w:rsidRPr="00AC01BE">
        <w:rPr>
          <w:rStyle w:val="HideTWBExt"/>
          <w:b w:val="0"/>
        </w:rPr>
        <w:t>&lt;RepeatBlock-By&gt;&lt;Members&gt;</w:t>
      </w:r>
      <w:r w:rsidRPr="00AC01BE">
        <w:t>Alessandro Zan</w:t>
      </w:r>
      <w:r w:rsidRPr="00AC01BE">
        <w:rPr>
          <w:rStyle w:val="HideTWBExt"/>
          <w:b w:val="0"/>
        </w:rPr>
        <w:t>&lt;/Members&gt;</w:t>
      </w:r>
    </w:p>
    <w:p w14:paraId="5818EC68" w14:textId="77777777" w:rsidR="00D402F3" w:rsidRPr="00AC01BE" w:rsidRDefault="00D402F3" w:rsidP="00D402F3">
      <w:pPr>
        <w:pStyle w:val="NormalBold"/>
      </w:pPr>
      <w:r w:rsidRPr="00AC01BE">
        <w:rPr>
          <w:rStyle w:val="HideTWBExt"/>
          <w:b w:val="0"/>
        </w:rPr>
        <w:t>&lt;/RepeatBlock-By&gt;</w:t>
      </w:r>
    </w:p>
    <w:p w14:paraId="4F32286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244A9FE" w14:textId="77777777" w:rsidR="00D402F3" w:rsidRPr="00AC01BE" w:rsidRDefault="00D402F3" w:rsidP="00D402F3">
      <w:pPr>
        <w:pStyle w:val="NormalBold"/>
      </w:pPr>
      <w:r w:rsidRPr="00AC01BE">
        <w:rPr>
          <w:rStyle w:val="HideTWBExt"/>
        </w:rPr>
        <w:t>&lt;Article&gt;</w:t>
      </w:r>
      <w:r w:rsidRPr="00AC01BE">
        <w:t>Ziffer 21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E77D4FC" w14:textId="77777777" w:rsidTr="001D3A1A">
        <w:trPr>
          <w:trHeight w:val="240"/>
          <w:jc w:val="center"/>
        </w:trPr>
        <w:tc>
          <w:tcPr>
            <w:tcW w:w="9752" w:type="dxa"/>
            <w:gridSpan w:val="2"/>
            <w:tcBorders>
              <w:top w:val="nil"/>
              <w:left w:val="nil"/>
              <w:bottom w:val="nil"/>
              <w:right w:val="nil"/>
            </w:tcBorders>
          </w:tcPr>
          <w:p w14:paraId="2F3A666B" w14:textId="77777777" w:rsidR="00D402F3" w:rsidRPr="00AC01BE" w:rsidRDefault="00D402F3" w:rsidP="001D3A1A"/>
        </w:tc>
      </w:tr>
      <w:tr w:rsidR="00D402F3" w:rsidRPr="00AC01BE" w14:paraId="5C493421" w14:textId="77777777" w:rsidTr="001D3A1A">
        <w:trPr>
          <w:trHeight w:val="240"/>
          <w:jc w:val="center"/>
        </w:trPr>
        <w:tc>
          <w:tcPr>
            <w:tcW w:w="4876" w:type="dxa"/>
            <w:tcBorders>
              <w:top w:val="nil"/>
              <w:left w:val="nil"/>
              <w:bottom w:val="nil"/>
              <w:right w:val="nil"/>
            </w:tcBorders>
            <w:hideMark/>
          </w:tcPr>
          <w:p w14:paraId="0632B7A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2BBDE3A" w14:textId="77777777" w:rsidR="00D402F3" w:rsidRPr="00AC01BE" w:rsidRDefault="00D402F3" w:rsidP="001D3A1A">
            <w:pPr>
              <w:pStyle w:val="AmColumnHeading"/>
            </w:pPr>
            <w:r w:rsidRPr="00AC01BE">
              <w:t>Geänderter Text</w:t>
            </w:r>
          </w:p>
        </w:tc>
      </w:tr>
      <w:tr w:rsidR="00D402F3" w:rsidRPr="00AC01BE" w14:paraId="1BADB0DF" w14:textId="77777777" w:rsidTr="001D3A1A">
        <w:trPr>
          <w:jc w:val="center"/>
        </w:trPr>
        <w:tc>
          <w:tcPr>
            <w:tcW w:w="4876" w:type="dxa"/>
            <w:tcBorders>
              <w:top w:val="nil"/>
              <w:left w:val="nil"/>
              <w:bottom w:val="nil"/>
              <w:right w:val="nil"/>
            </w:tcBorders>
          </w:tcPr>
          <w:p w14:paraId="7F61C6C0" w14:textId="77777777" w:rsidR="00D402F3" w:rsidRPr="00AC01BE" w:rsidRDefault="00D402F3" w:rsidP="001D3A1A">
            <w:pPr>
              <w:pStyle w:val="Normal6a"/>
            </w:pPr>
          </w:p>
        </w:tc>
        <w:tc>
          <w:tcPr>
            <w:tcW w:w="4876" w:type="dxa"/>
            <w:tcBorders>
              <w:top w:val="nil"/>
              <w:left w:val="nil"/>
              <w:bottom w:val="nil"/>
              <w:right w:val="nil"/>
            </w:tcBorders>
            <w:hideMark/>
          </w:tcPr>
          <w:p w14:paraId="6512C21D" w14:textId="77777777" w:rsidR="00D402F3" w:rsidRPr="00AC01BE" w:rsidRDefault="00D402F3" w:rsidP="001D3A1A">
            <w:pPr>
              <w:pStyle w:val="Normal6a"/>
            </w:pPr>
            <w:r w:rsidRPr="00AC01BE">
              <w:rPr>
                <w:b/>
                <w:i/>
              </w:rPr>
              <w:t>21d.</w:t>
            </w:r>
            <w:r w:rsidRPr="00AC01BE">
              <w:tab/>
            </w:r>
            <w:r w:rsidRPr="00AC01BE">
              <w:rPr>
                <w:b/>
                <w:i/>
              </w:rPr>
              <w:t>unterstreicht, dass das Fehlen von rechtlichen Verfahren zur Anerkennung des Geschlechts gegen die Grundrechte verstößt; verurteilt Konversionspraktiken, mit denen die sexuelle Ausrichtung, die Geschlechtsidentität bzw. der Ausdruck der Geschlechtlichkeit einer Person verändert, unterdrückt oder beseitigt werden soll, als Verletzungen der Grundrechte und fordert die Kommission mit Nachdruck auf, diese mit konkreten Maßnahmen zu bekämpfen und dabei auch die Europäische Bürgerinitiative „Verbot von Konversionsmaßnahmen in der Europäischen Union“ zu berücksichtigen;</w:t>
            </w:r>
          </w:p>
        </w:tc>
      </w:tr>
    </w:tbl>
    <w:p w14:paraId="716728C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D9495B1" w14:textId="77777777" w:rsidR="00D402F3" w:rsidRPr="00AC01BE" w:rsidRDefault="00D402F3" w:rsidP="00D402F3">
      <w:r w:rsidRPr="00AC01BE">
        <w:rPr>
          <w:rStyle w:val="HideTWBExt"/>
        </w:rPr>
        <w:t>&lt;/Amend&gt;</w:t>
      </w:r>
    </w:p>
    <w:p w14:paraId="14DA2A2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499</w:t>
      </w:r>
      <w:r w:rsidRPr="00AC01BE">
        <w:rPr>
          <w:rStyle w:val="HideTWBExt"/>
        </w:rPr>
        <w:t>&lt;/NumAm&gt;</w:t>
      </w:r>
    </w:p>
    <w:p w14:paraId="108F9FB7"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w:t>
      </w:r>
      <w:r w:rsidRPr="00AC01BE">
        <w:rPr>
          <w:rStyle w:val="HideTWBExt"/>
          <w:b w:val="0"/>
        </w:rPr>
        <w:t>&lt;/Members&gt;</w:t>
      </w:r>
    </w:p>
    <w:p w14:paraId="70EEF3E3" w14:textId="77777777" w:rsidR="00D402F3" w:rsidRPr="00AC01BE" w:rsidRDefault="00D402F3" w:rsidP="00D402F3">
      <w:pPr>
        <w:pStyle w:val="NormalBold"/>
      </w:pPr>
      <w:r w:rsidRPr="00AC01BE">
        <w:rPr>
          <w:rStyle w:val="HideTWBExt"/>
          <w:b w:val="0"/>
        </w:rPr>
        <w:t>&lt;/RepeatBlock-By&gt;</w:t>
      </w:r>
    </w:p>
    <w:p w14:paraId="1A0F457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6E81B87" w14:textId="77777777" w:rsidR="00D402F3" w:rsidRPr="00AC01BE" w:rsidRDefault="00D402F3" w:rsidP="00D402F3">
      <w:pPr>
        <w:pStyle w:val="NormalBold"/>
      </w:pPr>
      <w:r w:rsidRPr="00AC01BE">
        <w:rPr>
          <w:rStyle w:val="HideTWBExt"/>
        </w:rPr>
        <w:t>&lt;Article&gt;</w:t>
      </w:r>
      <w:r w:rsidRPr="00AC01BE">
        <w:t>Ziffer 21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BCA4D1D" w14:textId="77777777" w:rsidTr="001D3A1A">
        <w:trPr>
          <w:trHeight w:val="240"/>
          <w:jc w:val="center"/>
        </w:trPr>
        <w:tc>
          <w:tcPr>
            <w:tcW w:w="9752" w:type="dxa"/>
            <w:gridSpan w:val="2"/>
            <w:tcBorders>
              <w:top w:val="nil"/>
              <w:left w:val="nil"/>
              <w:bottom w:val="nil"/>
              <w:right w:val="nil"/>
            </w:tcBorders>
          </w:tcPr>
          <w:p w14:paraId="2174E036" w14:textId="77777777" w:rsidR="00D402F3" w:rsidRPr="00AC01BE" w:rsidRDefault="00D402F3" w:rsidP="001D3A1A"/>
        </w:tc>
      </w:tr>
      <w:tr w:rsidR="00D402F3" w:rsidRPr="00AC01BE" w14:paraId="50E90F20" w14:textId="77777777" w:rsidTr="001D3A1A">
        <w:trPr>
          <w:trHeight w:val="240"/>
          <w:jc w:val="center"/>
        </w:trPr>
        <w:tc>
          <w:tcPr>
            <w:tcW w:w="4876" w:type="dxa"/>
            <w:tcBorders>
              <w:top w:val="nil"/>
              <w:left w:val="nil"/>
              <w:bottom w:val="nil"/>
              <w:right w:val="nil"/>
            </w:tcBorders>
            <w:hideMark/>
          </w:tcPr>
          <w:p w14:paraId="3AFD0EA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928E515" w14:textId="77777777" w:rsidR="00D402F3" w:rsidRPr="00AC01BE" w:rsidRDefault="00D402F3" w:rsidP="001D3A1A">
            <w:pPr>
              <w:pStyle w:val="AmColumnHeading"/>
            </w:pPr>
            <w:r w:rsidRPr="00AC01BE">
              <w:t>Geänderter Text</w:t>
            </w:r>
          </w:p>
        </w:tc>
      </w:tr>
      <w:tr w:rsidR="00D402F3" w:rsidRPr="00AC01BE" w14:paraId="6FD983B6" w14:textId="77777777" w:rsidTr="001D3A1A">
        <w:trPr>
          <w:jc w:val="center"/>
        </w:trPr>
        <w:tc>
          <w:tcPr>
            <w:tcW w:w="4876" w:type="dxa"/>
            <w:tcBorders>
              <w:top w:val="nil"/>
              <w:left w:val="nil"/>
              <w:bottom w:val="nil"/>
              <w:right w:val="nil"/>
            </w:tcBorders>
          </w:tcPr>
          <w:p w14:paraId="17F616D2" w14:textId="77777777" w:rsidR="00D402F3" w:rsidRPr="00AC01BE" w:rsidRDefault="00D402F3" w:rsidP="001D3A1A">
            <w:pPr>
              <w:pStyle w:val="Normal6a"/>
            </w:pPr>
          </w:p>
        </w:tc>
        <w:tc>
          <w:tcPr>
            <w:tcW w:w="4876" w:type="dxa"/>
            <w:tcBorders>
              <w:top w:val="nil"/>
              <w:left w:val="nil"/>
              <w:bottom w:val="nil"/>
              <w:right w:val="nil"/>
            </w:tcBorders>
            <w:hideMark/>
          </w:tcPr>
          <w:p w14:paraId="56D621BF" w14:textId="77777777" w:rsidR="00D402F3" w:rsidRPr="00AC01BE" w:rsidRDefault="00D402F3" w:rsidP="001D3A1A">
            <w:pPr>
              <w:pStyle w:val="Normal6a"/>
            </w:pPr>
            <w:r w:rsidRPr="00AC01BE">
              <w:rPr>
                <w:b/>
                <w:i/>
              </w:rPr>
              <w:t>21d.</w:t>
            </w:r>
            <w:r w:rsidRPr="00AC01BE">
              <w:tab/>
            </w:r>
            <w:r w:rsidRPr="00AC01BE">
              <w:rPr>
                <w:b/>
                <w:i/>
              </w:rPr>
              <w:t>fordert die Mitgliedstaaten auf, die Verordnung zur Elternschaft rasch zu verabschieden, um ungeachtet dessen, wie das Kind empfangen oder geboren wurde und welche Form die Familie des Kindes hat, für Eltern und Kinder EU-weit Rechtssicherheit zu schaffen und dafür zu sorgen, dass die von einem EU-Mitgliedstaat festgestellte Elternschaft automatisch EU-weit anerkannt wird; fordert die Kommission auf, die Beratungen im Rat zu unterstützen und andere mögliche Wege einzuschlagen, falls im Rat keine Einstimmigkeit erzielt wird;</w:t>
            </w:r>
          </w:p>
        </w:tc>
      </w:tr>
    </w:tbl>
    <w:p w14:paraId="069EC97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4A3A6E3" w14:textId="77777777" w:rsidR="00D402F3" w:rsidRPr="00AC01BE" w:rsidRDefault="00D402F3" w:rsidP="00D402F3">
      <w:r w:rsidRPr="00AC01BE">
        <w:rPr>
          <w:rStyle w:val="HideTWBExt"/>
        </w:rPr>
        <w:t>&lt;/Amend&gt;</w:t>
      </w:r>
    </w:p>
    <w:p w14:paraId="5141327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500</w:t>
      </w:r>
      <w:r w:rsidRPr="00AC01BE">
        <w:rPr>
          <w:rStyle w:val="HideTWBExt"/>
        </w:rPr>
        <w:t>&lt;/NumAm&gt;</w:t>
      </w:r>
    </w:p>
    <w:p w14:paraId="4D3A5321"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5193E68A" w14:textId="77777777" w:rsidR="00D402F3" w:rsidRPr="00AC01BE" w:rsidRDefault="00D402F3" w:rsidP="00D402F3">
      <w:pPr>
        <w:pStyle w:val="NormalBold"/>
      </w:pPr>
      <w:r w:rsidRPr="00AC01BE">
        <w:rPr>
          <w:rStyle w:val="HideTWBExt"/>
          <w:b w:val="0"/>
        </w:rPr>
        <w:t>&lt;/RepeatBlock-By&gt;</w:t>
      </w:r>
    </w:p>
    <w:p w14:paraId="320015E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854E342" w14:textId="77777777" w:rsidR="00D402F3" w:rsidRPr="00AC01BE" w:rsidRDefault="00D402F3" w:rsidP="00D402F3">
      <w:pPr>
        <w:pStyle w:val="NormalBold"/>
      </w:pPr>
      <w:r w:rsidRPr="00AC01BE">
        <w:rPr>
          <w:rStyle w:val="HideTWBExt"/>
        </w:rPr>
        <w:t>&lt;Article&gt;</w:t>
      </w:r>
      <w:r w:rsidRPr="00AC01BE">
        <w:t>Ziffer 21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646E143" w14:textId="77777777" w:rsidTr="001D3A1A">
        <w:trPr>
          <w:trHeight w:val="240"/>
          <w:jc w:val="center"/>
        </w:trPr>
        <w:tc>
          <w:tcPr>
            <w:tcW w:w="9752" w:type="dxa"/>
            <w:gridSpan w:val="2"/>
            <w:tcBorders>
              <w:top w:val="nil"/>
              <w:left w:val="nil"/>
              <w:bottom w:val="nil"/>
              <w:right w:val="nil"/>
            </w:tcBorders>
          </w:tcPr>
          <w:p w14:paraId="7B9F387C" w14:textId="77777777" w:rsidR="00D402F3" w:rsidRPr="00AC01BE" w:rsidRDefault="00D402F3" w:rsidP="001D3A1A"/>
        </w:tc>
      </w:tr>
      <w:tr w:rsidR="00D402F3" w:rsidRPr="00AC01BE" w14:paraId="693E274C" w14:textId="77777777" w:rsidTr="001D3A1A">
        <w:trPr>
          <w:trHeight w:val="240"/>
          <w:jc w:val="center"/>
        </w:trPr>
        <w:tc>
          <w:tcPr>
            <w:tcW w:w="4876" w:type="dxa"/>
            <w:tcBorders>
              <w:top w:val="nil"/>
              <w:left w:val="nil"/>
              <w:bottom w:val="nil"/>
              <w:right w:val="nil"/>
            </w:tcBorders>
            <w:hideMark/>
          </w:tcPr>
          <w:p w14:paraId="083C96B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76DC57E" w14:textId="77777777" w:rsidR="00D402F3" w:rsidRPr="00AC01BE" w:rsidRDefault="00D402F3" w:rsidP="001D3A1A">
            <w:pPr>
              <w:pStyle w:val="AmColumnHeading"/>
            </w:pPr>
            <w:r w:rsidRPr="00AC01BE">
              <w:t>Geänderter Text</w:t>
            </w:r>
          </w:p>
        </w:tc>
      </w:tr>
      <w:tr w:rsidR="00D402F3" w:rsidRPr="00AC01BE" w14:paraId="27325DB1" w14:textId="77777777" w:rsidTr="001D3A1A">
        <w:trPr>
          <w:jc w:val="center"/>
        </w:trPr>
        <w:tc>
          <w:tcPr>
            <w:tcW w:w="4876" w:type="dxa"/>
            <w:tcBorders>
              <w:top w:val="nil"/>
              <w:left w:val="nil"/>
              <w:bottom w:val="nil"/>
              <w:right w:val="nil"/>
            </w:tcBorders>
          </w:tcPr>
          <w:p w14:paraId="1076751D" w14:textId="77777777" w:rsidR="00D402F3" w:rsidRPr="00AC01BE" w:rsidRDefault="00D402F3" w:rsidP="001D3A1A">
            <w:pPr>
              <w:pStyle w:val="Normal6a"/>
            </w:pPr>
          </w:p>
        </w:tc>
        <w:tc>
          <w:tcPr>
            <w:tcW w:w="4876" w:type="dxa"/>
            <w:tcBorders>
              <w:top w:val="nil"/>
              <w:left w:val="nil"/>
              <w:bottom w:val="nil"/>
              <w:right w:val="nil"/>
            </w:tcBorders>
            <w:hideMark/>
          </w:tcPr>
          <w:p w14:paraId="2B779F98" w14:textId="77777777" w:rsidR="00D402F3" w:rsidRPr="00AC01BE" w:rsidRDefault="00D402F3" w:rsidP="001D3A1A">
            <w:pPr>
              <w:pStyle w:val="Normal6a"/>
            </w:pPr>
            <w:r w:rsidRPr="00AC01BE">
              <w:rPr>
                <w:b/>
                <w:i/>
              </w:rPr>
              <w:t>21d.</w:t>
            </w:r>
            <w:r w:rsidRPr="00AC01BE">
              <w:tab/>
            </w:r>
            <w:r w:rsidRPr="00AC01BE">
              <w:rPr>
                <w:b/>
                <w:i/>
              </w:rPr>
              <w:t>weist darauf hin, dass das Verbot von Folter und unmenschlicher oder erniedrigender Behandlung gemäß Artikel 4 der Charta und Artikel 3 der EMRK absolut und ausnahmslos ist und uneingeschränkt für alle Personen gilt, denen die Freiheit entzogen wurde;</w:t>
            </w:r>
          </w:p>
        </w:tc>
      </w:tr>
    </w:tbl>
    <w:p w14:paraId="5241101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51406F2" w14:textId="77777777" w:rsidR="00D402F3" w:rsidRPr="00AC01BE" w:rsidRDefault="00D402F3" w:rsidP="00D402F3">
      <w:r w:rsidRPr="00AC01BE">
        <w:rPr>
          <w:rStyle w:val="HideTWBExt"/>
        </w:rPr>
        <w:t>&lt;/Amend&gt;</w:t>
      </w:r>
    </w:p>
    <w:p w14:paraId="54DD880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501</w:t>
      </w:r>
      <w:r w:rsidRPr="00AC01BE">
        <w:rPr>
          <w:rStyle w:val="HideTWBExt"/>
        </w:rPr>
        <w:t>&lt;/NumAm&gt;</w:t>
      </w:r>
    </w:p>
    <w:p w14:paraId="51B7CA35"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Sandro Ruotolo, Murielle Laurent, Hannes Heide, Francisco Assis, Birgit Sippel</w:t>
      </w:r>
      <w:r w:rsidRPr="00AC01BE">
        <w:rPr>
          <w:rStyle w:val="HideTWBExt"/>
          <w:b w:val="0"/>
        </w:rPr>
        <w:t>&lt;/Members&gt;</w:t>
      </w:r>
    </w:p>
    <w:p w14:paraId="12D53B68" w14:textId="77777777" w:rsidR="00D402F3" w:rsidRPr="00AC01BE" w:rsidRDefault="00D402F3" w:rsidP="00D402F3">
      <w:pPr>
        <w:pStyle w:val="NormalBold"/>
      </w:pPr>
      <w:r w:rsidRPr="00AC01BE">
        <w:rPr>
          <w:rStyle w:val="HideTWBExt"/>
          <w:b w:val="0"/>
        </w:rPr>
        <w:t>&lt;/RepeatBlock-By&gt;</w:t>
      </w:r>
    </w:p>
    <w:p w14:paraId="1954CAB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4F0ADD5" w14:textId="77777777" w:rsidR="00D402F3" w:rsidRPr="00AC01BE" w:rsidRDefault="00D402F3" w:rsidP="00D402F3">
      <w:pPr>
        <w:pStyle w:val="NormalBold"/>
      </w:pPr>
      <w:r w:rsidRPr="00AC01BE">
        <w:rPr>
          <w:rStyle w:val="HideTWBExt"/>
        </w:rPr>
        <w:t>&lt;Article&gt;</w:t>
      </w:r>
      <w:r w:rsidRPr="00AC01BE">
        <w:t>Ziffer 21 e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68376C6" w14:textId="77777777" w:rsidTr="001D3A1A">
        <w:trPr>
          <w:trHeight w:val="240"/>
          <w:jc w:val="center"/>
        </w:trPr>
        <w:tc>
          <w:tcPr>
            <w:tcW w:w="9752" w:type="dxa"/>
            <w:gridSpan w:val="2"/>
            <w:tcBorders>
              <w:top w:val="nil"/>
              <w:left w:val="nil"/>
              <w:bottom w:val="nil"/>
              <w:right w:val="nil"/>
            </w:tcBorders>
          </w:tcPr>
          <w:p w14:paraId="0049B3CD" w14:textId="77777777" w:rsidR="00D402F3" w:rsidRPr="00AC01BE" w:rsidRDefault="00D402F3" w:rsidP="001D3A1A"/>
        </w:tc>
      </w:tr>
      <w:tr w:rsidR="00D402F3" w:rsidRPr="00AC01BE" w14:paraId="153133DC" w14:textId="77777777" w:rsidTr="001D3A1A">
        <w:trPr>
          <w:trHeight w:val="240"/>
          <w:jc w:val="center"/>
        </w:trPr>
        <w:tc>
          <w:tcPr>
            <w:tcW w:w="4876" w:type="dxa"/>
            <w:tcBorders>
              <w:top w:val="nil"/>
              <w:left w:val="nil"/>
              <w:bottom w:val="nil"/>
              <w:right w:val="nil"/>
            </w:tcBorders>
            <w:hideMark/>
          </w:tcPr>
          <w:p w14:paraId="1C703F5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93B5B7B" w14:textId="77777777" w:rsidR="00D402F3" w:rsidRPr="00AC01BE" w:rsidRDefault="00D402F3" w:rsidP="001D3A1A">
            <w:pPr>
              <w:pStyle w:val="AmColumnHeading"/>
            </w:pPr>
            <w:r w:rsidRPr="00AC01BE">
              <w:t>Geänderter Text</w:t>
            </w:r>
          </w:p>
        </w:tc>
      </w:tr>
      <w:tr w:rsidR="00D402F3" w:rsidRPr="00AC01BE" w14:paraId="161180B4" w14:textId="77777777" w:rsidTr="001D3A1A">
        <w:trPr>
          <w:jc w:val="center"/>
        </w:trPr>
        <w:tc>
          <w:tcPr>
            <w:tcW w:w="4876" w:type="dxa"/>
            <w:tcBorders>
              <w:top w:val="nil"/>
              <w:left w:val="nil"/>
              <w:bottom w:val="nil"/>
              <w:right w:val="nil"/>
            </w:tcBorders>
          </w:tcPr>
          <w:p w14:paraId="1B9F3EEA" w14:textId="77777777" w:rsidR="00D402F3" w:rsidRPr="00AC01BE" w:rsidRDefault="00D402F3" w:rsidP="001D3A1A">
            <w:pPr>
              <w:pStyle w:val="Normal6a"/>
            </w:pPr>
          </w:p>
        </w:tc>
        <w:tc>
          <w:tcPr>
            <w:tcW w:w="4876" w:type="dxa"/>
            <w:tcBorders>
              <w:top w:val="nil"/>
              <w:left w:val="nil"/>
              <w:bottom w:val="nil"/>
              <w:right w:val="nil"/>
            </w:tcBorders>
            <w:hideMark/>
          </w:tcPr>
          <w:p w14:paraId="473D4F21" w14:textId="77777777" w:rsidR="00D402F3" w:rsidRPr="00AC01BE" w:rsidRDefault="00D402F3" w:rsidP="001D3A1A">
            <w:pPr>
              <w:pStyle w:val="Normal6a"/>
            </w:pPr>
            <w:r w:rsidRPr="00AC01BE">
              <w:rPr>
                <w:b/>
                <w:i/>
              </w:rPr>
              <w:t>21e.</w:t>
            </w:r>
            <w:r w:rsidRPr="00AC01BE">
              <w:tab/>
            </w:r>
            <w:r w:rsidRPr="00AC01BE">
              <w:rPr>
                <w:b/>
                <w:i/>
              </w:rPr>
              <w:t>fordert die Kommission und die Mitgliedstaaten auf, die vollständige Einhaltung der Nelson-Mandela-Regeln, des Übereinkommens der Vereinten Nationen gegen Folter und des dazugehörigen Fakultativprotokolls sowie der europäischen Strafvollzugsgrundsätze sicherzustellen, indem Präventiv- und Rehabilitationsmaßnahmen ergriffen werden, um den Zugang zu Gesundheitsdiensten und Dienstleistungen im Bereich der psychischen Gesundheit zu verbessern;</w:t>
            </w:r>
          </w:p>
        </w:tc>
      </w:tr>
    </w:tbl>
    <w:p w14:paraId="3883397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D3FFC99" w14:textId="77777777" w:rsidR="00D402F3" w:rsidRPr="00AC01BE" w:rsidRDefault="00D402F3" w:rsidP="00D402F3">
      <w:r w:rsidRPr="00AC01BE">
        <w:rPr>
          <w:rStyle w:val="HideTWBExt"/>
        </w:rPr>
        <w:t>&lt;/Amend&gt;</w:t>
      </w:r>
    </w:p>
    <w:p w14:paraId="0F956B4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502</w:t>
      </w:r>
      <w:r w:rsidRPr="00AC01BE">
        <w:rPr>
          <w:rStyle w:val="HideTWBExt"/>
        </w:rPr>
        <w:t>&lt;/NumAm&gt;</w:t>
      </w:r>
    </w:p>
    <w:p w14:paraId="72420A3D"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6A8FB8E0" w14:textId="77777777" w:rsidR="00D402F3" w:rsidRPr="00AC01BE" w:rsidRDefault="00D402F3" w:rsidP="00D402F3">
      <w:pPr>
        <w:pStyle w:val="NormalBold"/>
      </w:pPr>
      <w:r w:rsidRPr="00AC01BE">
        <w:rPr>
          <w:rStyle w:val="HideTWBExt"/>
          <w:b w:val="0"/>
        </w:rPr>
        <w:t>&lt;/RepeatBlock-By&gt;</w:t>
      </w:r>
    </w:p>
    <w:p w14:paraId="26B446D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D0D6071" w14:textId="77777777" w:rsidR="00D402F3" w:rsidRPr="00AC01BE" w:rsidRDefault="00D402F3" w:rsidP="00D402F3">
      <w:pPr>
        <w:pStyle w:val="NormalBold"/>
      </w:pPr>
      <w:r w:rsidRPr="00AC01BE">
        <w:rPr>
          <w:rStyle w:val="HideTWBExt"/>
        </w:rPr>
        <w:t>&lt;Article&gt;</w:t>
      </w:r>
      <w:r w:rsidRPr="00AC01BE">
        <w:t>Ziffer 21 f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4D98D7C" w14:textId="77777777" w:rsidTr="001D3A1A">
        <w:trPr>
          <w:trHeight w:val="240"/>
          <w:jc w:val="center"/>
        </w:trPr>
        <w:tc>
          <w:tcPr>
            <w:tcW w:w="9752" w:type="dxa"/>
            <w:gridSpan w:val="2"/>
            <w:tcBorders>
              <w:top w:val="nil"/>
              <w:left w:val="nil"/>
              <w:bottom w:val="nil"/>
              <w:right w:val="nil"/>
            </w:tcBorders>
          </w:tcPr>
          <w:p w14:paraId="3539C8CF" w14:textId="77777777" w:rsidR="00D402F3" w:rsidRPr="00AC01BE" w:rsidRDefault="00D402F3" w:rsidP="001D3A1A"/>
        </w:tc>
      </w:tr>
      <w:tr w:rsidR="00D402F3" w:rsidRPr="00AC01BE" w14:paraId="40CDA03C" w14:textId="77777777" w:rsidTr="001D3A1A">
        <w:trPr>
          <w:trHeight w:val="240"/>
          <w:jc w:val="center"/>
        </w:trPr>
        <w:tc>
          <w:tcPr>
            <w:tcW w:w="4876" w:type="dxa"/>
            <w:tcBorders>
              <w:top w:val="nil"/>
              <w:left w:val="nil"/>
              <w:bottom w:val="nil"/>
              <w:right w:val="nil"/>
            </w:tcBorders>
            <w:hideMark/>
          </w:tcPr>
          <w:p w14:paraId="2915912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B6F8853" w14:textId="77777777" w:rsidR="00D402F3" w:rsidRPr="00AC01BE" w:rsidRDefault="00D402F3" w:rsidP="001D3A1A">
            <w:pPr>
              <w:pStyle w:val="AmColumnHeading"/>
            </w:pPr>
            <w:r w:rsidRPr="00AC01BE">
              <w:t>Geänderter Text</w:t>
            </w:r>
          </w:p>
        </w:tc>
      </w:tr>
      <w:tr w:rsidR="00D402F3" w:rsidRPr="00AC01BE" w14:paraId="5BF3E581" w14:textId="77777777" w:rsidTr="001D3A1A">
        <w:trPr>
          <w:jc w:val="center"/>
        </w:trPr>
        <w:tc>
          <w:tcPr>
            <w:tcW w:w="4876" w:type="dxa"/>
            <w:tcBorders>
              <w:top w:val="nil"/>
              <w:left w:val="nil"/>
              <w:bottom w:val="nil"/>
              <w:right w:val="nil"/>
            </w:tcBorders>
          </w:tcPr>
          <w:p w14:paraId="2B88ED99" w14:textId="77777777" w:rsidR="00D402F3" w:rsidRPr="00AC01BE" w:rsidRDefault="00D402F3" w:rsidP="001D3A1A">
            <w:pPr>
              <w:pStyle w:val="Normal6a"/>
            </w:pPr>
          </w:p>
        </w:tc>
        <w:tc>
          <w:tcPr>
            <w:tcW w:w="4876" w:type="dxa"/>
            <w:tcBorders>
              <w:top w:val="nil"/>
              <w:left w:val="nil"/>
              <w:bottom w:val="nil"/>
              <w:right w:val="nil"/>
            </w:tcBorders>
            <w:hideMark/>
          </w:tcPr>
          <w:p w14:paraId="3F0FCB37" w14:textId="77777777" w:rsidR="00D402F3" w:rsidRPr="00AC01BE" w:rsidRDefault="00D402F3" w:rsidP="001D3A1A">
            <w:pPr>
              <w:pStyle w:val="Normal6a"/>
            </w:pPr>
            <w:r w:rsidRPr="00AC01BE">
              <w:rPr>
                <w:b/>
                <w:i/>
              </w:rPr>
              <w:t>21f.</w:t>
            </w:r>
            <w:r w:rsidRPr="00AC01BE">
              <w:tab/>
            </w:r>
            <w:r w:rsidRPr="00AC01BE">
              <w:rPr>
                <w:b/>
                <w:i/>
              </w:rPr>
              <w:t>fordert die Mitgliedstaaten mit Nachdruck auf, dafür zu sorgen, dass der Europäische Ausschuss zur Verhinderung von Folter und die nationalen Präventionsmechanismen uneingeschränkte Besuche in allen Haftanstalten durchführen können und dass ihre Empfehlungen vollständig umgesetzt werden;</w:t>
            </w:r>
          </w:p>
        </w:tc>
      </w:tr>
    </w:tbl>
    <w:p w14:paraId="36B86E9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C785453" w14:textId="77777777" w:rsidR="00D402F3" w:rsidRPr="00AC01BE" w:rsidRDefault="00D402F3" w:rsidP="00D402F3">
      <w:r w:rsidRPr="00AC01BE">
        <w:rPr>
          <w:rStyle w:val="HideTWBExt"/>
        </w:rPr>
        <w:t>&lt;/Amend&gt;</w:t>
      </w:r>
    </w:p>
    <w:p w14:paraId="21417B5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503</w:t>
      </w:r>
      <w:r w:rsidRPr="00AC01BE">
        <w:rPr>
          <w:rStyle w:val="HideTWBExt"/>
        </w:rPr>
        <w:t>&lt;/NumAm&gt;</w:t>
      </w:r>
    </w:p>
    <w:p w14:paraId="68248E4B"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Birgit Sippel</w:t>
      </w:r>
      <w:r w:rsidRPr="00AC01BE">
        <w:rPr>
          <w:rStyle w:val="HideTWBExt"/>
          <w:b w:val="0"/>
        </w:rPr>
        <w:t>&lt;/Members&gt;</w:t>
      </w:r>
    </w:p>
    <w:p w14:paraId="5D73B21B" w14:textId="77777777" w:rsidR="00D402F3" w:rsidRPr="00AC01BE" w:rsidRDefault="00D402F3" w:rsidP="00D402F3">
      <w:pPr>
        <w:pStyle w:val="NormalBold"/>
      </w:pPr>
      <w:r w:rsidRPr="00AC01BE">
        <w:rPr>
          <w:rStyle w:val="HideTWBExt"/>
          <w:b w:val="0"/>
        </w:rPr>
        <w:t>&lt;/RepeatBlock-By&gt;</w:t>
      </w:r>
    </w:p>
    <w:p w14:paraId="3A848E0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A4867D3" w14:textId="77777777" w:rsidR="00D402F3" w:rsidRPr="00AC01BE" w:rsidRDefault="00D402F3" w:rsidP="00D402F3">
      <w:pPr>
        <w:pStyle w:val="NormalBold"/>
      </w:pPr>
      <w:r w:rsidRPr="00AC01BE">
        <w:rPr>
          <w:rStyle w:val="HideTWBExt"/>
        </w:rPr>
        <w:t>&lt;Article&gt;</w:t>
      </w:r>
      <w:r w:rsidRPr="00AC01BE">
        <w:t>Ziffer 21 g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040D561" w14:textId="77777777" w:rsidTr="001D3A1A">
        <w:trPr>
          <w:trHeight w:val="240"/>
          <w:jc w:val="center"/>
        </w:trPr>
        <w:tc>
          <w:tcPr>
            <w:tcW w:w="9752" w:type="dxa"/>
            <w:gridSpan w:val="2"/>
            <w:tcBorders>
              <w:top w:val="nil"/>
              <w:left w:val="nil"/>
              <w:bottom w:val="nil"/>
              <w:right w:val="nil"/>
            </w:tcBorders>
          </w:tcPr>
          <w:p w14:paraId="16C3CA9E" w14:textId="77777777" w:rsidR="00D402F3" w:rsidRPr="00AC01BE" w:rsidRDefault="00D402F3" w:rsidP="001D3A1A"/>
        </w:tc>
      </w:tr>
      <w:tr w:rsidR="00D402F3" w:rsidRPr="00AC01BE" w14:paraId="6CF44BEE" w14:textId="77777777" w:rsidTr="001D3A1A">
        <w:trPr>
          <w:trHeight w:val="240"/>
          <w:jc w:val="center"/>
        </w:trPr>
        <w:tc>
          <w:tcPr>
            <w:tcW w:w="4876" w:type="dxa"/>
            <w:tcBorders>
              <w:top w:val="nil"/>
              <w:left w:val="nil"/>
              <w:bottom w:val="nil"/>
              <w:right w:val="nil"/>
            </w:tcBorders>
            <w:hideMark/>
          </w:tcPr>
          <w:p w14:paraId="0246DD1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39D19D1" w14:textId="77777777" w:rsidR="00D402F3" w:rsidRPr="00AC01BE" w:rsidRDefault="00D402F3" w:rsidP="001D3A1A">
            <w:pPr>
              <w:pStyle w:val="AmColumnHeading"/>
            </w:pPr>
            <w:r w:rsidRPr="00AC01BE">
              <w:t>Geänderter Text</w:t>
            </w:r>
          </w:p>
        </w:tc>
      </w:tr>
      <w:tr w:rsidR="00D402F3" w:rsidRPr="00AC01BE" w14:paraId="733C93E8" w14:textId="77777777" w:rsidTr="001D3A1A">
        <w:trPr>
          <w:jc w:val="center"/>
        </w:trPr>
        <w:tc>
          <w:tcPr>
            <w:tcW w:w="4876" w:type="dxa"/>
            <w:tcBorders>
              <w:top w:val="nil"/>
              <w:left w:val="nil"/>
              <w:bottom w:val="nil"/>
              <w:right w:val="nil"/>
            </w:tcBorders>
          </w:tcPr>
          <w:p w14:paraId="7311D4AE" w14:textId="77777777" w:rsidR="00D402F3" w:rsidRPr="00AC01BE" w:rsidRDefault="00D402F3" w:rsidP="001D3A1A">
            <w:pPr>
              <w:pStyle w:val="Normal6a"/>
            </w:pPr>
          </w:p>
        </w:tc>
        <w:tc>
          <w:tcPr>
            <w:tcW w:w="4876" w:type="dxa"/>
            <w:tcBorders>
              <w:top w:val="nil"/>
              <w:left w:val="nil"/>
              <w:bottom w:val="nil"/>
              <w:right w:val="nil"/>
            </w:tcBorders>
            <w:hideMark/>
          </w:tcPr>
          <w:p w14:paraId="0E1914B8" w14:textId="77777777" w:rsidR="00D402F3" w:rsidRPr="00AC01BE" w:rsidRDefault="00D402F3" w:rsidP="001D3A1A">
            <w:pPr>
              <w:pStyle w:val="Normal6a"/>
            </w:pPr>
            <w:r w:rsidRPr="00AC01BE">
              <w:rPr>
                <w:b/>
                <w:i/>
              </w:rPr>
              <w:t>21g.</w:t>
            </w:r>
            <w:r w:rsidRPr="00AC01BE">
              <w:tab/>
            </w:r>
            <w:r w:rsidRPr="00AC01BE">
              <w:rPr>
                <w:b/>
                <w:i/>
              </w:rPr>
              <w:t>fordert die Kommission auf, im Einklang mit der Verpflichtung der Union, die in Artikel 2 EUV verankerten Werte zu wahren, einen Krisenreaktionsmechanismus einzurichten, um gegen schwerwiegende Verstöße in Gefängnissen vorzugehen;</w:t>
            </w:r>
          </w:p>
        </w:tc>
      </w:tr>
    </w:tbl>
    <w:p w14:paraId="76032CE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2DEA369" w14:textId="77777777" w:rsidR="00D402F3" w:rsidRPr="00AC01BE" w:rsidRDefault="00D402F3" w:rsidP="00D402F3">
      <w:r w:rsidRPr="00AC01BE">
        <w:rPr>
          <w:rStyle w:val="HideTWBExt"/>
        </w:rPr>
        <w:t>&lt;/Amend&gt;</w:t>
      </w:r>
    </w:p>
    <w:p w14:paraId="6DF4761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504</w:t>
      </w:r>
      <w:r w:rsidRPr="00AC01BE">
        <w:rPr>
          <w:rStyle w:val="HideTWBExt"/>
        </w:rPr>
        <w:t>&lt;/NumAm&gt;</w:t>
      </w:r>
    </w:p>
    <w:p w14:paraId="56637AD1"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Nikola Minchev, Irena Joveva, Hilde Vautmans</w:t>
      </w:r>
      <w:r w:rsidRPr="00AC01BE">
        <w:rPr>
          <w:rStyle w:val="HideTWBExt"/>
          <w:b w:val="0"/>
        </w:rPr>
        <w:t>&lt;/Members&gt;</w:t>
      </w:r>
    </w:p>
    <w:p w14:paraId="416B86C2" w14:textId="77777777" w:rsidR="00D402F3" w:rsidRPr="00AC01BE" w:rsidRDefault="00D402F3" w:rsidP="00D402F3">
      <w:pPr>
        <w:pStyle w:val="NormalBold"/>
      </w:pPr>
      <w:r w:rsidRPr="00AC01BE">
        <w:rPr>
          <w:rStyle w:val="HideTWBExt"/>
          <w:b w:val="0"/>
        </w:rPr>
        <w:t>&lt;/RepeatBlock-By&gt;</w:t>
      </w:r>
    </w:p>
    <w:p w14:paraId="551D8A5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951A2A4" w14:textId="77777777" w:rsidR="00D402F3" w:rsidRPr="00AC01BE" w:rsidRDefault="00D402F3" w:rsidP="00D402F3">
      <w:pPr>
        <w:pStyle w:val="NormalBold"/>
      </w:pPr>
      <w:r w:rsidRPr="00AC01BE">
        <w:rPr>
          <w:rStyle w:val="HideTWBExt"/>
        </w:rPr>
        <w:t>&lt;Article&gt;</w:t>
      </w:r>
      <w:r w:rsidRPr="00AC01BE">
        <w:t>Zwischenüberschrift 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E94CBFE" w14:textId="77777777" w:rsidTr="001D3A1A">
        <w:trPr>
          <w:trHeight w:val="240"/>
          <w:jc w:val="center"/>
        </w:trPr>
        <w:tc>
          <w:tcPr>
            <w:tcW w:w="9752" w:type="dxa"/>
            <w:gridSpan w:val="2"/>
            <w:tcBorders>
              <w:top w:val="nil"/>
              <w:left w:val="nil"/>
              <w:bottom w:val="nil"/>
              <w:right w:val="nil"/>
            </w:tcBorders>
          </w:tcPr>
          <w:p w14:paraId="7BD968C2" w14:textId="77777777" w:rsidR="00D402F3" w:rsidRPr="00AC01BE" w:rsidRDefault="00D402F3" w:rsidP="001D3A1A"/>
        </w:tc>
      </w:tr>
      <w:tr w:rsidR="00D402F3" w:rsidRPr="00AC01BE" w14:paraId="47307326" w14:textId="77777777" w:rsidTr="001D3A1A">
        <w:trPr>
          <w:trHeight w:val="240"/>
          <w:jc w:val="center"/>
        </w:trPr>
        <w:tc>
          <w:tcPr>
            <w:tcW w:w="4876" w:type="dxa"/>
            <w:tcBorders>
              <w:top w:val="nil"/>
              <w:left w:val="nil"/>
              <w:bottom w:val="nil"/>
              <w:right w:val="nil"/>
            </w:tcBorders>
            <w:hideMark/>
          </w:tcPr>
          <w:p w14:paraId="0D62B04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E1282CB" w14:textId="77777777" w:rsidR="00D402F3" w:rsidRPr="00AC01BE" w:rsidRDefault="00D402F3" w:rsidP="001D3A1A">
            <w:pPr>
              <w:pStyle w:val="AmColumnHeading"/>
            </w:pPr>
            <w:r w:rsidRPr="00AC01BE">
              <w:t>Geänderter Text</w:t>
            </w:r>
          </w:p>
        </w:tc>
      </w:tr>
      <w:tr w:rsidR="00D402F3" w:rsidRPr="00AC01BE" w14:paraId="2AF2E7DF" w14:textId="77777777" w:rsidTr="001D3A1A">
        <w:trPr>
          <w:jc w:val="center"/>
        </w:trPr>
        <w:tc>
          <w:tcPr>
            <w:tcW w:w="4876" w:type="dxa"/>
            <w:tcBorders>
              <w:top w:val="nil"/>
              <w:left w:val="nil"/>
              <w:bottom w:val="nil"/>
              <w:right w:val="nil"/>
            </w:tcBorders>
            <w:hideMark/>
          </w:tcPr>
          <w:p w14:paraId="28BE44A2" w14:textId="77777777" w:rsidR="00D402F3" w:rsidRPr="00AC01BE" w:rsidRDefault="00D402F3" w:rsidP="001D3A1A">
            <w:pPr>
              <w:pStyle w:val="Normal6a"/>
            </w:pPr>
            <w:r w:rsidRPr="00AC01BE">
              <w:rPr>
                <w:b/>
                <w:i/>
              </w:rPr>
              <w:t>Bedrohte</w:t>
            </w:r>
            <w:r w:rsidRPr="00AC01BE">
              <w:t xml:space="preserve"> Zivilbevölkerung</w:t>
            </w:r>
          </w:p>
        </w:tc>
        <w:tc>
          <w:tcPr>
            <w:tcW w:w="4876" w:type="dxa"/>
            <w:tcBorders>
              <w:top w:val="nil"/>
              <w:left w:val="nil"/>
              <w:bottom w:val="nil"/>
              <w:right w:val="nil"/>
            </w:tcBorders>
            <w:hideMark/>
          </w:tcPr>
          <w:p w14:paraId="265BCDCD" w14:textId="77777777" w:rsidR="00D402F3" w:rsidRPr="00AC01BE" w:rsidRDefault="00D402F3" w:rsidP="001D3A1A">
            <w:pPr>
              <w:pStyle w:val="Normal6a"/>
            </w:pPr>
            <w:r w:rsidRPr="00AC01BE">
              <w:rPr>
                <w:b/>
                <w:i/>
              </w:rPr>
              <w:t>Sicherstellung günstiger Rahmenbedingungen für die</w:t>
            </w:r>
            <w:r w:rsidRPr="00AC01BE">
              <w:t xml:space="preserve"> Zivilgesellschaft</w:t>
            </w:r>
          </w:p>
        </w:tc>
      </w:tr>
    </w:tbl>
    <w:p w14:paraId="43B62AE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E98D867" w14:textId="77777777" w:rsidR="00D402F3" w:rsidRPr="00AC01BE" w:rsidRDefault="00D402F3" w:rsidP="00D402F3">
      <w:r w:rsidRPr="00AC01BE">
        <w:rPr>
          <w:rStyle w:val="HideTWBExt"/>
        </w:rPr>
        <w:t>&lt;/Amend&gt;</w:t>
      </w:r>
    </w:p>
    <w:p w14:paraId="305A504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505</w:t>
      </w:r>
      <w:r w:rsidRPr="00AC01BE">
        <w:rPr>
          <w:rStyle w:val="HideTWBExt"/>
        </w:rPr>
        <w:t>&lt;/NumAm&gt;</w:t>
      </w:r>
    </w:p>
    <w:p w14:paraId="13C64F85"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39E55CBC" w14:textId="77777777" w:rsidR="00D402F3" w:rsidRPr="00AC01BE" w:rsidRDefault="00D402F3" w:rsidP="00D402F3">
      <w:pPr>
        <w:pStyle w:val="NormalBold"/>
      </w:pPr>
      <w:r w:rsidRPr="00AC01BE">
        <w:rPr>
          <w:rStyle w:val="HideTWBExt"/>
          <w:b w:val="0"/>
        </w:rPr>
        <w:t>&lt;/RepeatBlock-By&gt;</w:t>
      </w:r>
    </w:p>
    <w:p w14:paraId="2F2373B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E1AD7AB" w14:textId="77777777" w:rsidR="00D402F3" w:rsidRPr="00AC01BE" w:rsidRDefault="00D402F3" w:rsidP="00D402F3">
      <w:pPr>
        <w:pStyle w:val="NormalBold"/>
      </w:pPr>
      <w:r w:rsidRPr="00AC01BE">
        <w:rPr>
          <w:rStyle w:val="HideTWBExt"/>
        </w:rPr>
        <w:t>&lt;Article&gt;</w:t>
      </w:r>
      <w:r w:rsidRPr="00AC01BE">
        <w:t>Ziffer 22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F2562B0" w14:textId="77777777" w:rsidTr="001D3A1A">
        <w:trPr>
          <w:trHeight w:val="240"/>
          <w:jc w:val="center"/>
        </w:trPr>
        <w:tc>
          <w:tcPr>
            <w:tcW w:w="9752" w:type="dxa"/>
            <w:gridSpan w:val="2"/>
            <w:tcBorders>
              <w:top w:val="nil"/>
              <w:left w:val="nil"/>
              <w:bottom w:val="nil"/>
              <w:right w:val="nil"/>
            </w:tcBorders>
          </w:tcPr>
          <w:p w14:paraId="66D0B10E" w14:textId="77777777" w:rsidR="00D402F3" w:rsidRPr="00AC01BE" w:rsidRDefault="00D402F3" w:rsidP="001D3A1A"/>
        </w:tc>
      </w:tr>
      <w:tr w:rsidR="00D402F3" w:rsidRPr="00AC01BE" w14:paraId="6286C10D" w14:textId="77777777" w:rsidTr="001D3A1A">
        <w:trPr>
          <w:trHeight w:val="240"/>
          <w:jc w:val="center"/>
        </w:trPr>
        <w:tc>
          <w:tcPr>
            <w:tcW w:w="4876" w:type="dxa"/>
            <w:tcBorders>
              <w:top w:val="nil"/>
              <w:left w:val="nil"/>
              <w:bottom w:val="nil"/>
              <w:right w:val="nil"/>
            </w:tcBorders>
            <w:hideMark/>
          </w:tcPr>
          <w:p w14:paraId="0847FCC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CB8A45F" w14:textId="77777777" w:rsidR="00D402F3" w:rsidRPr="00AC01BE" w:rsidRDefault="00D402F3" w:rsidP="001D3A1A">
            <w:pPr>
              <w:pStyle w:val="AmColumnHeading"/>
            </w:pPr>
            <w:r w:rsidRPr="00AC01BE">
              <w:t>Geänderter Text</w:t>
            </w:r>
          </w:p>
        </w:tc>
      </w:tr>
      <w:tr w:rsidR="00D402F3" w:rsidRPr="00AC01BE" w14:paraId="7F65CCCB" w14:textId="77777777" w:rsidTr="001D3A1A">
        <w:trPr>
          <w:jc w:val="center"/>
        </w:trPr>
        <w:tc>
          <w:tcPr>
            <w:tcW w:w="4876" w:type="dxa"/>
            <w:tcBorders>
              <w:top w:val="nil"/>
              <w:left w:val="nil"/>
              <w:bottom w:val="nil"/>
              <w:right w:val="nil"/>
            </w:tcBorders>
            <w:hideMark/>
          </w:tcPr>
          <w:p w14:paraId="66A9092E" w14:textId="77777777" w:rsidR="00D402F3" w:rsidRPr="00AC01BE" w:rsidRDefault="00D402F3" w:rsidP="001D3A1A">
            <w:pPr>
              <w:pStyle w:val="Normal6a"/>
            </w:pPr>
            <w:r w:rsidRPr="00AC01BE">
              <w:t>22.</w:t>
            </w:r>
            <w:r w:rsidRPr="00AC01BE">
              <w:tab/>
              <w:t>fordert die Kommission und die Mitgliedstaaten auf, sicherzustellen und dazu beizutragen, dass Bürger und OZG bei der Politikgestaltung berücksichtigt werden und daran wirksam teilhaben können;</w:t>
            </w:r>
          </w:p>
        </w:tc>
        <w:tc>
          <w:tcPr>
            <w:tcW w:w="4876" w:type="dxa"/>
            <w:tcBorders>
              <w:top w:val="nil"/>
              <w:left w:val="nil"/>
              <w:bottom w:val="nil"/>
              <w:right w:val="nil"/>
            </w:tcBorders>
            <w:hideMark/>
          </w:tcPr>
          <w:p w14:paraId="7DD21468" w14:textId="77777777" w:rsidR="00D402F3" w:rsidRPr="00AC01BE" w:rsidRDefault="00D402F3" w:rsidP="001D3A1A">
            <w:pPr>
              <w:pStyle w:val="Normal6a"/>
            </w:pPr>
            <w:r w:rsidRPr="00AC01BE">
              <w:t>22.</w:t>
            </w:r>
            <w:r w:rsidRPr="00AC01BE">
              <w:tab/>
              <w:t xml:space="preserve">fordert die Kommission und die Mitgliedstaaten auf, sicherzustellen und dazu beizutragen, dass Bürger und OZG bei der Politikgestaltung berücksichtigt werden und daran wirksam teilhaben können; </w:t>
            </w:r>
            <w:r w:rsidRPr="00AC01BE">
              <w:rPr>
                <w:b/>
                <w:i/>
              </w:rPr>
              <w:t>weist darauf hin, dass die Organe der EU gemäß Artikel 11 Absatz 2 EUV einen offenen, transparenten und strukturierten Dialog mit den Organisationen der Zivilgesellschaft und den repräsentativen Verbänden pflegen müssen, und betont in diesem Zusammenhang insbesondere, dass der Zugang zu Strukturfondsmitteln eine Voraussetzung für die Gewährleistung der Beteiligung der Öffentlichkeit ist;</w:t>
            </w:r>
          </w:p>
        </w:tc>
      </w:tr>
    </w:tbl>
    <w:p w14:paraId="7F6E810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D59D2EC" w14:textId="77777777" w:rsidR="00D402F3" w:rsidRPr="00AC01BE" w:rsidRDefault="00D402F3" w:rsidP="00D402F3">
      <w:r w:rsidRPr="00AC01BE">
        <w:rPr>
          <w:rStyle w:val="HideTWBExt"/>
        </w:rPr>
        <w:t>&lt;/Amend&gt;</w:t>
      </w:r>
    </w:p>
    <w:p w14:paraId="58C0EEB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506</w:t>
      </w:r>
      <w:r w:rsidRPr="00AC01BE">
        <w:rPr>
          <w:rStyle w:val="HideTWBExt"/>
        </w:rPr>
        <w:t>&lt;/NumAm&gt;</w:t>
      </w:r>
    </w:p>
    <w:p w14:paraId="7C926C84"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185A1132" w14:textId="77777777" w:rsidR="00D402F3" w:rsidRPr="00AC01BE" w:rsidRDefault="00D402F3" w:rsidP="00D402F3">
      <w:pPr>
        <w:pStyle w:val="NormalBold"/>
      </w:pPr>
      <w:r w:rsidRPr="00AC01BE">
        <w:rPr>
          <w:rStyle w:val="HideTWBExt"/>
          <w:b w:val="0"/>
        </w:rPr>
        <w:t>&lt;/RepeatBlock-By&gt;</w:t>
      </w:r>
    </w:p>
    <w:p w14:paraId="52526DC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F4A3120" w14:textId="77777777" w:rsidR="00D402F3" w:rsidRPr="00AC01BE" w:rsidRDefault="00D402F3" w:rsidP="00D402F3">
      <w:pPr>
        <w:pStyle w:val="NormalBold"/>
      </w:pPr>
      <w:r w:rsidRPr="00AC01BE">
        <w:rPr>
          <w:rStyle w:val="HideTWBExt"/>
        </w:rPr>
        <w:t>&lt;Article&gt;</w:t>
      </w:r>
      <w:r w:rsidRPr="00AC01BE">
        <w:t>Ziffer 22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71C7DC4" w14:textId="77777777" w:rsidTr="001D3A1A">
        <w:trPr>
          <w:trHeight w:val="240"/>
          <w:jc w:val="center"/>
        </w:trPr>
        <w:tc>
          <w:tcPr>
            <w:tcW w:w="9752" w:type="dxa"/>
            <w:gridSpan w:val="2"/>
            <w:tcBorders>
              <w:top w:val="nil"/>
              <w:left w:val="nil"/>
              <w:bottom w:val="nil"/>
              <w:right w:val="nil"/>
            </w:tcBorders>
          </w:tcPr>
          <w:p w14:paraId="1C4B7D8E" w14:textId="77777777" w:rsidR="00D402F3" w:rsidRPr="00AC01BE" w:rsidRDefault="00D402F3" w:rsidP="001D3A1A"/>
        </w:tc>
      </w:tr>
      <w:tr w:rsidR="00D402F3" w:rsidRPr="00AC01BE" w14:paraId="1C572577" w14:textId="77777777" w:rsidTr="001D3A1A">
        <w:trPr>
          <w:trHeight w:val="240"/>
          <w:jc w:val="center"/>
        </w:trPr>
        <w:tc>
          <w:tcPr>
            <w:tcW w:w="4876" w:type="dxa"/>
            <w:tcBorders>
              <w:top w:val="nil"/>
              <w:left w:val="nil"/>
              <w:bottom w:val="nil"/>
              <w:right w:val="nil"/>
            </w:tcBorders>
            <w:hideMark/>
          </w:tcPr>
          <w:p w14:paraId="3B117F2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946CDEF" w14:textId="77777777" w:rsidR="00D402F3" w:rsidRPr="00AC01BE" w:rsidRDefault="00D402F3" w:rsidP="001D3A1A">
            <w:pPr>
              <w:pStyle w:val="AmColumnHeading"/>
            </w:pPr>
            <w:r w:rsidRPr="00AC01BE">
              <w:t>Geänderter Text</w:t>
            </w:r>
          </w:p>
        </w:tc>
      </w:tr>
      <w:tr w:rsidR="00D402F3" w:rsidRPr="00AC01BE" w14:paraId="240342CA" w14:textId="77777777" w:rsidTr="001D3A1A">
        <w:trPr>
          <w:jc w:val="center"/>
        </w:trPr>
        <w:tc>
          <w:tcPr>
            <w:tcW w:w="4876" w:type="dxa"/>
            <w:tcBorders>
              <w:top w:val="nil"/>
              <w:left w:val="nil"/>
              <w:bottom w:val="nil"/>
              <w:right w:val="nil"/>
            </w:tcBorders>
            <w:hideMark/>
          </w:tcPr>
          <w:p w14:paraId="5644FF53" w14:textId="77777777" w:rsidR="00D402F3" w:rsidRPr="00AC01BE" w:rsidRDefault="00D402F3" w:rsidP="001D3A1A">
            <w:pPr>
              <w:pStyle w:val="Normal6a"/>
            </w:pPr>
            <w:r w:rsidRPr="00AC01BE">
              <w:t>22.</w:t>
            </w:r>
            <w:r w:rsidRPr="00AC01BE">
              <w:tab/>
              <w:t xml:space="preserve">fordert die Kommission und die Mitgliedstaaten auf, sicherzustellen und dazu beizutragen, dass Bürger und OZG </w:t>
            </w:r>
            <w:r w:rsidRPr="00AC01BE">
              <w:rPr>
                <w:b/>
                <w:i/>
              </w:rPr>
              <w:t>bei der Politikgestaltung</w:t>
            </w:r>
            <w:r w:rsidRPr="00AC01BE">
              <w:t xml:space="preserve"> berücksichtigt werden und daran wirksam teilhaben können;</w:t>
            </w:r>
          </w:p>
        </w:tc>
        <w:tc>
          <w:tcPr>
            <w:tcW w:w="4876" w:type="dxa"/>
            <w:tcBorders>
              <w:top w:val="nil"/>
              <w:left w:val="nil"/>
              <w:bottom w:val="nil"/>
              <w:right w:val="nil"/>
            </w:tcBorders>
            <w:hideMark/>
          </w:tcPr>
          <w:p w14:paraId="3003FCBA" w14:textId="77777777" w:rsidR="00D402F3" w:rsidRPr="00AC01BE" w:rsidRDefault="00D402F3" w:rsidP="001D3A1A">
            <w:pPr>
              <w:pStyle w:val="Normal6a"/>
            </w:pPr>
            <w:r w:rsidRPr="00AC01BE">
              <w:t>22.</w:t>
            </w:r>
            <w:r w:rsidRPr="00AC01BE">
              <w:tab/>
              <w:t xml:space="preserve">fordert die Kommission und die Mitgliedstaaten auf, sicherzustellen und dazu beizutragen, dass Bürger und OZG </w:t>
            </w:r>
            <w:r w:rsidRPr="00AC01BE">
              <w:rPr>
                <w:b/>
                <w:i/>
              </w:rPr>
              <w:t>beim Prozess der Gestaltung der öffentlichen Politik</w:t>
            </w:r>
            <w:r w:rsidRPr="00AC01BE">
              <w:t xml:space="preserve"> berücksichtigt werden und daran wirksam teilhaben können; </w:t>
            </w:r>
            <w:r w:rsidRPr="00AC01BE">
              <w:rPr>
                <w:b/>
                <w:i/>
              </w:rPr>
              <w:t>weist jedoch darauf hin, dass in den demokratischen Systemen der Mitgliedstaaten verfassungsrechtliche und rechtliche Mechanismen etabliert sind, mit denen die Vorschriften für die Beteiligung der Öffentlichkeit am Rechtsetzungsprozess festgelegt und die Grenzen der Befugnisse der EU-Organe in diesem Bereich bestimmt werden;</w:t>
            </w:r>
          </w:p>
        </w:tc>
      </w:tr>
    </w:tbl>
    <w:p w14:paraId="2C260358"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495B1724" w14:textId="77777777" w:rsidR="00D402F3" w:rsidRPr="00AC01BE" w:rsidRDefault="00D402F3" w:rsidP="00D402F3">
      <w:r w:rsidRPr="00AC01BE">
        <w:rPr>
          <w:rStyle w:val="HideTWBExt"/>
        </w:rPr>
        <w:t>&lt;/Amend&gt;</w:t>
      </w:r>
    </w:p>
    <w:p w14:paraId="3263106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507</w:t>
      </w:r>
      <w:r w:rsidRPr="00AC01BE">
        <w:rPr>
          <w:rStyle w:val="HideTWBExt"/>
        </w:rPr>
        <w:t>&lt;/NumAm&gt;</w:t>
      </w:r>
    </w:p>
    <w:p w14:paraId="1D782897"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25B9EA0C" w14:textId="77777777" w:rsidR="00D402F3" w:rsidRPr="00AC01BE" w:rsidRDefault="00D402F3" w:rsidP="00D402F3">
      <w:pPr>
        <w:pStyle w:val="NormalBold"/>
      </w:pPr>
      <w:r w:rsidRPr="00AC01BE">
        <w:rPr>
          <w:rStyle w:val="HideTWBExt"/>
          <w:b w:val="0"/>
        </w:rPr>
        <w:t>&lt;/RepeatBlock-By&gt;</w:t>
      </w:r>
    </w:p>
    <w:p w14:paraId="685482E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D2DFE9B" w14:textId="77777777" w:rsidR="00D402F3" w:rsidRPr="00AC01BE" w:rsidRDefault="00D402F3" w:rsidP="00D402F3">
      <w:pPr>
        <w:pStyle w:val="NormalBold"/>
      </w:pPr>
      <w:r w:rsidRPr="00AC01BE">
        <w:rPr>
          <w:rStyle w:val="HideTWBExt"/>
        </w:rPr>
        <w:t>&lt;Article&gt;</w:t>
      </w:r>
      <w:r w:rsidRPr="00AC01BE">
        <w:t>Ziffer 22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ED1579F" w14:textId="77777777" w:rsidTr="001D3A1A">
        <w:trPr>
          <w:trHeight w:val="240"/>
          <w:jc w:val="center"/>
        </w:trPr>
        <w:tc>
          <w:tcPr>
            <w:tcW w:w="9752" w:type="dxa"/>
            <w:gridSpan w:val="2"/>
            <w:tcBorders>
              <w:top w:val="nil"/>
              <w:left w:val="nil"/>
              <w:bottom w:val="nil"/>
              <w:right w:val="nil"/>
            </w:tcBorders>
          </w:tcPr>
          <w:p w14:paraId="388D465E" w14:textId="77777777" w:rsidR="00D402F3" w:rsidRPr="00AC01BE" w:rsidRDefault="00D402F3" w:rsidP="001D3A1A"/>
        </w:tc>
      </w:tr>
      <w:tr w:rsidR="00D402F3" w:rsidRPr="00AC01BE" w14:paraId="3CE2184F" w14:textId="77777777" w:rsidTr="001D3A1A">
        <w:trPr>
          <w:trHeight w:val="240"/>
          <w:jc w:val="center"/>
        </w:trPr>
        <w:tc>
          <w:tcPr>
            <w:tcW w:w="4876" w:type="dxa"/>
            <w:tcBorders>
              <w:top w:val="nil"/>
              <w:left w:val="nil"/>
              <w:bottom w:val="nil"/>
              <w:right w:val="nil"/>
            </w:tcBorders>
            <w:hideMark/>
          </w:tcPr>
          <w:p w14:paraId="601B2F9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DFCF8D1" w14:textId="77777777" w:rsidR="00D402F3" w:rsidRPr="00AC01BE" w:rsidRDefault="00D402F3" w:rsidP="001D3A1A">
            <w:pPr>
              <w:pStyle w:val="AmColumnHeading"/>
            </w:pPr>
            <w:r w:rsidRPr="00AC01BE">
              <w:t>Geänderter Text</w:t>
            </w:r>
          </w:p>
        </w:tc>
      </w:tr>
      <w:tr w:rsidR="00D402F3" w:rsidRPr="00AC01BE" w14:paraId="5D2FF8D3" w14:textId="77777777" w:rsidTr="001D3A1A">
        <w:trPr>
          <w:jc w:val="center"/>
        </w:trPr>
        <w:tc>
          <w:tcPr>
            <w:tcW w:w="4876" w:type="dxa"/>
            <w:tcBorders>
              <w:top w:val="nil"/>
              <w:left w:val="nil"/>
              <w:bottom w:val="nil"/>
              <w:right w:val="nil"/>
            </w:tcBorders>
            <w:hideMark/>
          </w:tcPr>
          <w:p w14:paraId="48CB52E2" w14:textId="77777777" w:rsidR="00D402F3" w:rsidRPr="00AC01BE" w:rsidRDefault="00D402F3" w:rsidP="001D3A1A">
            <w:pPr>
              <w:pStyle w:val="Normal6a"/>
            </w:pPr>
            <w:r w:rsidRPr="00AC01BE">
              <w:t>22.</w:t>
            </w:r>
            <w:r w:rsidRPr="00AC01BE">
              <w:tab/>
              <w:t>fordert die Kommission und die Mitgliedstaaten auf, sicherzustellen und dazu beizutragen, dass Bürger und OZG bei der Politikgestaltung berücksichtigt werden und daran wirksam teilhaben können;</w:t>
            </w:r>
          </w:p>
        </w:tc>
        <w:tc>
          <w:tcPr>
            <w:tcW w:w="4876" w:type="dxa"/>
            <w:tcBorders>
              <w:top w:val="nil"/>
              <w:left w:val="nil"/>
              <w:bottom w:val="nil"/>
              <w:right w:val="nil"/>
            </w:tcBorders>
            <w:hideMark/>
          </w:tcPr>
          <w:p w14:paraId="3B378D2E" w14:textId="77777777" w:rsidR="00D402F3" w:rsidRPr="00AC01BE" w:rsidRDefault="00D402F3" w:rsidP="001D3A1A">
            <w:pPr>
              <w:pStyle w:val="Normal6a"/>
            </w:pPr>
            <w:r w:rsidRPr="00AC01BE">
              <w:t>22.</w:t>
            </w:r>
            <w:r w:rsidRPr="00AC01BE">
              <w:tab/>
              <w:t>fordert die Kommission und die Mitgliedstaaten auf, sicherzustellen und dazu beizutragen, dass Bürger und OZG bei der Politikgestaltung berücksichtigt werden und daran wirksam teilhaben können</w:t>
            </w:r>
            <w:r w:rsidRPr="00AC01BE">
              <w:rPr>
                <w:b/>
                <w:i/>
              </w:rPr>
              <w:t>, so auch in Angelegenheiten in Bezug auf den Schutz und die Förderung der Grundrechte</w:t>
            </w:r>
            <w:r w:rsidRPr="00AC01BE">
              <w:t>;</w:t>
            </w:r>
          </w:p>
        </w:tc>
      </w:tr>
    </w:tbl>
    <w:p w14:paraId="14698BB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0210BB9" w14:textId="77777777" w:rsidR="00D402F3" w:rsidRPr="00AC01BE" w:rsidRDefault="00D402F3" w:rsidP="00D402F3">
      <w:r w:rsidRPr="00AC01BE">
        <w:rPr>
          <w:rStyle w:val="HideTWBExt"/>
        </w:rPr>
        <w:t>&lt;/Amend&gt;</w:t>
      </w:r>
    </w:p>
    <w:p w14:paraId="76982D1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508</w:t>
      </w:r>
      <w:r w:rsidRPr="00AC01BE">
        <w:rPr>
          <w:rStyle w:val="HideTWBExt"/>
        </w:rPr>
        <w:t>&lt;/NumAm&gt;</w:t>
      </w:r>
    </w:p>
    <w:p w14:paraId="4705AF6E"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4027E91A" w14:textId="77777777" w:rsidR="00D402F3" w:rsidRPr="00AC01BE" w:rsidRDefault="00D402F3" w:rsidP="00D402F3">
      <w:pPr>
        <w:pStyle w:val="NormalBold"/>
      </w:pPr>
      <w:r w:rsidRPr="00AC01BE">
        <w:rPr>
          <w:rStyle w:val="HideTWBExt"/>
          <w:b w:val="0"/>
        </w:rPr>
        <w:t>&lt;/RepeatBlock-By&gt;</w:t>
      </w:r>
    </w:p>
    <w:p w14:paraId="562651A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7165665" w14:textId="77777777" w:rsidR="00D402F3" w:rsidRPr="00AC01BE" w:rsidRDefault="00D402F3" w:rsidP="00D402F3">
      <w:pPr>
        <w:pStyle w:val="NormalBold"/>
      </w:pPr>
      <w:r w:rsidRPr="00AC01BE">
        <w:rPr>
          <w:rStyle w:val="HideTWBExt"/>
        </w:rPr>
        <w:t>&lt;Article&gt;</w:t>
      </w:r>
      <w:r w:rsidRPr="00AC01BE">
        <w:t>Ziffer 22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2373689" w14:textId="77777777" w:rsidTr="001D3A1A">
        <w:trPr>
          <w:trHeight w:val="240"/>
          <w:jc w:val="center"/>
        </w:trPr>
        <w:tc>
          <w:tcPr>
            <w:tcW w:w="9752" w:type="dxa"/>
            <w:gridSpan w:val="2"/>
            <w:tcBorders>
              <w:top w:val="nil"/>
              <w:left w:val="nil"/>
              <w:bottom w:val="nil"/>
              <w:right w:val="nil"/>
            </w:tcBorders>
          </w:tcPr>
          <w:p w14:paraId="4EFD306A" w14:textId="77777777" w:rsidR="00D402F3" w:rsidRPr="00AC01BE" w:rsidRDefault="00D402F3" w:rsidP="001D3A1A"/>
        </w:tc>
      </w:tr>
      <w:tr w:rsidR="00D402F3" w:rsidRPr="00AC01BE" w14:paraId="55CC3CFD" w14:textId="77777777" w:rsidTr="001D3A1A">
        <w:trPr>
          <w:trHeight w:val="240"/>
          <w:jc w:val="center"/>
        </w:trPr>
        <w:tc>
          <w:tcPr>
            <w:tcW w:w="4876" w:type="dxa"/>
            <w:tcBorders>
              <w:top w:val="nil"/>
              <w:left w:val="nil"/>
              <w:bottom w:val="nil"/>
              <w:right w:val="nil"/>
            </w:tcBorders>
            <w:hideMark/>
          </w:tcPr>
          <w:p w14:paraId="7B34126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7B354E3" w14:textId="77777777" w:rsidR="00D402F3" w:rsidRPr="00AC01BE" w:rsidRDefault="00D402F3" w:rsidP="001D3A1A">
            <w:pPr>
              <w:pStyle w:val="AmColumnHeading"/>
            </w:pPr>
            <w:r w:rsidRPr="00AC01BE">
              <w:t>Geänderter Text</w:t>
            </w:r>
          </w:p>
        </w:tc>
      </w:tr>
      <w:tr w:rsidR="00D402F3" w:rsidRPr="00AC01BE" w14:paraId="73CE1225" w14:textId="77777777" w:rsidTr="001D3A1A">
        <w:trPr>
          <w:jc w:val="center"/>
        </w:trPr>
        <w:tc>
          <w:tcPr>
            <w:tcW w:w="4876" w:type="dxa"/>
            <w:tcBorders>
              <w:top w:val="nil"/>
              <w:left w:val="nil"/>
              <w:bottom w:val="nil"/>
              <w:right w:val="nil"/>
            </w:tcBorders>
            <w:hideMark/>
          </w:tcPr>
          <w:p w14:paraId="174C9C6A" w14:textId="77777777" w:rsidR="00D402F3" w:rsidRPr="00AC01BE" w:rsidRDefault="00D402F3" w:rsidP="001D3A1A">
            <w:pPr>
              <w:pStyle w:val="Normal6a"/>
            </w:pPr>
            <w:r w:rsidRPr="00AC01BE">
              <w:t>22.</w:t>
            </w:r>
            <w:r w:rsidRPr="00AC01BE">
              <w:tab/>
              <w:t xml:space="preserve">fordert die Kommission </w:t>
            </w:r>
            <w:r w:rsidRPr="00AC01BE">
              <w:rPr>
                <w:b/>
                <w:i/>
              </w:rPr>
              <w:t>und die Mitgliedstaaten</w:t>
            </w:r>
            <w:r w:rsidRPr="00AC01BE">
              <w:t xml:space="preserve"> auf, sicherzustellen </w:t>
            </w:r>
            <w:r w:rsidRPr="00AC01BE">
              <w:rPr>
                <w:b/>
                <w:i/>
              </w:rPr>
              <w:t>und dazu beizutragen</w:t>
            </w:r>
            <w:r w:rsidRPr="00AC01BE">
              <w:t xml:space="preserve">, dass Bürger </w:t>
            </w:r>
            <w:r w:rsidRPr="00AC01BE">
              <w:rPr>
                <w:b/>
                <w:i/>
              </w:rPr>
              <w:t>und</w:t>
            </w:r>
            <w:r w:rsidRPr="00AC01BE">
              <w:t xml:space="preserve"> OZG </w:t>
            </w:r>
            <w:r w:rsidRPr="00AC01BE">
              <w:rPr>
                <w:b/>
                <w:i/>
              </w:rPr>
              <w:t>bei der Politikgestaltung berücksichtigt werden und daran wirksam teilhaben können</w:t>
            </w:r>
            <w:r w:rsidRPr="00AC01BE">
              <w:t>;</w:t>
            </w:r>
          </w:p>
        </w:tc>
        <w:tc>
          <w:tcPr>
            <w:tcW w:w="4876" w:type="dxa"/>
            <w:tcBorders>
              <w:top w:val="nil"/>
              <w:left w:val="nil"/>
              <w:bottom w:val="nil"/>
              <w:right w:val="nil"/>
            </w:tcBorders>
            <w:hideMark/>
          </w:tcPr>
          <w:p w14:paraId="71195490" w14:textId="77777777" w:rsidR="00D402F3" w:rsidRPr="00AC01BE" w:rsidRDefault="00D402F3" w:rsidP="001D3A1A">
            <w:pPr>
              <w:pStyle w:val="Normal6a"/>
            </w:pPr>
            <w:r w:rsidRPr="00AC01BE">
              <w:t>22.</w:t>
            </w:r>
            <w:r w:rsidRPr="00AC01BE">
              <w:tab/>
              <w:t xml:space="preserve">fordert die Kommission auf, sicherzustellen, dass </w:t>
            </w:r>
            <w:r w:rsidRPr="00AC01BE">
              <w:rPr>
                <w:b/>
                <w:i/>
              </w:rPr>
              <w:t>die Mitgliedstaaten und ihre</w:t>
            </w:r>
            <w:r w:rsidRPr="00AC01BE">
              <w:t xml:space="preserve"> Bürger </w:t>
            </w:r>
            <w:r w:rsidRPr="00AC01BE">
              <w:rPr>
                <w:b/>
                <w:i/>
              </w:rPr>
              <w:t>stärker in die Entscheidungsfindung einbezogen werden und dass die Finanzierung von</w:t>
            </w:r>
            <w:r w:rsidRPr="00AC01BE">
              <w:t xml:space="preserve"> OZG </w:t>
            </w:r>
            <w:r w:rsidRPr="00AC01BE">
              <w:rPr>
                <w:b/>
                <w:i/>
              </w:rPr>
              <w:t>transparent und politisch neutral ist</w:t>
            </w:r>
            <w:r w:rsidRPr="00AC01BE">
              <w:t>;</w:t>
            </w:r>
          </w:p>
        </w:tc>
      </w:tr>
    </w:tbl>
    <w:p w14:paraId="439AFCC5"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2BDFD7A0" w14:textId="77777777" w:rsidR="00D402F3" w:rsidRPr="00AC01BE" w:rsidRDefault="00D402F3" w:rsidP="00D402F3">
      <w:r w:rsidRPr="00AC01BE">
        <w:rPr>
          <w:rStyle w:val="HideTWBExt"/>
        </w:rPr>
        <w:t>&lt;/Amend&gt;</w:t>
      </w:r>
    </w:p>
    <w:p w14:paraId="3311DD7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509</w:t>
      </w:r>
      <w:r w:rsidRPr="00AC01BE">
        <w:rPr>
          <w:rStyle w:val="HideTWBExt"/>
        </w:rPr>
        <w:t>&lt;/NumAm&gt;</w:t>
      </w:r>
    </w:p>
    <w:p w14:paraId="4F69F8BE"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2F787B0C" w14:textId="77777777" w:rsidR="00D402F3" w:rsidRPr="00AC01BE" w:rsidRDefault="00D402F3" w:rsidP="00D402F3">
      <w:pPr>
        <w:pStyle w:val="NormalBold"/>
      </w:pPr>
      <w:r w:rsidRPr="00AC01BE">
        <w:rPr>
          <w:rStyle w:val="HideTWBExt"/>
          <w:b w:val="0"/>
        </w:rPr>
        <w:t>&lt;/RepeatBlock-By&gt;</w:t>
      </w:r>
    </w:p>
    <w:p w14:paraId="3C15560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991F5C7" w14:textId="77777777" w:rsidR="00D402F3" w:rsidRPr="00AC01BE" w:rsidRDefault="00D402F3" w:rsidP="00D402F3">
      <w:pPr>
        <w:pStyle w:val="NormalBold"/>
      </w:pPr>
      <w:r w:rsidRPr="00AC01BE">
        <w:rPr>
          <w:rStyle w:val="HideTWBExt"/>
        </w:rPr>
        <w:t>&lt;Article&gt;</w:t>
      </w:r>
      <w:r w:rsidRPr="00AC01BE">
        <w:t>Ziffer 22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E782FD3" w14:textId="77777777" w:rsidTr="001D3A1A">
        <w:trPr>
          <w:trHeight w:val="240"/>
          <w:jc w:val="center"/>
        </w:trPr>
        <w:tc>
          <w:tcPr>
            <w:tcW w:w="9752" w:type="dxa"/>
            <w:gridSpan w:val="2"/>
            <w:tcBorders>
              <w:top w:val="nil"/>
              <w:left w:val="nil"/>
              <w:bottom w:val="nil"/>
              <w:right w:val="nil"/>
            </w:tcBorders>
          </w:tcPr>
          <w:p w14:paraId="0F8EA5B8" w14:textId="77777777" w:rsidR="00D402F3" w:rsidRPr="00AC01BE" w:rsidRDefault="00D402F3" w:rsidP="001D3A1A"/>
        </w:tc>
      </w:tr>
      <w:tr w:rsidR="00D402F3" w:rsidRPr="00AC01BE" w14:paraId="108ACBAB" w14:textId="77777777" w:rsidTr="001D3A1A">
        <w:trPr>
          <w:trHeight w:val="240"/>
          <w:jc w:val="center"/>
        </w:trPr>
        <w:tc>
          <w:tcPr>
            <w:tcW w:w="4876" w:type="dxa"/>
            <w:tcBorders>
              <w:top w:val="nil"/>
              <w:left w:val="nil"/>
              <w:bottom w:val="nil"/>
              <w:right w:val="nil"/>
            </w:tcBorders>
            <w:hideMark/>
          </w:tcPr>
          <w:p w14:paraId="13CFA36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FBC2958" w14:textId="77777777" w:rsidR="00D402F3" w:rsidRPr="00AC01BE" w:rsidRDefault="00D402F3" w:rsidP="001D3A1A">
            <w:pPr>
              <w:pStyle w:val="AmColumnHeading"/>
            </w:pPr>
            <w:r w:rsidRPr="00AC01BE">
              <w:t>Geänderter Text</w:t>
            </w:r>
          </w:p>
        </w:tc>
      </w:tr>
      <w:tr w:rsidR="00D402F3" w:rsidRPr="00AC01BE" w14:paraId="3143AE8C" w14:textId="77777777" w:rsidTr="001D3A1A">
        <w:trPr>
          <w:jc w:val="center"/>
        </w:trPr>
        <w:tc>
          <w:tcPr>
            <w:tcW w:w="4876" w:type="dxa"/>
            <w:tcBorders>
              <w:top w:val="nil"/>
              <w:left w:val="nil"/>
              <w:bottom w:val="nil"/>
              <w:right w:val="nil"/>
            </w:tcBorders>
            <w:hideMark/>
          </w:tcPr>
          <w:p w14:paraId="37B42987" w14:textId="77777777" w:rsidR="00D402F3" w:rsidRPr="00AC01BE" w:rsidRDefault="00D402F3" w:rsidP="001D3A1A">
            <w:pPr>
              <w:pStyle w:val="Normal6a"/>
            </w:pPr>
            <w:r w:rsidRPr="00AC01BE">
              <w:t>22.</w:t>
            </w:r>
            <w:r w:rsidRPr="00AC01BE">
              <w:tab/>
              <w:t xml:space="preserve">fordert die Kommission und die Mitgliedstaaten auf, sicherzustellen und dazu beizutragen, dass Bürger </w:t>
            </w:r>
            <w:r w:rsidRPr="00AC01BE">
              <w:rPr>
                <w:b/>
                <w:i/>
              </w:rPr>
              <w:t>und OZG</w:t>
            </w:r>
            <w:r w:rsidRPr="00AC01BE">
              <w:t xml:space="preserve"> bei der Politikgestaltung berücksichtigt werden und daran wirksam teilhaben können;</w:t>
            </w:r>
          </w:p>
        </w:tc>
        <w:tc>
          <w:tcPr>
            <w:tcW w:w="4876" w:type="dxa"/>
            <w:tcBorders>
              <w:top w:val="nil"/>
              <w:left w:val="nil"/>
              <w:bottom w:val="nil"/>
              <w:right w:val="nil"/>
            </w:tcBorders>
            <w:hideMark/>
          </w:tcPr>
          <w:p w14:paraId="15A9E1AF" w14:textId="77777777" w:rsidR="00D402F3" w:rsidRPr="00AC01BE" w:rsidRDefault="00D402F3" w:rsidP="001D3A1A">
            <w:pPr>
              <w:pStyle w:val="Normal6a"/>
            </w:pPr>
            <w:r w:rsidRPr="00AC01BE">
              <w:t>22.</w:t>
            </w:r>
            <w:r w:rsidRPr="00AC01BE">
              <w:tab/>
              <w:t>fordert die Kommission und die Mitgliedstaaten auf, sicherzustellen und dazu beizutragen, dass Bürger bei der Politikgestaltung berücksichtigt werden und daran wirksam teilhaben können</w:t>
            </w:r>
            <w:r w:rsidRPr="00AC01BE">
              <w:rPr>
                <w:b/>
                <w:i/>
              </w:rPr>
              <w:t>, ohne dass sogenannte politische nichtstaatliche Organisationen Einfluss nehmen</w:t>
            </w:r>
            <w:r w:rsidRPr="00AC01BE">
              <w:t>;</w:t>
            </w:r>
          </w:p>
        </w:tc>
      </w:tr>
    </w:tbl>
    <w:p w14:paraId="0C8BFEA3"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71B47B85" w14:textId="77777777" w:rsidR="00D402F3" w:rsidRPr="00AC01BE" w:rsidRDefault="00D402F3" w:rsidP="00D402F3">
      <w:r w:rsidRPr="00AC01BE">
        <w:rPr>
          <w:rStyle w:val="HideTWBExt"/>
        </w:rPr>
        <w:t>&lt;/Amend&gt;</w:t>
      </w:r>
    </w:p>
    <w:p w14:paraId="5C6B24E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510</w:t>
      </w:r>
      <w:r w:rsidRPr="00AC01BE">
        <w:rPr>
          <w:rStyle w:val="HideTWBExt"/>
        </w:rPr>
        <w:t>&lt;/NumAm&gt;</w:t>
      </w:r>
    </w:p>
    <w:p w14:paraId="15745983"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Nikola Minchev, Hilde Vautmans</w:t>
      </w:r>
      <w:r w:rsidRPr="00AC01BE">
        <w:rPr>
          <w:rStyle w:val="HideTWBExt"/>
          <w:b w:val="0"/>
        </w:rPr>
        <w:t>&lt;/Members&gt;</w:t>
      </w:r>
    </w:p>
    <w:p w14:paraId="2B9AC005" w14:textId="77777777" w:rsidR="00D402F3" w:rsidRPr="00AC01BE" w:rsidRDefault="00D402F3" w:rsidP="00D402F3">
      <w:pPr>
        <w:pStyle w:val="NormalBold"/>
      </w:pPr>
      <w:r w:rsidRPr="00AC01BE">
        <w:rPr>
          <w:rStyle w:val="HideTWBExt"/>
          <w:b w:val="0"/>
        </w:rPr>
        <w:t>&lt;/RepeatBlock-By&gt;</w:t>
      </w:r>
    </w:p>
    <w:p w14:paraId="6AC559F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018D330" w14:textId="77777777" w:rsidR="00D402F3" w:rsidRPr="00AC01BE" w:rsidRDefault="00D402F3" w:rsidP="00D402F3">
      <w:pPr>
        <w:pStyle w:val="NormalBold"/>
      </w:pPr>
      <w:r w:rsidRPr="00AC01BE">
        <w:rPr>
          <w:rStyle w:val="HideTWBExt"/>
        </w:rPr>
        <w:t>&lt;Article&gt;</w:t>
      </w:r>
      <w:r w:rsidRPr="00AC01BE">
        <w:t>Ziffer 22</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CC23C6E" w14:textId="77777777" w:rsidTr="001D3A1A">
        <w:trPr>
          <w:trHeight w:val="240"/>
          <w:jc w:val="center"/>
        </w:trPr>
        <w:tc>
          <w:tcPr>
            <w:tcW w:w="9752" w:type="dxa"/>
            <w:gridSpan w:val="2"/>
            <w:tcBorders>
              <w:top w:val="nil"/>
              <w:left w:val="nil"/>
              <w:bottom w:val="nil"/>
              <w:right w:val="nil"/>
            </w:tcBorders>
          </w:tcPr>
          <w:p w14:paraId="436AA17E" w14:textId="77777777" w:rsidR="00D402F3" w:rsidRPr="00AC01BE" w:rsidRDefault="00D402F3" w:rsidP="001D3A1A"/>
        </w:tc>
      </w:tr>
      <w:tr w:rsidR="00D402F3" w:rsidRPr="00AC01BE" w14:paraId="5FD0D8F4" w14:textId="77777777" w:rsidTr="001D3A1A">
        <w:trPr>
          <w:trHeight w:val="240"/>
          <w:jc w:val="center"/>
        </w:trPr>
        <w:tc>
          <w:tcPr>
            <w:tcW w:w="4876" w:type="dxa"/>
            <w:tcBorders>
              <w:top w:val="nil"/>
              <w:left w:val="nil"/>
              <w:bottom w:val="nil"/>
              <w:right w:val="nil"/>
            </w:tcBorders>
            <w:hideMark/>
          </w:tcPr>
          <w:p w14:paraId="72954A1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44901A4" w14:textId="77777777" w:rsidR="00D402F3" w:rsidRPr="00AC01BE" w:rsidRDefault="00D402F3" w:rsidP="001D3A1A">
            <w:pPr>
              <w:pStyle w:val="AmColumnHeading"/>
            </w:pPr>
            <w:r w:rsidRPr="00AC01BE">
              <w:t>Geänderter Text</w:t>
            </w:r>
          </w:p>
        </w:tc>
      </w:tr>
      <w:tr w:rsidR="00D402F3" w:rsidRPr="00AC01BE" w14:paraId="2D6A8F07" w14:textId="77777777" w:rsidTr="001D3A1A">
        <w:trPr>
          <w:jc w:val="center"/>
        </w:trPr>
        <w:tc>
          <w:tcPr>
            <w:tcW w:w="4876" w:type="dxa"/>
            <w:tcBorders>
              <w:top w:val="nil"/>
              <w:left w:val="nil"/>
              <w:bottom w:val="nil"/>
              <w:right w:val="nil"/>
            </w:tcBorders>
            <w:hideMark/>
          </w:tcPr>
          <w:p w14:paraId="6A1FE374" w14:textId="77777777" w:rsidR="00D402F3" w:rsidRPr="00AC01BE" w:rsidRDefault="00D402F3" w:rsidP="001D3A1A">
            <w:pPr>
              <w:pStyle w:val="Normal6a"/>
            </w:pPr>
            <w:r w:rsidRPr="00AC01BE">
              <w:t>22.</w:t>
            </w:r>
            <w:r w:rsidRPr="00AC01BE">
              <w:tab/>
              <w:t xml:space="preserve">fordert die Kommission und die Mitgliedstaaten auf, sicherzustellen </w:t>
            </w:r>
            <w:r w:rsidRPr="00AC01BE">
              <w:rPr>
                <w:b/>
                <w:i/>
              </w:rPr>
              <w:t>und dazu beizutragen</w:t>
            </w:r>
            <w:r w:rsidRPr="00AC01BE">
              <w:t xml:space="preserve">, </w:t>
            </w:r>
            <w:r w:rsidRPr="00AC01BE">
              <w:rPr>
                <w:b/>
                <w:i/>
              </w:rPr>
              <w:t>dass Bürger und OZG bei</w:t>
            </w:r>
            <w:r w:rsidRPr="00AC01BE">
              <w:t xml:space="preserve"> der </w:t>
            </w:r>
            <w:r w:rsidRPr="00AC01BE">
              <w:rPr>
                <w:b/>
                <w:i/>
              </w:rPr>
              <w:t>Politikgestaltung berücksichtigt werden und daran wirksam teilhaben können</w:t>
            </w:r>
            <w:r w:rsidRPr="00AC01BE">
              <w:t>;</w:t>
            </w:r>
          </w:p>
        </w:tc>
        <w:tc>
          <w:tcPr>
            <w:tcW w:w="4876" w:type="dxa"/>
            <w:tcBorders>
              <w:top w:val="nil"/>
              <w:left w:val="nil"/>
              <w:bottom w:val="nil"/>
              <w:right w:val="nil"/>
            </w:tcBorders>
            <w:hideMark/>
          </w:tcPr>
          <w:p w14:paraId="6465B8AC" w14:textId="77777777" w:rsidR="00D402F3" w:rsidRPr="00AC01BE" w:rsidRDefault="00D402F3" w:rsidP="001D3A1A">
            <w:pPr>
              <w:pStyle w:val="Normal6a"/>
            </w:pPr>
            <w:r w:rsidRPr="00AC01BE">
              <w:t>22.</w:t>
            </w:r>
            <w:r w:rsidRPr="00AC01BE">
              <w:tab/>
              <w:t xml:space="preserve">fordert die Kommission und die Mitgliedstaaten auf, </w:t>
            </w:r>
            <w:r w:rsidRPr="00AC01BE">
              <w:rPr>
                <w:b/>
                <w:i/>
              </w:rPr>
              <w:t>Konsultationsverfahren</w:t>
            </w:r>
            <w:r w:rsidRPr="00AC01BE">
              <w:t xml:space="preserve"> sicherzustellen, </w:t>
            </w:r>
            <w:r w:rsidRPr="00AC01BE">
              <w:rPr>
                <w:b/>
                <w:i/>
              </w:rPr>
              <w:t>die im Einklang mit den Standards</w:t>
            </w:r>
            <w:r w:rsidRPr="00AC01BE">
              <w:t xml:space="preserve"> der </w:t>
            </w:r>
            <w:r w:rsidRPr="00AC01BE">
              <w:rPr>
                <w:b/>
                <w:i/>
              </w:rPr>
              <w:t>verantwortungsvollen Staatsführung stehen</w:t>
            </w:r>
            <w:r w:rsidRPr="00AC01BE">
              <w:t>;</w:t>
            </w:r>
          </w:p>
        </w:tc>
      </w:tr>
    </w:tbl>
    <w:p w14:paraId="6BFDD2A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386A1EB" w14:textId="77777777" w:rsidR="00D402F3" w:rsidRPr="00AC01BE" w:rsidRDefault="00D402F3" w:rsidP="00D402F3">
      <w:r w:rsidRPr="00AC01BE">
        <w:rPr>
          <w:rStyle w:val="HideTWBExt"/>
        </w:rPr>
        <w:t>&lt;/Amend&gt;</w:t>
      </w:r>
    </w:p>
    <w:p w14:paraId="2D542C9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511</w:t>
      </w:r>
      <w:r w:rsidRPr="00AC01BE">
        <w:rPr>
          <w:rStyle w:val="HideTWBExt"/>
        </w:rPr>
        <w:t>&lt;/NumAm&gt;</w:t>
      </w:r>
    </w:p>
    <w:p w14:paraId="11401E76"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63DD5AC6" w14:textId="77777777" w:rsidR="00D402F3" w:rsidRPr="00AC01BE" w:rsidRDefault="00D402F3" w:rsidP="00D402F3">
      <w:pPr>
        <w:pStyle w:val="NormalBold"/>
      </w:pPr>
      <w:r w:rsidRPr="00AC01BE">
        <w:rPr>
          <w:rStyle w:val="HideTWBExt"/>
          <w:b w:val="0"/>
        </w:rPr>
        <w:t>&lt;/RepeatBlock-By&gt;</w:t>
      </w:r>
    </w:p>
    <w:p w14:paraId="3DF049D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64D1312" w14:textId="77777777" w:rsidR="00D402F3" w:rsidRPr="00AC01BE" w:rsidRDefault="00D402F3" w:rsidP="00D402F3">
      <w:pPr>
        <w:pStyle w:val="NormalBold"/>
      </w:pPr>
      <w:r w:rsidRPr="00AC01BE">
        <w:rPr>
          <w:rStyle w:val="HideTWBExt"/>
        </w:rPr>
        <w:t>&lt;Article&gt;</w:t>
      </w:r>
      <w:r w:rsidRPr="00AC01BE">
        <w:t>Ziffer 22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5A6BB52" w14:textId="77777777" w:rsidTr="001D3A1A">
        <w:trPr>
          <w:trHeight w:val="240"/>
          <w:jc w:val="center"/>
        </w:trPr>
        <w:tc>
          <w:tcPr>
            <w:tcW w:w="9752" w:type="dxa"/>
            <w:gridSpan w:val="2"/>
            <w:tcBorders>
              <w:top w:val="nil"/>
              <w:left w:val="nil"/>
              <w:bottom w:val="nil"/>
              <w:right w:val="nil"/>
            </w:tcBorders>
          </w:tcPr>
          <w:p w14:paraId="15E17734" w14:textId="77777777" w:rsidR="00D402F3" w:rsidRPr="00AC01BE" w:rsidRDefault="00D402F3" w:rsidP="001D3A1A"/>
        </w:tc>
      </w:tr>
      <w:tr w:rsidR="00D402F3" w:rsidRPr="00AC01BE" w14:paraId="397A6FB5" w14:textId="77777777" w:rsidTr="001D3A1A">
        <w:trPr>
          <w:trHeight w:val="240"/>
          <w:jc w:val="center"/>
        </w:trPr>
        <w:tc>
          <w:tcPr>
            <w:tcW w:w="4876" w:type="dxa"/>
            <w:tcBorders>
              <w:top w:val="nil"/>
              <w:left w:val="nil"/>
              <w:bottom w:val="nil"/>
              <w:right w:val="nil"/>
            </w:tcBorders>
            <w:hideMark/>
          </w:tcPr>
          <w:p w14:paraId="686CD97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2DF3ED6" w14:textId="77777777" w:rsidR="00D402F3" w:rsidRPr="00AC01BE" w:rsidRDefault="00D402F3" w:rsidP="001D3A1A">
            <w:pPr>
              <w:pStyle w:val="AmColumnHeading"/>
            </w:pPr>
            <w:r w:rsidRPr="00AC01BE">
              <w:t>Geänderter Text</w:t>
            </w:r>
          </w:p>
        </w:tc>
      </w:tr>
      <w:tr w:rsidR="00D402F3" w:rsidRPr="00AC01BE" w14:paraId="65A90670" w14:textId="77777777" w:rsidTr="001D3A1A">
        <w:trPr>
          <w:jc w:val="center"/>
        </w:trPr>
        <w:tc>
          <w:tcPr>
            <w:tcW w:w="4876" w:type="dxa"/>
            <w:tcBorders>
              <w:top w:val="nil"/>
              <w:left w:val="nil"/>
              <w:bottom w:val="nil"/>
              <w:right w:val="nil"/>
            </w:tcBorders>
          </w:tcPr>
          <w:p w14:paraId="291C5609" w14:textId="77777777" w:rsidR="00D402F3" w:rsidRPr="00AC01BE" w:rsidRDefault="00D402F3" w:rsidP="001D3A1A">
            <w:pPr>
              <w:pStyle w:val="Normal6a"/>
            </w:pPr>
          </w:p>
        </w:tc>
        <w:tc>
          <w:tcPr>
            <w:tcW w:w="4876" w:type="dxa"/>
            <w:tcBorders>
              <w:top w:val="nil"/>
              <w:left w:val="nil"/>
              <w:bottom w:val="nil"/>
              <w:right w:val="nil"/>
            </w:tcBorders>
            <w:hideMark/>
          </w:tcPr>
          <w:p w14:paraId="3F1D6499" w14:textId="77777777" w:rsidR="00D402F3" w:rsidRPr="00AC01BE" w:rsidRDefault="00D402F3" w:rsidP="001D3A1A">
            <w:pPr>
              <w:pStyle w:val="Normal6a"/>
            </w:pPr>
            <w:r w:rsidRPr="00AC01BE">
              <w:rPr>
                <w:b/>
                <w:i/>
              </w:rPr>
              <w:t>22a.</w:t>
            </w:r>
            <w:r w:rsidRPr="00AC01BE">
              <w:tab/>
            </w:r>
            <w:r w:rsidRPr="00AC01BE">
              <w:rPr>
                <w:b/>
                <w:i/>
              </w:rPr>
              <w:t>bedauert, dass die Kommission die Forderungen nach Beibehaltung und Stärkung des Programms „Bürgerinnen und Bürger, Gleichstellung, Rechte und Werte“ (CERV) als eigenständiges Programm und nach einer Aufstockung der Mittel im nächsten MFR ignoriert hat; weist erneut darauf hin, wie wichtig dieses Programm für den Schutz und die Förderung der in den Verträgen, der Charta und den geltenden internationalen Menschenrechtskonventionen verankerten Rechte und Werte ist, insbesondere durch die Unterstützung zivilgesellschaftlicher Organisationen, die auf lokaler, regionaler, nationaler und transnationaler Ebene tätig sind, und durch die Förderung der Beteiligung der Bürger und der demokratischen Teilhabe, um eine tragfähige Basis für eine offene, auf Rechten beruhende, demokratische, gleichberechtigte und inkludierende Gesellschaft in Europa zu sichern und weiterzuentwickeln; ist der Ansicht, dass das neue Programm „AgoraEU“ Schutzgarantien mit mindestens dem gleichen Ambitionsniveau wie das Programm „Bürgerinnen und Bürger, Gleichstellung, Rechte und Werte“ bieten muss;</w:t>
            </w:r>
          </w:p>
        </w:tc>
      </w:tr>
    </w:tbl>
    <w:p w14:paraId="2068F41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569FF48" w14:textId="77777777" w:rsidR="00D402F3" w:rsidRPr="00AC01BE" w:rsidRDefault="00D402F3" w:rsidP="00D402F3">
      <w:r w:rsidRPr="00AC01BE">
        <w:rPr>
          <w:rStyle w:val="HideTWBExt"/>
        </w:rPr>
        <w:t>&lt;/Amend&gt;</w:t>
      </w:r>
    </w:p>
    <w:p w14:paraId="5C52CC5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512</w:t>
      </w:r>
      <w:r w:rsidRPr="00AC01BE">
        <w:rPr>
          <w:rStyle w:val="HideTWBExt"/>
        </w:rPr>
        <w:t>&lt;/NumAm&gt;</w:t>
      </w:r>
    </w:p>
    <w:p w14:paraId="6F761B51"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2102D9FB" w14:textId="77777777" w:rsidR="00D402F3" w:rsidRPr="00AC01BE" w:rsidRDefault="00D402F3" w:rsidP="00D402F3">
      <w:pPr>
        <w:pStyle w:val="NormalBold"/>
      </w:pPr>
      <w:r w:rsidRPr="00AC01BE">
        <w:rPr>
          <w:rStyle w:val="HideTWBExt"/>
          <w:b w:val="0"/>
        </w:rPr>
        <w:t>&lt;/RepeatBlock-By&gt;</w:t>
      </w:r>
    </w:p>
    <w:p w14:paraId="057126D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0EC93FF" w14:textId="77777777" w:rsidR="00D402F3" w:rsidRPr="00AC01BE" w:rsidRDefault="00D402F3" w:rsidP="00D402F3">
      <w:pPr>
        <w:pStyle w:val="NormalBold"/>
      </w:pPr>
      <w:r w:rsidRPr="00AC01BE">
        <w:rPr>
          <w:rStyle w:val="HideTWBExt"/>
        </w:rPr>
        <w:t>&lt;Article&gt;</w:t>
      </w:r>
      <w:r w:rsidRPr="00AC01BE">
        <w:t>Ziffer 23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1DF0326" w14:textId="77777777" w:rsidTr="001D3A1A">
        <w:trPr>
          <w:trHeight w:val="240"/>
          <w:jc w:val="center"/>
        </w:trPr>
        <w:tc>
          <w:tcPr>
            <w:tcW w:w="9752" w:type="dxa"/>
            <w:gridSpan w:val="2"/>
            <w:tcBorders>
              <w:top w:val="nil"/>
              <w:left w:val="nil"/>
              <w:bottom w:val="nil"/>
              <w:right w:val="nil"/>
            </w:tcBorders>
          </w:tcPr>
          <w:p w14:paraId="6EF681D0" w14:textId="77777777" w:rsidR="00D402F3" w:rsidRPr="00AC01BE" w:rsidRDefault="00D402F3" w:rsidP="001D3A1A"/>
        </w:tc>
      </w:tr>
      <w:tr w:rsidR="00D402F3" w:rsidRPr="00AC01BE" w14:paraId="10921F3A" w14:textId="77777777" w:rsidTr="001D3A1A">
        <w:trPr>
          <w:trHeight w:val="240"/>
          <w:jc w:val="center"/>
        </w:trPr>
        <w:tc>
          <w:tcPr>
            <w:tcW w:w="4876" w:type="dxa"/>
            <w:tcBorders>
              <w:top w:val="nil"/>
              <w:left w:val="nil"/>
              <w:bottom w:val="nil"/>
              <w:right w:val="nil"/>
            </w:tcBorders>
            <w:hideMark/>
          </w:tcPr>
          <w:p w14:paraId="6388829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7061CF9" w14:textId="77777777" w:rsidR="00D402F3" w:rsidRPr="00AC01BE" w:rsidRDefault="00D402F3" w:rsidP="001D3A1A">
            <w:pPr>
              <w:pStyle w:val="AmColumnHeading"/>
            </w:pPr>
            <w:r w:rsidRPr="00AC01BE">
              <w:t>Geänderter Text</w:t>
            </w:r>
          </w:p>
        </w:tc>
      </w:tr>
      <w:tr w:rsidR="00D402F3" w:rsidRPr="00AC01BE" w14:paraId="34FE060D" w14:textId="77777777" w:rsidTr="001D3A1A">
        <w:trPr>
          <w:jc w:val="center"/>
        </w:trPr>
        <w:tc>
          <w:tcPr>
            <w:tcW w:w="4876" w:type="dxa"/>
            <w:tcBorders>
              <w:top w:val="nil"/>
              <w:left w:val="nil"/>
              <w:bottom w:val="nil"/>
              <w:right w:val="nil"/>
            </w:tcBorders>
            <w:hideMark/>
          </w:tcPr>
          <w:p w14:paraId="50C4B256" w14:textId="77777777" w:rsidR="00D402F3" w:rsidRPr="00AC01BE" w:rsidRDefault="00D402F3" w:rsidP="001D3A1A">
            <w:pPr>
              <w:pStyle w:val="Normal6a"/>
            </w:pPr>
            <w:r w:rsidRPr="00AC01BE">
              <w:rPr>
                <w:b/>
                <w:i/>
              </w:rPr>
              <w:t>23.</w:t>
            </w:r>
            <w:r w:rsidRPr="00AC01BE">
              <w:tab/>
            </w:r>
            <w:r w:rsidRPr="00AC01BE">
              <w:rPr>
                <w:b/>
                <w:i/>
              </w:rPr>
              <w:t>fordert die Kommission auf, dafür zu sorgen, dass OZG und Menschenrechtsverteidiger, die die Werte der EU schützen und fördern, durch die zukünftige EU-Strategie für die Zivilgesellschaft Unterstützung, Schutz und Stärkung erhalten und einen Krisenreaktionsmechanismus in der EU einzuführen, um sie zu unterstützen;</w:t>
            </w:r>
          </w:p>
        </w:tc>
        <w:tc>
          <w:tcPr>
            <w:tcW w:w="4876" w:type="dxa"/>
            <w:tcBorders>
              <w:top w:val="nil"/>
              <w:left w:val="nil"/>
              <w:bottom w:val="nil"/>
              <w:right w:val="nil"/>
            </w:tcBorders>
            <w:hideMark/>
          </w:tcPr>
          <w:p w14:paraId="24FA64E9" w14:textId="77777777" w:rsidR="00D402F3" w:rsidRPr="00AC01BE" w:rsidRDefault="00D402F3" w:rsidP="001D3A1A">
            <w:pPr>
              <w:pStyle w:val="Normal6a"/>
            </w:pPr>
            <w:r w:rsidRPr="00AC01BE">
              <w:rPr>
                <w:b/>
                <w:i/>
              </w:rPr>
              <w:t>entfällt</w:t>
            </w:r>
          </w:p>
        </w:tc>
      </w:tr>
    </w:tbl>
    <w:p w14:paraId="103AFE89"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42439121" w14:textId="77777777" w:rsidR="00D402F3" w:rsidRPr="00AC01BE" w:rsidRDefault="00D402F3" w:rsidP="00D402F3">
      <w:r w:rsidRPr="00AC01BE">
        <w:rPr>
          <w:rStyle w:val="HideTWBExt"/>
        </w:rPr>
        <w:t>&lt;/Amend&gt;</w:t>
      </w:r>
    </w:p>
    <w:p w14:paraId="4018761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513</w:t>
      </w:r>
      <w:r w:rsidRPr="00AC01BE">
        <w:rPr>
          <w:rStyle w:val="HideTWBExt"/>
        </w:rPr>
        <w:t>&lt;/NumAm&gt;</w:t>
      </w:r>
    </w:p>
    <w:p w14:paraId="05778037"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547E7D5E" w14:textId="77777777" w:rsidR="00D402F3" w:rsidRPr="00AC01BE" w:rsidRDefault="00D402F3" w:rsidP="00D402F3">
      <w:pPr>
        <w:pStyle w:val="NormalBold"/>
      </w:pPr>
      <w:r w:rsidRPr="00AC01BE">
        <w:rPr>
          <w:rStyle w:val="HideTWBExt"/>
          <w:b w:val="0"/>
        </w:rPr>
        <w:t>&lt;/RepeatBlock-By&gt;</w:t>
      </w:r>
    </w:p>
    <w:p w14:paraId="139C729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3E5C75A" w14:textId="77777777" w:rsidR="00D402F3" w:rsidRPr="00AC01BE" w:rsidRDefault="00D402F3" w:rsidP="00D402F3">
      <w:pPr>
        <w:pStyle w:val="NormalBold"/>
      </w:pPr>
      <w:r w:rsidRPr="00AC01BE">
        <w:rPr>
          <w:rStyle w:val="HideTWBExt"/>
        </w:rPr>
        <w:t>&lt;Article&gt;</w:t>
      </w:r>
      <w:r w:rsidRPr="00AC01BE">
        <w:t>Ziffer 23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A3AC5F6" w14:textId="77777777" w:rsidTr="001D3A1A">
        <w:trPr>
          <w:trHeight w:val="240"/>
          <w:jc w:val="center"/>
        </w:trPr>
        <w:tc>
          <w:tcPr>
            <w:tcW w:w="9752" w:type="dxa"/>
            <w:gridSpan w:val="2"/>
            <w:tcBorders>
              <w:top w:val="nil"/>
              <w:left w:val="nil"/>
              <w:bottom w:val="nil"/>
              <w:right w:val="nil"/>
            </w:tcBorders>
          </w:tcPr>
          <w:p w14:paraId="511DAB20" w14:textId="77777777" w:rsidR="00D402F3" w:rsidRPr="00AC01BE" w:rsidRDefault="00D402F3" w:rsidP="001D3A1A"/>
        </w:tc>
      </w:tr>
      <w:tr w:rsidR="00D402F3" w:rsidRPr="00AC01BE" w14:paraId="66E10DB8" w14:textId="77777777" w:rsidTr="001D3A1A">
        <w:trPr>
          <w:trHeight w:val="240"/>
          <w:jc w:val="center"/>
        </w:trPr>
        <w:tc>
          <w:tcPr>
            <w:tcW w:w="4876" w:type="dxa"/>
            <w:tcBorders>
              <w:top w:val="nil"/>
              <w:left w:val="nil"/>
              <w:bottom w:val="nil"/>
              <w:right w:val="nil"/>
            </w:tcBorders>
            <w:hideMark/>
          </w:tcPr>
          <w:p w14:paraId="3BC9585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64DEF45" w14:textId="77777777" w:rsidR="00D402F3" w:rsidRPr="00AC01BE" w:rsidRDefault="00D402F3" w:rsidP="001D3A1A">
            <w:pPr>
              <w:pStyle w:val="AmColumnHeading"/>
            </w:pPr>
            <w:r w:rsidRPr="00AC01BE">
              <w:t>Geänderter Text</w:t>
            </w:r>
          </w:p>
        </w:tc>
      </w:tr>
      <w:tr w:rsidR="00D402F3" w:rsidRPr="00AC01BE" w14:paraId="6BE499B1" w14:textId="77777777" w:rsidTr="001D3A1A">
        <w:trPr>
          <w:jc w:val="center"/>
        </w:trPr>
        <w:tc>
          <w:tcPr>
            <w:tcW w:w="4876" w:type="dxa"/>
            <w:tcBorders>
              <w:top w:val="nil"/>
              <w:left w:val="nil"/>
              <w:bottom w:val="nil"/>
              <w:right w:val="nil"/>
            </w:tcBorders>
            <w:hideMark/>
          </w:tcPr>
          <w:p w14:paraId="62D83C02" w14:textId="77777777" w:rsidR="00D402F3" w:rsidRPr="00AC01BE" w:rsidRDefault="00D402F3" w:rsidP="001D3A1A">
            <w:pPr>
              <w:pStyle w:val="Normal6a"/>
            </w:pPr>
            <w:r w:rsidRPr="00AC01BE">
              <w:t>23.</w:t>
            </w:r>
            <w:r w:rsidRPr="00AC01BE">
              <w:tab/>
              <w:t xml:space="preserve">fordert die Kommission auf, dafür zu sorgen, dass OZG und Menschenrechtsverteidiger, die die Werte der EU schützen und fördern, durch die zukünftige EU-Strategie für die Zivilgesellschaft Unterstützung, Schutz und Stärkung erhalten und </w:t>
            </w:r>
            <w:r w:rsidRPr="00AC01BE">
              <w:rPr>
                <w:b/>
                <w:i/>
              </w:rPr>
              <w:t>einen Krisenreaktionsmechanismus in der EU einzuführen</w:t>
            </w:r>
            <w:r w:rsidRPr="00AC01BE">
              <w:t xml:space="preserve">, </w:t>
            </w:r>
            <w:r w:rsidRPr="00AC01BE">
              <w:rPr>
                <w:b/>
                <w:i/>
              </w:rPr>
              <w:t>um sie</w:t>
            </w:r>
            <w:r w:rsidRPr="00AC01BE">
              <w:t xml:space="preserve"> zu unterstützen;</w:t>
            </w:r>
          </w:p>
        </w:tc>
        <w:tc>
          <w:tcPr>
            <w:tcW w:w="4876" w:type="dxa"/>
            <w:tcBorders>
              <w:top w:val="nil"/>
              <w:left w:val="nil"/>
              <w:bottom w:val="nil"/>
              <w:right w:val="nil"/>
            </w:tcBorders>
            <w:hideMark/>
          </w:tcPr>
          <w:p w14:paraId="1C8315B6" w14:textId="77777777" w:rsidR="00D402F3" w:rsidRPr="00AC01BE" w:rsidRDefault="00D402F3" w:rsidP="001D3A1A">
            <w:pPr>
              <w:pStyle w:val="Normal6a"/>
            </w:pPr>
            <w:r w:rsidRPr="00AC01BE">
              <w:t>23.</w:t>
            </w:r>
            <w:r w:rsidRPr="00AC01BE">
              <w:tab/>
              <w:t>fordert die Kommission auf, dafür zu sorgen, dass OZG und Menschenrechtsverteidiger, die die Werte der EU schützen und fördern, durch die zukünftige EU-Strategie für die Zivilgesellschaft Unterstützung, Schutz und Stärkung erhalten</w:t>
            </w:r>
            <w:r w:rsidRPr="00AC01BE">
              <w:rPr>
                <w:b/>
                <w:i/>
              </w:rPr>
              <w:t>, um ihren Schutz vor Bedrohungen</w:t>
            </w:r>
            <w:r w:rsidRPr="00AC01BE">
              <w:t xml:space="preserve"> und </w:t>
            </w:r>
            <w:r w:rsidRPr="00AC01BE">
              <w:rPr>
                <w:b/>
                <w:i/>
              </w:rPr>
              <w:t>Angriffen wie beispielsweise SLAPP-Klagen zu gewährleisten, den Verwaltungsaufwand zu verringern</w:t>
            </w:r>
            <w:r w:rsidRPr="00AC01BE">
              <w:t xml:space="preserve">, </w:t>
            </w:r>
            <w:r w:rsidRPr="00AC01BE">
              <w:rPr>
                <w:b/>
                <w:i/>
              </w:rPr>
              <w:t>langfristige, vorhersehbare, angemessene und nachhaltige strukturelle Unterstützung, insbesondere EU-Mittel,</w:t>
            </w:r>
            <w:r w:rsidRPr="00AC01BE">
              <w:t xml:space="preserve"> zu </w:t>
            </w:r>
            <w:r w:rsidRPr="00AC01BE">
              <w:rPr>
                <w:b/>
                <w:i/>
              </w:rPr>
              <w:t>gewähren und schädliche Rechtsvorschriften überarbeiten zu können, mit denen das Recht auf friedliche Versammlung eingeschränkt und ihre Arbeit behindert wird; fordert die Kommission ferner auf, einen Krisenreaktionsmechanismus in der EU einzuführen, um bedrohte OZG und Menschenrechtsverteidiger, die die Werte der EU schützen und fördern, zu</w:t>
            </w:r>
            <w:r w:rsidRPr="00AC01BE">
              <w:t xml:space="preserve"> unterstützen;</w:t>
            </w:r>
          </w:p>
        </w:tc>
      </w:tr>
    </w:tbl>
    <w:p w14:paraId="3BE90C7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68F2FAD" w14:textId="77777777" w:rsidR="00D402F3" w:rsidRPr="00AC01BE" w:rsidRDefault="00D402F3" w:rsidP="00D402F3">
      <w:r w:rsidRPr="00AC01BE">
        <w:rPr>
          <w:rStyle w:val="HideTWBExt"/>
        </w:rPr>
        <w:t>&lt;/Amend&gt;</w:t>
      </w:r>
    </w:p>
    <w:p w14:paraId="1967A19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514</w:t>
      </w:r>
      <w:r w:rsidRPr="00AC01BE">
        <w:rPr>
          <w:rStyle w:val="HideTWBExt"/>
        </w:rPr>
        <w:t>&lt;/NumAm&gt;</w:t>
      </w:r>
    </w:p>
    <w:p w14:paraId="37AFC9B8"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Raquel García Hermida-Van Der Walle, Nikola Minchev, Irena Joveva, Hilde Vautmans</w:t>
      </w:r>
      <w:r w:rsidRPr="00AC01BE">
        <w:rPr>
          <w:rStyle w:val="HideTWBExt"/>
          <w:b w:val="0"/>
        </w:rPr>
        <w:t>&lt;/Members&gt;</w:t>
      </w:r>
    </w:p>
    <w:p w14:paraId="6DDA6ED5" w14:textId="77777777" w:rsidR="00D402F3" w:rsidRPr="00AC01BE" w:rsidRDefault="00D402F3" w:rsidP="00D402F3">
      <w:pPr>
        <w:pStyle w:val="NormalBold"/>
      </w:pPr>
      <w:r w:rsidRPr="00AC01BE">
        <w:rPr>
          <w:rStyle w:val="HideTWBExt"/>
          <w:b w:val="0"/>
        </w:rPr>
        <w:t>&lt;/RepeatBlock-By&gt;</w:t>
      </w:r>
    </w:p>
    <w:p w14:paraId="6FDADD2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A634A6F" w14:textId="77777777" w:rsidR="00D402F3" w:rsidRPr="00AC01BE" w:rsidRDefault="00D402F3" w:rsidP="00D402F3">
      <w:pPr>
        <w:pStyle w:val="NormalBold"/>
      </w:pPr>
      <w:r w:rsidRPr="00AC01BE">
        <w:rPr>
          <w:rStyle w:val="HideTWBExt"/>
        </w:rPr>
        <w:t>&lt;Article&gt;</w:t>
      </w:r>
      <w:r w:rsidRPr="00AC01BE">
        <w:t>Ziffer 23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CEB6F6B" w14:textId="77777777" w:rsidTr="001D3A1A">
        <w:trPr>
          <w:trHeight w:val="240"/>
          <w:jc w:val="center"/>
        </w:trPr>
        <w:tc>
          <w:tcPr>
            <w:tcW w:w="9752" w:type="dxa"/>
            <w:gridSpan w:val="2"/>
            <w:tcBorders>
              <w:top w:val="nil"/>
              <w:left w:val="nil"/>
              <w:bottom w:val="nil"/>
              <w:right w:val="nil"/>
            </w:tcBorders>
          </w:tcPr>
          <w:p w14:paraId="0E2B4464" w14:textId="77777777" w:rsidR="00D402F3" w:rsidRPr="00AC01BE" w:rsidRDefault="00D402F3" w:rsidP="001D3A1A"/>
        </w:tc>
      </w:tr>
      <w:tr w:rsidR="00D402F3" w:rsidRPr="00AC01BE" w14:paraId="06BDAE0E" w14:textId="77777777" w:rsidTr="001D3A1A">
        <w:trPr>
          <w:trHeight w:val="240"/>
          <w:jc w:val="center"/>
        </w:trPr>
        <w:tc>
          <w:tcPr>
            <w:tcW w:w="4876" w:type="dxa"/>
            <w:tcBorders>
              <w:top w:val="nil"/>
              <w:left w:val="nil"/>
              <w:bottom w:val="nil"/>
              <w:right w:val="nil"/>
            </w:tcBorders>
            <w:hideMark/>
          </w:tcPr>
          <w:p w14:paraId="5F1E337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4A91CAC" w14:textId="77777777" w:rsidR="00D402F3" w:rsidRPr="00AC01BE" w:rsidRDefault="00D402F3" w:rsidP="001D3A1A">
            <w:pPr>
              <w:pStyle w:val="AmColumnHeading"/>
            </w:pPr>
            <w:r w:rsidRPr="00AC01BE">
              <w:t>Geänderter Text</w:t>
            </w:r>
          </w:p>
        </w:tc>
      </w:tr>
      <w:tr w:rsidR="00D402F3" w:rsidRPr="00AC01BE" w14:paraId="577D7F4D" w14:textId="77777777" w:rsidTr="001D3A1A">
        <w:trPr>
          <w:jc w:val="center"/>
        </w:trPr>
        <w:tc>
          <w:tcPr>
            <w:tcW w:w="4876" w:type="dxa"/>
            <w:tcBorders>
              <w:top w:val="nil"/>
              <w:left w:val="nil"/>
              <w:bottom w:val="nil"/>
              <w:right w:val="nil"/>
            </w:tcBorders>
            <w:hideMark/>
          </w:tcPr>
          <w:p w14:paraId="35CB1213" w14:textId="77777777" w:rsidR="00D402F3" w:rsidRPr="00AC01BE" w:rsidRDefault="00D402F3" w:rsidP="001D3A1A">
            <w:pPr>
              <w:pStyle w:val="Normal6a"/>
            </w:pPr>
            <w:r w:rsidRPr="00AC01BE">
              <w:t>23.</w:t>
            </w:r>
            <w:r w:rsidRPr="00AC01BE">
              <w:tab/>
              <w:t>fordert die Kommission auf, dafür zu sorgen, dass OZG und Menschenrechtsverteidiger, die die Werte der EU schützen und fördern, durch die zukünftige EU-Strategie für die Zivilgesellschaft Unterstützung, Schutz und Stärkung erhalten und einen Krisenreaktionsmechanismus in der EU einzuführen, um sie zu unterstützen;</w:t>
            </w:r>
          </w:p>
        </w:tc>
        <w:tc>
          <w:tcPr>
            <w:tcW w:w="4876" w:type="dxa"/>
            <w:tcBorders>
              <w:top w:val="nil"/>
              <w:left w:val="nil"/>
              <w:bottom w:val="nil"/>
              <w:right w:val="nil"/>
            </w:tcBorders>
            <w:hideMark/>
          </w:tcPr>
          <w:p w14:paraId="4A812537" w14:textId="77777777" w:rsidR="00D402F3" w:rsidRPr="00AC01BE" w:rsidRDefault="00D402F3" w:rsidP="001D3A1A">
            <w:pPr>
              <w:pStyle w:val="Normal6a"/>
            </w:pPr>
            <w:r w:rsidRPr="00AC01BE">
              <w:t>23.</w:t>
            </w:r>
            <w:r w:rsidRPr="00AC01BE">
              <w:tab/>
              <w:t xml:space="preserve">fordert die Kommission auf, dafür zu sorgen, dass OZG und Menschenrechtsverteidiger, die die Werte der EU schützen und fördern, durch die zukünftige EU-Strategie für die Zivilgesellschaft Unterstützung, Schutz und Stärkung erhalten und einen Krisenreaktionsmechanismus in der EU einzuführen, um sie zu unterstützen; </w:t>
            </w:r>
            <w:r w:rsidRPr="00AC01BE">
              <w:rPr>
                <w:b/>
                <w:i/>
              </w:rPr>
              <w:t>begrüßt den Vorschlag der Kommission im Zusammenhang mit dem nächsten MFR, die Umverteilung eingefrorener Gelder an Organisationen der Zivilgesellschaft zu ermöglichen, und betont, dass sichergestellt werden muss, dass ein Teil dieser Mittel Organisationen unterstützen kann, die sich für die Förderung der Rechtsstaatlichkeit und der Grundrechte in Mitgliedstaaten einsetzen, in denen weiterhin Gelder eingefroren sind;</w:t>
            </w:r>
          </w:p>
        </w:tc>
      </w:tr>
    </w:tbl>
    <w:p w14:paraId="0489A26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F277BA5" w14:textId="77777777" w:rsidR="00D402F3" w:rsidRPr="00AC01BE" w:rsidRDefault="00D402F3" w:rsidP="00D402F3">
      <w:r w:rsidRPr="00AC01BE">
        <w:rPr>
          <w:rStyle w:val="HideTWBExt"/>
        </w:rPr>
        <w:t>&lt;/Amend&gt;</w:t>
      </w:r>
    </w:p>
    <w:p w14:paraId="20667CA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515</w:t>
      </w:r>
      <w:r w:rsidRPr="00AC01BE">
        <w:rPr>
          <w:rStyle w:val="HideTWBExt"/>
        </w:rPr>
        <w:t>&lt;/NumAm&gt;</w:t>
      </w:r>
    </w:p>
    <w:p w14:paraId="16C95556"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44DB73F9" w14:textId="77777777" w:rsidR="00D402F3" w:rsidRPr="00AC01BE" w:rsidRDefault="00D402F3" w:rsidP="00D402F3">
      <w:pPr>
        <w:pStyle w:val="NormalBold"/>
      </w:pPr>
      <w:r w:rsidRPr="00AC01BE">
        <w:rPr>
          <w:rStyle w:val="HideTWBExt"/>
          <w:b w:val="0"/>
        </w:rPr>
        <w:t>&lt;/RepeatBlock-By&gt;</w:t>
      </w:r>
    </w:p>
    <w:p w14:paraId="31FCE5F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E0FB5CF" w14:textId="77777777" w:rsidR="00D402F3" w:rsidRPr="00AC01BE" w:rsidRDefault="00D402F3" w:rsidP="00D402F3">
      <w:pPr>
        <w:pStyle w:val="NormalBold"/>
      </w:pPr>
      <w:r w:rsidRPr="00AC01BE">
        <w:rPr>
          <w:rStyle w:val="HideTWBExt"/>
        </w:rPr>
        <w:t>&lt;Article&gt;</w:t>
      </w:r>
      <w:r w:rsidRPr="00AC01BE">
        <w:t>Ziffer 23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C420377" w14:textId="77777777" w:rsidTr="001D3A1A">
        <w:trPr>
          <w:trHeight w:val="240"/>
          <w:jc w:val="center"/>
        </w:trPr>
        <w:tc>
          <w:tcPr>
            <w:tcW w:w="9752" w:type="dxa"/>
            <w:gridSpan w:val="2"/>
            <w:tcBorders>
              <w:top w:val="nil"/>
              <w:left w:val="nil"/>
              <w:bottom w:val="nil"/>
              <w:right w:val="nil"/>
            </w:tcBorders>
          </w:tcPr>
          <w:p w14:paraId="4BBEA80E" w14:textId="77777777" w:rsidR="00D402F3" w:rsidRPr="00AC01BE" w:rsidRDefault="00D402F3" w:rsidP="001D3A1A"/>
        </w:tc>
      </w:tr>
      <w:tr w:rsidR="00D402F3" w:rsidRPr="00AC01BE" w14:paraId="64D30158" w14:textId="77777777" w:rsidTr="001D3A1A">
        <w:trPr>
          <w:trHeight w:val="240"/>
          <w:jc w:val="center"/>
        </w:trPr>
        <w:tc>
          <w:tcPr>
            <w:tcW w:w="4876" w:type="dxa"/>
            <w:tcBorders>
              <w:top w:val="nil"/>
              <w:left w:val="nil"/>
              <w:bottom w:val="nil"/>
              <w:right w:val="nil"/>
            </w:tcBorders>
            <w:hideMark/>
          </w:tcPr>
          <w:p w14:paraId="3B8BD90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F11B17D" w14:textId="77777777" w:rsidR="00D402F3" w:rsidRPr="00AC01BE" w:rsidRDefault="00D402F3" w:rsidP="001D3A1A">
            <w:pPr>
              <w:pStyle w:val="AmColumnHeading"/>
            </w:pPr>
            <w:r w:rsidRPr="00AC01BE">
              <w:t>Geänderter Text</w:t>
            </w:r>
          </w:p>
        </w:tc>
      </w:tr>
      <w:tr w:rsidR="00D402F3" w:rsidRPr="00AC01BE" w14:paraId="3F107EC8" w14:textId="77777777" w:rsidTr="001D3A1A">
        <w:trPr>
          <w:jc w:val="center"/>
        </w:trPr>
        <w:tc>
          <w:tcPr>
            <w:tcW w:w="4876" w:type="dxa"/>
            <w:tcBorders>
              <w:top w:val="nil"/>
              <w:left w:val="nil"/>
              <w:bottom w:val="nil"/>
              <w:right w:val="nil"/>
            </w:tcBorders>
            <w:hideMark/>
          </w:tcPr>
          <w:p w14:paraId="0DE76D68" w14:textId="77777777" w:rsidR="00D402F3" w:rsidRPr="00AC01BE" w:rsidRDefault="00D402F3" w:rsidP="001D3A1A">
            <w:pPr>
              <w:pStyle w:val="Normal6a"/>
            </w:pPr>
            <w:r w:rsidRPr="00AC01BE">
              <w:t>23.</w:t>
            </w:r>
            <w:r w:rsidRPr="00AC01BE">
              <w:tab/>
              <w:t>fordert die Kommission auf, dafür zu sorgen, dass OZG und Menschenrechtsverteidiger, die die Werte der EU schützen und fördern, durch die zukünftige EU-Strategie für die Zivilgesellschaft Unterstützung, Schutz und Stärkung erhalten und einen Krisenreaktionsmechanismus in der EU einzuführen, um sie zu unterstützen;</w:t>
            </w:r>
          </w:p>
        </w:tc>
        <w:tc>
          <w:tcPr>
            <w:tcW w:w="4876" w:type="dxa"/>
            <w:tcBorders>
              <w:top w:val="nil"/>
              <w:left w:val="nil"/>
              <w:bottom w:val="nil"/>
              <w:right w:val="nil"/>
            </w:tcBorders>
            <w:hideMark/>
          </w:tcPr>
          <w:p w14:paraId="025CD97F" w14:textId="77777777" w:rsidR="00D402F3" w:rsidRPr="00AC01BE" w:rsidRDefault="00D402F3" w:rsidP="001D3A1A">
            <w:pPr>
              <w:pStyle w:val="Normal6a"/>
            </w:pPr>
            <w:r w:rsidRPr="00AC01BE">
              <w:t>23.</w:t>
            </w:r>
            <w:r w:rsidRPr="00AC01BE">
              <w:tab/>
              <w:t>fordert die Kommission auf, dafür zu sorgen, dass OZG und Menschenrechtsverteidiger, die die Werte der EU schützen und fördern, durch die zukünftige EU-Strategie für die Zivilgesellschaft Unterstützung, Schutz und Stärkung erhalten</w:t>
            </w:r>
            <w:r w:rsidRPr="00AC01BE">
              <w:rPr>
                <w:b/>
                <w:i/>
              </w:rPr>
              <w:t>; fordert die Kommission mit Nachdruck auf, die Lage dieser Organisationen in ihren Berichten über die Rechtsstaatlichkeit systematisch zu überwachen</w:t>
            </w:r>
            <w:r w:rsidRPr="00AC01BE">
              <w:t xml:space="preserve"> und einen Krisenreaktionsmechanismus in der EU einzuführen, um sie zu unterstützen; </w:t>
            </w:r>
            <w:r w:rsidRPr="00AC01BE">
              <w:rPr>
                <w:b/>
                <w:i/>
              </w:rPr>
              <w:t>betont, dass spezielle EU-Mittel in angemessener Höhe für Akteure der Zivilgesellschaft, die sich für die Grundrechte einsetzen, sichergestellt werden müssen;</w:t>
            </w:r>
          </w:p>
        </w:tc>
      </w:tr>
    </w:tbl>
    <w:p w14:paraId="76DC877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546A62C" w14:textId="77777777" w:rsidR="00D402F3" w:rsidRPr="00AC01BE" w:rsidRDefault="00D402F3" w:rsidP="00D402F3">
      <w:r w:rsidRPr="00AC01BE">
        <w:rPr>
          <w:rStyle w:val="HideTWBExt"/>
        </w:rPr>
        <w:t>&lt;/Amend&gt;</w:t>
      </w:r>
    </w:p>
    <w:p w14:paraId="35027A8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516</w:t>
      </w:r>
      <w:r w:rsidRPr="00AC01BE">
        <w:rPr>
          <w:rStyle w:val="HideTWBExt"/>
        </w:rPr>
        <w:t>&lt;/NumAm&gt;</w:t>
      </w:r>
    </w:p>
    <w:p w14:paraId="3B233B59"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Marieke Ehlers, Fabrice Leggeri, Matthieu Valet</w:t>
      </w:r>
      <w:r w:rsidRPr="00AC01BE">
        <w:rPr>
          <w:rStyle w:val="HideTWBExt"/>
          <w:b w:val="0"/>
        </w:rPr>
        <w:t>&lt;/Members&gt;</w:t>
      </w:r>
    </w:p>
    <w:p w14:paraId="51A8A8E9" w14:textId="77777777" w:rsidR="00D402F3" w:rsidRPr="00AC01BE" w:rsidRDefault="00D402F3" w:rsidP="00D402F3">
      <w:pPr>
        <w:pStyle w:val="NormalBold"/>
      </w:pPr>
      <w:r w:rsidRPr="00AC01BE">
        <w:rPr>
          <w:rStyle w:val="HideTWBExt"/>
          <w:b w:val="0"/>
        </w:rPr>
        <w:t>&lt;/RepeatBlock-By&gt;</w:t>
      </w:r>
    </w:p>
    <w:p w14:paraId="4E64DBD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E52C836" w14:textId="77777777" w:rsidR="00D402F3" w:rsidRPr="00AC01BE" w:rsidRDefault="00D402F3" w:rsidP="00D402F3">
      <w:pPr>
        <w:pStyle w:val="NormalBold"/>
      </w:pPr>
      <w:r w:rsidRPr="00AC01BE">
        <w:rPr>
          <w:rStyle w:val="HideTWBExt"/>
        </w:rPr>
        <w:t>&lt;Article&gt;</w:t>
      </w:r>
      <w:r w:rsidRPr="00AC01BE">
        <w:t>Ziffer 23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C365397" w14:textId="77777777" w:rsidTr="001D3A1A">
        <w:trPr>
          <w:trHeight w:val="240"/>
          <w:jc w:val="center"/>
        </w:trPr>
        <w:tc>
          <w:tcPr>
            <w:tcW w:w="9752" w:type="dxa"/>
            <w:gridSpan w:val="2"/>
            <w:tcBorders>
              <w:top w:val="nil"/>
              <w:left w:val="nil"/>
              <w:bottom w:val="nil"/>
              <w:right w:val="nil"/>
            </w:tcBorders>
          </w:tcPr>
          <w:p w14:paraId="18D771D2" w14:textId="77777777" w:rsidR="00D402F3" w:rsidRPr="00AC01BE" w:rsidRDefault="00D402F3" w:rsidP="001D3A1A"/>
        </w:tc>
      </w:tr>
      <w:tr w:rsidR="00D402F3" w:rsidRPr="00AC01BE" w14:paraId="55D9A018" w14:textId="77777777" w:rsidTr="001D3A1A">
        <w:trPr>
          <w:trHeight w:val="240"/>
          <w:jc w:val="center"/>
        </w:trPr>
        <w:tc>
          <w:tcPr>
            <w:tcW w:w="4876" w:type="dxa"/>
            <w:tcBorders>
              <w:top w:val="nil"/>
              <w:left w:val="nil"/>
              <w:bottom w:val="nil"/>
              <w:right w:val="nil"/>
            </w:tcBorders>
            <w:hideMark/>
          </w:tcPr>
          <w:p w14:paraId="6B319A9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903E79F" w14:textId="77777777" w:rsidR="00D402F3" w:rsidRPr="00AC01BE" w:rsidRDefault="00D402F3" w:rsidP="001D3A1A">
            <w:pPr>
              <w:pStyle w:val="AmColumnHeading"/>
            </w:pPr>
            <w:r w:rsidRPr="00AC01BE">
              <w:t>Geänderter Text</w:t>
            </w:r>
          </w:p>
        </w:tc>
      </w:tr>
      <w:tr w:rsidR="00D402F3" w:rsidRPr="00AC01BE" w14:paraId="4B62DAE2" w14:textId="77777777" w:rsidTr="001D3A1A">
        <w:trPr>
          <w:jc w:val="center"/>
        </w:trPr>
        <w:tc>
          <w:tcPr>
            <w:tcW w:w="4876" w:type="dxa"/>
            <w:tcBorders>
              <w:top w:val="nil"/>
              <w:left w:val="nil"/>
              <w:bottom w:val="nil"/>
              <w:right w:val="nil"/>
            </w:tcBorders>
            <w:hideMark/>
          </w:tcPr>
          <w:p w14:paraId="18DF90B0" w14:textId="77777777" w:rsidR="00D402F3" w:rsidRPr="00AC01BE" w:rsidRDefault="00D402F3" w:rsidP="001D3A1A">
            <w:pPr>
              <w:pStyle w:val="Normal6a"/>
            </w:pPr>
            <w:r w:rsidRPr="00AC01BE">
              <w:t>23.</w:t>
            </w:r>
            <w:r w:rsidRPr="00AC01BE">
              <w:tab/>
              <w:t xml:space="preserve">fordert die Kommission auf, dafür zu sorgen, dass </w:t>
            </w:r>
            <w:r w:rsidRPr="00AC01BE">
              <w:rPr>
                <w:b/>
                <w:i/>
              </w:rPr>
              <w:t>OZG und Menschenrechtsverteidiger, die die Werte</w:t>
            </w:r>
            <w:r w:rsidRPr="00AC01BE">
              <w:t xml:space="preserve"> der </w:t>
            </w:r>
            <w:r w:rsidRPr="00AC01BE">
              <w:rPr>
                <w:b/>
                <w:i/>
              </w:rPr>
              <w:t>EU schützen und fördern, durch die zukünftige</w:t>
            </w:r>
            <w:r w:rsidRPr="00AC01BE">
              <w:t xml:space="preserve"> EU-Strategie für die Zivilgesellschaft </w:t>
            </w:r>
            <w:r w:rsidRPr="00AC01BE">
              <w:rPr>
                <w:b/>
                <w:i/>
              </w:rPr>
              <w:t>Unterstützung, Schutz und Stärkung erhalten und einen Krisenreaktionsmechanismus in</w:t>
            </w:r>
            <w:r w:rsidRPr="00AC01BE">
              <w:t xml:space="preserve"> der </w:t>
            </w:r>
            <w:r w:rsidRPr="00AC01BE">
              <w:rPr>
                <w:b/>
                <w:i/>
              </w:rPr>
              <w:t>EU einzuführen, um sie zu unterstützen</w:t>
            </w:r>
            <w:r w:rsidRPr="00AC01BE">
              <w:t>;</w:t>
            </w:r>
          </w:p>
        </w:tc>
        <w:tc>
          <w:tcPr>
            <w:tcW w:w="4876" w:type="dxa"/>
            <w:tcBorders>
              <w:top w:val="nil"/>
              <w:left w:val="nil"/>
              <w:bottom w:val="nil"/>
              <w:right w:val="nil"/>
            </w:tcBorders>
            <w:hideMark/>
          </w:tcPr>
          <w:p w14:paraId="53BE6CDA" w14:textId="77777777" w:rsidR="00D402F3" w:rsidRPr="00AC01BE" w:rsidRDefault="00D402F3" w:rsidP="001D3A1A">
            <w:pPr>
              <w:pStyle w:val="Normal6a"/>
            </w:pPr>
            <w:r w:rsidRPr="00AC01BE">
              <w:t>23.</w:t>
            </w:r>
            <w:r w:rsidRPr="00AC01BE">
              <w:tab/>
              <w:t xml:space="preserve">fordert die Kommission auf, dafür zu sorgen, dass </w:t>
            </w:r>
            <w:r w:rsidRPr="00AC01BE">
              <w:rPr>
                <w:b/>
                <w:i/>
              </w:rPr>
              <w:t>mit</w:t>
            </w:r>
            <w:r w:rsidRPr="00AC01BE">
              <w:t xml:space="preserve"> der </w:t>
            </w:r>
            <w:r w:rsidRPr="00AC01BE">
              <w:rPr>
                <w:b/>
                <w:i/>
              </w:rPr>
              <w:t>zukünftigen</w:t>
            </w:r>
            <w:r w:rsidRPr="00AC01BE">
              <w:t xml:space="preserve"> EU-Strategie für die Zivilgesellschaft </w:t>
            </w:r>
            <w:r w:rsidRPr="00AC01BE">
              <w:rPr>
                <w:b/>
                <w:i/>
              </w:rPr>
              <w:t>die Transparenz</w:t>
            </w:r>
            <w:r w:rsidRPr="00AC01BE">
              <w:t xml:space="preserve"> der </w:t>
            </w:r>
            <w:r w:rsidRPr="00AC01BE">
              <w:rPr>
                <w:b/>
                <w:i/>
              </w:rPr>
              <w:t>Finanzierung der zivilgesellschaftlichen Organisationen gewährleistet wird</w:t>
            </w:r>
            <w:r w:rsidRPr="00AC01BE">
              <w:t>;</w:t>
            </w:r>
          </w:p>
        </w:tc>
      </w:tr>
    </w:tbl>
    <w:p w14:paraId="2A73FB5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E7D7638" w14:textId="77777777" w:rsidR="00D402F3" w:rsidRPr="00AC01BE" w:rsidRDefault="00D402F3" w:rsidP="00D402F3">
      <w:r w:rsidRPr="00AC01BE">
        <w:rPr>
          <w:rStyle w:val="HideTWBExt"/>
        </w:rPr>
        <w:t>&lt;/Amend&gt;</w:t>
      </w:r>
    </w:p>
    <w:p w14:paraId="0088157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517</w:t>
      </w:r>
      <w:r w:rsidRPr="00AC01BE">
        <w:rPr>
          <w:rStyle w:val="HideTWBExt"/>
        </w:rPr>
        <w:t>&lt;/NumAm&gt;</w:t>
      </w:r>
    </w:p>
    <w:p w14:paraId="7FAC9FA4"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1C754ADF" w14:textId="77777777" w:rsidR="00D402F3" w:rsidRPr="00AC01BE" w:rsidRDefault="00D402F3" w:rsidP="00D402F3">
      <w:pPr>
        <w:pStyle w:val="NormalBold"/>
      </w:pPr>
      <w:r w:rsidRPr="00AC01BE">
        <w:rPr>
          <w:rStyle w:val="HideTWBExt"/>
          <w:b w:val="0"/>
        </w:rPr>
        <w:t>&lt;/RepeatBlock-By&gt;</w:t>
      </w:r>
    </w:p>
    <w:p w14:paraId="5AC6086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A3E3F5F" w14:textId="77777777" w:rsidR="00D402F3" w:rsidRPr="00AC01BE" w:rsidRDefault="00D402F3" w:rsidP="00D402F3">
      <w:pPr>
        <w:pStyle w:val="NormalBold"/>
      </w:pPr>
      <w:r w:rsidRPr="00AC01BE">
        <w:rPr>
          <w:rStyle w:val="HideTWBExt"/>
        </w:rPr>
        <w:t>&lt;Article&gt;</w:t>
      </w:r>
      <w:r w:rsidRPr="00AC01BE">
        <w:t>Ziffer 23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D0D1B9B" w14:textId="77777777" w:rsidTr="001D3A1A">
        <w:trPr>
          <w:trHeight w:val="240"/>
          <w:jc w:val="center"/>
        </w:trPr>
        <w:tc>
          <w:tcPr>
            <w:tcW w:w="9752" w:type="dxa"/>
            <w:gridSpan w:val="2"/>
            <w:tcBorders>
              <w:top w:val="nil"/>
              <w:left w:val="nil"/>
              <w:bottom w:val="nil"/>
              <w:right w:val="nil"/>
            </w:tcBorders>
          </w:tcPr>
          <w:p w14:paraId="4112106E" w14:textId="77777777" w:rsidR="00D402F3" w:rsidRPr="00AC01BE" w:rsidRDefault="00D402F3" w:rsidP="001D3A1A"/>
        </w:tc>
      </w:tr>
      <w:tr w:rsidR="00D402F3" w:rsidRPr="00AC01BE" w14:paraId="406944C5" w14:textId="77777777" w:rsidTr="001D3A1A">
        <w:trPr>
          <w:trHeight w:val="240"/>
          <w:jc w:val="center"/>
        </w:trPr>
        <w:tc>
          <w:tcPr>
            <w:tcW w:w="4876" w:type="dxa"/>
            <w:tcBorders>
              <w:top w:val="nil"/>
              <w:left w:val="nil"/>
              <w:bottom w:val="nil"/>
              <w:right w:val="nil"/>
            </w:tcBorders>
            <w:hideMark/>
          </w:tcPr>
          <w:p w14:paraId="2AE90CB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99A52DA" w14:textId="77777777" w:rsidR="00D402F3" w:rsidRPr="00AC01BE" w:rsidRDefault="00D402F3" w:rsidP="001D3A1A">
            <w:pPr>
              <w:pStyle w:val="AmColumnHeading"/>
            </w:pPr>
            <w:r w:rsidRPr="00AC01BE">
              <w:t>Geänderter Text</w:t>
            </w:r>
          </w:p>
        </w:tc>
      </w:tr>
      <w:tr w:rsidR="00D402F3" w:rsidRPr="00AC01BE" w14:paraId="2A8EE300" w14:textId="77777777" w:rsidTr="001D3A1A">
        <w:trPr>
          <w:jc w:val="center"/>
        </w:trPr>
        <w:tc>
          <w:tcPr>
            <w:tcW w:w="4876" w:type="dxa"/>
            <w:tcBorders>
              <w:top w:val="nil"/>
              <w:left w:val="nil"/>
              <w:bottom w:val="nil"/>
              <w:right w:val="nil"/>
            </w:tcBorders>
            <w:hideMark/>
          </w:tcPr>
          <w:p w14:paraId="21800FA9" w14:textId="77777777" w:rsidR="00D402F3" w:rsidRPr="00AC01BE" w:rsidRDefault="00D402F3" w:rsidP="001D3A1A">
            <w:pPr>
              <w:pStyle w:val="Normal6a"/>
            </w:pPr>
            <w:r w:rsidRPr="00AC01BE">
              <w:t>23.</w:t>
            </w:r>
            <w:r w:rsidRPr="00AC01BE">
              <w:tab/>
              <w:t>fordert die Kommission auf, dafür zu sorgen, dass OZG und Menschenrechtsverteidiger</w:t>
            </w:r>
            <w:r w:rsidRPr="00AC01BE">
              <w:rPr>
                <w:b/>
                <w:i/>
              </w:rPr>
              <w:t>, die die Werte der EU schützen und fördern,</w:t>
            </w:r>
            <w:r w:rsidRPr="00AC01BE">
              <w:t xml:space="preserve"> durch die zukünftige EU-Strategie für die Zivilgesellschaft Unterstützung, Schutz und Stärkung erhalten </w:t>
            </w:r>
            <w:r w:rsidRPr="00AC01BE">
              <w:rPr>
                <w:b/>
                <w:i/>
              </w:rPr>
              <w:t>und einen Krisenreaktionsmechanismus in der EU einzuführen, um sie zu unterstützen</w:t>
            </w:r>
            <w:r w:rsidRPr="00AC01BE">
              <w:t>;</w:t>
            </w:r>
          </w:p>
        </w:tc>
        <w:tc>
          <w:tcPr>
            <w:tcW w:w="4876" w:type="dxa"/>
            <w:tcBorders>
              <w:top w:val="nil"/>
              <w:left w:val="nil"/>
              <w:bottom w:val="nil"/>
              <w:right w:val="nil"/>
            </w:tcBorders>
            <w:hideMark/>
          </w:tcPr>
          <w:p w14:paraId="48E594EB" w14:textId="77777777" w:rsidR="00D402F3" w:rsidRPr="00AC01BE" w:rsidRDefault="00D402F3" w:rsidP="001D3A1A">
            <w:pPr>
              <w:pStyle w:val="Normal6a"/>
            </w:pPr>
            <w:r w:rsidRPr="00AC01BE">
              <w:t>23.</w:t>
            </w:r>
            <w:r w:rsidRPr="00AC01BE">
              <w:tab/>
              <w:t xml:space="preserve">fordert die Kommission auf, dafür zu sorgen, dass OZG und Menschenrechtsverteidiger durch die zukünftige EU-Strategie für die Zivilgesellschaft </w:t>
            </w:r>
            <w:r w:rsidRPr="00AC01BE">
              <w:rPr>
                <w:b/>
                <w:i/>
              </w:rPr>
              <w:t>im Rahmen der Verträge und unter gebührender Achtung der Souveränität der Mitgliedstaaten und ihrer demokratisch gewählten politischen Ausrichtung</w:t>
            </w:r>
            <w:r w:rsidRPr="00AC01BE">
              <w:t xml:space="preserve"> Unterstützung, Schutz und Stärkung erhalten;</w:t>
            </w:r>
          </w:p>
        </w:tc>
      </w:tr>
    </w:tbl>
    <w:p w14:paraId="46A7327E"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1748EE28" w14:textId="77777777" w:rsidR="00D402F3" w:rsidRPr="00AC01BE" w:rsidRDefault="00D402F3" w:rsidP="00D402F3">
      <w:r w:rsidRPr="00AC01BE">
        <w:rPr>
          <w:rStyle w:val="HideTWBExt"/>
        </w:rPr>
        <w:t>&lt;/Amend&gt;</w:t>
      </w:r>
    </w:p>
    <w:p w14:paraId="23AF8A8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518</w:t>
      </w:r>
      <w:r w:rsidRPr="00AC01BE">
        <w:rPr>
          <w:rStyle w:val="HideTWBExt"/>
        </w:rPr>
        <w:t>&lt;/NumAm&gt;</w:t>
      </w:r>
    </w:p>
    <w:p w14:paraId="20627B85"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7D29574F" w14:textId="77777777" w:rsidR="00D402F3" w:rsidRPr="00AC01BE" w:rsidRDefault="00D402F3" w:rsidP="00D402F3">
      <w:pPr>
        <w:pStyle w:val="NormalBold"/>
      </w:pPr>
      <w:r w:rsidRPr="00AC01BE">
        <w:rPr>
          <w:rStyle w:val="HideTWBExt"/>
          <w:b w:val="0"/>
        </w:rPr>
        <w:t>&lt;/RepeatBlock-By&gt;</w:t>
      </w:r>
    </w:p>
    <w:p w14:paraId="3607622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44DD7D2" w14:textId="77777777" w:rsidR="00D402F3" w:rsidRPr="00AC01BE" w:rsidRDefault="00D402F3" w:rsidP="00D402F3">
      <w:pPr>
        <w:pStyle w:val="NormalBold"/>
      </w:pPr>
      <w:r w:rsidRPr="00AC01BE">
        <w:rPr>
          <w:rStyle w:val="HideTWBExt"/>
        </w:rPr>
        <w:t>&lt;Article&gt;</w:t>
      </w:r>
      <w:r w:rsidRPr="00AC01BE">
        <w:t>Ziffer 23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4608C6C" w14:textId="77777777" w:rsidTr="001D3A1A">
        <w:trPr>
          <w:trHeight w:val="240"/>
          <w:jc w:val="center"/>
        </w:trPr>
        <w:tc>
          <w:tcPr>
            <w:tcW w:w="9752" w:type="dxa"/>
            <w:gridSpan w:val="2"/>
            <w:tcBorders>
              <w:top w:val="nil"/>
              <w:left w:val="nil"/>
              <w:bottom w:val="nil"/>
              <w:right w:val="nil"/>
            </w:tcBorders>
          </w:tcPr>
          <w:p w14:paraId="495D8913" w14:textId="77777777" w:rsidR="00D402F3" w:rsidRPr="00AC01BE" w:rsidRDefault="00D402F3" w:rsidP="001D3A1A"/>
        </w:tc>
      </w:tr>
      <w:tr w:rsidR="00D402F3" w:rsidRPr="00AC01BE" w14:paraId="117C7A47" w14:textId="77777777" w:rsidTr="001D3A1A">
        <w:trPr>
          <w:trHeight w:val="240"/>
          <w:jc w:val="center"/>
        </w:trPr>
        <w:tc>
          <w:tcPr>
            <w:tcW w:w="4876" w:type="dxa"/>
            <w:tcBorders>
              <w:top w:val="nil"/>
              <w:left w:val="nil"/>
              <w:bottom w:val="nil"/>
              <w:right w:val="nil"/>
            </w:tcBorders>
            <w:hideMark/>
          </w:tcPr>
          <w:p w14:paraId="26F7E20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EA600E1" w14:textId="77777777" w:rsidR="00D402F3" w:rsidRPr="00AC01BE" w:rsidRDefault="00D402F3" w:rsidP="001D3A1A">
            <w:pPr>
              <w:pStyle w:val="AmColumnHeading"/>
            </w:pPr>
            <w:r w:rsidRPr="00AC01BE">
              <w:t>Geänderter Text</w:t>
            </w:r>
          </w:p>
        </w:tc>
      </w:tr>
      <w:tr w:rsidR="00D402F3" w:rsidRPr="00AC01BE" w14:paraId="6A9E4494" w14:textId="77777777" w:rsidTr="001D3A1A">
        <w:trPr>
          <w:jc w:val="center"/>
        </w:trPr>
        <w:tc>
          <w:tcPr>
            <w:tcW w:w="4876" w:type="dxa"/>
            <w:tcBorders>
              <w:top w:val="nil"/>
              <w:left w:val="nil"/>
              <w:bottom w:val="nil"/>
              <w:right w:val="nil"/>
            </w:tcBorders>
            <w:hideMark/>
          </w:tcPr>
          <w:p w14:paraId="6F6BB4A8" w14:textId="77777777" w:rsidR="00D402F3" w:rsidRPr="00AC01BE" w:rsidRDefault="00D402F3" w:rsidP="001D3A1A">
            <w:pPr>
              <w:pStyle w:val="Normal6a"/>
            </w:pPr>
            <w:r w:rsidRPr="00AC01BE">
              <w:t>23.</w:t>
            </w:r>
            <w:r w:rsidRPr="00AC01BE">
              <w:tab/>
              <w:t xml:space="preserve">fordert die Kommission auf, dafür zu sorgen, dass OZG und Menschenrechtsverteidiger, die die Werte der EU schützen und fördern, durch die zukünftige EU-Strategie für die Zivilgesellschaft Unterstützung, Schutz und Stärkung erhalten </w:t>
            </w:r>
            <w:r w:rsidRPr="00AC01BE">
              <w:rPr>
                <w:b/>
                <w:i/>
              </w:rPr>
              <w:t>und einen Krisenreaktionsmechanismus in der EU einzuführen, um sie zu unterstützen</w:t>
            </w:r>
            <w:r w:rsidRPr="00AC01BE">
              <w:t>;</w:t>
            </w:r>
          </w:p>
        </w:tc>
        <w:tc>
          <w:tcPr>
            <w:tcW w:w="4876" w:type="dxa"/>
            <w:tcBorders>
              <w:top w:val="nil"/>
              <w:left w:val="nil"/>
              <w:bottom w:val="nil"/>
              <w:right w:val="nil"/>
            </w:tcBorders>
            <w:hideMark/>
          </w:tcPr>
          <w:p w14:paraId="11FE7A15" w14:textId="77777777" w:rsidR="00D402F3" w:rsidRPr="00AC01BE" w:rsidRDefault="00D402F3" w:rsidP="001D3A1A">
            <w:pPr>
              <w:pStyle w:val="Normal6a"/>
            </w:pPr>
            <w:r w:rsidRPr="00AC01BE">
              <w:t>23.</w:t>
            </w:r>
            <w:r w:rsidRPr="00AC01BE">
              <w:tab/>
              <w:t>fordert die Kommission auf, dafür zu sorgen, dass OZG und Menschenrechtsverteidiger, die die Werte der EU schützen und fördern, durch die zukünftige EU-Strategie für die Zivilgesellschaft Unterstützung, Schutz und Stärkung erhalten;</w:t>
            </w:r>
          </w:p>
        </w:tc>
      </w:tr>
    </w:tbl>
    <w:p w14:paraId="54B9D08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780F6E5" w14:textId="77777777" w:rsidR="00D402F3" w:rsidRPr="00AC01BE" w:rsidRDefault="00D402F3" w:rsidP="00D402F3">
      <w:r w:rsidRPr="00AC01BE">
        <w:rPr>
          <w:rStyle w:val="HideTWBExt"/>
        </w:rPr>
        <w:t>&lt;/Amend&gt;</w:t>
      </w:r>
    </w:p>
    <w:p w14:paraId="07E150A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519</w:t>
      </w:r>
      <w:r w:rsidRPr="00AC01BE">
        <w:rPr>
          <w:rStyle w:val="HideTWBExt"/>
        </w:rPr>
        <w:t>&lt;/NumAm&gt;</w:t>
      </w:r>
    </w:p>
    <w:p w14:paraId="69E0FCE6"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7752EDA6" w14:textId="77777777" w:rsidR="00D402F3" w:rsidRPr="00AC01BE" w:rsidRDefault="00D402F3" w:rsidP="00D402F3">
      <w:pPr>
        <w:pStyle w:val="NormalBold"/>
      </w:pPr>
      <w:r w:rsidRPr="00AC01BE">
        <w:rPr>
          <w:rStyle w:val="HideTWBExt"/>
          <w:b w:val="0"/>
        </w:rPr>
        <w:t>&lt;/RepeatBlock-By&gt;</w:t>
      </w:r>
    </w:p>
    <w:p w14:paraId="4374014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462B486" w14:textId="77777777" w:rsidR="00D402F3" w:rsidRPr="00AC01BE" w:rsidRDefault="00D402F3" w:rsidP="00D402F3">
      <w:pPr>
        <w:pStyle w:val="NormalBold"/>
      </w:pPr>
      <w:r w:rsidRPr="00AC01BE">
        <w:rPr>
          <w:rStyle w:val="HideTWBExt"/>
        </w:rPr>
        <w:t>&lt;Article&gt;</w:t>
      </w:r>
      <w:r w:rsidRPr="00AC01BE">
        <w:t>Ziffer 23</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5CBAA1E" w14:textId="77777777" w:rsidTr="001D3A1A">
        <w:trPr>
          <w:trHeight w:val="240"/>
          <w:jc w:val="center"/>
        </w:trPr>
        <w:tc>
          <w:tcPr>
            <w:tcW w:w="9752" w:type="dxa"/>
            <w:gridSpan w:val="2"/>
            <w:tcBorders>
              <w:top w:val="nil"/>
              <w:left w:val="nil"/>
              <w:bottom w:val="nil"/>
              <w:right w:val="nil"/>
            </w:tcBorders>
          </w:tcPr>
          <w:p w14:paraId="69B45271" w14:textId="77777777" w:rsidR="00D402F3" w:rsidRPr="00AC01BE" w:rsidRDefault="00D402F3" w:rsidP="001D3A1A"/>
        </w:tc>
      </w:tr>
      <w:tr w:rsidR="00D402F3" w:rsidRPr="00AC01BE" w14:paraId="7E3E58E8" w14:textId="77777777" w:rsidTr="001D3A1A">
        <w:trPr>
          <w:trHeight w:val="240"/>
          <w:jc w:val="center"/>
        </w:trPr>
        <w:tc>
          <w:tcPr>
            <w:tcW w:w="4876" w:type="dxa"/>
            <w:tcBorders>
              <w:top w:val="nil"/>
              <w:left w:val="nil"/>
              <w:bottom w:val="nil"/>
              <w:right w:val="nil"/>
            </w:tcBorders>
            <w:hideMark/>
          </w:tcPr>
          <w:p w14:paraId="314A1E6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37D7000" w14:textId="77777777" w:rsidR="00D402F3" w:rsidRPr="00AC01BE" w:rsidRDefault="00D402F3" w:rsidP="001D3A1A">
            <w:pPr>
              <w:pStyle w:val="AmColumnHeading"/>
            </w:pPr>
            <w:r w:rsidRPr="00AC01BE">
              <w:t>Geänderter Text</w:t>
            </w:r>
          </w:p>
        </w:tc>
      </w:tr>
      <w:tr w:rsidR="00D402F3" w:rsidRPr="00AC01BE" w14:paraId="6FA53043" w14:textId="77777777" w:rsidTr="001D3A1A">
        <w:trPr>
          <w:jc w:val="center"/>
        </w:trPr>
        <w:tc>
          <w:tcPr>
            <w:tcW w:w="4876" w:type="dxa"/>
            <w:tcBorders>
              <w:top w:val="nil"/>
              <w:left w:val="nil"/>
              <w:bottom w:val="nil"/>
              <w:right w:val="nil"/>
            </w:tcBorders>
            <w:hideMark/>
          </w:tcPr>
          <w:p w14:paraId="38E5C33A" w14:textId="77777777" w:rsidR="00D402F3" w:rsidRPr="00AC01BE" w:rsidRDefault="00D402F3" w:rsidP="001D3A1A">
            <w:pPr>
              <w:pStyle w:val="Normal6a"/>
            </w:pPr>
            <w:r w:rsidRPr="00AC01BE">
              <w:t>23.</w:t>
            </w:r>
            <w:r w:rsidRPr="00AC01BE">
              <w:tab/>
              <w:t xml:space="preserve">fordert die Kommission auf, dafür zu sorgen, dass </w:t>
            </w:r>
            <w:r w:rsidRPr="00AC01BE">
              <w:rPr>
                <w:b/>
                <w:i/>
              </w:rPr>
              <w:t>OZG und Menschenrechtsverteidiger, die die Werte der EU schützen und fördern, durch die zukünftige EU-Strategie für die</w:t>
            </w:r>
            <w:r w:rsidRPr="00AC01BE">
              <w:t xml:space="preserve"> Zivilgesellschaft </w:t>
            </w:r>
            <w:r w:rsidRPr="00AC01BE">
              <w:rPr>
                <w:b/>
                <w:i/>
              </w:rPr>
              <w:t>Unterstützung, Schutz und Stärkung erhalten und einen Krisenreaktionsmechanismus in der EU einzuführen, um sie zu unterstützen</w:t>
            </w:r>
            <w:r w:rsidRPr="00AC01BE">
              <w:t>;</w:t>
            </w:r>
          </w:p>
        </w:tc>
        <w:tc>
          <w:tcPr>
            <w:tcW w:w="4876" w:type="dxa"/>
            <w:tcBorders>
              <w:top w:val="nil"/>
              <w:left w:val="nil"/>
              <w:bottom w:val="nil"/>
              <w:right w:val="nil"/>
            </w:tcBorders>
            <w:hideMark/>
          </w:tcPr>
          <w:p w14:paraId="617F6727" w14:textId="77777777" w:rsidR="00D402F3" w:rsidRPr="00AC01BE" w:rsidRDefault="00D402F3" w:rsidP="001D3A1A">
            <w:pPr>
              <w:pStyle w:val="Normal6a"/>
            </w:pPr>
            <w:r w:rsidRPr="00AC01BE">
              <w:t>23.</w:t>
            </w:r>
            <w:r w:rsidRPr="00AC01BE">
              <w:tab/>
              <w:t xml:space="preserve">fordert die Kommission </w:t>
            </w:r>
            <w:r w:rsidRPr="00AC01BE">
              <w:rPr>
                <w:b/>
                <w:i/>
              </w:rPr>
              <w:t>nachdrücklich</w:t>
            </w:r>
            <w:r w:rsidRPr="00AC01BE">
              <w:t xml:space="preserve"> auf, dafür zu sorgen, dass </w:t>
            </w:r>
            <w:r w:rsidRPr="00AC01BE">
              <w:rPr>
                <w:b/>
                <w:i/>
              </w:rPr>
              <w:t>sie die finanzielle Unterstützung für die</w:t>
            </w:r>
            <w:r w:rsidRPr="00AC01BE">
              <w:t xml:space="preserve"> Zivilgesellschaft </w:t>
            </w:r>
            <w:r w:rsidRPr="00AC01BE">
              <w:rPr>
                <w:b/>
                <w:i/>
              </w:rPr>
              <w:t>nicht zur Verfolgung ihrer eigenen politischen Agenda nutzt</w:t>
            </w:r>
            <w:r w:rsidRPr="00AC01BE">
              <w:t>;</w:t>
            </w:r>
            <w:r w:rsidRPr="00AC01BE">
              <w:rPr>
                <w:b/>
                <w:i/>
              </w:rPr>
              <w:t xml:space="preserve"> verweist auf die veränderte Sicherheitslage in Europa, die sich auch in der Ausrichtung der Fördermittel für die Zivilgesellschaft widerspiegeln muss;</w:t>
            </w:r>
          </w:p>
        </w:tc>
      </w:tr>
    </w:tbl>
    <w:p w14:paraId="2F39662A"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48111B6B" w14:textId="77777777" w:rsidR="00D402F3" w:rsidRPr="00AC01BE" w:rsidRDefault="00D402F3" w:rsidP="00D402F3">
      <w:r w:rsidRPr="00AC01BE">
        <w:rPr>
          <w:rStyle w:val="HideTWBExt"/>
        </w:rPr>
        <w:t>&lt;/Amend&gt;</w:t>
      </w:r>
    </w:p>
    <w:p w14:paraId="45E1D65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520</w:t>
      </w:r>
      <w:r w:rsidRPr="00AC01BE">
        <w:rPr>
          <w:rStyle w:val="HideTWBExt"/>
        </w:rPr>
        <w:t>&lt;/NumAm&gt;</w:t>
      </w:r>
    </w:p>
    <w:p w14:paraId="03E79368" w14:textId="77777777" w:rsidR="00D402F3" w:rsidRPr="00AC01BE" w:rsidRDefault="00D402F3" w:rsidP="00D402F3">
      <w:pPr>
        <w:pStyle w:val="NormalBold"/>
      </w:pPr>
      <w:r w:rsidRPr="00AC01BE">
        <w:rPr>
          <w:rStyle w:val="HideTWBExt"/>
          <w:b w:val="0"/>
        </w:rPr>
        <w:t>&lt;RepeatBlock-By&gt;&lt;Members&gt;</w:t>
      </w:r>
      <w:r w:rsidRPr="00AC01BE">
        <w:t>Krzysztof Śmiszek</w:t>
      </w:r>
      <w:r w:rsidRPr="00AC01BE">
        <w:rPr>
          <w:rStyle w:val="HideTWBExt"/>
          <w:b w:val="0"/>
        </w:rPr>
        <w:t>&lt;/Members&gt;</w:t>
      </w:r>
    </w:p>
    <w:p w14:paraId="660EB62D" w14:textId="77777777" w:rsidR="00D402F3" w:rsidRPr="00AC01BE" w:rsidRDefault="00D402F3" w:rsidP="00D402F3">
      <w:pPr>
        <w:pStyle w:val="NormalBold"/>
      </w:pPr>
      <w:r w:rsidRPr="00AC01BE">
        <w:rPr>
          <w:rStyle w:val="HideTWBExt"/>
          <w:b w:val="0"/>
        </w:rPr>
        <w:t>&lt;/RepeatBlock-By&gt;</w:t>
      </w:r>
    </w:p>
    <w:p w14:paraId="5D6FBB6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276580F" w14:textId="77777777" w:rsidR="00D402F3" w:rsidRPr="00AC01BE" w:rsidRDefault="00D402F3" w:rsidP="00D402F3">
      <w:pPr>
        <w:pStyle w:val="NormalBold"/>
      </w:pPr>
      <w:r w:rsidRPr="00AC01BE">
        <w:rPr>
          <w:rStyle w:val="HideTWBExt"/>
        </w:rPr>
        <w:t>&lt;Article&gt;</w:t>
      </w:r>
      <w:r w:rsidRPr="00AC01BE">
        <w:t>Ziffer 23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01F38BB" w14:textId="77777777" w:rsidTr="001D3A1A">
        <w:trPr>
          <w:trHeight w:val="240"/>
          <w:jc w:val="center"/>
        </w:trPr>
        <w:tc>
          <w:tcPr>
            <w:tcW w:w="9752" w:type="dxa"/>
            <w:gridSpan w:val="2"/>
            <w:tcBorders>
              <w:top w:val="nil"/>
              <w:left w:val="nil"/>
              <w:bottom w:val="nil"/>
              <w:right w:val="nil"/>
            </w:tcBorders>
          </w:tcPr>
          <w:p w14:paraId="311CFCE9" w14:textId="77777777" w:rsidR="00D402F3" w:rsidRPr="00AC01BE" w:rsidRDefault="00D402F3" w:rsidP="001D3A1A"/>
        </w:tc>
      </w:tr>
      <w:tr w:rsidR="00D402F3" w:rsidRPr="00AC01BE" w14:paraId="1E5F5DBF" w14:textId="77777777" w:rsidTr="001D3A1A">
        <w:trPr>
          <w:trHeight w:val="240"/>
          <w:jc w:val="center"/>
        </w:trPr>
        <w:tc>
          <w:tcPr>
            <w:tcW w:w="4876" w:type="dxa"/>
            <w:tcBorders>
              <w:top w:val="nil"/>
              <w:left w:val="nil"/>
              <w:bottom w:val="nil"/>
              <w:right w:val="nil"/>
            </w:tcBorders>
            <w:hideMark/>
          </w:tcPr>
          <w:p w14:paraId="08D03FB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8292AE5" w14:textId="77777777" w:rsidR="00D402F3" w:rsidRPr="00AC01BE" w:rsidRDefault="00D402F3" w:rsidP="001D3A1A">
            <w:pPr>
              <w:pStyle w:val="AmColumnHeading"/>
            </w:pPr>
            <w:r w:rsidRPr="00AC01BE">
              <w:t>Geänderter Text</w:t>
            </w:r>
          </w:p>
        </w:tc>
      </w:tr>
      <w:tr w:rsidR="00D402F3" w:rsidRPr="00AC01BE" w14:paraId="1800B365" w14:textId="77777777" w:rsidTr="001D3A1A">
        <w:trPr>
          <w:jc w:val="center"/>
        </w:trPr>
        <w:tc>
          <w:tcPr>
            <w:tcW w:w="4876" w:type="dxa"/>
            <w:tcBorders>
              <w:top w:val="nil"/>
              <w:left w:val="nil"/>
              <w:bottom w:val="nil"/>
              <w:right w:val="nil"/>
            </w:tcBorders>
          </w:tcPr>
          <w:p w14:paraId="4B9C37F6" w14:textId="77777777" w:rsidR="00D402F3" w:rsidRPr="00AC01BE" w:rsidRDefault="00D402F3" w:rsidP="001D3A1A">
            <w:pPr>
              <w:pStyle w:val="Normal6a"/>
            </w:pPr>
          </w:p>
        </w:tc>
        <w:tc>
          <w:tcPr>
            <w:tcW w:w="4876" w:type="dxa"/>
            <w:tcBorders>
              <w:top w:val="nil"/>
              <w:left w:val="nil"/>
              <w:bottom w:val="nil"/>
              <w:right w:val="nil"/>
            </w:tcBorders>
            <w:hideMark/>
          </w:tcPr>
          <w:p w14:paraId="431BAE76" w14:textId="77777777" w:rsidR="00D402F3" w:rsidRPr="00AC01BE" w:rsidRDefault="00D402F3" w:rsidP="001D3A1A">
            <w:pPr>
              <w:pStyle w:val="Normal6a"/>
            </w:pPr>
            <w:r w:rsidRPr="00AC01BE">
              <w:rPr>
                <w:b/>
                <w:i/>
              </w:rPr>
              <w:t>23a.</w:t>
            </w:r>
            <w:r w:rsidRPr="00AC01BE">
              <w:tab/>
            </w:r>
            <w:r w:rsidRPr="00AC01BE">
              <w:rPr>
                <w:b/>
                <w:i/>
              </w:rPr>
              <w:t>nimmt mit Besorgnis zur Kenntnis, dass der zivilgesellschaftliche Raum in mehreren Mitgliedstaaten weiter schrumpft; weist auf die Feststellungen der FRA hin, wonach Menschenrechtsverteidiger und Organisationen der Zivilgesellschaft nach wie vor mit Schikane, Verleumdungskampagnen und Hindernissen beim Zugang zu EU-Mitteln konfrontiert sind; betont, dass die in Artikel 12 der Charta der Grundrechte garantierte Vereinigungsfreiheit einen Eckpfeiler der demokratischen Gesellschaft darstellt; fordert die Kommission mit Nachdruck auf, einen „europäischen Index für den zivilgesellschaftlichen Raum“ zu schaffen, anhand dessen überwacht und jährlich darüber Bericht erstattet werden kann, inwiefern die Zivilgesellschaft über günstige Rahmenbedingungen verfügt und dieses Grundrecht geschützt wird;</w:t>
            </w:r>
          </w:p>
        </w:tc>
      </w:tr>
    </w:tbl>
    <w:p w14:paraId="6DEEEAF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1B87480" w14:textId="77777777" w:rsidR="00D402F3" w:rsidRPr="00AC01BE" w:rsidRDefault="00D402F3" w:rsidP="00D402F3">
      <w:r w:rsidRPr="00AC01BE">
        <w:rPr>
          <w:rStyle w:val="HideTWBExt"/>
        </w:rPr>
        <w:t>&lt;/Amend&gt;</w:t>
      </w:r>
    </w:p>
    <w:p w14:paraId="3D6F915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521</w:t>
      </w:r>
      <w:r w:rsidRPr="00AC01BE">
        <w:rPr>
          <w:rStyle w:val="HideTWBExt"/>
        </w:rPr>
        <w:t>&lt;/NumAm&gt;</w:t>
      </w:r>
    </w:p>
    <w:p w14:paraId="7C281BA8"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29BA06CD" w14:textId="77777777" w:rsidR="00D402F3" w:rsidRPr="00AC01BE" w:rsidRDefault="00D402F3" w:rsidP="00D402F3">
      <w:pPr>
        <w:pStyle w:val="NormalBold"/>
      </w:pPr>
      <w:r w:rsidRPr="00AC01BE">
        <w:rPr>
          <w:rStyle w:val="HideTWBExt"/>
          <w:b w:val="0"/>
        </w:rPr>
        <w:t>&lt;/RepeatBlock-By&gt;</w:t>
      </w:r>
    </w:p>
    <w:p w14:paraId="60A3A93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1A03692" w14:textId="77777777" w:rsidR="00D402F3" w:rsidRPr="00AC01BE" w:rsidRDefault="00D402F3" w:rsidP="00D402F3">
      <w:pPr>
        <w:pStyle w:val="NormalBold"/>
      </w:pPr>
      <w:r w:rsidRPr="00AC01BE">
        <w:rPr>
          <w:rStyle w:val="HideTWBExt"/>
        </w:rPr>
        <w:t>&lt;Article&gt;</w:t>
      </w:r>
      <w:r w:rsidRPr="00AC01BE">
        <w:t>Ziffer 23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1BDFEB6" w14:textId="77777777" w:rsidTr="001D3A1A">
        <w:trPr>
          <w:trHeight w:val="240"/>
          <w:jc w:val="center"/>
        </w:trPr>
        <w:tc>
          <w:tcPr>
            <w:tcW w:w="9752" w:type="dxa"/>
            <w:gridSpan w:val="2"/>
            <w:tcBorders>
              <w:top w:val="nil"/>
              <w:left w:val="nil"/>
              <w:bottom w:val="nil"/>
              <w:right w:val="nil"/>
            </w:tcBorders>
          </w:tcPr>
          <w:p w14:paraId="7A5A355C" w14:textId="77777777" w:rsidR="00D402F3" w:rsidRPr="00AC01BE" w:rsidRDefault="00D402F3" w:rsidP="001D3A1A"/>
        </w:tc>
      </w:tr>
      <w:tr w:rsidR="00D402F3" w:rsidRPr="00AC01BE" w14:paraId="13093385" w14:textId="77777777" w:rsidTr="001D3A1A">
        <w:trPr>
          <w:trHeight w:val="240"/>
          <w:jc w:val="center"/>
        </w:trPr>
        <w:tc>
          <w:tcPr>
            <w:tcW w:w="4876" w:type="dxa"/>
            <w:tcBorders>
              <w:top w:val="nil"/>
              <w:left w:val="nil"/>
              <w:bottom w:val="nil"/>
              <w:right w:val="nil"/>
            </w:tcBorders>
            <w:hideMark/>
          </w:tcPr>
          <w:p w14:paraId="20E16DE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341EC0C" w14:textId="77777777" w:rsidR="00D402F3" w:rsidRPr="00AC01BE" w:rsidRDefault="00D402F3" w:rsidP="001D3A1A">
            <w:pPr>
              <w:pStyle w:val="AmColumnHeading"/>
            </w:pPr>
            <w:r w:rsidRPr="00AC01BE">
              <w:t>Geänderter Text</w:t>
            </w:r>
          </w:p>
        </w:tc>
      </w:tr>
      <w:tr w:rsidR="00D402F3" w:rsidRPr="00AC01BE" w14:paraId="5AD84892" w14:textId="77777777" w:rsidTr="001D3A1A">
        <w:trPr>
          <w:jc w:val="center"/>
        </w:trPr>
        <w:tc>
          <w:tcPr>
            <w:tcW w:w="4876" w:type="dxa"/>
            <w:tcBorders>
              <w:top w:val="nil"/>
              <w:left w:val="nil"/>
              <w:bottom w:val="nil"/>
              <w:right w:val="nil"/>
            </w:tcBorders>
          </w:tcPr>
          <w:p w14:paraId="630A40C5" w14:textId="77777777" w:rsidR="00D402F3" w:rsidRPr="00AC01BE" w:rsidRDefault="00D402F3" w:rsidP="001D3A1A">
            <w:pPr>
              <w:pStyle w:val="Normal6a"/>
            </w:pPr>
          </w:p>
        </w:tc>
        <w:tc>
          <w:tcPr>
            <w:tcW w:w="4876" w:type="dxa"/>
            <w:tcBorders>
              <w:top w:val="nil"/>
              <w:left w:val="nil"/>
              <w:bottom w:val="nil"/>
              <w:right w:val="nil"/>
            </w:tcBorders>
            <w:hideMark/>
          </w:tcPr>
          <w:p w14:paraId="1B63B30A" w14:textId="77777777" w:rsidR="00D402F3" w:rsidRPr="00AC01BE" w:rsidRDefault="00D402F3" w:rsidP="001D3A1A">
            <w:pPr>
              <w:pStyle w:val="Normal6a"/>
            </w:pPr>
            <w:r w:rsidRPr="00AC01BE">
              <w:rPr>
                <w:b/>
                <w:i/>
              </w:rPr>
              <w:t>23a.</w:t>
            </w:r>
            <w:r w:rsidRPr="00AC01BE">
              <w:tab/>
            </w:r>
            <w:r w:rsidRPr="00AC01BE">
              <w:rPr>
                <w:b/>
                <w:i/>
              </w:rPr>
              <w:t>bringt seine tiefe Besorgnis darüber zum Ausdruck, dass den bulgarischen Bürgerinnen und Bürgern trotz einer anhaltenden öffentlichen Debatte und der klaren Forderung von 604 000 Bürgerinnen und Bürgern, die eine Petition unterzeichnet hatten, in der ein Referendum über die Verschiebung des Beitritts Bulgariens zur Eurozone gefordert wurde, die Möglichkeit verweigert wurde, ihren demokratischen Willen direkt durch ein landesweites Referendum über die Einführung des Euro zum Ausdruck zu bringen;</w:t>
            </w:r>
          </w:p>
        </w:tc>
      </w:tr>
    </w:tbl>
    <w:p w14:paraId="3664DCE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67AADC1" w14:textId="77777777" w:rsidR="00D402F3" w:rsidRPr="00AC01BE" w:rsidRDefault="00D402F3" w:rsidP="00D402F3">
      <w:r w:rsidRPr="00AC01BE">
        <w:rPr>
          <w:rStyle w:val="HideTWBExt"/>
        </w:rPr>
        <w:t>&lt;/Amend&gt;</w:t>
      </w:r>
    </w:p>
    <w:p w14:paraId="4622972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522</w:t>
      </w:r>
      <w:r w:rsidRPr="00AC01BE">
        <w:rPr>
          <w:rStyle w:val="HideTWBExt"/>
        </w:rPr>
        <w:t>&lt;/NumAm&gt;</w:t>
      </w:r>
    </w:p>
    <w:p w14:paraId="380DCFFE"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04F123C9" w14:textId="77777777" w:rsidR="00D402F3" w:rsidRPr="00AC01BE" w:rsidRDefault="00D402F3" w:rsidP="00D402F3">
      <w:pPr>
        <w:pStyle w:val="NormalBold"/>
      </w:pPr>
      <w:r w:rsidRPr="00AC01BE">
        <w:rPr>
          <w:rStyle w:val="HideTWBExt"/>
          <w:b w:val="0"/>
        </w:rPr>
        <w:t>&lt;/RepeatBlock-By&gt;</w:t>
      </w:r>
    </w:p>
    <w:p w14:paraId="31F687B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9C0A1E9" w14:textId="77777777" w:rsidR="00D402F3" w:rsidRPr="00AC01BE" w:rsidRDefault="00D402F3" w:rsidP="00D402F3">
      <w:pPr>
        <w:pStyle w:val="NormalBold"/>
      </w:pPr>
      <w:r w:rsidRPr="00AC01BE">
        <w:rPr>
          <w:rStyle w:val="HideTWBExt"/>
        </w:rPr>
        <w:t>&lt;Article&gt;</w:t>
      </w:r>
      <w:r w:rsidRPr="00AC01BE">
        <w:t>Ziffer 23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3EE9E36" w14:textId="77777777" w:rsidTr="001D3A1A">
        <w:trPr>
          <w:trHeight w:val="240"/>
          <w:jc w:val="center"/>
        </w:trPr>
        <w:tc>
          <w:tcPr>
            <w:tcW w:w="9752" w:type="dxa"/>
            <w:gridSpan w:val="2"/>
            <w:tcBorders>
              <w:top w:val="nil"/>
              <w:left w:val="nil"/>
              <w:bottom w:val="nil"/>
              <w:right w:val="nil"/>
            </w:tcBorders>
          </w:tcPr>
          <w:p w14:paraId="4E105736" w14:textId="77777777" w:rsidR="00D402F3" w:rsidRPr="00AC01BE" w:rsidRDefault="00D402F3" w:rsidP="001D3A1A"/>
        </w:tc>
      </w:tr>
      <w:tr w:rsidR="00D402F3" w:rsidRPr="00AC01BE" w14:paraId="75A6A1F0" w14:textId="77777777" w:rsidTr="001D3A1A">
        <w:trPr>
          <w:trHeight w:val="240"/>
          <w:jc w:val="center"/>
        </w:trPr>
        <w:tc>
          <w:tcPr>
            <w:tcW w:w="4876" w:type="dxa"/>
            <w:tcBorders>
              <w:top w:val="nil"/>
              <w:left w:val="nil"/>
              <w:bottom w:val="nil"/>
              <w:right w:val="nil"/>
            </w:tcBorders>
            <w:hideMark/>
          </w:tcPr>
          <w:p w14:paraId="5438778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54E3DD4" w14:textId="77777777" w:rsidR="00D402F3" w:rsidRPr="00AC01BE" w:rsidRDefault="00D402F3" w:rsidP="001D3A1A">
            <w:pPr>
              <w:pStyle w:val="AmColumnHeading"/>
            </w:pPr>
            <w:r w:rsidRPr="00AC01BE">
              <w:t>Geänderter Text</w:t>
            </w:r>
          </w:p>
        </w:tc>
      </w:tr>
      <w:tr w:rsidR="00D402F3" w:rsidRPr="00AC01BE" w14:paraId="673CB447" w14:textId="77777777" w:rsidTr="001D3A1A">
        <w:trPr>
          <w:jc w:val="center"/>
        </w:trPr>
        <w:tc>
          <w:tcPr>
            <w:tcW w:w="4876" w:type="dxa"/>
            <w:tcBorders>
              <w:top w:val="nil"/>
              <w:left w:val="nil"/>
              <w:bottom w:val="nil"/>
              <w:right w:val="nil"/>
            </w:tcBorders>
          </w:tcPr>
          <w:p w14:paraId="149F6FAC" w14:textId="77777777" w:rsidR="00D402F3" w:rsidRPr="00AC01BE" w:rsidRDefault="00D402F3" w:rsidP="001D3A1A">
            <w:pPr>
              <w:pStyle w:val="Normal6a"/>
            </w:pPr>
          </w:p>
        </w:tc>
        <w:tc>
          <w:tcPr>
            <w:tcW w:w="4876" w:type="dxa"/>
            <w:tcBorders>
              <w:top w:val="nil"/>
              <w:left w:val="nil"/>
              <w:bottom w:val="nil"/>
              <w:right w:val="nil"/>
            </w:tcBorders>
            <w:hideMark/>
          </w:tcPr>
          <w:p w14:paraId="438BDA26" w14:textId="77777777" w:rsidR="00D402F3" w:rsidRPr="00AC01BE" w:rsidRDefault="00D402F3" w:rsidP="001D3A1A">
            <w:pPr>
              <w:pStyle w:val="Normal6a"/>
            </w:pPr>
            <w:r w:rsidRPr="00AC01BE">
              <w:rPr>
                <w:b/>
                <w:i/>
              </w:rPr>
              <w:t>23a.</w:t>
            </w:r>
            <w:r w:rsidRPr="00AC01BE">
              <w:tab/>
            </w:r>
            <w:r w:rsidRPr="00AC01BE">
              <w:rPr>
                <w:b/>
                <w:i/>
              </w:rPr>
              <w:t>bedauert, dass die Organe der Union ausschließlich liberale und linke OZG unterstützen, ihre Kompetenzen überschreiten und sich in ideologische Auseinandersetzungen einmischen;</w:t>
            </w:r>
          </w:p>
        </w:tc>
      </w:tr>
    </w:tbl>
    <w:p w14:paraId="1EDCE4C8"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1B419018" w14:textId="77777777" w:rsidR="00D402F3" w:rsidRPr="00AC01BE" w:rsidRDefault="00D402F3" w:rsidP="00D402F3">
      <w:r w:rsidRPr="00AC01BE">
        <w:rPr>
          <w:rStyle w:val="HideTWBExt"/>
        </w:rPr>
        <w:t>&lt;/Amend&gt;</w:t>
      </w:r>
    </w:p>
    <w:p w14:paraId="418A8AE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523</w:t>
      </w:r>
      <w:r w:rsidRPr="00AC01BE">
        <w:rPr>
          <w:rStyle w:val="HideTWBExt"/>
        </w:rPr>
        <w:t>&lt;/NumAm&gt;</w:t>
      </w:r>
    </w:p>
    <w:p w14:paraId="7B00128A"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4CD428AD" w14:textId="77777777" w:rsidR="00D402F3" w:rsidRPr="00AC01BE" w:rsidRDefault="00D402F3" w:rsidP="00D402F3">
      <w:pPr>
        <w:pStyle w:val="NormalBold"/>
      </w:pPr>
      <w:r w:rsidRPr="00AC01BE">
        <w:rPr>
          <w:rStyle w:val="HideTWBExt"/>
          <w:b w:val="0"/>
        </w:rPr>
        <w:t>&lt;/RepeatBlock-By&gt;</w:t>
      </w:r>
    </w:p>
    <w:p w14:paraId="0229481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4BF92FE" w14:textId="77777777" w:rsidR="00D402F3" w:rsidRPr="00AC01BE" w:rsidRDefault="00D402F3" w:rsidP="00D402F3">
      <w:pPr>
        <w:pStyle w:val="NormalBold"/>
      </w:pPr>
      <w:r w:rsidRPr="00AC01BE">
        <w:rPr>
          <w:rStyle w:val="HideTWBExt"/>
        </w:rPr>
        <w:t>&lt;Article&gt;</w:t>
      </w:r>
      <w:r w:rsidRPr="00AC01BE">
        <w:t>Ziffer 23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F49CA31" w14:textId="77777777" w:rsidTr="001D3A1A">
        <w:trPr>
          <w:trHeight w:val="240"/>
          <w:jc w:val="center"/>
        </w:trPr>
        <w:tc>
          <w:tcPr>
            <w:tcW w:w="9752" w:type="dxa"/>
            <w:gridSpan w:val="2"/>
            <w:tcBorders>
              <w:top w:val="nil"/>
              <w:left w:val="nil"/>
              <w:bottom w:val="nil"/>
              <w:right w:val="nil"/>
            </w:tcBorders>
          </w:tcPr>
          <w:p w14:paraId="4476DEAF" w14:textId="77777777" w:rsidR="00D402F3" w:rsidRPr="00AC01BE" w:rsidRDefault="00D402F3" w:rsidP="001D3A1A"/>
        </w:tc>
      </w:tr>
      <w:tr w:rsidR="00D402F3" w:rsidRPr="00AC01BE" w14:paraId="3ED8E66E" w14:textId="77777777" w:rsidTr="001D3A1A">
        <w:trPr>
          <w:trHeight w:val="240"/>
          <w:jc w:val="center"/>
        </w:trPr>
        <w:tc>
          <w:tcPr>
            <w:tcW w:w="4876" w:type="dxa"/>
            <w:tcBorders>
              <w:top w:val="nil"/>
              <w:left w:val="nil"/>
              <w:bottom w:val="nil"/>
              <w:right w:val="nil"/>
            </w:tcBorders>
            <w:hideMark/>
          </w:tcPr>
          <w:p w14:paraId="6CDE703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C83296C" w14:textId="77777777" w:rsidR="00D402F3" w:rsidRPr="00AC01BE" w:rsidRDefault="00D402F3" w:rsidP="001D3A1A">
            <w:pPr>
              <w:pStyle w:val="AmColumnHeading"/>
            </w:pPr>
            <w:r w:rsidRPr="00AC01BE">
              <w:t>Geänderter Text</w:t>
            </w:r>
          </w:p>
        </w:tc>
      </w:tr>
      <w:tr w:rsidR="00D402F3" w:rsidRPr="00AC01BE" w14:paraId="57A9C54A" w14:textId="77777777" w:rsidTr="001D3A1A">
        <w:trPr>
          <w:jc w:val="center"/>
        </w:trPr>
        <w:tc>
          <w:tcPr>
            <w:tcW w:w="4876" w:type="dxa"/>
            <w:tcBorders>
              <w:top w:val="nil"/>
              <w:left w:val="nil"/>
              <w:bottom w:val="nil"/>
              <w:right w:val="nil"/>
            </w:tcBorders>
          </w:tcPr>
          <w:p w14:paraId="220CEDC4" w14:textId="77777777" w:rsidR="00D402F3" w:rsidRPr="00AC01BE" w:rsidRDefault="00D402F3" w:rsidP="001D3A1A">
            <w:pPr>
              <w:pStyle w:val="Normal6a"/>
            </w:pPr>
          </w:p>
        </w:tc>
        <w:tc>
          <w:tcPr>
            <w:tcW w:w="4876" w:type="dxa"/>
            <w:tcBorders>
              <w:top w:val="nil"/>
              <w:left w:val="nil"/>
              <w:bottom w:val="nil"/>
              <w:right w:val="nil"/>
            </w:tcBorders>
            <w:hideMark/>
          </w:tcPr>
          <w:p w14:paraId="650A4FF1" w14:textId="77777777" w:rsidR="00D402F3" w:rsidRPr="00AC01BE" w:rsidRDefault="00D402F3" w:rsidP="001D3A1A">
            <w:pPr>
              <w:pStyle w:val="Normal6a"/>
            </w:pPr>
            <w:r w:rsidRPr="00AC01BE">
              <w:rPr>
                <w:b/>
                <w:i/>
              </w:rPr>
              <w:t>23b.</w:t>
            </w:r>
            <w:r w:rsidRPr="00AC01BE">
              <w:tab/>
            </w:r>
            <w:r w:rsidRPr="00AC01BE">
              <w:rPr>
                <w:b/>
                <w:i/>
              </w:rPr>
              <w:t>spricht sich zutiefst dagegen aus, dass die Kommission und ihre Agenturen Organisationen finanzieren, deren Aufgabe darin besteht, auf die Standpunkte anderer Organe der Union, darunter die des Europäischen Parlaments, Einfluss zu nehmen; hält diese Maßnahmen für unzulässig und fordert die Kommission auf, einen ausführlichen Bericht zu diesem Thema vorzulegen, und ersucht den Europäischen Rechnungshof, diesbezüglich eine Prüfung durchzuführen; ist der Ansicht, dass die Kommission und die anderen Organe der Union nicht berechtigt sind, ideologische Maßnahmen jeglicher Art, einschließlich solcher, mit denen Einfluss auf die EU-Organe und die Mitgliedstaaten ausgeübt wird, durch die Bereitstellung finanzieller Mittel oder anderer Formen der Unterstützung zu fördern;</w:t>
            </w:r>
          </w:p>
        </w:tc>
      </w:tr>
    </w:tbl>
    <w:p w14:paraId="27028193"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2631A824" w14:textId="77777777" w:rsidR="00D402F3" w:rsidRPr="00AC01BE" w:rsidRDefault="00D402F3" w:rsidP="00D402F3">
      <w:r w:rsidRPr="00AC01BE">
        <w:rPr>
          <w:rStyle w:val="HideTWBExt"/>
        </w:rPr>
        <w:t>&lt;/Amend&gt;</w:t>
      </w:r>
    </w:p>
    <w:p w14:paraId="352419A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524</w:t>
      </w:r>
      <w:r w:rsidRPr="00AC01BE">
        <w:rPr>
          <w:rStyle w:val="HideTWBExt"/>
        </w:rPr>
        <w:t>&lt;/NumAm&gt;</w:t>
      </w:r>
    </w:p>
    <w:p w14:paraId="44F9F337"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43F45800" w14:textId="77777777" w:rsidR="00D402F3" w:rsidRPr="00AC01BE" w:rsidRDefault="00D402F3" w:rsidP="00D402F3">
      <w:pPr>
        <w:pStyle w:val="NormalBold"/>
      </w:pPr>
      <w:r w:rsidRPr="00AC01BE">
        <w:rPr>
          <w:rStyle w:val="HideTWBExt"/>
          <w:b w:val="0"/>
        </w:rPr>
        <w:t>&lt;/RepeatBlock-By&gt;</w:t>
      </w:r>
    </w:p>
    <w:p w14:paraId="0FE0DBB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05A65B5" w14:textId="77777777" w:rsidR="00D402F3" w:rsidRPr="00AC01BE" w:rsidRDefault="00D402F3" w:rsidP="00D402F3">
      <w:pPr>
        <w:pStyle w:val="NormalBold"/>
      </w:pPr>
      <w:r w:rsidRPr="00AC01BE">
        <w:rPr>
          <w:rStyle w:val="HideTWBExt"/>
        </w:rPr>
        <w:t>&lt;Article&gt;</w:t>
      </w:r>
      <w:r w:rsidRPr="00AC01BE">
        <w:t>Ziffer 24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50FA792" w14:textId="77777777" w:rsidTr="001D3A1A">
        <w:trPr>
          <w:trHeight w:val="240"/>
          <w:jc w:val="center"/>
        </w:trPr>
        <w:tc>
          <w:tcPr>
            <w:tcW w:w="9752" w:type="dxa"/>
            <w:gridSpan w:val="2"/>
            <w:tcBorders>
              <w:top w:val="nil"/>
              <w:left w:val="nil"/>
              <w:bottom w:val="nil"/>
              <w:right w:val="nil"/>
            </w:tcBorders>
          </w:tcPr>
          <w:p w14:paraId="66FCA33F" w14:textId="77777777" w:rsidR="00D402F3" w:rsidRPr="00AC01BE" w:rsidRDefault="00D402F3" w:rsidP="001D3A1A"/>
        </w:tc>
      </w:tr>
      <w:tr w:rsidR="00D402F3" w:rsidRPr="00AC01BE" w14:paraId="32AC4AA2" w14:textId="77777777" w:rsidTr="001D3A1A">
        <w:trPr>
          <w:trHeight w:val="240"/>
          <w:jc w:val="center"/>
        </w:trPr>
        <w:tc>
          <w:tcPr>
            <w:tcW w:w="4876" w:type="dxa"/>
            <w:tcBorders>
              <w:top w:val="nil"/>
              <w:left w:val="nil"/>
              <w:bottom w:val="nil"/>
              <w:right w:val="nil"/>
            </w:tcBorders>
            <w:hideMark/>
          </w:tcPr>
          <w:p w14:paraId="449C2CE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6749CB3" w14:textId="77777777" w:rsidR="00D402F3" w:rsidRPr="00AC01BE" w:rsidRDefault="00D402F3" w:rsidP="001D3A1A">
            <w:pPr>
              <w:pStyle w:val="AmColumnHeading"/>
            </w:pPr>
            <w:r w:rsidRPr="00AC01BE">
              <w:t>Geänderter Text</w:t>
            </w:r>
          </w:p>
        </w:tc>
      </w:tr>
      <w:tr w:rsidR="00D402F3" w:rsidRPr="00AC01BE" w14:paraId="2D4EE169" w14:textId="77777777" w:rsidTr="001D3A1A">
        <w:trPr>
          <w:jc w:val="center"/>
        </w:trPr>
        <w:tc>
          <w:tcPr>
            <w:tcW w:w="4876" w:type="dxa"/>
            <w:tcBorders>
              <w:top w:val="nil"/>
              <w:left w:val="nil"/>
              <w:bottom w:val="nil"/>
              <w:right w:val="nil"/>
            </w:tcBorders>
            <w:hideMark/>
          </w:tcPr>
          <w:p w14:paraId="16B7E6E5" w14:textId="77777777" w:rsidR="00D402F3" w:rsidRPr="00AC01BE" w:rsidRDefault="00D402F3" w:rsidP="001D3A1A">
            <w:pPr>
              <w:pStyle w:val="Normal6a"/>
            </w:pPr>
            <w:r w:rsidRPr="00AC01BE">
              <w:rPr>
                <w:b/>
                <w:i/>
              </w:rPr>
              <w:t>24.</w:t>
            </w:r>
            <w:r w:rsidRPr="00AC01BE">
              <w:tab/>
            </w:r>
            <w:r w:rsidRPr="00AC01BE">
              <w:rPr>
                <w:b/>
                <w:i/>
              </w:rPr>
              <w:t>verurteilt die anhaltende Kriminalisierung von Solidarität aufs Schärfste und fordert die Mitgliedstaaten auf, davon Abstand zu nehmen;</w:t>
            </w:r>
          </w:p>
        </w:tc>
        <w:tc>
          <w:tcPr>
            <w:tcW w:w="4876" w:type="dxa"/>
            <w:tcBorders>
              <w:top w:val="nil"/>
              <w:left w:val="nil"/>
              <w:bottom w:val="nil"/>
              <w:right w:val="nil"/>
            </w:tcBorders>
            <w:hideMark/>
          </w:tcPr>
          <w:p w14:paraId="2821A1F4" w14:textId="77777777" w:rsidR="00D402F3" w:rsidRPr="00AC01BE" w:rsidRDefault="00D402F3" w:rsidP="001D3A1A">
            <w:pPr>
              <w:pStyle w:val="Normal6a"/>
            </w:pPr>
            <w:r w:rsidRPr="00AC01BE">
              <w:rPr>
                <w:b/>
                <w:i/>
              </w:rPr>
              <w:t>entfällt</w:t>
            </w:r>
          </w:p>
        </w:tc>
      </w:tr>
    </w:tbl>
    <w:p w14:paraId="462A55D5"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612B9A4D" w14:textId="77777777" w:rsidR="00D402F3" w:rsidRPr="00AC01BE" w:rsidRDefault="00D402F3" w:rsidP="00D402F3">
      <w:r w:rsidRPr="00AC01BE">
        <w:rPr>
          <w:rStyle w:val="HideTWBExt"/>
        </w:rPr>
        <w:t>&lt;/Amend&gt;</w:t>
      </w:r>
    </w:p>
    <w:p w14:paraId="5B65C03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525</w:t>
      </w:r>
      <w:r w:rsidRPr="00AC01BE">
        <w:rPr>
          <w:rStyle w:val="HideTWBExt"/>
        </w:rPr>
        <w:t>&lt;/NumAm&gt;</w:t>
      </w:r>
    </w:p>
    <w:p w14:paraId="698D2326"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668A6914" w14:textId="77777777" w:rsidR="00D402F3" w:rsidRPr="00AC01BE" w:rsidRDefault="00D402F3" w:rsidP="00D402F3">
      <w:pPr>
        <w:pStyle w:val="NormalBold"/>
      </w:pPr>
      <w:r w:rsidRPr="00AC01BE">
        <w:rPr>
          <w:rStyle w:val="HideTWBExt"/>
          <w:b w:val="0"/>
        </w:rPr>
        <w:t>&lt;/RepeatBlock-By&gt;</w:t>
      </w:r>
    </w:p>
    <w:p w14:paraId="66EE234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8CBE355" w14:textId="77777777" w:rsidR="00D402F3" w:rsidRPr="00AC01BE" w:rsidRDefault="00D402F3" w:rsidP="00D402F3">
      <w:pPr>
        <w:pStyle w:val="NormalBold"/>
      </w:pPr>
      <w:r w:rsidRPr="00AC01BE">
        <w:rPr>
          <w:rStyle w:val="HideTWBExt"/>
        </w:rPr>
        <w:t>&lt;Article&gt;</w:t>
      </w:r>
      <w:r w:rsidRPr="00AC01BE">
        <w:t>Ziffer 24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F74AEB3" w14:textId="77777777" w:rsidTr="001D3A1A">
        <w:trPr>
          <w:trHeight w:val="240"/>
          <w:jc w:val="center"/>
        </w:trPr>
        <w:tc>
          <w:tcPr>
            <w:tcW w:w="9752" w:type="dxa"/>
            <w:gridSpan w:val="2"/>
            <w:tcBorders>
              <w:top w:val="nil"/>
              <w:left w:val="nil"/>
              <w:bottom w:val="nil"/>
              <w:right w:val="nil"/>
            </w:tcBorders>
          </w:tcPr>
          <w:p w14:paraId="20DD28D8" w14:textId="77777777" w:rsidR="00D402F3" w:rsidRPr="00AC01BE" w:rsidRDefault="00D402F3" w:rsidP="001D3A1A"/>
        </w:tc>
      </w:tr>
      <w:tr w:rsidR="00D402F3" w:rsidRPr="00AC01BE" w14:paraId="17C2157F" w14:textId="77777777" w:rsidTr="001D3A1A">
        <w:trPr>
          <w:trHeight w:val="240"/>
          <w:jc w:val="center"/>
        </w:trPr>
        <w:tc>
          <w:tcPr>
            <w:tcW w:w="4876" w:type="dxa"/>
            <w:tcBorders>
              <w:top w:val="nil"/>
              <w:left w:val="nil"/>
              <w:bottom w:val="nil"/>
              <w:right w:val="nil"/>
            </w:tcBorders>
            <w:hideMark/>
          </w:tcPr>
          <w:p w14:paraId="1A5EE6C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5C7A998" w14:textId="77777777" w:rsidR="00D402F3" w:rsidRPr="00AC01BE" w:rsidRDefault="00D402F3" w:rsidP="001D3A1A">
            <w:pPr>
              <w:pStyle w:val="AmColumnHeading"/>
            </w:pPr>
            <w:r w:rsidRPr="00AC01BE">
              <w:t>Geänderter Text</w:t>
            </w:r>
          </w:p>
        </w:tc>
      </w:tr>
      <w:tr w:rsidR="00D402F3" w:rsidRPr="00AC01BE" w14:paraId="3B789BAA" w14:textId="77777777" w:rsidTr="001D3A1A">
        <w:trPr>
          <w:jc w:val="center"/>
        </w:trPr>
        <w:tc>
          <w:tcPr>
            <w:tcW w:w="4876" w:type="dxa"/>
            <w:tcBorders>
              <w:top w:val="nil"/>
              <w:left w:val="nil"/>
              <w:bottom w:val="nil"/>
              <w:right w:val="nil"/>
            </w:tcBorders>
            <w:hideMark/>
          </w:tcPr>
          <w:p w14:paraId="0BBF647C" w14:textId="77777777" w:rsidR="00D402F3" w:rsidRPr="00AC01BE" w:rsidRDefault="00D402F3" w:rsidP="001D3A1A">
            <w:pPr>
              <w:pStyle w:val="Normal6a"/>
            </w:pPr>
            <w:r w:rsidRPr="00AC01BE">
              <w:rPr>
                <w:b/>
                <w:i/>
              </w:rPr>
              <w:t>24.</w:t>
            </w:r>
            <w:r w:rsidRPr="00AC01BE">
              <w:tab/>
            </w:r>
            <w:r w:rsidRPr="00AC01BE">
              <w:rPr>
                <w:b/>
                <w:i/>
              </w:rPr>
              <w:t>verurteilt die anhaltende Kriminalisierung von Solidarität aufs Schärfste und fordert die Mitgliedstaaten auf, davon Abstand zu nehmen;</w:t>
            </w:r>
          </w:p>
        </w:tc>
        <w:tc>
          <w:tcPr>
            <w:tcW w:w="4876" w:type="dxa"/>
            <w:tcBorders>
              <w:top w:val="nil"/>
              <w:left w:val="nil"/>
              <w:bottom w:val="nil"/>
              <w:right w:val="nil"/>
            </w:tcBorders>
            <w:hideMark/>
          </w:tcPr>
          <w:p w14:paraId="487E9721" w14:textId="77777777" w:rsidR="00D402F3" w:rsidRPr="00AC01BE" w:rsidRDefault="00D402F3" w:rsidP="001D3A1A">
            <w:pPr>
              <w:pStyle w:val="Normal6a"/>
            </w:pPr>
            <w:r w:rsidRPr="00AC01BE">
              <w:rPr>
                <w:b/>
                <w:i/>
              </w:rPr>
              <w:t>entfällt</w:t>
            </w:r>
          </w:p>
        </w:tc>
      </w:tr>
    </w:tbl>
    <w:p w14:paraId="1CF897F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07EA6B9F" w14:textId="77777777" w:rsidR="00D402F3" w:rsidRPr="00AC01BE" w:rsidRDefault="00D402F3" w:rsidP="00D402F3">
      <w:r w:rsidRPr="00AC01BE">
        <w:rPr>
          <w:rStyle w:val="HideTWBExt"/>
        </w:rPr>
        <w:t>&lt;/Amend&gt;</w:t>
      </w:r>
    </w:p>
    <w:p w14:paraId="6A6E66F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526</w:t>
      </w:r>
      <w:r w:rsidRPr="00AC01BE">
        <w:rPr>
          <w:rStyle w:val="HideTWBExt"/>
        </w:rPr>
        <w:t>&lt;/NumAm&gt;</w:t>
      </w:r>
    </w:p>
    <w:p w14:paraId="2870993A"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02B2FFD8" w14:textId="77777777" w:rsidR="00D402F3" w:rsidRPr="00AC01BE" w:rsidRDefault="00D402F3" w:rsidP="00D402F3">
      <w:pPr>
        <w:pStyle w:val="NormalBold"/>
      </w:pPr>
      <w:r w:rsidRPr="00AC01BE">
        <w:rPr>
          <w:rStyle w:val="HideTWBExt"/>
          <w:b w:val="0"/>
        </w:rPr>
        <w:t>&lt;/RepeatBlock-By&gt;</w:t>
      </w:r>
    </w:p>
    <w:p w14:paraId="280DB6A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125969D" w14:textId="77777777" w:rsidR="00D402F3" w:rsidRPr="00AC01BE" w:rsidRDefault="00D402F3" w:rsidP="00D402F3">
      <w:pPr>
        <w:pStyle w:val="NormalBold"/>
      </w:pPr>
      <w:r w:rsidRPr="00AC01BE">
        <w:rPr>
          <w:rStyle w:val="HideTWBExt"/>
        </w:rPr>
        <w:t>&lt;Article&gt;</w:t>
      </w:r>
      <w:r w:rsidRPr="00AC01BE">
        <w:t>Ziffer 24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E92814A" w14:textId="77777777" w:rsidTr="001D3A1A">
        <w:trPr>
          <w:trHeight w:val="240"/>
          <w:jc w:val="center"/>
        </w:trPr>
        <w:tc>
          <w:tcPr>
            <w:tcW w:w="9752" w:type="dxa"/>
            <w:gridSpan w:val="2"/>
            <w:tcBorders>
              <w:top w:val="nil"/>
              <w:left w:val="nil"/>
              <w:bottom w:val="nil"/>
              <w:right w:val="nil"/>
            </w:tcBorders>
          </w:tcPr>
          <w:p w14:paraId="0A0FE360" w14:textId="77777777" w:rsidR="00D402F3" w:rsidRPr="00AC01BE" w:rsidRDefault="00D402F3" w:rsidP="001D3A1A"/>
        </w:tc>
      </w:tr>
      <w:tr w:rsidR="00D402F3" w:rsidRPr="00AC01BE" w14:paraId="13A7DDB7" w14:textId="77777777" w:rsidTr="001D3A1A">
        <w:trPr>
          <w:trHeight w:val="240"/>
          <w:jc w:val="center"/>
        </w:trPr>
        <w:tc>
          <w:tcPr>
            <w:tcW w:w="4876" w:type="dxa"/>
            <w:tcBorders>
              <w:top w:val="nil"/>
              <w:left w:val="nil"/>
              <w:bottom w:val="nil"/>
              <w:right w:val="nil"/>
            </w:tcBorders>
            <w:hideMark/>
          </w:tcPr>
          <w:p w14:paraId="7576BC3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71E6224" w14:textId="77777777" w:rsidR="00D402F3" w:rsidRPr="00AC01BE" w:rsidRDefault="00D402F3" w:rsidP="001D3A1A">
            <w:pPr>
              <w:pStyle w:val="AmColumnHeading"/>
            </w:pPr>
            <w:r w:rsidRPr="00AC01BE">
              <w:t>Geänderter Text</w:t>
            </w:r>
          </w:p>
        </w:tc>
      </w:tr>
      <w:tr w:rsidR="00D402F3" w:rsidRPr="00AC01BE" w14:paraId="7AB11D2A" w14:textId="77777777" w:rsidTr="001D3A1A">
        <w:trPr>
          <w:jc w:val="center"/>
        </w:trPr>
        <w:tc>
          <w:tcPr>
            <w:tcW w:w="4876" w:type="dxa"/>
            <w:tcBorders>
              <w:top w:val="nil"/>
              <w:left w:val="nil"/>
              <w:bottom w:val="nil"/>
              <w:right w:val="nil"/>
            </w:tcBorders>
            <w:hideMark/>
          </w:tcPr>
          <w:p w14:paraId="29F178C5" w14:textId="77777777" w:rsidR="00D402F3" w:rsidRPr="00AC01BE" w:rsidRDefault="00D402F3" w:rsidP="001D3A1A">
            <w:pPr>
              <w:pStyle w:val="Normal6a"/>
            </w:pPr>
            <w:r w:rsidRPr="00AC01BE">
              <w:rPr>
                <w:b/>
                <w:i/>
              </w:rPr>
              <w:t>24.</w:t>
            </w:r>
            <w:r w:rsidRPr="00AC01BE">
              <w:tab/>
            </w:r>
            <w:r w:rsidRPr="00AC01BE">
              <w:rPr>
                <w:b/>
                <w:i/>
              </w:rPr>
              <w:t>verurteilt die anhaltende Kriminalisierung von Solidarität aufs Schärfste und fordert die Mitgliedstaaten auf, davon Abstand zu nehmen;</w:t>
            </w:r>
          </w:p>
        </w:tc>
        <w:tc>
          <w:tcPr>
            <w:tcW w:w="4876" w:type="dxa"/>
            <w:tcBorders>
              <w:top w:val="nil"/>
              <w:left w:val="nil"/>
              <w:bottom w:val="nil"/>
              <w:right w:val="nil"/>
            </w:tcBorders>
            <w:hideMark/>
          </w:tcPr>
          <w:p w14:paraId="2FB2D564" w14:textId="77777777" w:rsidR="00D402F3" w:rsidRPr="00AC01BE" w:rsidRDefault="00D402F3" w:rsidP="001D3A1A">
            <w:pPr>
              <w:pStyle w:val="Normal6a"/>
            </w:pPr>
            <w:r w:rsidRPr="00AC01BE">
              <w:rPr>
                <w:b/>
                <w:i/>
              </w:rPr>
              <w:t>entfällt</w:t>
            </w:r>
          </w:p>
        </w:tc>
      </w:tr>
    </w:tbl>
    <w:p w14:paraId="77B8CB2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75714A7" w14:textId="77777777" w:rsidR="00D402F3" w:rsidRPr="00AC01BE" w:rsidRDefault="00D402F3" w:rsidP="00D402F3">
      <w:r w:rsidRPr="00AC01BE">
        <w:rPr>
          <w:rStyle w:val="HideTWBExt"/>
        </w:rPr>
        <w:t>&lt;/Amend&gt;</w:t>
      </w:r>
    </w:p>
    <w:p w14:paraId="4884A66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527</w:t>
      </w:r>
      <w:r w:rsidRPr="00AC01BE">
        <w:rPr>
          <w:rStyle w:val="HideTWBExt"/>
        </w:rPr>
        <w:t>&lt;/NumAm&gt;</w:t>
      </w:r>
    </w:p>
    <w:p w14:paraId="23F09469"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5F7A5590" w14:textId="77777777" w:rsidR="00D402F3" w:rsidRPr="00AC01BE" w:rsidRDefault="00D402F3" w:rsidP="00D402F3">
      <w:pPr>
        <w:pStyle w:val="NormalBold"/>
      </w:pPr>
      <w:r w:rsidRPr="00AC01BE">
        <w:rPr>
          <w:rStyle w:val="HideTWBExt"/>
          <w:b w:val="0"/>
        </w:rPr>
        <w:t>&lt;/RepeatBlock-By&gt;</w:t>
      </w:r>
    </w:p>
    <w:p w14:paraId="733151D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61DD82F" w14:textId="77777777" w:rsidR="00D402F3" w:rsidRPr="00AC01BE" w:rsidRDefault="00D402F3" w:rsidP="00D402F3">
      <w:pPr>
        <w:pStyle w:val="NormalBold"/>
      </w:pPr>
      <w:r w:rsidRPr="00AC01BE">
        <w:rPr>
          <w:rStyle w:val="HideTWBExt"/>
        </w:rPr>
        <w:t>&lt;Article&gt;</w:t>
      </w:r>
      <w:r w:rsidRPr="00AC01BE">
        <w:t>Ziffer 24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3E04668" w14:textId="77777777" w:rsidTr="001D3A1A">
        <w:trPr>
          <w:trHeight w:val="240"/>
          <w:jc w:val="center"/>
        </w:trPr>
        <w:tc>
          <w:tcPr>
            <w:tcW w:w="9752" w:type="dxa"/>
            <w:gridSpan w:val="2"/>
            <w:tcBorders>
              <w:top w:val="nil"/>
              <w:left w:val="nil"/>
              <w:bottom w:val="nil"/>
              <w:right w:val="nil"/>
            </w:tcBorders>
          </w:tcPr>
          <w:p w14:paraId="01FB61B6" w14:textId="77777777" w:rsidR="00D402F3" w:rsidRPr="00AC01BE" w:rsidRDefault="00D402F3" w:rsidP="001D3A1A"/>
        </w:tc>
      </w:tr>
      <w:tr w:rsidR="00D402F3" w:rsidRPr="00AC01BE" w14:paraId="0ED59FBA" w14:textId="77777777" w:rsidTr="001D3A1A">
        <w:trPr>
          <w:trHeight w:val="240"/>
          <w:jc w:val="center"/>
        </w:trPr>
        <w:tc>
          <w:tcPr>
            <w:tcW w:w="4876" w:type="dxa"/>
            <w:tcBorders>
              <w:top w:val="nil"/>
              <w:left w:val="nil"/>
              <w:bottom w:val="nil"/>
              <w:right w:val="nil"/>
            </w:tcBorders>
            <w:hideMark/>
          </w:tcPr>
          <w:p w14:paraId="6DF9BB9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09F0027" w14:textId="77777777" w:rsidR="00D402F3" w:rsidRPr="00AC01BE" w:rsidRDefault="00D402F3" w:rsidP="001D3A1A">
            <w:pPr>
              <w:pStyle w:val="AmColumnHeading"/>
            </w:pPr>
            <w:r w:rsidRPr="00AC01BE">
              <w:t>Geänderter Text</w:t>
            </w:r>
          </w:p>
        </w:tc>
      </w:tr>
      <w:tr w:rsidR="00D402F3" w:rsidRPr="00AC01BE" w14:paraId="3E54D42A" w14:textId="77777777" w:rsidTr="001D3A1A">
        <w:trPr>
          <w:jc w:val="center"/>
        </w:trPr>
        <w:tc>
          <w:tcPr>
            <w:tcW w:w="4876" w:type="dxa"/>
            <w:tcBorders>
              <w:top w:val="nil"/>
              <w:left w:val="nil"/>
              <w:bottom w:val="nil"/>
              <w:right w:val="nil"/>
            </w:tcBorders>
            <w:hideMark/>
          </w:tcPr>
          <w:p w14:paraId="345D67F4" w14:textId="77777777" w:rsidR="00D402F3" w:rsidRPr="00AC01BE" w:rsidRDefault="00D402F3" w:rsidP="001D3A1A">
            <w:pPr>
              <w:pStyle w:val="Normal6a"/>
            </w:pPr>
            <w:r w:rsidRPr="00AC01BE">
              <w:rPr>
                <w:b/>
                <w:i/>
              </w:rPr>
              <w:t>24.</w:t>
            </w:r>
            <w:r w:rsidRPr="00AC01BE">
              <w:tab/>
            </w:r>
            <w:r w:rsidRPr="00AC01BE">
              <w:rPr>
                <w:b/>
                <w:i/>
              </w:rPr>
              <w:t>verurteilt die anhaltende Kriminalisierung von Solidarität aufs Schärfste und fordert die Mitgliedstaaten auf, davon Abstand zu nehmen;</w:t>
            </w:r>
          </w:p>
        </w:tc>
        <w:tc>
          <w:tcPr>
            <w:tcW w:w="4876" w:type="dxa"/>
            <w:tcBorders>
              <w:top w:val="nil"/>
              <w:left w:val="nil"/>
              <w:bottom w:val="nil"/>
              <w:right w:val="nil"/>
            </w:tcBorders>
            <w:hideMark/>
          </w:tcPr>
          <w:p w14:paraId="7E69DD1E" w14:textId="77777777" w:rsidR="00D402F3" w:rsidRPr="00AC01BE" w:rsidRDefault="00D402F3" w:rsidP="001D3A1A">
            <w:pPr>
              <w:pStyle w:val="Normal6a"/>
            </w:pPr>
            <w:r w:rsidRPr="00AC01BE">
              <w:rPr>
                <w:b/>
                <w:i/>
              </w:rPr>
              <w:t>entfällt</w:t>
            </w:r>
          </w:p>
        </w:tc>
      </w:tr>
    </w:tbl>
    <w:p w14:paraId="575C2A4B"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05CF73B0" w14:textId="77777777" w:rsidR="00D402F3" w:rsidRPr="00AC01BE" w:rsidRDefault="00D402F3" w:rsidP="00D402F3">
      <w:r w:rsidRPr="00AC01BE">
        <w:rPr>
          <w:rStyle w:val="HideTWBExt"/>
        </w:rPr>
        <w:t>&lt;/Amend&gt;</w:t>
      </w:r>
    </w:p>
    <w:p w14:paraId="6D8C29D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528</w:t>
      </w:r>
      <w:r w:rsidRPr="00AC01BE">
        <w:rPr>
          <w:rStyle w:val="HideTWBExt"/>
        </w:rPr>
        <w:t>&lt;/NumAm&gt;</w:t>
      </w:r>
    </w:p>
    <w:p w14:paraId="352DB65B"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35B9A324" w14:textId="77777777" w:rsidR="00D402F3" w:rsidRPr="00AC01BE" w:rsidRDefault="00D402F3" w:rsidP="00D402F3">
      <w:pPr>
        <w:pStyle w:val="NormalBold"/>
      </w:pPr>
      <w:r w:rsidRPr="00AC01BE">
        <w:rPr>
          <w:rStyle w:val="HideTWBExt"/>
          <w:b w:val="0"/>
        </w:rPr>
        <w:t>&lt;/RepeatBlock-By&gt;</w:t>
      </w:r>
    </w:p>
    <w:p w14:paraId="2DB46D0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DC6796E" w14:textId="77777777" w:rsidR="00D402F3" w:rsidRPr="00AC01BE" w:rsidRDefault="00D402F3" w:rsidP="00D402F3">
      <w:pPr>
        <w:pStyle w:val="NormalBold"/>
      </w:pPr>
      <w:r w:rsidRPr="00AC01BE">
        <w:rPr>
          <w:rStyle w:val="HideTWBExt"/>
        </w:rPr>
        <w:t>&lt;Article&gt;</w:t>
      </w:r>
      <w:r w:rsidRPr="00AC01BE">
        <w:t>Ziffer 24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30AD935" w14:textId="77777777" w:rsidTr="001D3A1A">
        <w:trPr>
          <w:trHeight w:val="240"/>
          <w:jc w:val="center"/>
        </w:trPr>
        <w:tc>
          <w:tcPr>
            <w:tcW w:w="9752" w:type="dxa"/>
            <w:gridSpan w:val="2"/>
            <w:tcBorders>
              <w:top w:val="nil"/>
              <w:left w:val="nil"/>
              <w:bottom w:val="nil"/>
              <w:right w:val="nil"/>
            </w:tcBorders>
          </w:tcPr>
          <w:p w14:paraId="422D6866" w14:textId="77777777" w:rsidR="00D402F3" w:rsidRPr="00AC01BE" w:rsidRDefault="00D402F3" w:rsidP="001D3A1A"/>
        </w:tc>
      </w:tr>
      <w:tr w:rsidR="00D402F3" w:rsidRPr="00AC01BE" w14:paraId="194BCA39" w14:textId="77777777" w:rsidTr="001D3A1A">
        <w:trPr>
          <w:trHeight w:val="240"/>
          <w:jc w:val="center"/>
        </w:trPr>
        <w:tc>
          <w:tcPr>
            <w:tcW w:w="4876" w:type="dxa"/>
            <w:tcBorders>
              <w:top w:val="nil"/>
              <w:left w:val="nil"/>
              <w:bottom w:val="nil"/>
              <w:right w:val="nil"/>
            </w:tcBorders>
            <w:hideMark/>
          </w:tcPr>
          <w:p w14:paraId="323BC36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9C36D7B" w14:textId="77777777" w:rsidR="00D402F3" w:rsidRPr="00AC01BE" w:rsidRDefault="00D402F3" w:rsidP="001D3A1A">
            <w:pPr>
              <w:pStyle w:val="AmColumnHeading"/>
            </w:pPr>
            <w:r w:rsidRPr="00AC01BE">
              <w:t>Geänderter Text</w:t>
            </w:r>
          </w:p>
        </w:tc>
      </w:tr>
      <w:tr w:rsidR="00D402F3" w:rsidRPr="00AC01BE" w14:paraId="4495E428" w14:textId="77777777" w:rsidTr="001D3A1A">
        <w:trPr>
          <w:jc w:val="center"/>
        </w:trPr>
        <w:tc>
          <w:tcPr>
            <w:tcW w:w="4876" w:type="dxa"/>
            <w:tcBorders>
              <w:top w:val="nil"/>
              <w:left w:val="nil"/>
              <w:bottom w:val="nil"/>
              <w:right w:val="nil"/>
            </w:tcBorders>
            <w:hideMark/>
          </w:tcPr>
          <w:p w14:paraId="0B99AB93" w14:textId="77777777" w:rsidR="00D402F3" w:rsidRPr="00AC01BE" w:rsidRDefault="00D402F3" w:rsidP="001D3A1A">
            <w:pPr>
              <w:pStyle w:val="Normal6a"/>
            </w:pPr>
            <w:r w:rsidRPr="00AC01BE">
              <w:t>24.</w:t>
            </w:r>
            <w:r w:rsidRPr="00AC01BE">
              <w:tab/>
              <w:t>verurteilt die anhaltende Kriminalisierung von Solidarität aufs Schärfste und fordert die Mitgliedstaaten auf, davon Abstand zu nehmen;</w:t>
            </w:r>
          </w:p>
        </w:tc>
        <w:tc>
          <w:tcPr>
            <w:tcW w:w="4876" w:type="dxa"/>
            <w:tcBorders>
              <w:top w:val="nil"/>
              <w:left w:val="nil"/>
              <w:bottom w:val="nil"/>
              <w:right w:val="nil"/>
            </w:tcBorders>
            <w:hideMark/>
          </w:tcPr>
          <w:p w14:paraId="2157E917" w14:textId="77777777" w:rsidR="00D402F3" w:rsidRPr="00AC01BE" w:rsidRDefault="00D402F3" w:rsidP="001D3A1A">
            <w:pPr>
              <w:pStyle w:val="Normal6a"/>
            </w:pPr>
            <w:r w:rsidRPr="00AC01BE">
              <w:t>24.</w:t>
            </w:r>
            <w:r w:rsidRPr="00AC01BE">
              <w:tab/>
              <w:t xml:space="preserve">verurteilt die anhaltende Kriminalisierung von Solidarität aufs Schärfste und fordert die Mitgliedstaaten auf, davon Abstand zu nehmen; </w:t>
            </w:r>
            <w:r w:rsidRPr="00AC01BE">
              <w:rPr>
                <w:b/>
                <w:i/>
              </w:rPr>
              <w:t>weist darauf hin, dass die Rechtsvorschriften der EU im Einklang mit den europäischen und internationalen Menschenrechtsstandards stehen müssen, und fordert die Kommission und die Mitgliedstaaten auf, sich mit den Rechtsvorschriften zu befassen, bei denen dies nicht der Fall ist;</w:t>
            </w:r>
          </w:p>
        </w:tc>
      </w:tr>
    </w:tbl>
    <w:p w14:paraId="455EB35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D12DE28" w14:textId="77777777" w:rsidR="00D402F3" w:rsidRPr="00AC01BE" w:rsidRDefault="00D402F3" w:rsidP="00D402F3">
      <w:r w:rsidRPr="00AC01BE">
        <w:rPr>
          <w:rStyle w:val="HideTWBExt"/>
        </w:rPr>
        <w:t>&lt;/Amend&gt;</w:t>
      </w:r>
    </w:p>
    <w:p w14:paraId="4299F53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529</w:t>
      </w:r>
      <w:r w:rsidRPr="00AC01BE">
        <w:rPr>
          <w:rStyle w:val="HideTWBExt"/>
        </w:rPr>
        <w:t>&lt;/NumAm&gt;</w:t>
      </w:r>
    </w:p>
    <w:p w14:paraId="2761DE68"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709E0CED" w14:textId="77777777" w:rsidR="00D402F3" w:rsidRPr="00AC01BE" w:rsidRDefault="00D402F3" w:rsidP="00D402F3">
      <w:pPr>
        <w:pStyle w:val="NormalBold"/>
      </w:pPr>
      <w:r w:rsidRPr="00AC01BE">
        <w:rPr>
          <w:rStyle w:val="HideTWBExt"/>
          <w:b w:val="0"/>
        </w:rPr>
        <w:t>&lt;/RepeatBlock-By&gt;</w:t>
      </w:r>
    </w:p>
    <w:p w14:paraId="7A62D56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CA2EE8C" w14:textId="77777777" w:rsidR="00D402F3" w:rsidRPr="00AC01BE" w:rsidRDefault="00D402F3" w:rsidP="00D402F3">
      <w:pPr>
        <w:pStyle w:val="NormalBold"/>
      </w:pPr>
      <w:r w:rsidRPr="00AC01BE">
        <w:rPr>
          <w:rStyle w:val="HideTWBExt"/>
        </w:rPr>
        <w:t>&lt;Article&gt;</w:t>
      </w:r>
      <w:r w:rsidRPr="00AC01BE">
        <w:t>Ziffer 24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3250B5A" w14:textId="77777777" w:rsidTr="001D3A1A">
        <w:trPr>
          <w:trHeight w:val="240"/>
          <w:jc w:val="center"/>
        </w:trPr>
        <w:tc>
          <w:tcPr>
            <w:tcW w:w="9752" w:type="dxa"/>
            <w:gridSpan w:val="2"/>
            <w:tcBorders>
              <w:top w:val="nil"/>
              <w:left w:val="nil"/>
              <w:bottom w:val="nil"/>
              <w:right w:val="nil"/>
            </w:tcBorders>
          </w:tcPr>
          <w:p w14:paraId="51A64800" w14:textId="77777777" w:rsidR="00D402F3" w:rsidRPr="00AC01BE" w:rsidRDefault="00D402F3" w:rsidP="001D3A1A"/>
        </w:tc>
      </w:tr>
      <w:tr w:rsidR="00D402F3" w:rsidRPr="00AC01BE" w14:paraId="3A69E67F" w14:textId="77777777" w:rsidTr="001D3A1A">
        <w:trPr>
          <w:trHeight w:val="240"/>
          <w:jc w:val="center"/>
        </w:trPr>
        <w:tc>
          <w:tcPr>
            <w:tcW w:w="4876" w:type="dxa"/>
            <w:tcBorders>
              <w:top w:val="nil"/>
              <w:left w:val="nil"/>
              <w:bottom w:val="nil"/>
              <w:right w:val="nil"/>
            </w:tcBorders>
            <w:hideMark/>
          </w:tcPr>
          <w:p w14:paraId="6F31765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79641DF" w14:textId="77777777" w:rsidR="00D402F3" w:rsidRPr="00AC01BE" w:rsidRDefault="00D402F3" w:rsidP="001D3A1A">
            <w:pPr>
              <w:pStyle w:val="AmColumnHeading"/>
            </w:pPr>
            <w:r w:rsidRPr="00AC01BE">
              <w:t>Geänderter Text</w:t>
            </w:r>
          </w:p>
        </w:tc>
      </w:tr>
      <w:tr w:rsidR="00D402F3" w:rsidRPr="00AC01BE" w14:paraId="5DDA616E" w14:textId="77777777" w:rsidTr="001D3A1A">
        <w:trPr>
          <w:jc w:val="center"/>
        </w:trPr>
        <w:tc>
          <w:tcPr>
            <w:tcW w:w="4876" w:type="dxa"/>
            <w:tcBorders>
              <w:top w:val="nil"/>
              <w:left w:val="nil"/>
              <w:bottom w:val="nil"/>
              <w:right w:val="nil"/>
            </w:tcBorders>
            <w:hideMark/>
          </w:tcPr>
          <w:p w14:paraId="0BBC71DA" w14:textId="77777777" w:rsidR="00D402F3" w:rsidRPr="00AC01BE" w:rsidRDefault="00D402F3" w:rsidP="001D3A1A">
            <w:pPr>
              <w:pStyle w:val="Normal6a"/>
            </w:pPr>
            <w:r w:rsidRPr="00AC01BE">
              <w:t>24.</w:t>
            </w:r>
            <w:r w:rsidRPr="00AC01BE">
              <w:tab/>
              <w:t>verurteilt die anhaltende Kriminalisierung von Solidarität aufs Schärfste und fordert die Mitgliedstaaten auf, davon Abstand zu nehmen;</w:t>
            </w:r>
          </w:p>
        </w:tc>
        <w:tc>
          <w:tcPr>
            <w:tcW w:w="4876" w:type="dxa"/>
            <w:tcBorders>
              <w:top w:val="nil"/>
              <w:left w:val="nil"/>
              <w:bottom w:val="nil"/>
              <w:right w:val="nil"/>
            </w:tcBorders>
            <w:hideMark/>
          </w:tcPr>
          <w:p w14:paraId="57687842" w14:textId="77777777" w:rsidR="00D402F3" w:rsidRPr="00AC01BE" w:rsidRDefault="00D402F3" w:rsidP="001D3A1A">
            <w:pPr>
              <w:pStyle w:val="Normal6a"/>
            </w:pPr>
            <w:r w:rsidRPr="00AC01BE">
              <w:t>24.</w:t>
            </w:r>
            <w:r w:rsidRPr="00AC01BE">
              <w:tab/>
              <w:t xml:space="preserve">verurteilt die anhaltende Kriminalisierung von Solidarität aufs Schärfste und fordert die Mitgliedstaaten auf, davon Abstand zu nehmen; </w:t>
            </w:r>
            <w:r w:rsidRPr="00AC01BE">
              <w:rPr>
                <w:b/>
                <w:i/>
              </w:rPr>
              <w:t>verurteilt nachdrücklich, dass das Recht auf friedlichen Protest zunehmend bedroht ist, insbesondere für Klimaaktivisten und pro-palästinensische Demonstranten;</w:t>
            </w:r>
          </w:p>
        </w:tc>
      </w:tr>
    </w:tbl>
    <w:p w14:paraId="1DD8908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82E5807" w14:textId="77777777" w:rsidR="00D402F3" w:rsidRPr="00AC01BE" w:rsidRDefault="00D402F3" w:rsidP="00D402F3">
      <w:r w:rsidRPr="00AC01BE">
        <w:rPr>
          <w:rStyle w:val="HideTWBExt"/>
        </w:rPr>
        <w:t>&lt;/Amend&gt;</w:t>
      </w:r>
    </w:p>
    <w:p w14:paraId="7930222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530</w:t>
      </w:r>
      <w:r w:rsidRPr="00AC01BE">
        <w:rPr>
          <w:rStyle w:val="HideTWBExt"/>
        </w:rPr>
        <w:t>&lt;/NumAm&gt;</w:t>
      </w:r>
    </w:p>
    <w:p w14:paraId="469A1378"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Raquel García Hermida-Van Der Walle, Nikola Minchev, Irena Joveva, Hilde Vautmans</w:t>
      </w:r>
      <w:r w:rsidRPr="00AC01BE">
        <w:rPr>
          <w:rStyle w:val="HideTWBExt"/>
          <w:b w:val="0"/>
        </w:rPr>
        <w:t>&lt;/Members&gt;</w:t>
      </w:r>
    </w:p>
    <w:p w14:paraId="1FE9C786" w14:textId="77777777" w:rsidR="00D402F3" w:rsidRPr="00AC01BE" w:rsidRDefault="00D402F3" w:rsidP="00D402F3">
      <w:pPr>
        <w:pStyle w:val="NormalBold"/>
      </w:pPr>
      <w:r w:rsidRPr="00AC01BE">
        <w:rPr>
          <w:rStyle w:val="HideTWBExt"/>
          <w:b w:val="0"/>
        </w:rPr>
        <w:t>&lt;/RepeatBlock-By&gt;</w:t>
      </w:r>
    </w:p>
    <w:p w14:paraId="66982CD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6FDAAD7" w14:textId="77777777" w:rsidR="00D402F3" w:rsidRPr="00AC01BE" w:rsidRDefault="00D402F3" w:rsidP="00D402F3">
      <w:pPr>
        <w:pStyle w:val="NormalBold"/>
      </w:pPr>
      <w:r w:rsidRPr="00AC01BE">
        <w:rPr>
          <w:rStyle w:val="HideTWBExt"/>
        </w:rPr>
        <w:t>&lt;Article&gt;</w:t>
      </w:r>
      <w:r w:rsidRPr="00AC01BE">
        <w:t>Ziffer 24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B5450EE" w14:textId="77777777" w:rsidTr="001D3A1A">
        <w:trPr>
          <w:trHeight w:val="240"/>
          <w:jc w:val="center"/>
        </w:trPr>
        <w:tc>
          <w:tcPr>
            <w:tcW w:w="9752" w:type="dxa"/>
            <w:gridSpan w:val="2"/>
            <w:tcBorders>
              <w:top w:val="nil"/>
              <w:left w:val="nil"/>
              <w:bottom w:val="nil"/>
              <w:right w:val="nil"/>
            </w:tcBorders>
          </w:tcPr>
          <w:p w14:paraId="7C8FFFC6" w14:textId="77777777" w:rsidR="00D402F3" w:rsidRPr="00AC01BE" w:rsidRDefault="00D402F3" w:rsidP="001D3A1A"/>
        </w:tc>
      </w:tr>
      <w:tr w:rsidR="00D402F3" w:rsidRPr="00AC01BE" w14:paraId="6B194605" w14:textId="77777777" w:rsidTr="001D3A1A">
        <w:trPr>
          <w:trHeight w:val="240"/>
          <w:jc w:val="center"/>
        </w:trPr>
        <w:tc>
          <w:tcPr>
            <w:tcW w:w="4876" w:type="dxa"/>
            <w:tcBorders>
              <w:top w:val="nil"/>
              <w:left w:val="nil"/>
              <w:bottom w:val="nil"/>
              <w:right w:val="nil"/>
            </w:tcBorders>
            <w:hideMark/>
          </w:tcPr>
          <w:p w14:paraId="2CB199F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46D95D1" w14:textId="77777777" w:rsidR="00D402F3" w:rsidRPr="00AC01BE" w:rsidRDefault="00D402F3" w:rsidP="001D3A1A">
            <w:pPr>
              <w:pStyle w:val="AmColumnHeading"/>
            </w:pPr>
            <w:r w:rsidRPr="00AC01BE">
              <w:t>Geänderter Text</w:t>
            </w:r>
          </w:p>
        </w:tc>
      </w:tr>
      <w:tr w:rsidR="00D402F3" w:rsidRPr="00AC01BE" w14:paraId="7E5CA92D" w14:textId="77777777" w:rsidTr="001D3A1A">
        <w:trPr>
          <w:jc w:val="center"/>
        </w:trPr>
        <w:tc>
          <w:tcPr>
            <w:tcW w:w="4876" w:type="dxa"/>
            <w:tcBorders>
              <w:top w:val="nil"/>
              <w:left w:val="nil"/>
              <w:bottom w:val="nil"/>
              <w:right w:val="nil"/>
            </w:tcBorders>
            <w:hideMark/>
          </w:tcPr>
          <w:p w14:paraId="43A01884" w14:textId="77777777" w:rsidR="00D402F3" w:rsidRPr="00AC01BE" w:rsidRDefault="00D402F3" w:rsidP="001D3A1A">
            <w:pPr>
              <w:pStyle w:val="Normal6a"/>
            </w:pPr>
            <w:r w:rsidRPr="00AC01BE">
              <w:t>24.</w:t>
            </w:r>
            <w:r w:rsidRPr="00AC01BE">
              <w:tab/>
            </w:r>
            <w:r w:rsidRPr="00AC01BE">
              <w:rPr>
                <w:b/>
                <w:i/>
              </w:rPr>
              <w:t>verurteilt</w:t>
            </w:r>
            <w:r w:rsidRPr="00AC01BE">
              <w:t xml:space="preserve"> die </w:t>
            </w:r>
            <w:r w:rsidRPr="00AC01BE">
              <w:rPr>
                <w:b/>
                <w:i/>
              </w:rPr>
              <w:t>anhaltende</w:t>
            </w:r>
            <w:r w:rsidRPr="00AC01BE">
              <w:t xml:space="preserve"> Kriminalisierung </w:t>
            </w:r>
            <w:r w:rsidRPr="00AC01BE">
              <w:rPr>
                <w:b/>
                <w:i/>
              </w:rPr>
              <w:t>von Solidarität aufs Schärfste und fordert die Mitgliedstaaten auf, davon Abstand zu nehmen</w:t>
            </w:r>
            <w:r w:rsidRPr="00AC01BE">
              <w:t>;</w:t>
            </w:r>
          </w:p>
        </w:tc>
        <w:tc>
          <w:tcPr>
            <w:tcW w:w="4876" w:type="dxa"/>
            <w:tcBorders>
              <w:top w:val="nil"/>
              <w:left w:val="nil"/>
              <w:bottom w:val="nil"/>
              <w:right w:val="nil"/>
            </w:tcBorders>
            <w:hideMark/>
          </w:tcPr>
          <w:p w14:paraId="6FD94C9A" w14:textId="77777777" w:rsidR="00D402F3" w:rsidRPr="00AC01BE" w:rsidRDefault="00D402F3" w:rsidP="001D3A1A">
            <w:pPr>
              <w:pStyle w:val="Normal6a"/>
            </w:pPr>
            <w:r w:rsidRPr="00AC01BE">
              <w:t>24.</w:t>
            </w:r>
            <w:r w:rsidRPr="00AC01BE">
              <w:tab/>
            </w:r>
            <w:r w:rsidRPr="00AC01BE">
              <w:rPr>
                <w:b/>
                <w:i/>
              </w:rPr>
              <w:t>fordert</w:t>
            </w:r>
            <w:r w:rsidRPr="00AC01BE">
              <w:t xml:space="preserve"> die </w:t>
            </w:r>
            <w:r w:rsidRPr="00AC01BE">
              <w:rPr>
                <w:b/>
                <w:i/>
              </w:rPr>
              <w:t>Mitgliedstaaten auf, im Einklang mit den Verpflichtungen der EU und den internationalen Verpflichtungen sicherzustellen, dass nationale Rechtsvorschriften nicht zur</w:t>
            </w:r>
            <w:r w:rsidRPr="00AC01BE">
              <w:t xml:space="preserve"> Kriminalisierung </w:t>
            </w:r>
            <w:r w:rsidRPr="00AC01BE">
              <w:rPr>
                <w:b/>
                <w:i/>
              </w:rPr>
              <w:t>humanitärer Hilfe für schutzbedürftige Personen führen</w:t>
            </w:r>
            <w:r w:rsidRPr="00AC01BE">
              <w:t>;</w:t>
            </w:r>
          </w:p>
        </w:tc>
      </w:tr>
    </w:tbl>
    <w:p w14:paraId="43D31FA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57230B3" w14:textId="77777777" w:rsidR="00D402F3" w:rsidRPr="00AC01BE" w:rsidRDefault="00D402F3" w:rsidP="00D402F3">
      <w:r w:rsidRPr="00AC01BE">
        <w:rPr>
          <w:rStyle w:val="HideTWBExt"/>
        </w:rPr>
        <w:t>&lt;/Amend&gt;</w:t>
      </w:r>
    </w:p>
    <w:p w14:paraId="065408E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531</w:t>
      </w:r>
      <w:r w:rsidRPr="00AC01BE">
        <w:rPr>
          <w:rStyle w:val="HideTWBExt"/>
        </w:rPr>
        <w:t>&lt;/NumAm&gt;</w:t>
      </w:r>
    </w:p>
    <w:p w14:paraId="60E63C04"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7B9944D5" w14:textId="77777777" w:rsidR="00D402F3" w:rsidRPr="00AC01BE" w:rsidRDefault="00D402F3" w:rsidP="00D402F3">
      <w:pPr>
        <w:pStyle w:val="NormalBold"/>
      </w:pPr>
      <w:r w:rsidRPr="00AC01BE">
        <w:rPr>
          <w:rStyle w:val="HideTWBExt"/>
          <w:b w:val="0"/>
        </w:rPr>
        <w:t>&lt;/RepeatBlock-By&gt;</w:t>
      </w:r>
    </w:p>
    <w:p w14:paraId="41F2A85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53139AC" w14:textId="77777777" w:rsidR="00D402F3" w:rsidRPr="00AC01BE" w:rsidRDefault="00D402F3" w:rsidP="00D402F3">
      <w:pPr>
        <w:pStyle w:val="NormalBold"/>
      </w:pPr>
      <w:r w:rsidRPr="00AC01BE">
        <w:rPr>
          <w:rStyle w:val="HideTWBExt"/>
        </w:rPr>
        <w:t>&lt;Article&gt;</w:t>
      </w:r>
      <w:r w:rsidRPr="00AC01BE">
        <w:t>Ziffer 24</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246693C" w14:textId="77777777" w:rsidTr="001D3A1A">
        <w:trPr>
          <w:trHeight w:val="240"/>
          <w:jc w:val="center"/>
        </w:trPr>
        <w:tc>
          <w:tcPr>
            <w:tcW w:w="9752" w:type="dxa"/>
            <w:gridSpan w:val="2"/>
            <w:tcBorders>
              <w:top w:val="nil"/>
              <w:left w:val="nil"/>
              <w:bottom w:val="nil"/>
              <w:right w:val="nil"/>
            </w:tcBorders>
          </w:tcPr>
          <w:p w14:paraId="1C7E3F12" w14:textId="77777777" w:rsidR="00D402F3" w:rsidRPr="00AC01BE" w:rsidRDefault="00D402F3" w:rsidP="001D3A1A"/>
        </w:tc>
      </w:tr>
      <w:tr w:rsidR="00D402F3" w:rsidRPr="00AC01BE" w14:paraId="23127FDF" w14:textId="77777777" w:rsidTr="001D3A1A">
        <w:trPr>
          <w:trHeight w:val="240"/>
          <w:jc w:val="center"/>
        </w:trPr>
        <w:tc>
          <w:tcPr>
            <w:tcW w:w="4876" w:type="dxa"/>
            <w:tcBorders>
              <w:top w:val="nil"/>
              <w:left w:val="nil"/>
              <w:bottom w:val="nil"/>
              <w:right w:val="nil"/>
            </w:tcBorders>
            <w:hideMark/>
          </w:tcPr>
          <w:p w14:paraId="523FF88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B2DB1FF" w14:textId="77777777" w:rsidR="00D402F3" w:rsidRPr="00AC01BE" w:rsidRDefault="00D402F3" w:rsidP="001D3A1A">
            <w:pPr>
              <w:pStyle w:val="AmColumnHeading"/>
            </w:pPr>
            <w:r w:rsidRPr="00AC01BE">
              <w:t>Geänderter Text</w:t>
            </w:r>
          </w:p>
        </w:tc>
      </w:tr>
      <w:tr w:rsidR="00D402F3" w:rsidRPr="00AC01BE" w14:paraId="687EFFD5" w14:textId="77777777" w:rsidTr="001D3A1A">
        <w:trPr>
          <w:jc w:val="center"/>
        </w:trPr>
        <w:tc>
          <w:tcPr>
            <w:tcW w:w="4876" w:type="dxa"/>
            <w:tcBorders>
              <w:top w:val="nil"/>
              <w:left w:val="nil"/>
              <w:bottom w:val="nil"/>
              <w:right w:val="nil"/>
            </w:tcBorders>
            <w:hideMark/>
          </w:tcPr>
          <w:p w14:paraId="17C047C9" w14:textId="77777777" w:rsidR="00D402F3" w:rsidRPr="00AC01BE" w:rsidRDefault="00D402F3" w:rsidP="001D3A1A">
            <w:pPr>
              <w:pStyle w:val="Normal6a"/>
            </w:pPr>
            <w:r w:rsidRPr="00AC01BE">
              <w:t>24.</w:t>
            </w:r>
            <w:r w:rsidRPr="00AC01BE">
              <w:tab/>
              <w:t xml:space="preserve">verurteilt die anhaltende Kriminalisierung </w:t>
            </w:r>
            <w:r w:rsidRPr="00AC01BE">
              <w:rPr>
                <w:b/>
                <w:i/>
              </w:rPr>
              <w:t>von Solidarität</w:t>
            </w:r>
            <w:r w:rsidRPr="00AC01BE">
              <w:t xml:space="preserve"> aufs Schärfste und fordert die Mitgliedstaaten auf, davon Abstand zu nehmen;</w:t>
            </w:r>
          </w:p>
        </w:tc>
        <w:tc>
          <w:tcPr>
            <w:tcW w:w="4876" w:type="dxa"/>
            <w:tcBorders>
              <w:top w:val="nil"/>
              <w:left w:val="nil"/>
              <w:bottom w:val="nil"/>
              <w:right w:val="nil"/>
            </w:tcBorders>
            <w:hideMark/>
          </w:tcPr>
          <w:p w14:paraId="468E9F38" w14:textId="77777777" w:rsidR="00D402F3" w:rsidRPr="00AC01BE" w:rsidRDefault="00D402F3" w:rsidP="001D3A1A">
            <w:pPr>
              <w:pStyle w:val="Normal6a"/>
            </w:pPr>
            <w:r w:rsidRPr="00AC01BE">
              <w:t>24.</w:t>
            </w:r>
            <w:r w:rsidRPr="00AC01BE">
              <w:tab/>
              <w:t xml:space="preserve">verurteilt die anhaltende </w:t>
            </w:r>
            <w:r w:rsidRPr="00AC01BE">
              <w:rPr>
                <w:b/>
                <w:i/>
              </w:rPr>
              <w:t>„</w:t>
            </w:r>
            <w:r w:rsidRPr="00AC01BE">
              <w:t>Kriminalisierung</w:t>
            </w:r>
            <w:r w:rsidRPr="00AC01BE">
              <w:rPr>
                <w:b/>
                <w:i/>
              </w:rPr>
              <w:t>“ konservativer Standpunkte</w:t>
            </w:r>
            <w:r w:rsidRPr="00AC01BE">
              <w:t xml:space="preserve"> aufs Schärfste und fordert die Mitgliedstaaten auf, davon Abstand zu nehmen;</w:t>
            </w:r>
          </w:p>
        </w:tc>
      </w:tr>
    </w:tbl>
    <w:p w14:paraId="6B297C12"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3189BBBF" w14:textId="77777777" w:rsidR="00D402F3" w:rsidRPr="00AC01BE" w:rsidRDefault="00D402F3" w:rsidP="00D402F3">
      <w:r w:rsidRPr="00AC01BE">
        <w:rPr>
          <w:rStyle w:val="HideTWBExt"/>
        </w:rPr>
        <w:t>&lt;/Amend&gt;</w:t>
      </w:r>
    </w:p>
    <w:p w14:paraId="7F4614C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532</w:t>
      </w:r>
      <w:r w:rsidRPr="00AC01BE">
        <w:rPr>
          <w:rStyle w:val="HideTWBExt"/>
        </w:rPr>
        <w:t>&lt;/NumAm&gt;</w:t>
      </w:r>
    </w:p>
    <w:p w14:paraId="3E98FCE6"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0E2AEA49" w14:textId="77777777" w:rsidR="00D402F3" w:rsidRPr="00AC01BE" w:rsidRDefault="00D402F3" w:rsidP="00D402F3">
      <w:pPr>
        <w:pStyle w:val="NormalBold"/>
      </w:pPr>
      <w:r w:rsidRPr="00AC01BE">
        <w:rPr>
          <w:rStyle w:val="HideTWBExt"/>
          <w:b w:val="0"/>
        </w:rPr>
        <w:t>&lt;/RepeatBlock-By&gt;</w:t>
      </w:r>
    </w:p>
    <w:p w14:paraId="1F6AA71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99A175E" w14:textId="77777777" w:rsidR="00D402F3" w:rsidRPr="00AC01BE" w:rsidRDefault="00D402F3" w:rsidP="00D402F3">
      <w:pPr>
        <w:pStyle w:val="NormalBold"/>
      </w:pPr>
      <w:r w:rsidRPr="00AC01BE">
        <w:rPr>
          <w:rStyle w:val="HideTWBExt"/>
        </w:rPr>
        <w:t>&lt;Article&gt;</w:t>
      </w:r>
      <w:r w:rsidRPr="00AC01BE">
        <w:t>Ziffer 24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B97649F" w14:textId="77777777" w:rsidTr="001D3A1A">
        <w:trPr>
          <w:trHeight w:val="240"/>
          <w:jc w:val="center"/>
        </w:trPr>
        <w:tc>
          <w:tcPr>
            <w:tcW w:w="9752" w:type="dxa"/>
            <w:gridSpan w:val="2"/>
            <w:tcBorders>
              <w:top w:val="nil"/>
              <w:left w:val="nil"/>
              <w:bottom w:val="nil"/>
              <w:right w:val="nil"/>
            </w:tcBorders>
          </w:tcPr>
          <w:p w14:paraId="077F5974" w14:textId="77777777" w:rsidR="00D402F3" w:rsidRPr="00AC01BE" w:rsidRDefault="00D402F3" w:rsidP="001D3A1A"/>
        </w:tc>
      </w:tr>
      <w:tr w:rsidR="00D402F3" w:rsidRPr="00AC01BE" w14:paraId="0BCEB078" w14:textId="77777777" w:rsidTr="001D3A1A">
        <w:trPr>
          <w:trHeight w:val="240"/>
          <w:jc w:val="center"/>
        </w:trPr>
        <w:tc>
          <w:tcPr>
            <w:tcW w:w="4876" w:type="dxa"/>
            <w:tcBorders>
              <w:top w:val="nil"/>
              <w:left w:val="nil"/>
              <w:bottom w:val="nil"/>
              <w:right w:val="nil"/>
            </w:tcBorders>
            <w:hideMark/>
          </w:tcPr>
          <w:p w14:paraId="39FC0B6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54ED1AE" w14:textId="77777777" w:rsidR="00D402F3" w:rsidRPr="00AC01BE" w:rsidRDefault="00D402F3" w:rsidP="001D3A1A">
            <w:pPr>
              <w:pStyle w:val="AmColumnHeading"/>
            </w:pPr>
            <w:r w:rsidRPr="00AC01BE">
              <w:t>Geänderter Text</w:t>
            </w:r>
          </w:p>
        </w:tc>
      </w:tr>
      <w:tr w:rsidR="00D402F3" w:rsidRPr="00AC01BE" w14:paraId="59D6C551" w14:textId="77777777" w:rsidTr="001D3A1A">
        <w:trPr>
          <w:jc w:val="center"/>
        </w:trPr>
        <w:tc>
          <w:tcPr>
            <w:tcW w:w="4876" w:type="dxa"/>
            <w:tcBorders>
              <w:top w:val="nil"/>
              <w:left w:val="nil"/>
              <w:bottom w:val="nil"/>
              <w:right w:val="nil"/>
            </w:tcBorders>
          </w:tcPr>
          <w:p w14:paraId="13549E2C" w14:textId="77777777" w:rsidR="00D402F3" w:rsidRPr="00AC01BE" w:rsidRDefault="00D402F3" w:rsidP="001D3A1A">
            <w:pPr>
              <w:pStyle w:val="Normal6a"/>
            </w:pPr>
          </w:p>
        </w:tc>
        <w:tc>
          <w:tcPr>
            <w:tcW w:w="4876" w:type="dxa"/>
            <w:tcBorders>
              <w:top w:val="nil"/>
              <w:left w:val="nil"/>
              <w:bottom w:val="nil"/>
              <w:right w:val="nil"/>
            </w:tcBorders>
            <w:hideMark/>
          </w:tcPr>
          <w:p w14:paraId="3044C8C4" w14:textId="77777777" w:rsidR="00D402F3" w:rsidRPr="00AC01BE" w:rsidRDefault="00D402F3" w:rsidP="001D3A1A">
            <w:pPr>
              <w:pStyle w:val="Normal6a"/>
            </w:pPr>
            <w:r w:rsidRPr="00AC01BE">
              <w:rPr>
                <w:b/>
                <w:i/>
              </w:rPr>
              <w:t>24a.</w:t>
            </w:r>
            <w:r w:rsidRPr="00AC01BE">
              <w:tab/>
            </w:r>
            <w:r w:rsidRPr="00AC01BE">
              <w:rPr>
                <w:b/>
                <w:i/>
              </w:rPr>
              <w:t>verurteilt den Umstand, dass die Behörden in vielen Mitgliedstaaten unverhältnismäßige Maßnahmen verhängt haben, etwa das präventive Verbot öffentlicher Versammlungen in Solidarität mit Palästina wegen Gefährdung der „öffentlichen Ordnung“ und „Sicherheit“ oder den Gebrauch übermäßiger Gewalt und Festnahmen von Protestierenden sowie die Vermischung rechtmäßiger Kritik der israelischen Behörden mit Antisemitismus zu Abschreckungszwecken; betont, dass in mehreren Fällen Einspruch gegen die Verbote erhoben wurde und gerichtlich gegen das Verbot von Protesten in Solidarität mit Palästina vorgegangen wird; verurteilt auf der höchsten politischen Ebene widerrechtliche Beschneidungen des Rechts auf friedliche Versammlung und freie Meinungsäußerung;</w:t>
            </w:r>
          </w:p>
        </w:tc>
      </w:tr>
    </w:tbl>
    <w:p w14:paraId="1F5CA48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02051F7" w14:textId="77777777" w:rsidR="00D402F3" w:rsidRPr="00AC01BE" w:rsidRDefault="00D402F3" w:rsidP="00D402F3">
      <w:r w:rsidRPr="00AC01BE">
        <w:rPr>
          <w:rStyle w:val="HideTWBExt"/>
        </w:rPr>
        <w:t>&lt;/Amend&gt;</w:t>
      </w:r>
    </w:p>
    <w:p w14:paraId="0371F40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533</w:t>
      </w:r>
      <w:r w:rsidRPr="00AC01BE">
        <w:rPr>
          <w:rStyle w:val="HideTWBExt"/>
        </w:rPr>
        <w:t>&lt;/NumAm&gt;</w:t>
      </w:r>
    </w:p>
    <w:p w14:paraId="45ABCABF" w14:textId="77777777" w:rsidR="00D402F3" w:rsidRPr="00AC01BE" w:rsidRDefault="00D402F3" w:rsidP="00D402F3">
      <w:pPr>
        <w:pStyle w:val="NormalBold"/>
      </w:pPr>
      <w:r w:rsidRPr="00AC01BE">
        <w:rPr>
          <w:rStyle w:val="HideTWBExt"/>
          <w:b w:val="0"/>
        </w:rPr>
        <w:t>&lt;RepeatBlock-By&gt;&lt;Members&gt;</w:t>
      </w:r>
      <w:r w:rsidRPr="00AC01BE">
        <w:t>Jorge Buxadé Villalba, António Tânger Corrêa, Roberto Vannacci, Petra Steger, Nikola Bartůšek, Fabrice Leggeri, Jaroslav Bžoch, Matthieu Valet</w:t>
      </w:r>
      <w:r w:rsidRPr="00AC01BE">
        <w:rPr>
          <w:rStyle w:val="HideTWBExt"/>
          <w:b w:val="0"/>
        </w:rPr>
        <w:t>&lt;/Members&gt;</w:t>
      </w:r>
    </w:p>
    <w:p w14:paraId="6A8DD42E" w14:textId="77777777" w:rsidR="00D402F3" w:rsidRPr="00AC01BE" w:rsidRDefault="00D402F3" w:rsidP="00D402F3">
      <w:pPr>
        <w:pStyle w:val="NormalBold"/>
      </w:pPr>
      <w:r w:rsidRPr="00AC01BE">
        <w:rPr>
          <w:rStyle w:val="HideTWBExt"/>
          <w:b w:val="0"/>
        </w:rPr>
        <w:t>&lt;/RepeatBlock-By&gt;</w:t>
      </w:r>
    </w:p>
    <w:p w14:paraId="5E11DDE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E7A9DB0" w14:textId="77777777" w:rsidR="00D402F3" w:rsidRPr="00AC01BE" w:rsidRDefault="00D402F3" w:rsidP="00D402F3">
      <w:pPr>
        <w:pStyle w:val="NormalBold"/>
      </w:pPr>
      <w:r w:rsidRPr="00AC01BE">
        <w:rPr>
          <w:rStyle w:val="HideTWBExt"/>
        </w:rPr>
        <w:t>&lt;Article&gt;</w:t>
      </w:r>
      <w:r w:rsidRPr="00AC01BE">
        <w:t>Ziffer 24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6898A84" w14:textId="77777777" w:rsidTr="001D3A1A">
        <w:trPr>
          <w:trHeight w:val="240"/>
          <w:jc w:val="center"/>
        </w:trPr>
        <w:tc>
          <w:tcPr>
            <w:tcW w:w="9752" w:type="dxa"/>
            <w:gridSpan w:val="2"/>
            <w:tcBorders>
              <w:top w:val="nil"/>
              <w:left w:val="nil"/>
              <w:bottom w:val="nil"/>
              <w:right w:val="nil"/>
            </w:tcBorders>
          </w:tcPr>
          <w:p w14:paraId="710060AC" w14:textId="77777777" w:rsidR="00D402F3" w:rsidRPr="00AC01BE" w:rsidRDefault="00D402F3" w:rsidP="001D3A1A"/>
        </w:tc>
      </w:tr>
      <w:tr w:rsidR="00D402F3" w:rsidRPr="00AC01BE" w14:paraId="2A579AB1" w14:textId="77777777" w:rsidTr="001D3A1A">
        <w:trPr>
          <w:trHeight w:val="240"/>
          <w:jc w:val="center"/>
        </w:trPr>
        <w:tc>
          <w:tcPr>
            <w:tcW w:w="4876" w:type="dxa"/>
            <w:tcBorders>
              <w:top w:val="nil"/>
              <w:left w:val="nil"/>
              <w:bottom w:val="nil"/>
              <w:right w:val="nil"/>
            </w:tcBorders>
            <w:hideMark/>
          </w:tcPr>
          <w:p w14:paraId="5593B04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DDFB60C" w14:textId="77777777" w:rsidR="00D402F3" w:rsidRPr="00AC01BE" w:rsidRDefault="00D402F3" w:rsidP="001D3A1A">
            <w:pPr>
              <w:pStyle w:val="AmColumnHeading"/>
            </w:pPr>
            <w:r w:rsidRPr="00AC01BE">
              <w:t>Geänderter Text</w:t>
            </w:r>
          </w:p>
        </w:tc>
      </w:tr>
      <w:tr w:rsidR="00D402F3" w:rsidRPr="00AC01BE" w14:paraId="320F5857" w14:textId="77777777" w:rsidTr="001D3A1A">
        <w:trPr>
          <w:jc w:val="center"/>
        </w:trPr>
        <w:tc>
          <w:tcPr>
            <w:tcW w:w="4876" w:type="dxa"/>
            <w:tcBorders>
              <w:top w:val="nil"/>
              <w:left w:val="nil"/>
              <w:bottom w:val="nil"/>
              <w:right w:val="nil"/>
            </w:tcBorders>
          </w:tcPr>
          <w:p w14:paraId="7DD631D8" w14:textId="77777777" w:rsidR="00D402F3" w:rsidRPr="00AC01BE" w:rsidRDefault="00D402F3" w:rsidP="001D3A1A">
            <w:pPr>
              <w:pStyle w:val="Normal6a"/>
            </w:pPr>
          </w:p>
        </w:tc>
        <w:tc>
          <w:tcPr>
            <w:tcW w:w="4876" w:type="dxa"/>
            <w:tcBorders>
              <w:top w:val="nil"/>
              <w:left w:val="nil"/>
              <w:bottom w:val="nil"/>
              <w:right w:val="nil"/>
            </w:tcBorders>
            <w:hideMark/>
          </w:tcPr>
          <w:p w14:paraId="1D43187E" w14:textId="77777777" w:rsidR="00D402F3" w:rsidRPr="00AC01BE" w:rsidRDefault="00D402F3" w:rsidP="001D3A1A">
            <w:pPr>
              <w:pStyle w:val="Normal6a"/>
            </w:pPr>
            <w:r w:rsidRPr="00AC01BE">
              <w:rPr>
                <w:b/>
                <w:i/>
              </w:rPr>
              <w:t>24a.</w:t>
            </w:r>
            <w:r w:rsidRPr="00AC01BE">
              <w:tab/>
            </w:r>
            <w:r w:rsidRPr="00AC01BE">
              <w:rPr>
                <w:b/>
                <w:i/>
              </w:rPr>
              <w:t>verurteilt aufs Schärfste die Kriminalisierung konservativer Bewegungen in den Mitgliedstaaten durch die öffentlich finanzierten traditionellen Medien, die zu gewalttätigen Angriffen auf konservative Aktivisten und Politiker führt;</w:t>
            </w:r>
          </w:p>
        </w:tc>
      </w:tr>
    </w:tbl>
    <w:p w14:paraId="11BCCEC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355ABF2" w14:textId="77777777" w:rsidR="00D402F3" w:rsidRPr="00AC01BE" w:rsidRDefault="00D402F3" w:rsidP="00D402F3">
      <w:r w:rsidRPr="00AC01BE">
        <w:rPr>
          <w:rStyle w:val="HideTWBExt"/>
        </w:rPr>
        <w:t>&lt;/Amend&gt;</w:t>
      </w:r>
    </w:p>
    <w:p w14:paraId="7AB7254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534</w:t>
      </w:r>
      <w:r w:rsidRPr="00AC01BE">
        <w:rPr>
          <w:rStyle w:val="HideTWBExt"/>
        </w:rPr>
        <w:t>&lt;/NumAm&gt;</w:t>
      </w:r>
    </w:p>
    <w:p w14:paraId="5F1EE179" w14:textId="77777777" w:rsidR="00D402F3" w:rsidRPr="00AC01BE" w:rsidRDefault="00D402F3" w:rsidP="00D402F3">
      <w:pPr>
        <w:pStyle w:val="NormalBold"/>
      </w:pPr>
      <w:r w:rsidRPr="00AC01BE">
        <w:rPr>
          <w:rStyle w:val="HideTWBExt"/>
          <w:b w:val="0"/>
        </w:rPr>
        <w:t>&lt;RepeatBlock-By&gt;&lt;Members&gt;</w:t>
      </w:r>
      <w:r w:rsidRPr="00AC01BE">
        <w:t>Jorge Buxadé Villalba, António Tânger Corrêa, Roberto Vannacci, Petra Steger, Nikola Bartůšek, Fabrice Leggeri, Matthieu Valet</w:t>
      </w:r>
      <w:r w:rsidRPr="00AC01BE">
        <w:rPr>
          <w:rStyle w:val="HideTWBExt"/>
          <w:b w:val="0"/>
        </w:rPr>
        <w:t>&lt;/Members&gt;</w:t>
      </w:r>
    </w:p>
    <w:p w14:paraId="3EBCCB61" w14:textId="77777777" w:rsidR="00D402F3" w:rsidRPr="00AC01BE" w:rsidRDefault="00D402F3" w:rsidP="00D402F3">
      <w:pPr>
        <w:pStyle w:val="NormalBold"/>
      </w:pPr>
      <w:r w:rsidRPr="00AC01BE">
        <w:rPr>
          <w:rStyle w:val="HideTWBExt"/>
          <w:b w:val="0"/>
        </w:rPr>
        <w:t>&lt;/RepeatBlock-By&gt;</w:t>
      </w:r>
    </w:p>
    <w:p w14:paraId="6BD31BB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CDAD5EF" w14:textId="77777777" w:rsidR="00D402F3" w:rsidRPr="00AC01BE" w:rsidRDefault="00D402F3" w:rsidP="00D402F3">
      <w:pPr>
        <w:pStyle w:val="NormalBold"/>
      </w:pPr>
      <w:r w:rsidRPr="00AC01BE">
        <w:rPr>
          <w:rStyle w:val="HideTWBExt"/>
        </w:rPr>
        <w:t>&lt;Article&gt;</w:t>
      </w:r>
      <w:r w:rsidRPr="00AC01BE">
        <w:t>Ziffer 24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214C4A0" w14:textId="77777777" w:rsidTr="001D3A1A">
        <w:trPr>
          <w:trHeight w:val="240"/>
          <w:jc w:val="center"/>
        </w:trPr>
        <w:tc>
          <w:tcPr>
            <w:tcW w:w="9752" w:type="dxa"/>
            <w:gridSpan w:val="2"/>
            <w:tcBorders>
              <w:top w:val="nil"/>
              <w:left w:val="nil"/>
              <w:bottom w:val="nil"/>
              <w:right w:val="nil"/>
            </w:tcBorders>
          </w:tcPr>
          <w:p w14:paraId="124DE9F3" w14:textId="77777777" w:rsidR="00D402F3" w:rsidRPr="00AC01BE" w:rsidRDefault="00D402F3" w:rsidP="001D3A1A"/>
        </w:tc>
      </w:tr>
      <w:tr w:rsidR="00D402F3" w:rsidRPr="00AC01BE" w14:paraId="0C42A672" w14:textId="77777777" w:rsidTr="001D3A1A">
        <w:trPr>
          <w:trHeight w:val="240"/>
          <w:jc w:val="center"/>
        </w:trPr>
        <w:tc>
          <w:tcPr>
            <w:tcW w:w="4876" w:type="dxa"/>
            <w:tcBorders>
              <w:top w:val="nil"/>
              <w:left w:val="nil"/>
              <w:bottom w:val="nil"/>
              <w:right w:val="nil"/>
            </w:tcBorders>
            <w:hideMark/>
          </w:tcPr>
          <w:p w14:paraId="01C8148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3C94AAC" w14:textId="77777777" w:rsidR="00D402F3" w:rsidRPr="00AC01BE" w:rsidRDefault="00D402F3" w:rsidP="001D3A1A">
            <w:pPr>
              <w:pStyle w:val="AmColumnHeading"/>
            </w:pPr>
            <w:r w:rsidRPr="00AC01BE">
              <w:t>Geänderter Text</w:t>
            </w:r>
          </w:p>
        </w:tc>
      </w:tr>
      <w:tr w:rsidR="00D402F3" w:rsidRPr="00AC01BE" w14:paraId="4BD39D8A" w14:textId="77777777" w:rsidTr="001D3A1A">
        <w:trPr>
          <w:jc w:val="center"/>
        </w:trPr>
        <w:tc>
          <w:tcPr>
            <w:tcW w:w="4876" w:type="dxa"/>
            <w:tcBorders>
              <w:top w:val="nil"/>
              <w:left w:val="nil"/>
              <w:bottom w:val="nil"/>
              <w:right w:val="nil"/>
            </w:tcBorders>
          </w:tcPr>
          <w:p w14:paraId="73F8147D" w14:textId="77777777" w:rsidR="00D402F3" w:rsidRPr="00AC01BE" w:rsidRDefault="00D402F3" w:rsidP="001D3A1A">
            <w:pPr>
              <w:pStyle w:val="Normal6a"/>
            </w:pPr>
          </w:p>
        </w:tc>
        <w:tc>
          <w:tcPr>
            <w:tcW w:w="4876" w:type="dxa"/>
            <w:tcBorders>
              <w:top w:val="nil"/>
              <w:left w:val="nil"/>
              <w:bottom w:val="nil"/>
              <w:right w:val="nil"/>
            </w:tcBorders>
            <w:hideMark/>
          </w:tcPr>
          <w:p w14:paraId="0F36FEA4" w14:textId="77777777" w:rsidR="00D402F3" w:rsidRPr="00AC01BE" w:rsidRDefault="00D402F3" w:rsidP="001D3A1A">
            <w:pPr>
              <w:pStyle w:val="Normal6a"/>
            </w:pPr>
            <w:r w:rsidRPr="00AC01BE">
              <w:rPr>
                <w:b/>
                <w:i/>
              </w:rPr>
              <w:t>24b.</w:t>
            </w:r>
            <w:r w:rsidRPr="00AC01BE">
              <w:tab/>
            </w:r>
            <w:r w:rsidRPr="00AC01BE">
              <w:rPr>
                <w:b/>
                <w:i/>
              </w:rPr>
              <w:t>bekräftigt, dass sich die Union auf die in Artikel 2 des Vertrags über die Europäische Union (EUV) genannten Werte gründet; betont in diesem Zusammenhang, dass politische Gewalt keinen Platz in einer gesunden demokratischen Gesellschaft hat und dass es die Pflicht der Union ist, die europäischen Werte und die europäische Lebensweise zu verteidigen; fordert den Rat daher mit Nachdruck auf, die Antifa und die Muslimbruderschaft in die Liste terroristischer Organisationen der Union aufzunehmen, um deren Finanzierung ein Ende zu setzen und ihre schädlichen Aktivitäten zu unterbinden;</w:t>
            </w:r>
          </w:p>
        </w:tc>
      </w:tr>
    </w:tbl>
    <w:p w14:paraId="104F874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606A2D0" w14:textId="77777777" w:rsidR="00D402F3" w:rsidRPr="00AC01BE" w:rsidRDefault="00D402F3" w:rsidP="00D402F3">
      <w:r w:rsidRPr="00AC01BE">
        <w:rPr>
          <w:rStyle w:val="HideTWBExt"/>
        </w:rPr>
        <w:t>&lt;/Amend&gt;</w:t>
      </w:r>
    </w:p>
    <w:p w14:paraId="3FDD4BC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535</w:t>
      </w:r>
      <w:r w:rsidRPr="00AC01BE">
        <w:rPr>
          <w:rStyle w:val="HideTWBExt"/>
        </w:rPr>
        <w:t>&lt;/NumAm&gt;</w:t>
      </w:r>
    </w:p>
    <w:p w14:paraId="27B216EC"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76262396" w14:textId="77777777" w:rsidR="00D402F3" w:rsidRPr="00AC01BE" w:rsidRDefault="00D402F3" w:rsidP="00D402F3">
      <w:pPr>
        <w:pStyle w:val="NormalBold"/>
      </w:pPr>
      <w:r w:rsidRPr="00AC01BE">
        <w:rPr>
          <w:rStyle w:val="HideTWBExt"/>
          <w:b w:val="0"/>
        </w:rPr>
        <w:t>&lt;/RepeatBlock-By&gt;</w:t>
      </w:r>
    </w:p>
    <w:p w14:paraId="3030391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50BDEAF" w14:textId="77777777" w:rsidR="00D402F3" w:rsidRPr="00AC01BE" w:rsidRDefault="00D402F3" w:rsidP="00D402F3">
      <w:pPr>
        <w:pStyle w:val="NormalBold"/>
      </w:pPr>
      <w:r w:rsidRPr="00AC01BE">
        <w:rPr>
          <w:rStyle w:val="HideTWBExt"/>
        </w:rPr>
        <w:t>&lt;Article&gt;</w:t>
      </w:r>
      <w:r w:rsidRPr="00AC01BE">
        <w:t>Ziffer 25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EB71BEE" w14:textId="77777777" w:rsidTr="001D3A1A">
        <w:trPr>
          <w:trHeight w:val="240"/>
          <w:jc w:val="center"/>
        </w:trPr>
        <w:tc>
          <w:tcPr>
            <w:tcW w:w="9752" w:type="dxa"/>
            <w:gridSpan w:val="2"/>
            <w:tcBorders>
              <w:top w:val="nil"/>
              <w:left w:val="nil"/>
              <w:bottom w:val="nil"/>
              <w:right w:val="nil"/>
            </w:tcBorders>
          </w:tcPr>
          <w:p w14:paraId="736AAE8C" w14:textId="77777777" w:rsidR="00D402F3" w:rsidRPr="00AC01BE" w:rsidRDefault="00D402F3" w:rsidP="001D3A1A"/>
        </w:tc>
      </w:tr>
      <w:tr w:rsidR="00D402F3" w:rsidRPr="00AC01BE" w14:paraId="4A7BC19F" w14:textId="77777777" w:rsidTr="001D3A1A">
        <w:trPr>
          <w:trHeight w:val="240"/>
          <w:jc w:val="center"/>
        </w:trPr>
        <w:tc>
          <w:tcPr>
            <w:tcW w:w="4876" w:type="dxa"/>
            <w:tcBorders>
              <w:top w:val="nil"/>
              <w:left w:val="nil"/>
              <w:bottom w:val="nil"/>
              <w:right w:val="nil"/>
            </w:tcBorders>
            <w:hideMark/>
          </w:tcPr>
          <w:p w14:paraId="31B7690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4451D23" w14:textId="77777777" w:rsidR="00D402F3" w:rsidRPr="00AC01BE" w:rsidRDefault="00D402F3" w:rsidP="001D3A1A">
            <w:pPr>
              <w:pStyle w:val="AmColumnHeading"/>
            </w:pPr>
            <w:r w:rsidRPr="00AC01BE">
              <w:t>Geänderter Text</w:t>
            </w:r>
          </w:p>
        </w:tc>
      </w:tr>
      <w:tr w:rsidR="00D402F3" w:rsidRPr="00AC01BE" w14:paraId="346E6A29" w14:textId="77777777" w:rsidTr="001D3A1A">
        <w:trPr>
          <w:jc w:val="center"/>
        </w:trPr>
        <w:tc>
          <w:tcPr>
            <w:tcW w:w="4876" w:type="dxa"/>
            <w:tcBorders>
              <w:top w:val="nil"/>
              <w:left w:val="nil"/>
              <w:bottom w:val="nil"/>
              <w:right w:val="nil"/>
            </w:tcBorders>
            <w:hideMark/>
          </w:tcPr>
          <w:p w14:paraId="08BFDEE9" w14:textId="77777777" w:rsidR="00D402F3" w:rsidRPr="00AC01BE" w:rsidRDefault="00D402F3" w:rsidP="001D3A1A">
            <w:pPr>
              <w:pStyle w:val="Normal6a"/>
            </w:pPr>
            <w:r w:rsidRPr="00AC01BE">
              <w:t>25.</w:t>
            </w:r>
            <w:r w:rsidRPr="00AC01BE">
              <w:tab/>
              <w:t>fordert die Kommission und die Mitgliedstaaten mit Nachdruck auf, sicherzustellen, dass die Menschen ihr Recht auf friedliche Versammlung ausüben können sowie von der Weiterführung jeglicher Initiativen abzusehen, die einen negativen Einfluss auf den zivilgesellschaftlichen Raum haben können;</w:t>
            </w:r>
          </w:p>
        </w:tc>
        <w:tc>
          <w:tcPr>
            <w:tcW w:w="4876" w:type="dxa"/>
            <w:tcBorders>
              <w:top w:val="nil"/>
              <w:left w:val="nil"/>
              <w:bottom w:val="nil"/>
              <w:right w:val="nil"/>
            </w:tcBorders>
            <w:hideMark/>
          </w:tcPr>
          <w:p w14:paraId="43D74492" w14:textId="77777777" w:rsidR="00D402F3" w:rsidRPr="00AC01BE" w:rsidRDefault="00D402F3" w:rsidP="001D3A1A">
            <w:pPr>
              <w:pStyle w:val="Normal6a"/>
            </w:pPr>
            <w:r w:rsidRPr="00AC01BE">
              <w:t>25.</w:t>
            </w:r>
            <w:r w:rsidRPr="00AC01BE">
              <w:tab/>
              <w:t xml:space="preserve">fordert die Kommission und die Mitgliedstaaten mit Nachdruck auf, sicherzustellen, dass die Menschen ihr Recht auf friedliche Versammlung ausüben können sowie von der Weiterführung jeglicher Initiativen abzusehen, die einen negativen Einfluss auf den zivilgesellschaftlichen Raum haben können; </w:t>
            </w:r>
            <w:r w:rsidRPr="00AC01BE">
              <w:rPr>
                <w:b/>
                <w:i/>
              </w:rPr>
              <w:t>bedauert, dass einige Regierungen, wie die in Polen, das Recht auf regelmäßige Versammlungen verweigern, deren absichtliche Störung zulassen und sogar selbst provozieren, um sie aufzulösen, zu unterbinden oder in der Öffentlichkeit in ein ungünstiges Licht zu rücken;</w:t>
            </w:r>
          </w:p>
        </w:tc>
      </w:tr>
    </w:tbl>
    <w:p w14:paraId="0AEB6790"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03F0A96D" w14:textId="77777777" w:rsidR="00D402F3" w:rsidRPr="00AC01BE" w:rsidRDefault="00D402F3" w:rsidP="00D402F3">
      <w:r w:rsidRPr="00AC01BE">
        <w:rPr>
          <w:rStyle w:val="HideTWBExt"/>
        </w:rPr>
        <w:t>&lt;/Amend&gt;</w:t>
      </w:r>
    </w:p>
    <w:p w14:paraId="4C539B8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536</w:t>
      </w:r>
      <w:r w:rsidRPr="00AC01BE">
        <w:rPr>
          <w:rStyle w:val="HideTWBExt"/>
        </w:rPr>
        <w:t>&lt;/NumAm&gt;</w:t>
      </w:r>
    </w:p>
    <w:p w14:paraId="3E818319"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098F2AC1" w14:textId="77777777" w:rsidR="00D402F3" w:rsidRPr="00AC01BE" w:rsidRDefault="00D402F3" w:rsidP="00D402F3">
      <w:pPr>
        <w:pStyle w:val="NormalBold"/>
      </w:pPr>
      <w:r w:rsidRPr="00AC01BE">
        <w:rPr>
          <w:rStyle w:val="HideTWBExt"/>
          <w:b w:val="0"/>
        </w:rPr>
        <w:t>&lt;/RepeatBlock-By&gt;</w:t>
      </w:r>
    </w:p>
    <w:p w14:paraId="5467EB5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1BBDEB7" w14:textId="77777777" w:rsidR="00D402F3" w:rsidRPr="00AC01BE" w:rsidRDefault="00D402F3" w:rsidP="00D402F3">
      <w:pPr>
        <w:pStyle w:val="NormalBold"/>
      </w:pPr>
      <w:r w:rsidRPr="00AC01BE">
        <w:rPr>
          <w:rStyle w:val="HideTWBExt"/>
        </w:rPr>
        <w:t>&lt;Article&gt;</w:t>
      </w:r>
      <w:r w:rsidRPr="00AC01BE">
        <w:t>Ziffer 25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4A855E8" w14:textId="77777777" w:rsidTr="001D3A1A">
        <w:trPr>
          <w:trHeight w:val="240"/>
          <w:jc w:val="center"/>
        </w:trPr>
        <w:tc>
          <w:tcPr>
            <w:tcW w:w="9752" w:type="dxa"/>
            <w:gridSpan w:val="2"/>
            <w:tcBorders>
              <w:top w:val="nil"/>
              <w:left w:val="nil"/>
              <w:bottom w:val="nil"/>
              <w:right w:val="nil"/>
            </w:tcBorders>
          </w:tcPr>
          <w:p w14:paraId="0F5BED39" w14:textId="77777777" w:rsidR="00D402F3" w:rsidRPr="00AC01BE" w:rsidRDefault="00D402F3" w:rsidP="001D3A1A"/>
        </w:tc>
      </w:tr>
      <w:tr w:rsidR="00D402F3" w:rsidRPr="00AC01BE" w14:paraId="593F5412" w14:textId="77777777" w:rsidTr="001D3A1A">
        <w:trPr>
          <w:trHeight w:val="240"/>
          <w:jc w:val="center"/>
        </w:trPr>
        <w:tc>
          <w:tcPr>
            <w:tcW w:w="4876" w:type="dxa"/>
            <w:tcBorders>
              <w:top w:val="nil"/>
              <w:left w:val="nil"/>
              <w:bottom w:val="nil"/>
              <w:right w:val="nil"/>
            </w:tcBorders>
            <w:hideMark/>
          </w:tcPr>
          <w:p w14:paraId="58F499F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AC2ABA3" w14:textId="77777777" w:rsidR="00D402F3" w:rsidRPr="00AC01BE" w:rsidRDefault="00D402F3" w:rsidP="001D3A1A">
            <w:pPr>
              <w:pStyle w:val="AmColumnHeading"/>
            </w:pPr>
            <w:r w:rsidRPr="00AC01BE">
              <w:t>Geänderter Text</w:t>
            </w:r>
          </w:p>
        </w:tc>
      </w:tr>
      <w:tr w:rsidR="00D402F3" w:rsidRPr="00AC01BE" w14:paraId="4A23F949" w14:textId="77777777" w:rsidTr="001D3A1A">
        <w:trPr>
          <w:jc w:val="center"/>
        </w:trPr>
        <w:tc>
          <w:tcPr>
            <w:tcW w:w="4876" w:type="dxa"/>
            <w:tcBorders>
              <w:top w:val="nil"/>
              <w:left w:val="nil"/>
              <w:bottom w:val="nil"/>
              <w:right w:val="nil"/>
            </w:tcBorders>
            <w:hideMark/>
          </w:tcPr>
          <w:p w14:paraId="6D8917CB" w14:textId="77777777" w:rsidR="00D402F3" w:rsidRPr="00AC01BE" w:rsidRDefault="00D402F3" w:rsidP="001D3A1A">
            <w:pPr>
              <w:pStyle w:val="Normal6a"/>
            </w:pPr>
            <w:r w:rsidRPr="00AC01BE">
              <w:t>25.</w:t>
            </w:r>
            <w:r w:rsidRPr="00AC01BE">
              <w:tab/>
              <w:t xml:space="preserve">fordert die Kommission und die Mitgliedstaaten mit Nachdruck auf, sicherzustellen, dass die Menschen ihr Recht auf friedliche Versammlung ausüben können </w:t>
            </w:r>
            <w:r w:rsidRPr="00AC01BE">
              <w:rPr>
                <w:b/>
                <w:i/>
              </w:rPr>
              <w:t>sowie</w:t>
            </w:r>
            <w:r w:rsidRPr="00AC01BE">
              <w:t xml:space="preserve"> von der Weiterführung jeglicher Initiativen abzusehen, die einen negativen Einfluss auf den zivilgesellschaftlichen Raum haben können;</w:t>
            </w:r>
          </w:p>
        </w:tc>
        <w:tc>
          <w:tcPr>
            <w:tcW w:w="4876" w:type="dxa"/>
            <w:tcBorders>
              <w:top w:val="nil"/>
              <w:left w:val="nil"/>
              <w:bottom w:val="nil"/>
              <w:right w:val="nil"/>
            </w:tcBorders>
            <w:hideMark/>
          </w:tcPr>
          <w:p w14:paraId="3F62BE1B" w14:textId="77777777" w:rsidR="00D402F3" w:rsidRPr="00AC01BE" w:rsidRDefault="00D402F3" w:rsidP="001D3A1A">
            <w:pPr>
              <w:pStyle w:val="Normal6a"/>
            </w:pPr>
            <w:r w:rsidRPr="00AC01BE">
              <w:t>25.</w:t>
            </w:r>
            <w:r w:rsidRPr="00AC01BE">
              <w:tab/>
              <w:t>fordert die Kommission und die Mitgliedstaaten mit Nachdruck auf, sicherzustellen, dass die Menschen ihr Recht auf friedliche Versammlung ausüben können</w:t>
            </w:r>
            <w:r w:rsidRPr="00AC01BE">
              <w:rPr>
                <w:b/>
                <w:i/>
              </w:rPr>
              <w:t>,</w:t>
            </w:r>
            <w:r w:rsidRPr="00AC01BE">
              <w:t xml:space="preserve"> von der Weiterführung jeglicher Initiativen abzusehen, die einen negativen Einfluss auf den zivilgesellschaftlichen Raum haben können</w:t>
            </w:r>
            <w:r w:rsidRPr="00AC01BE">
              <w:rPr>
                <w:b/>
                <w:i/>
              </w:rPr>
              <w:t>, und ein Umfeld zu fördern, in dem Kritik Teil einer gedeihlichen Debatte über sämtliche Themen von öffentlichem Interesse ist</w:t>
            </w:r>
            <w:r w:rsidRPr="00AC01BE">
              <w:t xml:space="preserve">; </w:t>
            </w:r>
            <w:r w:rsidRPr="00AC01BE">
              <w:rPr>
                <w:b/>
                <w:i/>
              </w:rPr>
              <w:t>ist der Auffassung, dass Unternehmen für jegliche Vergeltungsmaßnahmen gegen Journalisten, Menschenrechtsverteidiger, Hinweisgeber, Aktivisten und nichtstaatliche Organisationen zur Rechenschaft gezogen werden sollten;</w:t>
            </w:r>
          </w:p>
        </w:tc>
      </w:tr>
    </w:tbl>
    <w:p w14:paraId="611F397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5EB6850" w14:textId="77777777" w:rsidR="00D402F3" w:rsidRPr="00AC01BE" w:rsidRDefault="00D402F3" w:rsidP="00D402F3">
      <w:r w:rsidRPr="00AC01BE">
        <w:rPr>
          <w:rStyle w:val="HideTWBExt"/>
        </w:rPr>
        <w:t>&lt;/Amend&gt;</w:t>
      </w:r>
    </w:p>
    <w:p w14:paraId="3E7727E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537</w:t>
      </w:r>
      <w:r w:rsidRPr="00AC01BE">
        <w:rPr>
          <w:rStyle w:val="HideTWBExt"/>
        </w:rPr>
        <w:t>&lt;/NumAm&gt;</w:t>
      </w:r>
    </w:p>
    <w:p w14:paraId="7C437334" w14:textId="77777777" w:rsidR="00D402F3" w:rsidRPr="00AC01BE" w:rsidRDefault="00D402F3" w:rsidP="00D402F3">
      <w:pPr>
        <w:pStyle w:val="NormalBold"/>
      </w:pPr>
      <w:r w:rsidRPr="00AC01BE">
        <w:rPr>
          <w:rStyle w:val="HideTWBExt"/>
          <w:b w:val="0"/>
        </w:rPr>
        <w:t>&lt;RepeatBlock-By&gt;&lt;Members&gt;</w:t>
      </w:r>
      <w:r w:rsidRPr="00AC01BE">
        <w:t>Jorge Buxadé Villalba, António Tânger Corrêa, Roberto Vannacci, Petra Steger, Nikola Bartůšek, Fabrice Leggeri, Matthieu Valet</w:t>
      </w:r>
      <w:r w:rsidRPr="00AC01BE">
        <w:rPr>
          <w:rStyle w:val="HideTWBExt"/>
          <w:b w:val="0"/>
        </w:rPr>
        <w:t>&lt;/Members&gt;</w:t>
      </w:r>
    </w:p>
    <w:p w14:paraId="42A7965D" w14:textId="77777777" w:rsidR="00D402F3" w:rsidRPr="00AC01BE" w:rsidRDefault="00D402F3" w:rsidP="00D402F3">
      <w:pPr>
        <w:pStyle w:val="NormalBold"/>
      </w:pPr>
      <w:r w:rsidRPr="00AC01BE">
        <w:rPr>
          <w:rStyle w:val="HideTWBExt"/>
          <w:b w:val="0"/>
        </w:rPr>
        <w:t>&lt;/RepeatBlock-By&gt;</w:t>
      </w:r>
    </w:p>
    <w:p w14:paraId="32404D0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7D78D7C" w14:textId="77777777" w:rsidR="00D402F3" w:rsidRPr="00AC01BE" w:rsidRDefault="00D402F3" w:rsidP="00D402F3">
      <w:pPr>
        <w:pStyle w:val="NormalBold"/>
      </w:pPr>
      <w:r w:rsidRPr="00AC01BE">
        <w:rPr>
          <w:rStyle w:val="HideTWBExt"/>
        </w:rPr>
        <w:t>&lt;Article&gt;</w:t>
      </w:r>
      <w:r w:rsidRPr="00AC01BE">
        <w:t>Ziffer 25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FBA3052" w14:textId="77777777" w:rsidTr="001D3A1A">
        <w:trPr>
          <w:trHeight w:val="240"/>
          <w:jc w:val="center"/>
        </w:trPr>
        <w:tc>
          <w:tcPr>
            <w:tcW w:w="9752" w:type="dxa"/>
            <w:gridSpan w:val="2"/>
            <w:tcBorders>
              <w:top w:val="nil"/>
              <w:left w:val="nil"/>
              <w:bottom w:val="nil"/>
              <w:right w:val="nil"/>
            </w:tcBorders>
          </w:tcPr>
          <w:p w14:paraId="535BB1A0" w14:textId="77777777" w:rsidR="00D402F3" w:rsidRPr="00AC01BE" w:rsidRDefault="00D402F3" w:rsidP="001D3A1A"/>
        </w:tc>
      </w:tr>
      <w:tr w:rsidR="00D402F3" w:rsidRPr="00AC01BE" w14:paraId="2244F1DD" w14:textId="77777777" w:rsidTr="001D3A1A">
        <w:trPr>
          <w:trHeight w:val="240"/>
          <w:jc w:val="center"/>
        </w:trPr>
        <w:tc>
          <w:tcPr>
            <w:tcW w:w="4876" w:type="dxa"/>
            <w:tcBorders>
              <w:top w:val="nil"/>
              <w:left w:val="nil"/>
              <w:bottom w:val="nil"/>
              <w:right w:val="nil"/>
            </w:tcBorders>
            <w:hideMark/>
          </w:tcPr>
          <w:p w14:paraId="24DCBAE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2FA9578" w14:textId="77777777" w:rsidR="00D402F3" w:rsidRPr="00AC01BE" w:rsidRDefault="00D402F3" w:rsidP="001D3A1A">
            <w:pPr>
              <w:pStyle w:val="AmColumnHeading"/>
            </w:pPr>
            <w:r w:rsidRPr="00AC01BE">
              <w:t>Geänderter Text</w:t>
            </w:r>
          </w:p>
        </w:tc>
      </w:tr>
      <w:tr w:rsidR="00D402F3" w:rsidRPr="00AC01BE" w14:paraId="6A5AA766" w14:textId="77777777" w:rsidTr="001D3A1A">
        <w:trPr>
          <w:jc w:val="center"/>
        </w:trPr>
        <w:tc>
          <w:tcPr>
            <w:tcW w:w="4876" w:type="dxa"/>
            <w:tcBorders>
              <w:top w:val="nil"/>
              <w:left w:val="nil"/>
              <w:bottom w:val="nil"/>
              <w:right w:val="nil"/>
            </w:tcBorders>
            <w:hideMark/>
          </w:tcPr>
          <w:p w14:paraId="49FF79E2" w14:textId="77777777" w:rsidR="00D402F3" w:rsidRPr="00AC01BE" w:rsidRDefault="00D402F3" w:rsidP="001D3A1A">
            <w:pPr>
              <w:pStyle w:val="Normal6a"/>
            </w:pPr>
            <w:r w:rsidRPr="00AC01BE">
              <w:t>25.</w:t>
            </w:r>
            <w:r w:rsidRPr="00AC01BE">
              <w:tab/>
              <w:t>fordert die Kommission und die Mitgliedstaaten mit Nachdruck auf, sicherzustellen, dass die Menschen ihr Recht auf friedliche Versammlung ausüben können sowie von der Weiterführung jeglicher Initiativen abzusehen, die einen negativen Einfluss auf den zivilgesellschaftlichen Raum haben können;</w:t>
            </w:r>
          </w:p>
        </w:tc>
        <w:tc>
          <w:tcPr>
            <w:tcW w:w="4876" w:type="dxa"/>
            <w:tcBorders>
              <w:top w:val="nil"/>
              <w:left w:val="nil"/>
              <w:bottom w:val="nil"/>
              <w:right w:val="nil"/>
            </w:tcBorders>
            <w:hideMark/>
          </w:tcPr>
          <w:p w14:paraId="68F3C1B2" w14:textId="77777777" w:rsidR="00D402F3" w:rsidRPr="00AC01BE" w:rsidRDefault="00D402F3" w:rsidP="001D3A1A">
            <w:pPr>
              <w:pStyle w:val="Normal6a"/>
            </w:pPr>
            <w:r w:rsidRPr="00AC01BE">
              <w:t>25.</w:t>
            </w:r>
            <w:r w:rsidRPr="00AC01BE">
              <w:tab/>
              <w:t>fordert die Kommission und die Mitgliedstaaten mit Nachdruck auf, sicherzustellen, dass die Menschen ihr Recht auf friedliche Versammlung ausüben können</w:t>
            </w:r>
            <w:r w:rsidRPr="00AC01BE">
              <w:rPr>
                <w:b/>
                <w:i/>
              </w:rPr>
              <w:t>,</w:t>
            </w:r>
            <w:r w:rsidRPr="00AC01BE">
              <w:t xml:space="preserve"> sowie von der Weiterführung jeglicher Initiativen abzusehen, die einen negativen Einfluss auf den zivilgesellschaftlichen Raum haben können; </w:t>
            </w:r>
            <w:r w:rsidRPr="00AC01BE">
              <w:rPr>
                <w:b/>
                <w:i/>
              </w:rPr>
              <w:t>verurteilt die jüngste Begnadigung von Antifa-Mitgliedern, die 2019 einen Angriff auf eine Kundgebung der VOX-Partei in Spanien verübt hatten, aufs Schärfste, da so regierungsseitige Gewalt gegen die Opposition befürwortet wird;</w:t>
            </w:r>
          </w:p>
        </w:tc>
      </w:tr>
    </w:tbl>
    <w:p w14:paraId="32D4D6D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A41AC7A" w14:textId="77777777" w:rsidR="00D402F3" w:rsidRPr="00AC01BE" w:rsidRDefault="00D402F3" w:rsidP="00D402F3">
      <w:r w:rsidRPr="00AC01BE">
        <w:rPr>
          <w:rStyle w:val="HideTWBExt"/>
        </w:rPr>
        <w:t>&lt;/Amend&gt;</w:t>
      </w:r>
    </w:p>
    <w:p w14:paraId="1E9B6CA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538</w:t>
      </w:r>
      <w:r w:rsidRPr="00AC01BE">
        <w:rPr>
          <w:rStyle w:val="HideTWBExt"/>
        </w:rPr>
        <w:t>&lt;/NumAm&gt;</w:t>
      </w:r>
    </w:p>
    <w:p w14:paraId="4BA35619"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542ACF5A" w14:textId="77777777" w:rsidR="00D402F3" w:rsidRPr="00AC01BE" w:rsidRDefault="00D402F3" w:rsidP="00D402F3">
      <w:pPr>
        <w:pStyle w:val="NormalBold"/>
      </w:pPr>
      <w:r w:rsidRPr="00AC01BE">
        <w:rPr>
          <w:rStyle w:val="HideTWBExt"/>
          <w:b w:val="0"/>
        </w:rPr>
        <w:t>&lt;/RepeatBlock-By&gt;</w:t>
      </w:r>
    </w:p>
    <w:p w14:paraId="09619A7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06FC138" w14:textId="77777777" w:rsidR="00D402F3" w:rsidRPr="00AC01BE" w:rsidRDefault="00D402F3" w:rsidP="00D402F3">
      <w:pPr>
        <w:pStyle w:val="NormalBold"/>
      </w:pPr>
      <w:r w:rsidRPr="00AC01BE">
        <w:rPr>
          <w:rStyle w:val="HideTWBExt"/>
        </w:rPr>
        <w:t>&lt;Article&gt;</w:t>
      </w:r>
      <w:r w:rsidRPr="00AC01BE">
        <w:t>Ziffer 25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9D1C11A" w14:textId="77777777" w:rsidTr="001D3A1A">
        <w:trPr>
          <w:trHeight w:val="240"/>
          <w:jc w:val="center"/>
        </w:trPr>
        <w:tc>
          <w:tcPr>
            <w:tcW w:w="9752" w:type="dxa"/>
            <w:gridSpan w:val="2"/>
            <w:tcBorders>
              <w:top w:val="nil"/>
              <w:left w:val="nil"/>
              <w:bottom w:val="nil"/>
              <w:right w:val="nil"/>
            </w:tcBorders>
          </w:tcPr>
          <w:p w14:paraId="5A5429BB" w14:textId="77777777" w:rsidR="00D402F3" w:rsidRPr="00AC01BE" w:rsidRDefault="00D402F3" w:rsidP="001D3A1A"/>
        </w:tc>
      </w:tr>
      <w:tr w:rsidR="00D402F3" w:rsidRPr="00AC01BE" w14:paraId="06ACB2CF" w14:textId="77777777" w:rsidTr="001D3A1A">
        <w:trPr>
          <w:trHeight w:val="240"/>
          <w:jc w:val="center"/>
        </w:trPr>
        <w:tc>
          <w:tcPr>
            <w:tcW w:w="4876" w:type="dxa"/>
            <w:tcBorders>
              <w:top w:val="nil"/>
              <w:left w:val="nil"/>
              <w:bottom w:val="nil"/>
              <w:right w:val="nil"/>
            </w:tcBorders>
            <w:hideMark/>
          </w:tcPr>
          <w:p w14:paraId="2EE9E36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DC5C1E7" w14:textId="77777777" w:rsidR="00D402F3" w:rsidRPr="00AC01BE" w:rsidRDefault="00D402F3" w:rsidP="001D3A1A">
            <w:pPr>
              <w:pStyle w:val="AmColumnHeading"/>
            </w:pPr>
            <w:r w:rsidRPr="00AC01BE">
              <w:t>Geänderter Text</w:t>
            </w:r>
          </w:p>
        </w:tc>
      </w:tr>
      <w:tr w:rsidR="00D402F3" w:rsidRPr="00AC01BE" w14:paraId="2A3354B3" w14:textId="77777777" w:rsidTr="001D3A1A">
        <w:trPr>
          <w:jc w:val="center"/>
        </w:trPr>
        <w:tc>
          <w:tcPr>
            <w:tcW w:w="4876" w:type="dxa"/>
            <w:tcBorders>
              <w:top w:val="nil"/>
              <w:left w:val="nil"/>
              <w:bottom w:val="nil"/>
              <w:right w:val="nil"/>
            </w:tcBorders>
            <w:hideMark/>
          </w:tcPr>
          <w:p w14:paraId="2A54544A" w14:textId="77777777" w:rsidR="00D402F3" w:rsidRPr="00AC01BE" w:rsidRDefault="00D402F3" w:rsidP="001D3A1A">
            <w:pPr>
              <w:pStyle w:val="Normal6a"/>
            </w:pPr>
            <w:r w:rsidRPr="00AC01BE">
              <w:t>25.</w:t>
            </w:r>
            <w:r w:rsidRPr="00AC01BE">
              <w:tab/>
              <w:t>fordert die Kommission und die Mitgliedstaaten mit Nachdruck auf, sicherzustellen, dass die Menschen ihr Recht auf friedliche Versammlung ausüben können sowie von der Weiterführung jeglicher Initiativen abzusehen, die einen negativen Einfluss auf den zivilgesellschaftlichen Raum haben können;</w:t>
            </w:r>
          </w:p>
        </w:tc>
        <w:tc>
          <w:tcPr>
            <w:tcW w:w="4876" w:type="dxa"/>
            <w:tcBorders>
              <w:top w:val="nil"/>
              <w:left w:val="nil"/>
              <w:bottom w:val="nil"/>
              <w:right w:val="nil"/>
            </w:tcBorders>
            <w:hideMark/>
          </w:tcPr>
          <w:p w14:paraId="0032715B" w14:textId="77777777" w:rsidR="00D402F3" w:rsidRPr="00AC01BE" w:rsidRDefault="00D402F3" w:rsidP="001D3A1A">
            <w:pPr>
              <w:pStyle w:val="Normal6a"/>
            </w:pPr>
            <w:r w:rsidRPr="00AC01BE">
              <w:t>25.</w:t>
            </w:r>
            <w:r w:rsidRPr="00AC01BE">
              <w:tab/>
            </w:r>
            <w:r w:rsidRPr="00AC01BE">
              <w:rPr>
                <w:b/>
                <w:i/>
              </w:rPr>
              <w:t>verurteilt auf das Schärfste die Anwendung sogenannter Gesetze über ausländische Agenten, mit denen abweichende Meinungen unterdrückt, Organisationen der Zivilgesellschaft angegriffen und ihre Tätigkeiten eingeschränkt werden, was eine abschreckende Wirkung auf die Zivilgesellschaft und Menschenrechtsverteidiger hat;</w:t>
            </w:r>
            <w:r w:rsidRPr="00AC01BE">
              <w:t xml:space="preserve"> fordert die Kommission und die Mitgliedstaaten mit Nachdruck auf, sicherzustellen, dass die Menschen ihr Recht auf friedliche Versammlung ausüben können</w:t>
            </w:r>
            <w:r w:rsidRPr="00AC01BE">
              <w:rPr>
                <w:b/>
                <w:i/>
              </w:rPr>
              <w:t>,</w:t>
            </w:r>
            <w:r w:rsidRPr="00AC01BE">
              <w:t xml:space="preserve"> sowie von der Weiterführung jeglicher Initiativen abzusehen, die einen negativen Einfluss auf den zivilgesellschaftlichen Raum haben können;</w:t>
            </w:r>
          </w:p>
        </w:tc>
      </w:tr>
    </w:tbl>
    <w:p w14:paraId="0E452A0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E6B007A" w14:textId="77777777" w:rsidR="00D402F3" w:rsidRPr="00AC01BE" w:rsidRDefault="00D402F3" w:rsidP="00D402F3">
      <w:r w:rsidRPr="00AC01BE">
        <w:rPr>
          <w:rStyle w:val="HideTWBExt"/>
        </w:rPr>
        <w:t>&lt;/Amend&gt;</w:t>
      </w:r>
    </w:p>
    <w:p w14:paraId="230E188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539</w:t>
      </w:r>
      <w:r w:rsidRPr="00AC01BE">
        <w:rPr>
          <w:rStyle w:val="HideTWBExt"/>
        </w:rPr>
        <w:t>&lt;/NumAm&gt;</w:t>
      </w:r>
    </w:p>
    <w:p w14:paraId="6ECEAEE1"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0A17D96A" w14:textId="77777777" w:rsidR="00D402F3" w:rsidRPr="00AC01BE" w:rsidRDefault="00D402F3" w:rsidP="00D402F3">
      <w:pPr>
        <w:pStyle w:val="NormalBold"/>
      </w:pPr>
      <w:r w:rsidRPr="00AC01BE">
        <w:rPr>
          <w:rStyle w:val="HideTWBExt"/>
          <w:b w:val="0"/>
        </w:rPr>
        <w:t>&lt;/RepeatBlock-By&gt;</w:t>
      </w:r>
    </w:p>
    <w:p w14:paraId="4FFC6BB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1BDD5ED" w14:textId="77777777" w:rsidR="00D402F3" w:rsidRPr="00AC01BE" w:rsidRDefault="00D402F3" w:rsidP="00D402F3">
      <w:pPr>
        <w:pStyle w:val="NormalBold"/>
      </w:pPr>
      <w:r w:rsidRPr="00AC01BE">
        <w:rPr>
          <w:rStyle w:val="HideTWBExt"/>
        </w:rPr>
        <w:t>&lt;Article&gt;</w:t>
      </w:r>
      <w:r w:rsidRPr="00AC01BE">
        <w:t>Ziffer 25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85F548D" w14:textId="77777777" w:rsidTr="001D3A1A">
        <w:trPr>
          <w:trHeight w:val="240"/>
          <w:jc w:val="center"/>
        </w:trPr>
        <w:tc>
          <w:tcPr>
            <w:tcW w:w="9752" w:type="dxa"/>
            <w:gridSpan w:val="2"/>
            <w:tcBorders>
              <w:top w:val="nil"/>
              <w:left w:val="nil"/>
              <w:bottom w:val="nil"/>
              <w:right w:val="nil"/>
            </w:tcBorders>
          </w:tcPr>
          <w:p w14:paraId="0AC4BBA5" w14:textId="77777777" w:rsidR="00D402F3" w:rsidRPr="00AC01BE" w:rsidRDefault="00D402F3" w:rsidP="001D3A1A"/>
        </w:tc>
      </w:tr>
      <w:tr w:rsidR="00D402F3" w:rsidRPr="00AC01BE" w14:paraId="4621BC66" w14:textId="77777777" w:rsidTr="001D3A1A">
        <w:trPr>
          <w:trHeight w:val="240"/>
          <w:jc w:val="center"/>
        </w:trPr>
        <w:tc>
          <w:tcPr>
            <w:tcW w:w="4876" w:type="dxa"/>
            <w:tcBorders>
              <w:top w:val="nil"/>
              <w:left w:val="nil"/>
              <w:bottom w:val="nil"/>
              <w:right w:val="nil"/>
            </w:tcBorders>
            <w:hideMark/>
          </w:tcPr>
          <w:p w14:paraId="3C3B741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FE2AD5E" w14:textId="77777777" w:rsidR="00D402F3" w:rsidRPr="00AC01BE" w:rsidRDefault="00D402F3" w:rsidP="001D3A1A">
            <w:pPr>
              <w:pStyle w:val="AmColumnHeading"/>
            </w:pPr>
            <w:r w:rsidRPr="00AC01BE">
              <w:t>Geänderter Text</w:t>
            </w:r>
          </w:p>
        </w:tc>
      </w:tr>
      <w:tr w:rsidR="00D402F3" w:rsidRPr="00AC01BE" w14:paraId="744E2E79" w14:textId="77777777" w:rsidTr="001D3A1A">
        <w:trPr>
          <w:jc w:val="center"/>
        </w:trPr>
        <w:tc>
          <w:tcPr>
            <w:tcW w:w="4876" w:type="dxa"/>
            <w:tcBorders>
              <w:top w:val="nil"/>
              <w:left w:val="nil"/>
              <w:bottom w:val="nil"/>
              <w:right w:val="nil"/>
            </w:tcBorders>
            <w:hideMark/>
          </w:tcPr>
          <w:p w14:paraId="17457950" w14:textId="77777777" w:rsidR="00D402F3" w:rsidRPr="00AC01BE" w:rsidRDefault="00D402F3" w:rsidP="001D3A1A">
            <w:pPr>
              <w:pStyle w:val="Normal6a"/>
            </w:pPr>
            <w:r w:rsidRPr="00AC01BE">
              <w:t>25.</w:t>
            </w:r>
            <w:r w:rsidRPr="00AC01BE">
              <w:tab/>
              <w:t xml:space="preserve">fordert die Kommission und die Mitgliedstaaten mit Nachdruck auf, sicherzustellen, dass die Menschen ihr </w:t>
            </w:r>
            <w:r w:rsidRPr="00AC01BE">
              <w:rPr>
                <w:b/>
                <w:i/>
              </w:rPr>
              <w:t>Recht</w:t>
            </w:r>
            <w:r w:rsidRPr="00AC01BE">
              <w:t xml:space="preserve"> auf friedliche Versammlung ausüben können sowie </w:t>
            </w:r>
            <w:r w:rsidRPr="00AC01BE">
              <w:rPr>
                <w:b/>
                <w:i/>
              </w:rPr>
              <w:t>von der Weiterführung jeglicher Initiativen</w:t>
            </w:r>
            <w:r w:rsidRPr="00AC01BE">
              <w:t xml:space="preserve"> abzusehen, die einen negativen Einfluss auf den zivilgesellschaftlichen Raum haben </w:t>
            </w:r>
            <w:r w:rsidRPr="00AC01BE">
              <w:rPr>
                <w:b/>
                <w:i/>
              </w:rPr>
              <w:t>können</w:t>
            </w:r>
            <w:r w:rsidRPr="00AC01BE">
              <w:t>;</w:t>
            </w:r>
          </w:p>
        </w:tc>
        <w:tc>
          <w:tcPr>
            <w:tcW w:w="4876" w:type="dxa"/>
            <w:tcBorders>
              <w:top w:val="nil"/>
              <w:left w:val="nil"/>
              <w:bottom w:val="nil"/>
              <w:right w:val="nil"/>
            </w:tcBorders>
            <w:hideMark/>
          </w:tcPr>
          <w:p w14:paraId="5F4BA6E3" w14:textId="77777777" w:rsidR="00D402F3" w:rsidRPr="00AC01BE" w:rsidRDefault="00D402F3" w:rsidP="001D3A1A">
            <w:pPr>
              <w:pStyle w:val="Normal6a"/>
            </w:pPr>
            <w:r w:rsidRPr="00AC01BE">
              <w:t>25.</w:t>
            </w:r>
            <w:r w:rsidRPr="00AC01BE">
              <w:tab/>
              <w:t xml:space="preserve">fordert die Kommission und die Mitgliedstaaten mit Nachdruck auf, sicherzustellen, dass die Menschen ihr </w:t>
            </w:r>
            <w:r w:rsidRPr="00AC01BE">
              <w:rPr>
                <w:b/>
                <w:i/>
              </w:rPr>
              <w:t>Grundrecht</w:t>
            </w:r>
            <w:r w:rsidRPr="00AC01BE">
              <w:t xml:space="preserve"> auf friedliche Versammlung ausüben können</w:t>
            </w:r>
            <w:r w:rsidRPr="00AC01BE">
              <w:rPr>
                <w:b/>
                <w:i/>
              </w:rPr>
              <w:t>,</w:t>
            </w:r>
            <w:r w:rsidRPr="00AC01BE">
              <w:t xml:space="preserve"> sowie </w:t>
            </w:r>
            <w:r w:rsidRPr="00AC01BE">
              <w:rPr>
                <w:b/>
                <w:i/>
              </w:rPr>
              <w:t>davon</w:t>
            </w:r>
            <w:r w:rsidRPr="00AC01BE">
              <w:t xml:space="preserve"> abzusehen, </w:t>
            </w:r>
            <w:r w:rsidRPr="00AC01BE">
              <w:rPr>
                <w:b/>
                <w:i/>
              </w:rPr>
              <w:t>Maßnahmen vorzuschlagen und umzusetzen,</w:t>
            </w:r>
            <w:r w:rsidRPr="00AC01BE">
              <w:t xml:space="preserve"> die einen </w:t>
            </w:r>
            <w:r w:rsidRPr="00AC01BE">
              <w:rPr>
                <w:b/>
                <w:i/>
              </w:rPr>
              <w:t>sogenannten</w:t>
            </w:r>
            <w:r w:rsidRPr="00AC01BE">
              <w:t xml:space="preserve"> negativen Einfluss auf den zivilgesellschaftlichen Raum haben </w:t>
            </w:r>
            <w:r w:rsidRPr="00AC01BE">
              <w:rPr>
                <w:b/>
                <w:i/>
              </w:rPr>
              <w:t>könnten, und stellt mit Besorgnis fest, dass in einigen Mitgliedstaaten bereits entsprechende Versuche beobachtet wurden</w:t>
            </w:r>
            <w:r w:rsidRPr="00AC01BE">
              <w:t>;</w:t>
            </w:r>
          </w:p>
        </w:tc>
      </w:tr>
    </w:tbl>
    <w:p w14:paraId="7659DA4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016EB04" w14:textId="77777777" w:rsidR="00D402F3" w:rsidRPr="00AC01BE" w:rsidRDefault="00D402F3" w:rsidP="00D402F3">
      <w:r w:rsidRPr="00AC01BE">
        <w:rPr>
          <w:rStyle w:val="HideTWBExt"/>
        </w:rPr>
        <w:t>&lt;/Amend&gt;</w:t>
      </w:r>
    </w:p>
    <w:p w14:paraId="6C60294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540</w:t>
      </w:r>
      <w:r w:rsidRPr="00AC01BE">
        <w:rPr>
          <w:rStyle w:val="HideTWBExt"/>
        </w:rPr>
        <w:t>&lt;/NumAm&gt;</w:t>
      </w:r>
    </w:p>
    <w:p w14:paraId="401D2D63"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3A6314A5" w14:textId="77777777" w:rsidR="00D402F3" w:rsidRPr="00AC01BE" w:rsidRDefault="00D402F3" w:rsidP="00D402F3">
      <w:pPr>
        <w:pStyle w:val="NormalBold"/>
      </w:pPr>
      <w:r w:rsidRPr="00AC01BE">
        <w:rPr>
          <w:rStyle w:val="HideTWBExt"/>
          <w:b w:val="0"/>
        </w:rPr>
        <w:t>&lt;/RepeatBlock-By&gt;</w:t>
      </w:r>
    </w:p>
    <w:p w14:paraId="061BC41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23DE757" w14:textId="77777777" w:rsidR="00D402F3" w:rsidRPr="00AC01BE" w:rsidRDefault="00D402F3" w:rsidP="00D402F3">
      <w:pPr>
        <w:pStyle w:val="NormalBold"/>
      </w:pPr>
      <w:r w:rsidRPr="00AC01BE">
        <w:rPr>
          <w:rStyle w:val="HideTWBExt"/>
        </w:rPr>
        <w:t>&lt;Article&gt;</w:t>
      </w:r>
      <w:r w:rsidRPr="00AC01BE">
        <w:t>Ziffer 25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BBE4D55" w14:textId="77777777" w:rsidTr="001D3A1A">
        <w:trPr>
          <w:trHeight w:val="240"/>
          <w:jc w:val="center"/>
        </w:trPr>
        <w:tc>
          <w:tcPr>
            <w:tcW w:w="9752" w:type="dxa"/>
            <w:gridSpan w:val="2"/>
            <w:tcBorders>
              <w:top w:val="nil"/>
              <w:left w:val="nil"/>
              <w:bottom w:val="nil"/>
              <w:right w:val="nil"/>
            </w:tcBorders>
          </w:tcPr>
          <w:p w14:paraId="4BE0D7A9" w14:textId="77777777" w:rsidR="00D402F3" w:rsidRPr="00AC01BE" w:rsidRDefault="00D402F3" w:rsidP="001D3A1A"/>
        </w:tc>
      </w:tr>
      <w:tr w:rsidR="00D402F3" w:rsidRPr="00AC01BE" w14:paraId="730CD28F" w14:textId="77777777" w:rsidTr="001D3A1A">
        <w:trPr>
          <w:trHeight w:val="240"/>
          <w:jc w:val="center"/>
        </w:trPr>
        <w:tc>
          <w:tcPr>
            <w:tcW w:w="4876" w:type="dxa"/>
            <w:tcBorders>
              <w:top w:val="nil"/>
              <w:left w:val="nil"/>
              <w:bottom w:val="nil"/>
              <w:right w:val="nil"/>
            </w:tcBorders>
            <w:hideMark/>
          </w:tcPr>
          <w:p w14:paraId="1EA96EA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507B08C" w14:textId="77777777" w:rsidR="00D402F3" w:rsidRPr="00AC01BE" w:rsidRDefault="00D402F3" w:rsidP="001D3A1A">
            <w:pPr>
              <w:pStyle w:val="AmColumnHeading"/>
            </w:pPr>
            <w:r w:rsidRPr="00AC01BE">
              <w:t>Geänderter Text</w:t>
            </w:r>
          </w:p>
        </w:tc>
      </w:tr>
      <w:tr w:rsidR="00D402F3" w:rsidRPr="00AC01BE" w14:paraId="74CAC07A" w14:textId="77777777" w:rsidTr="001D3A1A">
        <w:trPr>
          <w:jc w:val="center"/>
        </w:trPr>
        <w:tc>
          <w:tcPr>
            <w:tcW w:w="4876" w:type="dxa"/>
            <w:tcBorders>
              <w:top w:val="nil"/>
              <w:left w:val="nil"/>
              <w:bottom w:val="nil"/>
              <w:right w:val="nil"/>
            </w:tcBorders>
            <w:hideMark/>
          </w:tcPr>
          <w:p w14:paraId="4DF6A0C6" w14:textId="77777777" w:rsidR="00D402F3" w:rsidRPr="00AC01BE" w:rsidRDefault="00D402F3" w:rsidP="001D3A1A">
            <w:pPr>
              <w:pStyle w:val="Normal6a"/>
            </w:pPr>
            <w:r w:rsidRPr="00AC01BE">
              <w:t>25.</w:t>
            </w:r>
            <w:r w:rsidRPr="00AC01BE">
              <w:tab/>
              <w:t xml:space="preserve">fordert die Kommission und die Mitgliedstaaten mit Nachdruck auf, sicherzustellen, dass die Menschen ihr Recht auf friedliche Versammlung ausüben können </w:t>
            </w:r>
            <w:r w:rsidRPr="00AC01BE">
              <w:rPr>
                <w:b/>
                <w:i/>
              </w:rPr>
              <w:t>sowie von der Weiterführung jeglicher Initiativen abzusehen, die einen negativen Einfluss auf den zivilgesellschaftlichen Raum haben können</w:t>
            </w:r>
            <w:r w:rsidRPr="00AC01BE">
              <w:t>;</w:t>
            </w:r>
          </w:p>
        </w:tc>
        <w:tc>
          <w:tcPr>
            <w:tcW w:w="4876" w:type="dxa"/>
            <w:tcBorders>
              <w:top w:val="nil"/>
              <w:left w:val="nil"/>
              <w:bottom w:val="nil"/>
              <w:right w:val="nil"/>
            </w:tcBorders>
            <w:hideMark/>
          </w:tcPr>
          <w:p w14:paraId="0982AA45" w14:textId="77777777" w:rsidR="00D402F3" w:rsidRPr="00AC01BE" w:rsidRDefault="00D402F3" w:rsidP="001D3A1A">
            <w:pPr>
              <w:pStyle w:val="Normal6a"/>
            </w:pPr>
            <w:r w:rsidRPr="00AC01BE">
              <w:t>25.</w:t>
            </w:r>
            <w:r w:rsidRPr="00AC01BE">
              <w:tab/>
              <w:t>fordert die Kommission und die Mitgliedstaaten mit Nachdruck auf, sicherzustellen, dass die Menschen ihr Recht auf friedliche Versammlung ausüben können;</w:t>
            </w:r>
          </w:p>
        </w:tc>
      </w:tr>
    </w:tbl>
    <w:p w14:paraId="2146F6FE"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3A7E2CB0" w14:textId="77777777" w:rsidR="00D402F3" w:rsidRPr="00AC01BE" w:rsidRDefault="00D402F3" w:rsidP="00D402F3">
      <w:r w:rsidRPr="00AC01BE">
        <w:rPr>
          <w:rStyle w:val="HideTWBExt"/>
        </w:rPr>
        <w:t>&lt;/Amend&gt;</w:t>
      </w:r>
    </w:p>
    <w:p w14:paraId="04CF917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541</w:t>
      </w:r>
      <w:r w:rsidRPr="00AC01BE">
        <w:rPr>
          <w:rStyle w:val="HideTWBExt"/>
        </w:rPr>
        <w:t>&lt;/NumAm&gt;</w:t>
      </w:r>
    </w:p>
    <w:p w14:paraId="2A0B5D9D"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Nikola Minchev, Irena Joveva, Hilde Vautmans</w:t>
      </w:r>
      <w:r w:rsidRPr="00AC01BE">
        <w:rPr>
          <w:rStyle w:val="HideTWBExt"/>
          <w:b w:val="0"/>
        </w:rPr>
        <w:t>&lt;/Members&gt;</w:t>
      </w:r>
    </w:p>
    <w:p w14:paraId="11132768" w14:textId="77777777" w:rsidR="00D402F3" w:rsidRPr="00AC01BE" w:rsidRDefault="00D402F3" w:rsidP="00D402F3">
      <w:pPr>
        <w:pStyle w:val="NormalBold"/>
      </w:pPr>
      <w:r w:rsidRPr="00AC01BE">
        <w:rPr>
          <w:rStyle w:val="HideTWBExt"/>
          <w:b w:val="0"/>
        </w:rPr>
        <w:t>&lt;/RepeatBlock-By&gt;</w:t>
      </w:r>
    </w:p>
    <w:p w14:paraId="26DB6C5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AD7275B" w14:textId="77777777" w:rsidR="00D402F3" w:rsidRPr="00AC01BE" w:rsidRDefault="00D402F3" w:rsidP="00D402F3">
      <w:pPr>
        <w:pStyle w:val="NormalBold"/>
      </w:pPr>
      <w:r w:rsidRPr="00AC01BE">
        <w:rPr>
          <w:rStyle w:val="HideTWBExt"/>
        </w:rPr>
        <w:t>&lt;Article&gt;</w:t>
      </w:r>
      <w:r w:rsidRPr="00AC01BE">
        <w:t>Ziffer 25</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816DB66" w14:textId="77777777" w:rsidTr="001D3A1A">
        <w:trPr>
          <w:trHeight w:val="240"/>
          <w:jc w:val="center"/>
        </w:trPr>
        <w:tc>
          <w:tcPr>
            <w:tcW w:w="9752" w:type="dxa"/>
            <w:gridSpan w:val="2"/>
            <w:tcBorders>
              <w:top w:val="nil"/>
              <w:left w:val="nil"/>
              <w:bottom w:val="nil"/>
              <w:right w:val="nil"/>
            </w:tcBorders>
          </w:tcPr>
          <w:p w14:paraId="3B0DB649" w14:textId="77777777" w:rsidR="00D402F3" w:rsidRPr="00AC01BE" w:rsidRDefault="00D402F3" w:rsidP="001D3A1A"/>
        </w:tc>
      </w:tr>
      <w:tr w:rsidR="00D402F3" w:rsidRPr="00AC01BE" w14:paraId="4D697251" w14:textId="77777777" w:rsidTr="001D3A1A">
        <w:trPr>
          <w:trHeight w:val="240"/>
          <w:jc w:val="center"/>
        </w:trPr>
        <w:tc>
          <w:tcPr>
            <w:tcW w:w="4876" w:type="dxa"/>
            <w:tcBorders>
              <w:top w:val="nil"/>
              <w:left w:val="nil"/>
              <w:bottom w:val="nil"/>
              <w:right w:val="nil"/>
            </w:tcBorders>
            <w:hideMark/>
          </w:tcPr>
          <w:p w14:paraId="3FEB997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C6B5A06" w14:textId="77777777" w:rsidR="00D402F3" w:rsidRPr="00AC01BE" w:rsidRDefault="00D402F3" w:rsidP="001D3A1A">
            <w:pPr>
              <w:pStyle w:val="AmColumnHeading"/>
            </w:pPr>
            <w:r w:rsidRPr="00AC01BE">
              <w:t>Geänderter Text</w:t>
            </w:r>
          </w:p>
        </w:tc>
      </w:tr>
      <w:tr w:rsidR="00D402F3" w:rsidRPr="00AC01BE" w14:paraId="7DA09E81" w14:textId="77777777" w:rsidTr="001D3A1A">
        <w:trPr>
          <w:jc w:val="center"/>
        </w:trPr>
        <w:tc>
          <w:tcPr>
            <w:tcW w:w="4876" w:type="dxa"/>
            <w:tcBorders>
              <w:top w:val="nil"/>
              <w:left w:val="nil"/>
              <w:bottom w:val="nil"/>
              <w:right w:val="nil"/>
            </w:tcBorders>
            <w:hideMark/>
          </w:tcPr>
          <w:p w14:paraId="61537AF8" w14:textId="77777777" w:rsidR="00D402F3" w:rsidRPr="00AC01BE" w:rsidRDefault="00D402F3" w:rsidP="001D3A1A">
            <w:pPr>
              <w:pStyle w:val="Normal6a"/>
            </w:pPr>
            <w:r w:rsidRPr="00AC01BE">
              <w:t>25.</w:t>
            </w:r>
            <w:r w:rsidRPr="00AC01BE">
              <w:tab/>
              <w:t xml:space="preserve">fordert die Kommission und die Mitgliedstaaten </w:t>
            </w:r>
            <w:r w:rsidRPr="00AC01BE">
              <w:rPr>
                <w:b/>
                <w:i/>
              </w:rPr>
              <w:t>mit Nachdruck</w:t>
            </w:r>
            <w:r w:rsidRPr="00AC01BE">
              <w:t xml:space="preserve"> auf, sicherzustellen, dass </w:t>
            </w:r>
            <w:r w:rsidRPr="00AC01BE">
              <w:rPr>
                <w:b/>
                <w:i/>
              </w:rPr>
              <w:t>die Menschen ihr</w:t>
            </w:r>
            <w:r w:rsidRPr="00AC01BE">
              <w:t xml:space="preserve"> Recht auf friedliche Versammlung </w:t>
            </w:r>
            <w:r w:rsidRPr="00AC01BE">
              <w:rPr>
                <w:b/>
                <w:i/>
              </w:rPr>
              <w:t>ausüben können sowie von der Weiterführung jeglicher Initiativen abzusehen,</w:t>
            </w:r>
            <w:r w:rsidRPr="00AC01BE">
              <w:t xml:space="preserve"> die </w:t>
            </w:r>
            <w:r w:rsidRPr="00AC01BE">
              <w:rPr>
                <w:b/>
                <w:i/>
              </w:rPr>
              <w:t>einen negativen Einfluss auf den zivilgesellschaftlichen Raum haben können</w:t>
            </w:r>
            <w:r w:rsidRPr="00AC01BE">
              <w:t>;</w:t>
            </w:r>
          </w:p>
        </w:tc>
        <w:tc>
          <w:tcPr>
            <w:tcW w:w="4876" w:type="dxa"/>
            <w:tcBorders>
              <w:top w:val="nil"/>
              <w:left w:val="nil"/>
              <w:bottom w:val="nil"/>
              <w:right w:val="nil"/>
            </w:tcBorders>
            <w:hideMark/>
          </w:tcPr>
          <w:p w14:paraId="5AA16B5C" w14:textId="77777777" w:rsidR="00D402F3" w:rsidRPr="00AC01BE" w:rsidRDefault="00D402F3" w:rsidP="001D3A1A">
            <w:pPr>
              <w:pStyle w:val="Normal6a"/>
            </w:pPr>
            <w:r w:rsidRPr="00AC01BE">
              <w:t>25.</w:t>
            </w:r>
            <w:r w:rsidRPr="00AC01BE">
              <w:tab/>
              <w:t xml:space="preserve">fordert die Kommission und die Mitgliedstaaten auf, sicherzustellen, dass </w:t>
            </w:r>
            <w:r w:rsidRPr="00AC01BE">
              <w:rPr>
                <w:b/>
                <w:i/>
              </w:rPr>
              <w:t>das</w:t>
            </w:r>
            <w:r w:rsidRPr="00AC01BE">
              <w:t xml:space="preserve"> Recht auf friedliche Versammlung </w:t>
            </w:r>
            <w:r w:rsidRPr="00AC01BE">
              <w:rPr>
                <w:b/>
                <w:i/>
              </w:rPr>
              <w:t>im Einklang mit dem Unionsrecht und den nationalen Rechtsvorschriften ausgeübt werden kann, während gleichzeitig</w:t>
            </w:r>
            <w:r w:rsidRPr="00AC01BE">
              <w:t xml:space="preserve"> die </w:t>
            </w:r>
            <w:r w:rsidRPr="00AC01BE">
              <w:rPr>
                <w:b/>
                <w:i/>
              </w:rPr>
              <w:t>öffentliche Ordnung und Sicherheit gewahrt werden</w:t>
            </w:r>
            <w:r w:rsidRPr="00AC01BE">
              <w:t>;</w:t>
            </w:r>
          </w:p>
        </w:tc>
      </w:tr>
    </w:tbl>
    <w:p w14:paraId="15EDC54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DB53B55" w14:textId="77777777" w:rsidR="00D402F3" w:rsidRPr="00AC01BE" w:rsidRDefault="00D402F3" w:rsidP="00D402F3">
      <w:r w:rsidRPr="00AC01BE">
        <w:rPr>
          <w:rStyle w:val="HideTWBExt"/>
        </w:rPr>
        <w:t>&lt;/Amend&gt;</w:t>
      </w:r>
    </w:p>
    <w:p w14:paraId="74C985A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542</w:t>
      </w:r>
      <w:r w:rsidRPr="00AC01BE">
        <w:rPr>
          <w:rStyle w:val="HideTWBExt"/>
        </w:rPr>
        <w:t>&lt;/NumAm&gt;</w:t>
      </w:r>
    </w:p>
    <w:p w14:paraId="721898A7"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 Nikola Minchev</w:t>
      </w:r>
      <w:r w:rsidRPr="00AC01BE">
        <w:rPr>
          <w:rStyle w:val="HideTWBExt"/>
          <w:b w:val="0"/>
        </w:rPr>
        <w:t>&lt;/Members&gt;</w:t>
      </w:r>
    </w:p>
    <w:p w14:paraId="34A521CD" w14:textId="77777777" w:rsidR="00D402F3" w:rsidRPr="00AC01BE" w:rsidRDefault="00D402F3" w:rsidP="00D402F3">
      <w:pPr>
        <w:pStyle w:val="NormalBold"/>
      </w:pPr>
      <w:r w:rsidRPr="00AC01BE">
        <w:rPr>
          <w:rStyle w:val="HideTWBExt"/>
          <w:b w:val="0"/>
        </w:rPr>
        <w:t>&lt;/RepeatBlock-By&gt;</w:t>
      </w:r>
    </w:p>
    <w:p w14:paraId="3E0E74F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BA8EF42" w14:textId="77777777" w:rsidR="00D402F3" w:rsidRPr="00AC01BE" w:rsidRDefault="00D402F3" w:rsidP="00D402F3">
      <w:pPr>
        <w:pStyle w:val="NormalBold"/>
      </w:pPr>
      <w:r w:rsidRPr="00AC01BE">
        <w:rPr>
          <w:rStyle w:val="HideTWBExt"/>
        </w:rPr>
        <w:t>&lt;Article&gt;</w:t>
      </w:r>
      <w:r w:rsidRPr="00AC01BE">
        <w:t>Ziffer 25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26E40CA" w14:textId="77777777" w:rsidTr="001D3A1A">
        <w:trPr>
          <w:trHeight w:val="240"/>
          <w:jc w:val="center"/>
        </w:trPr>
        <w:tc>
          <w:tcPr>
            <w:tcW w:w="9752" w:type="dxa"/>
            <w:gridSpan w:val="2"/>
            <w:tcBorders>
              <w:top w:val="nil"/>
              <w:left w:val="nil"/>
              <w:bottom w:val="nil"/>
              <w:right w:val="nil"/>
            </w:tcBorders>
          </w:tcPr>
          <w:p w14:paraId="2AEF892D" w14:textId="77777777" w:rsidR="00D402F3" w:rsidRPr="00AC01BE" w:rsidRDefault="00D402F3" w:rsidP="001D3A1A"/>
        </w:tc>
      </w:tr>
      <w:tr w:rsidR="00D402F3" w:rsidRPr="00AC01BE" w14:paraId="07B7D0B1" w14:textId="77777777" w:rsidTr="001D3A1A">
        <w:trPr>
          <w:trHeight w:val="240"/>
          <w:jc w:val="center"/>
        </w:trPr>
        <w:tc>
          <w:tcPr>
            <w:tcW w:w="4876" w:type="dxa"/>
            <w:tcBorders>
              <w:top w:val="nil"/>
              <w:left w:val="nil"/>
              <w:bottom w:val="nil"/>
              <w:right w:val="nil"/>
            </w:tcBorders>
            <w:hideMark/>
          </w:tcPr>
          <w:p w14:paraId="1AB85D2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DD96300" w14:textId="77777777" w:rsidR="00D402F3" w:rsidRPr="00AC01BE" w:rsidRDefault="00D402F3" w:rsidP="001D3A1A">
            <w:pPr>
              <w:pStyle w:val="AmColumnHeading"/>
            </w:pPr>
            <w:r w:rsidRPr="00AC01BE">
              <w:t>Geänderter Text</w:t>
            </w:r>
          </w:p>
        </w:tc>
      </w:tr>
      <w:tr w:rsidR="00D402F3" w:rsidRPr="00AC01BE" w14:paraId="4688A765" w14:textId="77777777" w:rsidTr="001D3A1A">
        <w:trPr>
          <w:jc w:val="center"/>
        </w:trPr>
        <w:tc>
          <w:tcPr>
            <w:tcW w:w="4876" w:type="dxa"/>
            <w:tcBorders>
              <w:top w:val="nil"/>
              <w:left w:val="nil"/>
              <w:bottom w:val="nil"/>
              <w:right w:val="nil"/>
            </w:tcBorders>
          </w:tcPr>
          <w:p w14:paraId="31CDDA0A" w14:textId="77777777" w:rsidR="00D402F3" w:rsidRPr="00AC01BE" w:rsidRDefault="00D402F3" w:rsidP="001D3A1A">
            <w:pPr>
              <w:pStyle w:val="Normal6a"/>
            </w:pPr>
          </w:p>
        </w:tc>
        <w:tc>
          <w:tcPr>
            <w:tcW w:w="4876" w:type="dxa"/>
            <w:tcBorders>
              <w:top w:val="nil"/>
              <w:left w:val="nil"/>
              <w:bottom w:val="nil"/>
              <w:right w:val="nil"/>
            </w:tcBorders>
            <w:hideMark/>
          </w:tcPr>
          <w:p w14:paraId="41326CE7" w14:textId="77777777" w:rsidR="00D402F3" w:rsidRPr="00AC01BE" w:rsidRDefault="00D402F3" w:rsidP="001D3A1A">
            <w:pPr>
              <w:pStyle w:val="Normal6a"/>
            </w:pPr>
            <w:r w:rsidRPr="00AC01BE">
              <w:rPr>
                <w:b/>
                <w:i/>
              </w:rPr>
              <w:t>25a.</w:t>
            </w:r>
            <w:r w:rsidRPr="00AC01BE">
              <w:tab/>
            </w:r>
            <w:r w:rsidRPr="00AC01BE">
              <w:rPr>
                <w:b/>
                <w:i/>
              </w:rPr>
              <w:t>stellt mit Besorgnis fest, dass mehrere Mitgliedstaaten unverhältnismäßige Maßnahmen verhängt haben, darunter die übermäßige Anwendung von Gewalt und die Inhaftierung von Demonstranten in einigen Mitgliedstaaten, um die Menschen davon abzuhalten, ihr Recht auf friedliche Versammlung auszuüben, sowie präventive Verbote öffentlicher Versammlungen unter Angabe vager Sicherheitsgründe; bedauert, dass bestimmte Anliegen und Gruppen oft unverhältnismäßig stark von Einschränkungen der Versammlungs-, Meinungs- und Vereinigungsfreiheit sowie von exzessiven Zwangsmaßnahmen betroffen sind;</w:t>
            </w:r>
          </w:p>
        </w:tc>
      </w:tr>
    </w:tbl>
    <w:p w14:paraId="038AA07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83BAA3B" w14:textId="77777777" w:rsidR="00D402F3" w:rsidRPr="00AC01BE" w:rsidRDefault="00D402F3" w:rsidP="00D402F3">
      <w:r w:rsidRPr="00AC01BE">
        <w:rPr>
          <w:rStyle w:val="HideTWBExt"/>
        </w:rPr>
        <w:t>&lt;/Amend&gt;</w:t>
      </w:r>
    </w:p>
    <w:p w14:paraId="237B5CB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543</w:t>
      </w:r>
      <w:r w:rsidRPr="00AC01BE">
        <w:rPr>
          <w:rStyle w:val="HideTWBExt"/>
        </w:rPr>
        <w:t>&lt;/NumAm&gt;</w:t>
      </w:r>
    </w:p>
    <w:p w14:paraId="4EA17B5A"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24060A7B" w14:textId="77777777" w:rsidR="00D402F3" w:rsidRPr="00AC01BE" w:rsidRDefault="00D402F3" w:rsidP="00D402F3">
      <w:pPr>
        <w:pStyle w:val="NormalBold"/>
      </w:pPr>
      <w:r w:rsidRPr="00AC01BE">
        <w:rPr>
          <w:rStyle w:val="HideTWBExt"/>
          <w:b w:val="0"/>
        </w:rPr>
        <w:t>&lt;/RepeatBlock-By&gt;</w:t>
      </w:r>
    </w:p>
    <w:p w14:paraId="16CCE1E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D035739" w14:textId="77777777" w:rsidR="00D402F3" w:rsidRPr="00AC01BE" w:rsidRDefault="00D402F3" w:rsidP="00D402F3">
      <w:pPr>
        <w:pStyle w:val="NormalBold"/>
      </w:pPr>
      <w:r w:rsidRPr="00AC01BE">
        <w:rPr>
          <w:rStyle w:val="HideTWBExt"/>
        </w:rPr>
        <w:t>&lt;Article&gt;</w:t>
      </w:r>
      <w:r w:rsidRPr="00AC01BE">
        <w:t>Ziffer 25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89078E5" w14:textId="77777777" w:rsidTr="001D3A1A">
        <w:trPr>
          <w:trHeight w:val="240"/>
          <w:jc w:val="center"/>
        </w:trPr>
        <w:tc>
          <w:tcPr>
            <w:tcW w:w="9752" w:type="dxa"/>
            <w:gridSpan w:val="2"/>
            <w:tcBorders>
              <w:top w:val="nil"/>
              <w:left w:val="nil"/>
              <w:bottom w:val="nil"/>
              <w:right w:val="nil"/>
            </w:tcBorders>
          </w:tcPr>
          <w:p w14:paraId="14360CA9" w14:textId="77777777" w:rsidR="00D402F3" w:rsidRPr="00AC01BE" w:rsidRDefault="00D402F3" w:rsidP="001D3A1A"/>
        </w:tc>
      </w:tr>
      <w:tr w:rsidR="00D402F3" w:rsidRPr="00AC01BE" w14:paraId="39AE7D92" w14:textId="77777777" w:rsidTr="001D3A1A">
        <w:trPr>
          <w:trHeight w:val="240"/>
          <w:jc w:val="center"/>
        </w:trPr>
        <w:tc>
          <w:tcPr>
            <w:tcW w:w="4876" w:type="dxa"/>
            <w:tcBorders>
              <w:top w:val="nil"/>
              <w:left w:val="nil"/>
              <w:bottom w:val="nil"/>
              <w:right w:val="nil"/>
            </w:tcBorders>
            <w:hideMark/>
          </w:tcPr>
          <w:p w14:paraId="597AF0A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C6F6CD1" w14:textId="77777777" w:rsidR="00D402F3" w:rsidRPr="00AC01BE" w:rsidRDefault="00D402F3" w:rsidP="001D3A1A">
            <w:pPr>
              <w:pStyle w:val="AmColumnHeading"/>
            </w:pPr>
            <w:r w:rsidRPr="00AC01BE">
              <w:t>Geänderter Text</w:t>
            </w:r>
          </w:p>
        </w:tc>
      </w:tr>
      <w:tr w:rsidR="00D402F3" w:rsidRPr="00AC01BE" w14:paraId="2DF18D6F" w14:textId="77777777" w:rsidTr="001D3A1A">
        <w:trPr>
          <w:jc w:val="center"/>
        </w:trPr>
        <w:tc>
          <w:tcPr>
            <w:tcW w:w="4876" w:type="dxa"/>
            <w:tcBorders>
              <w:top w:val="nil"/>
              <w:left w:val="nil"/>
              <w:bottom w:val="nil"/>
              <w:right w:val="nil"/>
            </w:tcBorders>
          </w:tcPr>
          <w:p w14:paraId="7614163D" w14:textId="77777777" w:rsidR="00D402F3" w:rsidRPr="00AC01BE" w:rsidRDefault="00D402F3" w:rsidP="001D3A1A">
            <w:pPr>
              <w:pStyle w:val="Normal6a"/>
            </w:pPr>
          </w:p>
        </w:tc>
        <w:tc>
          <w:tcPr>
            <w:tcW w:w="4876" w:type="dxa"/>
            <w:tcBorders>
              <w:top w:val="nil"/>
              <w:left w:val="nil"/>
              <w:bottom w:val="nil"/>
              <w:right w:val="nil"/>
            </w:tcBorders>
            <w:hideMark/>
          </w:tcPr>
          <w:p w14:paraId="7BA617F2" w14:textId="77777777" w:rsidR="00D402F3" w:rsidRPr="00AC01BE" w:rsidRDefault="00D402F3" w:rsidP="001D3A1A">
            <w:pPr>
              <w:pStyle w:val="Normal6a"/>
            </w:pPr>
            <w:r w:rsidRPr="00AC01BE">
              <w:rPr>
                <w:b/>
                <w:i/>
              </w:rPr>
              <w:t>25a.</w:t>
            </w:r>
            <w:r w:rsidRPr="00AC01BE">
              <w:tab/>
            </w:r>
            <w:r w:rsidRPr="00AC01BE">
              <w:rPr>
                <w:b/>
                <w:i/>
              </w:rPr>
              <w:t>betont, dass die Versammlungs- und Vereinigungsfreiheit gemäß Artikel 12 der Charta der Grundrechte ein wesentlicher Bestandteil der Demokratie ist; fordert die Kommission auf, sowohl Beschränkungen als auch Fälle der unverhältnismäßigen Anwendung von Gewalt bei Demonstrationen systematisch zu überwachen und sicherzustellen, dass etwaige Beschränkungen unbedingt notwendig und verhältnismäßig sind;</w:t>
            </w:r>
          </w:p>
        </w:tc>
      </w:tr>
    </w:tbl>
    <w:p w14:paraId="26CBB22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F7EE31A" w14:textId="77777777" w:rsidR="00D402F3" w:rsidRPr="00AC01BE" w:rsidRDefault="00D402F3" w:rsidP="00D402F3">
      <w:r w:rsidRPr="00AC01BE">
        <w:rPr>
          <w:rStyle w:val="HideTWBExt"/>
        </w:rPr>
        <w:t>&lt;/Amend&gt;</w:t>
      </w:r>
    </w:p>
    <w:p w14:paraId="102C1D8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544</w:t>
      </w:r>
      <w:r w:rsidRPr="00AC01BE">
        <w:rPr>
          <w:rStyle w:val="HideTWBExt"/>
        </w:rPr>
        <w:t>&lt;/NumAm&gt;</w:t>
      </w:r>
    </w:p>
    <w:p w14:paraId="0774BC5A"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Raquel García Hermida-Van Der Walle, Nikola Minchev, Irena Joveva, Hilde Vautmans</w:t>
      </w:r>
      <w:r w:rsidRPr="00AC01BE">
        <w:rPr>
          <w:rStyle w:val="HideTWBExt"/>
          <w:b w:val="0"/>
        </w:rPr>
        <w:t>&lt;/Members&gt;</w:t>
      </w:r>
    </w:p>
    <w:p w14:paraId="246A7E0C" w14:textId="77777777" w:rsidR="00D402F3" w:rsidRPr="00AC01BE" w:rsidRDefault="00D402F3" w:rsidP="00D402F3">
      <w:pPr>
        <w:pStyle w:val="NormalBold"/>
      </w:pPr>
      <w:r w:rsidRPr="00AC01BE">
        <w:rPr>
          <w:rStyle w:val="HideTWBExt"/>
          <w:b w:val="0"/>
        </w:rPr>
        <w:t>&lt;/RepeatBlock-By&gt;</w:t>
      </w:r>
    </w:p>
    <w:p w14:paraId="2472526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0D0DEB0" w14:textId="77777777" w:rsidR="00D402F3" w:rsidRPr="00AC01BE" w:rsidRDefault="00D402F3" w:rsidP="00D402F3">
      <w:pPr>
        <w:pStyle w:val="NormalBold"/>
      </w:pPr>
      <w:r w:rsidRPr="00AC01BE">
        <w:rPr>
          <w:rStyle w:val="HideTWBExt"/>
        </w:rPr>
        <w:t>&lt;Article&gt;</w:t>
      </w:r>
      <w:r w:rsidRPr="00AC01BE">
        <w:t>Ziffer 25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46E6AD9" w14:textId="77777777" w:rsidTr="001D3A1A">
        <w:trPr>
          <w:trHeight w:val="240"/>
          <w:jc w:val="center"/>
        </w:trPr>
        <w:tc>
          <w:tcPr>
            <w:tcW w:w="9752" w:type="dxa"/>
            <w:gridSpan w:val="2"/>
            <w:tcBorders>
              <w:top w:val="nil"/>
              <w:left w:val="nil"/>
              <w:bottom w:val="nil"/>
              <w:right w:val="nil"/>
            </w:tcBorders>
          </w:tcPr>
          <w:p w14:paraId="77FBDD87" w14:textId="77777777" w:rsidR="00D402F3" w:rsidRPr="00AC01BE" w:rsidRDefault="00D402F3" w:rsidP="001D3A1A"/>
        </w:tc>
      </w:tr>
      <w:tr w:rsidR="00D402F3" w:rsidRPr="00AC01BE" w14:paraId="2985D43F" w14:textId="77777777" w:rsidTr="001D3A1A">
        <w:trPr>
          <w:trHeight w:val="240"/>
          <w:jc w:val="center"/>
        </w:trPr>
        <w:tc>
          <w:tcPr>
            <w:tcW w:w="4876" w:type="dxa"/>
            <w:tcBorders>
              <w:top w:val="nil"/>
              <w:left w:val="nil"/>
              <w:bottom w:val="nil"/>
              <w:right w:val="nil"/>
            </w:tcBorders>
            <w:hideMark/>
          </w:tcPr>
          <w:p w14:paraId="6B05C26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6FFAC67" w14:textId="77777777" w:rsidR="00D402F3" w:rsidRPr="00AC01BE" w:rsidRDefault="00D402F3" w:rsidP="001D3A1A">
            <w:pPr>
              <w:pStyle w:val="AmColumnHeading"/>
            </w:pPr>
            <w:r w:rsidRPr="00AC01BE">
              <w:t>Geänderter Text</w:t>
            </w:r>
          </w:p>
        </w:tc>
      </w:tr>
      <w:tr w:rsidR="00D402F3" w:rsidRPr="00AC01BE" w14:paraId="68EA4E71" w14:textId="77777777" w:rsidTr="001D3A1A">
        <w:trPr>
          <w:jc w:val="center"/>
        </w:trPr>
        <w:tc>
          <w:tcPr>
            <w:tcW w:w="4876" w:type="dxa"/>
            <w:tcBorders>
              <w:top w:val="nil"/>
              <w:left w:val="nil"/>
              <w:bottom w:val="nil"/>
              <w:right w:val="nil"/>
            </w:tcBorders>
          </w:tcPr>
          <w:p w14:paraId="0E2C2CC9" w14:textId="77777777" w:rsidR="00D402F3" w:rsidRPr="00AC01BE" w:rsidRDefault="00D402F3" w:rsidP="001D3A1A">
            <w:pPr>
              <w:pStyle w:val="Normal6a"/>
            </w:pPr>
          </w:p>
        </w:tc>
        <w:tc>
          <w:tcPr>
            <w:tcW w:w="4876" w:type="dxa"/>
            <w:tcBorders>
              <w:top w:val="nil"/>
              <w:left w:val="nil"/>
              <w:bottom w:val="nil"/>
              <w:right w:val="nil"/>
            </w:tcBorders>
            <w:hideMark/>
          </w:tcPr>
          <w:p w14:paraId="4FBEE1D3" w14:textId="77777777" w:rsidR="00D402F3" w:rsidRPr="00AC01BE" w:rsidRDefault="00D402F3" w:rsidP="001D3A1A">
            <w:pPr>
              <w:pStyle w:val="Normal6a"/>
            </w:pPr>
            <w:r w:rsidRPr="00AC01BE">
              <w:rPr>
                <w:b/>
                <w:i/>
              </w:rPr>
              <w:t>25a.</w:t>
            </w:r>
            <w:r w:rsidRPr="00AC01BE">
              <w:tab/>
            </w:r>
            <w:r w:rsidRPr="00AC01BE">
              <w:rPr>
                <w:b/>
                <w:i/>
              </w:rPr>
              <w:t>fordert die Kommission und die Mitgliedstaaten auf, die konstruktive Zusammenarbeit mit den Organisationen der Zivilgesellschaft zu stärken und ihre Fähigkeit zur Beteiligung an der EU-Politik zu unterstützen und gleichzeitig für Transparenz und die uneingeschränkte Einhaltung der geltenden Vorschriften zu sorgen;</w:t>
            </w:r>
          </w:p>
        </w:tc>
      </w:tr>
    </w:tbl>
    <w:p w14:paraId="7FD0296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FD05064" w14:textId="77777777" w:rsidR="00D402F3" w:rsidRPr="00AC01BE" w:rsidRDefault="00D402F3" w:rsidP="00D402F3">
      <w:r w:rsidRPr="00AC01BE">
        <w:rPr>
          <w:rStyle w:val="HideTWBExt"/>
        </w:rPr>
        <w:t>&lt;/Amend&gt;</w:t>
      </w:r>
    </w:p>
    <w:p w14:paraId="76116DE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545</w:t>
      </w:r>
      <w:r w:rsidRPr="00AC01BE">
        <w:rPr>
          <w:rStyle w:val="HideTWBExt"/>
        </w:rPr>
        <w:t>&lt;/NumAm&gt;</w:t>
      </w:r>
    </w:p>
    <w:p w14:paraId="15B191D5"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58344F4D" w14:textId="77777777" w:rsidR="00D402F3" w:rsidRPr="00AC01BE" w:rsidRDefault="00D402F3" w:rsidP="00D402F3">
      <w:pPr>
        <w:pStyle w:val="NormalBold"/>
      </w:pPr>
      <w:r w:rsidRPr="00AC01BE">
        <w:rPr>
          <w:rStyle w:val="HideTWBExt"/>
          <w:b w:val="0"/>
        </w:rPr>
        <w:t>&lt;/RepeatBlock-By&gt;</w:t>
      </w:r>
    </w:p>
    <w:p w14:paraId="69D31C4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2F0D1CB" w14:textId="77777777" w:rsidR="00D402F3" w:rsidRPr="00AC01BE" w:rsidRDefault="00D402F3" w:rsidP="00D402F3">
      <w:pPr>
        <w:pStyle w:val="NormalBold"/>
      </w:pPr>
      <w:r w:rsidRPr="00AC01BE">
        <w:rPr>
          <w:rStyle w:val="HideTWBExt"/>
        </w:rPr>
        <w:t>&lt;Article&gt;</w:t>
      </w:r>
      <w:r w:rsidRPr="00AC01BE">
        <w:t>Ziffer 25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F520C77" w14:textId="77777777" w:rsidTr="001D3A1A">
        <w:trPr>
          <w:trHeight w:val="240"/>
          <w:jc w:val="center"/>
        </w:trPr>
        <w:tc>
          <w:tcPr>
            <w:tcW w:w="9752" w:type="dxa"/>
            <w:gridSpan w:val="2"/>
            <w:tcBorders>
              <w:top w:val="nil"/>
              <w:left w:val="nil"/>
              <w:bottom w:val="nil"/>
              <w:right w:val="nil"/>
            </w:tcBorders>
          </w:tcPr>
          <w:p w14:paraId="4BAD3834" w14:textId="77777777" w:rsidR="00D402F3" w:rsidRPr="00AC01BE" w:rsidRDefault="00D402F3" w:rsidP="001D3A1A"/>
        </w:tc>
      </w:tr>
      <w:tr w:rsidR="00D402F3" w:rsidRPr="00AC01BE" w14:paraId="36F40DD6" w14:textId="77777777" w:rsidTr="001D3A1A">
        <w:trPr>
          <w:trHeight w:val="240"/>
          <w:jc w:val="center"/>
        </w:trPr>
        <w:tc>
          <w:tcPr>
            <w:tcW w:w="4876" w:type="dxa"/>
            <w:tcBorders>
              <w:top w:val="nil"/>
              <w:left w:val="nil"/>
              <w:bottom w:val="nil"/>
              <w:right w:val="nil"/>
            </w:tcBorders>
            <w:hideMark/>
          </w:tcPr>
          <w:p w14:paraId="19B5087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111E7BD" w14:textId="77777777" w:rsidR="00D402F3" w:rsidRPr="00AC01BE" w:rsidRDefault="00D402F3" w:rsidP="001D3A1A">
            <w:pPr>
              <w:pStyle w:val="AmColumnHeading"/>
            </w:pPr>
            <w:r w:rsidRPr="00AC01BE">
              <w:t>Geänderter Text</w:t>
            </w:r>
          </w:p>
        </w:tc>
      </w:tr>
      <w:tr w:rsidR="00D402F3" w:rsidRPr="00AC01BE" w14:paraId="505946F1" w14:textId="77777777" w:rsidTr="001D3A1A">
        <w:trPr>
          <w:jc w:val="center"/>
        </w:trPr>
        <w:tc>
          <w:tcPr>
            <w:tcW w:w="4876" w:type="dxa"/>
            <w:tcBorders>
              <w:top w:val="nil"/>
              <w:left w:val="nil"/>
              <w:bottom w:val="nil"/>
              <w:right w:val="nil"/>
            </w:tcBorders>
          </w:tcPr>
          <w:p w14:paraId="4BC38BDB" w14:textId="77777777" w:rsidR="00D402F3" w:rsidRPr="00AC01BE" w:rsidRDefault="00D402F3" w:rsidP="001D3A1A">
            <w:pPr>
              <w:pStyle w:val="Normal6a"/>
            </w:pPr>
          </w:p>
        </w:tc>
        <w:tc>
          <w:tcPr>
            <w:tcW w:w="4876" w:type="dxa"/>
            <w:tcBorders>
              <w:top w:val="nil"/>
              <w:left w:val="nil"/>
              <w:bottom w:val="nil"/>
              <w:right w:val="nil"/>
            </w:tcBorders>
            <w:hideMark/>
          </w:tcPr>
          <w:p w14:paraId="27D9247B" w14:textId="77777777" w:rsidR="00D402F3" w:rsidRPr="00AC01BE" w:rsidRDefault="00D402F3" w:rsidP="001D3A1A">
            <w:pPr>
              <w:pStyle w:val="Normal6a"/>
            </w:pPr>
            <w:r w:rsidRPr="00AC01BE">
              <w:rPr>
                <w:b/>
                <w:i/>
              </w:rPr>
              <w:t>25b.</w:t>
            </w:r>
            <w:r w:rsidRPr="00AC01BE">
              <w:tab/>
            </w:r>
            <w:r w:rsidRPr="00AC01BE">
              <w:rPr>
                <w:b/>
                <w:i/>
              </w:rPr>
              <w:t>fordert die Kommission und die Mitgliedstaaten mit Nachdruck auf, sicherzustellen, dass die Menschen ihr Recht auf friedliche Versammlung ausüben können, sowie von der Weiterführung jeglicher Initiativen abzusehen, die einen negativen Einfluss auf den zivilgesellschaftlichen Raum haben können; fordert die uneingeschränkte Achtung von Artikel 12 der Charta der Grundrechte der Europäischen Union und von Artikel 11 der Europäischen Menschenrechtskonvention; verurteilt die Anwendung übermäßiger Gewalt, Überwachung und gerichtlicher Schikanen gegen friedliche Demonstranten, Gewerkschafter, Umweltschützer und Journalisten, die über Proteste berichten; betont, dass die Rolle der Strafverfolgung darin bestehen muss, diejenigen, die ihre demokratischen Rechte ausüben, zu schützen und nicht einzuschüchtern; weist darauf hin, dass der Schutz des Rechts auf Protest bedeutet, die Demokratie selbst zu schützen;</w:t>
            </w:r>
          </w:p>
        </w:tc>
      </w:tr>
    </w:tbl>
    <w:p w14:paraId="0C03779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C0FFF92" w14:textId="77777777" w:rsidR="00D402F3" w:rsidRPr="00AC01BE" w:rsidRDefault="00D402F3" w:rsidP="00D402F3">
      <w:r w:rsidRPr="00AC01BE">
        <w:rPr>
          <w:rStyle w:val="HideTWBExt"/>
        </w:rPr>
        <w:t>&lt;/Amend&gt;</w:t>
      </w:r>
    </w:p>
    <w:p w14:paraId="4589A43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546</w:t>
      </w:r>
      <w:r w:rsidRPr="00AC01BE">
        <w:rPr>
          <w:rStyle w:val="HideTWBExt"/>
        </w:rPr>
        <w:t>&lt;/NumAm&gt;</w:t>
      </w:r>
    </w:p>
    <w:p w14:paraId="4C6CD54D"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063FBB3A" w14:textId="77777777" w:rsidR="00D402F3" w:rsidRPr="00AC01BE" w:rsidRDefault="00D402F3" w:rsidP="00D402F3">
      <w:pPr>
        <w:pStyle w:val="NormalBold"/>
      </w:pPr>
      <w:r w:rsidRPr="00AC01BE">
        <w:rPr>
          <w:rStyle w:val="HideTWBExt"/>
          <w:b w:val="0"/>
        </w:rPr>
        <w:t>&lt;/RepeatBlock-By&gt;</w:t>
      </w:r>
    </w:p>
    <w:p w14:paraId="55FE41C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62EB22F" w14:textId="77777777" w:rsidR="00D402F3" w:rsidRPr="00AC01BE" w:rsidRDefault="00D402F3" w:rsidP="00D402F3">
      <w:pPr>
        <w:pStyle w:val="NormalBold"/>
      </w:pPr>
      <w:r w:rsidRPr="00AC01BE">
        <w:rPr>
          <w:rStyle w:val="HideTWBExt"/>
        </w:rPr>
        <w:t>&lt;Article&gt;</w:t>
      </w:r>
      <w:r w:rsidRPr="00AC01BE">
        <w:t>Ziffer 25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427FD48" w14:textId="77777777" w:rsidTr="001D3A1A">
        <w:trPr>
          <w:trHeight w:val="240"/>
          <w:jc w:val="center"/>
        </w:trPr>
        <w:tc>
          <w:tcPr>
            <w:tcW w:w="9752" w:type="dxa"/>
            <w:gridSpan w:val="2"/>
            <w:tcBorders>
              <w:top w:val="nil"/>
              <w:left w:val="nil"/>
              <w:bottom w:val="nil"/>
              <w:right w:val="nil"/>
            </w:tcBorders>
          </w:tcPr>
          <w:p w14:paraId="187679B6" w14:textId="77777777" w:rsidR="00D402F3" w:rsidRPr="00AC01BE" w:rsidRDefault="00D402F3" w:rsidP="001D3A1A"/>
        </w:tc>
      </w:tr>
      <w:tr w:rsidR="00D402F3" w:rsidRPr="00AC01BE" w14:paraId="3B110C50" w14:textId="77777777" w:rsidTr="001D3A1A">
        <w:trPr>
          <w:trHeight w:val="240"/>
          <w:jc w:val="center"/>
        </w:trPr>
        <w:tc>
          <w:tcPr>
            <w:tcW w:w="4876" w:type="dxa"/>
            <w:tcBorders>
              <w:top w:val="nil"/>
              <w:left w:val="nil"/>
              <w:bottom w:val="nil"/>
              <w:right w:val="nil"/>
            </w:tcBorders>
            <w:hideMark/>
          </w:tcPr>
          <w:p w14:paraId="5D2C758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DA62CCA" w14:textId="77777777" w:rsidR="00D402F3" w:rsidRPr="00AC01BE" w:rsidRDefault="00D402F3" w:rsidP="001D3A1A">
            <w:pPr>
              <w:pStyle w:val="AmColumnHeading"/>
            </w:pPr>
            <w:r w:rsidRPr="00AC01BE">
              <w:t>Geänderter Text</w:t>
            </w:r>
          </w:p>
        </w:tc>
      </w:tr>
      <w:tr w:rsidR="00D402F3" w:rsidRPr="00AC01BE" w14:paraId="666FF35C" w14:textId="77777777" w:rsidTr="001D3A1A">
        <w:trPr>
          <w:jc w:val="center"/>
        </w:trPr>
        <w:tc>
          <w:tcPr>
            <w:tcW w:w="4876" w:type="dxa"/>
            <w:tcBorders>
              <w:top w:val="nil"/>
              <w:left w:val="nil"/>
              <w:bottom w:val="nil"/>
              <w:right w:val="nil"/>
            </w:tcBorders>
          </w:tcPr>
          <w:p w14:paraId="1812251E" w14:textId="77777777" w:rsidR="00D402F3" w:rsidRPr="00AC01BE" w:rsidRDefault="00D402F3" w:rsidP="001D3A1A">
            <w:pPr>
              <w:pStyle w:val="Normal6a"/>
            </w:pPr>
          </w:p>
        </w:tc>
        <w:tc>
          <w:tcPr>
            <w:tcW w:w="4876" w:type="dxa"/>
            <w:tcBorders>
              <w:top w:val="nil"/>
              <w:left w:val="nil"/>
              <w:bottom w:val="nil"/>
              <w:right w:val="nil"/>
            </w:tcBorders>
            <w:hideMark/>
          </w:tcPr>
          <w:p w14:paraId="0B26B164" w14:textId="77777777" w:rsidR="00D402F3" w:rsidRPr="00AC01BE" w:rsidRDefault="00D402F3" w:rsidP="001D3A1A">
            <w:pPr>
              <w:pStyle w:val="Normal6a"/>
            </w:pPr>
            <w:r w:rsidRPr="00AC01BE">
              <w:rPr>
                <w:b/>
                <w:i/>
              </w:rPr>
              <w:t>25c.</w:t>
            </w:r>
            <w:r w:rsidRPr="00AC01BE">
              <w:tab/>
            </w:r>
            <w:r w:rsidRPr="00AC01BE">
              <w:rPr>
                <w:b/>
                <w:i/>
              </w:rPr>
              <w:t>erklärt sich zutiefst besorgt über die zunehmende Tendenz, dass Organisationen der Zivilgesellschaft und Menschenrechtsverteidiger mit weiteren rechtlichen Einschränkungen, fehlenden Finanzmitteln und Angriffen konfrontiert sind, wodurch die Versammlungs- und Vereinigungsfreiheit und das Recht auf freie Meinungsäußerung untergraben werden; stellt mit Besorgnis fest, dass mehrere Mitgliedstaaten sowie Bewerberländer und potenzielle Bewerberländer unverhältnismäßige Maßnahmen verhängt haben, darunter die übermäßige Anwendung von Gewalt und die Inhaftierung von Demonstranten in einigen Mitgliedstaaten, damit die Menschen nicht an Protesten teilnehmen, sowie präventive Verbote öffentlicher Versammlungen unter Angabe von vagen Gründen der Sicherheit; betont, dass die Gerichte diese Verbote in mehreren Fällen aufgehoben haben; verurteilt auf das Schärfste die Anwendung sogenannter Gesetze über ausländische Agenten, mit denen abweichende Meinungen unterdrückt, Organisationen der Zivilgesellschaft schikaniert und ihre Tätigkeiten eingeschränkt werden, was eine abschreckende Wirkung auf die Zivilgesellschaft und Menschenrechtsverteidiger hat; bedauert, dass bestimmte Anliegen und Gruppen oft unverhältnismäßig stark von Einschränkungen der Versammlungs-, Meinungs- und Vereinigungsfreiheit sowie von exzessiven Zwangsmaßnahmen betroffen sind;</w:t>
            </w:r>
          </w:p>
        </w:tc>
      </w:tr>
    </w:tbl>
    <w:p w14:paraId="6FD80CC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E700264" w14:textId="77777777" w:rsidR="00D402F3" w:rsidRPr="00AC01BE" w:rsidRDefault="00D402F3" w:rsidP="00D402F3">
      <w:r w:rsidRPr="00AC01BE">
        <w:rPr>
          <w:rStyle w:val="HideTWBExt"/>
        </w:rPr>
        <w:t>&lt;/Amend&gt;</w:t>
      </w:r>
    </w:p>
    <w:p w14:paraId="3C37FC4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547</w:t>
      </w:r>
      <w:r w:rsidRPr="00AC01BE">
        <w:rPr>
          <w:rStyle w:val="HideTWBExt"/>
        </w:rPr>
        <w:t>&lt;/NumAm&gt;</w:t>
      </w:r>
    </w:p>
    <w:p w14:paraId="4AD55C2C"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763DE8E9" w14:textId="77777777" w:rsidR="00D402F3" w:rsidRPr="00AC01BE" w:rsidRDefault="00D402F3" w:rsidP="00D402F3">
      <w:pPr>
        <w:pStyle w:val="NormalBold"/>
      </w:pPr>
      <w:r w:rsidRPr="00AC01BE">
        <w:rPr>
          <w:rStyle w:val="HideTWBExt"/>
          <w:b w:val="0"/>
        </w:rPr>
        <w:t>&lt;/RepeatBlock-By&gt;</w:t>
      </w:r>
    </w:p>
    <w:p w14:paraId="401D262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94EB683" w14:textId="77777777" w:rsidR="00D402F3" w:rsidRPr="00AC01BE" w:rsidRDefault="00D402F3" w:rsidP="00D402F3">
      <w:pPr>
        <w:pStyle w:val="NormalBold"/>
      </w:pPr>
      <w:r w:rsidRPr="00AC01BE">
        <w:rPr>
          <w:rStyle w:val="HideTWBExt"/>
        </w:rPr>
        <w:t>&lt;Article&gt;</w:t>
      </w:r>
      <w:r w:rsidRPr="00AC01BE">
        <w:t>Ziffer 25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A7FA35B" w14:textId="77777777" w:rsidTr="001D3A1A">
        <w:trPr>
          <w:trHeight w:val="240"/>
          <w:jc w:val="center"/>
        </w:trPr>
        <w:tc>
          <w:tcPr>
            <w:tcW w:w="9752" w:type="dxa"/>
            <w:gridSpan w:val="2"/>
            <w:tcBorders>
              <w:top w:val="nil"/>
              <w:left w:val="nil"/>
              <w:bottom w:val="nil"/>
              <w:right w:val="nil"/>
            </w:tcBorders>
          </w:tcPr>
          <w:p w14:paraId="1BBC8679" w14:textId="77777777" w:rsidR="00D402F3" w:rsidRPr="00AC01BE" w:rsidRDefault="00D402F3" w:rsidP="001D3A1A"/>
        </w:tc>
      </w:tr>
      <w:tr w:rsidR="00D402F3" w:rsidRPr="00AC01BE" w14:paraId="4ED3FB39" w14:textId="77777777" w:rsidTr="001D3A1A">
        <w:trPr>
          <w:trHeight w:val="240"/>
          <w:jc w:val="center"/>
        </w:trPr>
        <w:tc>
          <w:tcPr>
            <w:tcW w:w="4876" w:type="dxa"/>
            <w:tcBorders>
              <w:top w:val="nil"/>
              <w:left w:val="nil"/>
              <w:bottom w:val="nil"/>
              <w:right w:val="nil"/>
            </w:tcBorders>
            <w:hideMark/>
          </w:tcPr>
          <w:p w14:paraId="7DAA93E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3F8E774" w14:textId="77777777" w:rsidR="00D402F3" w:rsidRPr="00AC01BE" w:rsidRDefault="00D402F3" w:rsidP="001D3A1A">
            <w:pPr>
              <w:pStyle w:val="AmColumnHeading"/>
            </w:pPr>
            <w:r w:rsidRPr="00AC01BE">
              <w:t>Geänderter Text</w:t>
            </w:r>
          </w:p>
        </w:tc>
      </w:tr>
      <w:tr w:rsidR="00D402F3" w:rsidRPr="00AC01BE" w14:paraId="7D902015" w14:textId="77777777" w:rsidTr="001D3A1A">
        <w:trPr>
          <w:jc w:val="center"/>
        </w:trPr>
        <w:tc>
          <w:tcPr>
            <w:tcW w:w="4876" w:type="dxa"/>
            <w:tcBorders>
              <w:top w:val="nil"/>
              <w:left w:val="nil"/>
              <w:bottom w:val="nil"/>
              <w:right w:val="nil"/>
            </w:tcBorders>
          </w:tcPr>
          <w:p w14:paraId="35598862" w14:textId="77777777" w:rsidR="00D402F3" w:rsidRPr="00AC01BE" w:rsidRDefault="00D402F3" w:rsidP="001D3A1A">
            <w:pPr>
              <w:pStyle w:val="Normal6a"/>
            </w:pPr>
          </w:p>
        </w:tc>
        <w:tc>
          <w:tcPr>
            <w:tcW w:w="4876" w:type="dxa"/>
            <w:tcBorders>
              <w:top w:val="nil"/>
              <w:left w:val="nil"/>
              <w:bottom w:val="nil"/>
              <w:right w:val="nil"/>
            </w:tcBorders>
            <w:hideMark/>
          </w:tcPr>
          <w:p w14:paraId="46D1E6CD" w14:textId="77777777" w:rsidR="00D402F3" w:rsidRPr="00AC01BE" w:rsidRDefault="00D402F3" w:rsidP="001D3A1A">
            <w:pPr>
              <w:pStyle w:val="Normal6a"/>
            </w:pPr>
            <w:r w:rsidRPr="00AC01BE">
              <w:rPr>
                <w:b/>
                <w:i/>
              </w:rPr>
              <w:t>25d.</w:t>
            </w:r>
            <w:r w:rsidRPr="00AC01BE">
              <w:tab/>
            </w:r>
            <w:r w:rsidRPr="00AC01BE">
              <w:rPr>
                <w:b/>
                <w:i/>
              </w:rPr>
              <w:t>betont, dass die friedliche Versammlung, die Vereinigungsfreiheit, das Recht auf freie Meinungsäußerung sowie die Freiheit von Kunst und Wissenschaft völkerrechtlich geschützte Grundrechte sind, die für die Demokratie unerlässlich sind;</w:t>
            </w:r>
          </w:p>
        </w:tc>
      </w:tr>
    </w:tbl>
    <w:p w14:paraId="1D2BCF2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4B5BE17" w14:textId="77777777" w:rsidR="00D402F3" w:rsidRPr="00AC01BE" w:rsidRDefault="00D402F3" w:rsidP="00D402F3">
      <w:r w:rsidRPr="00AC01BE">
        <w:rPr>
          <w:rStyle w:val="HideTWBExt"/>
        </w:rPr>
        <w:t>&lt;/Amend&gt;</w:t>
      </w:r>
    </w:p>
    <w:p w14:paraId="378E854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548</w:t>
      </w:r>
      <w:r w:rsidRPr="00AC01BE">
        <w:rPr>
          <w:rStyle w:val="HideTWBExt"/>
        </w:rPr>
        <w:t>&lt;/NumAm&gt;</w:t>
      </w:r>
    </w:p>
    <w:p w14:paraId="719C951D"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1F1177F1" w14:textId="77777777" w:rsidR="00D402F3" w:rsidRPr="00AC01BE" w:rsidRDefault="00D402F3" w:rsidP="00D402F3">
      <w:pPr>
        <w:pStyle w:val="NormalBold"/>
      </w:pPr>
      <w:r w:rsidRPr="00AC01BE">
        <w:rPr>
          <w:rStyle w:val="HideTWBExt"/>
          <w:b w:val="0"/>
        </w:rPr>
        <w:t>&lt;/RepeatBlock-By&gt;</w:t>
      </w:r>
    </w:p>
    <w:p w14:paraId="7C331C8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FD99DC3" w14:textId="77777777" w:rsidR="00D402F3" w:rsidRPr="00AC01BE" w:rsidRDefault="00D402F3" w:rsidP="00D402F3">
      <w:pPr>
        <w:pStyle w:val="NormalBold"/>
      </w:pPr>
      <w:r w:rsidRPr="00AC01BE">
        <w:rPr>
          <w:rStyle w:val="HideTWBExt"/>
        </w:rPr>
        <w:t>&lt;Article&gt;</w:t>
      </w:r>
      <w:r w:rsidRPr="00AC01BE">
        <w:t>Ziffer 25 e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7F19C16" w14:textId="77777777" w:rsidTr="001D3A1A">
        <w:trPr>
          <w:trHeight w:val="240"/>
          <w:jc w:val="center"/>
        </w:trPr>
        <w:tc>
          <w:tcPr>
            <w:tcW w:w="9752" w:type="dxa"/>
            <w:gridSpan w:val="2"/>
            <w:tcBorders>
              <w:top w:val="nil"/>
              <w:left w:val="nil"/>
              <w:bottom w:val="nil"/>
              <w:right w:val="nil"/>
            </w:tcBorders>
          </w:tcPr>
          <w:p w14:paraId="6A862977" w14:textId="77777777" w:rsidR="00D402F3" w:rsidRPr="00AC01BE" w:rsidRDefault="00D402F3" w:rsidP="001D3A1A"/>
        </w:tc>
      </w:tr>
      <w:tr w:rsidR="00D402F3" w:rsidRPr="00AC01BE" w14:paraId="6D4EB5A5" w14:textId="77777777" w:rsidTr="001D3A1A">
        <w:trPr>
          <w:trHeight w:val="240"/>
          <w:jc w:val="center"/>
        </w:trPr>
        <w:tc>
          <w:tcPr>
            <w:tcW w:w="4876" w:type="dxa"/>
            <w:tcBorders>
              <w:top w:val="nil"/>
              <w:left w:val="nil"/>
              <w:bottom w:val="nil"/>
              <w:right w:val="nil"/>
            </w:tcBorders>
            <w:hideMark/>
          </w:tcPr>
          <w:p w14:paraId="4AFDDA5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7AF5B50" w14:textId="77777777" w:rsidR="00D402F3" w:rsidRPr="00AC01BE" w:rsidRDefault="00D402F3" w:rsidP="001D3A1A">
            <w:pPr>
              <w:pStyle w:val="AmColumnHeading"/>
            </w:pPr>
            <w:r w:rsidRPr="00AC01BE">
              <w:t>Geänderter Text</w:t>
            </w:r>
          </w:p>
        </w:tc>
      </w:tr>
      <w:tr w:rsidR="00D402F3" w:rsidRPr="00AC01BE" w14:paraId="21C52E59" w14:textId="77777777" w:rsidTr="001D3A1A">
        <w:trPr>
          <w:jc w:val="center"/>
        </w:trPr>
        <w:tc>
          <w:tcPr>
            <w:tcW w:w="4876" w:type="dxa"/>
            <w:tcBorders>
              <w:top w:val="nil"/>
              <w:left w:val="nil"/>
              <w:bottom w:val="nil"/>
              <w:right w:val="nil"/>
            </w:tcBorders>
          </w:tcPr>
          <w:p w14:paraId="7F9B73DF" w14:textId="77777777" w:rsidR="00D402F3" w:rsidRPr="00AC01BE" w:rsidRDefault="00D402F3" w:rsidP="001D3A1A">
            <w:pPr>
              <w:pStyle w:val="Normal6a"/>
            </w:pPr>
          </w:p>
        </w:tc>
        <w:tc>
          <w:tcPr>
            <w:tcW w:w="4876" w:type="dxa"/>
            <w:tcBorders>
              <w:top w:val="nil"/>
              <w:left w:val="nil"/>
              <w:bottom w:val="nil"/>
              <w:right w:val="nil"/>
            </w:tcBorders>
            <w:hideMark/>
          </w:tcPr>
          <w:p w14:paraId="09B938D0" w14:textId="77777777" w:rsidR="00D402F3" w:rsidRPr="00AC01BE" w:rsidRDefault="00D402F3" w:rsidP="001D3A1A">
            <w:pPr>
              <w:pStyle w:val="Normal6a"/>
            </w:pPr>
            <w:r w:rsidRPr="00AC01BE">
              <w:rPr>
                <w:b/>
                <w:i/>
              </w:rPr>
              <w:t>25e.</w:t>
            </w:r>
            <w:r w:rsidRPr="00AC01BE">
              <w:tab/>
            </w:r>
            <w:r w:rsidRPr="00AC01BE">
              <w:rPr>
                <w:b/>
                <w:i/>
              </w:rPr>
              <w:t>ist zutiefst besorgt über den schrumpfenden zivilgesellschaftlichen Raum und die zunehmende Verfolgung von Organisationen der Zivilgesellschaft und Menschenrechtsverteidigern in der EU, insbesondere derjenigen, die sich für die Rassismusbekämpfung, Klimagerechtigkeit, LGBTIQ-Rechte, die Rechte der Frau und die Unterstützung von Migranten einsetzen; stellt fest, dass sich diese Gruppen einer Reihe von Bedrohungen gegenübersehen, unter anderem rechtlichen und finanziellen Beschränkungen und der Aussetzung der Finanzierung sowie Verleumdungskampagnen, Einschüchterung und Kriminalisierung; verurteilt insbesondere, dass das Eintreten für den Klimaschutz in mehreren Mitgliedstaaten zunehmend unterdrückt wird, was unter anderem den Missbrauch von Gesetzen zur Bekämpfung des Terrorismus und der organisierten Kriminalität und die Einstufung friedlicher Klimaaktivisten als Mitglieder von sogenannten kriminellen Organisationen umfasst; fordert die Mitgliedstaaten auf, von unverhältnismäßigen rechtlichen Schritten gegen solche Aktivisten abzusehen; fordert die Kommission mit Nachdruck auf, die Lage dieser Organisationen in ihren Berichten über die Rechtsstaatlichkeit systematisch zu überwachen und die speziellen EU-Mittel für Akteure der Zivilgesellschaft, die Rassismus bekämpfen und sich für die Grundrechte einsetzen, aufzustocken;</w:t>
            </w:r>
          </w:p>
        </w:tc>
      </w:tr>
    </w:tbl>
    <w:p w14:paraId="248FDB4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DDD2A69" w14:textId="77777777" w:rsidR="00D402F3" w:rsidRPr="00AC01BE" w:rsidRDefault="00D402F3" w:rsidP="00D402F3">
      <w:r w:rsidRPr="00AC01BE">
        <w:rPr>
          <w:rStyle w:val="HideTWBExt"/>
        </w:rPr>
        <w:t>&lt;/Amend&gt;</w:t>
      </w:r>
    </w:p>
    <w:p w14:paraId="009AC7E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549</w:t>
      </w:r>
      <w:r w:rsidRPr="00AC01BE">
        <w:rPr>
          <w:rStyle w:val="HideTWBExt"/>
        </w:rPr>
        <w:t>&lt;/NumAm&gt;</w:t>
      </w:r>
    </w:p>
    <w:p w14:paraId="4CF3DD0E"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427450C2" w14:textId="77777777" w:rsidR="00D402F3" w:rsidRPr="00AC01BE" w:rsidRDefault="00D402F3" w:rsidP="00D402F3">
      <w:pPr>
        <w:pStyle w:val="NormalBold"/>
      </w:pPr>
      <w:r w:rsidRPr="00AC01BE">
        <w:rPr>
          <w:rStyle w:val="HideTWBExt"/>
          <w:b w:val="0"/>
        </w:rPr>
        <w:t>&lt;/RepeatBlock-By&gt;</w:t>
      </w:r>
    </w:p>
    <w:p w14:paraId="034AEC4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C575CC5" w14:textId="77777777" w:rsidR="00D402F3" w:rsidRPr="00AC01BE" w:rsidRDefault="00D402F3" w:rsidP="00D402F3">
      <w:pPr>
        <w:pStyle w:val="NormalBold"/>
      </w:pPr>
      <w:r w:rsidRPr="00AC01BE">
        <w:rPr>
          <w:rStyle w:val="HideTWBExt"/>
        </w:rPr>
        <w:t>&lt;Article&gt;</w:t>
      </w:r>
      <w:r w:rsidRPr="00AC01BE">
        <w:t>Ziffer 25 f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CBB7CCA" w14:textId="77777777" w:rsidTr="001D3A1A">
        <w:trPr>
          <w:trHeight w:val="240"/>
          <w:jc w:val="center"/>
        </w:trPr>
        <w:tc>
          <w:tcPr>
            <w:tcW w:w="9752" w:type="dxa"/>
            <w:gridSpan w:val="2"/>
            <w:tcBorders>
              <w:top w:val="nil"/>
              <w:left w:val="nil"/>
              <w:bottom w:val="nil"/>
              <w:right w:val="nil"/>
            </w:tcBorders>
          </w:tcPr>
          <w:p w14:paraId="6E8EF0DF" w14:textId="77777777" w:rsidR="00D402F3" w:rsidRPr="00AC01BE" w:rsidRDefault="00D402F3" w:rsidP="001D3A1A"/>
        </w:tc>
      </w:tr>
      <w:tr w:rsidR="00D402F3" w:rsidRPr="00AC01BE" w14:paraId="0CB1531E" w14:textId="77777777" w:rsidTr="001D3A1A">
        <w:trPr>
          <w:trHeight w:val="240"/>
          <w:jc w:val="center"/>
        </w:trPr>
        <w:tc>
          <w:tcPr>
            <w:tcW w:w="4876" w:type="dxa"/>
            <w:tcBorders>
              <w:top w:val="nil"/>
              <w:left w:val="nil"/>
              <w:bottom w:val="nil"/>
              <w:right w:val="nil"/>
            </w:tcBorders>
            <w:hideMark/>
          </w:tcPr>
          <w:p w14:paraId="3FAF533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418F665" w14:textId="77777777" w:rsidR="00D402F3" w:rsidRPr="00AC01BE" w:rsidRDefault="00D402F3" w:rsidP="001D3A1A">
            <w:pPr>
              <w:pStyle w:val="AmColumnHeading"/>
            </w:pPr>
            <w:r w:rsidRPr="00AC01BE">
              <w:t>Geänderter Text</w:t>
            </w:r>
          </w:p>
        </w:tc>
      </w:tr>
      <w:tr w:rsidR="00D402F3" w:rsidRPr="00AC01BE" w14:paraId="5BF33C2E" w14:textId="77777777" w:rsidTr="001D3A1A">
        <w:trPr>
          <w:jc w:val="center"/>
        </w:trPr>
        <w:tc>
          <w:tcPr>
            <w:tcW w:w="4876" w:type="dxa"/>
            <w:tcBorders>
              <w:top w:val="nil"/>
              <w:left w:val="nil"/>
              <w:bottom w:val="nil"/>
              <w:right w:val="nil"/>
            </w:tcBorders>
          </w:tcPr>
          <w:p w14:paraId="09CE51E3" w14:textId="77777777" w:rsidR="00D402F3" w:rsidRPr="00AC01BE" w:rsidRDefault="00D402F3" w:rsidP="001D3A1A">
            <w:pPr>
              <w:pStyle w:val="Normal6a"/>
            </w:pPr>
          </w:p>
        </w:tc>
        <w:tc>
          <w:tcPr>
            <w:tcW w:w="4876" w:type="dxa"/>
            <w:tcBorders>
              <w:top w:val="nil"/>
              <w:left w:val="nil"/>
              <w:bottom w:val="nil"/>
              <w:right w:val="nil"/>
            </w:tcBorders>
            <w:hideMark/>
          </w:tcPr>
          <w:p w14:paraId="4B28167B" w14:textId="77777777" w:rsidR="00D402F3" w:rsidRPr="00AC01BE" w:rsidRDefault="00D402F3" w:rsidP="001D3A1A">
            <w:pPr>
              <w:pStyle w:val="Normal6a"/>
            </w:pPr>
            <w:r w:rsidRPr="00AC01BE">
              <w:rPr>
                <w:b/>
                <w:i/>
              </w:rPr>
              <w:t>25f.</w:t>
            </w:r>
            <w:r w:rsidRPr="00AC01BE">
              <w:tab/>
            </w:r>
            <w:r w:rsidRPr="00AC01BE">
              <w:rPr>
                <w:b/>
                <w:i/>
              </w:rPr>
              <w:t>fordert die Kommission auf, den Schutz von Organisationen der Zivilgesellschaft und Menschenrechtsverteidigern zu stärken, indem Frühwarnmechanismen eingerichtet werden, die Transparenz der Finanzierung für alle Akteure, die in den Anwendungsbereich des Transparenz-Registers der EU fallen, erhöht wird und die Mittel für die Unterstützung von Organisationen der Zivilgesellschaft aufgestockt werden, damit diese frei und unabhängig agieren können;</w:t>
            </w:r>
          </w:p>
        </w:tc>
      </w:tr>
    </w:tbl>
    <w:p w14:paraId="1D58A63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CECC52C" w14:textId="77777777" w:rsidR="00D402F3" w:rsidRPr="00AC01BE" w:rsidRDefault="00D402F3" w:rsidP="00D402F3">
      <w:r w:rsidRPr="00AC01BE">
        <w:rPr>
          <w:rStyle w:val="HideTWBExt"/>
        </w:rPr>
        <w:t>&lt;/Amend&gt;</w:t>
      </w:r>
    </w:p>
    <w:p w14:paraId="59AF2FB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550</w:t>
      </w:r>
      <w:r w:rsidRPr="00AC01BE">
        <w:rPr>
          <w:rStyle w:val="HideTWBExt"/>
        </w:rPr>
        <w:t>&lt;/NumAm&gt;</w:t>
      </w:r>
    </w:p>
    <w:p w14:paraId="30C5DCF1" w14:textId="77777777" w:rsidR="00D402F3" w:rsidRPr="00AC01BE" w:rsidRDefault="00D402F3" w:rsidP="00D402F3">
      <w:pPr>
        <w:pStyle w:val="NormalBold"/>
      </w:pPr>
      <w:r w:rsidRPr="00AC01BE">
        <w:rPr>
          <w:rStyle w:val="HideTWBExt"/>
          <w:b w:val="0"/>
        </w:rPr>
        <w:t>&lt;RepeatBlock-By&gt;&lt;Members&gt;</w:t>
      </w:r>
      <w:r w:rsidRPr="00AC01BE">
        <w:t>Marco Tarquinio, Ana Catarina Mendes, Birgit Sippel</w:t>
      </w:r>
      <w:r w:rsidRPr="00AC01BE">
        <w:rPr>
          <w:rStyle w:val="HideTWBExt"/>
          <w:b w:val="0"/>
        </w:rPr>
        <w:t>&lt;/Members&gt;</w:t>
      </w:r>
    </w:p>
    <w:p w14:paraId="31B9C725" w14:textId="77777777" w:rsidR="00D402F3" w:rsidRPr="00AC01BE" w:rsidRDefault="00D402F3" w:rsidP="00D402F3">
      <w:pPr>
        <w:pStyle w:val="NormalBold"/>
      </w:pPr>
      <w:r w:rsidRPr="00AC01BE">
        <w:rPr>
          <w:rStyle w:val="HideTWBExt"/>
          <w:b w:val="0"/>
        </w:rPr>
        <w:t>&lt;/RepeatBlock-By&gt;</w:t>
      </w:r>
    </w:p>
    <w:p w14:paraId="3F1995C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392F99C" w14:textId="77777777" w:rsidR="00D402F3" w:rsidRPr="00AC01BE" w:rsidRDefault="00D402F3" w:rsidP="00D402F3">
      <w:pPr>
        <w:pStyle w:val="NormalBold"/>
      </w:pPr>
      <w:r w:rsidRPr="00AC01BE">
        <w:rPr>
          <w:rStyle w:val="HideTWBExt"/>
        </w:rPr>
        <w:t>&lt;Article&gt;</w:t>
      </w:r>
      <w:r w:rsidRPr="00AC01BE">
        <w:t>Ziffer 25 g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F37053A" w14:textId="77777777" w:rsidTr="001D3A1A">
        <w:trPr>
          <w:trHeight w:val="240"/>
          <w:jc w:val="center"/>
        </w:trPr>
        <w:tc>
          <w:tcPr>
            <w:tcW w:w="9752" w:type="dxa"/>
            <w:gridSpan w:val="2"/>
            <w:tcBorders>
              <w:top w:val="nil"/>
              <w:left w:val="nil"/>
              <w:bottom w:val="nil"/>
              <w:right w:val="nil"/>
            </w:tcBorders>
          </w:tcPr>
          <w:p w14:paraId="487EB01C" w14:textId="77777777" w:rsidR="00D402F3" w:rsidRPr="00AC01BE" w:rsidRDefault="00D402F3" w:rsidP="001D3A1A"/>
        </w:tc>
      </w:tr>
      <w:tr w:rsidR="00D402F3" w:rsidRPr="00AC01BE" w14:paraId="77460899" w14:textId="77777777" w:rsidTr="001D3A1A">
        <w:trPr>
          <w:trHeight w:val="240"/>
          <w:jc w:val="center"/>
        </w:trPr>
        <w:tc>
          <w:tcPr>
            <w:tcW w:w="4876" w:type="dxa"/>
            <w:tcBorders>
              <w:top w:val="nil"/>
              <w:left w:val="nil"/>
              <w:bottom w:val="nil"/>
              <w:right w:val="nil"/>
            </w:tcBorders>
            <w:hideMark/>
          </w:tcPr>
          <w:p w14:paraId="3CD060D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12082C8" w14:textId="77777777" w:rsidR="00D402F3" w:rsidRPr="00AC01BE" w:rsidRDefault="00D402F3" w:rsidP="001D3A1A">
            <w:pPr>
              <w:pStyle w:val="AmColumnHeading"/>
            </w:pPr>
            <w:r w:rsidRPr="00AC01BE">
              <w:t>Geänderter Text</w:t>
            </w:r>
          </w:p>
        </w:tc>
      </w:tr>
      <w:tr w:rsidR="00D402F3" w:rsidRPr="00AC01BE" w14:paraId="79812746" w14:textId="77777777" w:rsidTr="001D3A1A">
        <w:trPr>
          <w:jc w:val="center"/>
        </w:trPr>
        <w:tc>
          <w:tcPr>
            <w:tcW w:w="4876" w:type="dxa"/>
            <w:tcBorders>
              <w:top w:val="nil"/>
              <w:left w:val="nil"/>
              <w:bottom w:val="nil"/>
              <w:right w:val="nil"/>
            </w:tcBorders>
          </w:tcPr>
          <w:p w14:paraId="54C4BC88" w14:textId="77777777" w:rsidR="00D402F3" w:rsidRPr="00AC01BE" w:rsidRDefault="00D402F3" w:rsidP="001D3A1A">
            <w:pPr>
              <w:pStyle w:val="Normal6a"/>
            </w:pPr>
          </w:p>
        </w:tc>
        <w:tc>
          <w:tcPr>
            <w:tcW w:w="4876" w:type="dxa"/>
            <w:tcBorders>
              <w:top w:val="nil"/>
              <w:left w:val="nil"/>
              <w:bottom w:val="nil"/>
              <w:right w:val="nil"/>
            </w:tcBorders>
            <w:hideMark/>
          </w:tcPr>
          <w:p w14:paraId="1A819D6D" w14:textId="77777777" w:rsidR="00D402F3" w:rsidRPr="00AC01BE" w:rsidRDefault="00D402F3" w:rsidP="001D3A1A">
            <w:pPr>
              <w:pStyle w:val="Normal6a"/>
            </w:pPr>
            <w:r w:rsidRPr="00AC01BE">
              <w:rPr>
                <w:b/>
                <w:i/>
              </w:rPr>
              <w:t>25g.</w:t>
            </w:r>
            <w:r w:rsidRPr="00AC01BE">
              <w:tab/>
            </w:r>
            <w:r w:rsidRPr="00AC01BE">
              <w:rPr>
                <w:b/>
                <w:i/>
              </w:rPr>
              <w:t>fordert die Mitgliedstaaten nachdrücklich auf, günstige Rahmenbedingungen für Organisationen der Zivilgesellschaft und Menschenrechtsverteidiger zu schaffen, die Anti-SLAPP-Richtlinie anzunehmen und die Empfehlung (EU) 2022/758 der Kommission umzusetzen, um Organisationen der Zivilgesellschaft vor rechtlichen Schikanen zu schützen; fordert, dass die Unabhängigkeit der nationalen Aufsichtsgremien durch angemessene Ressourcen und Schutzvorkehrungen gegen politische Einflussnahme gestärkt wird; empfiehlt, dass Organisationen der Zivilgesellschaft bei der Ausarbeitung und Verbreitung von Bildungsinitiativen unterstützt werden, um eine umfangreiche Öffentlichkeitsarbeit und Zugänglichkeit sicherzustellen;</w:t>
            </w:r>
          </w:p>
        </w:tc>
      </w:tr>
    </w:tbl>
    <w:p w14:paraId="6ACCAFF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987D3ED" w14:textId="77777777" w:rsidR="00D402F3" w:rsidRPr="00AC01BE" w:rsidRDefault="00D402F3" w:rsidP="00D402F3">
      <w:r w:rsidRPr="00AC01BE">
        <w:rPr>
          <w:rStyle w:val="HideTWBExt"/>
        </w:rPr>
        <w:t>&lt;/Amend&gt;</w:t>
      </w:r>
    </w:p>
    <w:p w14:paraId="1AB04EA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551</w:t>
      </w:r>
      <w:r w:rsidRPr="00AC01BE">
        <w:rPr>
          <w:rStyle w:val="HideTWBExt"/>
        </w:rPr>
        <w:t>&lt;/NumAm&gt;</w:t>
      </w:r>
    </w:p>
    <w:p w14:paraId="78C6F01A"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Nikola Minchev, Irena Joveva, Hilde Vautmans</w:t>
      </w:r>
      <w:r w:rsidRPr="00AC01BE">
        <w:rPr>
          <w:rStyle w:val="HideTWBExt"/>
          <w:b w:val="0"/>
        </w:rPr>
        <w:t>&lt;/Members&gt;</w:t>
      </w:r>
    </w:p>
    <w:p w14:paraId="02F60A90" w14:textId="77777777" w:rsidR="00D402F3" w:rsidRPr="00AC01BE" w:rsidRDefault="00D402F3" w:rsidP="00D402F3">
      <w:pPr>
        <w:pStyle w:val="NormalBold"/>
      </w:pPr>
      <w:r w:rsidRPr="00AC01BE">
        <w:rPr>
          <w:rStyle w:val="HideTWBExt"/>
          <w:b w:val="0"/>
        </w:rPr>
        <w:t>&lt;/RepeatBlock-By&gt;</w:t>
      </w:r>
    </w:p>
    <w:p w14:paraId="33FFE63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B2EC243" w14:textId="77777777" w:rsidR="00D402F3" w:rsidRPr="00AC01BE" w:rsidRDefault="00D402F3" w:rsidP="00D402F3">
      <w:pPr>
        <w:pStyle w:val="NormalBold"/>
      </w:pPr>
      <w:r w:rsidRPr="00AC01BE">
        <w:rPr>
          <w:rStyle w:val="HideTWBExt"/>
        </w:rPr>
        <w:t>&lt;Article&gt;</w:t>
      </w:r>
      <w:r w:rsidRPr="00AC01BE">
        <w:t>Zwischenüberschrift 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7740B1C" w14:textId="77777777" w:rsidTr="001D3A1A">
        <w:trPr>
          <w:trHeight w:val="240"/>
          <w:jc w:val="center"/>
        </w:trPr>
        <w:tc>
          <w:tcPr>
            <w:tcW w:w="9752" w:type="dxa"/>
            <w:gridSpan w:val="2"/>
            <w:tcBorders>
              <w:top w:val="nil"/>
              <w:left w:val="nil"/>
              <w:bottom w:val="nil"/>
              <w:right w:val="nil"/>
            </w:tcBorders>
          </w:tcPr>
          <w:p w14:paraId="4BDF7ABA" w14:textId="77777777" w:rsidR="00D402F3" w:rsidRPr="00AC01BE" w:rsidRDefault="00D402F3" w:rsidP="001D3A1A"/>
        </w:tc>
      </w:tr>
      <w:tr w:rsidR="00D402F3" w:rsidRPr="00AC01BE" w14:paraId="7AB53BD6" w14:textId="77777777" w:rsidTr="001D3A1A">
        <w:trPr>
          <w:trHeight w:val="240"/>
          <w:jc w:val="center"/>
        </w:trPr>
        <w:tc>
          <w:tcPr>
            <w:tcW w:w="4876" w:type="dxa"/>
            <w:tcBorders>
              <w:top w:val="nil"/>
              <w:left w:val="nil"/>
              <w:bottom w:val="nil"/>
              <w:right w:val="nil"/>
            </w:tcBorders>
            <w:hideMark/>
          </w:tcPr>
          <w:p w14:paraId="19DB0D5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39B5FC2" w14:textId="77777777" w:rsidR="00D402F3" w:rsidRPr="00AC01BE" w:rsidRDefault="00D402F3" w:rsidP="001D3A1A">
            <w:pPr>
              <w:pStyle w:val="AmColumnHeading"/>
            </w:pPr>
            <w:r w:rsidRPr="00AC01BE">
              <w:t>Geänderter Text</w:t>
            </w:r>
          </w:p>
        </w:tc>
      </w:tr>
      <w:tr w:rsidR="00D402F3" w:rsidRPr="00AC01BE" w14:paraId="2CAA54C1" w14:textId="77777777" w:rsidTr="001D3A1A">
        <w:trPr>
          <w:jc w:val="center"/>
        </w:trPr>
        <w:tc>
          <w:tcPr>
            <w:tcW w:w="4876" w:type="dxa"/>
            <w:tcBorders>
              <w:top w:val="nil"/>
              <w:left w:val="nil"/>
              <w:bottom w:val="nil"/>
              <w:right w:val="nil"/>
            </w:tcBorders>
            <w:hideMark/>
          </w:tcPr>
          <w:p w14:paraId="15C580F3" w14:textId="77777777" w:rsidR="00D402F3" w:rsidRPr="00AC01BE" w:rsidRDefault="00D402F3" w:rsidP="001D3A1A">
            <w:pPr>
              <w:pStyle w:val="Normal6a"/>
            </w:pPr>
            <w:r w:rsidRPr="00AC01BE">
              <w:rPr>
                <w:b/>
                <w:i/>
              </w:rPr>
              <w:t>Systemischer Rassismus und strukturelle Diskriminierung</w:t>
            </w:r>
          </w:p>
        </w:tc>
        <w:tc>
          <w:tcPr>
            <w:tcW w:w="4876" w:type="dxa"/>
            <w:tcBorders>
              <w:top w:val="nil"/>
              <w:left w:val="nil"/>
              <w:bottom w:val="nil"/>
              <w:right w:val="nil"/>
            </w:tcBorders>
            <w:hideMark/>
          </w:tcPr>
          <w:p w14:paraId="54F095A9" w14:textId="77777777" w:rsidR="00D402F3" w:rsidRPr="00AC01BE" w:rsidRDefault="00D402F3" w:rsidP="001D3A1A">
            <w:pPr>
              <w:pStyle w:val="Normal6a"/>
            </w:pPr>
            <w:r w:rsidRPr="00AC01BE">
              <w:rPr>
                <w:b/>
                <w:i/>
              </w:rPr>
              <w:t>Gleichheit, Inklusion und Nichtdiskriminierung:</w:t>
            </w:r>
          </w:p>
        </w:tc>
      </w:tr>
    </w:tbl>
    <w:p w14:paraId="1D823A3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8004279" w14:textId="77777777" w:rsidR="00D402F3" w:rsidRPr="00AC01BE" w:rsidRDefault="00D402F3" w:rsidP="00D402F3">
      <w:r w:rsidRPr="00AC01BE">
        <w:rPr>
          <w:rStyle w:val="HideTWBExt"/>
        </w:rPr>
        <w:t>&lt;/Amend&gt;</w:t>
      </w:r>
    </w:p>
    <w:p w14:paraId="6CAC285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552</w:t>
      </w:r>
      <w:r w:rsidRPr="00AC01BE">
        <w:rPr>
          <w:rStyle w:val="HideTWBExt"/>
        </w:rPr>
        <w:t>&lt;/NumAm&gt;</w:t>
      </w:r>
    </w:p>
    <w:p w14:paraId="23953873" w14:textId="77777777" w:rsidR="00D402F3" w:rsidRPr="00AC01BE" w:rsidRDefault="00D402F3" w:rsidP="00D402F3">
      <w:pPr>
        <w:pStyle w:val="NormalBold"/>
      </w:pPr>
      <w:r w:rsidRPr="00AC01BE">
        <w:rPr>
          <w:rStyle w:val="HideTWBExt"/>
          <w:b w:val="0"/>
        </w:rPr>
        <w:t>&lt;RepeatBlock-By&gt;&lt;Members&gt;</w:t>
      </w:r>
      <w:r w:rsidRPr="00AC01BE">
        <w:t>Nadine Morano</w:t>
      </w:r>
      <w:r w:rsidRPr="00AC01BE">
        <w:rPr>
          <w:rStyle w:val="HideTWBExt"/>
          <w:b w:val="0"/>
        </w:rPr>
        <w:t>&lt;/Members&gt;</w:t>
      </w:r>
    </w:p>
    <w:p w14:paraId="2EA36454" w14:textId="77777777" w:rsidR="00D402F3" w:rsidRPr="00AC01BE" w:rsidRDefault="00D402F3" w:rsidP="00D402F3">
      <w:pPr>
        <w:pStyle w:val="NormalBold"/>
      </w:pPr>
      <w:r w:rsidRPr="00AC01BE">
        <w:rPr>
          <w:rStyle w:val="HideTWBExt"/>
          <w:b w:val="0"/>
        </w:rPr>
        <w:t>&lt;/RepeatBlock-By&gt;</w:t>
      </w:r>
    </w:p>
    <w:p w14:paraId="4D4CA81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0D9F97D" w14:textId="77777777" w:rsidR="00D402F3" w:rsidRPr="00AC01BE" w:rsidRDefault="00D402F3" w:rsidP="00D402F3">
      <w:pPr>
        <w:pStyle w:val="NormalBold"/>
      </w:pPr>
      <w:r w:rsidRPr="00AC01BE">
        <w:rPr>
          <w:rStyle w:val="HideTWBExt"/>
        </w:rPr>
        <w:t>&lt;Article&gt;</w:t>
      </w:r>
      <w:r w:rsidRPr="00AC01BE">
        <w:t>Ziffer 26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1B30CF0" w14:textId="77777777" w:rsidTr="001D3A1A">
        <w:trPr>
          <w:trHeight w:val="240"/>
          <w:jc w:val="center"/>
        </w:trPr>
        <w:tc>
          <w:tcPr>
            <w:tcW w:w="9752" w:type="dxa"/>
            <w:gridSpan w:val="2"/>
            <w:tcBorders>
              <w:top w:val="nil"/>
              <w:left w:val="nil"/>
              <w:bottom w:val="nil"/>
              <w:right w:val="nil"/>
            </w:tcBorders>
          </w:tcPr>
          <w:p w14:paraId="1544F68C" w14:textId="77777777" w:rsidR="00D402F3" w:rsidRPr="00AC01BE" w:rsidRDefault="00D402F3" w:rsidP="001D3A1A"/>
        </w:tc>
      </w:tr>
      <w:tr w:rsidR="00D402F3" w:rsidRPr="00AC01BE" w14:paraId="5D942AE7" w14:textId="77777777" w:rsidTr="001D3A1A">
        <w:trPr>
          <w:trHeight w:val="240"/>
          <w:jc w:val="center"/>
        </w:trPr>
        <w:tc>
          <w:tcPr>
            <w:tcW w:w="4876" w:type="dxa"/>
            <w:tcBorders>
              <w:top w:val="nil"/>
              <w:left w:val="nil"/>
              <w:bottom w:val="nil"/>
              <w:right w:val="nil"/>
            </w:tcBorders>
            <w:hideMark/>
          </w:tcPr>
          <w:p w14:paraId="1D040FE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FE20986" w14:textId="77777777" w:rsidR="00D402F3" w:rsidRPr="00AC01BE" w:rsidRDefault="00D402F3" w:rsidP="001D3A1A">
            <w:pPr>
              <w:pStyle w:val="AmColumnHeading"/>
            </w:pPr>
            <w:r w:rsidRPr="00AC01BE">
              <w:t>Geänderter Text</w:t>
            </w:r>
          </w:p>
        </w:tc>
      </w:tr>
      <w:tr w:rsidR="00D402F3" w:rsidRPr="00AC01BE" w14:paraId="29A91DE2" w14:textId="77777777" w:rsidTr="001D3A1A">
        <w:trPr>
          <w:jc w:val="center"/>
        </w:trPr>
        <w:tc>
          <w:tcPr>
            <w:tcW w:w="4876" w:type="dxa"/>
            <w:tcBorders>
              <w:top w:val="nil"/>
              <w:left w:val="nil"/>
              <w:bottom w:val="nil"/>
              <w:right w:val="nil"/>
            </w:tcBorders>
            <w:hideMark/>
          </w:tcPr>
          <w:p w14:paraId="183EB5DD" w14:textId="77777777" w:rsidR="00D402F3" w:rsidRPr="00AC01BE" w:rsidRDefault="00D402F3" w:rsidP="001D3A1A">
            <w:pPr>
              <w:pStyle w:val="Normal6a"/>
            </w:pPr>
            <w:r w:rsidRPr="00AC01BE">
              <w:rPr>
                <w:b/>
                <w:i/>
              </w:rPr>
              <w:t>26.</w:t>
            </w:r>
            <w:r w:rsidRPr="00AC01BE">
              <w:tab/>
            </w:r>
            <w:r w:rsidRPr="00AC01BE">
              <w:rPr>
                <w:b/>
                <w:i/>
              </w:rPr>
              <w:t>bekräftigt seine Forderung nach Fortschritten bei der horizontalen Antidiskriminierungsrichtlinie;</w:t>
            </w:r>
          </w:p>
        </w:tc>
        <w:tc>
          <w:tcPr>
            <w:tcW w:w="4876" w:type="dxa"/>
            <w:tcBorders>
              <w:top w:val="nil"/>
              <w:left w:val="nil"/>
              <w:bottom w:val="nil"/>
              <w:right w:val="nil"/>
            </w:tcBorders>
            <w:hideMark/>
          </w:tcPr>
          <w:p w14:paraId="38D39FE0" w14:textId="77777777" w:rsidR="00D402F3" w:rsidRPr="00AC01BE" w:rsidRDefault="00D402F3" w:rsidP="001D3A1A">
            <w:pPr>
              <w:pStyle w:val="Normal6a"/>
            </w:pPr>
            <w:r w:rsidRPr="00AC01BE">
              <w:rPr>
                <w:b/>
                <w:i/>
              </w:rPr>
              <w:t>entfällt</w:t>
            </w:r>
          </w:p>
        </w:tc>
      </w:tr>
    </w:tbl>
    <w:p w14:paraId="57EC21D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{FR}</w:t>
      </w:r>
      <w:r w:rsidRPr="00AC01BE">
        <w:t>fr</w:t>
      </w:r>
      <w:r w:rsidRPr="00AC01BE">
        <w:rPr>
          <w:rStyle w:val="HideTWBExt"/>
        </w:rPr>
        <w:t>&lt;/Original&gt;</w:t>
      </w:r>
    </w:p>
    <w:p w14:paraId="0EAFF870" w14:textId="4D67B877" w:rsidR="00D402F3" w:rsidRPr="00AC01BE" w:rsidRDefault="00D402F3" w:rsidP="00D402F3">
      <w:r w:rsidRPr="00AC01BE">
        <w:rPr>
          <w:rStyle w:val="HideTWBExt"/>
        </w:rPr>
        <w:t>&lt;/Amend&gt;</w:t>
      </w:r>
    </w:p>
    <w:p w14:paraId="6D8993E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553</w:t>
      </w:r>
      <w:r w:rsidRPr="00AC01BE">
        <w:rPr>
          <w:rStyle w:val="HideTWBExt"/>
        </w:rPr>
        <w:t>&lt;/NumAm&gt;</w:t>
      </w:r>
    </w:p>
    <w:p w14:paraId="51FB527E"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31987C53" w14:textId="77777777" w:rsidR="00D402F3" w:rsidRPr="00AC01BE" w:rsidRDefault="00D402F3" w:rsidP="00D402F3">
      <w:pPr>
        <w:pStyle w:val="NormalBold"/>
      </w:pPr>
      <w:r w:rsidRPr="00AC01BE">
        <w:rPr>
          <w:rStyle w:val="HideTWBExt"/>
          <w:b w:val="0"/>
        </w:rPr>
        <w:t>&lt;/RepeatBlock-By&gt;</w:t>
      </w:r>
    </w:p>
    <w:p w14:paraId="41E639B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84213B4" w14:textId="77777777" w:rsidR="00D402F3" w:rsidRPr="00AC01BE" w:rsidRDefault="00D402F3" w:rsidP="00D402F3">
      <w:pPr>
        <w:pStyle w:val="NormalBold"/>
      </w:pPr>
      <w:r w:rsidRPr="00AC01BE">
        <w:rPr>
          <w:rStyle w:val="HideTWBExt"/>
        </w:rPr>
        <w:t>&lt;Article&gt;</w:t>
      </w:r>
      <w:r w:rsidRPr="00AC01BE">
        <w:t>Ziffer 26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FD33D1D" w14:textId="77777777" w:rsidTr="001D3A1A">
        <w:trPr>
          <w:trHeight w:val="240"/>
          <w:jc w:val="center"/>
        </w:trPr>
        <w:tc>
          <w:tcPr>
            <w:tcW w:w="9752" w:type="dxa"/>
            <w:gridSpan w:val="2"/>
            <w:tcBorders>
              <w:top w:val="nil"/>
              <w:left w:val="nil"/>
              <w:bottom w:val="nil"/>
              <w:right w:val="nil"/>
            </w:tcBorders>
          </w:tcPr>
          <w:p w14:paraId="59FAA686" w14:textId="77777777" w:rsidR="00D402F3" w:rsidRPr="00AC01BE" w:rsidRDefault="00D402F3" w:rsidP="001D3A1A"/>
        </w:tc>
      </w:tr>
      <w:tr w:rsidR="00D402F3" w:rsidRPr="00AC01BE" w14:paraId="149C9390" w14:textId="77777777" w:rsidTr="001D3A1A">
        <w:trPr>
          <w:trHeight w:val="240"/>
          <w:jc w:val="center"/>
        </w:trPr>
        <w:tc>
          <w:tcPr>
            <w:tcW w:w="4876" w:type="dxa"/>
            <w:tcBorders>
              <w:top w:val="nil"/>
              <w:left w:val="nil"/>
              <w:bottom w:val="nil"/>
              <w:right w:val="nil"/>
            </w:tcBorders>
            <w:hideMark/>
          </w:tcPr>
          <w:p w14:paraId="65DC8AF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8CB9193" w14:textId="77777777" w:rsidR="00D402F3" w:rsidRPr="00AC01BE" w:rsidRDefault="00D402F3" w:rsidP="001D3A1A">
            <w:pPr>
              <w:pStyle w:val="AmColumnHeading"/>
            </w:pPr>
            <w:r w:rsidRPr="00AC01BE">
              <w:t>Geänderter Text</w:t>
            </w:r>
          </w:p>
        </w:tc>
      </w:tr>
      <w:tr w:rsidR="00D402F3" w:rsidRPr="00AC01BE" w14:paraId="1BA0B136" w14:textId="77777777" w:rsidTr="001D3A1A">
        <w:trPr>
          <w:jc w:val="center"/>
        </w:trPr>
        <w:tc>
          <w:tcPr>
            <w:tcW w:w="4876" w:type="dxa"/>
            <w:tcBorders>
              <w:top w:val="nil"/>
              <w:left w:val="nil"/>
              <w:bottom w:val="nil"/>
              <w:right w:val="nil"/>
            </w:tcBorders>
            <w:hideMark/>
          </w:tcPr>
          <w:p w14:paraId="55D5C903" w14:textId="77777777" w:rsidR="00D402F3" w:rsidRPr="00AC01BE" w:rsidRDefault="00D402F3" w:rsidP="001D3A1A">
            <w:pPr>
              <w:pStyle w:val="Normal6a"/>
            </w:pPr>
            <w:r w:rsidRPr="00AC01BE">
              <w:rPr>
                <w:b/>
                <w:i/>
              </w:rPr>
              <w:t>26.</w:t>
            </w:r>
            <w:r w:rsidRPr="00AC01BE">
              <w:tab/>
            </w:r>
            <w:r w:rsidRPr="00AC01BE">
              <w:rPr>
                <w:b/>
                <w:i/>
              </w:rPr>
              <w:t>bekräftigt seine Forderung nach Fortschritten bei der horizontalen Antidiskriminierungsrichtlinie;</w:t>
            </w:r>
          </w:p>
        </w:tc>
        <w:tc>
          <w:tcPr>
            <w:tcW w:w="4876" w:type="dxa"/>
            <w:tcBorders>
              <w:top w:val="nil"/>
              <w:left w:val="nil"/>
              <w:bottom w:val="nil"/>
              <w:right w:val="nil"/>
            </w:tcBorders>
            <w:hideMark/>
          </w:tcPr>
          <w:p w14:paraId="058D5FCB" w14:textId="77777777" w:rsidR="00D402F3" w:rsidRPr="00AC01BE" w:rsidRDefault="00D402F3" w:rsidP="001D3A1A">
            <w:pPr>
              <w:pStyle w:val="Normal6a"/>
            </w:pPr>
            <w:r w:rsidRPr="00AC01BE">
              <w:rPr>
                <w:b/>
                <w:i/>
              </w:rPr>
              <w:t>entfällt</w:t>
            </w:r>
          </w:p>
        </w:tc>
      </w:tr>
    </w:tbl>
    <w:p w14:paraId="7EBB1C83"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6B41BAC2" w14:textId="77777777" w:rsidR="00D402F3" w:rsidRPr="00AC01BE" w:rsidRDefault="00D402F3" w:rsidP="00D402F3">
      <w:r w:rsidRPr="00AC01BE">
        <w:rPr>
          <w:rStyle w:val="HideTWBExt"/>
        </w:rPr>
        <w:t>&lt;/Amend&gt;</w:t>
      </w:r>
    </w:p>
    <w:p w14:paraId="552C5AA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554</w:t>
      </w:r>
      <w:r w:rsidRPr="00AC01BE">
        <w:rPr>
          <w:rStyle w:val="HideTWBExt"/>
        </w:rPr>
        <w:t>&lt;/NumAm&gt;</w:t>
      </w:r>
    </w:p>
    <w:p w14:paraId="219D9B78"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36622149" w14:textId="77777777" w:rsidR="00D402F3" w:rsidRPr="00AC01BE" w:rsidRDefault="00D402F3" w:rsidP="00D402F3">
      <w:pPr>
        <w:pStyle w:val="NormalBold"/>
      </w:pPr>
      <w:r w:rsidRPr="00AC01BE">
        <w:rPr>
          <w:rStyle w:val="HideTWBExt"/>
          <w:b w:val="0"/>
        </w:rPr>
        <w:t>&lt;/RepeatBlock-By&gt;</w:t>
      </w:r>
    </w:p>
    <w:p w14:paraId="6DA3CD6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00CBB9E" w14:textId="77777777" w:rsidR="00D402F3" w:rsidRPr="00AC01BE" w:rsidRDefault="00D402F3" w:rsidP="00D402F3">
      <w:pPr>
        <w:pStyle w:val="NormalBold"/>
      </w:pPr>
      <w:r w:rsidRPr="00AC01BE">
        <w:rPr>
          <w:rStyle w:val="HideTWBExt"/>
        </w:rPr>
        <w:t>&lt;Article&gt;</w:t>
      </w:r>
      <w:r w:rsidRPr="00AC01BE">
        <w:t>Ziffer 26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A1C40B2" w14:textId="77777777" w:rsidTr="001D3A1A">
        <w:trPr>
          <w:trHeight w:val="240"/>
          <w:jc w:val="center"/>
        </w:trPr>
        <w:tc>
          <w:tcPr>
            <w:tcW w:w="9752" w:type="dxa"/>
            <w:gridSpan w:val="2"/>
            <w:tcBorders>
              <w:top w:val="nil"/>
              <w:left w:val="nil"/>
              <w:bottom w:val="nil"/>
              <w:right w:val="nil"/>
            </w:tcBorders>
          </w:tcPr>
          <w:p w14:paraId="43868154" w14:textId="77777777" w:rsidR="00D402F3" w:rsidRPr="00AC01BE" w:rsidRDefault="00D402F3" w:rsidP="001D3A1A"/>
        </w:tc>
      </w:tr>
      <w:tr w:rsidR="00D402F3" w:rsidRPr="00AC01BE" w14:paraId="4DC9E41C" w14:textId="77777777" w:rsidTr="001D3A1A">
        <w:trPr>
          <w:trHeight w:val="240"/>
          <w:jc w:val="center"/>
        </w:trPr>
        <w:tc>
          <w:tcPr>
            <w:tcW w:w="4876" w:type="dxa"/>
            <w:tcBorders>
              <w:top w:val="nil"/>
              <w:left w:val="nil"/>
              <w:bottom w:val="nil"/>
              <w:right w:val="nil"/>
            </w:tcBorders>
            <w:hideMark/>
          </w:tcPr>
          <w:p w14:paraId="48EAA39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C9290CC" w14:textId="77777777" w:rsidR="00D402F3" w:rsidRPr="00AC01BE" w:rsidRDefault="00D402F3" w:rsidP="001D3A1A">
            <w:pPr>
              <w:pStyle w:val="AmColumnHeading"/>
            </w:pPr>
            <w:r w:rsidRPr="00AC01BE">
              <w:t>Geänderter Text</w:t>
            </w:r>
          </w:p>
        </w:tc>
      </w:tr>
      <w:tr w:rsidR="00D402F3" w:rsidRPr="00AC01BE" w14:paraId="194B15EC" w14:textId="77777777" w:rsidTr="001D3A1A">
        <w:trPr>
          <w:jc w:val="center"/>
        </w:trPr>
        <w:tc>
          <w:tcPr>
            <w:tcW w:w="4876" w:type="dxa"/>
            <w:tcBorders>
              <w:top w:val="nil"/>
              <w:left w:val="nil"/>
              <w:bottom w:val="nil"/>
              <w:right w:val="nil"/>
            </w:tcBorders>
            <w:hideMark/>
          </w:tcPr>
          <w:p w14:paraId="5540E5B4" w14:textId="77777777" w:rsidR="00D402F3" w:rsidRPr="00AC01BE" w:rsidRDefault="00D402F3" w:rsidP="001D3A1A">
            <w:pPr>
              <w:pStyle w:val="Normal6a"/>
            </w:pPr>
            <w:r w:rsidRPr="00AC01BE">
              <w:t>26.</w:t>
            </w:r>
            <w:r w:rsidRPr="00AC01BE">
              <w:tab/>
              <w:t>bekräftigt seine Forderung nach Fortschritten bei der horizontalen Antidiskriminierungsrichtlinie;</w:t>
            </w:r>
          </w:p>
        </w:tc>
        <w:tc>
          <w:tcPr>
            <w:tcW w:w="4876" w:type="dxa"/>
            <w:tcBorders>
              <w:top w:val="nil"/>
              <w:left w:val="nil"/>
              <w:bottom w:val="nil"/>
              <w:right w:val="nil"/>
            </w:tcBorders>
            <w:hideMark/>
          </w:tcPr>
          <w:p w14:paraId="35B91AEF" w14:textId="77777777" w:rsidR="00D402F3" w:rsidRPr="00AC01BE" w:rsidRDefault="00D402F3" w:rsidP="001D3A1A">
            <w:pPr>
              <w:pStyle w:val="Normal6a"/>
            </w:pPr>
            <w:r w:rsidRPr="00AC01BE">
              <w:t>26.</w:t>
            </w:r>
            <w:r w:rsidRPr="00AC01BE">
              <w:tab/>
            </w:r>
            <w:r w:rsidRPr="00AC01BE">
              <w:rPr>
                <w:b/>
                <w:i/>
              </w:rPr>
              <w:t>weist darauf hin, dass in den EU-Verträgen und in der Charta das Mandat und die Verantwortung der EU verankert sind, Diskriminierung zu bekämpfen und die Gleichbehandlung aller zu fördern; fordert die Kommission auf, die Lücken im EU-Rahmen zur Bekämpfung von Diskriminierung zu schließen, und fordert die Mitgliedstaaten mit Nachdruck auf, die die EU-Vorschriften zur Bekämpfung von Diskriminierung vollständig und ordnungsgemäß umzusetzen;</w:t>
            </w:r>
            <w:r w:rsidRPr="00AC01BE">
              <w:t xml:space="preserve"> bekräftigt seine Forderung nach Fortschritten bei der horizontalen Antidiskriminierungsrichtlinie </w:t>
            </w:r>
            <w:r w:rsidRPr="00AC01BE">
              <w:rPr>
                <w:b/>
                <w:i/>
              </w:rPr>
              <w:t>und fordert die Mitgliedstaaten mit Nachdruck auf, schnellstmöglich einen Kompromiss auszuhandeln</w:t>
            </w:r>
            <w:r w:rsidRPr="00AC01BE">
              <w:t>;</w:t>
            </w:r>
          </w:p>
        </w:tc>
      </w:tr>
    </w:tbl>
    <w:p w14:paraId="7094C31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60C5632" w14:textId="77777777" w:rsidR="00D402F3" w:rsidRPr="00AC01BE" w:rsidRDefault="00D402F3" w:rsidP="00D402F3">
      <w:r w:rsidRPr="00AC01BE">
        <w:rPr>
          <w:rStyle w:val="HideTWBExt"/>
        </w:rPr>
        <w:t>&lt;/Amend&gt;</w:t>
      </w:r>
    </w:p>
    <w:p w14:paraId="67C9156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555</w:t>
      </w:r>
      <w:r w:rsidRPr="00AC01BE">
        <w:rPr>
          <w:rStyle w:val="HideTWBExt"/>
        </w:rPr>
        <w:t>&lt;/NumAm&gt;</w:t>
      </w:r>
    </w:p>
    <w:p w14:paraId="28475196"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 Nikola Minchev</w:t>
      </w:r>
      <w:r w:rsidRPr="00AC01BE">
        <w:rPr>
          <w:rStyle w:val="HideTWBExt"/>
          <w:b w:val="0"/>
        </w:rPr>
        <w:t>&lt;/Members&gt;</w:t>
      </w:r>
    </w:p>
    <w:p w14:paraId="5311A54F" w14:textId="77777777" w:rsidR="00D402F3" w:rsidRPr="00AC01BE" w:rsidRDefault="00D402F3" w:rsidP="00D402F3">
      <w:pPr>
        <w:pStyle w:val="NormalBold"/>
      </w:pPr>
      <w:r w:rsidRPr="00AC01BE">
        <w:rPr>
          <w:rStyle w:val="HideTWBExt"/>
          <w:b w:val="0"/>
        </w:rPr>
        <w:t>&lt;/RepeatBlock-By&gt;</w:t>
      </w:r>
    </w:p>
    <w:p w14:paraId="66FF9BE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70D6680" w14:textId="77777777" w:rsidR="00D402F3" w:rsidRPr="00AC01BE" w:rsidRDefault="00D402F3" w:rsidP="00D402F3">
      <w:pPr>
        <w:pStyle w:val="NormalBold"/>
      </w:pPr>
      <w:r w:rsidRPr="00AC01BE">
        <w:rPr>
          <w:rStyle w:val="HideTWBExt"/>
        </w:rPr>
        <w:t>&lt;Article&gt;</w:t>
      </w:r>
      <w:r w:rsidRPr="00AC01BE">
        <w:t>Ziffer 26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4C1B43D" w14:textId="77777777" w:rsidTr="001D3A1A">
        <w:trPr>
          <w:trHeight w:val="240"/>
          <w:jc w:val="center"/>
        </w:trPr>
        <w:tc>
          <w:tcPr>
            <w:tcW w:w="9752" w:type="dxa"/>
            <w:gridSpan w:val="2"/>
            <w:tcBorders>
              <w:top w:val="nil"/>
              <w:left w:val="nil"/>
              <w:bottom w:val="nil"/>
              <w:right w:val="nil"/>
            </w:tcBorders>
          </w:tcPr>
          <w:p w14:paraId="58223E6D" w14:textId="77777777" w:rsidR="00D402F3" w:rsidRPr="00AC01BE" w:rsidRDefault="00D402F3" w:rsidP="001D3A1A"/>
        </w:tc>
      </w:tr>
      <w:tr w:rsidR="00D402F3" w:rsidRPr="00AC01BE" w14:paraId="4A40438B" w14:textId="77777777" w:rsidTr="001D3A1A">
        <w:trPr>
          <w:trHeight w:val="240"/>
          <w:jc w:val="center"/>
        </w:trPr>
        <w:tc>
          <w:tcPr>
            <w:tcW w:w="4876" w:type="dxa"/>
            <w:tcBorders>
              <w:top w:val="nil"/>
              <w:left w:val="nil"/>
              <w:bottom w:val="nil"/>
              <w:right w:val="nil"/>
            </w:tcBorders>
            <w:hideMark/>
          </w:tcPr>
          <w:p w14:paraId="062C5D6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F09138F" w14:textId="77777777" w:rsidR="00D402F3" w:rsidRPr="00AC01BE" w:rsidRDefault="00D402F3" w:rsidP="001D3A1A">
            <w:pPr>
              <w:pStyle w:val="AmColumnHeading"/>
            </w:pPr>
            <w:r w:rsidRPr="00AC01BE">
              <w:t>Geänderter Text</w:t>
            </w:r>
          </w:p>
        </w:tc>
      </w:tr>
      <w:tr w:rsidR="00D402F3" w:rsidRPr="00AC01BE" w14:paraId="080CBDB7" w14:textId="77777777" w:rsidTr="001D3A1A">
        <w:trPr>
          <w:jc w:val="center"/>
        </w:trPr>
        <w:tc>
          <w:tcPr>
            <w:tcW w:w="4876" w:type="dxa"/>
            <w:tcBorders>
              <w:top w:val="nil"/>
              <w:left w:val="nil"/>
              <w:bottom w:val="nil"/>
              <w:right w:val="nil"/>
            </w:tcBorders>
            <w:hideMark/>
          </w:tcPr>
          <w:p w14:paraId="1E6C093C" w14:textId="77777777" w:rsidR="00D402F3" w:rsidRPr="00AC01BE" w:rsidRDefault="00D402F3" w:rsidP="001D3A1A">
            <w:pPr>
              <w:pStyle w:val="Normal6a"/>
            </w:pPr>
            <w:r w:rsidRPr="00AC01BE">
              <w:t>26.</w:t>
            </w:r>
            <w:r w:rsidRPr="00AC01BE">
              <w:tab/>
            </w:r>
            <w:r w:rsidRPr="00AC01BE">
              <w:rPr>
                <w:b/>
                <w:i/>
              </w:rPr>
              <w:t>bekräftigt seine Forderung nach Fortschritten bei</w:t>
            </w:r>
            <w:r w:rsidRPr="00AC01BE">
              <w:t xml:space="preserve"> der </w:t>
            </w:r>
            <w:r w:rsidRPr="00AC01BE">
              <w:rPr>
                <w:b/>
                <w:i/>
              </w:rPr>
              <w:t>horizontalen</w:t>
            </w:r>
            <w:r w:rsidRPr="00AC01BE">
              <w:t xml:space="preserve"> Antidiskriminierungsrichtlinie;</w:t>
            </w:r>
          </w:p>
        </w:tc>
        <w:tc>
          <w:tcPr>
            <w:tcW w:w="4876" w:type="dxa"/>
            <w:tcBorders>
              <w:top w:val="nil"/>
              <w:left w:val="nil"/>
              <w:bottom w:val="nil"/>
              <w:right w:val="nil"/>
            </w:tcBorders>
            <w:hideMark/>
          </w:tcPr>
          <w:p w14:paraId="31AAFF31" w14:textId="77777777" w:rsidR="00D402F3" w:rsidRPr="00AC01BE" w:rsidRDefault="00D402F3" w:rsidP="001D3A1A">
            <w:pPr>
              <w:pStyle w:val="Normal6a"/>
            </w:pPr>
            <w:r w:rsidRPr="00AC01BE">
              <w:t>26.</w:t>
            </w:r>
            <w:r w:rsidRPr="00AC01BE">
              <w:tab/>
            </w:r>
            <w:r w:rsidRPr="00AC01BE">
              <w:rPr>
                <w:b/>
                <w:i/>
              </w:rPr>
              <w:t>begrüßt den Beschluss</w:t>
            </w:r>
            <w:r w:rsidRPr="00AC01BE">
              <w:t xml:space="preserve"> der </w:t>
            </w:r>
            <w:r w:rsidRPr="00AC01BE">
              <w:rPr>
                <w:b/>
                <w:i/>
              </w:rPr>
              <w:t>Kommission, den Rückzug des Vorschlags für die horizontale</w:t>
            </w:r>
            <w:r w:rsidRPr="00AC01BE">
              <w:t xml:space="preserve"> Antidiskriminierungsrichtlinie </w:t>
            </w:r>
            <w:r w:rsidRPr="00AC01BE">
              <w:rPr>
                <w:b/>
                <w:i/>
              </w:rPr>
              <w:t>rückgängig zu machen</w:t>
            </w:r>
            <w:r w:rsidRPr="00AC01BE">
              <w:t xml:space="preserve">; </w:t>
            </w:r>
            <w:r w:rsidRPr="00AC01BE">
              <w:rPr>
                <w:b/>
                <w:i/>
              </w:rPr>
              <w:t>bekräftigt seine Forderung, die Beratungen im Rat über die Richtlinie unverzüglich fortzuführen, sodass alle Menschen in der EU einen harmonisierten Schutz genießen können;</w:t>
            </w:r>
          </w:p>
        </w:tc>
      </w:tr>
    </w:tbl>
    <w:p w14:paraId="6BD6D0D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B160319" w14:textId="77777777" w:rsidR="00D402F3" w:rsidRPr="00AC01BE" w:rsidRDefault="00D402F3" w:rsidP="00D402F3">
      <w:r w:rsidRPr="00AC01BE">
        <w:rPr>
          <w:rStyle w:val="HideTWBExt"/>
        </w:rPr>
        <w:t>&lt;/Amend&gt;</w:t>
      </w:r>
    </w:p>
    <w:p w14:paraId="33493E8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556</w:t>
      </w:r>
      <w:r w:rsidRPr="00AC01BE">
        <w:rPr>
          <w:rStyle w:val="HideTWBExt"/>
        </w:rPr>
        <w:t>&lt;/NumAm&gt;</w:t>
      </w:r>
    </w:p>
    <w:p w14:paraId="1BF1C16D"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24964565" w14:textId="77777777" w:rsidR="00D402F3" w:rsidRPr="00AC01BE" w:rsidRDefault="00D402F3" w:rsidP="00D402F3">
      <w:pPr>
        <w:pStyle w:val="NormalBold"/>
      </w:pPr>
      <w:r w:rsidRPr="00AC01BE">
        <w:rPr>
          <w:rStyle w:val="HideTWBExt"/>
          <w:b w:val="0"/>
        </w:rPr>
        <w:t>&lt;/RepeatBlock-By&gt;</w:t>
      </w:r>
    </w:p>
    <w:p w14:paraId="33F1028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FFA5F17" w14:textId="77777777" w:rsidR="00D402F3" w:rsidRPr="00AC01BE" w:rsidRDefault="00D402F3" w:rsidP="00D402F3">
      <w:pPr>
        <w:pStyle w:val="NormalBold"/>
      </w:pPr>
      <w:r w:rsidRPr="00AC01BE">
        <w:rPr>
          <w:rStyle w:val="HideTWBExt"/>
        </w:rPr>
        <w:t>&lt;Article&gt;</w:t>
      </w:r>
      <w:r w:rsidRPr="00AC01BE">
        <w:t>Ziffer 26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EBAB173" w14:textId="77777777" w:rsidTr="001D3A1A">
        <w:trPr>
          <w:trHeight w:val="240"/>
          <w:jc w:val="center"/>
        </w:trPr>
        <w:tc>
          <w:tcPr>
            <w:tcW w:w="9752" w:type="dxa"/>
            <w:gridSpan w:val="2"/>
            <w:tcBorders>
              <w:top w:val="nil"/>
              <w:left w:val="nil"/>
              <w:bottom w:val="nil"/>
              <w:right w:val="nil"/>
            </w:tcBorders>
          </w:tcPr>
          <w:p w14:paraId="031EC6BB" w14:textId="77777777" w:rsidR="00D402F3" w:rsidRPr="00AC01BE" w:rsidRDefault="00D402F3" w:rsidP="001D3A1A"/>
        </w:tc>
      </w:tr>
      <w:tr w:rsidR="00D402F3" w:rsidRPr="00AC01BE" w14:paraId="578BFC44" w14:textId="77777777" w:rsidTr="001D3A1A">
        <w:trPr>
          <w:trHeight w:val="240"/>
          <w:jc w:val="center"/>
        </w:trPr>
        <w:tc>
          <w:tcPr>
            <w:tcW w:w="4876" w:type="dxa"/>
            <w:tcBorders>
              <w:top w:val="nil"/>
              <w:left w:val="nil"/>
              <w:bottom w:val="nil"/>
              <w:right w:val="nil"/>
            </w:tcBorders>
            <w:hideMark/>
          </w:tcPr>
          <w:p w14:paraId="6B36677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12D07AB" w14:textId="77777777" w:rsidR="00D402F3" w:rsidRPr="00AC01BE" w:rsidRDefault="00D402F3" w:rsidP="001D3A1A">
            <w:pPr>
              <w:pStyle w:val="AmColumnHeading"/>
            </w:pPr>
            <w:r w:rsidRPr="00AC01BE">
              <w:t>Geänderter Text</w:t>
            </w:r>
          </w:p>
        </w:tc>
      </w:tr>
      <w:tr w:rsidR="00D402F3" w:rsidRPr="00AC01BE" w14:paraId="0FF72CE3" w14:textId="77777777" w:rsidTr="001D3A1A">
        <w:trPr>
          <w:jc w:val="center"/>
        </w:trPr>
        <w:tc>
          <w:tcPr>
            <w:tcW w:w="4876" w:type="dxa"/>
            <w:tcBorders>
              <w:top w:val="nil"/>
              <w:left w:val="nil"/>
              <w:bottom w:val="nil"/>
              <w:right w:val="nil"/>
            </w:tcBorders>
            <w:hideMark/>
          </w:tcPr>
          <w:p w14:paraId="3059B20B" w14:textId="77777777" w:rsidR="00D402F3" w:rsidRPr="00AC01BE" w:rsidRDefault="00D402F3" w:rsidP="001D3A1A">
            <w:pPr>
              <w:pStyle w:val="Normal6a"/>
            </w:pPr>
            <w:r w:rsidRPr="00AC01BE">
              <w:t>26.</w:t>
            </w:r>
            <w:r w:rsidRPr="00AC01BE">
              <w:tab/>
              <w:t>bekräftigt seine Forderung nach Fortschritten bei der horizontalen Antidiskriminierungsrichtlinie;</w:t>
            </w:r>
          </w:p>
        </w:tc>
        <w:tc>
          <w:tcPr>
            <w:tcW w:w="4876" w:type="dxa"/>
            <w:tcBorders>
              <w:top w:val="nil"/>
              <w:left w:val="nil"/>
              <w:bottom w:val="nil"/>
              <w:right w:val="nil"/>
            </w:tcBorders>
            <w:hideMark/>
          </w:tcPr>
          <w:p w14:paraId="7C1014B4" w14:textId="77777777" w:rsidR="00D402F3" w:rsidRPr="00AC01BE" w:rsidRDefault="00D402F3" w:rsidP="001D3A1A">
            <w:pPr>
              <w:pStyle w:val="Normal6a"/>
            </w:pPr>
            <w:r w:rsidRPr="00AC01BE">
              <w:t>26.</w:t>
            </w:r>
            <w:r w:rsidRPr="00AC01BE">
              <w:tab/>
              <w:t xml:space="preserve">bekräftigt seine Forderung nach Fortschritten bei der horizontalen Antidiskriminierungsrichtlinie </w:t>
            </w:r>
            <w:r w:rsidRPr="00AC01BE">
              <w:rPr>
                <w:b/>
                <w:i/>
              </w:rPr>
              <w:t>und nach der Sicherstellung eines umfassenden Schutzes vor Diskriminierung, der über den Arbeitsmarkt hinausgeht</w:t>
            </w:r>
            <w:r w:rsidRPr="00AC01BE">
              <w:t xml:space="preserve">; </w:t>
            </w:r>
            <w:r w:rsidRPr="00AC01BE">
              <w:rPr>
                <w:b/>
                <w:i/>
              </w:rPr>
              <w:t>betont, dass die Gleichheit vor dem Gesetz ein Eckpfeiler des europäischen Sozialmodells ist;</w:t>
            </w:r>
          </w:p>
        </w:tc>
      </w:tr>
    </w:tbl>
    <w:p w14:paraId="1881BEB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47EE39A" w14:textId="77777777" w:rsidR="00D402F3" w:rsidRPr="00AC01BE" w:rsidRDefault="00D402F3" w:rsidP="00D402F3">
      <w:r w:rsidRPr="00AC01BE">
        <w:rPr>
          <w:rStyle w:val="HideTWBExt"/>
        </w:rPr>
        <w:t>&lt;/Amend&gt;</w:t>
      </w:r>
    </w:p>
    <w:p w14:paraId="613BF5D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557</w:t>
      </w:r>
      <w:r w:rsidRPr="00AC01BE">
        <w:rPr>
          <w:rStyle w:val="HideTWBExt"/>
        </w:rPr>
        <w:t>&lt;/NumAm&gt;</w:t>
      </w:r>
    </w:p>
    <w:p w14:paraId="545222CC"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6E0DDE13" w14:textId="77777777" w:rsidR="00D402F3" w:rsidRPr="00AC01BE" w:rsidRDefault="00D402F3" w:rsidP="00D402F3">
      <w:pPr>
        <w:pStyle w:val="NormalBold"/>
      </w:pPr>
      <w:r w:rsidRPr="00AC01BE">
        <w:rPr>
          <w:rStyle w:val="HideTWBExt"/>
          <w:b w:val="0"/>
        </w:rPr>
        <w:t>&lt;/RepeatBlock-By&gt;</w:t>
      </w:r>
    </w:p>
    <w:p w14:paraId="250D634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DA79077" w14:textId="77777777" w:rsidR="00D402F3" w:rsidRPr="00AC01BE" w:rsidRDefault="00D402F3" w:rsidP="00D402F3">
      <w:pPr>
        <w:pStyle w:val="NormalBold"/>
      </w:pPr>
      <w:r w:rsidRPr="00AC01BE">
        <w:rPr>
          <w:rStyle w:val="HideTWBExt"/>
        </w:rPr>
        <w:t>&lt;Article&gt;</w:t>
      </w:r>
      <w:r w:rsidRPr="00AC01BE">
        <w:t>Ziffer 26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A6693E6" w14:textId="77777777" w:rsidTr="001D3A1A">
        <w:trPr>
          <w:trHeight w:val="240"/>
          <w:jc w:val="center"/>
        </w:trPr>
        <w:tc>
          <w:tcPr>
            <w:tcW w:w="9752" w:type="dxa"/>
            <w:gridSpan w:val="2"/>
            <w:tcBorders>
              <w:top w:val="nil"/>
              <w:left w:val="nil"/>
              <w:bottom w:val="nil"/>
              <w:right w:val="nil"/>
            </w:tcBorders>
          </w:tcPr>
          <w:p w14:paraId="705DD2A2" w14:textId="77777777" w:rsidR="00D402F3" w:rsidRPr="00AC01BE" w:rsidRDefault="00D402F3" w:rsidP="001D3A1A"/>
        </w:tc>
      </w:tr>
      <w:tr w:rsidR="00D402F3" w:rsidRPr="00AC01BE" w14:paraId="5DA55278" w14:textId="77777777" w:rsidTr="001D3A1A">
        <w:trPr>
          <w:trHeight w:val="240"/>
          <w:jc w:val="center"/>
        </w:trPr>
        <w:tc>
          <w:tcPr>
            <w:tcW w:w="4876" w:type="dxa"/>
            <w:tcBorders>
              <w:top w:val="nil"/>
              <w:left w:val="nil"/>
              <w:bottom w:val="nil"/>
              <w:right w:val="nil"/>
            </w:tcBorders>
            <w:hideMark/>
          </w:tcPr>
          <w:p w14:paraId="2C44D2E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75C5E94" w14:textId="77777777" w:rsidR="00D402F3" w:rsidRPr="00AC01BE" w:rsidRDefault="00D402F3" w:rsidP="001D3A1A">
            <w:pPr>
              <w:pStyle w:val="AmColumnHeading"/>
            </w:pPr>
            <w:r w:rsidRPr="00AC01BE">
              <w:t>Geänderter Text</w:t>
            </w:r>
          </w:p>
        </w:tc>
      </w:tr>
      <w:tr w:rsidR="00D402F3" w:rsidRPr="00AC01BE" w14:paraId="67735B63" w14:textId="77777777" w:rsidTr="001D3A1A">
        <w:trPr>
          <w:jc w:val="center"/>
        </w:trPr>
        <w:tc>
          <w:tcPr>
            <w:tcW w:w="4876" w:type="dxa"/>
            <w:tcBorders>
              <w:top w:val="nil"/>
              <w:left w:val="nil"/>
              <w:bottom w:val="nil"/>
              <w:right w:val="nil"/>
            </w:tcBorders>
            <w:hideMark/>
          </w:tcPr>
          <w:p w14:paraId="2A59A55B" w14:textId="77777777" w:rsidR="00D402F3" w:rsidRPr="00AC01BE" w:rsidRDefault="00D402F3" w:rsidP="001D3A1A">
            <w:pPr>
              <w:pStyle w:val="Normal6a"/>
            </w:pPr>
            <w:r w:rsidRPr="00AC01BE">
              <w:t>26.</w:t>
            </w:r>
            <w:r w:rsidRPr="00AC01BE">
              <w:tab/>
              <w:t>bekräftigt seine Forderung nach Fortschritten bei der horizontalen Antidiskriminierungsrichtlinie;</w:t>
            </w:r>
          </w:p>
        </w:tc>
        <w:tc>
          <w:tcPr>
            <w:tcW w:w="4876" w:type="dxa"/>
            <w:tcBorders>
              <w:top w:val="nil"/>
              <w:left w:val="nil"/>
              <w:bottom w:val="nil"/>
              <w:right w:val="nil"/>
            </w:tcBorders>
            <w:hideMark/>
          </w:tcPr>
          <w:p w14:paraId="4C294CC7" w14:textId="77777777" w:rsidR="00D402F3" w:rsidRPr="00AC01BE" w:rsidRDefault="00D402F3" w:rsidP="001D3A1A">
            <w:pPr>
              <w:pStyle w:val="Normal6a"/>
            </w:pPr>
            <w:r w:rsidRPr="00AC01BE">
              <w:t>26.</w:t>
            </w:r>
            <w:r w:rsidRPr="00AC01BE">
              <w:tab/>
              <w:t xml:space="preserve">bekräftigt seine Forderung nach Fortschritten bei der horizontalen Antidiskriminierungsrichtlinie </w:t>
            </w:r>
            <w:r w:rsidRPr="00AC01BE">
              <w:rPr>
                <w:b/>
                <w:i/>
              </w:rPr>
              <w:t>und fordert den Rat und die Kommission auf, eine Möglichkeit zu finden, wie der Schutz vor Diskriminierung in sämtlichen Lebensbereichen gewährleistet werden kann</w:t>
            </w:r>
            <w:r w:rsidRPr="00AC01BE">
              <w:t>;</w:t>
            </w:r>
          </w:p>
        </w:tc>
      </w:tr>
    </w:tbl>
    <w:p w14:paraId="4F85D0C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BA79778" w14:textId="77777777" w:rsidR="00D402F3" w:rsidRPr="00AC01BE" w:rsidRDefault="00D402F3" w:rsidP="00D402F3">
      <w:r w:rsidRPr="00AC01BE">
        <w:rPr>
          <w:rStyle w:val="HideTWBExt"/>
        </w:rPr>
        <w:t>&lt;/Amend&gt;</w:t>
      </w:r>
    </w:p>
    <w:p w14:paraId="7397D04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558</w:t>
      </w:r>
      <w:r w:rsidRPr="00AC01BE">
        <w:rPr>
          <w:rStyle w:val="HideTWBExt"/>
        </w:rPr>
        <w:t>&lt;/NumAm&gt;</w:t>
      </w:r>
    </w:p>
    <w:p w14:paraId="221DAAB1"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Marieke Ehlers, Fabrice Leggeri, Matthieu Valet</w:t>
      </w:r>
      <w:r w:rsidRPr="00AC01BE">
        <w:rPr>
          <w:rStyle w:val="HideTWBExt"/>
          <w:b w:val="0"/>
        </w:rPr>
        <w:t>&lt;/Members&gt;</w:t>
      </w:r>
    </w:p>
    <w:p w14:paraId="672A0C69" w14:textId="77777777" w:rsidR="00D402F3" w:rsidRPr="00AC01BE" w:rsidRDefault="00D402F3" w:rsidP="00D402F3">
      <w:pPr>
        <w:pStyle w:val="NormalBold"/>
      </w:pPr>
      <w:r w:rsidRPr="00AC01BE">
        <w:rPr>
          <w:rStyle w:val="HideTWBExt"/>
          <w:b w:val="0"/>
        </w:rPr>
        <w:t>&lt;/RepeatBlock-By&gt;</w:t>
      </w:r>
    </w:p>
    <w:p w14:paraId="532AF64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235FAD9" w14:textId="77777777" w:rsidR="00D402F3" w:rsidRPr="00AC01BE" w:rsidRDefault="00D402F3" w:rsidP="00D402F3">
      <w:pPr>
        <w:pStyle w:val="NormalBold"/>
      </w:pPr>
      <w:r w:rsidRPr="00AC01BE">
        <w:rPr>
          <w:rStyle w:val="HideTWBExt"/>
        </w:rPr>
        <w:t>&lt;Article&gt;</w:t>
      </w:r>
      <w:r w:rsidRPr="00AC01BE">
        <w:t>Ziffer 26</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1C2B115" w14:textId="77777777" w:rsidTr="001D3A1A">
        <w:trPr>
          <w:trHeight w:val="240"/>
          <w:jc w:val="center"/>
        </w:trPr>
        <w:tc>
          <w:tcPr>
            <w:tcW w:w="9752" w:type="dxa"/>
            <w:gridSpan w:val="2"/>
            <w:tcBorders>
              <w:top w:val="nil"/>
              <w:left w:val="nil"/>
              <w:bottom w:val="nil"/>
              <w:right w:val="nil"/>
            </w:tcBorders>
          </w:tcPr>
          <w:p w14:paraId="5BE52B80" w14:textId="77777777" w:rsidR="00D402F3" w:rsidRPr="00AC01BE" w:rsidRDefault="00D402F3" w:rsidP="001D3A1A"/>
        </w:tc>
      </w:tr>
      <w:tr w:rsidR="00D402F3" w:rsidRPr="00AC01BE" w14:paraId="1F2C49AA" w14:textId="77777777" w:rsidTr="001D3A1A">
        <w:trPr>
          <w:trHeight w:val="240"/>
          <w:jc w:val="center"/>
        </w:trPr>
        <w:tc>
          <w:tcPr>
            <w:tcW w:w="4876" w:type="dxa"/>
            <w:tcBorders>
              <w:top w:val="nil"/>
              <w:left w:val="nil"/>
              <w:bottom w:val="nil"/>
              <w:right w:val="nil"/>
            </w:tcBorders>
            <w:hideMark/>
          </w:tcPr>
          <w:p w14:paraId="2510357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9DFF0F8" w14:textId="77777777" w:rsidR="00D402F3" w:rsidRPr="00AC01BE" w:rsidRDefault="00D402F3" w:rsidP="001D3A1A">
            <w:pPr>
              <w:pStyle w:val="AmColumnHeading"/>
            </w:pPr>
            <w:r w:rsidRPr="00AC01BE">
              <w:t>Geänderter Text</w:t>
            </w:r>
          </w:p>
        </w:tc>
      </w:tr>
      <w:tr w:rsidR="00D402F3" w:rsidRPr="00AC01BE" w14:paraId="27533BF7" w14:textId="77777777" w:rsidTr="001D3A1A">
        <w:trPr>
          <w:jc w:val="center"/>
        </w:trPr>
        <w:tc>
          <w:tcPr>
            <w:tcW w:w="4876" w:type="dxa"/>
            <w:tcBorders>
              <w:top w:val="nil"/>
              <w:left w:val="nil"/>
              <w:bottom w:val="nil"/>
              <w:right w:val="nil"/>
            </w:tcBorders>
            <w:hideMark/>
          </w:tcPr>
          <w:p w14:paraId="0112C412" w14:textId="77777777" w:rsidR="00D402F3" w:rsidRPr="00AC01BE" w:rsidRDefault="00D402F3" w:rsidP="001D3A1A">
            <w:pPr>
              <w:pStyle w:val="Normal6a"/>
            </w:pPr>
            <w:r w:rsidRPr="00AC01BE">
              <w:t>26.</w:t>
            </w:r>
            <w:r w:rsidRPr="00AC01BE">
              <w:tab/>
              <w:t xml:space="preserve">bekräftigt </w:t>
            </w:r>
            <w:r w:rsidRPr="00AC01BE">
              <w:rPr>
                <w:b/>
                <w:i/>
              </w:rPr>
              <w:t>seine Forderung nach Fortschritten bei der horizontalen Antidiskriminierungsrichtlinie</w:t>
            </w:r>
            <w:r w:rsidRPr="00AC01BE">
              <w:t>;</w:t>
            </w:r>
          </w:p>
        </w:tc>
        <w:tc>
          <w:tcPr>
            <w:tcW w:w="4876" w:type="dxa"/>
            <w:tcBorders>
              <w:top w:val="nil"/>
              <w:left w:val="nil"/>
              <w:bottom w:val="nil"/>
              <w:right w:val="nil"/>
            </w:tcBorders>
            <w:hideMark/>
          </w:tcPr>
          <w:p w14:paraId="47F89AB0" w14:textId="77777777" w:rsidR="00D402F3" w:rsidRPr="00AC01BE" w:rsidRDefault="00D402F3" w:rsidP="001D3A1A">
            <w:pPr>
              <w:pStyle w:val="Normal6a"/>
            </w:pPr>
            <w:r w:rsidRPr="00AC01BE">
              <w:t>26.</w:t>
            </w:r>
            <w:r w:rsidRPr="00AC01BE">
              <w:tab/>
              <w:t>bekräftigt</w:t>
            </w:r>
            <w:r w:rsidRPr="00AC01BE">
              <w:rPr>
                <w:b/>
                <w:i/>
              </w:rPr>
              <w:t>, dass alle Bürgerinnen und Bürger vor dem Gesetz gleich sind</w:t>
            </w:r>
            <w:r w:rsidRPr="00AC01BE">
              <w:t>;</w:t>
            </w:r>
          </w:p>
        </w:tc>
      </w:tr>
    </w:tbl>
    <w:p w14:paraId="3F30327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70DFBB8" w14:textId="77777777" w:rsidR="00D402F3" w:rsidRPr="00AC01BE" w:rsidRDefault="00D402F3" w:rsidP="00D402F3">
      <w:r w:rsidRPr="00AC01BE">
        <w:rPr>
          <w:rStyle w:val="HideTWBExt"/>
        </w:rPr>
        <w:t>&lt;/Amend&gt;</w:t>
      </w:r>
    </w:p>
    <w:p w14:paraId="265D924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559</w:t>
      </w:r>
      <w:r w:rsidRPr="00AC01BE">
        <w:rPr>
          <w:rStyle w:val="HideTWBExt"/>
        </w:rPr>
        <w:t>&lt;/NumAm&gt;</w:t>
      </w:r>
    </w:p>
    <w:p w14:paraId="6EC08534"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6AC30191" w14:textId="77777777" w:rsidR="00D402F3" w:rsidRPr="00AC01BE" w:rsidRDefault="00D402F3" w:rsidP="00D402F3">
      <w:pPr>
        <w:pStyle w:val="NormalBold"/>
      </w:pPr>
      <w:r w:rsidRPr="00AC01BE">
        <w:rPr>
          <w:rStyle w:val="HideTWBExt"/>
          <w:b w:val="0"/>
        </w:rPr>
        <w:t>&lt;/RepeatBlock-By&gt;</w:t>
      </w:r>
    </w:p>
    <w:p w14:paraId="5620043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54FC64C" w14:textId="77777777" w:rsidR="00D402F3" w:rsidRPr="00AC01BE" w:rsidRDefault="00D402F3" w:rsidP="00D402F3">
      <w:pPr>
        <w:pStyle w:val="NormalBold"/>
      </w:pPr>
      <w:r w:rsidRPr="00AC01BE">
        <w:rPr>
          <w:rStyle w:val="HideTWBExt"/>
        </w:rPr>
        <w:t>&lt;Article&gt;</w:t>
      </w:r>
      <w:r w:rsidRPr="00AC01BE">
        <w:t>Ziffer 26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1CE65DE" w14:textId="77777777" w:rsidTr="001D3A1A">
        <w:trPr>
          <w:trHeight w:val="240"/>
          <w:jc w:val="center"/>
        </w:trPr>
        <w:tc>
          <w:tcPr>
            <w:tcW w:w="9752" w:type="dxa"/>
            <w:gridSpan w:val="2"/>
            <w:tcBorders>
              <w:top w:val="nil"/>
              <w:left w:val="nil"/>
              <w:bottom w:val="nil"/>
              <w:right w:val="nil"/>
            </w:tcBorders>
          </w:tcPr>
          <w:p w14:paraId="00770A2F" w14:textId="77777777" w:rsidR="00D402F3" w:rsidRPr="00AC01BE" w:rsidRDefault="00D402F3" w:rsidP="001D3A1A"/>
        </w:tc>
      </w:tr>
      <w:tr w:rsidR="00D402F3" w:rsidRPr="00AC01BE" w14:paraId="66C210B4" w14:textId="77777777" w:rsidTr="001D3A1A">
        <w:trPr>
          <w:trHeight w:val="240"/>
          <w:jc w:val="center"/>
        </w:trPr>
        <w:tc>
          <w:tcPr>
            <w:tcW w:w="4876" w:type="dxa"/>
            <w:tcBorders>
              <w:top w:val="nil"/>
              <w:left w:val="nil"/>
              <w:bottom w:val="nil"/>
              <w:right w:val="nil"/>
            </w:tcBorders>
            <w:hideMark/>
          </w:tcPr>
          <w:p w14:paraId="1626E9B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DE0DE6E" w14:textId="77777777" w:rsidR="00D402F3" w:rsidRPr="00AC01BE" w:rsidRDefault="00D402F3" w:rsidP="001D3A1A">
            <w:pPr>
              <w:pStyle w:val="AmColumnHeading"/>
            </w:pPr>
            <w:r w:rsidRPr="00AC01BE">
              <w:t>Geänderter Text</w:t>
            </w:r>
          </w:p>
        </w:tc>
      </w:tr>
      <w:tr w:rsidR="00D402F3" w:rsidRPr="00AC01BE" w14:paraId="7F5E8AF4" w14:textId="77777777" w:rsidTr="001D3A1A">
        <w:trPr>
          <w:jc w:val="center"/>
        </w:trPr>
        <w:tc>
          <w:tcPr>
            <w:tcW w:w="4876" w:type="dxa"/>
            <w:tcBorders>
              <w:top w:val="nil"/>
              <w:left w:val="nil"/>
              <w:bottom w:val="nil"/>
              <w:right w:val="nil"/>
            </w:tcBorders>
          </w:tcPr>
          <w:p w14:paraId="3E07B536" w14:textId="77777777" w:rsidR="00D402F3" w:rsidRPr="00AC01BE" w:rsidRDefault="00D402F3" w:rsidP="001D3A1A">
            <w:pPr>
              <w:pStyle w:val="Normal6a"/>
            </w:pPr>
          </w:p>
        </w:tc>
        <w:tc>
          <w:tcPr>
            <w:tcW w:w="4876" w:type="dxa"/>
            <w:tcBorders>
              <w:top w:val="nil"/>
              <w:left w:val="nil"/>
              <w:bottom w:val="nil"/>
              <w:right w:val="nil"/>
            </w:tcBorders>
            <w:hideMark/>
          </w:tcPr>
          <w:p w14:paraId="48BFC111" w14:textId="77777777" w:rsidR="00D402F3" w:rsidRPr="00AC01BE" w:rsidRDefault="00D402F3" w:rsidP="001D3A1A">
            <w:pPr>
              <w:pStyle w:val="Normal6a"/>
            </w:pPr>
            <w:r w:rsidRPr="00AC01BE">
              <w:rPr>
                <w:b/>
                <w:i/>
              </w:rPr>
              <w:t>26a.</w:t>
            </w:r>
            <w:r w:rsidRPr="00AC01BE">
              <w:tab/>
            </w:r>
            <w:r w:rsidRPr="00AC01BE">
              <w:rPr>
                <w:b/>
                <w:i/>
              </w:rPr>
              <w:t>stellt fest und verurteilt, dass es in der EU strukturellen Rassismus gibt, der mit Stereotypen einhergeht, die durch Diskurse begünstigt werden, die zu einer Diskriminierung ethnischer Minderheiten in allen Bereichen ihres Lebens führen; ist zutiefst besorgt über individuelle, strukturelle und institutionelle Formen von Rassismus und Fremdenfeindlichkeit in der EU und über die zunehmende Diskriminierung von Arabern, schwarzen Europäern, Menschen asiatischer Abstammung, Juden, Muslimen und Roma; fordert die Mitgliedstaaten nachdrücklich auf, diskriminierenden institutionellen Praktiken, Strategien und Gesetzen ein Ende zu setzen;</w:t>
            </w:r>
          </w:p>
        </w:tc>
      </w:tr>
    </w:tbl>
    <w:p w14:paraId="6905B46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AE7376D" w14:textId="77777777" w:rsidR="00D402F3" w:rsidRPr="00AC01BE" w:rsidRDefault="00D402F3" w:rsidP="00D402F3">
      <w:r w:rsidRPr="00AC01BE">
        <w:rPr>
          <w:rStyle w:val="HideTWBExt"/>
        </w:rPr>
        <w:t>&lt;/Amend&gt;</w:t>
      </w:r>
    </w:p>
    <w:p w14:paraId="0AD7624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560</w:t>
      </w:r>
      <w:r w:rsidRPr="00AC01BE">
        <w:rPr>
          <w:rStyle w:val="HideTWBExt"/>
        </w:rPr>
        <w:t>&lt;/NumAm&gt;</w:t>
      </w:r>
    </w:p>
    <w:p w14:paraId="03E32707"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3C5CDF1B" w14:textId="77777777" w:rsidR="00D402F3" w:rsidRPr="00AC01BE" w:rsidRDefault="00D402F3" w:rsidP="00D402F3">
      <w:pPr>
        <w:pStyle w:val="NormalBold"/>
      </w:pPr>
      <w:r w:rsidRPr="00AC01BE">
        <w:rPr>
          <w:rStyle w:val="HideTWBExt"/>
          <w:b w:val="0"/>
        </w:rPr>
        <w:t>&lt;/RepeatBlock-By&gt;</w:t>
      </w:r>
    </w:p>
    <w:p w14:paraId="51E7E50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84B002F" w14:textId="77777777" w:rsidR="00D402F3" w:rsidRPr="00AC01BE" w:rsidRDefault="00D402F3" w:rsidP="00D402F3">
      <w:pPr>
        <w:pStyle w:val="NormalBold"/>
      </w:pPr>
      <w:r w:rsidRPr="00AC01BE">
        <w:rPr>
          <w:rStyle w:val="HideTWBExt"/>
        </w:rPr>
        <w:t>&lt;Article&gt;</w:t>
      </w:r>
      <w:r w:rsidRPr="00AC01BE">
        <w:t>Ziffer 27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7F96D1D" w14:textId="77777777" w:rsidTr="001D3A1A">
        <w:trPr>
          <w:trHeight w:val="240"/>
          <w:jc w:val="center"/>
        </w:trPr>
        <w:tc>
          <w:tcPr>
            <w:tcW w:w="9752" w:type="dxa"/>
            <w:gridSpan w:val="2"/>
            <w:tcBorders>
              <w:top w:val="nil"/>
              <w:left w:val="nil"/>
              <w:bottom w:val="nil"/>
              <w:right w:val="nil"/>
            </w:tcBorders>
          </w:tcPr>
          <w:p w14:paraId="0052EA76" w14:textId="77777777" w:rsidR="00D402F3" w:rsidRPr="00AC01BE" w:rsidRDefault="00D402F3" w:rsidP="001D3A1A"/>
        </w:tc>
      </w:tr>
      <w:tr w:rsidR="00D402F3" w:rsidRPr="00AC01BE" w14:paraId="2D01243B" w14:textId="77777777" w:rsidTr="001D3A1A">
        <w:trPr>
          <w:trHeight w:val="240"/>
          <w:jc w:val="center"/>
        </w:trPr>
        <w:tc>
          <w:tcPr>
            <w:tcW w:w="4876" w:type="dxa"/>
            <w:tcBorders>
              <w:top w:val="nil"/>
              <w:left w:val="nil"/>
              <w:bottom w:val="nil"/>
              <w:right w:val="nil"/>
            </w:tcBorders>
            <w:hideMark/>
          </w:tcPr>
          <w:p w14:paraId="06DBA68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38FC18E" w14:textId="77777777" w:rsidR="00D402F3" w:rsidRPr="00AC01BE" w:rsidRDefault="00D402F3" w:rsidP="001D3A1A">
            <w:pPr>
              <w:pStyle w:val="AmColumnHeading"/>
            </w:pPr>
            <w:r w:rsidRPr="00AC01BE">
              <w:t>Geänderter Text</w:t>
            </w:r>
          </w:p>
        </w:tc>
      </w:tr>
      <w:tr w:rsidR="00D402F3" w:rsidRPr="00AC01BE" w14:paraId="3C7F6013" w14:textId="77777777" w:rsidTr="001D3A1A">
        <w:trPr>
          <w:jc w:val="center"/>
        </w:trPr>
        <w:tc>
          <w:tcPr>
            <w:tcW w:w="4876" w:type="dxa"/>
            <w:tcBorders>
              <w:top w:val="nil"/>
              <w:left w:val="nil"/>
              <w:bottom w:val="nil"/>
              <w:right w:val="nil"/>
            </w:tcBorders>
            <w:hideMark/>
          </w:tcPr>
          <w:p w14:paraId="1FD7AE7F" w14:textId="77777777" w:rsidR="00D402F3" w:rsidRPr="00AC01BE" w:rsidRDefault="00D402F3" w:rsidP="001D3A1A">
            <w:pPr>
              <w:pStyle w:val="Normal6a"/>
            </w:pPr>
            <w:r w:rsidRPr="00AC01BE">
              <w:rPr>
                <w:b/>
                <w:i/>
              </w:rPr>
              <w:t>27.</w:t>
            </w:r>
            <w:r w:rsidRPr="00AC01BE">
              <w:tab/>
            </w:r>
            <w:r w:rsidRPr="00AC01BE">
              <w:rPr>
                <w:b/>
                <w:i/>
              </w:rPr>
              <w:t>fordert die Kommission auf, ambitionierte Strategien zur Förderung der Gleichstellung und zur Bekämpfung von Rassismus vorzulegen;</w:t>
            </w:r>
          </w:p>
        </w:tc>
        <w:tc>
          <w:tcPr>
            <w:tcW w:w="4876" w:type="dxa"/>
            <w:tcBorders>
              <w:top w:val="nil"/>
              <w:left w:val="nil"/>
              <w:bottom w:val="nil"/>
              <w:right w:val="nil"/>
            </w:tcBorders>
            <w:hideMark/>
          </w:tcPr>
          <w:p w14:paraId="304E076B" w14:textId="77777777" w:rsidR="00D402F3" w:rsidRPr="00AC01BE" w:rsidRDefault="00D402F3" w:rsidP="001D3A1A">
            <w:pPr>
              <w:pStyle w:val="Normal6a"/>
            </w:pPr>
            <w:r w:rsidRPr="00AC01BE">
              <w:rPr>
                <w:b/>
                <w:i/>
              </w:rPr>
              <w:t>entfällt</w:t>
            </w:r>
          </w:p>
        </w:tc>
      </w:tr>
    </w:tbl>
    <w:p w14:paraId="7D958853"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6C9BC6AB" w14:textId="77777777" w:rsidR="00D402F3" w:rsidRPr="00AC01BE" w:rsidRDefault="00D402F3" w:rsidP="00D402F3">
      <w:r w:rsidRPr="00AC01BE">
        <w:rPr>
          <w:rStyle w:val="HideTWBExt"/>
        </w:rPr>
        <w:t>&lt;/Amend&gt;</w:t>
      </w:r>
    </w:p>
    <w:p w14:paraId="2B91EBA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561</w:t>
      </w:r>
      <w:r w:rsidRPr="00AC01BE">
        <w:rPr>
          <w:rStyle w:val="HideTWBExt"/>
        </w:rPr>
        <w:t>&lt;/NumAm&gt;</w:t>
      </w:r>
    </w:p>
    <w:p w14:paraId="18093211"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33D280F5" w14:textId="77777777" w:rsidR="00D402F3" w:rsidRPr="00AC01BE" w:rsidRDefault="00D402F3" w:rsidP="00D402F3">
      <w:pPr>
        <w:pStyle w:val="NormalBold"/>
      </w:pPr>
      <w:r w:rsidRPr="00AC01BE">
        <w:rPr>
          <w:rStyle w:val="HideTWBExt"/>
          <w:b w:val="0"/>
        </w:rPr>
        <w:t>&lt;/RepeatBlock-By&gt;</w:t>
      </w:r>
    </w:p>
    <w:p w14:paraId="2DA9F51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C2D6FFD" w14:textId="77777777" w:rsidR="00D402F3" w:rsidRPr="00AC01BE" w:rsidRDefault="00D402F3" w:rsidP="00D402F3">
      <w:pPr>
        <w:pStyle w:val="NormalBold"/>
      </w:pPr>
      <w:r w:rsidRPr="00AC01BE">
        <w:rPr>
          <w:rStyle w:val="HideTWBExt"/>
        </w:rPr>
        <w:t>&lt;Article&gt;</w:t>
      </w:r>
      <w:r w:rsidRPr="00AC01BE">
        <w:t>Ziffer 27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56464DF" w14:textId="77777777" w:rsidTr="001D3A1A">
        <w:trPr>
          <w:trHeight w:val="240"/>
          <w:jc w:val="center"/>
        </w:trPr>
        <w:tc>
          <w:tcPr>
            <w:tcW w:w="9752" w:type="dxa"/>
            <w:gridSpan w:val="2"/>
            <w:tcBorders>
              <w:top w:val="nil"/>
              <w:left w:val="nil"/>
              <w:bottom w:val="nil"/>
              <w:right w:val="nil"/>
            </w:tcBorders>
          </w:tcPr>
          <w:p w14:paraId="262E32ED" w14:textId="77777777" w:rsidR="00D402F3" w:rsidRPr="00AC01BE" w:rsidRDefault="00D402F3" w:rsidP="001D3A1A"/>
        </w:tc>
      </w:tr>
      <w:tr w:rsidR="00D402F3" w:rsidRPr="00AC01BE" w14:paraId="4EA4C464" w14:textId="77777777" w:rsidTr="001D3A1A">
        <w:trPr>
          <w:trHeight w:val="240"/>
          <w:jc w:val="center"/>
        </w:trPr>
        <w:tc>
          <w:tcPr>
            <w:tcW w:w="4876" w:type="dxa"/>
            <w:tcBorders>
              <w:top w:val="nil"/>
              <w:left w:val="nil"/>
              <w:bottom w:val="nil"/>
              <w:right w:val="nil"/>
            </w:tcBorders>
            <w:hideMark/>
          </w:tcPr>
          <w:p w14:paraId="077E906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D75E37C" w14:textId="77777777" w:rsidR="00D402F3" w:rsidRPr="00AC01BE" w:rsidRDefault="00D402F3" w:rsidP="001D3A1A">
            <w:pPr>
              <w:pStyle w:val="AmColumnHeading"/>
            </w:pPr>
            <w:r w:rsidRPr="00AC01BE">
              <w:t>Geänderter Text</w:t>
            </w:r>
          </w:p>
        </w:tc>
      </w:tr>
      <w:tr w:rsidR="00D402F3" w:rsidRPr="00AC01BE" w14:paraId="0ED80667" w14:textId="77777777" w:rsidTr="001D3A1A">
        <w:trPr>
          <w:jc w:val="center"/>
        </w:trPr>
        <w:tc>
          <w:tcPr>
            <w:tcW w:w="4876" w:type="dxa"/>
            <w:tcBorders>
              <w:top w:val="nil"/>
              <w:left w:val="nil"/>
              <w:bottom w:val="nil"/>
              <w:right w:val="nil"/>
            </w:tcBorders>
            <w:hideMark/>
          </w:tcPr>
          <w:p w14:paraId="220F20F3" w14:textId="77777777" w:rsidR="00D402F3" w:rsidRPr="00AC01BE" w:rsidRDefault="00D402F3" w:rsidP="001D3A1A">
            <w:pPr>
              <w:pStyle w:val="Normal6a"/>
            </w:pPr>
            <w:r w:rsidRPr="00AC01BE">
              <w:t>27.</w:t>
            </w:r>
            <w:r w:rsidRPr="00AC01BE">
              <w:tab/>
              <w:t>fordert die Kommission auf, ambitionierte Strategien zur Förderung der Gleichstellung und zur Bekämpfung von Rassismus vorzulegen;</w:t>
            </w:r>
          </w:p>
        </w:tc>
        <w:tc>
          <w:tcPr>
            <w:tcW w:w="4876" w:type="dxa"/>
            <w:tcBorders>
              <w:top w:val="nil"/>
              <w:left w:val="nil"/>
              <w:bottom w:val="nil"/>
              <w:right w:val="nil"/>
            </w:tcBorders>
            <w:hideMark/>
          </w:tcPr>
          <w:p w14:paraId="396FBDFB" w14:textId="77777777" w:rsidR="00D402F3" w:rsidRPr="00AC01BE" w:rsidRDefault="00D402F3" w:rsidP="001D3A1A">
            <w:pPr>
              <w:pStyle w:val="Normal6a"/>
            </w:pPr>
            <w:r w:rsidRPr="00AC01BE">
              <w:t>27.</w:t>
            </w:r>
            <w:r w:rsidRPr="00AC01BE">
              <w:tab/>
              <w:t xml:space="preserve">fordert die Kommission auf, </w:t>
            </w:r>
            <w:r w:rsidRPr="00AC01BE">
              <w:rPr>
                <w:b/>
                <w:i/>
              </w:rPr>
              <w:t>für die kommenden Jahre</w:t>
            </w:r>
            <w:r w:rsidRPr="00AC01BE">
              <w:t xml:space="preserve"> ambitionierte Strategien zur Förderung der Gleichstellung </w:t>
            </w:r>
            <w:r w:rsidRPr="00AC01BE">
              <w:rPr>
                <w:b/>
                <w:i/>
              </w:rPr>
              <w:t>der Geschlechter</w:t>
            </w:r>
            <w:r w:rsidRPr="00AC01BE">
              <w:t xml:space="preserve"> und zur Bekämpfung von Rassismus vorzulegen; </w:t>
            </w:r>
            <w:r w:rsidRPr="00AC01BE">
              <w:rPr>
                <w:b/>
                <w:i/>
              </w:rPr>
              <w:t>betont, dass ein umfassender und koordinierter Ansatz für alle bestehenden und künftigen Strategien, Rahmen und Aktionspläne – einschließlich der EU-Strategie für Menschen mit Behinderungen 2021-2030, des Strategischen Rahmens der EU zur Gleichstellung, Inklusion und Teilhabe der Roma, der EU-Strategie für die Rechte von Opfern und der LGBTIQ-Strategie – sichergestellt werden muss, um Synergien zu maximieren und für Kohärenz bei ihrer Umsetzung zu sorgen;</w:t>
            </w:r>
          </w:p>
        </w:tc>
      </w:tr>
    </w:tbl>
    <w:p w14:paraId="107A441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D92A8FA" w14:textId="77777777" w:rsidR="00D402F3" w:rsidRPr="00AC01BE" w:rsidRDefault="00D402F3" w:rsidP="00D402F3">
      <w:r w:rsidRPr="00AC01BE">
        <w:rPr>
          <w:rStyle w:val="HideTWBExt"/>
        </w:rPr>
        <w:t>&lt;/Amend&gt;</w:t>
      </w:r>
    </w:p>
    <w:p w14:paraId="1573166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562</w:t>
      </w:r>
      <w:r w:rsidRPr="00AC01BE">
        <w:rPr>
          <w:rStyle w:val="HideTWBExt"/>
        </w:rPr>
        <w:t>&lt;/NumAm&gt;</w:t>
      </w:r>
    </w:p>
    <w:p w14:paraId="7B2FC44F"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728B08CD" w14:textId="77777777" w:rsidR="00D402F3" w:rsidRPr="00AC01BE" w:rsidRDefault="00D402F3" w:rsidP="00D402F3">
      <w:pPr>
        <w:pStyle w:val="NormalBold"/>
      </w:pPr>
      <w:r w:rsidRPr="00AC01BE">
        <w:rPr>
          <w:rStyle w:val="HideTWBExt"/>
          <w:b w:val="0"/>
        </w:rPr>
        <w:t>&lt;/RepeatBlock-By&gt;</w:t>
      </w:r>
    </w:p>
    <w:p w14:paraId="5ADD954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1B4F242" w14:textId="77777777" w:rsidR="00D402F3" w:rsidRPr="00AC01BE" w:rsidRDefault="00D402F3" w:rsidP="00D402F3">
      <w:pPr>
        <w:pStyle w:val="NormalBold"/>
      </w:pPr>
      <w:r w:rsidRPr="00AC01BE">
        <w:rPr>
          <w:rStyle w:val="HideTWBExt"/>
        </w:rPr>
        <w:t>&lt;Article&gt;</w:t>
      </w:r>
      <w:r w:rsidRPr="00AC01BE">
        <w:t>Ziffer 27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596520D" w14:textId="77777777" w:rsidTr="001D3A1A">
        <w:trPr>
          <w:trHeight w:val="240"/>
          <w:jc w:val="center"/>
        </w:trPr>
        <w:tc>
          <w:tcPr>
            <w:tcW w:w="9752" w:type="dxa"/>
            <w:gridSpan w:val="2"/>
            <w:tcBorders>
              <w:top w:val="nil"/>
              <w:left w:val="nil"/>
              <w:bottom w:val="nil"/>
              <w:right w:val="nil"/>
            </w:tcBorders>
          </w:tcPr>
          <w:p w14:paraId="15BE6E33" w14:textId="77777777" w:rsidR="00D402F3" w:rsidRPr="00AC01BE" w:rsidRDefault="00D402F3" w:rsidP="001D3A1A"/>
        </w:tc>
      </w:tr>
      <w:tr w:rsidR="00D402F3" w:rsidRPr="00AC01BE" w14:paraId="666A7100" w14:textId="77777777" w:rsidTr="001D3A1A">
        <w:trPr>
          <w:trHeight w:val="240"/>
          <w:jc w:val="center"/>
        </w:trPr>
        <w:tc>
          <w:tcPr>
            <w:tcW w:w="4876" w:type="dxa"/>
            <w:tcBorders>
              <w:top w:val="nil"/>
              <w:left w:val="nil"/>
              <w:bottom w:val="nil"/>
              <w:right w:val="nil"/>
            </w:tcBorders>
            <w:hideMark/>
          </w:tcPr>
          <w:p w14:paraId="32D69E0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E7A570D" w14:textId="77777777" w:rsidR="00D402F3" w:rsidRPr="00AC01BE" w:rsidRDefault="00D402F3" w:rsidP="001D3A1A">
            <w:pPr>
              <w:pStyle w:val="AmColumnHeading"/>
            </w:pPr>
            <w:r w:rsidRPr="00AC01BE">
              <w:t>Geänderter Text</w:t>
            </w:r>
          </w:p>
        </w:tc>
      </w:tr>
      <w:tr w:rsidR="00D402F3" w:rsidRPr="00AC01BE" w14:paraId="20AFA4DB" w14:textId="77777777" w:rsidTr="001D3A1A">
        <w:trPr>
          <w:jc w:val="center"/>
        </w:trPr>
        <w:tc>
          <w:tcPr>
            <w:tcW w:w="4876" w:type="dxa"/>
            <w:tcBorders>
              <w:top w:val="nil"/>
              <w:left w:val="nil"/>
              <w:bottom w:val="nil"/>
              <w:right w:val="nil"/>
            </w:tcBorders>
            <w:hideMark/>
          </w:tcPr>
          <w:p w14:paraId="1C7E00C4" w14:textId="77777777" w:rsidR="00D402F3" w:rsidRPr="00AC01BE" w:rsidRDefault="00D402F3" w:rsidP="001D3A1A">
            <w:pPr>
              <w:pStyle w:val="Normal6a"/>
            </w:pPr>
            <w:r w:rsidRPr="00AC01BE">
              <w:t>27.</w:t>
            </w:r>
            <w:r w:rsidRPr="00AC01BE">
              <w:tab/>
              <w:t>fordert die Kommission auf, ambitionierte Strategien zur Förderung der Gleichstellung und zur Bekämpfung von Rassismus vorzulegen;</w:t>
            </w:r>
          </w:p>
        </w:tc>
        <w:tc>
          <w:tcPr>
            <w:tcW w:w="4876" w:type="dxa"/>
            <w:tcBorders>
              <w:top w:val="nil"/>
              <w:left w:val="nil"/>
              <w:bottom w:val="nil"/>
              <w:right w:val="nil"/>
            </w:tcBorders>
            <w:hideMark/>
          </w:tcPr>
          <w:p w14:paraId="28F02B08" w14:textId="77777777" w:rsidR="00D402F3" w:rsidRPr="00AC01BE" w:rsidRDefault="00D402F3" w:rsidP="001D3A1A">
            <w:pPr>
              <w:pStyle w:val="Normal6a"/>
            </w:pPr>
            <w:r w:rsidRPr="00AC01BE">
              <w:t>27.</w:t>
            </w:r>
            <w:r w:rsidRPr="00AC01BE">
              <w:tab/>
              <w:t>fordert die Kommission auf, ambitionierte Strategien zur Förderung der Gleichstellung und zur Bekämpfung von Rassismus vorzulegen</w:t>
            </w:r>
            <w:r w:rsidRPr="00AC01BE">
              <w:rPr>
                <w:b/>
                <w:i/>
              </w:rPr>
              <w:t>,</w:t>
            </w:r>
            <w:r w:rsidRPr="00AC01BE">
              <w:t xml:space="preserve"> </w:t>
            </w:r>
            <w:r w:rsidRPr="00AC01BE">
              <w:rPr>
                <w:b/>
                <w:i/>
              </w:rPr>
              <w:t>die auch die Empfehlungen des Europäischen Parlaments umfassen; ist zutiefst besorgt darüber, dass der EU-Aktionsplan gegen Rassismus Ende 2025 ausläuft und dass die neue EU-Strategie gegen Rassismus nicht im Arbeitsprogramm für 2026 enthalten ist;</w:t>
            </w:r>
          </w:p>
        </w:tc>
      </w:tr>
    </w:tbl>
    <w:p w14:paraId="0D541BF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EC15AE5" w14:textId="77777777" w:rsidR="00D402F3" w:rsidRPr="00AC01BE" w:rsidRDefault="00D402F3" w:rsidP="00D402F3">
      <w:r w:rsidRPr="00AC01BE">
        <w:rPr>
          <w:rStyle w:val="HideTWBExt"/>
        </w:rPr>
        <w:t>&lt;/Amend&gt;</w:t>
      </w:r>
    </w:p>
    <w:p w14:paraId="0ED73DD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563</w:t>
      </w:r>
      <w:r w:rsidRPr="00AC01BE">
        <w:rPr>
          <w:rStyle w:val="HideTWBExt"/>
        </w:rPr>
        <w:t>&lt;/NumAm&gt;</w:t>
      </w:r>
    </w:p>
    <w:p w14:paraId="726CB4C6"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4F60154D" w14:textId="77777777" w:rsidR="00D402F3" w:rsidRPr="00AC01BE" w:rsidRDefault="00D402F3" w:rsidP="00D402F3">
      <w:pPr>
        <w:pStyle w:val="NormalBold"/>
      </w:pPr>
      <w:r w:rsidRPr="00AC01BE">
        <w:rPr>
          <w:rStyle w:val="HideTWBExt"/>
          <w:b w:val="0"/>
        </w:rPr>
        <w:t>&lt;/RepeatBlock-By&gt;</w:t>
      </w:r>
    </w:p>
    <w:p w14:paraId="341E111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082DC07" w14:textId="77777777" w:rsidR="00D402F3" w:rsidRPr="00AC01BE" w:rsidRDefault="00D402F3" w:rsidP="00D402F3">
      <w:pPr>
        <w:pStyle w:val="NormalBold"/>
      </w:pPr>
      <w:r w:rsidRPr="00AC01BE">
        <w:rPr>
          <w:rStyle w:val="HideTWBExt"/>
        </w:rPr>
        <w:t>&lt;Article&gt;</w:t>
      </w:r>
      <w:r w:rsidRPr="00AC01BE">
        <w:t>Ziffer 27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2D934EB" w14:textId="77777777" w:rsidTr="001D3A1A">
        <w:trPr>
          <w:trHeight w:val="240"/>
          <w:jc w:val="center"/>
        </w:trPr>
        <w:tc>
          <w:tcPr>
            <w:tcW w:w="9752" w:type="dxa"/>
            <w:gridSpan w:val="2"/>
            <w:tcBorders>
              <w:top w:val="nil"/>
              <w:left w:val="nil"/>
              <w:bottom w:val="nil"/>
              <w:right w:val="nil"/>
            </w:tcBorders>
          </w:tcPr>
          <w:p w14:paraId="373FBA42" w14:textId="77777777" w:rsidR="00D402F3" w:rsidRPr="00AC01BE" w:rsidRDefault="00D402F3" w:rsidP="001D3A1A"/>
        </w:tc>
      </w:tr>
      <w:tr w:rsidR="00D402F3" w:rsidRPr="00AC01BE" w14:paraId="281AE32A" w14:textId="77777777" w:rsidTr="001D3A1A">
        <w:trPr>
          <w:trHeight w:val="240"/>
          <w:jc w:val="center"/>
        </w:trPr>
        <w:tc>
          <w:tcPr>
            <w:tcW w:w="4876" w:type="dxa"/>
            <w:tcBorders>
              <w:top w:val="nil"/>
              <w:left w:val="nil"/>
              <w:bottom w:val="nil"/>
              <w:right w:val="nil"/>
            </w:tcBorders>
            <w:hideMark/>
          </w:tcPr>
          <w:p w14:paraId="01CFF07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149D270" w14:textId="77777777" w:rsidR="00D402F3" w:rsidRPr="00AC01BE" w:rsidRDefault="00D402F3" w:rsidP="001D3A1A">
            <w:pPr>
              <w:pStyle w:val="AmColumnHeading"/>
            </w:pPr>
            <w:r w:rsidRPr="00AC01BE">
              <w:t>Geänderter Text</w:t>
            </w:r>
          </w:p>
        </w:tc>
      </w:tr>
      <w:tr w:rsidR="00D402F3" w:rsidRPr="00AC01BE" w14:paraId="10F02554" w14:textId="77777777" w:rsidTr="001D3A1A">
        <w:trPr>
          <w:jc w:val="center"/>
        </w:trPr>
        <w:tc>
          <w:tcPr>
            <w:tcW w:w="4876" w:type="dxa"/>
            <w:tcBorders>
              <w:top w:val="nil"/>
              <w:left w:val="nil"/>
              <w:bottom w:val="nil"/>
              <w:right w:val="nil"/>
            </w:tcBorders>
            <w:hideMark/>
          </w:tcPr>
          <w:p w14:paraId="2A898FE3" w14:textId="77777777" w:rsidR="00D402F3" w:rsidRPr="00AC01BE" w:rsidRDefault="00D402F3" w:rsidP="001D3A1A">
            <w:pPr>
              <w:pStyle w:val="Normal6a"/>
            </w:pPr>
            <w:r w:rsidRPr="00AC01BE">
              <w:t>27.</w:t>
            </w:r>
            <w:r w:rsidRPr="00AC01BE">
              <w:tab/>
              <w:t xml:space="preserve">fordert die Kommission auf, </w:t>
            </w:r>
            <w:r w:rsidRPr="00AC01BE">
              <w:rPr>
                <w:b/>
                <w:i/>
              </w:rPr>
              <w:t>ambitionierte</w:t>
            </w:r>
            <w:r w:rsidRPr="00AC01BE">
              <w:t xml:space="preserve"> Strategien </w:t>
            </w:r>
            <w:r w:rsidRPr="00AC01BE">
              <w:rPr>
                <w:b/>
                <w:i/>
              </w:rPr>
              <w:t>zur Förderung der Gleichstellung</w:t>
            </w:r>
            <w:r w:rsidRPr="00AC01BE">
              <w:t xml:space="preserve"> und </w:t>
            </w:r>
            <w:r w:rsidRPr="00AC01BE">
              <w:rPr>
                <w:b/>
                <w:i/>
              </w:rPr>
              <w:t>zur Bekämpfung von Rassismus vorzulegen</w:t>
            </w:r>
            <w:r w:rsidRPr="00AC01BE">
              <w:t>;</w:t>
            </w:r>
          </w:p>
        </w:tc>
        <w:tc>
          <w:tcPr>
            <w:tcW w:w="4876" w:type="dxa"/>
            <w:tcBorders>
              <w:top w:val="nil"/>
              <w:left w:val="nil"/>
              <w:bottom w:val="nil"/>
              <w:right w:val="nil"/>
            </w:tcBorders>
            <w:hideMark/>
          </w:tcPr>
          <w:p w14:paraId="7A61B1D5" w14:textId="77777777" w:rsidR="00D402F3" w:rsidRPr="00AC01BE" w:rsidRDefault="00D402F3" w:rsidP="001D3A1A">
            <w:pPr>
              <w:pStyle w:val="Normal6a"/>
            </w:pPr>
            <w:r w:rsidRPr="00AC01BE">
              <w:t>27.</w:t>
            </w:r>
            <w:r w:rsidRPr="00AC01BE">
              <w:tab/>
              <w:t xml:space="preserve">fordert die Kommission auf, </w:t>
            </w:r>
            <w:r w:rsidRPr="00AC01BE">
              <w:rPr>
                <w:b/>
                <w:i/>
              </w:rPr>
              <w:t>ihre bestehenden</w:t>
            </w:r>
            <w:r w:rsidRPr="00AC01BE">
              <w:t xml:space="preserve"> Strategien und </w:t>
            </w:r>
            <w:r w:rsidRPr="00AC01BE">
              <w:rPr>
                <w:b/>
                <w:i/>
              </w:rPr>
              <w:t>Fahrpläne abermals zu überprüfen und erforderlichenfalls im Einklang mit ihren Zuständigkeiten zu überarbeiten, um Diskriminierung in allen Lebensbereichen umfassend zu bekämpfen</w:t>
            </w:r>
            <w:r w:rsidRPr="00AC01BE">
              <w:t>;</w:t>
            </w:r>
          </w:p>
        </w:tc>
      </w:tr>
    </w:tbl>
    <w:p w14:paraId="67D4BF2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7B76CB3" w14:textId="77777777" w:rsidR="00D402F3" w:rsidRPr="00AC01BE" w:rsidRDefault="00D402F3" w:rsidP="00D402F3">
      <w:r w:rsidRPr="00AC01BE">
        <w:rPr>
          <w:rStyle w:val="HideTWBExt"/>
        </w:rPr>
        <w:t>&lt;/Amend&gt;</w:t>
      </w:r>
    </w:p>
    <w:p w14:paraId="546ED3E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564</w:t>
      </w:r>
      <w:r w:rsidRPr="00AC01BE">
        <w:rPr>
          <w:rStyle w:val="HideTWBExt"/>
        </w:rPr>
        <w:t>&lt;/NumAm&gt;</w:t>
      </w:r>
    </w:p>
    <w:p w14:paraId="3AC37665"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Marieke Ehlers, Fabrice Leggeri, Matthieu Valet</w:t>
      </w:r>
      <w:r w:rsidRPr="00AC01BE">
        <w:rPr>
          <w:rStyle w:val="HideTWBExt"/>
          <w:b w:val="0"/>
        </w:rPr>
        <w:t>&lt;/Members&gt;</w:t>
      </w:r>
    </w:p>
    <w:p w14:paraId="77A1CCBE" w14:textId="77777777" w:rsidR="00D402F3" w:rsidRPr="00AC01BE" w:rsidRDefault="00D402F3" w:rsidP="00D402F3">
      <w:pPr>
        <w:pStyle w:val="NormalBold"/>
      </w:pPr>
      <w:r w:rsidRPr="00AC01BE">
        <w:rPr>
          <w:rStyle w:val="HideTWBExt"/>
          <w:b w:val="0"/>
        </w:rPr>
        <w:t>&lt;/RepeatBlock-By&gt;</w:t>
      </w:r>
    </w:p>
    <w:p w14:paraId="15387CE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31B6DED" w14:textId="77777777" w:rsidR="00D402F3" w:rsidRPr="00AC01BE" w:rsidRDefault="00D402F3" w:rsidP="00D402F3">
      <w:pPr>
        <w:pStyle w:val="NormalBold"/>
      </w:pPr>
      <w:r w:rsidRPr="00AC01BE">
        <w:rPr>
          <w:rStyle w:val="HideTWBExt"/>
        </w:rPr>
        <w:t>&lt;Article&gt;</w:t>
      </w:r>
      <w:r w:rsidRPr="00AC01BE">
        <w:t>Ziffer 27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856779D" w14:textId="77777777" w:rsidTr="001D3A1A">
        <w:trPr>
          <w:trHeight w:val="240"/>
          <w:jc w:val="center"/>
        </w:trPr>
        <w:tc>
          <w:tcPr>
            <w:tcW w:w="9752" w:type="dxa"/>
            <w:gridSpan w:val="2"/>
            <w:tcBorders>
              <w:top w:val="nil"/>
              <w:left w:val="nil"/>
              <w:bottom w:val="nil"/>
              <w:right w:val="nil"/>
            </w:tcBorders>
          </w:tcPr>
          <w:p w14:paraId="3E54DAB0" w14:textId="77777777" w:rsidR="00D402F3" w:rsidRPr="00AC01BE" w:rsidRDefault="00D402F3" w:rsidP="001D3A1A"/>
        </w:tc>
      </w:tr>
      <w:tr w:rsidR="00D402F3" w:rsidRPr="00AC01BE" w14:paraId="462F4E86" w14:textId="77777777" w:rsidTr="001D3A1A">
        <w:trPr>
          <w:trHeight w:val="240"/>
          <w:jc w:val="center"/>
        </w:trPr>
        <w:tc>
          <w:tcPr>
            <w:tcW w:w="4876" w:type="dxa"/>
            <w:tcBorders>
              <w:top w:val="nil"/>
              <w:left w:val="nil"/>
              <w:bottom w:val="nil"/>
              <w:right w:val="nil"/>
            </w:tcBorders>
            <w:hideMark/>
          </w:tcPr>
          <w:p w14:paraId="0837AE8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B2F71D8" w14:textId="77777777" w:rsidR="00D402F3" w:rsidRPr="00AC01BE" w:rsidRDefault="00D402F3" w:rsidP="001D3A1A">
            <w:pPr>
              <w:pStyle w:val="AmColumnHeading"/>
            </w:pPr>
            <w:r w:rsidRPr="00AC01BE">
              <w:t>Geänderter Text</w:t>
            </w:r>
          </w:p>
        </w:tc>
      </w:tr>
      <w:tr w:rsidR="00D402F3" w:rsidRPr="00AC01BE" w14:paraId="0D06D716" w14:textId="77777777" w:rsidTr="001D3A1A">
        <w:trPr>
          <w:jc w:val="center"/>
        </w:trPr>
        <w:tc>
          <w:tcPr>
            <w:tcW w:w="4876" w:type="dxa"/>
            <w:tcBorders>
              <w:top w:val="nil"/>
              <w:left w:val="nil"/>
              <w:bottom w:val="nil"/>
              <w:right w:val="nil"/>
            </w:tcBorders>
            <w:hideMark/>
          </w:tcPr>
          <w:p w14:paraId="1FE44977" w14:textId="77777777" w:rsidR="00D402F3" w:rsidRPr="00AC01BE" w:rsidRDefault="00D402F3" w:rsidP="001D3A1A">
            <w:pPr>
              <w:pStyle w:val="Normal6a"/>
            </w:pPr>
            <w:r w:rsidRPr="00AC01BE">
              <w:t>27.</w:t>
            </w:r>
            <w:r w:rsidRPr="00AC01BE">
              <w:tab/>
              <w:t xml:space="preserve">fordert die Kommission auf, </w:t>
            </w:r>
            <w:r w:rsidRPr="00AC01BE">
              <w:rPr>
                <w:b/>
                <w:i/>
              </w:rPr>
              <w:t>ambitionierte Strategien zur Förderung der</w:t>
            </w:r>
            <w:r w:rsidRPr="00AC01BE">
              <w:t xml:space="preserve"> Gleichstellung und </w:t>
            </w:r>
            <w:r w:rsidRPr="00AC01BE">
              <w:rPr>
                <w:b/>
                <w:i/>
              </w:rPr>
              <w:t>zur Bekämpfung von Rassismus vorzulegen</w:t>
            </w:r>
            <w:r w:rsidRPr="00AC01BE">
              <w:t>;</w:t>
            </w:r>
          </w:p>
        </w:tc>
        <w:tc>
          <w:tcPr>
            <w:tcW w:w="4876" w:type="dxa"/>
            <w:tcBorders>
              <w:top w:val="nil"/>
              <w:left w:val="nil"/>
              <w:bottom w:val="nil"/>
              <w:right w:val="nil"/>
            </w:tcBorders>
            <w:hideMark/>
          </w:tcPr>
          <w:p w14:paraId="13E32B75" w14:textId="77777777" w:rsidR="00D402F3" w:rsidRPr="00AC01BE" w:rsidRDefault="00D402F3" w:rsidP="001D3A1A">
            <w:pPr>
              <w:pStyle w:val="Normal6a"/>
            </w:pPr>
            <w:r w:rsidRPr="00AC01BE">
              <w:t>27.</w:t>
            </w:r>
            <w:r w:rsidRPr="00AC01BE">
              <w:tab/>
              <w:t xml:space="preserve">fordert die Kommission auf, Gleichstellung </w:t>
            </w:r>
            <w:r w:rsidRPr="00AC01BE">
              <w:rPr>
                <w:b/>
                <w:i/>
              </w:rPr>
              <w:t>zu praktizieren</w:t>
            </w:r>
            <w:r w:rsidRPr="00AC01BE">
              <w:t xml:space="preserve"> und </w:t>
            </w:r>
            <w:r w:rsidRPr="00AC01BE">
              <w:rPr>
                <w:b/>
                <w:i/>
              </w:rPr>
              <w:t>in ihren Strategien auf die Bevorzugung einzelner politischer Agenden zu verzichten</w:t>
            </w:r>
            <w:r w:rsidRPr="00AC01BE">
              <w:t>;</w:t>
            </w:r>
          </w:p>
        </w:tc>
      </w:tr>
    </w:tbl>
    <w:p w14:paraId="5A76279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1D948A3" w14:textId="77777777" w:rsidR="00D402F3" w:rsidRPr="00AC01BE" w:rsidRDefault="00D402F3" w:rsidP="00D402F3">
      <w:r w:rsidRPr="00AC01BE">
        <w:rPr>
          <w:rStyle w:val="HideTWBExt"/>
        </w:rPr>
        <w:t>&lt;/Amend&gt;</w:t>
      </w:r>
    </w:p>
    <w:p w14:paraId="26CA240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565</w:t>
      </w:r>
      <w:r w:rsidRPr="00AC01BE">
        <w:rPr>
          <w:rStyle w:val="HideTWBExt"/>
        </w:rPr>
        <w:t>&lt;/NumAm&gt;</w:t>
      </w:r>
    </w:p>
    <w:p w14:paraId="33D50818"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0EA45B9C" w14:textId="77777777" w:rsidR="00D402F3" w:rsidRPr="00AC01BE" w:rsidRDefault="00D402F3" w:rsidP="00D402F3">
      <w:pPr>
        <w:pStyle w:val="NormalBold"/>
      </w:pPr>
      <w:r w:rsidRPr="00AC01BE">
        <w:rPr>
          <w:rStyle w:val="HideTWBExt"/>
          <w:b w:val="0"/>
        </w:rPr>
        <w:t>&lt;/RepeatBlock-By&gt;</w:t>
      </w:r>
    </w:p>
    <w:p w14:paraId="525B2FC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F4604A0" w14:textId="77777777" w:rsidR="00D402F3" w:rsidRPr="00AC01BE" w:rsidRDefault="00D402F3" w:rsidP="00D402F3">
      <w:pPr>
        <w:pStyle w:val="NormalBold"/>
      </w:pPr>
      <w:r w:rsidRPr="00AC01BE">
        <w:rPr>
          <w:rStyle w:val="HideTWBExt"/>
        </w:rPr>
        <w:t>&lt;Article&gt;</w:t>
      </w:r>
      <w:r w:rsidRPr="00AC01BE">
        <w:t>Ziffer 27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31D8D9D" w14:textId="77777777" w:rsidTr="001D3A1A">
        <w:trPr>
          <w:trHeight w:val="240"/>
          <w:jc w:val="center"/>
        </w:trPr>
        <w:tc>
          <w:tcPr>
            <w:tcW w:w="9752" w:type="dxa"/>
            <w:gridSpan w:val="2"/>
            <w:tcBorders>
              <w:top w:val="nil"/>
              <w:left w:val="nil"/>
              <w:bottom w:val="nil"/>
              <w:right w:val="nil"/>
            </w:tcBorders>
          </w:tcPr>
          <w:p w14:paraId="0C2C1B3C" w14:textId="77777777" w:rsidR="00D402F3" w:rsidRPr="00AC01BE" w:rsidRDefault="00D402F3" w:rsidP="001D3A1A"/>
        </w:tc>
      </w:tr>
      <w:tr w:rsidR="00D402F3" w:rsidRPr="00AC01BE" w14:paraId="0EB93123" w14:textId="77777777" w:rsidTr="001D3A1A">
        <w:trPr>
          <w:trHeight w:val="240"/>
          <w:jc w:val="center"/>
        </w:trPr>
        <w:tc>
          <w:tcPr>
            <w:tcW w:w="4876" w:type="dxa"/>
            <w:tcBorders>
              <w:top w:val="nil"/>
              <w:left w:val="nil"/>
              <w:bottom w:val="nil"/>
              <w:right w:val="nil"/>
            </w:tcBorders>
            <w:hideMark/>
          </w:tcPr>
          <w:p w14:paraId="6FCE781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EE1925F" w14:textId="77777777" w:rsidR="00D402F3" w:rsidRPr="00AC01BE" w:rsidRDefault="00D402F3" w:rsidP="001D3A1A">
            <w:pPr>
              <w:pStyle w:val="AmColumnHeading"/>
            </w:pPr>
            <w:r w:rsidRPr="00AC01BE">
              <w:t>Geänderter Text</w:t>
            </w:r>
          </w:p>
        </w:tc>
      </w:tr>
      <w:tr w:rsidR="00D402F3" w:rsidRPr="00AC01BE" w14:paraId="06055ADB" w14:textId="77777777" w:rsidTr="001D3A1A">
        <w:trPr>
          <w:jc w:val="center"/>
        </w:trPr>
        <w:tc>
          <w:tcPr>
            <w:tcW w:w="4876" w:type="dxa"/>
            <w:tcBorders>
              <w:top w:val="nil"/>
              <w:left w:val="nil"/>
              <w:bottom w:val="nil"/>
              <w:right w:val="nil"/>
            </w:tcBorders>
            <w:hideMark/>
          </w:tcPr>
          <w:p w14:paraId="719ED165" w14:textId="77777777" w:rsidR="00D402F3" w:rsidRPr="00AC01BE" w:rsidRDefault="00D402F3" w:rsidP="001D3A1A">
            <w:pPr>
              <w:pStyle w:val="Normal6a"/>
            </w:pPr>
            <w:r w:rsidRPr="00AC01BE">
              <w:t>27.</w:t>
            </w:r>
            <w:r w:rsidRPr="00AC01BE">
              <w:tab/>
              <w:t xml:space="preserve">fordert die Kommission auf, </w:t>
            </w:r>
            <w:r w:rsidRPr="00AC01BE">
              <w:rPr>
                <w:b/>
                <w:i/>
              </w:rPr>
              <w:t>ambitionierte Strategien zur Förderung der Gleichstellung und zur Bekämpfung von Rassismus vorzulegen</w:t>
            </w:r>
            <w:r w:rsidRPr="00AC01BE">
              <w:t>;</w:t>
            </w:r>
          </w:p>
        </w:tc>
        <w:tc>
          <w:tcPr>
            <w:tcW w:w="4876" w:type="dxa"/>
            <w:tcBorders>
              <w:top w:val="nil"/>
              <w:left w:val="nil"/>
              <w:bottom w:val="nil"/>
              <w:right w:val="nil"/>
            </w:tcBorders>
            <w:hideMark/>
          </w:tcPr>
          <w:p w14:paraId="74D40D0B" w14:textId="77777777" w:rsidR="00D402F3" w:rsidRPr="00AC01BE" w:rsidRDefault="00D402F3" w:rsidP="001D3A1A">
            <w:pPr>
              <w:pStyle w:val="Normal6a"/>
            </w:pPr>
            <w:r w:rsidRPr="00AC01BE">
              <w:t>27.</w:t>
            </w:r>
            <w:r w:rsidRPr="00AC01BE">
              <w:tab/>
              <w:t xml:space="preserve">fordert die Kommission auf, </w:t>
            </w:r>
            <w:r w:rsidRPr="00AC01BE">
              <w:rPr>
                <w:b/>
                <w:i/>
              </w:rPr>
              <w:t>sich in erster Linie mit dem sinkenden Lebensstandard der Bürgerinnen und Bürger zu befassen und erst danach polarisierende Themen anzugehen</w:t>
            </w:r>
            <w:r w:rsidRPr="00AC01BE">
              <w:t>;</w:t>
            </w:r>
          </w:p>
        </w:tc>
      </w:tr>
    </w:tbl>
    <w:p w14:paraId="167B40C7"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1170D522" w14:textId="77777777" w:rsidR="00D402F3" w:rsidRPr="00AC01BE" w:rsidRDefault="00D402F3" w:rsidP="00D402F3">
      <w:r w:rsidRPr="00AC01BE">
        <w:rPr>
          <w:rStyle w:val="HideTWBExt"/>
        </w:rPr>
        <w:t>&lt;/Amend&gt;</w:t>
      </w:r>
    </w:p>
    <w:p w14:paraId="64DC059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566</w:t>
      </w:r>
      <w:r w:rsidRPr="00AC01BE">
        <w:rPr>
          <w:rStyle w:val="HideTWBExt"/>
        </w:rPr>
        <w:t>&lt;/NumAm&gt;</w:t>
      </w:r>
    </w:p>
    <w:p w14:paraId="67D03398" w14:textId="77777777" w:rsidR="00D402F3" w:rsidRPr="00AC01BE" w:rsidRDefault="00D402F3" w:rsidP="00D402F3">
      <w:pPr>
        <w:pStyle w:val="NormalBold"/>
      </w:pPr>
      <w:r w:rsidRPr="00AC01BE">
        <w:rPr>
          <w:rStyle w:val="HideTWBExt"/>
          <w:b w:val="0"/>
        </w:rPr>
        <w:t>&lt;RepeatBlock-By&gt;&lt;Members&gt;</w:t>
      </w:r>
      <w:r w:rsidRPr="00AC01BE">
        <w:t>Marco Tarquinio, Birgit Sippel</w:t>
      </w:r>
      <w:r w:rsidRPr="00AC01BE">
        <w:rPr>
          <w:rStyle w:val="HideTWBExt"/>
          <w:b w:val="0"/>
        </w:rPr>
        <w:t>&lt;/Members&gt;</w:t>
      </w:r>
    </w:p>
    <w:p w14:paraId="39584D13" w14:textId="77777777" w:rsidR="00D402F3" w:rsidRPr="00AC01BE" w:rsidRDefault="00D402F3" w:rsidP="00D402F3">
      <w:pPr>
        <w:pStyle w:val="NormalBold"/>
      </w:pPr>
      <w:r w:rsidRPr="00AC01BE">
        <w:rPr>
          <w:rStyle w:val="HideTWBExt"/>
          <w:b w:val="0"/>
        </w:rPr>
        <w:t>&lt;/RepeatBlock-By&gt;</w:t>
      </w:r>
    </w:p>
    <w:p w14:paraId="0B91993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BB069A3" w14:textId="77777777" w:rsidR="00D402F3" w:rsidRPr="00AC01BE" w:rsidRDefault="00D402F3" w:rsidP="00D402F3">
      <w:pPr>
        <w:pStyle w:val="NormalBold"/>
      </w:pPr>
      <w:r w:rsidRPr="00AC01BE">
        <w:rPr>
          <w:rStyle w:val="HideTWBExt"/>
        </w:rPr>
        <w:t>&lt;Article&gt;</w:t>
      </w:r>
      <w:r w:rsidRPr="00AC01BE">
        <w:t>Ziffer 27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52AA461" w14:textId="77777777" w:rsidTr="001D3A1A">
        <w:trPr>
          <w:trHeight w:val="240"/>
          <w:jc w:val="center"/>
        </w:trPr>
        <w:tc>
          <w:tcPr>
            <w:tcW w:w="9752" w:type="dxa"/>
            <w:gridSpan w:val="2"/>
            <w:tcBorders>
              <w:top w:val="nil"/>
              <w:left w:val="nil"/>
              <w:bottom w:val="nil"/>
              <w:right w:val="nil"/>
            </w:tcBorders>
          </w:tcPr>
          <w:p w14:paraId="69D1800F" w14:textId="77777777" w:rsidR="00D402F3" w:rsidRPr="00AC01BE" w:rsidRDefault="00D402F3" w:rsidP="001D3A1A"/>
        </w:tc>
      </w:tr>
      <w:tr w:rsidR="00D402F3" w:rsidRPr="00AC01BE" w14:paraId="0FE06822" w14:textId="77777777" w:rsidTr="001D3A1A">
        <w:trPr>
          <w:trHeight w:val="240"/>
          <w:jc w:val="center"/>
        </w:trPr>
        <w:tc>
          <w:tcPr>
            <w:tcW w:w="4876" w:type="dxa"/>
            <w:tcBorders>
              <w:top w:val="nil"/>
              <w:left w:val="nil"/>
              <w:bottom w:val="nil"/>
              <w:right w:val="nil"/>
            </w:tcBorders>
            <w:hideMark/>
          </w:tcPr>
          <w:p w14:paraId="6FF0EA6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85DC1CC" w14:textId="77777777" w:rsidR="00D402F3" w:rsidRPr="00AC01BE" w:rsidRDefault="00D402F3" w:rsidP="001D3A1A">
            <w:pPr>
              <w:pStyle w:val="AmColumnHeading"/>
            </w:pPr>
            <w:r w:rsidRPr="00AC01BE">
              <w:t>Geänderter Text</w:t>
            </w:r>
          </w:p>
        </w:tc>
      </w:tr>
      <w:tr w:rsidR="00D402F3" w:rsidRPr="00AC01BE" w14:paraId="30458789" w14:textId="77777777" w:rsidTr="001D3A1A">
        <w:trPr>
          <w:jc w:val="center"/>
        </w:trPr>
        <w:tc>
          <w:tcPr>
            <w:tcW w:w="4876" w:type="dxa"/>
            <w:tcBorders>
              <w:top w:val="nil"/>
              <w:left w:val="nil"/>
              <w:bottom w:val="nil"/>
              <w:right w:val="nil"/>
            </w:tcBorders>
          </w:tcPr>
          <w:p w14:paraId="2F079C98" w14:textId="77777777" w:rsidR="00D402F3" w:rsidRPr="00AC01BE" w:rsidRDefault="00D402F3" w:rsidP="001D3A1A">
            <w:pPr>
              <w:pStyle w:val="Normal6a"/>
            </w:pPr>
          </w:p>
        </w:tc>
        <w:tc>
          <w:tcPr>
            <w:tcW w:w="4876" w:type="dxa"/>
            <w:tcBorders>
              <w:top w:val="nil"/>
              <w:left w:val="nil"/>
              <w:bottom w:val="nil"/>
              <w:right w:val="nil"/>
            </w:tcBorders>
            <w:hideMark/>
          </w:tcPr>
          <w:p w14:paraId="520F4E8E" w14:textId="77777777" w:rsidR="00D402F3" w:rsidRPr="00AC01BE" w:rsidRDefault="00D402F3" w:rsidP="001D3A1A">
            <w:pPr>
              <w:pStyle w:val="Normal6a"/>
            </w:pPr>
            <w:r w:rsidRPr="00AC01BE">
              <w:rPr>
                <w:b/>
                <w:i/>
              </w:rPr>
              <w:t>27a.</w:t>
            </w:r>
            <w:r w:rsidRPr="00AC01BE">
              <w:tab/>
            </w:r>
            <w:r w:rsidRPr="00AC01BE">
              <w:rPr>
                <w:b/>
                <w:i/>
              </w:rPr>
              <w:t>bedauert, dass viele Mitgliedstaaten noch keine nationalen Strategien und Aktionspläne gegen Rassismus angenommen haben; fordert alle Mitgliedstaaten auf, nationale Aktionspläne gegen Rassismus und Strategien mit klaren Zielen, Zeitplänen und Haushaltsplänen anzunehmen und vollständig umzusetzen; fordert die Kommission auf, in Zusammenarbeit mit der Zivilgesellschaft verbindliche Mindeststandards und Mechanismen für die regelmäßige Überwachung einzurichten;</w:t>
            </w:r>
          </w:p>
        </w:tc>
      </w:tr>
    </w:tbl>
    <w:p w14:paraId="766D667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E00B8F2" w14:textId="77777777" w:rsidR="00D402F3" w:rsidRPr="00AC01BE" w:rsidRDefault="00D402F3" w:rsidP="00D402F3">
      <w:r w:rsidRPr="00AC01BE">
        <w:rPr>
          <w:rStyle w:val="HideTWBExt"/>
        </w:rPr>
        <w:t>&lt;/Amend&gt;</w:t>
      </w:r>
    </w:p>
    <w:p w14:paraId="7B3A26E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567</w:t>
      </w:r>
      <w:r w:rsidRPr="00AC01BE">
        <w:rPr>
          <w:rStyle w:val="HideTWBExt"/>
        </w:rPr>
        <w:t>&lt;/NumAm&gt;</w:t>
      </w:r>
    </w:p>
    <w:p w14:paraId="00F3987B"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Sophie Wilmès, Irena Joveva, Nikola Minchev</w:t>
      </w:r>
      <w:r w:rsidRPr="00AC01BE">
        <w:rPr>
          <w:rStyle w:val="HideTWBExt"/>
          <w:b w:val="0"/>
        </w:rPr>
        <w:t>&lt;/Members&gt;</w:t>
      </w:r>
    </w:p>
    <w:p w14:paraId="1C2D6673" w14:textId="77777777" w:rsidR="00D402F3" w:rsidRPr="00AC01BE" w:rsidRDefault="00D402F3" w:rsidP="00D402F3">
      <w:pPr>
        <w:pStyle w:val="NormalBold"/>
      </w:pPr>
      <w:r w:rsidRPr="00AC01BE">
        <w:rPr>
          <w:rStyle w:val="HideTWBExt"/>
          <w:b w:val="0"/>
        </w:rPr>
        <w:t>&lt;/RepeatBlock-By&gt;</w:t>
      </w:r>
    </w:p>
    <w:p w14:paraId="14C0135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7B37DA3" w14:textId="77777777" w:rsidR="00D402F3" w:rsidRPr="00AC01BE" w:rsidRDefault="00D402F3" w:rsidP="00D402F3">
      <w:pPr>
        <w:pStyle w:val="NormalBold"/>
      </w:pPr>
      <w:r w:rsidRPr="00AC01BE">
        <w:rPr>
          <w:rStyle w:val="HideTWBExt"/>
        </w:rPr>
        <w:t>&lt;Article&gt;</w:t>
      </w:r>
      <w:r w:rsidRPr="00AC01BE">
        <w:t>Ziffer 27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083DFE6" w14:textId="77777777" w:rsidTr="001D3A1A">
        <w:trPr>
          <w:trHeight w:val="240"/>
          <w:jc w:val="center"/>
        </w:trPr>
        <w:tc>
          <w:tcPr>
            <w:tcW w:w="9752" w:type="dxa"/>
            <w:gridSpan w:val="2"/>
            <w:tcBorders>
              <w:top w:val="nil"/>
              <w:left w:val="nil"/>
              <w:bottom w:val="nil"/>
              <w:right w:val="nil"/>
            </w:tcBorders>
          </w:tcPr>
          <w:p w14:paraId="2BE7A3CE" w14:textId="77777777" w:rsidR="00D402F3" w:rsidRPr="00AC01BE" w:rsidRDefault="00D402F3" w:rsidP="001D3A1A"/>
        </w:tc>
      </w:tr>
      <w:tr w:rsidR="00D402F3" w:rsidRPr="00AC01BE" w14:paraId="4D588F3B" w14:textId="77777777" w:rsidTr="001D3A1A">
        <w:trPr>
          <w:trHeight w:val="240"/>
          <w:jc w:val="center"/>
        </w:trPr>
        <w:tc>
          <w:tcPr>
            <w:tcW w:w="4876" w:type="dxa"/>
            <w:tcBorders>
              <w:top w:val="nil"/>
              <w:left w:val="nil"/>
              <w:bottom w:val="nil"/>
              <w:right w:val="nil"/>
            </w:tcBorders>
            <w:hideMark/>
          </w:tcPr>
          <w:p w14:paraId="0E317CB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B8B62C3" w14:textId="77777777" w:rsidR="00D402F3" w:rsidRPr="00AC01BE" w:rsidRDefault="00D402F3" w:rsidP="001D3A1A">
            <w:pPr>
              <w:pStyle w:val="AmColumnHeading"/>
            </w:pPr>
            <w:r w:rsidRPr="00AC01BE">
              <w:t>Geänderter Text</w:t>
            </w:r>
          </w:p>
        </w:tc>
      </w:tr>
      <w:tr w:rsidR="00D402F3" w:rsidRPr="00AC01BE" w14:paraId="0B136B51" w14:textId="77777777" w:rsidTr="001D3A1A">
        <w:trPr>
          <w:jc w:val="center"/>
        </w:trPr>
        <w:tc>
          <w:tcPr>
            <w:tcW w:w="4876" w:type="dxa"/>
            <w:tcBorders>
              <w:top w:val="nil"/>
              <w:left w:val="nil"/>
              <w:bottom w:val="nil"/>
              <w:right w:val="nil"/>
            </w:tcBorders>
          </w:tcPr>
          <w:p w14:paraId="597BB3B5" w14:textId="77777777" w:rsidR="00D402F3" w:rsidRPr="00AC01BE" w:rsidRDefault="00D402F3" w:rsidP="001D3A1A">
            <w:pPr>
              <w:pStyle w:val="Normal6a"/>
            </w:pPr>
          </w:p>
        </w:tc>
        <w:tc>
          <w:tcPr>
            <w:tcW w:w="4876" w:type="dxa"/>
            <w:tcBorders>
              <w:top w:val="nil"/>
              <w:left w:val="nil"/>
              <w:bottom w:val="nil"/>
              <w:right w:val="nil"/>
            </w:tcBorders>
            <w:hideMark/>
          </w:tcPr>
          <w:p w14:paraId="79AA0875" w14:textId="77777777" w:rsidR="00D402F3" w:rsidRPr="00AC01BE" w:rsidRDefault="00D402F3" w:rsidP="001D3A1A">
            <w:pPr>
              <w:pStyle w:val="Normal6a"/>
            </w:pPr>
            <w:r w:rsidRPr="00AC01BE">
              <w:rPr>
                <w:b/>
                <w:i/>
              </w:rPr>
              <w:t>27a.</w:t>
            </w:r>
            <w:r w:rsidRPr="00AC01BE">
              <w:tab/>
            </w:r>
            <w:r w:rsidRPr="00AC01BE">
              <w:rPr>
                <w:b/>
                <w:i/>
              </w:rPr>
              <w:t>fordert die Kommission auf, die Umsetzung der Urteile des Europäischen Gerichtshofs und des Europäischen Gerichtshofs für Menschenrechte durch die Mitgliedstaaten sorgfältig zu überwachen, insbesondere Urteile im Zusammenhang mit Nichtdiskriminierung, der Gleichstellung der Geschlechter und den Rechten von Minderheiten;</w:t>
            </w:r>
          </w:p>
        </w:tc>
      </w:tr>
    </w:tbl>
    <w:p w14:paraId="0308AAD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E8DC3BA" w14:textId="77777777" w:rsidR="00D402F3" w:rsidRPr="00AC01BE" w:rsidRDefault="00D402F3" w:rsidP="00D402F3">
      <w:r w:rsidRPr="00AC01BE">
        <w:rPr>
          <w:rStyle w:val="HideTWBExt"/>
        </w:rPr>
        <w:t>&lt;/Amend&gt;</w:t>
      </w:r>
    </w:p>
    <w:p w14:paraId="00EB95E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568</w:t>
      </w:r>
      <w:r w:rsidRPr="00AC01BE">
        <w:rPr>
          <w:rStyle w:val="HideTWBExt"/>
        </w:rPr>
        <w:t>&lt;/NumAm&gt;</w:t>
      </w:r>
    </w:p>
    <w:p w14:paraId="68E2BFCB" w14:textId="77777777" w:rsidR="00D402F3" w:rsidRPr="00AC01BE" w:rsidRDefault="00D402F3" w:rsidP="00D402F3">
      <w:pPr>
        <w:pStyle w:val="NormalBold"/>
      </w:pPr>
      <w:r w:rsidRPr="00AC01BE">
        <w:rPr>
          <w:rStyle w:val="HideTWBExt"/>
          <w:b w:val="0"/>
        </w:rPr>
        <w:t>&lt;RepeatBlock-By&gt;&lt;Members&gt;</w:t>
      </w:r>
      <w:r w:rsidRPr="00AC01BE">
        <w:t>Marco Tarquinio, Birgit Sippel</w:t>
      </w:r>
      <w:r w:rsidRPr="00AC01BE">
        <w:rPr>
          <w:rStyle w:val="HideTWBExt"/>
          <w:b w:val="0"/>
        </w:rPr>
        <w:t>&lt;/Members&gt;</w:t>
      </w:r>
    </w:p>
    <w:p w14:paraId="5DE4B8C5" w14:textId="77777777" w:rsidR="00D402F3" w:rsidRPr="00AC01BE" w:rsidRDefault="00D402F3" w:rsidP="00D402F3">
      <w:pPr>
        <w:pStyle w:val="NormalBold"/>
      </w:pPr>
      <w:r w:rsidRPr="00AC01BE">
        <w:rPr>
          <w:rStyle w:val="HideTWBExt"/>
          <w:b w:val="0"/>
        </w:rPr>
        <w:t>&lt;/RepeatBlock-By&gt;</w:t>
      </w:r>
    </w:p>
    <w:p w14:paraId="2A9143B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1DECD3F" w14:textId="77777777" w:rsidR="00D402F3" w:rsidRPr="00AC01BE" w:rsidRDefault="00D402F3" w:rsidP="00D402F3">
      <w:pPr>
        <w:pStyle w:val="NormalBold"/>
      </w:pPr>
      <w:r w:rsidRPr="00AC01BE">
        <w:rPr>
          <w:rStyle w:val="HideTWBExt"/>
        </w:rPr>
        <w:t>&lt;Article&gt;</w:t>
      </w:r>
      <w:r w:rsidRPr="00AC01BE">
        <w:t>Ziffer 27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5E7F1E3" w14:textId="77777777" w:rsidTr="001D3A1A">
        <w:trPr>
          <w:trHeight w:val="240"/>
          <w:jc w:val="center"/>
        </w:trPr>
        <w:tc>
          <w:tcPr>
            <w:tcW w:w="9752" w:type="dxa"/>
            <w:gridSpan w:val="2"/>
            <w:tcBorders>
              <w:top w:val="nil"/>
              <w:left w:val="nil"/>
              <w:bottom w:val="nil"/>
              <w:right w:val="nil"/>
            </w:tcBorders>
          </w:tcPr>
          <w:p w14:paraId="7B74AB98" w14:textId="77777777" w:rsidR="00D402F3" w:rsidRPr="00AC01BE" w:rsidRDefault="00D402F3" w:rsidP="001D3A1A"/>
        </w:tc>
      </w:tr>
      <w:tr w:rsidR="00D402F3" w:rsidRPr="00AC01BE" w14:paraId="53590AE2" w14:textId="77777777" w:rsidTr="001D3A1A">
        <w:trPr>
          <w:trHeight w:val="240"/>
          <w:jc w:val="center"/>
        </w:trPr>
        <w:tc>
          <w:tcPr>
            <w:tcW w:w="4876" w:type="dxa"/>
            <w:tcBorders>
              <w:top w:val="nil"/>
              <w:left w:val="nil"/>
              <w:bottom w:val="nil"/>
              <w:right w:val="nil"/>
            </w:tcBorders>
            <w:hideMark/>
          </w:tcPr>
          <w:p w14:paraId="6E375B1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CAF7CF1" w14:textId="77777777" w:rsidR="00D402F3" w:rsidRPr="00AC01BE" w:rsidRDefault="00D402F3" w:rsidP="001D3A1A">
            <w:pPr>
              <w:pStyle w:val="AmColumnHeading"/>
            </w:pPr>
            <w:r w:rsidRPr="00AC01BE">
              <w:t>Geänderter Text</w:t>
            </w:r>
          </w:p>
        </w:tc>
      </w:tr>
      <w:tr w:rsidR="00D402F3" w:rsidRPr="00AC01BE" w14:paraId="46CBC0D4" w14:textId="77777777" w:rsidTr="001D3A1A">
        <w:trPr>
          <w:jc w:val="center"/>
        </w:trPr>
        <w:tc>
          <w:tcPr>
            <w:tcW w:w="4876" w:type="dxa"/>
            <w:tcBorders>
              <w:top w:val="nil"/>
              <w:left w:val="nil"/>
              <w:bottom w:val="nil"/>
              <w:right w:val="nil"/>
            </w:tcBorders>
          </w:tcPr>
          <w:p w14:paraId="1A035812" w14:textId="77777777" w:rsidR="00D402F3" w:rsidRPr="00AC01BE" w:rsidRDefault="00D402F3" w:rsidP="001D3A1A">
            <w:pPr>
              <w:pStyle w:val="Normal6a"/>
            </w:pPr>
          </w:p>
        </w:tc>
        <w:tc>
          <w:tcPr>
            <w:tcW w:w="4876" w:type="dxa"/>
            <w:tcBorders>
              <w:top w:val="nil"/>
              <w:left w:val="nil"/>
              <w:bottom w:val="nil"/>
              <w:right w:val="nil"/>
            </w:tcBorders>
            <w:hideMark/>
          </w:tcPr>
          <w:p w14:paraId="0D566776" w14:textId="77777777" w:rsidR="00D402F3" w:rsidRPr="00AC01BE" w:rsidRDefault="00D402F3" w:rsidP="001D3A1A">
            <w:pPr>
              <w:pStyle w:val="Normal6a"/>
            </w:pPr>
            <w:r w:rsidRPr="00AC01BE">
              <w:rPr>
                <w:b/>
                <w:i/>
              </w:rPr>
              <w:t>27b.</w:t>
            </w:r>
            <w:r w:rsidRPr="00AC01BE">
              <w:tab/>
            </w:r>
            <w:r w:rsidRPr="00AC01BE">
              <w:rPr>
                <w:b/>
                <w:i/>
              </w:rPr>
              <w:t>fordert die Kommission auf, dringend zu prüfen, ob das ungarische Gesetz zum Schutz der lokalen Identität mit dem Unionsrecht, insbesondere mit der Rassismusbekämpfungsrichtlinie und der Charta der Grundrechte, vereinbar ist; fordert die Kommission auf, alle erforderlichen Maßnahmen zu ergreifen, einschließlich der Einleitung von Vertragsverletzungsverfahren, wenn Verstöße festgestellt werden; fordert die Mitgliedstaaten auf, dafür zu sorgen, dass die lokale Wohn- und Wohnungsbaupolitik vollständig mit den Grundsätzen der Gleichheit und der Nichtdiskriminierung in Einklang steht und weder zu ethnischer noch zu sozioökonomischer Segregation führt;</w:t>
            </w:r>
          </w:p>
        </w:tc>
      </w:tr>
    </w:tbl>
    <w:p w14:paraId="11B1703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F2BAB3A" w14:textId="77777777" w:rsidR="00D402F3" w:rsidRPr="00AC01BE" w:rsidRDefault="00D402F3" w:rsidP="00D402F3">
      <w:r w:rsidRPr="00AC01BE">
        <w:rPr>
          <w:rStyle w:val="HideTWBExt"/>
        </w:rPr>
        <w:t>&lt;/Amend&gt;</w:t>
      </w:r>
    </w:p>
    <w:p w14:paraId="670FA59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569</w:t>
      </w:r>
      <w:r w:rsidRPr="00AC01BE">
        <w:rPr>
          <w:rStyle w:val="HideTWBExt"/>
        </w:rPr>
        <w:t>&lt;/NumAm&gt;</w:t>
      </w:r>
    </w:p>
    <w:p w14:paraId="5E4FCECB" w14:textId="77777777" w:rsidR="00D402F3" w:rsidRPr="00AC01BE" w:rsidRDefault="00D402F3" w:rsidP="00D402F3">
      <w:pPr>
        <w:pStyle w:val="NormalBold"/>
      </w:pPr>
      <w:r w:rsidRPr="00AC01BE">
        <w:rPr>
          <w:rStyle w:val="HideTWBExt"/>
          <w:b w:val="0"/>
        </w:rPr>
        <w:t>&lt;RepeatBlock-By&gt;&lt;Members&gt;</w:t>
      </w:r>
      <w:r w:rsidRPr="00AC01BE">
        <w:t>Marco Tarquinio, Birgit Sippel</w:t>
      </w:r>
      <w:r w:rsidRPr="00AC01BE">
        <w:rPr>
          <w:rStyle w:val="HideTWBExt"/>
          <w:b w:val="0"/>
        </w:rPr>
        <w:t>&lt;/Members&gt;</w:t>
      </w:r>
    </w:p>
    <w:p w14:paraId="36BD2C25" w14:textId="77777777" w:rsidR="00D402F3" w:rsidRPr="00AC01BE" w:rsidRDefault="00D402F3" w:rsidP="00D402F3">
      <w:pPr>
        <w:pStyle w:val="NormalBold"/>
      </w:pPr>
      <w:r w:rsidRPr="00AC01BE">
        <w:rPr>
          <w:rStyle w:val="HideTWBExt"/>
          <w:b w:val="0"/>
        </w:rPr>
        <w:t>&lt;/RepeatBlock-By&gt;</w:t>
      </w:r>
    </w:p>
    <w:p w14:paraId="12535E9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3605D7C" w14:textId="77777777" w:rsidR="00D402F3" w:rsidRPr="00AC01BE" w:rsidRDefault="00D402F3" w:rsidP="00D402F3">
      <w:pPr>
        <w:pStyle w:val="NormalBold"/>
      </w:pPr>
      <w:r w:rsidRPr="00AC01BE">
        <w:rPr>
          <w:rStyle w:val="HideTWBExt"/>
        </w:rPr>
        <w:t>&lt;Article&gt;</w:t>
      </w:r>
      <w:r w:rsidRPr="00AC01BE">
        <w:t>Ziffer 27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D6B1AB4" w14:textId="77777777" w:rsidTr="001D3A1A">
        <w:trPr>
          <w:trHeight w:val="240"/>
          <w:jc w:val="center"/>
        </w:trPr>
        <w:tc>
          <w:tcPr>
            <w:tcW w:w="9752" w:type="dxa"/>
            <w:gridSpan w:val="2"/>
            <w:tcBorders>
              <w:top w:val="nil"/>
              <w:left w:val="nil"/>
              <w:bottom w:val="nil"/>
              <w:right w:val="nil"/>
            </w:tcBorders>
          </w:tcPr>
          <w:p w14:paraId="42EF3257" w14:textId="77777777" w:rsidR="00D402F3" w:rsidRPr="00AC01BE" w:rsidRDefault="00D402F3" w:rsidP="001D3A1A"/>
        </w:tc>
      </w:tr>
      <w:tr w:rsidR="00D402F3" w:rsidRPr="00AC01BE" w14:paraId="5081E296" w14:textId="77777777" w:rsidTr="001D3A1A">
        <w:trPr>
          <w:trHeight w:val="240"/>
          <w:jc w:val="center"/>
        </w:trPr>
        <w:tc>
          <w:tcPr>
            <w:tcW w:w="4876" w:type="dxa"/>
            <w:tcBorders>
              <w:top w:val="nil"/>
              <w:left w:val="nil"/>
              <w:bottom w:val="nil"/>
              <w:right w:val="nil"/>
            </w:tcBorders>
            <w:hideMark/>
          </w:tcPr>
          <w:p w14:paraId="40EC693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88C7C1B" w14:textId="77777777" w:rsidR="00D402F3" w:rsidRPr="00AC01BE" w:rsidRDefault="00D402F3" w:rsidP="001D3A1A">
            <w:pPr>
              <w:pStyle w:val="AmColumnHeading"/>
            </w:pPr>
            <w:r w:rsidRPr="00AC01BE">
              <w:t>Geänderter Text</w:t>
            </w:r>
          </w:p>
        </w:tc>
      </w:tr>
      <w:tr w:rsidR="00D402F3" w:rsidRPr="00AC01BE" w14:paraId="4A67AB16" w14:textId="77777777" w:rsidTr="001D3A1A">
        <w:trPr>
          <w:jc w:val="center"/>
        </w:trPr>
        <w:tc>
          <w:tcPr>
            <w:tcW w:w="4876" w:type="dxa"/>
            <w:tcBorders>
              <w:top w:val="nil"/>
              <w:left w:val="nil"/>
              <w:bottom w:val="nil"/>
              <w:right w:val="nil"/>
            </w:tcBorders>
          </w:tcPr>
          <w:p w14:paraId="21DE78F9" w14:textId="77777777" w:rsidR="00D402F3" w:rsidRPr="00AC01BE" w:rsidRDefault="00D402F3" w:rsidP="001D3A1A">
            <w:pPr>
              <w:pStyle w:val="Normal6a"/>
            </w:pPr>
          </w:p>
        </w:tc>
        <w:tc>
          <w:tcPr>
            <w:tcW w:w="4876" w:type="dxa"/>
            <w:tcBorders>
              <w:top w:val="nil"/>
              <w:left w:val="nil"/>
              <w:bottom w:val="nil"/>
              <w:right w:val="nil"/>
            </w:tcBorders>
            <w:hideMark/>
          </w:tcPr>
          <w:p w14:paraId="6ED3B22F" w14:textId="77777777" w:rsidR="00D402F3" w:rsidRPr="00AC01BE" w:rsidRDefault="00D402F3" w:rsidP="001D3A1A">
            <w:pPr>
              <w:pStyle w:val="Normal6a"/>
            </w:pPr>
            <w:r w:rsidRPr="00AC01BE">
              <w:rPr>
                <w:b/>
                <w:i/>
              </w:rPr>
              <w:t>27c.</w:t>
            </w:r>
            <w:r w:rsidRPr="00AC01BE">
              <w:tab/>
            </w:r>
            <w:r w:rsidRPr="00AC01BE">
              <w:rPr>
                <w:b/>
                <w:i/>
              </w:rPr>
              <w:t>fordert die Kommission und die Mitgliedstaaten auf, eine nachhaltige, flexible und zugängliche Finanzierung für zivilgesellschaftliche Organisationen, deren Schwerpunkt auf der Gleichstellung liegt, sicherzustellen, was Unterstützung für strategische Rechtsstreitigkeiten und Interessenvertretung einschließt; betont, dass dies spezielle Mittel des Programms „Bürgerinnen und Bürger, Gleichstellung, Rechte und Werte“ (CERV+) im Rahmen von „AgoraEU“ umfassen und gleichzeitig verhindert werden sollte, dass zivilgesellschaftliche Organisationen von umfassenderen Durchführungsaufgaben und -bereichen ausgeschlossen werden; betont, dass der Zugang zu EU-Mitteln von der uneingeschränkten Achtung der Grundrechte und der Nichtdiskriminierungsstandards abhängen sollte, und fordert eine transparente Zweckbindung, um eine langfristige Förderung der Menschenrechte und eine langfristige Unterstützung zivilgesellschaftlicher Organisationen, deren Schwerpunkt auf der Gleichstellung liegt, zu gewährleisten;</w:t>
            </w:r>
          </w:p>
        </w:tc>
      </w:tr>
    </w:tbl>
    <w:p w14:paraId="061B482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FAAEB5C" w14:textId="77777777" w:rsidR="00D402F3" w:rsidRPr="00AC01BE" w:rsidRDefault="00D402F3" w:rsidP="00D402F3">
      <w:r w:rsidRPr="00AC01BE">
        <w:rPr>
          <w:rStyle w:val="HideTWBExt"/>
        </w:rPr>
        <w:t>&lt;/Amend&gt;</w:t>
      </w:r>
    </w:p>
    <w:p w14:paraId="2CB3506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570</w:t>
      </w:r>
      <w:r w:rsidRPr="00AC01BE">
        <w:rPr>
          <w:rStyle w:val="HideTWBExt"/>
        </w:rPr>
        <w:t>&lt;/NumAm&gt;</w:t>
      </w:r>
    </w:p>
    <w:p w14:paraId="761F41D9" w14:textId="77777777" w:rsidR="00D402F3" w:rsidRPr="00AC01BE" w:rsidRDefault="00D402F3" w:rsidP="00D402F3">
      <w:pPr>
        <w:pStyle w:val="NormalBold"/>
      </w:pPr>
      <w:r w:rsidRPr="00AC01BE">
        <w:rPr>
          <w:rStyle w:val="HideTWBExt"/>
          <w:b w:val="0"/>
        </w:rPr>
        <w:t>&lt;RepeatBlock-By&gt;&lt;Members&gt;</w:t>
      </w:r>
      <w:r w:rsidRPr="00AC01BE">
        <w:t>Marco Tarquinio, Birgit Sippel</w:t>
      </w:r>
      <w:r w:rsidRPr="00AC01BE">
        <w:rPr>
          <w:rStyle w:val="HideTWBExt"/>
          <w:b w:val="0"/>
        </w:rPr>
        <w:t>&lt;/Members&gt;</w:t>
      </w:r>
    </w:p>
    <w:p w14:paraId="282E0CE8" w14:textId="77777777" w:rsidR="00D402F3" w:rsidRPr="00AC01BE" w:rsidRDefault="00D402F3" w:rsidP="00D402F3">
      <w:pPr>
        <w:pStyle w:val="NormalBold"/>
      </w:pPr>
      <w:r w:rsidRPr="00AC01BE">
        <w:rPr>
          <w:rStyle w:val="HideTWBExt"/>
          <w:b w:val="0"/>
        </w:rPr>
        <w:t>&lt;/RepeatBlock-By&gt;</w:t>
      </w:r>
    </w:p>
    <w:p w14:paraId="09B1E97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95725A6" w14:textId="77777777" w:rsidR="00D402F3" w:rsidRPr="00AC01BE" w:rsidRDefault="00D402F3" w:rsidP="00D402F3">
      <w:pPr>
        <w:pStyle w:val="NormalBold"/>
      </w:pPr>
      <w:r w:rsidRPr="00AC01BE">
        <w:rPr>
          <w:rStyle w:val="HideTWBExt"/>
        </w:rPr>
        <w:t>&lt;Article&gt;</w:t>
      </w:r>
      <w:r w:rsidRPr="00AC01BE">
        <w:t>Ziffer 27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16EC931" w14:textId="77777777" w:rsidTr="001D3A1A">
        <w:trPr>
          <w:trHeight w:val="240"/>
          <w:jc w:val="center"/>
        </w:trPr>
        <w:tc>
          <w:tcPr>
            <w:tcW w:w="9752" w:type="dxa"/>
            <w:gridSpan w:val="2"/>
            <w:tcBorders>
              <w:top w:val="nil"/>
              <w:left w:val="nil"/>
              <w:bottom w:val="nil"/>
              <w:right w:val="nil"/>
            </w:tcBorders>
          </w:tcPr>
          <w:p w14:paraId="6F4BFE7C" w14:textId="77777777" w:rsidR="00D402F3" w:rsidRPr="00AC01BE" w:rsidRDefault="00D402F3" w:rsidP="001D3A1A"/>
        </w:tc>
      </w:tr>
      <w:tr w:rsidR="00D402F3" w:rsidRPr="00AC01BE" w14:paraId="0016D6C5" w14:textId="77777777" w:rsidTr="001D3A1A">
        <w:trPr>
          <w:trHeight w:val="240"/>
          <w:jc w:val="center"/>
        </w:trPr>
        <w:tc>
          <w:tcPr>
            <w:tcW w:w="4876" w:type="dxa"/>
            <w:tcBorders>
              <w:top w:val="nil"/>
              <w:left w:val="nil"/>
              <w:bottom w:val="nil"/>
              <w:right w:val="nil"/>
            </w:tcBorders>
            <w:hideMark/>
          </w:tcPr>
          <w:p w14:paraId="2229373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2390238" w14:textId="77777777" w:rsidR="00D402F3" w:rsidRPr="00AC01BE" w:rsidRDefault="00D402F3" w:rsidP="001D3A1A">
            <w:pPr>
              <w:pStyle w:val="AmColumnHeading"/>
            </w:pPr>
            <w:r w:rsidRPr="00AC01BE">
              <w:t>Geänderter Text</w:t>
            </w:r>
          </w:p>
        </w:tc>
      </w:tr>
      <w:tr w:rsidR="00D402F3" w:rsidRPr="00AC01BE" w14:paraId="4C4E1FBD" w14:textId="77777777" w:rsidTr="001D3A1A">
        <w:trPr>
          <w:jc w:val="center"/>
        </w:trPr>
        <w:tc>
          <w:tcPr>
            <w:tcW w:w="4876" w:type="dxa"/>
            <w:tcBorders>
              <w:top w:val="nil"/>
              <w:left w:val="nil"/>
              <w:bottom w:val="nil"/>
              <w:right w:val="nil"/>
            </w:tcBorders>
          </w:tcPr>
          <w:p w14:paraId="0739EE6E" w14:textId="77777777" w:rsidR="00D402F3" w:rsidRPr="00AC01BE" w:rsidRDefault="00D402F3" w:rsidP="001D3A1A">
            <w:pPr>
              <w:pStyle w:val="Normal6a"/>
            </w:pPr>
          </w:p>
        </w:tc>
        <w:tc>
          <w:tcPr>
            <w:tcW w:w="4876" w:type="dxa"/>
            <w:tcBorders>
              <w:top w:val="nil"/>
              <w:left w:val="nil"/>
              <w:bottom w:val="nil"/>
              <w:right w:val="nil"/>
            </w:tcBorders>
            <w:hideMark/>
          </w:tcPr>
          <w:p w14:paraId="547CA18A" w14:textId="77777777" w:rsidR="00D402F3" w:rsidRPr="00AC01BE" w:rsidRDefault="00D402F3" w:rsidP="001D3A1A">
            <w:pPr>
              <w:pStyle w:val="Normal6a"/>
            </w:pPr>
            <w:r w:rsidRPr="00AC01BE">
              <w:rPr>
                <w:b/>
                <w:i/>
              </w:rPr>
              <w:t>27d.</w:t>
            </w:r>
            <w:r w:rsidRPr="00AC01BE">
              <w:tab/>
            </w:r>
            <w:r w:rsidRPr="00AC01BE">
              <w:rPr>
                <w:b/>
                <w:i/>
              </w:rPr>
              <w:t>fordert die Kommission auf, die Bekämpfung von Rassismus zu einem Leitprinzip der Migrations- und Asylpolitik der EU zu machen, „Racial Profiling“ und diskriminierende Grenzpraktiken zu verbieten und erhebliche Ressourcen für Initiativen auf der Grundlage von Inklusion und Rechten bereitzustellen;</w:t>
            </w:r>
          </w:p>
        </w:tc>
      </w:tr>
    </w:tbl>
    <w:p w14:paraId="6C247FE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F4BD6D9" w14:textId="77777777" w:rsidR="00D402F3" w:rsidRPr="00AC01BE" w:rsidRDefault="00D402F3" w:rsidP="00D402F3">
      <w:r w:rsidRPr="00AC01BE">
        <w:rPr>
          <w:rStyle w:val="HideTWBExt"/>
        </w:rPr>
        <w:t>&lt;/Amend&gt;</w:t>
      </w:r>
    </w:p>
    <w:p w14:paraId="7672A62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571</w:t>
      </w:r>
      <w:r w:rsidRPr="00AC01BE">
        <w:rPr>
          <w:rStyle w:val="HideTWBExt"/>
        </w:rPr>
        <w:t>&lt;/NumAm&gt;</w:t>
      </w:r>
    </w:p>
    <w:p w14:paraId="275DB02A" w14:textId="77777777" w:rsidR="00D402F3" w:rsidRPr="00AC01BE" w:rsidRDefault="00D402F3" w:rsidP="00D402F3">
      <w:pPr>
        <w:pStyle w:val="NormalBold"/>
      </w:pPr>
      <w:r w:rsidRPr="00AC01BE">
        <w:rPr>
          <w:rStyle w:val="HideTWBExt"/>
          <w:b w:val="0"/>
        </w:rPr>
        <w:t>&lt;RepeatBlock-By&gt;&lt;Members&gt;</w:t>
      </w:r>
      <w:r w:rsidRPr="00AC01BE">
        <w:t>Marco Tarquinio, Birgit Sippel</w:t>
      </w:r>
      <w:r w:rsidRPr="00AC01BE">
        <w:rPr>
          <w:rStyle w:val="HideTWBExt"/>
          <w:b w:val="0"/>
        </w:rPr>
        <w:t>&lt;/Members&gt;</w:t>
      </w:r>
    </w:p>
    <w:p w14:paraId="503C0E81" w14:textId="77777777" w:rsidR="00D402F3" w:rsidRPr="00AC01BE" w:rsidRDefault="00D402F3" w:rsidP="00D402F3">
      <w:pPr>
        <w:pStyle w:val="NormalBold"/>
      </w:pPr>
      <w:r w:rsidRPr="00AC01BE">
        <w:rPr>
          <w:rStyle w:val="HideTWBExt"/>
          <w:b w:val="0"/>
        </w:rPr>
        <w:t>&lt;/RepeatBlock-By&gt;</w:t>
      </w:r>
    </w:p>
    <w:p w14:paraId="2B053D2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3072C21" w14:textId="77777777" w:rsidR="00D402F3" w:rsidRPr="00AC01BE" w:rsidRDefault="00D402F3" w:rsidP="00D402F3">
      <w:pPr>
        <w:pStyle w:val="NormalBold"/>
      </w:pPr>
      <w:r w:rsidRPr="00AC01BE">
        <w:rPr>
          <w:rStyle w:val="HideTWBExt"/>
        </w:rPr>
        <w:t>&lt;Article&gt;</w:t>
      </w:r>
      <w:r w:rsidRPr="00AC01BE">
        <w:t>Ziffer 27 e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E348EA4" w14:textId="77777777" w:rsidTr="001D3A1A">
        <w:trPr>
          <w:trHeight w:val="240"/>
          <w:jc w:val="center"/>
        </w:trPr>
        <w:tc>
          <w:tcPr>
            <w:tcW w:w="9752" w:type="dxa"/>
            <w:gridSpan w:val="2"/>
            <w:tcBorders>
              <w:top w:val="nil"/>
              <w:left w:val="nil"/>
              <w:bottom w:val="nil"/>
              <w:right w:val="nil"/>
            </w:tcBorders>
          </w:tcPr>
          <w:p w14:paraId="45349B3F" w14:textId="77777777" w:rsidR="00D402F3" w:rsidRPr="00AC01BE" w:rsidRDefault="00D402F3" w:rsidP="001D3A1A"/>
        </w:tc>
      </w:tr>
      <w:tr w:rsidR="00D402F3" w:rsidRPr="00AC01BE" w14:paraId="77EE2AA7" w14:textId="77777777" w:rsidTr="001D3A1A">
        <w:trPr>
          <w:trHeight w:val="240"/>
          <w:jc w:val="center"/>
        </w:trPr>
        <w:tc>
          <w:tcPr>
            <w:tcW w:w="4876" w:type="dxa"/>
            <w:tcBorders>
              <w:top w:val="nil"/>
              <w:left w:val="nil"/>
              <w:bottom w:val="nil"/>
              <w:right w:val="nil"/>
            </w:tcBorders>
            <w:hideMark/>
          </w:tcPr>
          <w:p w14:paraId="1150F06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922D264" w14:textId="77777777" w:rsidR="00D402F3" w:rsidRPr="00AC01BE" w:rsidRDefault="00D402F3" w:rsidP="001D3A1A">
            <w:pPr>
              <w:pStyle w:val="AmColumnHeading"/>
            </w:pPr>
            <w:r w:rsidRPr="00AC01BE">
              <w:t>Geänderter Text</w:t>
            </w:r>
          </w:p>
        </w:tc>
      </w:tr>
      <w:tr w:rsidR="00D402F3" w:rsidRPr="00AC01BE" w14:paraId="0C281092" w14:textId="77777777" w:rsidTr="001D3A1A">
        <w:trPr>
          <w:jc w:val="center"/>
        </w:trPr>
        <w:tc>
          <w:tcPr>
            <w:tcW w:w="4876" w:type="dxa"/>
            <w:tcBorders>
              <w:top w:val="nil"/>
              <w:left w:val="nil"/>
              <w:bottom w:val="nil"/>
              <w:right w:val="nil"/>
            </w:tcBorders>
          </w:tcPr>
          <w:p w14:paraId="06E75131" w14:textId="77777777" w:rsidR="00D402F3" w:rsidRPr="00AC01BE" w:rsidRDefault="00D402F3" w:rsidP="001D3A1A">
            <w:pPr>
              <w:pStyle w:val="Normal6a"/>
            </w:pPr>
          </w:p>
        </w:tc>
        <w:tc>
          <w:tcPr>
            <w:tcW w:w="4876" w:type="dxa"/>
            <w:tcBorders>
              <w:top w:val="nil"/>
              <w:left w:val="nil"/>
              <w:bottom w:val="nil"/>
              <w:right w:val="nil"/>
            </w:tcBorders>
            <w:hideMark/>
          </w:tcPr>
          <w:p w14:paraId="7322767A" w14:textId="77777777" w:rsidR="00D402F3" w:rsidRPr="00AC01BE" w:rsidRDefault="00D402F3" w:rsidP="001D3A1A">
            <w:pPr>
              <w:pStyle w:val="Normal6a"/>
            </w:pPr>
            <w:r w:rsidRPr="00AC01BE">
              <w:rPr>
                <w:b/>
                <w:i/>
              </w:rPr>
              <w:t>27e.</w:t>
            </w:r>
            <w:r w:rsidRPr="00AC01BE">
              <w:tab/>
            </w:r>
            <w:r w:rsidRPr="00AC01BE">
              <w:rPr>
                <w:b/>
                <w:i/>
              </w:rPr>
              <w:t>fordert die Mitgliedstaaten auf, die Erstellung von ethnischen und rassischen Profilen bei der Strafverfolgung zu verbieten und unabhängige Überwachungs-, Rechenschafts- und Beschwerdemechanismen einzurichten; fordert die EU und ihre Mitgliedstaaten auf, gemeinschaftsbasierte Sicherheits-, Präventions- und Betreuungsinitiativen zu unterstützen;</w:t>
            </w:r>
          </w:p>
        </w:tc>
      </w:tr>
    </w:tbl>
    <w:p w14:paraId="78107A6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B3447DD" w14:textId="77777777" w:rsidR="00D402F3" w:rsidRPr="00AC01BE" w:rsidRDefault="00D402F3" w:rsidP="00D402F3">
      <w:r w:rsidRPr="00AC01BE">
        <w:rPr>
          <w:rStyle w:val="HideTWBExt"/>
        </w:rPr>
        <w:t>&lt;/Amend&gt;</w:t>
      </w:r>
    </w:p>
    <w:p w14:paraId="04B7053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572</w:t>
      </w:r>
      <w:r w:rsidRPr="00AC01BE">
        <w:rPr>
          <w:rStyle w:val="HideTWBExt"/>
        </w:rPr>
        <w:t>&lt;/NumAm&gt;</w:t>
      </w:r>
    </w:p>
    <w:p w14:paraId="7C50729C" w14:textId="77777777" w:rsidR="00D402F3" w:rsidRPr="00AC01BE" w:rsidRDefault="00D402F3" w:rsidP="00D402F3">
      <w:pPr>
        <w:pStyle w:val="NormalBold"/>
      </w:pPr>
      <w:r w:rsidRPr="00AC01BE">
        <w:rPr>
          <w:rStyle w:val="HideTWBExt"/>
          <w:b w:val="0"/>
        </w:rPr>
        <w:t>&lt;RepeatBlock-By&gt;&lt;Members&gt;</w:t>
      </w:r>
      <w:r w:rsidRPr="00AC01BE">
        <w:t>Marco Tarquinio, Birgit Sippel</w:t>
      </w:r>
      <w:r w:rsidRPr="00AC01BE">
        <w:rPr>
          <w:rStyle w:val="HideTWBExt"/>
          <w:b w:val="0"/>
        </w:rPr>
        <w:t>&lt;/Members&gt;</w:t>
      </w:r>
    </w:p>
    <w:p w14:paraId="3549C422" w14:textId="77777777" w:rsidR="00D402F3" w:rsidRPr="00AC01BE" w:rsidRDefault="00D402F3" w:rsidP="00D402F3">
      <w:pPr>
        <w:pStyle w:val="NormalBold"/>
      </w:pPr>
      <w:r w:rsidRPr="00AC01BE">
        <w:rPr>
          <w:rStyle w:val="HideTWBExt"/>
          <w:b w:val="0"/>
        </w:rPr>
        <w:t>&lt;/RepeatBlock-By&gt;</w:t>
      </w:r>
    </w:p>
    <w:p w14:paraId="69F610C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FEDDC76" w14:textId="77777777" w:rsidR="00D402F3" w:rsidRPr="00AC01BE" w:rsidRDefault="00D402F3" w:rsidP="00D402F3">
      <w:pPr>
        <w:pStyle w:val="NormalBold"/>
      </w:pPr>
      <w:r w:rsidRPr="00AC01BE">
        <w:rPr>
          <w:rStyle w:val="HideTWBExt"/>
        </w:rPr>
        <w:t>&lt;Article&gt;</w:t>
      </w:r>
      <w:r w:rsidRPr="00AC01BE">
        <w:t>Ziffer 27 f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CF3A891" w14:textId="77777777" w:rsidTr="001D3A1A">
        <w:trPr>
          <w:trHeight w:val="240"/>
          <w:jc w:val="center"/>
        </w:trPr>
        <w:tc>
          <w:tcPr>
            <w:tcW w:w="9752" w:type="dxa"/>
            <w:gridSpan w:val="2"/>
            <w:tcBorders>
              <w:top w:val="nil"/>
              <w:left w:val="nil"/>
              <w:bottom w:val="nil"/>
              <w:right w:val="nil"/>
            </w:tcBorders>
          </w:tcPr>
          <w:p w14:paraId="032F699F" w14:textId="77777777" w:rsidR="00D402F3" w:rsidRPr="00AC01BE" w:rsidRDefault="00D402F3" w:rsidP="001D3A1A"/>
        </w:tc>
      </w:tr>
      <w:tr w:rsidR="00D402F3" w:rsidRPr="00AC01BE" w14:paraId="699D5F27" w14:textId="77777777" w:rsidTr="001D3A1A">
        <w:trPr>
          <w:trHeight w:val="240"/>
          <w:jc w:val="center"/>
        </w:trPr>
        <w:tc>
          <w:tcPr>
            <w:tcW w:w="4876" w:type="dxa"/>
            <w:tcBorders>
              <w:top w:val="nil"/>
              <w:left w:val="nil"/>
              <w:bottom w:val="nil"/>
              <w:right w:val="nil"/>
            </w:tcBorders>
            <w:hideMark/>
          </w:tcPr>
          <w:p w14:paraId="3A96982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E58A421" w14:textId="77777777" w:rsidR="00D402F3" w:rsidRPr="00AC01BE" w:rsidRDefault="00D402F3" w:rsidP="001D3A1A">
            <w:pPr>
              <w:pStyle w:val="AmColumnHeading"/>
            </w:pPr>
            <w:r w:rsidRPr="00AC01BE">
              <w:t>Geänderter Text</w:t>
            </w:r>
          </w:p>
        </w:tc>
      </w:tr>
      <w:tr w:rsidR="00D402F3" w:rsidRPr="00AC01BE" w14:paraId="272AE8EB" w14:textId="77777777" w:rsidTr="001D3A1A">
        <w:trPr>
          <w:jc w:val="center"/>
        </w:trPr>
        <w:tc>
          <w:tcPr>
            <w:tcW w:w="4876" w:type="dxa"/>
            <w:tcBorders>
              <w:top w:val="nil"/>
              <w:left w:val="nil"/>
              <w:bottom w:val="nil"/>
              <w:right w:val="nil"/>
            </w:tcBorders>
          </w:tcPr>
          <w:p w14:paraId="55583ADA" w14:textId="77777777" w:rsidR="00D402F3" w:rsidRPr="00AC01BE" w:rsidRDefault="00D402F3" w:rsidP="001D3A1A">
            <w:pPr>
              <w:pStyle w:val="Normal6a"/>
            </w:pPr>
          </w:p>
        </w:tc>
        <w:tc>
          <w:tcPr>
            <w:tcW w:w="4876" w:type="dxa"/>
            <w:tcBorders>
              <w:top w:val="nil"/>
              <w:left w:val="nil"/>
              <w:bottom w:val="nil"/>
              <w:right w:val="nil"/>
            </w:tcBorders>
            <w:hideMark/>
          </w:tcPr>
          <w:p w14:paraId="34D69550" w14:textId="77777777" w:rsidR="00D402F3" w:rsidRPr="00AC01BE" w:rsidRDefault="00D402F3" w:rsidP="001D3A1A">
            <w:pPr>
              <w:pStyle w:val="Normal6a"/>
            </w:pPr>
            <w:r w:rsidRPr="00AC01BE">
              <w:rPr>
                <w:b/>
                <w:i/>
              </w:rPr>
              <w:t>27f.</w:t>
            </w:r>
            <w:r w:rsidRPr="00AC01BE">
              <w:tab/>
            </w:r>
            <w:r w:rsidRPr="00AC01BE">
              <w:rPr>
                <w:b/>
                <w:i/>
              </w:rPr>
              <w:t>fordert die Kommission auf, dafür zu sorgen, dass die Umsetzung des Gesetzes der EU über künstliche Intelligenz algorithmische Diskriminierung verhindert; fordert mit Nachdruck, dass für KI-Systeme, die in den Bereichen Migration, Polizeiarbeit und Sozialschutz eingesetzt werden, verbindliche Abschätzungen ihrer Auswirkungen auf die Menschenrechte und die Gleichstellung vorgesehen werden;</w:t>
            </w:r>
          </w:p>
        </w:tc>
      </w:tr>
    </w:tbl>
    <w:p w14:paraId="3436447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0ED021D" w14:textId="77777777" w:rsidR="00D402F3" w:rsidRPr="00AC01BE" w:rsidRDefault="00D402F3" w:rsidP="00D402F3">
      <w:r w:rsidRPr="00AC01BE">
        <w:rPr>
          <w:rStyle w:val="HideTWBExt"/>
        </w:rPr>
        <w:t>&lt;/Amend&gt;</w:t>
      </w:r>
    </w:p>
    <w:p w14:paraId="6F11FBD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573</w:t>
      </w:r>
      <w:r w:rsidRPr="00AC01BE">
        <w:rPr>
          <w:rStyle w:val="HideTWBExt"/>
        </w:rPr>
        <w:t>&lt;/NumAm&gt;</w:t>
      </w:r>
    </w:p>
    <w:p w14:paraId="1FF7E0C5" w14:textId="77777777" w:rsidR="00D402F3" w:rsidRPr="00AC01BE" w:rsidRDefault="00D402F3" w:rsidP="00D402F3">
      <w:pPr>
        <w:pStyle w:val="NormalBold"/>
      </w:pPr>
      <w:r w:rsidRPr="00AC01BE">
        <w:rPr>
          <w:rStyle w:val="HideTWBExt"/>
          <w:b w:val="0"/>
        </w:rPr>
        <w:t>&lt;RepeatBlock-By&gt;&lt;Members&gt;</w:t>
      </w:r>
      <w:r w:rsidRPr="00AC01BE">
        <w:t>Marco Tarquinio, Birgit Sippel</w:t>
      </w:r>
      <w:r w:rsidRPr="00AC01BE">
        <w:rPr>
          <w:rStyle w:val="HideTWBExt"/>
          <w:b w:val="0"/>
        </w:rPr>
        <w:t>&lt;/Members&gt;</w:t>
      </w:r>
    </w:p>
    <w:p w14:paraId="0376A1BD" w14:textId="77777777" w:rsidR="00D402F3" w:rsidRPr="00AC01BE" w:rsidRDefault="00D402F3" w:rsidP="00D402F3">
      <w:pPr>
        <w:pStyle w:val="NormalBold"/>
      </w:pPr>
      <w:r w:rsidRPr="00AC01BE">
        <w:rPr>
          <w:rStyle w:val="HideTWBExt"/>
          <w:b w:val="0"/>
        </w:rPr>
        <w:t>&lt;/RepeatBlock-By&gt;</w:t>
      </w:r>
    </w:p>
    <w:p w14:paraId="79277DA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B0CD0D3" w14:textId="77777777" w:rsidR="00D402F3" w:rsidRPr="00AC01BE" w:rsidRDefault="00D402F3" w:rsidP="00D402F3">
      <w:pPr>
        <w:pStyle w:val="NormalBold"/>
      </w:pPr>
      <w:r w:rsidRPr="00AC01BE">
        <w:rPr>
          <w:rStyle w:val="HideTWBExt"/>
        </w:rPr>
        <w:t>&lt;Article&gt;</w:t>
      </w:r>
      <w:r w:rsidRPr="00AC01BE">
        <w:t>Ziffer 27 g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B7F246D" w14:textId="77777777" w:rsidTr="001D3A1A">
        <w:trPr>
          <w:trHeight w:val="240"/>
          <w:jc w:val="center"/>
        </w:trPr>
        <w:tc>
          <w:tcPr>
            <w:tcW w:w="9752" w:type="dxa"/>
            <w:gridSpan w:val="2"/>
            <w:tcBorders>
              <w:top w:val="nil"/>
              <w:left w:val="nil"/>
              <w:bottom w:val="nil"/>
              <w:right w:val="nil"/>
            </w:tcBorders>
          </w:tcPr>
          <w:p w14:paraId="35B42869" w14:textId="77777777" w:rsidR="00D402F3" w:rsidRPr="00AC01BE" w:rsidRDefault="00D402F3" w:rsidP="001D3A1A"/>
        </w:tc>
      </w:tr>
      <w:tr w:rsidR="00D402F3" w:rsidRPr="00AC01BE" w14:paraId="116CA2F7" w14:textId="77777777" w:rsidTr="001D3A1A">
        <w:trPr>
          <w:trHeight w:val="240"/>
          <w:jc w:val="center"/>
        </w:trPr>
        <w:tc>
          <w:tcPr>
            <w:tcW w:w="4876" w:type="dxa"/>
            <w:tcBorders>
              <w:top w:val="nil"/>
              <w:left w:val="nil"/>
              <w:bottom w:val="nil"/>
              <w:right w:val="nil"/>
            </w:tcBorders>
            <w:hideMark/>
          </w:tcPr>
          <w:p w14:paraId="37A5531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C71B654" w14:textId="77777777" w:rsidR="00D402F3" w:rsidRPr="00AC01BE" w:rsidRDefault="00D402F3" w:rsidP="001D3A1A">
            <w:pPr>
              <w:pStyle w:val="AmColumnHeading"/>
            </w:pPr>
            <w:r w:rsidRPr="00AC01BE">
              <w:t>Geänderter Text</w:t>
            </w:r>
          </w:p>
        </w:tc>
      </w:tr>
      <w:tr w:rsidR="00D402F3" w:rsidRPr="00AC01BE" w14:paraId="207E4324" w14:textId="77777777" w:rsidTr="001D3A1A">
        <w:trPr>
          <w:jc w:val="center"/>
        </w:trPr>
        <w:tc>
          <w:tcPr>
            <w:tcW w:w="4876" w:type="dxa"/>
            <w:tcBorders>
              <w:top w:val="nil"/>
              <w:left w:val="nil"/>
              <w:bottom w:val="nil"/>
              <w:right w:val="nil"/>
            </w:tcBorders>
          </w:tcPr>
          <w:p w14:paraId="0FB4872B" w14:textId="77777777" w:rsidR="00D402F3" w:rsidRPr="00AC01BE" w:rsidRDefault="00D402F3" w:rsidP="001D3A1A">
            <w:pPr>
              <w:pStyle w:val="Normal6a"/>
            </w:pPr>
          </w:p>
        </w:tc>
        <w:tc>
          <w:tcPr>
            <w:tcW w:w="4876" w:type="dxa"/>
            <w:tcBorders>
              <w:top w:val="nil"/>
              <w:left w:val="nil"/>
              <w:bottom w:val="nil"/>
              <w:right w:val="nil"/>
            </w:tcBorders>
            <w:hideMark/>
          </w:tcPr>
          <w:p w14:paraId="1BB24142" w14:textId="77777777" w:rsidR="00D402F3" w:rsidRPr="00AC01BE" w:rsidRDefault="00D402F3" w:rsidP="001D3A1A">
            <w:pPr>
              <w:pStyle w:val="Normal6a"/>
            </w:pPr>
            <w:r w:rsidRPr="00AC01BE">
              <w:rPr>
                <w:b/>
                <w:i/>
              </w:rPr>
              <w:t>27g.</w:t>
            </w:r>
            <w:r w:rsidRPr="00AC01BE">
              <w:tab/>
            </w:r>
            <w:r w:rsidRPr="00AC01BE">
              <w:rPr>
                <w:b/>
                <w:i/>
              </w:rPr>
              <w:t>fordert die Kommission und die Mitgliedstaaten auf, Umweltrassismus zu bekämpfen und sich dafür einzusetzen, dass rassifizierte Gemeinschaften nicht mehr länger in unverhältnismäßig großem Umfang Verschmutzung, Umweltzerstörung und Klimarisiken ausgesetzt sind;</w:t>
            </w:r>
          </w:p>
        </w:tc>
      </w:tr>
    </w:tbl>
    <w:p w14:paraId="26E27E7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A1A7285" w14:textId="77777777" w:rsidR="00D402F3" w:rsidRPr="00AC01BE" w:rsidRDefault="00D402F3" w:rsidP="00D402F3">
      <w:r w:rsidRPr="00AC01BE">
        <w:rPr>
          <w:rStyle w:val="HideTWBExt"/>
        </w:rPr>
        <w:t>&lt;/Amend&gt;</w:t>
      </w:r>
    </w:p>
    <w:p w14:paraId="3884A4E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574</w:t>
      </w:r>
      <w:r w:rsidRPr="00AC01BE">
        <w:rPr>
          <w:rStyle w:val="HideTWBExt"/>
        </w:rPr>
        <w:t>&lt;/NumAm&gt;</w:t>
      </w:r>
    </w:p>
    <w:p w14:paraId="53B79DA4" w14:textId="77777777" w:rsidR="00D402F3" w:rsidRPr="00AC01BE" w:rsidRDefault="00D402F3" w:rsidP="00D402F3">
      <w:pPr>
        <w:pStyle w:val="NormalBold"/>
      </w:pPr>
      <w:r w:rsidRPr="00AC01BE">
        <w:rPr>
          <w:rStyle w:val="HideTWBExt"/>
          <w:b w:val="0"/>
        </w:rPr>
        <w:t>&lt;RepeatBlock-By&gt;&lt;Members&gt;</w:t>
      </w:r>
      <w:r w:rsidRPr="00AC01BE">
        <w:t>Marco Tarquinio, Birgit Sippel</w:t>
      </w:r>
      <w:r w:rsidRPr="00AC01BE">
        <w:rPr>
          <w:rStyle w:val="HideTWBExt"/>
          <w:b w:val="0"/>
        </w:rPr>
        <w:t>&lt;/Members&gt;</w:t>
      </w:r>
    </w:p>
    <w:p w14:paraId="4627875A" w14:textId="77777777" w:rsidR="00D402F3" w:rsidRPr="00AC01BE" w:rsidRDefault="00D402F3" w:rsidP="00D402F3">
      <w:pPr>
        <w:pStyle w:val="NormalBold"/>
      </w:pPr>
      <w:r w:rsidRPr="00AC01BE">
        <w:rPr>
          <w:rStyle w:val="HideTWBExt"/>
          <w:b w:val="0"/>
        </w:rPr>
        <w:t>&lt;/RepeatBlock-By&gt;</w:t>
      </w:r>
    </w:p>
    <w:p w14:paraId="75805B5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83C012D" w14:textId="77777777" w:rsidR="00D402F3" w:rsidRPr="00AC01BE" w:rsidRDefault="00D402F3" w:rsidP="00D402F3">
      <w:pPr>
        <w:pStyle w:val="NormalBold"/>
      </w:pPr>
      <w:r w:rsidRPr="00AC01BE">
        <w:rPr>
          <w:rStyle w:val="HideTWBExt"/>
        </w:rPr>
        <w:t>&lt;Article&gt;</w:t>
      </w:r>
      <w:r w:rsidRPr="00AC01BE">
        <w:t>Ziffer 27 h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C120A52" w14:textId="77777777" w:rsidTr="001D3A1A">
        <w:trPr>
          <w:trHeight w:val="240"/>
          <w:jc w:val="center"/>
        </w:trPr>
        <w:tc>
          <w:tcPr>
            <w:tcW w:w="9752" w:type="dxa"/>
            <w:gridSpan w:val="2"/>
            <w:tcBorders>
              <w:top w:val="nil"/>
              <w:left w:val="nil"/>
              <w:bottom w:val="nil"/>
              <w:right w:val="nil"/>
            </w:tcBorders>
          </w:tcPr>
          <w:p w14:paraId="1105F198" w14:textId="77777777" w:rsidR="00D402F3" w:rsidRPr="00AC01BE" w:rsidRDefault="00D402F3" w:rsidP="001D3A1A"/>
        </w:tc>
      </w:tr>
      <w:tr w:rsidR="00D402F3" w:rsidRPr="00AC01BE" w14:paraId="6BAF692C" w14:textId="77777777" w:rsidTr="001D3A1A">
        <w:trPr>
          <w:trHeight w:val="240"/>
          <w:jc w:val="center"/>
        </w:trPr>
        <w:tc>
          <w:tcPr>
            <w:tcW w:w="4876" w:type="dxa"/>
            <w:tcBorders>
              <w:top w:val="nil"/>
              <w:left w:val="nil"/>
              <w:bottom w:val="nil"/>
              <w:right w:val="nil"/>
            </w:tcBorders>
            <w:hideMark/>
          </w:tcPr>
          <w:p w14:paraId="4B22A4C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B197BCF" w14:textId="77777777" w:rsidR="00D402F3" w:rsidRPr="00AC01BE" w:rsidRDefault="00D402F3" w:rsidP="001D3A1A">
            <w:pPr>
              <w:pStyle w:val="AmColumnHeading"/>
            </w:pPr>
            <w:r w:rsidRPr="00AC01BE">
              <w:t>Geänderter Text</w:t>
            </w:r>
          </w:p>
        </w:tc>
      </w:tr>
      <w:tr w:rsidR="00D402F3" w:rsidRPr="00AC01BE" w14:paraId="4B2C6DC6" w14:textId="77777777" w:rsidTr="001D3A1A">
        <w:trPr>
          <w:jc w:val="center"/>
        </w:trPr>
        <w:tc>
          <w:tcPr>
            <w:tcW w:w="4876" w:type="dxa"/>
            <w:tcBorders>
              <w:top w:val="nil"/>
              <w:left w:val="nil"/>
              <w:bottom w:val="nil"/>
              <w:right w:val="nil"/>
            </w:tcBorders>
          </w:tcPr>
          <w:p w14:paraId="4362A6EF" w14:textId="77777777" w:rsidR="00D402F3" w:rsidRPr="00AC01BE" w:rsidRDefault="00D402F3" w:rsidP="001D3A1A">
            <w:pPr>
              <w:pStyle w:val="Normal6a"/>
            </w:pPr>
          </w:p>
        </w:tc>
        <w:tc>
          <w:tcPr>
            <w:tcW w:w="4876" w:type="dxa"/>
            <w:tcBorders>
              <w:top w:val="nil"/>
              <w:left w:val="nil"/>
              <w:bottom w:val="nil"/>
              <w:right w:val="nil"/>
            </w:tcBorders>
            <w:hideMark/>
          </w:tcPr>
          <w:p w14:paraId="3AAAF2AB" w14:textId="77777777" w:rsidR="00D402F3" w:rsidRPr="00AC01BE" w:rsidRDefault="00D402F3" w:rsidP="001D3A1A">
            <w:pPr>
              <w:pStyle w:val="Normal6a"/>
            </w:pPr>
            <w:r w:rsidRPr="00AC01BE">
              <w:rPr>
                <w:b/>
                <w:i/>
              </w:rPr>
              <w:t>27h.</w:t>
            </w:r>
            <w:r w:rsidRPr="00AC01BE">
              <w:tab/>
            </w:r>
            <w:r w:rsidRPr="00AC01BE">
              <w:rPr>
                <w:b/>
                <w:i/>
              </w:rPr>
              <w:t>fordert die Mitgliedstaaten auf, die Richtlinien 2024/1500 und 2024/1499 uneingeschränkt umzusetzen, mit denen Mindeststandards für Gleichstellungsgremien festgelegt werden; fordert umgehend konkrete Maßnahmen zur Gewährleistung der Unabhängigkeit der Gleichstellungsgremien und ihrer Wirksamkeit bei der Förderung der Gleichstellung;</w:t>
            </w:r>
          </w:p>
        </w:tc>
      </w:tr>
    </w:tbl>
    <w:p w14:paraId="027C351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20DD6B2" w14:textId="77777777" w:rsidR="00D402F3" w:rsidRPr="00AC01BE" w:rsidRDefault="00D402F3" w:rsidP="00D402F3">
      <w:r w:rsidRPr="00AC01BE">
        <w:rPr>
          <w:rStyle w:val="HideTWBExt"/>
        </w:rPr>
        <w:t>&lt;/Amend&gt;</w:t>
      </w:r>
    </w:p>
    <w:p w14:paraId="2816DEB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575</w:t>
      </w:r>
      <w:r w:rsidRPr="00AC01BE">
        <w:rPr>
          <w:rStyle w:val="HideTWBExt"/>
        </w:rPr>
        <w:t>&lt;/NumAm&gt;</w:t>
      </w:r>
    </w:p>
    <w:p w14:paraId="106A80CD"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60DBF10B" w14:textId="77777777" w:rsidR="00D402F3" w:rsidRPr="00AC01BE" w:rsidRDefault="00D402F3" w:rsidP="00D402F3">
      <w:pPr>
        <w:pStyle w:val="NormalBold"/>
      </w:pPr>
      <w:r w:rsidRPr="00AC01BE">
        <w:rPr>
          <w:rStyle w:val="HideTWBExt"/>
          <w:b w:val="0"/>
        </w:rPr>
        <w:t>&lt;/RepeatBlock-By&gt;</w:t>
      </w:r>
    </w:p>
    <w:p w14:paraId="70BB122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3B4563B" w14:textId="77777777" w:rsidR="00D402F3" w:rsidRPr="00AC01BE" w:rsidRDefault="00D402F3" w:rsidP="00D402F3">
      <w:pPr>
        <w:pStyle w:val="NormalBold"/>
      </w:pPr>
      <w:r w:rsidRPr="00AC01BE">
        <w:rPr>
          <w:rStyle w:val="HideTWBExt"/>
        </w:rPr>
        <w:t>&lt;Article&gt;</w:t>
      </w:r>
      <w:r w:rsidRPr="00AC01BE">
        <w:t>Ziffer 28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26ACA0C" w14:textId="77777777" w:rsidTr="001D3A1A">
        <w:trPr>
          <w:trHeight w:val="240"/>
          <w:jc w:val="center"/>
        </w:trPr>
        <w:tc>
          <w:tcPr>
            <w:tcW w:w="9752" w:type="dxa"/>
            <w:gridSpan w:val="2"/>
            <w:tcBorders>
              <w:top w:val="nil"/>
              <w:left w:val="nil"/>
              <w:bottom w:val="nil"/>
              <w:right w:val="nil"/>
            </w:tcBorders>
          </w:tcPr>
          <w:p w14:paraId="485CFD36" w14:textId="77777777" w:rsidR="00D402F3" w:rsidRPr="00AC01BE" w:rsidRDefault="00D402F3" w:rsidP="001D3A1A"/>
        </w:tc>
      </w:tr>
      <w:tr w:rsidR="00D402F3" w:rsidRPr="00AC01BE" w14:paraId="05154B7C" w14:textId="77777777" w:rsidTr="001D3A1A">
        <w:trPr>
          <w:trHeight w:val="240"/>
          <w:jc w:val="center"/>
        </w:trPr>
        <w:tc>
          <w:tcPr>
            <w:tcW w:w="4876" w:type="dxa"/>
            <w:tcBorders>
              <w:top w:val="nil"/>
              <w:left w:val="nil"/>
              <w:bottom w:val="nil"/>
              <w:right w:val="nil"/>
            </w:tcBorders>
            <w:hideMark/>
          </w:tcPr>
          <w:p w14:paraId="45D6088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F10DDAF" w14:textId="77777777" w:rsidR="00D402F3" w:rsidRPr="00AC01BE" w:rsidRDefault="00D402F3" w:rsidP="001D3A1A">
            <w:pPr>
              <w:pStyle w:val="AmColumnHeading"/>
            </w:pPr>
            <w:r w:rsidRPr="00AC01BE">
              <w:t>Geänderter Text</w:t>
            </w:r>
          </w:p>
        </w:tc>
      </w:tr>
      <w:tr w:rsidR="00D402F3" w:rsidRPr="00AC01BE" w14:paraId="59CA0BD8" w14:textId="77777777" w:rsidTr="001D3A1A">
        <w:trPr>
          <w:jc w:val="center"/>
        </w:trPr>
        <w:tc>
          <w:tcPr>
            <w:tcW w:w="4876" w:type="dxa"/>
            <w:tcBorders>
              <w:top w:val="nil"/>
              <w:left w:val="nil"/>
              <w:bottom w:val="nil"/>
              <w:right w:val="nil"/>
            </w:tcBorders>
            <w:hideMark/>
          </w:tcPr>
          <w:p w14:paraId="1CFD7D69" w14:textId="77777777" w:rsidR="00D402F3" w:rsidRPr="00AC01BE" w:rsidRDefault="00D402F3" w:rsidP="001D3A1A">
            <w:pPr>
              <w:pStyle w:val="Normal6a"/>
            </w:pPr>
            <w:r w:rsidRPr="00AC01BE">
              <w:t>28.</w:t>
            </w:r>
            <w:r w:rsidRPr="00AC01BE">
              <w:tab/>
            </w:r>
            <w:r w:rsidRPr="00AC01BE">
              <w:rPr>
                <w:b/>
                <w:i/>
              </w:rPr>
              <w:t>fordert die Kommission und die Mitgliedstaaten auf, gegen Fremdenfeindlichkeit, Rassismus, Frauenfeindlichkeit, Homophobie, Transphobie sowie andere Formen von Vorurteilen, Intoleranz, Diskriminierung und Hass gegenüber schutzbedürftigen Personen vorzugehen</w:t>
            </w:r>
            <w:r w:rsidRPr="00AC01BE">
              <w:t>;</w:t>
            </w:r>
          </w:p>
        </w:tc>
        <w:tc>
          <w:tcPr>
            <w:tcW w:w="4876" w:type="dxa"/>
            <w:tcBorders>
              <w:top w:val="nil"/>
              <w:left w:val="nil"/>
              <w:bottom w:val="nil"/>
              <w:right w:val="nil"/>
            </w:tcBorders>
            <w:hideMark/>
          </w:tcPr>
          <w:p w14:paraId="43C0E2D0" w14:textId="77777777" w:rsidR="00D402F3" w:rsidRPr="00AC01BE" w:rsidRDefault="00D402F3" w:rsidP="001D3A1A">
            <w:pPr>
              <w:pStyle w:val="Normal6a"/>
            </w:pPr>
            <w:r w:rsidRPr="00AC01BE">
              <w:t>28.</w:t>
            </w:r>
            <w:r w:rsidRPr="00AC01BE">
              <w:tab/>
            </w:r>
            <w:r w:rsidRPr="00AC01BE">
              <w:rPr>
                <w:b/>
                <w:i/>
              </w:rPr>
              <w:t>weist darauf hin, dass die Mitgliedstaaten eine Gruppe bilden, die bei der Verteidigung der Gleichstellung der Geschlechter und der Rechte von Minderheiten weltweit unangefochten führend ist; betont, dass die weitaus größte Bedrohung für die Rechte von Minderheiten in Europa von Migranten ausgeht, deren kulturelle Ansichten in völligem Widerspruch zu den europäischen Werten stehen</w:t>
            </w:r>
            <w:r w:rsidRPr="00AC01BE">
              <w:t>;</w:t>
            </w:r>
          </w:p>
        </w:tc>
      </w:tr>
    </w:tbl>
    <w:p w14:paraId="373545D8"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11C54A49" w14:textId="77777777" w:rsidR="00D402F3" w:rsidRPr="00AC01BE" w:rsidRDefault="00D402F3" w:rsidP="00D402F3">
      <w:r w:rsidRPr="00AC01BE">
        <w:rPr>
          <w:rStyle w:val="HideTWBExt"/>
        </w:rPr>
        <w:t>&lt;/Amend&gt;</w:t>
      </w:r>
    </w:p>
    <w:p w14:paraId="46E483B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576</w:t>
      </w:r>
      <w:r w:rsidRPr="00AC01BE">
        <w:rPr>
          <w:rStyle w:val="HideTWBExt"/>
        </w:rPr>
        <w:t>&lt;/NumAm&gt;</w:t>
      </w:r>
    </w:p>
    <w:p w14:paraId="479DA785"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06308152" w14:textId="77777777" w:rsidR="00D402F3" w:rsidRPr="00AC01BE" w:rsidRDefault="00D402F3" w:rsidP="00D402F3">
      <w:pPr>
        <w:pStyle w:val="NormalBold"/>
      </w:pPr>
      <w:r w:rsidRPr="00AC01BE">
        <w:rPr>
          <w:rStyle w:val="HideTWBExt"/>
          <w:b w:val="0"/>
        </w:rPr>
        <w:t>&lt;/RepeatBlock-By&gt;</w:t>
      </w:r>
    </w:p>
    <w:p w14:paraId="0DDDDEC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3B7AC9E" w14:textId="77777777" w:rsidR="00D402F3" w:rsidRPr="00AC01BE" w:rsidRDefault="00D402F3" w:rsidP="00D402F3">
      <w:pPr>
        <w:pStyle w:val="NormalBold"/>
      </w:pPr>
      <w:r w:rsidRPr="00AC01BE">
        <w:rPr>
          <w:rStyle w:val="HideTWBExt"/>
        </w:rPr>
        <w:t>&lt;Article&gt;</w:t>
      </w:r>
      <w:r w:rsidRPr="00AC01BE">
        <w:t>Ziffer 28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9F66B18" w14:textId="77777777" w:rsidTr="001D3A1A">
        <w:trPr>
          <w:trHeight w:val="240"/>
          <w:jc w:val="center"/>
        </w:trPr>
        <w:tc>
          <w:tcPr>
            <w:tcW w:w="9752" w:type="dxa"/>
            <w:gridSpan w:val="2"/>
            <w:tcBorders>
              <w:top w:val="nil"/>
              <w:left w:val="nil"/>
              <w:bottom w:val="nil"/>
              <w:right w:val="nil"/>
            </w:tcBorders>
          </w:tcPr>
          <w:p w14:paraId="0865F1B5" w14:textId="77777777" w:rsidR="00D402F3" w:rsidRPr="00AC01BE" w:rsidRDefault="00D402F3" w:rsidP="001D3A1A"/>
        </w:tc>
      </w:tr>
      <w:tr w:rsidR="00D402F3" w:rsidRPr="00AC01BE" w14:paraId="3605A228" w14:textId="77777777" w:rsidTr="001D3A1A">
        <w:trPr>
          <w:trHeight w:val="240"/>
          <w:jc w:val="center"/>
        </w:trPr>
        <w:tc>
          <w:tcPr>
            <w:tcW w:w="4876" w:type="dxa"/>
            <w:tcBorders>
              <w:top w:val="nil"/>
              <w:left w:val="nil"/>
              <w:bottom w:val="nil"/>
              <w:right w:val="nil"/>
            </w:tcBorders>
            <w:hideMark/>
          </w:tcPr>
          <w:p w14:paraId="0D77565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638A458" w14:textId="77777777" w:rsidR="00D402F3" w:rsidRPr="00AC01BE" w:rsidRDefault="00D402F3" w:rsidP="001D3A1A">
            <w:pPr>
              <w:pStyle w:val="AmColumnHeading"/>
            </w:pPr>
            <w:r w:rsidRPr="00AC01BE">
              <w:t>Geänderter Text</w:t>
            </w:r>
          </w:p>
        </w:tc>
      </w:tr>
      <w:tr w:rsidR="00D402F3" w:rsidRPr="00AC01BE" w14:paraId="4C7A3467" w14:textId="77777777" w:rsidTr="001D3A1A">
        <w:trPr>
          <w:jc w:val="center"/>
        </w:trPr>
        <w:tc>
          <w:tcPr>
            <w:tcW w:w="4876" w:type="dxa"/>
            <w:tcBorders>
              <w:top w:val="nil"/>
              <w:left w:val="nil"/>
              <w:bottom w:val="nil"/>
              <w:right w:val="nil"/>
            </w:tcBorders>
            <w:hideMark/>
          </w:tcPr>
          <w:p w14:paraId="112A9860" w14:textId="77777777" w:rsidR="00D402F3" w:rsidRPr="00AC01BE" w:rsidRDefault="00D402F3" w:rsidP="001D3A1A">
            <w:pPr>
              <w:pStyle w:val="Normal6a"/>
            </w:pPr>
            <w:r w:rsidRPr="00AC01BE">
              <w:t>28.</w:t>
            </w:r>
            <w:r w:rsidRPr="00AC01BE">
              <w:tab/>
              <w:t xml:space="preserve">fordert die Kommission und die Mitgliedstaaten auf, gegen Fremdenfeindlichkeit, Rassismus, Frauenfeindlichkeit, </w:t>
            </w:r>
            <w:r w:rsidRPr="00AC01BE">
              <w:rPr>
                <w:b/>
                <w:i/>
              </w:rPr>
              <w:t>Homophobie, Transphobie</w:t>
            </w:r>
            <w:r w:rsidRPr="00AC01BE">
              <w:t xml:space="preserve"> sowie andere Formen von Vorurteilen, Intoleranz, Diskriminierung und Hass </w:t>
            </w:r>
            <w:r w:rsidRPr="00AC01BE">
              <w:rPr>
                <w:b/>
                <w:i/>
              </w:rPr>
              <w:t>gegenüber schutzbedürftigen Personen</w:t>
            </w:r>
            <w:r w:rsidRPr="00AC01BE">
              <w:t xml:space="preserve"> vorzugehen;</w:t>
            </w:r>
          </w:p>
        </w:tc>
        <w:tc>
          <w:tcPr>
            <w:tcW w:w="4876" w:type="dxa"/>
            <w:tcBorders>
              <w:top w:val="nil"/>
              <w:left w:val="nil"/>
              <w:bottom w:val="nil"/>
              <w:right w:val="nil"/>
            </w:tcBorders>
            <w:hideMark/>
          </w:tcPr>
          <w:p w14:paraId="2A244510" w14:textId="77777777" w:rsidR="00D402F3" w:rsidRPr="00AC01BE" w:rsidRDefault="00D402F3" w:rsidP="001D3A1A">
            <w:pPr>
              <w:pStyle w:val="Normal6a"/>
            </w:pPr>
            <w:r w:rsidRPr="00AC01BE">
              <w:t>28.</w:t>
            </w:r>
            <w:r w:rsidRPr="00AC01BE">
              <w:tab/>
              <w:t xml:space="preserve">fordert die Kommission und die Mitgliedstaaten auf, gegen </w:t>
            </w:r>
            <w:r w:rsidRPr="00AC01BE">
              <w:rPr>
                <w:b/>
                <w:i/>
              </w:rPr>
              <w:t>Antisemitismus,</w:t>
            </w:r>
            <w:r w:rsidRPr="00AC01BE">
              <w:t xml:space="preserve"> Fremdenfeindlichkeit, Rassismus, Frauenfeindlichkeit, </w:t>
            </w:r>
            <w:r w:rsidRPr="00AC01BE">
              <w:rPr>
                <w:b/>
                <w:i/>
              </w:rPr>
              <w:t>Hass gegenüber sexuellen Minderheiten</w:t>
            </w:r>
            <w:r w:rsidRPr="00AC01BE">
              <w:t xml:space="preserve"> sowie andere Formen von Vorurteilen, Intoleranz, Diskriminierung und Hass vorzugehen;</w:t>
            </w:r>
          </w:p>
        </w:tc>
      </w:tr>
    </w:tbl>
    <w:p w14:paraId="0739391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9503A37" w14:textId="77777777" w:rsidR="00D402F3" w:rsidRPr="00AC01BE" w:rsidRDefault="00D402F3" w:rsidP="00D402F3">
      <w:r w:rsidRPr="00AC01BE">
        <w:rPr>
          <w:rStyle w:val="HideTWBExt"/>
        </w:rPr>
        <w:t>&lt;/Amend&gt;</w:t>
      </w:r>
    </w:p>
    <w:p w14:paraId="07547A1E"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577</w:t>
      </w:r>
      <w:r w:rsidRPr="00AC01BE">
        <w:rPr>
          <w:rStyle w:val="HideTWBExt"/>
        </w:rPr>
        <w:t>&lt;/NumAm&gt;</w:t>
      </w:r>
    </w:p>
    <w:p w14:paraId="4EDD7A7C"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21B0B99F" w14:textId="77777777" w:rsidR="00D402F3" w:rsidRPr="00AC01BE" w:rsidRDefault="00D402F3" w:rsidP="00D402F3">
      <w:pPr>
        <w:pStyle w:val="NormalBold"/>
      </w:pPr>
      <w:r w:rsidRPr="00AC01BE">
        <w:rPr>
          <w:rStyle w:val="HideTWBExt"/>
          <w:b w:val="0"/>
        </w:rPr>
        <w:t>&lt;/RepeatBlock-By&gt;</w:t>
      </w:r>
    </w:p>
    <w:p w14:paraId="13CDC2A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7B276B5" w14:textId="77777777" w:rsidR="00D402F3" w:rsidRPr="00AC01BE" w:rsidRDefault="00D402F3" w:rsidP="00D402F3">
      <w:pPr>
        <w:pStyle w:val="NormalBold"/>
      </w:pPr>
      <w:r w:rsidRPr="00AC01BE">
        <w:rPr>
          <w:rStyle w:val="HideTWBExt"/>
        </w:rPr>
        <w:t>&lt;Article&gt;</w:t>
      </w:r>
      <w:r w:rsidRPr="00AC01BE">
        <w:t>Ziffer 28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22B823C" w14:textId="77777777" w:rsidTr="001D3A1A">
        <w:trPr>
          <w:trHeight w:val="240"/>
          <w:jc w:val="center"/>
        </w:trPr>
        <w:tc>
          <w:tcPr>
            <w:tcW w:w="9752" w:type="dxa"/>
            <w:gridSpan w:val="2"/>
            <w:tcBorders>
              <w:top w:val="nil"/>
              <w:left w:val="nil"/>
              <w:bottom w:val="nil"/>
              <w:right w:val="nil"/>
            </w:tcBorders>
          </w:tcPr>
          <w:p w14:paraId="7480F45D" w14:textId="77777777" w:rsidR="00D402F3" w:rsidRPr="00AC01BE" w:rsidRDefault="00D402F3" w:rsidP="001D3A1A"/>
        </w:tc>
      </w:tr>
      <w:tr w:rsidR="00D402F3" w:rsidRPr="00AC01BE" w14:paraId="61125B44" w14:textId="77777777" w:rsidTr="001D3A1A">
        <w:trPr>
          <w:trHeight w:val="240"/>
          <w:jc w:val="center"/>
        </w:trPr>
        <w:tc>
          <w:tcPr>
            <w:tcW w:w="4876" w:type="dxa"/>
            <w:tcBorders>
              <w:top w:val="nil"/>
              <w:left w:val="nil"/>
              <w:bottom w:val="nil"/>
              <w:right w:val="nil"/>
            </w:tcBorders>
            <w:hideMark/>
          </w:tcPr>
          <w:p w14:paraId="2A2FE16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9E63F2D" w14:textId="77777777" w:rsidR="00D402F3" w:rsidRPr="00AC01BE" w:rsidRDefault="00D402F3" w:rsidP="001D3A1A">
            <w:pPr>
              <w:pStyle w:val="AmColumnHeading"/>
            </w:pPr>
            <w:r w:rsidRPr="00AC01BE">
              <w:t>Geänderter Text</w:t>
            </w:r>
          </w:p>
        </w:tc>
      </w:tr>
      <w:tr w:rsidR="00D402F3" w:rsidRPr="00AC01BE" w14:paraId="7759AD28" w14:textId="77777777" w:rsidTr="001D3A1A">
        <w:trPr>
          <w:jc w:val="center"/>
        </w:trPr>
        <w:tc>
          <w:tcPr>
            <w:tcW w:w="4876" w:type="dxa"/>
            <w:tcBorders>
              <w:top w:val="nil"/>
              <w:left w:val="nil"/>
              <w:bottom w:val="nil"/>
              <w:right w:val="nil"/>
            </w:tcBorders>
            <w:hideMark/>
          </w:tcPr>
          <w:p w14:paraId="18442934" w14:textId="77777777" w:rsidR="00D402F3" w:rsidRPr="00AC01BE" w:rsidRDefault="00D402F3" w:rsidP="001D3A1A">
            <w:pPr>
              <w:pStyle w:val="Normal6a"/>
            </w:pPr>
            <w:r w:rsidRPr="00AC01BE">
              <w:t>28.</w:t>
            </w:r>
            <w:r w:rsidRPr="00AC01BE">
              <w:tab/>
              <w:t xml:space="preserve">fordert die Kommission und die Mitgliedstaaten auf, </w:t>
            </w:r>
            <w:r w:rsidRPr="00AC01BE">
              <w:rPr>
                <w:b/>
                <w:i/>
              </w:rPr>
              <w:t>gegen Fremdenfeindlichkeit, Rassismus, Frauenfeindlichkeit, Homophobie, Transphobie sowie andere Formen von Vorurteilen, Intoleranz, Diskriminierung und Hass gegenüber schutzbedürftigen Personen vorzugehen</w:t>
            </w:r>
            <w:r w:rsidRPr="00AC01BE">
              <w:t>;</w:t>
            </w:r>
          </w:p>
        </w:tc>
        <w:tc>
          <w:tcPr>
            <w:tcW w:w="4876" w:type="dxa"/>
            <w:tcBorders>
              <w:top w:val="nil"/>
              <w:left w:val="nil"/>
              <w:bottom w:val="nil"/>
              <w:right w:val="nil"/>
            </w:tcBorders>
            <w:hideMark/>
          </w:tcPr>
          <w:p w14:paraId="09ED8024" w14:textId="77777777" w:rsidR="00D402F3" w:rsidRPr="00AC01BE" w:rsidRDefault="00D402F3" w:rsidP="001D3A1A">
            <w:pPr>
              <w:pStyle w:val="Normal6a"/>
            </w:pPr>
            <w:r w:rsidRPr="00AC01BE">
              <w:t>28.</w:t>
            </w:r>
            <w:r w:rsidRPr="00AC01BE">
              <w:tab/>
              <w:t xml:space="preserve">fordert die Kommission und die Mitgliedstaaten auf, </w:t>
            </w:r>
            <w:r w:rsidRPr="00AC01BE">
              <w:rPr>
                <w:b/>
                <w:i/>
              </w:rPr>
              <w:t>sich mit dem Rückgang des Lebensstandards der Bürger der EU und dem Verlust der Wettbewerbsfähigkeit der Union zu befassen</w:t>
            </w:r>
            <w:r w:rsidRPr="00AC01BE">
              <w:t>;</w:t>
            </w:r>
          </w:p>
        </w:tc>
      </w:tr>
    </w:tbl>
    <w:p w14:paraId="4654CDB1"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3E63EA60" w14:textId="77777777" w:rsidR="00D402F3" w:rsidRPr="00AC01BE" w:rsidRDefault="00D402F3" w:rsidP="00D402F3">
      <w:r w:rsidRPr="00AC01BE">
        <w:rPr>
          <w:rStyle w:val="HideTWBExt"/>
        </w:rPr>
        <w:t>&lt;/Amend&gt;</w:t>
      </w:r>
    </w:p>
    <w:p w14:paraId="3770DF7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578</w:t>
      </w:r>
      <w:r w:rsidRPr="00AC01BE">
        <w:rPr>
          <w:rStyle w:val="HideTWBExt"/>
        </w:rPr>
        <w:t>&lt;/NumAm&gt;</w:t>
      </w:r>
    </w:p>
    <w:p w14:paraId="0039EE3E"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4975665D" w14:textId="77777777" w:rsidR="00D402F3" w:rsidRPr="00AC01BE" w:rsidRDefault="00D402F3" w:rsidP="00D402F3">
      <w:pPr>
        <w:pStyle w:val="NormalBold"/>
      </w:pPr>
      <w:r w:rsidRPr="00AC01BE">
        <w:rPr>
          <w:rStyle w:val="HideTWBExt"/>
          <w:b w:val="0"/>
        </w:rPr>
        <w:t>&lt;/RepeatBlock-By&gt;</w:t>
      </w:r>
    </w:p>
    <w:p w14:paraId="37E4CD36"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FA16728" w14:textId="77777777" w:rsidR="00D402F3" w:rsidRPr="00AC01BE" w:rsidRDefault="00D402F3" w:rsidP="00D402F3">
      <w:pPr>
        <w:pStyle w:val="NormalBold"/>
      </w:pPr>
      <w:r w:rsidRPr="00AC01BE">
        <w:rPr>
          <w:rStyle w:val="HideTWBExt"/>
        </w:rPr>
        <w:t>&lt;Article&gt;</w:t>
      </w:r>
      <w:r w:rsidRPr="00AC01BE">
        <w:t>Ziffer 28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95A508C" w14:textId="77777777" w:rsidTr="001D3A1A">
        <w:trPr>
          <w:trHeight w:val="240"/>
          <w:jc w:val="center"/>
        </w:trPr>
        <w:tc>
          <w:tcPr>
            <w:tcW w:w="9752" w:type="dxa"/>
            <w:gridSpan w:val="2"/>
            <w:tcBorders>
              <w:top w:val="nil"/>
              <w:left w:val="nil"/>
              <w:bottom w:val="nil"/>
              <w:right w:val="nil"/>
            </w:tcBorders>
          </w:tcPr>
          <w:p w14:paraId="4DFF61DE" w14:textId="77777777" w:rsidR="00D402F3" w:rsidRPr="00AC01BE" w:rsidRDefault="00D402F3" w:rsidP="001D3A1A"/>
        </w:tc>
      </w:tr>
      <w:tr w:rsidR="00D402F3" w:rsidRPr="00AC01BE" w14:paraId="0EEBEF84" w14:textId="77777777" w:rsidTr="001D3A1A">
        <w:trPr>
          <w:trHeight w:val="240"/>
          <w:jc w:val="center"/>
        </w:trPr>
        <w:tc>
          <w:tcPr>
            <w:tcW w:w="4876" w:type="dxa"/>
            <w:tcBorders>
              <w:top w:val="nil"/>
              <w:left w:val="nil"/>
              <w:bottom w:val="nil"/>
              <w:right w:val="nil"/>
            </w:tcBorders>
            <w:hideMark/>
          </w:tcPr>
          <w:p w14:paraId="78D0EEF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26C46FC" w14:textId="77777777" w:rsidR="00D402F3" w:rsidRPr="00AC01BE" w:rsidRDefault="00D402F3" w:rsidP="001D3A1A">
            <w:pPr>
              <w:pStyle w:val="AmColumnHeading"/>
            </w:pPr>
            <w:r w:rsidRPr="00AC01BE">
              <w:t>Geänderter Text</w:t>
            </w:r>
          </w:p>
        </w:tc>
      </w:tr>
      <w:tr w:rsidR="00D402F3" w:rsidRPr="00AC01BE" w14:paraId="48D5B967" w14:textId="77777777" w:rsidTr="001D3A1A">
        <w:trPr>
          <w:jc w:val="center"/>
        </w:trPr>
        <w:tc>
          <w:tcPr>
            <w:tcW w:w="4876" w:type="dxa"/>
            <w:tcBorders>
              <w:top w:val="nil"/>
              <w:left w:val="nil"/>
              <w:bottom w:val="nil"/>
              <w:right w:val="nil"/>
            </w:tcBorders>
            <w:hideMark/>
          </w:tcPr>
          <w:p w14:paraId="0C5056C0" w14:textId="77777777" w:rsidR="00D402F3" w:rsidRPr="00AC01BE" w:rsidRDefault="00D402F3" w:rsidP="001D3A1A">
            <w:pPr>
              <w:pStyle w:val="Normal6a"/>
            </w:pPr>
            <w:r w:rsidRPr="00AC01BE">
              <w:t>28.</w:t>
            </w:r>
            <w:r w:rsidRPr="00AC01BE">
              <w:tab/>
              <w:t xml:space="preserve">fordert die Kommission und die Mitgliedstaaten auf, gegen Fremdenfeindlichkeit, Rassismus, Frauenfeindlichkeit, </w:t>
            </w:r>
            <w:r w:rsidRPr="00AC01BE">
              <w:rPr>
                <w:b/>
                <w:i/>
              </w:rPr>
              <w:t>Homophobie, Transphobie</w:t>
            </w:r>
            <w:r w:rsidRPr="00AC01BE">
              <w:t xml:space="preserve"> sowie andere Formen von Vorurteilen, Intoleranz, Diskriminierung und Hass </w:t>
            </w:r>
            <w:r w:rsidRPr="00AC01BE">
              <w:rPr>
                <w:b/>
                <w:i/>
              </w:rPr>
              <w:t>gegenüber schutzbedürftigen Personen</w:t>
            </w:r>
            <w:r w:rsidRPr="00AC01BE">
              <w:t xml:space="preserve"> vorzugehen;</w:t>
            </w:r>
          </w:p>
        </w:tc>
        <w:tc>
          <w:tcPr>
            <w:tcW w:w="4876" w:type="dxa"/>
            <w:tcBorders>
              <w:top w:val="nil"/>
              <w:left w:val="nil"/>
              <w:bottom w:val="nil"/>
              <w:right w:val="nil"/>
            </w:tcBorders>
            <w:hideMark/>
          </w:tcPr>
          <w:p w14:paraId="011CCC49" w14:textId="77777777" w:rsidR="00D402F3" w:rsidRPr="00AC01BE" w:rsidRDefault="00D402F3" w:rsidP="001D3A1A">
            <w:pPr>
              <w:pStyle w:val="Normal6a"/>
            </w:pPr>
            <w:r w:rsidRPr="00AC01BE">
              <w:t>28.</w:t>
            </w:r>
            <w:r w:rsidRPr="00AC01BE">
              <w:tab/>
              <w:t xml:space="preserve">fordert die Kommission und die Mitgliedstaaten auf, gegen Fremdenfeindlichkeit, Rassismus, Frauenfeindlichkeit, </w:t>
            </w:r>
            <w:r w:rsidRPr="00AC01BE">
              <w:rPr>
                <w:b/>
                <w:i/>
              </w:rPr>
              <w:t>Männerfeindlichkeit</w:t>
            </w:r>
            <w:r w:rsidRPr="00AC01BE">
              <w:t xml:space="preserve"> sowie andere Formen von Vorurteilen, Intoleranz, Diskriminierung und Hass vorzugehen</w:t>
            </w:r>
            <w:r w:rsidRPr="00AC01BE">
              <w:rPr>
                <w:b/>
                <w:i/>
              </w:rPr>
              <w:t>, was Hass aufgrund einer abweichenden Weltanschauung oder eines anderen Religionsbekenntnisses einschließt</w:t>
            </w:r>
            <w:r w:rsidRPr="00AC01BE">
              <w:t>;</w:t>
            </w:r>
          </w:p>
        </w:tc>
      </w:tr>
    </w:tbl>
    <w:p w14:paraId="4A3676B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674342D" w14:textId="77777777" w:rsidR="00D402F3" w:rsidRPr="00AC01BE" w:rsidRDefault="00D402F3" w:rsidP="00D402F3">
      <w:r w:rsidRPr="00AC01BE">
        <w:rPr>
          <w:rStyle w:val="HideTWBExt"/>
        </w:rPr>
        <w:t>&lt;/Amend&gt;</w:t>
      </w:r>
    </w:p>
    <w:p w14:paraId="68229D8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579</w:t>
      </w:r>
      <w:r w:rsidRPr="00AC01BE">
        <w:rPr>
          <w:rStyle w:val="HideTWBExt"/>
        </w:rPr>
        <w:t>&lt;/NumAm&gt;</w:t>
      </w:r>
    </w:p>
    <w:p w14:paraId="1302E9C4"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Nikola Minchev, Irena Joveva, Hilde Vautmans</w:t>
      </w:r>
      <w:r w:rsidRPr="00AC01BE">
        <w:rPr>
          <w:rStyle w:val="HideTWBExt"/>
          <w:b w:val="0"/>
        </w:rPr>
        <w:t>&lt;/Members&gt;</w:t>
      </w:r>
    </w:p>
    <w:p w14:paraId="71CEB8E0" w14:textId="77777777" w:rsidR="00D402F3" w:rsidRPr="00AC01BE" w:rsidRDefault="00D402F3" w:rsidP="00D402F3">
      <w:pPr>
        <w:pStyle w:val="NormalBold"/>
      </w:pPr>
      <w:r w:rsidRPr="00AC01BE">
        <w:rPr>
          <w:rStyle w:val="HideTWBExt"/>
          <w:b w:val="0"/>
        </w:rPr>
        <w:t>&lt;/RepeatBlock-By&gt;</w:t>
      </w:r>
    </w:p>
    <w:p w14:paraId="22975DD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3F6D8E5" w14:textId="77777777" w:rsidR="00D402F3" w:rsidRPr="00AC01BE" w:rsidRDefault="00D402F3" w:rsidP="00D402F3">
      <w:pPr>
        <w:pStyle w:val="NormalBold"/>
      </w:pPr>
      <w:r w:rsidRPr="00AC01BE">
        <w:rPr>
          <w:rStyle w:val="HideTWBExt"/>
        </w:rPr>
        <w:t>&lt;Article&gt;</w:t>
      </w:r>
      <w:r w:rsidRPr="00AC01BE">
        <w:t>Ziffer 28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9598F71" w14:textId="77777777" w:rsidTr="001D3A1A">
        <w:trPr>
          <w:trHeight w:val="240"/>
          <w:jc w:val="center"/>
        </w:trPr>
        <w:tc>
          <w:tcPr>
            <w:tcW w:w="9752" w:type="dxa"/>
            <w:gridSpan w:val="2"/>
            <w:tcBorders>
              <w:top w:val="nil"/>
              <w:left w:val="nil"/>
              <w:bottom w:val="nil"/>
              <w:right w:val="nil"/>
            </w:tcBorders>
          </w:tcPr>
          <w:p w14:paraId="4FEB84FC" w14:textId="77777777" w:rsidR="00D402F3" w:rsidRPr="00AC01BE" w:rsidRDefault="00D402F3" w:rsidP="001D3A1A"/>
        </w:tc>
      </w:tr>
      <w:tr w:rsidR="00D402F3" w:rsidRPr="00AC01BE" w14:paraId="715B4542" w14:textId="77777777" w:rsidTr="001D3A1A">
        <w:trPr>
          <w:trHeight w:val="240"/>
          <w:jc w:val="center"/>
        </w:trPr>
        <w:tc>
          <w:tcPr>
            <w:tcW w:w="4876" w:type="dxa"/>
            <w:tcBorders>
              <w:top w:val="nil"/>
              <w:left w:val="nil"/>
              <w:bottom w:val="nil"/>
              <w:right w:val="nil"/>
            </w:tcBorders>
            <w:hideMark/>
          </w:tcPr>
          <w:p w14:paraId="1BE0980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2340973" w14:textId="77777777" w:rsidR="00D402F3" w:rsidRPr="00AC01BE" w:rsidRDefault="00D402F3" w:rsidP="001D3A1A">
            <w:pPr>
              <w:pStyle w:val="AmColumnHeading"/>
            </w:pPr>
            <w:r w:rsidRPr="00AC01BE">
              <w:t>Geänderter Text</w:t>
            </w:r>
          </w:p>
        </w:tc>
      </w:tr>
      <w:tr w:rsidR="00D402F3" w:rsidRPr="00AC01BE" w14:paraId="580906C4" w14:textId="77777777" w:rsidTr="001D3A1A">
        <w:trPr>
          <w:jc w:val="center"/>
        </w:trPr>
        <w:tc>
          <w:tcPr>
            <w:tcW w:w="4876" w:type="dxa"/>
            <w:tcBorders>
              <w:top w:val="nil"/>
              <w:left w:val="nil"/>
              <w:bottom w:val="nil"/>
              <w:right w:val="nil"/>
            </w:tcBorders>
            <w:hideMark/>
          </w:tcPr>
          <w:p w14:paraId="557CF5ED" w14:textId="77777777" w:rsidR="00D402F3" w:rsidRPr="00AC01BE" w:rsidRDefault="00D402F3" w:rsidP="001D3A1A">
            <w:pPr>
              <w:pStyle w:val="Normal6a"/>
            </w:pPr>
            <w:r w:rsidRPr="00AC01BE">
              <w:t>28.</w:t>
            </w:r>
            <w:r w:rsidRPr="00AC01BE">
              <w:tab/>
              <w:t xml:space="preserve">fordert die Kommission und die Mitgliedstaaten auf, gegen </w:t>
            </w:r>
            <w:r w:rsidRPr="00AC01BE">
              <w:rPr>
                <w:b/>
                <w:i/>
              </w:rPr>
              <w:t>Fremdenfeindlichkeit, Rassismus, Frauenfeindlichkeit, Homophobie, Transphobie sowie andere</w:t>
            </w:r>
            <w:r w:rsidRPr="00AC01BE">
              <w:t xml:space="preserve"> Formen von Vorurteilen, Intoleranz, Diskriminierung und </w:t>
            </w:r>
            <w:r w:rsidRPr="00AC01BE">
              <w:rPr>
                <w:b/>
                <w:i/>
              </w:rPr>
              <w:t>Hass gegenüber schutzbedürftigen Personen</w:t>
            </w:r>
            <w:r w:rsidRPr="00AC01BE">
              <w:t xml:space="preserve"> vorzugehen;</w:t>
            </w:r>
          </w:p>
        </w:tc>
        <w:tc>
          <w:tcPr>
            <w:tcW w:w="4876" w:type="dxa"/>
            <w:tcBorders>
              <w:top w:val="nil"/>
              <w:left w:val="nil"/>
              <w:bottom w:val="nil"/>
              <w:right w:val="nil"/>
            </w:tcBorders>
            <w:hideMark/>
          </w:tcPr>
          <w:p w14:paraId="35F3762A" w14:textId="77777777" w:rsidR="00D402F3" w:rsidRPr="00AC01BE" w:rsidRDefault="00D402F3" w:rsidP="001D3A1A">
            <w:pPr>
              <w:pStyle w:val="Normal6a"/>
            </w:pPr>
            <w:r w:rsidRPr="00AC01BE">
              <w:t>28.</w:t>
            </w:r>
            <w:r w:rsidRPr="00AC01BE">
              <w:tab/>
              <w:t xml:space="preserve">fordert die Kommission und die Mitgliedstaaten auf, </w:t>
            </w:r>
            <w:r w:rsidRPr="00AC01BE">
              <w:rPr>
                <w:b/>
                <w:i/>
              </w:rPr>
              <w:t>wirksam</w:t>
            </w:r>
            <w:r w:rsidRPr="00AC01BE">
              <w:t xml:space="preserve"> gegen </w:t>
            </w:r>
            <w:r w:rsidRPr="00AC01BE">
              <w:rPr>
                <w:b/>
                <w:i/>
              </w:rPr>
              <w:t>alle</w:t>
            </w:r>
            <w:r w:rsidRPr="00AC01BE">
              <w:t xml:space="preserve"> Formen von Vorurteilen, Intoleranz, Diskriminierung und </w:t>
            </w:r>
            <w:r w:rsidRPr="00AC01BE">
              <w:rPr>
                <w:b/>
                <w:i/>
              </w:rPr>
              <w:t>Hassverbrechen</w:t>
            </w:r>
            <w:r w:rsidRPr="00AC01BE">
              <w:t xml:space="preserve"> vorzugehen;</w:t>
            </w:r>
          </w:p>
        </w:tc>
      </w:tr>
    </w:tbl>
    <w:p w14:paraId="6D55816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452B526" w14:textId="77777777" w:rsidR="00D402F3" w:rsidRPr="00AC01BE" w:rsidRDefault="00D402F3" w:rsidP="00D402F3">
      <w:r w:rsidRPr="00AC01BE">
        <w:rPr>
          <w:rStyle w:val="HideTWBExt"/>
        </w:rPr>
        <w:t>&lt;/Amend&gt;</w:t>
      </w:r>
    </w:p>
    <w:p w14:paraId="619CEA2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580</w:t>
      </w:r>
      <w:r w:rsidRPr="00AC01BE">
        <w:rPr>
          <w:rStyle w:val="HideTWBExt"/>
        </w:rPr>
        <w:t>&lt;/NumAm&gt;</w:t>
      </w:r>
    </w:p>
    <w:p w14:paraId="5BD08E92"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6AFA6927" w14:textId="77777777" w:rsidR="00D402F3" w:rsidRPr="00AC01BE" w:rsidRDefault="00D402F3" w:rsidP="00D402F3">
      <w:pPr>
        <w:pStyle w:val="NormalBold"/>
      </w:pPr>
      <w:r w:rsidRPr="00AC01BE">
        <w:rPr>
          <w:rStyle w:val="HideTWBExt"/>
          <w:b w:val="0"/>
        </w:rPr>
        <w:t>&lt;/RepeatBlock-By&gt;</w:t>
      </w:r>
    </w:p>
    <w:p w14:paraId="23A0EF8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0112F42" w14:textId="77777777" w:rsidR="00D402F3" w:rsidRPr="00AC01BE" w:rsidRDefault="00D402F3" w:rsidP="00D402F3">
      <w:pPr>
        <w:pStyle w:val="NormalBold"/>
      </w:pPr>
      <w:r w:rsidRPr="00AC01BE">
        <w:rPr>
          <w:rStyle w:val="HideTWBExt"/>
        </w:rPr>
        <w:t>&lt;Article&gt;</w:t>
      </w:r>
      <w:r w:rsidRPr="00AC01BE">
        <w:t>Ziffer 28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1F844E1" w14:textId="77777777" w:rsidTr="001D3A1A">
        <w:trPr>
          <w:trHeight w:val="240"/>
          <w:jc w:val="center"/>
        </w:trPr>
        <w:tc>
          <w:tcPr>
            <w:tcW w:w="9752" w:type="dxa"/>
            <w:gridSpan w:val="2"/>
            <w:tcBorders>
              <w:top w:val="nil"/>
              <w:left w:val="nil"/>
              <w:bottom w:val="nil"/>
              <w:right w:val="nil"/>
            </w:tcBorders>
          </w:tcPr>
          <w:p w14:paraId="5E4ED96E" w14:textId="77777777" w:rsidR="00D402F3" w:rsidRPr="00AC01BE" w:rsidRDefault="00D402F3" w:rsidP="001D3A1A"/>
        </w:tc>
      </w:tr>
      <w:tr w:rsidR="00D402F3" w:rsidRPr="00AC01BE" w14:paraId="702A403D" w14:textId="77777777" w:rsidTr="001D3A1A">
        <w:trPr>
          <w:trHeight w:val="240"/>
          <w:jc w:val="center"/>
        </w:trPr>
        <w:tc>
          <w:tcPr>
            <w:tcW w:w="4876" w:type="dxa"/>
            <w:tcBorders>
              <w:top w:val="nil"/>
              <w:left w:val="nil"/>
              <w:bottom w:val="nil"/>
              <w:right w:val="nil"/>
            </w:tcBorders>
            <w:hideMark/>
          </w:tcPr>
          <w:p w14:paraId="7C771F2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0F272C9" w14:textId="77777777" w:rsidR="00D402F3" w:rsidRPr="00AC01BE" w:rsidRDefault="00D402F3" w:rsidP="001D3A1A">
            <w:pPr>
              <w:pStyle w:val="AmColumnHeading"/>
            </w:pPr>
            <w:r w:rsidRPr="00AC01BE">
              <w:t>Geänderter Text</w:t>
            </w:r>
          </w:p>
        </w:tc>
      </w:tr>
      <w:tr w:rsidR="00D402F3" w:rsidRPr="00AC01BE" w14:paraId="7D92F84D" w14:textId="77777777" w:rsidTr="001D3A1A">
        <w:trPr>
          <w:jc w:val="center"/>
        </w:trPr>
        <w:tc>
          <w:tcPr>
            <w:tcW w:w="4876" w:type="dxa"/>
            <w:tcBorders>
              <w:top w:val="nil"/>
              <w:left w:val="nil"/>
              <w:bottom w:val="nil"/>
              <w:right w:val="nil"/>
            </w:tcBorders>
            <w:hideMark/>
          </w:tcPr>
          <w:p w14:paraId="1FEF5F59" w14:textId="77777777" w:rsidR="00D402F3" w:rsidRPr="00AC01BE" w:rsidRDefault="00D402F3" w:rsidP="001D3A1A">
            <w:pPr>
              <w:pStyle w:val="Normal6a"/>
            </w:pPr>
            <w:r w:rsidRPr="00AC01BE">
              <w:t>28.</w:t>
            </w:r>
            <w:r w:rsidRPr="00AC01BE">
              <w:tab/>
              <w:t xml:space="preserve">fordert die Kommission und die Mitgliedstaaten auf, gegen </w:t>
            </w:r>
            <w:r w:rsidRPr="00AC01BE">
              <w:rPr>
                <w:b/>
                <w:i/>
              </w:rPr>
              <w:t>Fremdenfeindlichkeit, Rassismus, Frauenfeindlichkeit, Homophobie, Transphobie sowie andere</w:t>
            </w:r>
            <w:r w:rsidRPr="00AC01BE">
              <w:t xml:space="preserve"> Formen von Vorurteilen, Intoleranz, Diskriminierung und Hass gegenüber schutzbedürftigen Personen vorzugehen;</w:t>
            </w:r>
          </w:p>
        </w:tc>
        <w:tc>
          <w:tcPr>
            <w:tcW w:w="4876" w:type="dxa"/>
            <w:tcBorders>
              <w:top w:val="nil"/>
              <w:left w:val="nil"/>
              <w:bottom w:val="nil"/>
              <w:right w:val="nil"/>
            </w:tcBorders>
            <w:hideMark/>
          </w:tcPr>
          <w:p w14:paraId="3D2989A9" w14:textId="77777777" w:rsidR="00D402F3" w:rsidRPr="00AC01BE" w:rsidRDefault="00D402F3" w:rsidP="001D3A1A">
            <w:pPr>
              <w:pStyle w:val="Normal6a"/>
            </w:pPr>
            <w:r w:rsidRPr="00AC01BE">
              <w:t>28.</w:t>
            </w:r>
            <w:r w:rsidRPr="00AC01BE">
              <w:tab/>
              <w:t xml:space="preserve">fordert die Kommission und die Mitgliedstaaten auf, gegen </w:t>
            </w:r>
            <w:r w:rsidRPr="00AC01BE">
              <w:rPr>
                <w:b/>
                <w:i/>
              </w:rPr>
              <w:t>alle</w:t>
            </w:r>
            <w:r w:rsidRPr="00AC01BE">
              <w:t xml:space="preserve"> Formen von Vorurteilen, Intoleranz, Diskriminierung und Hass gegenüber schutzbedürftigen Personen vorzugehen;</w:t>
            </w:r>
          </w:p>
        </w:tc>
      </w:tr>
    </w:tbl>
    <w:p w14:paraId="0A4C8EF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6168B34" w14:textId="77777777" w:rsidR="00D402F3" w:rsidRPr="00AC01BE" w:rsidRDefault="00D402F3" w:rsidP="00D402F3">
      <w:r w:rsidRPr="00AC01BE">
        <w:rPr>
          <w:rStyle w:val="HideTWBExt"/>
        </w:rPr>
        <w:t>&lt;/Amend&gt;</w:t>
      </w:r>
    </w:p>
    <w:p w14:paraId="5DFC0F1D"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581</w:t>
      </w:r>
      <w:r w:rsidRPr="00AC01BE">
        <w:rPr>
          <w:rStyle w:val="HideTWBExt"/>
        </w:rPr>
        <w:t>&lt;/NumAm&gt;</w:t>
      </w:r>
    </w:p>
    <w:p w14:paraId="29DCBD47"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14561C4B" w14:textId="77777777" w:rsidR="00D402F3" w:rsidRPr="00AC01BE" w:rsidRDefault="00D402F3" w:rsidP="00D402F3">
      <w:pPr>
        <w:pStyle w:val="NormalBold"/>
      </w:pPr>
      <w:r w:rsidRPr="00AC01BE">
        <w:rPr>
          <w:rStyle w:val="HideTWBExt"/>
          <w:b w:val="0"/>
        </w:rPr>
        <w:t>&lt;/RepeatBlock-By&gt;</w:t>
      </w:r>
    </w:p>
    <w:p w14:paraId="4688385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2E76728" w14:textId="77777777" w:rsidR="00D402F3" w:rsidRPr="00AC01BE" w:rsidRDefault="00D402F3" w:rsidP="00D402F3">
      <w:pPr>
        <w:pStyle w:val="NormalBold"/>
      </w:pPr>
      <w:r w:rsidRPr="00AC01BE">
        <w:rPr>
          <w:rStyle w:val="HideTWBExt"/>
        </w:rPr>
        <w:t>&lt;Article&gt;</w:t>
      </w:r>
      <w:r w:rsidRPr="00AC01BE">
        <w:t>Ziffer 28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6C0EE30" w14:textId="77777777" w:rsidTr="001D3A1A">
        <w:trPr>
          <w:trHeight w:val="240"/>
          <w:jc w:val="center"/>
        </w:trPr>
        <w:tc>
          <w:tcPr>
            <w:tcW w:w="9752" w:type="dxa"/>
            <w:gridSpan w:val="2"/>
            <w:tcBorders>
              <w:top w:val="nil"/>
              <w:left w:val="nil"/>
              <w:bottom w:val="nil"/>
              <w:right w:val="nil"/>
            </w:tcBorders>
          </w:tcPr>
          <w:p w14:paraId="326D50C9" w14:textId="77777777" w:rsidR="00D402F3" w:rsidRPr="00AC01BE" w:rsidRDefault="00D402F3" w:rsidP="001D3A1A"/>
        </w:tc>
      </w:tr>
      <w:tr w:rsidR="00D402F3" w:rsidRPr="00AC01BE" w14:paraId="6E12BFB6" w14:textId="77777777" w:rsidTr="001D3A1A">
        <w:trPr>
          <w:trHeight w:val="240"/>
          <w:jc w:val="center"/>
        </w:trPr>
        <w:tc>
          <w:tcPr>
            <w:tcW w:w="4876" w:type="dxa"/>
            <w:tcBorders>
              <w:top w:val="nil"/>
              <w:left w:val="nil"/>
              <w:bottom w:val="nil"/>
              <w:right w:val="nil"/>
            </w:tcBorders>
            <w:hideMark/>
          </w:tcPr>
          <w:p w14:paraId="527E5FA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527AC88" w14:textId="77777777" w:rsidR="00D402F3" w:rsidRPr="00AC01BE" w:rsidRDefault="00D402F3" w:rsidP="001D3A1A">
            <w:pPr>
              <w:pStyle w:val="AmColumnHeading"/>
            </w:pPr>
            <w:r w:rsidRPr="00AC01BE">
              <w:t>Geänderter Text</w:t>
            </w:r>
          </w:p>
        </w:tc>
      </w:tr>
      <w:tr w:rsidR="00D402F3" w:rsidRPr="00AC01BE" w14:paraId="0D534E9E" w14:textId="77777777" w:rsidTr="001D3A1A">
        <w:trPr>
          <w:jc w:val="center"/>
        </w:trPr>
        <w:tc>
          <w:tcPr>
            <w:tcW w:w="4876" w:type="dxa"/>
            <w:tcBorders>
              <w:top w:val="nil"/>
              <w:left w:val="nil"/>
              <w:bottom w:val="nil"/>
              <w:right w:val="nil"/>
            </w:tcBorders>
            <w:hideMark/>
          </w:tcPr>
          <w:p w14:paraId="60518EF1" w14:textId="77777777" w:rsidR="00D402F3" w:rsidRPr="00AC01BE" w:rsidRDefault="00D402F3" w:rsidP="001D3A1A">
            <w:pPr>
              <w:pStyle w:val="Normal6a"/>
            </w:pPr>
            <w:r w:rsidRPr="00AC01BE">
              <w:t>28.</w:t>
            </w:r>
            <w:r w:rsidRPr="00AC01BE">
              <w:tab/>
              <w:t>fordert die Kommission und die Mitgliedstaaten auf, gegen Fremdenfeindlichkeit, Rassismus, Frauenfeindlichkeit, Homophobie, Transphobie sowie andere Formen von Vorurteilen, Intoleranz, Diskriminierung und Hass gegenüber schutzbedürftigen Personen vorzugehen;</w:t>
            </w:r>
          </w:p>
        </w:tc>
        <w:tc>
          <w:tcPr>
            <w:tcW w:w="4876" w:type="dxa"/>
            <w:tcBorders>
              <w:top w:val="nil"/>
              <w:left w:val="nil"/>
              <w:bottom w:val="nil"/>
              <w:right w:val="nil"/>
            </w:tcBorders>
            <w:hideMark/>
          </w:tcPr>
          <w:p w14:paraId="33E5AE0F" w14:textId="77777777" w:rsidR="00D402F3" w:rsidRPr="00AC01BE" w:rsidRDefault="00D402F3" w:rsidP="001D3A1A">
            <w:pPr>
              <w:pStyle w:val="Normal6a"/>
            </w:pPr>
            <w:r w:rsidRPr="00AC01BE">
              <w:t>28.</w:t>
            </w:r>
            <w:r w:rsidRPr="00AC01BE">
              <w:tab/>
              <w:t xml:space="preserve">fordert die Kommission und die Mitgliedstaaten auf, </w:t>
            </w:r>
            <w:r w:rsidRPr="00AC01BE">
              <w:rPr>
                <w:b/>
                <w:i/>
              </w:rPr>
              <w:t>ganzheitlich</w:t>
            </w:r>
            <w:r w:rsidRPr="00AC01BE">
              <w:t xml:space="preserve"> gegen Fremdenfeindlichkeit, Rassismus, Frauenfeindlichkeit, Homophobie, Transphobie sowie andere Formen von Vorurteilen, Intoleranz, Diskriminierung und Hass gegenüber schutzbedürftigen Personen vorzugehen;</w:t>
            </w:r>
          </w:p>
        </w:tc>
      </w:tr>
    </w:tbl>
    <w:p w14:paraId="4FFBBCB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783B6F7" w14:textId="77777777" w:rsidR="00D402F3" w:rsidRPr="00AC01BE" w:rsidRDefault="00D402F3" w:rsidP="00D402F3">
      <w:r w:rsidRPr="00AC01BE">
        <w:rPr>
          <w:rStyle w:val="HideTWBExt"/>
        </w:rPr>
        <w:t>&lt;/Amend&gt;</w:t>
      </w:r>
    </w:p>
    <w:p w14:paraId="1D06CC7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582</w:t>
      </w:r>
      <w:r w:rsidRPr="00AC01BE">
        <w:rPr>
          <w:rStyle w:val="HideTWBExt"/>
        </w:rPr>
        <w:t>&lt;/NumAm&gt;</w:t>
      </w:r>
    </w:p>
    <w:p w14:paraId="28DFE15B"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2FD522E5" w14:textId="77777777" w:rsidR="00D402F3" w:rsidRPr="00AC01BE" w:rsidRDefault="00D402F3" w:rsidP="00D402F3">
      <w:pPr>
        <w:pStyle w:val="NormalBold"/>
      </w:pPr>
      <w:r w:rsidRPr="00AC01BE">
        <w:rPr>
          <w:rStyle w:val="HideTWBExt"/>
          <w:b w:val="0"/>
        </w:rPr>
        <w:t>&lt;/RepeatBlock-By&gt;</w:t>
      </w:r>
    </w:p>
    <w:p w14:paraId="1EA885E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226D407" w14:textId="77777777" w:rsidR="00D402F3" w:rsidRPr="00AC01BE" w:rsidRDefault="00D402F3" w:rsidP="00D402F3">
      <w:pPr>
        <w:pStyle w:val="NormalBold"/>
      </w:pPr>
      <w:r w:rsidRPr="00AC01BE">
        <w:rPr>
          <w:rStyle w:val="HideTWBExt"/>
        </w:rPr>
        <w:t>&lt;Article&gt;</w:t>
      </w:r>
      <w:r w:rsidRPr="00AC01BE">
        <w:t>Ziffer 28</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491D731" w14:textId="77777777" w:rsidTr="001D3A1A">
        <w:trPr>
          <w:trHeight w:val="240"/>
          <w:jc w:val="center"/>
        </w:trPr>
        <w:tc>
          <w:tcPr>
            <w:tcW w:w="9752" w:type="dxa"/>
            <w:gridSpan w:val="2"/>
            <w:tcBorders>
              <w:top w:val="nil"/>
              <w:left w:val="nil"/>
              <w:bottom w:val="nil"/>
              <w:right w:val="nil"/>
            </w:tcBorders>
          </w:tcPr>
          <w:p w14:paraId="66A0DED7" w14:textId="77777777" w:rsidR="00D402F3" w:rsidRPr="00AC01BE" w:rsidRDefault="00D402F3" w:rsidP="001D3A1A"/>
        </w:tc>
      </w:tr>
      <w:tr w:rsidR="00D402F3" w:rsidRPr="00AC01BE" w14:paraId="587F87E1" w14:textId="77777777" w:rsidTr="001D3A1A">
        <w:trPr>
          <w:trHeight w:val="240"/>
          <w:jc w:val="center"/>
        </w:trPr>
        <w:tc>
          <w:tcPr>
            <w:tcW w:w="4876" w:type="dxa"/>
            <w:tcBorders>
              <w:top w:val="nil"/>
              <w:left w:val="nil"/>
              <w:bottom w:val="nil"/>
              <w:right w:val="nil"/>
            </w:tcBorders>
            <w:hideMark/>
          </w:tcPr>
          <w:p w14:paraId="29F93AA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94C2049" w14:textId="77777777" w:rsidR="00D402F3" w:rsidRPr="00AC01BE" w:rsidRDefault="00D402F3" w:rsidP="001D3A1A">
            <w:pPr>
              <w:pStyle w:val="AmColumnHeading"/>
            </w:pPr>
            <w:r w:rsidRPr="00AC01BE">
              <w:t>Geänderter Text</w:t>
            </w:r>
          </w:p>
        </w:tc>
      </w:tr>
      <w:tr w:rsidR="00D402F3" w:rsidRPr="00AC01BE" w14:paraId="29099F4A" w14:textId="77777777" w:rsidTr="001D3A1A">
        <w:trPr>
          <w:jc w:val="center"/>
        </w:trPr>
        <w:tc>
          <w:tcPr>
            <w:tcW w:w="4876" w:type="dxa"/>
            <w:tcBorders>
              <w:top w:val="nil"/>
              <w:left w:val="nil"/>
              <w:bottom w:val="nil"/>
              <w:right w:val="nil"/>
            </w:tcBorders>
            <w:hideMark/>
          </w:tcPr>
          <w:p w14:paraId="2F8CAA24" w14:textId="77777777" w:rsidR="00D402F3" w:rsidRPr="00AC01BE" w:rsidRDefault="00D402F3" w:rsidP="001D3A1A">
            <w:pPr>
              <w:pStyle w:val="Normal6a"/>
            </w:pPr>
            <w:r w:rsidRPr="00AC01BE">
              <w:t>28.</w:t>
            </w:r>
            <w:r w:rsidRPr="00AC01BE">
              <w:tab/>
              <w:t>fordert die Kommission und die Mitgliedstaaten auf, gegen Fremdenfeindlichkeit, Rassismus, Frauenfeindlichkeit, Homophobie, Transphobie sowie andere Formen von Vorurteilen, Intoleranz, Diskriminierung und Hass gegenüber schutzbedürftigen Personen vorzugehen;</w:t>
            </w:r>
          </w:p>
        </w:tc>
        <w:tc>
          <w:tcPr>
            <w:tcW w:w="4876" w:type="dxa"/>
            <w:tcBorders>
              <w:top w:val="nil"/>
              <w:left w:val="nil"/>
              <w:bottom w:val="nil"/>
              <w:right w:val="nil"/>
            </w:tcBorders>
            <w:hideMark/>
          </w:tcPr>
          <w:p w14:paraId="4267F408" w14:textId="77777777" w:rsidR="00D402F3" w:rsidRPr="00AC01BE" w:rsidRDefault="00D402F3" w:rsidP="001D3A1A">
            <w:pPr>
              <w:pStyle w:val="Normal6a"/>
            </w:pPr>
            <w:r w:rsidRPr="00AC01BE">
              <w:t>28.</w:t>
            </w:r>
            <w:r w:rsidRPr="00AC01BE">
              <w:tab/>
              <w:t xml:space="preserve">fordert die Kommission und die Mitgliedstaaten auf, gegen Fremdenfeindlichkeit, </w:t>
            </w:r>
            <w:r w:rsidRPr="00AC01BE">
              <w:rPr>
                <w:b/>
                <w:i/>
              </w:rPr>
              <w:t>Christenfeindlichkeit,</w:t>
            </w:r>
            <w:r w:rsidRPr="00AC01BE">
              <w:t xml:space="preserve"> Rassismus, Frauenfeindlichkeit, Homophobie, Transphobie sowie andere Formen von Vorurteilen, Intoleranz, Diskriminierung und Hass gegenüber schutzbedürftigen Personen vorzugehen;</w:t>
            </w:r>
          </w:p>
        </w:tc>
      </w:tr>
    </w:tbl>
    <w:p w14:paraId="71309F30"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7157F550" w14:textId="77777777" w:rsidR="00D402F3" w:rsidRPr="00AC01BE" w:rsidRDefault="00D402F3" w:rsidP="00D402F3">
      <w:r w:rsidRPr="00AC01BE">
        <w:rPr>
          <w:rStyle w:val="HideTWBExt"/>
        </w:rPr>
        <w:t>&lt;/Amend&gt;</w:t>
      </w:r>
    </w:p>
    <w:p w14:paraId="60F6308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583</w:t>
      </w:r>
      <w:r w:rsidRPr="00AC01BE">
        <w:rPr>
          <w:rStyle w:val="HideTWBExt"/>
        </w:rPr>
        <w:t>&lt;/NumAm&gt;</w:t>
      </w:r>
    </w:p>
    <w:p w14:paraId="5FB02C3D" w14:textId="77777777" w:rsidR="00D402F3" w:rsidRPr="00AC01BE" w:rsidRDefault="00D402F3" w:rsidP="00D402F3">
      <w:pPr>
        <w:pStyle w:val="NormalBold"/>
      </w:pPr>
      <w:r w:rsidRPr="00AC01BE">
        <w:rPr>
          <w:rStyle w:val="HideTWBExt"/>
          <w:b w:val="0"/>
        </w:rPr>
        <w:t>&lt;RepeatBlock-By&gt;&lt;Members&gt;</w:t>
      </w:r>
      <w:r w:rsidRPr="00AC01BE">
        <w:t>Alice Teodorescu Måwe, Céline Imart, Ondřej Kolář, François-Xavier Bellamy, Henrik Dahl, Miriam Lexmann, Sander Smit, Hildegard Bentele</w:t>
      </w:r>
      <w:r w:rsidRPr="00AC01BE">
        <w:rPr>
          <w:rStyle w:val="HideTWBExt"/>
          <w:b w:val="0"/>
        </w:rPr>
        <w:t>&lt;/Members&gt;</w:t>
      </w:r>
    </w:p>
    <w:p w14:paraId="049E1CC5" w14:textId="77777777" w:rsidR="00D402F3" w:rsidRPr="00AC01BE" w:rsidRDefault="00D402F3" w:rsidP="00D402F3">
      <w:pPr>
        <w:pStyle w:val="NormalBold"/>
      </w:pPr>
      <w:r w:rsidRPr="00AC01BE">
        <w:rPr>
          <w:rStyle w:val="HideTWBExt"/>
          <w:b w:val="0"/>
        </w:rPr>
        <w:t>&lt;/RepeatBlock-By&gt;</w:t>
      </w:r>
    </w:p>
    <w:p w14:paraId="40C267A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D0FC423" w14:textId="77777777" w:rsidR="00D402F3" w:rsidRPr="00AC01BE" w:rsidRDefault="00D402F3" w:rsidP="00D402F3">
      <w:pPr>
        <w:pStyle w:val="NormalBold"/>
      </w:pPr>
      <w:r w:rsidRPr="00AC01BE">
        <w:rPr>
          <w:rStyle w:val="HideTWBExt"/>
        </w:rPr>
        <w:t>&lt;Article&gt;</w:t>
      </w:r>
      <w:r w:rsidRPr="00AC01BE">
        <w:t>Ziffer 28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869C3EA" w14:textId="77777777" w:rsidTr="001D3A1A">
        <w:trPr>
          <w:trHeight w:val="240"/>
          <w:jc w:val="center"/>
        </w:trPr>
        <w:tc>
          <w:tcPr>
            <w:tcW w:w="9752" w:type="dxa"/>
            <w:gridSpan w:val="2"/>
            <w:tcBorders>
              <w:top w:val="nil"/>
              <w:left w:val="nil"/>
              <w:bottom w:val="nil"/>
              <w:right w:val="nil"/>
            </w:tcBorders>
          </w:tcPr>
          <w:p w14:paraId="60E47BAF" w14:textId="77777777" w:rsidR="00D402F3" w:rsidRPr="00AC01BE" w:rsidRDefault="00D402F3" w:rsidP="001D3A1A"/>
        </w:tc>
      </w:tr>
      <w:tr w:rsidR="00D402F3" w:rsidRPr="00AC01BE" w14:paraId="07751BBB" w14:textId="77777777" w:rsidTr="001D3A1A">
        <w:trPr>
          <w:trHeight w:val="240"/>
          <w:jc w:val="center"/>
        </w:trPr>
        <w:tc>
          <w:tcPr>
            <w:tcW w:w="4876" w:type="dxa"/>
            <w:tcBorders>
              <w:top w:val="nil"/>
              <w:left w:val="nil"/>
              <w:bottom w:val="nil"/>
              <w:right w:val="nil"/>
            </w:tcBorders>
            <w:hideMark/>
          </w:tcPr>
          <w:p w14:paraId="4C8DAB9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1FCB9E9" w14:textId="77777777" w:rsidR="00D402F3" w:rsidRPr="00AC01BE" w:rsidRDefault="00D402F3" w:rsidP="001D3A1A">
            <w:pPr>
              <w:pStyle w:val="AmColumnHeading"/>
            </w:pPr>
            <w:r w:rsidRPr="00AC01BE">
              <w:t>Geänderter Text</w:t>
            </w:r>
          </w:p>
        </w:tc>
      </w:tr>
      <w:tr w:rsidR="00D402F3" w:rsidRPr="00AC01BE" w14:paraId="32CE27B0" w14:textId="77777777" w:rsidTr="001D3A1A">
        <w:trPr>
          <w:jc w:val="center"/>
        </w:trPr>
        <w:tc>
          <w:tcPr>
            <w:tcW w:w="4876" w:type="dxa"/>
            <w:tcBorders>
              <w:top w:val="nil"/>
              <w:left w:val="nil"/>
              <w:bottom w:val="nil"/>
              <w:right w:val="nil"/>
            </w:tcBorders>
          </w:tcPr>
          <w:p w14:paraId="32B5809E" w14:textId="77777777" w:rsidR="00D402F3" w:rsidRPr="00AC01BE" w:rsidRDefault="00D402F3" w:rsidP="001D3A1A">
            <w:pPr>
              <w:pStyle w:val="Normal6a"/>
            </w:pPr>
          </w:p>
        </w:tc>
        <w:tc>
          <w:tcPr>
            <w:tcW w:w="4876" w:type="dxa"/>
            <w:tcBorders>
              <w:top w:val="nil"/>
              <w:left w:val="nil"/>
              <w:bottom w:val="nil"/>
              <w:right w:val="nil"/>
            </w:tcBorders>
            <w:hideMark/>
          </w:tcPr>
          <w:p w14:paraId="78140343" w14:textId="77777777" w:rsidR="00D402F3" w:rsidRPr="00AC01BE" w:rsidRDefault="00D402F3" w:rsidP="001D3A1A">
            <w:pPr>
              <w:pStyle w:val="Normal6a"/>
            </w:pPr>
            <w:r w:rsidRPr="00AC01BE">
              <w:rPr>
                <w:b/>
                <w:i/>
              </w:rPr>
              <w:t>28a.</w:t>
            </w:r>
            <w:r w:rsidRPr="00AC01BE">
              <w:tab/>
            </w:r>
            <w:r w:rsidRPr="00AC01BE">
              <w:rPr>
                <w:b/>
                <w:i/>
              </w:rPr>
              <w:t>verurteilt den eskalierenden Antisemitismus in der Europäischen Union seit den Terroranschlägen der Hamas vom 7. Oktober 2023 aufs Schärfste und weist auf die Zunahme antisemitischer Taten unter dem Deckmantel des Antizionismus hin, wie Angriffe auf jüdische Menschen und jüdische Gebetsstätten und Bildungseinrichtungen, die Schikanierung jüdischer Studenten auf dem Gelände von Universitäten, die Schändung von Holocaust-Gedenkstätten und die Forderung nach der Globalisierung der Intifada auf sogenannten pro-palästinensischen Kundgebungen, die von Organisationen unterstützt werden, die mit Terrorgruppen wie Samidoun in Verbindung stehen; fordert die Kommission und die Mitgliedstaaten mit Nachdruck auf, die Umsetzung der Strategie der EU zur Bekämpfung von Antisemitismus zu beschleunigen und die nationalen Sicherheitssysteme zu verstärken, um die Sicherheit der jüdischen Unionsbürger zu gewährleisten.</w:t>
            </w:r>
          </w:p>
        </w:tc>
      </w:tr>
    </w:tbl>
    <w:p w14:paraId="29D558A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8B64CEA" w14:textId="77777777" w:rsidR="00D402F3" w:rsidRPr="00AC01BE" w:rsidRDefault="00D402F3" w:rsidP="00D402F3">
      <w:r w:rsidRPr="00AC01BE">
        <w:rPr>
          <w:rStyle w:val="HideTWBExt"/>
        </w:rPr>
        <w:t>&lt;/Amend&gt;</w:t>
      </w:r>
    </w:p>
    <w:p w14:paraId="7A34C66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584</w:t>
      </w:r>
      <w:r w:rsidRPr="00AC01BE">
        <w:rPr>
          <w:rStyle w:val="HideTWBExt"/>
        </w:rPr>
        <w:t>&lt;/NumAm&gt;</w:t>
      </w:r>
    </w:p>
    <w:p w14:paraId="55ACFBB8"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Nikola Minchev, Irena Joveva, Hilde Vautmans</w:t>
      </w:r>
      <w:r w:rsidRPr="00AC01BE">
        <w:rPr>
          <w:rStyle w:val="HideTWBExt"/>
          <w:b w:val="0"/>
        </w:rPr>
        <w:t>&lt;/Members&gt;</w:t>
      </w:r>
    </w:p>
    <w:p w14:paraId="68419DA1" w14:textId="77777777" w:rsidR="00D402F3" w:rsidRPr="00AC01BE" w:rsidRDefault="00D402F3" w:rsidP="00D402F3">
      <w:pPr>
        <w:pStyle w:val="NormalBold"/>
      </w:pPr>
      <w:r w:rsidRPr="00AC01BE">
        <w:rPr>
          <w:rStyle w:val="HideTWBExt"/>
          <w:b w:val="0"/>
        </w:rPr>
        <w:t>&lt;/RepeatBlock-By&gt;</w:t>
      </w:r>
    </w:p>
    <w:p w14:paraId="384916E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6FFBD6E" w14:textId="77777777" w:rsidR="00D402F3" w:rsidRPr="00AC01BE" w:rsidRDefault="00D402F3" w:rsidP="00D402F3">
      <w:pPr>
        <w:pStyle w:val="NormalBold"/>
      </w:pPr>
      <w:r w:rsidRPr="00AC01BE">
        <w:rPr>
          <w:rStyle w:val="HideTWBExt"/>
        </w:rPr>
        <w:t>&lt;Article&gt;</w:t>
      </w:r>
      <w:r w:rsidRPr="00AC01BE">
        <w:t>Ziffer 28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53DB12B" w14:textId="77777777" w:rsidTr="001D3A1A">
        <w:trPr>
          <w:trHeight w:val="240"/>
          <w:jc w:val="center"/>
        </w:trPr>
        <w:tc>
          <w:tcPr>
            <w:tcW w:w="9752" w:type="dxa"/>
            <w:gridSpan w:val="2"/>
            <w:tcBorders>
              <w:top w:val="nil"/>
              <w:left w:val="nil"/>
              <w:bottom w:val="nil"/>
              <w:right w:val="nil"/>
            </w:tcBorders>
          </w:tcPr>
          <w:p w14:paraId="7C132349" w14:textId="77777777" w:rsidR="00D402F3" w:rsidRPr="00AC01BE" w:rsidRDefault="00D402F3" w:rsidP="001D3A1A"/>
        </w:tc>
      </w:tr>
      <w:tr w:rsidR="00D402F3" w:rsidRPr="00AC01BE" w14:paraId="12BAEDA8" w14:textId="77777777" w:rsidTr="001D3A1A">
        <w:trPr>
          <w:trHeight w:val="240"/>
          <w:jc w:val="center"/>
        </w:trPr>
        <w:tc>
          <w:tcPr>
            <w:tcW w:w="4876" w:type="dxa"/>
            <w:tcBorders>
              <w:top w:val="nil"/>
              <w:left w:val="nil"/>
              <w:bottom w:val="nil"/>
              <w:right w:val="nil"/>
            </w:tcBorders>
            <w:hideMark/>
          </w:tcPr>
          <w:p w14:paraId="2AC265A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EC2D038" w14:textId="77777777" w:rsidR="00D402F3" w:rsidRPr="00AC01BE" w:rsidRDefault="00D402F3" w:rsidP="001D3A1A">
            <w:pPr>
              <w:pStyle w:val="AmColumnHeading"/>
            </w:pPr>
            <w:r w:rsidRPr="00AC01BE">
              <w:t>Geänderter Text</w:t>
            </w:r>
          </w:p>
        </w:tc>
      </w:tr>
      <w:tr w:rsidR="00D402F3" w:rsidRPr="00AC01BE" w14:paraId="211EF993" w14:textId="77777777" w:rsidTr="001D3A1A">
        <w:trPr>
          <w:jc w:val="center"/>
        </w:trPr>
        <w:tc>
          <w:tcPr>
            <w:tcW w:w="4876" w:type="dxa"/>
            <w:tcBorders>
              <w:top w:val="nil"/>
              <w:left w:val="nil"/>
              <w:bottom w:val="nil"/>
              <w:right w:val="nil"/>
            </w:tcBorders>
          </w:tcPr>
          <w:p w14:paraId="283BFC82" w14:textId="77777777" w:rsidR="00D402F3" w:rsidRPr="00AC01BE" w:rsidRDefault="00D402F3" w:rsidP="001D3A1A">
            <w:pPr>
              <w:pStyle w:val="Normal6a"/>
            </w:pPr>
          </w:p>
        </w:tc>
        <w:tc>
          <w:tcPr>
            <w:tcW w:w="4876" w:type="dxa"/>
            <w:tcBorders>
              <w:top w:val="nil"/>
              <w:left w:val="nil"/>
              <w:bottom w:val="nil"/>
              <w:right w:val="nil"/>
            </w:tcBorders>
            <w:hideMark/>
          </w:tcPr>
          <w:p w14:paraId="2052BCBA" w14:textId="77777777" w:rsidR="00D402F3" w:rsidRPr="00AC01BE" w:rsidRDefault="00D402F3" w:rsidP="001D3A1A">
            <w:pPr>
              <w:pStyle w:val="Normal6a"/>
            </w:pPr>
            <w:r w:rsidRPr="00AC01BE">
              <w:rPr>
                <w:b/>
                <w:i/>
              </w:rPr>
              <w:t>28a.</w:t>
            </w:r>
            <w:r w:rsidRPr="00AC01BE">
              <w:tab/>
            </w:r>
            <w:r w:rsidRPr="00AC01BE">
              <w:rPr>
                <w:b/>
                <w:i/>
              </w:rPr>
              <w:t>nimmt mit Besorgnis die Feststellungen der Agentur der Europäischen Union für Grundrechte (FRA) zur Kenntnis, die auf einen erheblichen Anstieg des Antisemitismus in der gesamten Union, auch online, im öffentlichen Raum und in lokalen Gemeinschaften, hindeuten; betont, dass viele jüdische Personen von Hindernissen berichten, die es ihnen erschweren, ihre Identität offen zum Ausdruck zu bringen, und weiterhin Bedenken hinsichtlich ihrer Sicherheit haben; betont, dass antisemitische Vorfälle in Zeiten geopolitischer Spannungen tendenziell zunehmen; fordert die Kommission und die Mitgliedstaaten auf, die Präventions-, Melde- und Opferhilfemechanismen zu stärken, die vollständige Durchsetzung des EU-Rechts und der nationalen Rechtsvorschriften sicherzustellen und erforderlichenfalls die Aufklärungs-, Sensibilisierungs- und Sicherheitsmaßnahmen zu verbessern;</w:t>
            </w:r>
          </w:p>
        </w:tc>
      </w:tr>
    </w:tbl>
    <w:p w14:paraId="3C593340"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50FF697" w14:textId="77777777" w:rsidR="00D402F3" w:rsidRPr="00AC01BE" w:rsidRDefault="00D402F3" w:rsidP="00D402F3">
      <w:r w:rsidRPr="00AC01BE">
        <w:rPr>
          <w:rStyle w:val="HideTWBExt"/>
        </w:rPr>
        <w:t>&lt;/Amend&gt;</w:t>
      </w:r>
    </w:p>
    <w:p w14:paraId="0118140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585</w:t>
      </w:r>
      <w:r w:rsidRPr="00AC01BE">
        <w:rPr>
          <w:rStyle w:val="HideTWBExt"/>
        </w:rPr>
        <w:t>&lt;/NumAm&gt;</w:t>
      </w:r>
    </w:p>
    <w:p w14:paraId="13C5643B"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16A2DF70" w14:textId="77777777" w:rsidR="00D402F3" w:rsidRPr="00AC01BE" w:rsidRDefault="00D402F3" w:rsidP="00D402F3">
      <w:pPr>
        <w:pStyle w:val="NormalBold"/>
      </w:pPr>
      <w:r w:rsidRPr="00AC01BE">
        <w:rPr>
          <w:rStyle w:val="HideTWBExt"/>
          <w:b w:val="0"/>
        </w:rPr>
        <w:t>&lt;/RepeatBlock-By&gt;</w:t>
      </w:r>
    </w:p>
    <w:p w14:paraId="01628CE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CC4B833" w14:textId="77777777" w:rsidR="00D402F3" w:rsidRPr="00AC01BE" w:rsidRDefault="00D402F3" w:rsidP="00D402F3">
      <w:pPr>
        <w:pStyle w:val="NormalBold"/>
      </w:pPr>
      <w:r w:rsidRPr="00AC01BE">
        <w:rPr>
          <w:rStyle w:val="HideTWBExt"/>
        </w:rPr>
        <w:t>&lt;Article&gt;</w:t>
      </w:r>
      <w:r w:rsidRPr="00AC01BE">
        <w:t>Ziffer 28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5441021" w14:textId="77777777" w:rsidTr="001D3A1A">
        <w:trPr>
          <w:trHeight w:val="240"/>
          <w:jc w:val="center"/>
        </w:trPr>
        <w:tc>
          <w:tcPr>
            <w:tcW w:w="9752" w:type="dxa"/>
            <w:gridSpan w:val="2"/>
            <w:tcBorders>
              <w:top w:val="nil"/>
              <w:left w:val="nil"/>
              <w:bottom w:val="nil"/>
              <w:right w:val="nil"/>
            </w:tcBorders>
          </w:tcPr>
          <w:p w14:paraId="61DB4DC9" w14:textId="77777777" w:rsidR="00D402F3" w:rsidRPr="00AC01BE" w:rsidRDefault="00D402F3" w:rsidP="001D3A1A"/>
        </w:tc>
      </w:tr>
      <w:tr w:rsidR="00D402F3" w:rsidRPr="00AC01BE" w14:paraId="523766D0" w14:textId="77777777" w:rsidTr="001D3A1A">
        <w:trPr>
          <w:trHeight w:val="240"/>
          <w:jc w:val="center"/>
        </w:trPr>
        <w:tc>
          <w:tcPr>
            <w:tcW w:w="4876" w:type="dxa"/>
            <w:tcBorders>
              <w:top w:val="nil"/>
              <w:left w:val="nil"/>
              <w:bottom w:val="nil"/>
              <w:right w:val="nil"/>
            </w:tcBorders>
            <w:hideMark/>
          </w:tcPr>
          <w:p w14:paraId="0F2BA25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7FFFA70" w14:textId="77777777" w:rsidR="00D402F3" w:rsidRPr="00AC01BE" w:rsidRDefault="00D402F3" w:rsidP="001D3A1A">
            <w:pPr>
              <w:pStyle w:val="AmColumnHeading"/>
            </w:pPr>
            <w:r w:rsidRPr="00AC01BE">
              <w:t>Geänderter Text</w:t>
            </w:r>
          </w:p>
        </w:tc>
      </w:tr>
      <w:tr w:rsidR="00D402F3" w:rsidRPr="00AC01BE" w14:paraId="4803A521" w14:textId="77777777" w:rsidTr="001D3A1A">
        <w:trPr>
          <w:jc w:val="center"/>
        </w:trPr>
        <w:tc>
          <w:tcPr>
            <w:tcW w:w="4876" w:type="dxa"/>
            <w:tcBorders>
              <w:top w:val="nil"/>
              <w:left w:val="nil"/>
              <w:bottom w:val="nil"/>
              <w:right w:val="nil"/>
            </w:tcBorders>
          </w:tcPr>
          <w:p w14:paraId="32702862" w14:textId="77777777" w:rsidR="00D402F3" w:rsidRPr="00AC01BE" w:rsidRDefault="00D402F3" w:rsidP="001D3A1A">
            <w:pPr>
              <w:pStyle w:val="Normal6a"/>
            </w:pPr>
          </w:p>
        </w:tc>
        <w:tc>
          <w:tcPr>
            <w:tcW w:w="4876" w:type="dxa"/>
            <w:tcBorders>
              <w:top w:val="nil"/>
              <w:left w:val="nil"/>
              <w:bottom w:val="nil"/>
              <w:right w:val="nil"/>
            </w:tcBorders>
            <w:hideMark/>
          </w:tcPr>
          <w:p w14:paraId="13CA03E2" w14:textId="77777777" w:rsidR="00D402F3" w:rsidRPr="00AC01BE" w:rsidRDefault="00D402F3" w:rsidP="001D3A1A">
            <w:pPr>
              <w:pStyle w:val="Normal6a"/>
            </w:pPr>
            <w:r w:rsidRPr="00AC01BE">
              <w:rPr>
                <w:b/>
                <w:i/>
              </w:rPr>
              <w:t>28a.</w:t>
            </w:r>
            <w:r w:rsidRPr="00AC01BE">
              <w:tab/>
            </w:r>
            <w:r w:rsidRPr="00AC01BE">
              <w:rPr>
                <w:b/>
                <w:i/>
              </w:rPr>
              <w:t>verurteilt den Ausbruch von Antisemitismus in der Europäischen Union aufs Schärfste; weist mit Nachdruck auf die Zunahme antisemitischer Taten hin, wie Angriffe auf jüdische und nichtjüdische Menschen sowie auf Gebetsstätten und Bildungseinrichtungen, die Schikanierung von Studenten und die Schändung von Holocaust-Gedenkstätten; fordert die Kommission und die Mitgliedstaaten mit Nachdruck auf, die Umsetzung der Strategie der EU zur Bekämpfung von Antisemitismus zu beschleunigen und die nationalen Sicherheitssysteme zu verstärken, um die Sicherheit der jüdischen Unionsbürger zu gewährleisten;</w:t>
            </w:r>
          </w:p>
        </w:tc>
      </w:tr>
    </w:tbl>
    <w:p w14:paraId="4EE2CD6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DEE261B" w14:textId="77777777" w:rsidR="00D402F3" w:rsidRPr="00AC01BE" w:rsidRDefault="00D402F3" w:rsidP="00D402F3">
      <w:r w:rsidRPr="00AC01BE">
        <w:rPr>
          <w:rStyle w:val="HideTWBExt"/>
        </w:rPr>
        <w:t>&lt;/Amend&gt;</w:t>
      </w:r>
    </w:p>
    <w:p w14:paraId="5B367CE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586</w:t>
      </w:r>
      <w:r w:rsidRPr="00AC01BE">
        <w:rPr>
          <w:rStyle w:val="HideTWBExt"/>
        </w:rPr>
        <w:t>&lt;/NumAm&gt;</w:t>
      </w:r>
    </w:p>
    <w:p w14:paraId="54634D03"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008E5FC9" w14:textId="77777777" w:rsidR="00D402F3" w:rsidRPr="00AC01BE" w:rsidRDefault="00D402F3" w:rsidP="00D402F3">
      <w:pPr>
        <w:pStyle w:val="NormalBold"/>
      </w:pPr>
      <w:r w:rsidRPr="00AC01BE">
        <w:rPr>
          <w:rStyle w:val="HideTWBExt"/>
          <w:b w:val="0"/>
        </w:rPr>
        <w:t>&lt;/RepeatBlock-By&gt;</w:t>
      </w:r>
    </w:p>
    <w:p w14:paraId="70FD408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EA0DF05"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7DB1264" w14:textId="77777777" w:rsidTr="001D3A1A">
        <w:trPr>
          <w:trHeight w:val="240"/>
          <w:jc w:val="center"/>
        </w:trPr>
        <w:tc>
          <w:tcPr>
            <w:tcW w:w="9752" w:type="dxa"/>
            <w:gridSpan w:val="2"/>
            <w:tcBorders>
              <w:top w:val="nil"/>
              <w:left w:val="nil"/>
              <w:bottom w:val="nil"/>
              <w:right w:val="nil"/>
            </w:tcBorders>
          </w:tcPr>
          <w:p w14:paraId="3C98AABE" w14:textId="77777777" w:rsidR="00D402F3" w:rsidRPr="00AC01BE" w:rsidRDefault="00D402F3" w:rsidP="001D3A1A"/>
        </w:tc>
      </w:tr>
      <w:tr w:rsidR="00D402F3" w:rsidRPr="00AC01BE" w14:paraId="0711F53B" w14:textId="77777777" w:rsidTr="001D3A1A">
        <w:trPr>
          <w:trHeight w:val="240"/>
          <w:jc w:val="center"/>
        </w:trPr>
        <w:tc>
          <w:tcPr>
            <w:tcW w:w="4876" w:type="dxa"/>
            <w:tcBorders>
              <w:top w:val="nil"/>
              <w:left w:val="nil"/>
              <w:bottom w:val="nil"/>
              <w:right w:val="nil"/>
            </w:tcBorders>
            <w:hideMark/>
          </w:tcPr>
          <w:p w14:paraId="3A5D583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A0E7101" w14:textId="77777777" w:rsidR="00D402F3" w:rsidRPr="00AC01BE" w:rsidRDefault="00D402F3" w:rsidP="001D3A1A">
            <w:pPr>
              <w:pStyle w:val="AmColumnHeading"/>
            </w:pPr>
            <w:r w:rsidRPr="00AC01BE">
              <w:t>Geänderter Text</w:t>
            </w:r>
          </w:p>
        </w:tc>
      </w:tr>
      <w:tr w:rsidR="00D402F3" w:rsidRPr="00AC01BE" w14:paraId="464FDCBB" w14:textId="77777777" w:rsidTr="001D3A1A">
        <w:trPr>
          <w:jc w:val="center"/>
        </w:trPr>
        <w:tc>
          <w:tcPr>
            <w:tcW w:w="4876" w:type="dxa"/>
            <w:tcBorders>
              <w:top w:val="nil"/>
              <w:left w:val="nil"/>
              <w:bottom w:val="nil"/>
              <w:right w:val="nil"/>
            </w:tcBorders>
            <w:hideMark/>
          </w:tcPr>
          <w:p w14:paraId="56F97EF2" w14:textId="77777777" w:rsidR="00D402F3" w:rsidRPr="00AC01BE" w:rsidRDefault="00D402F3" w:rsidP="001D3A1A">
            <w:pPr>
              <w:pStyle w:val="Normal6a"/>
            </w:pPr>
            <w:r w:rsidRPr="00AC01BE">
              <w:rPr>
                <w:b/>
                <w:i/>
              </w:rPr>
              <w:t>29.</w:t>
            </w:r>
            <w:r w:rsidRPr="00AC01BE">
              <w:tab/>
            </w:r>
            <w:r w:rsidRPr="00AC01BE">
              <w:rPr>
                <w:b/>
                <w:i/>
              </w:rPr>
              <w:t>fordert die Mitgliedstaaten, insbesondere Ungarn und die Slowakei, mit Nachdruck auf, jene Gesetze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w:t>
            </w:r>
          </w:p>
        </w:tc>
        <w:tc>
          <w:tcPr>
            <w:tcW w:w="4876" w:type="dxa"/>
            <w:tcBorders>
              <w:top w:val="nil"/>
              <w:left w:val="nil"/>
              <w:bottom w:val="nil"/>
              <w:right w:val="nil"/>
            </w:tcBorders>
            <w:hideMark/>
          </w:tcPr>
          <w:p w14:paraId="3C87F1B1" w14:textId="77777777" w:rsidR="00D402F3" w:rsidRPr="00AC01BE" w:rsidRDefault="00D402F3" w:rsidP="001D3A1A">
            <w:pPr>
              <w:pStyle w:val="Normal6a"/>
            </w:pPr>
            <w:r w:rsidRPr="00AC01BE">
              <w:rPr>
                <w:b/>
                <w:i/>
              </w:rPr>
              <w:t>entfällt</w:t>
            </w:r>
          </w:p>
        </w:tc>
      </w:tr>
    </w:tbl>
    <w:p w14:paraId="00D3CC1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848BC15" w14:textId="77777777" w:rsidR="00D402F3" w:rsidRPr="00AC01BE" w:rsidRDefault="00D402F3" w:rsidP="00D402F3">
      <w:r w:rsidRPr="00AC01BE">
        <w:rPr>
          <w:rStyle w:val="HideTWBExt"/>
        </w:rPr>
        <w:t>&lt;/Amend&gt;</w:t>
      </w:r>
    </w:p>
    <w:p w14:paraId="7C4F527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587</w:t>
      </w:r>
      <w:r w:rsidRPr="00AC01BE">
        <w:rPr>
          <w:rStyle w:val="HideTWBExt"/>
        </w:rPr>
        <w:t>&lt;/NumAm&gt;</w:t>
      </w:r>
    </w:p>
    <w:p w14:paraId="0A1B7E05" w14:textId="77777777" w:rsidR="00D402F3" w:rsidRPr="00AC01BE" w:rsidRDefault="00D402F3" w:rsidP="00D402F3">
      <w:pPr>
        <w:pStyle w:val="NormalBold"/>
      </w:pPr>
      <w:r w:rsidRPr="00AC01BE">
        <w:rPr>
          <w:rStyle w:val="HideTWBExt"/>
          <w:b w:val="0"/>
        </w:rPr>
        <w:t>&lt;RepeatBlock-By&gt;&lt;Members&gt;</w:t>
      </w:r>
      <w:r w:rsidRPr="00AC01BE">
        <w:t>Milan Uhrík</w:t>
      </w:r>
      <w:r w:rsidRPr="00AC01BE">
        <w:rPr>
          <w:rStyle w:val="HideTWBExt"/>
          <w:b w:val="0"/>
        </w:rPr>
        <w:t>&lt;/Members&gt;</w:t>
      </w:r>
    </w:p>
    <w:p w14:paraId="5BBE30C0" w14:textId="77777777" w:rsidR="00D402F3" w:rsidRPr="00AC01BE" w:rsidRDefault="00D402F3" w:rsidP="00D402F3">
      <w:pPr>
        <w:pStyle w:val="NormalBold"/>
      </w:pPr>
      <w:r w:rsidRPr="00AC01BE">
        <w:rPr>
          <w:rStyle w:val="HideTWBExt"/>
          <w:b w:val="0"/>
        </w:rPr>
        <w:t>&lt;/RepeatBlock-By&gt;</w:t>
      </w:r>
    </w:p>
    <w:p w14:paraId="2A6112A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915C039"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2EE59DC" w14:textId="77777777" w:rsidTr="001D3A1A">
        <w:trPr>
          <w:trHeight w:val="240"/>
          <w:jc w:val="center"/>
        </w:trPr>
        <w:tc>
          <w:tcPr>
            <w:tcW w:w="9752" w:type="dxa"/>
            <w:gridSpan w:val="2"/>
            <w:tcBorders>
              <w:top w:val="nil"/>
              <w:left w:val="nil"/>
              <w:bottom w:val="nil"/>
              <w:right w:val="nil"/>
            </w:tcBorders>
          </w:tcPr>
          <w:p w14:paraId="027C3AF4" w14:textId="77777777" w:rsidR="00D402F3" w:rsidRPr="00AC01BE" w:rsidRDefault="00D402F3" w:rsidP="001D3A1A"/>
        </w:tc>
      </w:tr>
      <w:tr w:rsidR="00D402F3" w:rsidRPr="00AC01BE" w14:paraId="53335C7E" w14:textId="77777777" w:rsidTr="001D3A1A">
        <w:trPr>
          <w:trHeight w:val="240"/>
          <w:jc w:val="center"/>
        </w:trPr>
        <w:tc>
          <w:tcPr>
            <w:tcW w:w="4876" w:type="dxa"/>
            <w:tcBorders>
              <w:top w:val="nil"/>
              <w:left w:val="nil"/>
              <w:bottom w:val="nil"/>
              <w:right w:val="nil"/>
            </w:tcBorders>
            <w:hideMark/>
          </w:tcPr>
          <w:p w14:paraId="3CFA481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8AD160A" w14:textId="77777777" w:rsidR="00D402F3" w:rsidRPr="00AC01BE" w:rsidRDefault="00D402F3" w:rsidP="001D3A1A">
            <w:pPr>
              <w:pStyle w:val="AmColumnHeading"/>
            </w:pPr>
            <w:r w:rsidRPr="00AC01BE">
              <w:t>Geänderter Text</w:t>
            </w:r>
          </w:p>
        </w:tc>
      </w:tr>
      <w:tr w:rsidR="00D402F3" w:rsidRPr="00AC01BE" w14:paraId="3438768D" w14:textId="77777777" w:rsidTr="001D3A1A">
        <w:trPr>
          <w:jc w:val="center"/>
        </w:trPr>
        <w:tc>
          <w:tcPr>
            <w:tcW w:w="4876" w:type="dxa"/>
            <w:tcBorders>
              <w:top w:val="nil"/>
              <w:left w:val="nil"/>
              <w:bottom w:val="nil"/>
              <w:right w:val="nil"/>
            </w:tcBorders>
            <w:hideMark/>
          </w:tcPr>
          <w:p w14:paraId="747025F6" w14:textId="77777777" w:rsidR="00D402F3" w:rsidRPr="00AC01BE" w:rsidRDefault="00D402F3" w:rsidP="001D3A1A">
            <w:pPr>
              <w:pStyle w:val="Normal6a"/>
            </w:pPr>
            <w:r w:rsidRPr="00AC01BE">
              <w:rPr>
                <w:b/>
                <w:i/>
              </w:rPr>
              <w:t>29.</w:t>
            </w:r>
            <w:r w:rsidRPr="00AC01BE">
              <w:tab/>
            </w:r>
            <w:r w:rsidRPr="00AC01BE">
              <w:rPr>
                <w:b/>
                <w:i/>
              </w:rPr>
              <w:t>fordert die Mitgliedstaaten, insbesondere Ungarn und die Slowakei, mit Nachdruck auf, jene Gesetze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w:t>
            </w:r>
          </w:p>
        </w:tc>
        <w:tc>
          <w:tcPr>
            <w:tcW w:w="4876" w:type="dxa"/>
            <w:tcBorders>
              <w:top w:val="nil"/>
              <w:left w:val="nil"/>
              <w:bottom w:val="nil"/>
              <w:right w:val="nil"/>
            </w:tcBorders>
            <w:hideMark/>
          </w:tcPr>
          <w:p w14:paraId="0D6D468E" w14:textId="77777777" w:rsidR="00D402F3" w:rsidRPr="00AC01BE" w:rsidRDefault="00D402F3" w:rsidP="001D3A1A">
            <w:pPr>
              <w:pStyle w:val="Normal6a"/>
            </w:pPr>
            <w:r w:rsidRPr="00AC01BE">
              <w:rPr>
                <w:b/>
                <w:i/>
              </w:rPr>
              <w:t>entfällt</w:t>
            </w:r>
          </w:p>
        </w:tc>
      </w:tr>
    </w:tbl>
    <w:p w14:paraId="7528C53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8224EC2" w14:textId="77777777" w:rsidR="00D402F3" w:rsidRPr="00AC01BE" w:rsidRDefault="00D402F3" w:rsidP="00D402F3">
      <w:r w:rsidRPr="00AC01BE">
        <w:rPr>
          <w:rStyle w:val="HideTWBExt"/>
        </w:rPr>
        <w:t>&lt;/Amend&gt;</w:t>
      </w:r>
    </w:p>
    <w:p w14:paraId="3F72680A"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588</w:t>
      </w:r>
      <w:r w:rsidRPr="00AC01BE">
        <w:rPr>
          <w:rStyle w:val="HideTWBExt"/>
        </w:rPr>
        <w:t>&lt;/NumAm&gt;</w:t>
      </w:r>
    </w:p>
    <w:p w14:paraId="230E0F0B" w14:textId="77777777" w:rsidR="00D402F3" w:rsidRPr="00AC01BE" w:rsidRDefault="00D402F3" w:rsidP="00D402F3">
      <w:pPr>
        <w:pStyle w:val="NormalBold"/>
      </w:pPr>
      <w:r w:rsidRPr="00AC01BE">
        <w:rPr>
          <w:rStyle w:val="HideTWBExt"/>
          <w:b w:val="0"/>
        </w:rPr>
        <w:t>&lt;RepeatBlock-By&gt;&lt;Members&gt;</w:t>
      </w:r>
      <w:r w:rsidRPr="00AC01BE">
        <w:t>Krzysztof Śmiszek</w:t>
      </w:r>
      <w:r w:rsidRPr="00AC01BE">
        <w:rPr>
          <w:rStyle w:val="HideTWBExt"/>
          <w:b w:val="0"/>
        </w:rPr>
        <w:t>&lt;/Members&gt;</w:t>
      </w:r>
    </w:p>
    <w:p w14:paraId="6D63D071" w14:textId="77777777" w:rsidR="00D402F3" w:rsidRPr="00AC01BE" w:rsidRDefault="00D402F3" w:rsidP="00D402F3">
      <w:pPr>
        <w:pStyle w:val="NormalBold"/>
      </w:pPr>
      <w:r w:rsidRPr="00AC01BE">
        <w:rPr>
          <w:rStyle w:val="HideTWBExt"/>
          <w:b w:val="0"/>
        </w:rPr>
        <w:t>&lt;/RepeatBlock-By&gt;</w:t>
      </w:r>
    </w:p>
    <w:p w14:paraId="294068C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7005929"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745ECEF" w14:textId="77777777" w:rsidTr="001D3A1A">
        <w:trPr>
          <w:trHeight w:val="240"/>
          <w:jc w:val="center"/>
        </w:trPr>
        <w:tc>
          <w:tcPr>
            <w:tcW w:w="9752" w:type="dxa"/>
            <w:gridSpan w:val="2"/>
            <w:tcBorders>
              <w:top w:val="nil"/>
              <w:left w:val="nil"/>
              <w:bottom w:val="nil"/>
              <w:right w:val="nil"/>
            </w:tcBorders>
          </w:tcPr>
          <w:p w14:paraId="53693C94" w14:textId="77777777" w:rsidR="00D402F3" w:rsidRPr="00AC01BE" w:rsidRDefault="00D402F3" w:rsidP="001D3A1A"/>
        </w:tc>
      </w:tr>
      <w:tr w:rsidR="00D402F3" w:rsidRPr="00AC01BE" w14:paraId="0F5E5A2A" w14:textId="77777777" w:rsidTr="001D3A1A">
        <w:trPr>
          <w:trHeight w:val="240"/>
          <w:jc w:val="center"/>
        </w:trPr>
        <w:tc>
          <w:tcPr>
            <w:tcW w:w="4876" w:type="dxa"/>
            <w:tcBorders>
              <w:top w:val="nil"/>
              <w:left w:val="nil"/>
              <w:bottom w:val="nil"/>
              <w:right w:val="nil"/>
            </w:tcBorders>
            <w:hideMark/>
          </w:tcPr>
          <w:p w14:paraId="209F474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97DEF9F" w14:textId="77777777" w:rsidR="00D402F3" w:rsidRPr="00AC01BE" w:rsidRDefault="00D402F3" w:rsidP="001D3A1A">
            <w:pPr>
              <w:pStyle w:val="AmColumnHeading"/>
            </w:pPr>
            <w:r w:rsidRPr="00AC01BE">
              <w:t>Geänderter Text</w:t>
            </w:r>
          </w:p>
        </w:tc>
      </w:tr>
      <w:tr w:rsidR="00D402F3" w:rsidRPr="00AC01BE" w14:paraId="127F5698" w14:textId="77777777" w:rsidTr="001D3A1A">
        <w:trPr>
          <w:jc w:val="center"/>
        </w:trPr>
        <w:tc>
          <w:tcPr>
            <w:tcW w:w="4876" w:type="dxa"/>
            <w:tcBorders>
              <w:top w:val="nil"/>
              <w:left w:val="nil"/>
              <w:bottom w:val="nil"/>
              <w:right w:val="nil"/>
            </w:tcBorders>
            <w:hideMark/>
          </w:tcPr>
          <w:p w14:paraId="31B5C7F6" w14:textId="77777777" w:rsidR="00D402F3" w:rsidRPr="00AC01BE" w:rsidRDefault="00D402F3" w:rsidP="001D3A1A">
            <w:pPr>
              <w:pStyle w:val="Normal6a"/>
            </w:pPr>
            <w:r w:rsidRPr="00AC01BE">
              <w:t>29.</w:t>
            </w:r>
            <w:r w:rsidRPr="00AC01BE">
              <w:tab/>
              <w:t>fordert die Mitgliedstaaten, insbesondere Ungarn und die Slowakei, mit Nachdruck auf, jene Gesetze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w:t>
            </w:r>
          </w:p>
        </w:tc>
        <w:tc>
          <w:tcPr>
            <w:tcW w:w="4876" w:type="dxa"/>
            <w:tcBorders>
              <w:top w:val="nil"/>
              <w:left w:val="nil"/>
              <w:bottom w:val="nil"/>
              <w:right w:val="nil"/>
            </w:tcBorders>
            <w:hideMark/>
          </w:tcPr>
          <w:p w14:paraId="25C505E1" w14:textId="77777777" w:rsidR="00D402F3" w:rsidRPr="00AC01BE" w:rsidRDefault="00D402F3" w:rsidP="001D3A1A">
            <w:pPr>
              <w:pStyle w:val="Normal6a"/>
            </w:pPr>
            <w:r w:rsidRPr="00AC01BE">
              <w:t>29.</w:t>
            </w:r>
            <w:r w:rsidRPr="00AC01BE">
              <w:tab/>
              <w:t xml:space="preserve">fordert die Mitgliedstaaten, insbesondere Ungarn und die Slowakei, mit Nachdruck auf, jene Gesetze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 </w:t>
            </w:r>
            <w:r w:rsidRPr="00AC01BE">
              <w:rPr>
                <w:b/>
                <w:i/>
              </w:rPr>
              <w:t>fordert die Mitgliedstaaten auf, dafür zu sorgen, dass die nationalen Verfassungs- und Rechtsrahmen nicht dazu missbraucht werden können, den Vorrang des EU-Rechts zu untergraben oder Minderheiten unter dem Vorwand der „nationalen Identität“ zu stigmatisieren; verurteilt die anhaltende Anwendung des sogenannten „Kinderschutzgesetzes“ in Ungarn aufs Schärfste, das eine unmittelbare Diskriminierung darstellt, die gegen die Artikel 7, 11, 21 und 24 der Charta verstößt;</w:t>
            </w:r>
          </w:p>
        </w:tc>
      </w:tr>
    </w:tbl>
    <w:p w14:paraId="3A29AE2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C0A0892" w14:textId="77777777" w:rsidR="00D402F3" w:rsidRPr="00AC01BE" w:rsidRDefault="00D402F3" w:rsidP="00D402F3">
      <w:r w:rsidRPr="00AC01BE">
        <w:rPr>
          <w:rStyle w:val="HideTWBExt"/>
        </w:rPr>
        <w:t>&lt;/Amend&gt;</w:t>
      </w:r>
    </w:p>
    <w:p w14:paraId="35839FE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589</w:t>
      </w:r>
      <w:r w:rsidRPr="00AC01BE">
        <w:rPr>
          <w:rStyle w:val="HideTWBExt"/>
        </w:rPr>
        <w:t>&lt;/NumAm&gt;</w:t>
      </w:r>
    </w:p>
    <w:p w14:paraId="15992CB8" w14:textId="77777777" w:rsidR="00D402F3" w:rsidRPr="00AC01BE" w:rsidRDefault="00D402F3" w:rsidP="00D402F3">
      <w:pPr>
        <w:pStyle w:val="NormalBold"/>
      </w:pPr>
      <w:r w:rsidRPr="00AC01BE">
        <w:rPr>
          <w:rStyle w:val="HideTWBExt"/>
          <w:b w:val="0"/>
        </w:rPr>
        <w:t>&lt;RepeatBlock-By&gt;&lt;Members&gt;</w:t>
      </w:r>
      <w:r w:rsidRPr="00AC01BE">
        <w:t>Petar Volgin</w:t>
      </w:r>
      <w:r w:rsidRPr="00AC01BE">
        <w:rPr>
          <w:rStyle w:val="HideTWBExt"/>
          <w:b w:val="0"/>
        </w:rPr>
        <w:t>&lt;/Members&gt;</w:t>
      </w:r>
    </w:p>
    <w:p w14:paraId="3055483D" w14:textId="77777777" w:rsidR="00D402F3" w:rsidRPr="00AC01BE" w:rsidRDefault="00D402F3" w:rsidP="00D402F3">
      <w:pPr>
        <w:pStyle w:val="NormalBold"/>
      </w:pPr>
      <w:r w:rsidRPr="00AC01BE">
        <w:rPr>
          <w:rStyle w:val="HideTWBExt"/>
          <w:b w:val="0"/>
        </w:rPr>
        <w:t>&lt;/RepeatBlock-By&gt;</w:t>
      </w:r>
    </w:p>
    <w:p w14:paraId="52C12B3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7A4D69E"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280E7CC" w14:textId="77777777" w:rsidTr="001D3A1A">
        <w:trPr>
          <w:trHeight w:val="240"/>
          <w:jc w:val="center"/>
        </w:trPr>
        <w:tc>
          <w:tcPr>
            <w:tcW w:w="9752" w:type="dxa"/>
            <w:gridSpan w:val="2"/>
            <w:tcBorders>
              <w:top w:val="nil"/>
              <w:left w:val="nil"/>
              <w:bottom w:val="nil"/>
              <w:right w:val="nil"/>
            </w:tcBorders>
          </w:tcPr>
          <w:p w14:paraId="69CA5738" w14:textId="77777777" w:rsidR="00D402F3" w:rsidRPr="00AC01BE" w:rsidRDefault="00D402F3" w:rsidP="001D3A1A"/>
        </w:tc>
      </w:tr>
      <w:tr w:rsidR="00D402F3" w:rsidRPr="00AC01BE" w14:paraId="153C490F" w14:textId="77777777" w:rsidTr="001D3A1A">
        <w:trPr>
          <w:trHeight w:val="240"/>
          <w:jc w:val="center"/>
        </w:trPr>
        <w:tc>
          <w:tcPr>
            <w:tcW w:w="4876" w:type="dxa"/>
            <w:tcBorders>
              <w:top w:val="nil"/>
              <w:left w:val="nil"/>
              <w:bottom w:val="nil"/>
              <w:right w:val="nil"/>
            </w:tcBorders>
            <w:hideMark/>
          </w:tcPr>
          <w:p w14:paraId="76493886"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20A6E74" w14:textId="77777777" w:rsidR="00D402F3" w:rsidRPr="00AC01BE" w:rsidRDefault="00D402F3" w:rsidP="001D3A1A">
            <w:pPr>
              <w:pStyle w:val="AmColumnHeading"/>
            </w:pPr>
            <w:r w:rsidRPr="00AC01BE">
              <w:t>Geänderter Text</w:t>
            </w:r>
          </w:p>
        </w:tc>
      </w:tr>
      <w:tr w:rsidR="00D402F3" w:rsidRPr="00AC01BE" w14:paraId="235E35D9" w14:textId="77777777" w:rsidTr="001D3A1A">
        <w:trPr>
          <w:jc w:val="center"/>
        </w:trPr>
        <w:tc>
          <w:tcPr>
            <w:tcW w:w="4876" w:type="dxa"/>
            <w:tcBorders>
              <w:top w:val="nil"/>
              <w:left w:val="nil"/>
              <w:bottom w:val="nil"/>
              <w:right w:val="nil"/>
            </w:tcBorders>
            <w:hideMark/>
          </w:tcPr>
          <w:p w14:paraId="44CB9419" w14:textId="77777777" w:rsidR="00D402F3" w:rsidRPr="00AC01BE" w:rsidRDefault="00D402F3" w:rsidP="001D3A1A">
            <w:pPr>
              <w:pStyle w:val="Normal6a"/>
            </w:pPr>
            <w:r w:rsidRPr="00AC01BE">
              <w:t>29.</w:t>
            </w:r>
            <w:r w:rsidRPr="00AC01BE">
              <w:tab/>
              <w:t>fordert die Mitgliedstaaten</w:t>
            </w:r>
            <w:r w:rsidRPr="00AC01BE">
              <w:rPr>
                <w:b/>
                <w:i/>
              </w:rPr>
              <w:t>, insbesondere Ungarn und die Slowakei,</w:t>
            </w:r>
            <w:r w:rsidRPr="00AC01BE">
              <w:t xml:space="preserve"> mit Nachdruck auf, jene Gesetze zu überarbeiten, mit denen LGBTIQ+-Personen </w:t>
            </w:r>
            <w:r w:rsidRPr="00AC01BE">
              <w:rPr>
                <w:b/>
                <w:i/>
              </w:rPr>
              <w:t>und Regenbogenfamilien</w:t>
            </w:r>
            <w:r w:rsidRPr="00AC01BE">
              <w:t xml:space="preserve"> diskriminiert werden</w:t>
            </w:r>
            <w:r w:rsidRPr="00AC01BE">
              <w:rPr>
                <w:b/>
                <w:i/>
              </w:rPr>
              <w:t>, damit aufzuhören, Initiativen vorzulegen, durch die die Rechte von LGBTIQ+-Personen ausgehöhlt werden könnten, unter anderem sogenannte Gesetze zum Verbot von LGBTI-Propaganda, sowie Konversionstherapien zu verbieten</w:t>
            </w:r>
            <w:r w:rsidRPr="00AC01BE">
              <w:t>;</w:t>
            </w:r>
          </w:p>
        </w:tc>
        <w:tc>
          <w:tcPr>
            <w:tcW w:w="4876" w:type="dxa"/>
            <w:tcBorders>
              <w:top w:val="nil"/>
              <w:left w:val="nil"/>
              <w:bottom w:val="nil"/>
              <w:right w:val="nil"/>
            </w:tcBorders>
            <w:hideMark/>
          </w:tcPr>
          <w:p w14:paraId="50FD6024" w14:textId="77777777" w:rsidR="00D402F3" w:rsidRPr="00AC01BE" w:rsidRDefault="00D402F3" w:rsidP="001D3A1A">
            <w:pPr>
              <w:pStyle w:val="Normal6a"/>
            </w:pPr>
            <w:r w:rsidRPr="00AC01BE">
              <w:t>29.</w:t>
            </w:r>
            <w:r w:rsidRPr="00AC01BE">
              <w:tab/>
              <w:t>fordert die Mitgliedstaaten mit Nachdruck auf, jene Gesetze zu überarbeiten, mit denen LGBTIQ+-Personen diskriminiert werden;</w:t>
            </w:r>
          </w:p>
        </w:tc>
      </w:tr>
    </w:tbl>
    <w:p w14:paraId="7044877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00DE4EF" w14:textId="77777777" w:rsidR="00D402F3" w:rsidRPr="00AC01BE" w:rsidRDefault="00D402F3" w:rsidP="00D402F3">
      <w:r w:rsidRPr="00AC01BE">
        <w:rPr>
          <w:rStyle w:val="HideTWBExt"/>
        </w:rPr>
        <w:t>&lt;/Amend&gt;</w:t>
      </w:r>
    </w:p>
    <w:p w14:paraId="083BC3A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590</w:t>
      </w:r>
      <w:r w:rsidRPr="00AC01BE">
        <w:rPr>
          <w:rStyle w:val="HideTWBExt"/>
        </w:rPr>
        <w:t>&lt;/NumAm&gt;</w:t>
      </w:r>
    </w:p>
    <w:p w14:paraId="77CC8BDE"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Fabrice Leggeri, Matthieu Valet</w:t>
      </w:r>
      <w:r w:rsidRPr="00AC01BE">
        <w:rPr>
          <w:rStyle w:val="HideTWBExt"/>
          <w:b w:val="0"/>
        </w:rPr>
        <w:t>&lt;/Members&gt;</w:t>
      </w:r>
    </w:p>
    <w:p w14:paraId="7D1EAD12" w14:textId="77777777" w:rsidR="00D402F3" w:rsidRPr="00AC01BE" w:rsidRDefault="00D402F3" w:rsidP="00D402F3">
      <w:pPr>
        <w:pStyle w:val="NormalBold"/>
      </w:pPr>
      <w:r w:rsidRPr="00AC01BE">
        <w:rPr>
          <w:rStyle w:val="HideTWBExt"/>
          <w:b w:val="0"/>
        </w:rPr>
        <w:t>&lt;/RepeatBlock-By&gt;</w:t>
      </w:r>
    </w:p>
    <w:p w14:paraId="1CE27B4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79F6639"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211E399" w14:textId="77777777" w:rsidTr="001D3A1A">
        <w:trPr>
          <w:trHeight w:val="240"/>
          <w:jc w:val="center"/>
        </w:trPr>
        <w:tc>
          <w:tcPr>
            <w:tcW w:w="9752" w:type="dxa"/>
            <w:gridSpan w:val="2"/>
            <w:tcBorders>
              <w:top w:val="nil"/>
              <w:left w:val="nil"/>
              <w:bottom w:val="nil"/>
              <w:right w:val="nil"/>
            </w:tcBorders>
          </w:tcPr>
          <w:p w14:paraId="79216AFA" w14:textId="77777777" w:rsidR="00D402F3" w:rsidRPr="00AC01BE" w:rsidRDefault="00D402F3" w:rsidP="001D3A1A"/>
        </w:tc>
      </w:tr>
      <w:tr w:rsidR="00D402F3" w:rsidRPr="00AC01BE" w14:paraId="020A989F" w14:textId="77777777" w:rsidTr="001D3A1A">
        <w:trPr>
          <w:trHeight w:val="240"/>
          <w:jc w:val="center"/>
        </w:trPr>
        <w:tc>
          <w:tcPr>
            <w:tcW w:w="4876" w:type="dxa"/>
            <w:tcBorders>
              <w:top w:val="nil"/>
              <w:left w:val="nil"/>
              <w:bottom w:val="nil"/>
              <w:right w:val="nil"/>
            </w:tcBorders>
            <w:hideMark/>
          </w:tcPr>
          <w:p w14:paraId="535511E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19D13BB" w14:textId="77777777" w:rsidR="00D402F3" w:rsidRPr="00AC01BE" w:rsidRDefault="00D402F3" w:rsidP="001D3A1A">
            <w:pPr>
              <w:pStyle w:val="AmColumnHeading"/>
            </w:pPr>
            <w:r w:rsidRPr="00AC01BE">
              <w:t>Geänderter Text</w:t>
            </w:r>
          </w:p>
        </w:tc>
      </w:tr>
      <w:tr w:rsidR="00D402F3" w:rsidRPr="00AC01BE" w14:paraId="7AF7F5BE" w14:textId="77777777" w:rsidTr="001D3A1A">
        <w:trPr>
          <w:jc w:val="center"/>
        </w:trPr>
        <w:tc>
          <w:tcPr>
            <w:tcW w:w="4876" w:type="dxa"/>
            <w:tcBorders>
              <w:top w:val="nil"/>
              <w:left w:val="nil"/>
              <w:bottom w:val="nil"/>
              <w:right w:val="nil"/>
            </w:tcBorders>
            <w:hideMark/>
          </w:tcPr>
          <w:p w14:paraId="6B8DBB44" w14:textId="77777777" w:rsidR="00D402F3" w:rsidRPr="00AC01BE" w:rsidRDefault="00D402F3" w:rsidP="001D3A1A">
            <w:pPr>
              <w:pStyle w:val="Normal6a"/>
            </w:pPr>
            <w:r w:rsidRPr="00AC01BE">
              <w:t>29.</w:t>
            </w:r>
            <w:r w:rsidRPr="00AC01BE">
              <w:tab/>
              <w:t xml:space="preserve">fordert die Mitgliedstaaten, insbesondere Ungarn und die Slowakei, mit Nachdruck auf, jene Gesetze zu überarbeiten, mit denen </w:t>
            </w:r>
            <w:r w:rsidRPr="00AC01BE">
              <w:rPr>
                <w:b/>
                <w:i/>
              </w:rPr>
              <w:t>LGBTIQ+-Personen</w:t>
            </w:r>
            <w:r w:rsidRPr="00AC01BE">
              <w:t xml:space="preserve"> und </w:t>
            </w:r>
            <w:r w:rsidRPr="00AC01BE">
              <w:rPr>
                <w:b/>
                <w:i/>
              </w:rPr>
              <w:t>Regenbogenfamilien</w:t>
            </w:r>
            <w:r w:rsidRPr="00AC01BE">
              <w:t xml:space="preserve"> diskriminiert werden</w:t>
            </w:r>
            <w:r w:rsidRPr="00AC01BE">
              <w:rPr>
                <w:b/>
                <w:i/>
              </w:rPr>
              <w:t>, damit aufzuhören, Initiativen vorzulegen, durch die die Rechte von LGBTIQ+-Personen ausgehöhlt werden könnten, unter anderem sogenannte Gesetze zum Verbot von LGBTI-Propaganda, sowie Konversionstherapien zu verbieten</w:t>
            </w:r>
            <w:r w:rsidRPr="00AC01BE">
              <w:t>;</w:t>
            </w:r>
          </w:p>
        </w:tc>
        <w:tc>
          <w:tcPr>
            <w:tcW w:w="4876" w:type="dxa"/>
            <w:tcBorders>
              <w:top w:val="nil"/>
              <w:left w:val="nil"/>
              <w:bottom w:val="nil"/>
              <w:right w:val="nil"/>
            </w:tcBorders>
            <w:hideMark/>
          </w:tcPr>
          <w:p w14:paraId="37560B30" w14:textId="77777777" w:rsidR="00D402F3" w:rsidRPr="00AC01BE" w:rsidRDefault="00D402F3" w:rsidP="001D3A1A">
            <w:pPr>
              <w:pStyle w:val="Normal6a"/>
            </w:pPr>
            <w:r w:rsidRPr="00AC01BE">
              <w:t>29.</w:t>
            </w:r>
            <w:r w:rsidRPr="00AC01BE">
              <w:tab/>
              <w:t xml:space="preserve">fordert die Mitgliedstaaten mit Nachdruck auf, jene Gesetze zu überarbeiten, mit denen </w:t>
            </w:r>
            <w:r w:rsidRPr="00AC01BE">
              <w:rPr>
                <w:b/>
                <w:i/>
              </w:rPr>
              <w:t>Bürgerinnen</w:t>
            </w:r>
            <w:r w:rsidRPr="00AC01BE">
              <w:t xml:space="preserve"> und </w:t>
            </w:r>
            <w:r w:rsidRPr="00AC01BE">
              <w:rPr>
                <w:b/>
                <w:i/>
              </w:rPr>
              <w:t>Bürger unangemessen</w:t>
            </w:r>
            <w:r w:rsidRPr="00AC01BE">
              <w:t xml:space="preserve"> diskriminiert werden;</w:t>
            </w:r>
          </w:p>
        </w:tc>
      </w:tr>
    </w:tbl>
    <w:p w14:paraId="159B7AE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8C6B395" w14:textId="77777777" w:rsidR="00D402F3" w:rsidRPr="00AC01BE" w:rsidRDefault="00D402F3" w:rsidP="00D402F3">
      <w:r w:rsidRPr="00AC01BE">
        <w:rPr>
          <w:rStyle w:val="HideTWBExt"/>
        </w:rPr>
        <w:t>&lt;/Amend&gt;</w:t>
      </w:r>
    </w:p>
    <w:p w14:paraId="30CBB12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591</w:t>
      </w:r>
      <w:r w:rsidRPr="00AC01BE">
        <w:rPr>
          <w:rStyle w:val="HideTWBExt"/>
        </w:rPr>
        <w:t>&lt;/NumAm&gt;</w:t>
      </w:r>
    </w:p>
    <w:p w14:paraId="1157713F"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62A03615" w14:textId="77777777" w:rsidR="00D402F3" w:rsidRPr="00AC01BE" w:rsidRDefault="00D402F3" w:rsidP="00D402F3">
      <w:pPr>
        <w:pStyle w:val="NormalBold"/>
      </w:pPr>
      <w:r w:rsidRPr="00AC01BE">
        <w:rPr>
          <w:rStyle w:val="HideTWBExt"/>
          <w:b w:val="0"/>
        </w:rPr>
        <w:t>&lt;/RepeatBlock-By&gt;</w:t>
      </w:r>
    </w:p>
    <w:p w14:paraId="3747A64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2C40701"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CAE06DF" w14:textId="77777777" w:rsidTr="001D3A1A">
        <w:trPr>
          <w:trHeight w:val="240"/>
          <w:jc w:val="center"/>
        </w:trPr>
        <w:tc>
          <w:tcPr>
            <w:tcW w:w="9752" w:type="dxa"/>
            <w:gridSpan w:val="2"/>
            <w:tcBorders>
              <w:top w:val="nil"/>
              <w:left w:val="nil"/>
              <w:bottom w:val="nil"/>
              <w:right w:val="nil"/>
            </w:tcBorders>
          </w:tcPr>
          <w:p w14:paraId="454D9731" w14:textId="77777777" w:rsidR="00D402F3" w:rsidRPr="00AC01BE" w:rsidRDefault="00D402F3" w:rsidP="001D3A1A"/>
        </w:tc>
      </w:tr>
      <w:tr w:rsidR="00D402F3" w:rsidRPr="00AC01BE" w14:paraId="6CAB7B30" w14:textId="77777777" w:rsidTr="001D3A1A">
        <w:trPr>
          <w:trHeight w:val="240"/>
          <w:jc w:val="center"/>
        </w:trPr>
        <w:tc>
          <w:tcPr>
            <w:tcW w:w="4876" w:type="dxa"/>
            <w:tcBorders>
              <w:top w:val="nil"/>
              <w:left w:val="nil"/>
              <w:bottom w:val="nil"/>
              <w:right w:val="nil"/>
            </w:tcBorders>
            <w:hideMark/>
          </w:tcPr>
          <w:p w14:paraId="4B4A6B3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0FFB410" w14:textId="77777777" w:rsidR="00D402F3" w:rsidRPr="00AC01BE" w:rsidRDefault="00D402F3" w:rsidP="001D3A1A">
            <w:pPr>
              <w:pStyle w:val="AmColumnHeading"/>
            </w:pPr>
            <w:r w:rsidRPr="00AC01BE">
              <w:t>Geänderter Text</w:t>
            </w:r>
          </w:p>
        </w:tc>
      </w:tr>
      <w:tr w:rsidR="00D402F3" w:rsidRPr="00AC01BE" w14:paraId="50C86473" w14:textId="77777777" w:rsidTr="001D3A1A">
        <w:trPr>
          <w:jc w:val="center"/>
        </w:trPr>
        <w:tc>
          <w:tcPr>
            <w:tcW w:w="4876" w:type="dxa"/>
            <w:tcBorders>
              <w:top w:val="nil"/>
              <w:left w:val="nil"/>
              <w:bottom w:val="nil"/>
              <w:right w:val="nil"/>
            </w:tcBorders>
            <w:hideMark/>
          </w:tcPr>
          <w:p w14:paraId="09A1D52E" w14:textId="77777777" w:rsidR="00D402F3" w:rsidRPr="00AC01BE" w:rsidRDefault="00D402F3" w:rsidP="001D3A1A">
            <w:pPr>
              <w:pStyle w:val="Normal6a"/>
            </w:pPr>
            <w:r w:rsidRPr="00AC01BE">
              <w:t>29.</w:t>
            </w:r>
            <w:r w:rsidRPr="00AC01BE">
              <w:tab/>
              <w:t>fordert die Mitgliedstaaten, insbesondere Ungarn und die Slowakei, mit Nachdruck auf, jene Gesetze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w:t>
            </w:r>
          </w:p>
        </w:tc>
        <w:tc>
          <w:tcPr>
            <w:tcW w:w="4876" w:type="dxa"/>
            <w:tcBorders>
              <w:top w:val="nil"/>
              <w:left w:val="nil"/>
              <w:bottom w:val="nil"/>
              <w:right w:val="nil"/>
            </w:tcBorders>
            <w:hideMark/>
          </w:tcPr>
          <w:p w14:paraId="207C0494" w14:textId="77777777" w:rsidR="00D402F3" w:rsidRPr="00AC01BE" w:rsidRDefault="00D402F3" w:rsidP="001D3A1A">
            <w:pPr>
              <w:pStyle w:val="Normal6a"/>
            </w:pPr>
            <w:r w:rsidRPr="00AC01BE">
              <w:t>29.</w:t>
            </w:r>
            <w:r w:rsidRPr="00AC01BE">
              <w:tab/>
              <w:t xml:space="preserve">fordert die Mitgliedstaaten, insbesondere Ungarn und die Slowakei, mit Nachdruck auf, jene Gesetze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 </w:t>
            </w:r>
            <w:r w:rsidRPr="00AC01BE">
              <w:rPr>
                <w:b/>
                <w:i/>
              </w:rPr>
              <w:t>fordert die Kommission mit Nachdruck auf, als Folgemaßnahme der Europäischen Bürgerinitiative „Verbot von Konversionsmaßnahmen in der Europäischen Union“ einen Vorschlag für einen Rechtsakt über ein Verbot von Konversionsmaßnahmen in allen Mitgliedstaaten vorzulegen;</w:t>
            </w:r>
          </w:p>
        </w:tc>
      </w:tr>
    </w:tbl>
    <w:p w14:paraId="32C282F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B26385B" w14:textId="77777777" w:rsidR="00D402F3" w:rsidRPr="00AC01BE" w:rsidRDefault="00D402F3" w:rsidP="00D402F3">
      <w:r w:rsidRPr="00AC01BE">
        <w:rPr>
          <w:rStyle w:val="HideTWBExt"/>
        </w:rPr>
        <w:t>&lt;/Amend&gt;</w:t>
      </w:r>
    </w:p>
    <w:p w14:paraId="45FE9DB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592</w:t>
      </w:r>
      <w:r w:rsidRPr="00AC01BE">
        <w:rPr>
          <w:rStyle w:val="HideTWBExt"/>
        </w:rPr>
        <w:t>&lt;/NumAm&gt;</w:t>
      </w:r>
    </w:p>
    <w:p w14:paraId="53F47248"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63D10BF8" w14:textId="77777777" w:rsidR="00D402F3" w:rsidRPr="00AC01BE" w:rsidRDefault="00D402F3" w:rsidP="00D402F3">
      <w:pPr>
        <w:pStyle w:val="NormalBold"/>
      </w:pPr>
      <w:r w:rsidRPr="00AC01BE">
        <w:rPr>
          <w:rStyle w:val="HideTWBExt"/>
          <w:b w:val="0"/>
        </w:rPr>
        <w:t>&lt;/RepeatBlock-By&gt;</w:t>
      </w:r>
    </w:p>
    <w:p w14:paraId="65C524C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721A20A"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F0B9DEB" w14:textId="77777777" w:rsidTr="001D3A1A">
        <w:trPr>
          <w:trHeight w:val="240"/>
          <w:jc w:val="center"/>
        </w:trPr>
        <w:tc>
          <w:tcPr>
            <w:tcW w:w="9752" w:type="dxa"/>
            <w:gridSpan w:val="2"/>
            <w:tcBorders>
              <w:top w:val="nil"/>
              <w:left w:val="nil"/>
              <w:bottom w:val="nil"/>
              <w:right w:val="nil"/>
            </w:tcBorders>
          </w:tcPr>
          <w:p w14:paraId="4052441B" w14:textId="77777777" w:rsidR="00D402F3" w:rsidRPr="00AC01BE" w:rsidRDefault="00D402F3" w:rsidP="001D3A1A"/>
        </w:tc>
      </w:tr>
      <w:tr w:rsidR="00D402F3" w:rsidRPr="00AC01BE" w14:paraId="7940C78C" w14:textId="77777777" w:rsidTr="001D3A1A">
        <w:trPr>
          <w:trHeight w:val="240"/>
          <w:jc w:val="center"/>
        </w:trPr>
        <w:tc>
          <w:tcPr>
            <w:tcW w:w="4876" w:type="dxa"/>
            <w:tcBorders>
              <w:top w:val="nil"/>
              <w:left w:val="nil"/>
              <w:bottom w:val="nil"/>
              <w:right w:val="nil"/>
            </w:tcBorders>
            <w:hideMark/>
          </w:tcPr>
          <w:p w14:paraId="6BB61F9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4E751FA" w14:textId="77777777" w:rsidR="00D402F3" w:rsidRPr="00AC01BE" w:rsidRDefault="00D402F3" w:rsidP="001D3A1A">
            <w:pPr>
              <w:pStyle w:val="AmColumnHeading"/>
            </w:pPr>
            <w:r w:rsidRPr="00AC01BE">
              <w:t>Geänderter Text</w:t>
            </w:r>
          </w:p>
        </w:tc>
      </w:tr>
      <w:tr w:rsidR="00D402F3" w:rsidRPr="00AC01BE" w14:paraId="3A471268" w14:textId="77777777" w:rsidTr="001D3A1A">
        <w:trPr>
          <w:jc w:val="center"/>
        </w:trPr>
        <w:tc>
          <w:tcPr>
            <w:tcW w:w="4876" w:type="dxa"/>
            <w:tcBorders>
              <w:top w:val="nil"/>
              <w:left w:val="nil"/>
              <w:bottom w:val="nil"/>
              <w:right w:val="nil"/>
            </w:tcBorders>
            <w:hideMark/>
          </w:tcPr>
          <w:p w14:paraId="45343CFF" w14:textId="77777777" w:rsidR="00D402F3" w:rsidRPr="00AC01BE" w:rsidRDefault="00D402F3" w:rsidP="001D3A1A">
            <w:pPr>
              <w:pStyle w:val="Normal6a"/>
            </w:pPr>
            <w:r w:rsidRPr="00AC01BE">
              <w:t>29.</w:t>
            </w:r>
            <w:r w:rsidRPr="00AC01BE">
              <w:tab/>
              <w:t xml:space="preserve">fordert die Mitgliedstaaten, insbesondere Ungarn und die Slowakei, mit Nachdruck auf, </w:t>
            </w:r>
            <w:r w:rsidRPr="00AC01BE">
              <w:rPr>
                <w:b/>
                <w:i/>
              </w:rPr>
              <w:t>jene Gesetze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w:t>
            </w:r>
            <w:r w:rsidRPr="00AC01BE">
              <w:t>;</w:t>
            </w:r>
          </w:p>
        </w:tc>
        <w:tc>
          <w:tcPr>
            <w:tcW w:w="4876" w:type="dxa"/>
            <w:tcBorders>
              <w:top w:val="nil"/>
              <w:left w:val="nil"/>
              <w:bottom w:val="nil"/>
              <w:right w:val="nil"/>
            </w:tcBorders>
            <w:hideMark/>
          </w:tcPr>
          <w:p w14:paraId="0014D549" w14:textId="77777777" w:rsidR="00D402F3" w:rsidRPr="00AC01BE" w:rsidRDefault="00D402F3" w:rsidP="001D3A1A">
            <w:pPr>
              <w:pStyle w:val="Normal6a"/>
            </w:pPr>
            <w:r w:rsidRPr="00AC01BE">
              <w:t>29.</w:t>
            </w:r>
            <w:r w:rsidRPr="00AC01BE">
              <w:tab/>
              <w:t xml:space="preserve">fordert die Mitgliedstaaten, insbesondere Ungarn und die Slowakei, mit Nachdruck auf, </w:t>
            </w:r>
            <w:r w:rsidRPr="00AC01BE">
              <w:rPr>
                <w:b/>
                <w:i/>
              </w:rPr>
              <w:t>die Versammlungsfreiheit zu achten und die Grundrechte von Minderheiten in ihrer Gesetzgebung zu gewährleisten</w:t>
            </w:r>
            <w:r w:rsidRPr="00AC01BE">
              <w:t>;</w:t>
            </w:r>
          </w:p>
        </w:tc>
      </w:tr>
    </w:tbl>
    <w:p w14:paraId="539A0529"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56C4D427" w14:textId="77777777" w:rsidR="00D402F3" w:rsidRPr="00AC01BE" w:rsidRDefault="00D402F3" w:rsidP="00D402F3">
      <w:r w:rsidRPr="00AC01BE">
        <w:rPr>
          <w:rStyle w:val="HideTWBExt"/>
        </w:rPr>
        <w:t>&lt;/Amend&gt;</w:t>
      </w:r>
    </w:p>
    <w:p w14:paraId="701467C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593</w:t>
      </w:r>
      <w:r w:rsidRPr="00AC01BE">
        <w:rPr>
          <w:rStyle w:val="HideTWBExt"/>
        </w:rPr>
        <w:t>&lt;/NumAm&gt;</w:t>
      </w:r>
    </w:p>
    <w:p w14:paraId="59DD1394" w14:textId="77777777" w:rsidR="00D402F3" w:rsidRPr="00AC01BE" w:rsidRDefault="00D402F3" w:rsidP="00D402F3">
      <w:pPr>
        <w:pStyle w:val="NormalBold"/>
      </w:pPr>
      <w:r w:rsidRPr="00AC01BE">
        <w:rPr>
          <w:rStyle w:val="HideTWBExt"/>
          <w:b w:val="0"/>
        </w:rPr>
        <w:t>&lt;RepeatBlock-By&gt;&lt;Members&gt;</w:t>
      </w:r>
      <w:r w:rsidRPr="00AC01BE">
        <w:t>Erik Kaliňák</w:t>
      </w:r>
      <w:r w:rsidRPr="00AC01BE">
        <w:rPr>
          <w:rStyle w:val="HideTWBExt"/>
          <w:b w:val="0"/>
        </w:rPr>
        <w:t>&lt;/Members&gt;</w:t>
      </w:r>
    </w:p>
    <w:p w14:paraId="11450516" w14:textId="77777777" w:rsidR="00D402F3" w:rsidRPr="00AC01BE" w:rsidRDefault="00D402F3" w:rsidP="00D402F3">
      <w:pPr>
        <w:pStyle w:val="NormalBold"/>
      </w:pPr>
      <w:r w:rsidRPr="00AC01BE">
        <w:rPr>
          <w:rStyle w:val="HideTWBExt"/>
          <w:b w:val="0"/>
        </w:rPr>
        <w:t>&lt;/RepeatBlock-By&gt;</w:t>
      </w:r>
    </w:p>
    <w:p w14:paraId="1FE0DB2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0456AC6"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2F7DAF0" w14:textId="77777777" w:rsidTr="001D3A1A">
        <w:trPr>
          <w:trHeight w:val="240"/>
          <w:jc w:val="center"/>
        </w:trPr>
        <w:tc>
          <w:tcPr>
            <w:tcW w:w="9752" w:type="dxa"/>
            <w:gridSpan w:val="2"/>
            <w:tcBorders>
              <w:top w:val="nil"/>
              <w:left w:val="nil"/>
              <w:bottom w:val="nil"/>
              <w:right w:val="nil"/>
            </w:tcBorders>
          </w:tcPr>
          <w:p w14:paraId="521DF975" w14:textId="77777777" w:rsidR="00D402F3" w:rsidRPr="00AC01BE" w:rsidRDefault="00D402F3" w:rsidP="001D3A1A"/>
        </w:tc>
      </w:tr>
      <w:tr w:rsidR="00D402F3" w:rsidRPr="00AC01BE" w14:paraId="21183A0E" w14:textId="77777777" w:rsidTr="001D3A1A">
        <w:trPr>
          <w:trHeight w:val="240"/>
          <w:jc w:val="center"/>
        </w:trPr>
        <w:tc>
          <w:tcPr>
            <w:tcW w:w="4876" w:type="dxa"/>
            <w:tcBorders>
              <w:top w:val="nil"/>
              <w:left w:val="nil"/>
              <w:bottom w:val="nil"/>
              <w:right w:val="nil"/>
            </w:tcBorders>
            <w:hideMark/>
          </w:tcPr>
          <w:p w14:paraId="5997166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44473B9" w14:textId="77777777" w:rsidR="00D402F3" w:rsidRPr="00AC01BE" w:rsidRDefault="00D402F3" w:rsidP="001D3A1A">
            <w:pPr>
              <w:pStyle w:val="AmColumnHeading"/>
            </w:pPr>
            <w:r w:rsidRPr="00AC01BE">
              <w:t>Geänderter Text</w:t>
            </w:r>
          </w:p>
        </w:tc>
      </w:tr>
      <w:tr w:rsidR="00D402F3" w:rsidRPr="00AC01BE" w14:paraId="499A9741" w14:textId="77777777" w:rsidTr="001D3A1A">
        <w:trPr>
          <w:jc w:val="center"/>
        </w:trPr>
        <w:tc>
          <w:tcPr>
            <w:tcW w:w="4876" w:type="dxa"/>
            <w:tcBorders>
              <w:top w:val="nil"/>
              <w:left w:val="nil"/>
              <w:bottom w:val="nil"/>
              <w:right w:val="nil"/>
            </w:tcBorders>
            <w:hideMark/>
          </w:tcPr>
          <w:p w14:paraId="3977E741" w14:textId="77777777" w:rsidR="00D402F3" w:rsidRPr="00AC01BE" w:rsidRDefault="00D402F3" w:rsidP="001D3A1A">
            <w:pPr>
              <w:pStyle w:val="Normal6a"/>
            </w:pPr>
            <w:r w:rsidRPr="00AC01BE">
              <w:t>29.</w:t>
            </w:r>
            <w:r w:rsidRPr="00AC01BE">
              <w:tab/>
            </w:r>
            <w:r w:rsidRPr="00AC01BE">
              <w:rPr>
                <w:b/>
                <w:i/>
              </w:rPr>
              <w:t>fordert die</w:t>
            </w:r>
            <w:r w:rsidRPr="00AC01BE">
              <w:t xml:space="preserve"> Mitgliedstaaten</w:t>
            </w:r>
            <w:r w:rsidRPr="00AC01BE">
              <w:rPr>
                <w:b/>
                <w:i/>
              </w:rPr>
              <w:t>, insbesondere</w:t>
            </w:r>
            <w:r w:rsidRPr="00AC01BE">
              <w:t xml:space="preserve"> Ungarn und </w:t>
            </w:r>
            <w:r w:rsidRPr="00AC01BE">
              <w:rPr>
                <w:b/>
                <w:i/>
              </w:rPr>
              <w:t>die</w:t>
            </w:r>
            <w:r w:rsidRPr="00AC01BE">
              <w:t xml:space="preserve"> Slowakei, </w:t>
            </w:r>
            <w:r w:rsidRPr="00AC01BE">
              <w:rPr>
                <w:b/>
                <w:i/>
              </w:rPr>
              <w:t>mit Nachdruck auf, jene Gesetze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w:t>
            </w:r>
            <w:r w:rsidRPr="00AC01BE">
              <w:t>;</w:t>
            </w:r>
          </w:p>
        </w:tc>
        <w:tc>
          <w:tcPr>
            <w:tcW w:w="4876" w:type="dxa"/>
            <w:tcBorders>
              <w:top w:val="nil"/>
              <w:left w:val="nil"/>
              <w:bottom w:val="nil"/>
              <w:right w:val="nil"/>
            </w:tcBorders>
            <w:hideMark/>
          </w:tcPr>
          <w:p w14:paraId="47EF7CFB" w14:textId="77777777" w:rsidR="00D402F3" w:rsidRPr="00AC01BE" w:rsidRDefault="00D402F3" w:rsidP="001D3A1A">
            <w:pPr>
              <w:pStyle w:val="Normal6a"/>
            </w:pPr>
            <w:r w:rsidRPr="00AC01BE">
              <w:t>29.</w:t>
            </w:r>
            <w:r w:rsidRPr="00AC01BE">
              <w:tab/>
            </w:r>
            <w:r w:rsidRPr="00AC01BE">
              <w:rPr>
                <w:b/>
                <w:i/>
              </w:rPr>
              <w:t>respektiert uneingeschränkt das Recht von</w:t>
            </w:r>
            <w:r w:rsidRPr="00AC01BE">
              <w:t xml:space="preserve"> Mitgliedstaaten </w:t>
            </w:r>
            <w:r w:rsidRPr="00AC01BE">
              <w:rPr>
                <w:b/>
                <w:i/>
              </w:rPr>
              <w:t>wie</w:t>
            </w:r>
            <w:r w:rsidRPr="00AC01BE">
              <w:t xml:space="preserve"> Ungarn und </w:t>
            </w:r>
            <w:r w:rsidRPr="00AC01BE">
              <w:rPr>
                <w:b/>
                <w:i/>
              </w:rPr>
              <w:t>der</w:t>
            </w:r>
            <w:r w:rsidRPr="00AC01BE">
              <w:t xml:space="preserve"> Slowakei, </w:t>
            </w:r>
            <w:r w:rsidRPr="00AC01BE">
              <w:rPr>
                <w:b/>
                <w:i/>
              </w:rPr>
              <w:t>im Rahmen ihrer Zuständigkeiten die von ihnen als notwendig erachteten Rechtsvorschriften zu erlassen</w:t>
            </w:r>
            <w:r w:rsidRPr="00AC01BE">
              <w:t>;</w:t>
            </w:r>
          </w:p>
        </w:tc>
      </w:tr>
    </w:tbl>
    <w:p w14:paraId="4AA96BEF"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{SK}</w:t>
      </w:r>
      <w:r w:rsidRPr="00AC01BE">
        <w:t>sk</w:t>
      </w:r>
      <w:r w:rsidRPr="00AC01BE">
        <w:rPr>
          <w:rStyle w:val="HideTWBExt"/>
          <w:noProof w:val="0"/>
        </w:rPr>
        <w:t>&lt;/Original&gt;</w:t>
      </w:r>
    </w:p>
    <w:p w14:paraId="46B8E52A" w14:textId="292AAC80" w:rsidR="00D402F3" w:rsidRPr="00AC01BE" w:rsidRDefault="00D402F3" w:rsidP="00D402F3">
      <w:r w:rsidRPr="00AC01BE">
        <w:rPr>
          <w:rStyle w:val="HideTWBExt"/>
        </w:rPr>
        <w:t>&lt;/Amend&gt;</w:t>
      </w:r>
    </w:p>
    <w:p w14:paraId="49C4D30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594</w:t>
      </w:r>
      <w:r w:rsidRPr="00AC01BE">
        <w:rPr>
          <w:rStyle w:val="HideTWBExt"/>
        </w:rPr>
        <w:t>&lt;/NumAm&gt;</w:t>
      </w:r>
    </w:p>
    <w:p w14:paraId="1EDF86C3"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00419F91" w14:textId="77777777" w:rsidR="00D402F3" w:rsidRPr="00AC01BE" w:rsidRDefault="00D402F3" w:rsidP="00D402F3">
      <w:pPr>
        <w:pStyle w:val="NormalBold"/>
      </w:pPr>
      <w:r w:rsidRPr="00AC01BE">
        <w:rPr>
          <w:rStyle w:val="HideTWBExt"/>
          <w:b w:val="0"/>
        </w:rPr>
        <w:t>&lt;/RepeatBlock-By&gt;</w:t>
      </w:r>
    </w:p>
    <w:p w14:paraId="70931E0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6F477D1"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7BF8CB3" w14:textId="77777777" w:rsidTr="001D3A1A">
        <w:trPr>
          <w:trHeight w:val="240"/>
          <w:jc w:val="center"/>
        </w:trPr>
        <w:tc>
          <w:tcPr>
            <w:tcW w:w="9752" w:type="dxa"/>
            <w:gridSpan w:val="2"/>
            <w:tcBorders>
              <w:top w:val="nil"/>
              <w:left w:val="nil"/>
              <w:bottom w:val="nil"/>
              <w:right w:val="nil"/>
            </w:tcBorders>
          </w:tcPr>
          <w:p w14:paraId="7BA583D5" w14:textId="77777777" w:rsidR="00D402F3" w:rsidRPr="00AC01BE" w:rsidRDefault="00D402F3" w:rsidP="001D3A1A"/>
        </w:tc>
      </w:tr>
      <w:tr w:rsidR="00D402F3" w:rsidRPr="00AC01BE" w14:paraId="21894FAB" w14:textId="77777777" w:rsidTr="001D3A1A">
        <w:trPr>
          <w:trHeight w:val="240"/>
          <w:jc w:val="center"/>
        </w:trPr>
        <w:tc>
          <w:tcPr>
            <w:tcW w:w="4876" w:type="dxa"/>
            <w:tcBorders>
              <w:top w:val="nil"/>
              <w:left w:val="nil"/>
              <w:bottom w:val="nil"/>
              <w:right w:val="nil"/>
            </w:tcBorders>
            <w:hideMark/>
          </w:tcPr>
          <w:p w14:paraId="2A856E7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BECABD7" w14:textId="77777777" w:rsidR="00D402F3" w:rsidRPr="00AC01BE" w:rsidRDefault="00D402F3" w:rsidP="001D3A1A">
            <w:pPr>
              <w:pStyle w:val="AmColumnHeading"/>
            </w:pPr>
            <w:r w:rsidRPr="00AC01BE">
              <w:t>Geänderter Text</w:t>
            </w:r>
          </w:p>
        </w:tc>
      </w:tr>
      <w:tr w:rsidR="00D402F3" w:rsidRPr="00AC01BE" w14:paraId="23C6B377" w14:textId="77777777" w:rsidTr="001D3A1A">
        <w:trPr>
          <w:jc w:val="center"/>
        </w:trPr>
        <w:tc>
          <w:tcPr>
            <w:tcW w:w="4876" w:type="dxa"/>
            <w:tcBorders>
              <w:top w:val="nil"/>
              <w:left w:val="nil"/>
              <w:bottom w:val="nil"/>
              <w:right w:val="nil"/>
            </w:tcBorders>
            <w:hideMark/>
          </w:tcPr>
          <w:p w14:paraId="2BC21090" w14:textId="77777777" w:rsidR="00D402F3" w:rsidRPr="00AC01BE" w:rsidRDefault="00D402F3" w:rsidP="001D3A1A">
            <w:pPr>
              <w:pStyle w:val="Normal6a"/>
            </w:pPr>
            <w:r w:rsidRPr="00AC01BE">
              <w:t>29.</w:t>
            </w:r>
            <w:r w:rsidRPr="00AC01BE">
              <w:tab/>
              <w:t xml:space="preserve">fordert </w:t>
            </w:r>
            <w:r w:rsidRPr="00AC01BE">
              <w:rPr>
                <w:b/>
                <w:i/>
              </w:rPr>
              <w:t>die</w:t>
            </w:r>
            <w:r w:rsidRPr="00AC01BE">
              <w:t xml:space="preserve"> Mitgliedstaaten</w:t>
            </w:r>
            <w:r w:rsidRPr="00AC01BE">
              <w:rPr>
                <w:b/>
                <w:i/>
              </w:rPr>
              <w:t>, insbesondere Ungarn und die Slowakei,</w:t>
            </w:r>
            <w:r w:rsidRPr="00AC01BE">
              <w:t xml:space="preserve"> mit Nachdruck auf, </w:t>
            </w:r>
            <w:r w:rsidRPr="00AC01BE">
              <w:rPr>
                <w:b/>
                <w:i/>
              </w:rPr>
              <w:t>jene Gesetze</w:t>
            </w:r>
            <w:r w:rsidRPr="00AC01BE">
              <w:t xml:space="preserve"> zu </w:t>
            </w:r>
            <w:r w:rsidRPr="00AC01BE">
              <w:rPr>
                <w:b/>
                <w:i/>
              </w:rPr>
              <w:t>überarbeiten</w:t>
            </w:r>
            <w:r w:rsidRPr="00AC01BE">
              <w:t xml:space="preserve">, </w:t>
            </w:r>
            <w:r w:rsidRPr="00AC01BE">
              <w:rPr>
                <w:b/>
                <w:i/>
              </w:rPr>
              <w:t>mit denen LGBTIQ+-Personen und Regenbogenfamilien diskriminiert werden, damit aufzuhören, Initiativen vorzulegen, durch</w:t>
            </w:r>
            <w:r w:rsidRPr="00AC01BE">
              <w:t xml:space="preserve"> die die </w:t>
            </w:r>
            <w:r w:rsidRPr="00AC01BE">
              <w:rPr>
                <w:b/>
                <w:i/>
              </w:rPr>
              <w:t>Rechte von LGBTIQ+-Personen ausgehöhlt werden könnten, unter anderem sogenannte Gesetze zum Verbot von LGBTI-Propaganda, sowie Konversionstherapien zu verbieten</w:t>
            </w:r>
            <w:r w:rsidRPr="00AC01BE">
              <w:t>;</w:t>
            </w:r>
          </w:p>
        </w:tc>
        <w:tc>
          <w:tcPr>
            <w:tcW w:w="4876" w:type="dxa"/>
            <w:tcBorders>
              <w:top w:val="nil"/>
              <w:left w:val="nil"/>
              <w:bottom w:val="nil"/>
              <w:right w:val="nil"/>
            </w:tcBorders>
            <w:hideMark/>
          </w:tcPr>
          <w:p w14:paraId="4F023C0E" w14:textId="77777777" w:rsidR="00D402F3" w:rsidRPr="00AC01BE" w:rsidRDefault="00D402F3" w:rsidP="001D3A1A">
            <w:pPr>
              <w:pStyle w:val="Normal6a"/>
            </w:pPr>
            <w:r w:rsidRPr="00AC01BE">
              <w:t>29.</w:t>
            </w:r>
            <w:r w:rsidRPr="00AC01BE">
              <w:tab/>
              <w:t xml:space="preserve">fordert </w:t>
            </w:r>
            <w:r w:rsidRPr="00AC01BE">
              <w:rPr>
                <w:b/>
                <w:i/>
              </w:rPr>
              <w:t>alle</w:t>
            </w:r>
            <w:r w:rsidRPr="00AC01BE">
              <w:t xml:space="preserve"> Mitgliedstaaten mit Nachdruck auf, </w:t>
            </w:r>
            <w:r w:rsidRPr="00AC01BE">
              <w:rPr>
                <w:b/>
                <w:i/>
              </w:rPr>
              <w:t>der gegenwärtigen Rechtsprechung des Gerichtshofs der Europäischen Union</w:t>
            </w:r>
            <w:r w:rsidRPr="00AC01BE">
              <w:t xml:space="preserve"> zu </w:t>
            </w:r>
            <w:r w:rsidRPr="00AC01BE">
              <w:rPr>
                <w:b/>
                <w:i/>
              </w:rPr>
              <w:t>folgen</w:t>
            </w:r>
            <w:r w:rsidRPr="00AC01BE">
              <w:t xml:space="preserve">, </w:t>
            </w:r>
            <w:r w:rsidRPr="00AC01BE">
              <w:rPr>
                <w:b/>
                <w:i/>
              </w:rPr>
              <w:t>insbesondere im Hinblick auf</w:t>
            </w:r>
            <w:r w:rsidRPr="00AC01BE">
              <w:t xml:space="preserve"> die </w:t>
            </w:r>
            <w:r w:rsidRPr="00AC01BE">
              <w:rPr>
                <w:b/>
                <w:i/>
              </w:rPr>
              <w:t>Urteile,</w:t>
            </w:r>
            <w:r w:rsidRPr="00AC01BE">
              <w:t xml:space="preserve"> die </w:t>
            </w:r>
            <w:r w:rsidRPr="00AC01BE">
              <w:rPr>
                <w:b/>
                <w:i/>
              </w:rPr>
              <w:t>in Grundrechtsfragen ergangen sind</w:t>
            </w:r>
            <w:r w:rsidRPr="00AC01BE">
              <w:t>;</w:t>
            </w:r>
          </w:p>
        </w:tc>
      </w:tr>
    </w:tbl>
    <w:p w14:paraId="18DF8F8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39324AF" w14:textId="77777777" w:rsidR="00D402F3" w:rsidRPr="00AC01BE" w:rsidRDefault="00D402F3" w:rsidP="00D402F3">
      <w:r w:rsidRPr="00AC01BE">
        <w:rPr>
          <w:rStyle w:val="HideTWBExt"/>
        </w:rPr>
        <w:t>&lt;/Amend&gt;</w:t>
      </w:r>
    </w:p>
    <w:p w14:paraId="7EFFDB4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595</w:t>
      </w:r>
      <w:r w:rsidRPr="00AC01BE">
        <w:rPr>
          <w:rStyle w:val="HideTWBExt"/>
        </w:rPr>
        <w:t>&lt;/NumAm&gt;</w:t>
      </w:r>
    </w:p>
    <w:p w14:paraId="388C11E1" w14:textId="77777777" w:rsidR="00D402F3" w:rsidRPr="00AC01BE" w:rsidRDefault="00D402F3" w:rsidP="00D402F3">
      <w:pPr>
        <w:pStyle w:val="NormalBold"/>
      </w:pPr>
      <w:r w:rsidRPr="00AC01BE">
        <w:rPr>
          <w:rStyle w:val="HideTWBExt"/>
          <w:b w:val="0"/>
        </w:rPr>
        <w:t>&lt;RepeatBlock-By&gt;&lt;Members&gt;</w:t>
      </w:r>
      <w:r w:rsidRPr="00AC01BE">
        <w:t>Mariusz Kamiński, Jadwiga Wiśniewska, Maciej Wąsik, Jacek Ozdoba, Joachim Stanisław Brudziński</w:t>
      </w:r>
      <w:r w:rsidRPr="00AC01BE">
        <w:rPr>
          <w:rStyle w:val="HideTWBExt"/>
          <w:b w:val="0"/>
        </w:rPr>
        <w:t>&lt;/Members&gt;</w:t>
      </w:r>
    </w:p>
    <w:p w14:paraId="7096AB8B" w14:textId="77777777" w:rsidR="00D402F3" w:rsidRPr="00AC01BE" w:rsidRDefault="00D402F3" w:rsidP="00D402F3">
      <w:pPr>
        <w:pStyle w:val="NormalBold"/>
      </w:pPr>
      <w:r w:rsidRPr="00AC01BE">
        <w:rPr>
          <w:rStyle w:val="HideTWBExt"/>
          <w:b w:val="0"/>
        </w:rPr>
        <w:t>&lt;/RepeatBlock-By&gt;</w:t>
      </w:r>
    </w:p>
    <w:p w14:paraId="5F3FE64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17262DA"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AFDC1CE" w14:textId="77777777" w:rsidTr="001D3A1A">
        <w:trPr>
          <w:trHeight w:val="240"/>
          <w:jc w:val="center"/>
        </w:trPr>
        <w:tc>
          <w:tcPr>
            <w:tcW w:w="9752" w:type="dxa"/>
            <w:gridSpan w:val="2"/>
            <w:tcBorders>
              <w:top w:val="nil"/>
              <w:left w:val="nil"/>
              <w:bottom w:val="nil"/>
              <w:right w:val="nil"/>
            </w:tcBorders>
          </w:tcPr>
          <w:p w14:paraId="0C4700FE" w14:textId="77777777" w:rsidR="00D402F3" w:rsidRPr="00AC01BE" w:rsidRDefault="00D402F3" w:rsidP="001D3A1A"/>
        </w:tc>
      </w:tr>
      <w:tr w:rsidR="00D402F3" w:rsidRPr="00AC01BE" w14:paraId="1F8FE915" w14:textId="77777777" w:rsidTr="001D3A1A">
        <w:trPr>
          <w:trHeight w:val="240"/>
          <w:jc w:val="center"/>
        </w:trPr>
        <w:tc>
          <w:tcPr>
            <w:tcW w:w="4876" w:type="dxa"/>
            <w:tcBorders>
              <w:top w:val="nil"/>
              <w:left w:val="nil"/>
              <w:bottom w:val="nil"/>
              <w:right w:val="nil"/>
            </w:tcBorders>
            <w:hideMark/>
          </w:tcPr>
          <w:p w14:paraId="1400B1C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9B13D77" w14:textId="77777777" w:rsidR="00D402F3" w:rsidRPr="00AC01BE" w:rsidRDefault="00D402F3" w:rsidP="001D3A1A">
            <w:pPr>
              <w:pStyle w:val="AmColumnHeading"/>
            </w:pPr>
            <w:r w:rsidRPr="00AC01BE">
              <w:t>Geänderter Text</w:t>
            </w:r>
          </w:p>
        </w:tc>
      </w:tr>
      <w:tr w:rsidR="00D402F3" w:rsidRPr="00AC01BE" w14:paraId="0CD875EA" w14:textId="77777777" w:rsidTr="001D3A1A">
        <w:trPr>
          <w:jc w:val="center"/>
        </w:trPr>
        <w:tc>
          <w:tcPr>
            <w:tcW w:w="4876" w:type="dxa"/>
            <w:tcBorders>
              <w:top w:val="nil"/>
              <w:left w:val="nil"/>
              <w:bottom w:val="nil"/>
              <w:right w:val="nil"/>
            </w:tcBorders>
            <w:hideMark/>
          </w:tcPr>
          <w:p w14:paraId="6EED7F00" w14:textId="77777777" w:rsidR="00D402F3" w:rsidRPr="00AC01BE" w:rsidRDefault="00D402F3" w:rsidP="001D3A1A">
            <w:pPr>
              <w:pStyle w:val="Normal6a"/>
            </w:pPr>
            <w:r w:rsidRPr="00AC01BE">
              <w:t>29.</w:t>
            </w:r>
            <w:r w:rsidRPr="00AC01BE">
              <w:tab/>
              <w:t xml:space="preserve">fordert die Mitgliedstaaten, insbesondere Ungarn und die Slowakei, mit Nachdruck auf, jene Gesetze zu überarbeiten, mit denen LGBTIQ+-Personen </w:t>
            </w:r>
            <w:r w:rsidRPr="00AC01BE">
              <w:rPr>
                <w:b/>
                <w:i/>
              </w:rPr>
              <w:t>und Regenbogenfamilien</w:t>
            </w:r>
            <w:r w:rsidRPr="00AC01BE">
              <w:t xml:space="preserve"> diskriminiert werden, damit aufzuhören, Initiativen vorzulegen, durch die die Rechte von LGBTIQ+-Personen ausgehöhlt werden könnten</w:t>
            </w:r>
            <w:r w:rsidRPr="00AC01BE">
              <w:rPr>
                <w:b/>
                <w:i/>
              </w:rPr>
              <w:t>, unter anderem sogenannte Gesetze zum Verbot von LGBTI-Propaganda, sowie Konversionstherapien zu verbieten</w:t>
            </w:r>
            <w:r w:rsidRPr="00AC01BE">
              <w:t>;</w:t>
            </w:r>
          </w:p>
        </w:tc>
        <w:tc>
          <w:tcPr>
            <w:tcW w:w="4876" w:type="dxa"/>
            <w:tcBorders>
              <w:top w:val="nil"/>
              <w:left w:val="nil"/>
              <w:bottom w:val="nil"/>
              <w:right w:val="nil"/>
            </w:tcBorders>
            <w:hideMark/>
          </w:tcPr>
          <w:p w14:paraId="282E21EE" w14:textId="77777777" w:rsidR="00D402F3" w:rsidRPr="00AC01BE" w:rsidRDefault="00D402F3" w:rsidP="001D3A1A">
            <w:pPr>
              <w:pStyle w:val="Normal6a"/>
            </w:pPr>
            <w:r w:rsidRPr="00AC01BE">
              <w:t>29.</w:t>
            </w:r>
            <w:r w:rsidRPr="00AC01BE">
              <w:tab/>
              <w:t xml:space="preserve">fordert die Mitgliedstaaten, insbesondere Ungarn und die Slowakei, mit Nachdruck auf, jene Gesetze zu überarbeiten, mit denen LGBTIQ+-Personen diskriminiert werden, </w:t>
            </w:r>
            <w:r w:rsidRPr="00AC01BE">
              <w:rPr>
                <w:b/>
                <w:i/>
              </w:rPr>
              <w:t>und</w:t>
            </w:r>
            <w:r w:rsidRPr="00AC01BE">
              <w:t xml:space="preserve"> damit aufzuhören, Initiativen vorzulegen, durch die die Rechte von LGBTIQ+-Personen ausgehöhlt werden könnten;</w:t>
            </w:r>
          </w:p>
        </w:tc>
      </w:tr>
    </w:tbl>
    <w:p w14:paraId="67304C4D"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{PL}</w:t>
      </w:r>
      <w:r w:rsidRPr="00AC01BE">
        <w:t>pl</w:t>
      </w:r>
      <w:r w:rsidRPr="00AC01BE">
        <w:rPr>
          <w:rStyle w:val="HideTWBExt"/>
          <w:noProof w:val="0"/>
        </w:rPr>
        <w:t>&lt;/Original&gt;</w:t>
      </w:r>
    </w:p>
    <w:p w14:paraId="2E488012" w14:textId="190D3869" w:rsidR="00D402F3" w:rsidRPr="00AC01BE" w:rsidRDefault="00D402F3" w:rsidP="00D402F3">
      <w:r w:rsidRPr="00AC01BE">
        <w:rPr>
          <w:rStyle w:val="HideTWBExt"/>
        </w:rPr>
        <w:t>&lt;/Amend&gt;</w:t>
      </w:r>
    </w:p>
    <w:p w14:paraId="7731E63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596</w:t>
      </w:r>
      <w:r w:rsidRPr="00AC01BE">
        <w:rPr>
          <w:rStyle w:val="HideTWBExt"/>
        </w:rPr>
        <w:t>&lt;/NumAm&gt;</w:t>
      </w:r>
    </w:p>
    <w:p w14:paraId="5058EB3F"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Nikola Minchev, Hilde Vautmans</w:t>
      </w:r>
      <w:r w:rsidRPr="00AC01BE">
        <w:rPr>
          <w:rStyle w:val="HideTWBExt"/>
          <w:b w:val="0"/>
        </w:rPr>
        <w:t>&lt;/Members&gt;</w:t>
      </w:r>
    </w:p>
    <w:p w14:paraId="7E45BD0E" w14:textId="77777777" w:rsidR="00D402F3" w:rsidRPr="00AC01BE" w:rsidRDefault="00D402F3" w:rsidP="00D402F3">
      <w:pPr>
        <w:pStyle w:val="NormalBold"/>
      </w:pPr>
      <w:r w:rsidRPr="00AC01BE">
        <w:rPr>
          <w:rStyle w:val="HideTWBExt"/>
          <w:b w:val="0"/>
        </w:rPr>
        <w:t>&lt;/RepeatBlock-By&gt;</w:t>
      </w:r>
    </w:p>
    <w:p w14:paraId="5472B4E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F91D9B4" w14:textId="77777777" w:rsidR="00D402F3" w:rsidRPr="00AC01BE" w:rsidRDefault="00D402F3" w:rsidP="00D402F3">
      <w:pPr>
        <w:pStyle w:val="NormalBold"/>
      </w:pPr>
      <w:r w:rsidRPr="00AC01BE">
        <w:rPr>
          <w:rStyle w:val="HideTWBExt"/>
        </w:rPr>
        <w:t>&lt;Article&gt;</w:t>
      </w:r>
      <w:r w:rsidRPr="00AC01BE">
        <w:t>Ziffer 29</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0D6C2BF" w14:textId="77777777" w:rsidTr="001D3A1A">
        <w:trPr>
          <w:trHeight w:val="240"/>
          <w:jc w:val="center"/>
        </w:trPr>
        <w:tc>
          <w:tcPr>
            <w:tcW w:w="9752" w:type="dxa"/>
            <w:gridSpan w:val="2"/>
            <w:tcBorders>
              <w:top w:val="nil"/>
              <w:left w:val="nil"/>
              <w:bottom w:val="nil"/>
              <w:right w:val="nil"/>
            </w:tcBorders>
          </w:tcPr>
          <w:p w14:paraId="2959B08C" w14:textId="77777777" w:rsidR="00D402F3" w:rsidRPr="00AC01BE" w:rsidRDefault="00D402F3" w:rsidP="001D3A1A"/>
        </w:tc>
      </w:tr>
      <w:tr w:rsidR="00D402F3" w:rsidRPr="00AC01BE" w14:paraId="01D3C5E7" w14:textId="77777777" w:rsidTr="001D3A1A">
        <w:trPr>
          <w:trHeight w:val="240"/>
          <w:jc w:val="center"/>
        </w:trPr>
        <w:tc>
          <w:tcPr>
            <w:tcW w:w="4876" w:type="dxa"/>
            <w:tcBorders>
              <w:top w:val="nil"/>
              <w:left w:val="nil"/>
              <w:bottom w:val="nil"/>
              <w:right w:val="nil"/>
            </w:tcBorders>
            <w:hideMark/>
          </w:tcPr>
          <w:p w14:paraId="79FA1C0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B136343" w14:textId="77777777" w:rsidR="00D402F3" w:rsidRPr="00AC01BE" w:rsidRDefault="00D402F3" w:rsidP="001D3A1A">
            <w:pPr>
              <w:pStyle w:val="AmColumnHeading"/>
            </w:pPr>
            <w:r w:rsidRPr="00AC01BE">
              <w:t>Geänderter Text</w:t>
            </w:r>
          </w:p>
        </w:tc>
      </w:tr>
      <w:tr w:rsidR="00D402F3" w:rsidRPr="00AC01BE" w14:paraId="08CD90EB" w14:textId="77777777" w:rsidTr="001D3A1A">
        <w:trPr>
          <w:jc w:val="center"/>
        </w:trPr>
        <w:tc>
          <w:tcPr>
            <w:tcW w:w="4876" w:type="dxa"/>
            <w:tcBorders>
              <w:top w:val="nil"/>
              <w:left w:val="nil"/>
              <w:bottom w:val="nil"/>
              <w:right w:val="nil"/>
            </w:tcBorders>
            <w:hideMark/>
          </w:tcPr>
          <w:p w14:paraId="345BEA1D" w14:textId="77777777" w:rsidR="00D402F3" w:rsidRPr="00AC01BE" w:rsidRDefault="00D402F3" w:rsidP="001D3A1A">
            <w:pPr>
              <w:pStyle w:val="Normal6a"/>
            </w:pPr>
            <w:r w:rsidRPr="00AC01BE">
              <w:t>29.</w:t>
            </w:r>
            <w:r w:rsidRPr="00AC01BE">
              <w:tab/>
              <w:t>fordert die Mitgliedstaaten</w:t>
            </w:r>
            <w:r w:rsidRPr="00AC01BE">
              <w:rPr>
                <w:b/>
                <w:i/>
              </w:rPr>
              <w:t>, insbesondere Ungarn und die Slowakei,</w:t>
            </w:r>
            <w:r w:rsidRPr="00AC01BE">
              <w:t xml:space="preserve"> mit Nachdruck auf, </w:t>
            </w:r>
            <w:r w:rsidRPr="00AC01BE">
              <w:rPr>
                <w:b/>
                <w:i/>
              </w:rPr>
              <w:t>jene</w:t>
            </w:r>
            <w:r w:rsidRPr="00AC01BE">
              <w:t xml:space="preserve"> Gesetze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w:t>
            </w:r>
          </w:p>
        </w:tc>
        <w:tc>
          <w:tcPr>
            <w:tcW w:w="4876" w:type="dxa"/>
            <w:tcBorders>
              <w:top w:val="nil"/>
              <w:left w:val="nil"/>
              <w:bottom w:val="nil"/>
              <w:right w:val="nil"/>
            </w:tcBorders>
            <w:hideMark/>
          </w:tcPr>
          <w:p w14:paraId="4531210C" w14:textId="77777777" w:rsidR="00D402F3" w:rsidRPr="00AC01BE" w:rsidRDefault="00D402F3" w:rsidP="001D3A1A">
            <w:pPr>
              <w:pStyle w:val="Normal6a"/>
            </w:pPr>
            <w:r w:rsidRPr="00AC01BE">
              <w:t>29.</w:t>
            </w:r>
            <w:r w:rsidRPr="00AC01BE">
              <w:tab/>
              <w:t xml:space="preserve">fordert die Mitgliedstaaten mit Nachdruck auf, </w:t>
            </w:r>
            <w:r w:rsidRPr="00AC01BE">
              <w:rPr>
                <w:b/>
                <w:i/>
              </w:rPr>
              <w:t>alle</w:t>
            </w:r>
            <w:r w:rsidRPr="00AC01BE">
              <w:t xml:space="preserve"> Gesetze </w:t>
            </w:r>
            <w:r w:rsidRPr="00AC01BE">
              <w:rPr>
                <w:b/>
                <w:i/>
              </w:rPr>
              <w:t>und politischen Maßnahmen</w:t>
            </w:r>
            <w:r w:rsidRPr="00AC01BE">
              <w:t xml:space="preserve"> zu überarbeiten, mit denen LGBTIQ+-Personen und Regenbogenfamilien diskriminiert werden, damit aufzuhören, Initiativen vorzulegen, durch die die Rechte von LGBTIQ+-Personen ausgehöhlt werden könnten, unter anderem sogenannte Gesetze zum Verbot von LGBTI-Propaganda, sowie Konversionstherapien zu verbieten;</w:t>
            </w:r>
          </w:p>
        </w:tc>
      </w:tr>
    </w:tbl>
    <w:p w14:paraId="513D4CC1"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7B66999" w14:textId="77777777" w:rsidR="00D402F3" w:rsidRPr="00AC01BE" w:rsidRDefault="00D402F3" w:rsidP="00D402F3">
      <w:r w:rsidRPr="00AC01BE">
        <w:rPr>
          <w:rStyle w:val="HideTWBExt"/>
        </w:rPr>
        <w:t>&lt;/Amend&gt;</w:t>
      </w:r>
    </w:p>
    <w:p w14:paraId="2FE1B34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597</w:t>
      </w:r>
      <w:r w:rsidRPr="00AC01BE">
        <w:rPr>
          <w:rStyle w:val="HideTWBExt"/>
        </w:rPr>
        <w:t>&lt;/NumAm&gt;</w:t>
      </w:r>
    </w:p>
    <w:p w14:paraId="00A84833"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52E67AFB" w14:textId="77777777" w:rsidR="00D402F3" w:rsidRPr="00AC01BE" w:rsidRDefault="00D402F3" w:rsidP="00D402F3">
      <w:pPr>
        <w:pStyle w:val="NormalBold"/>
      </w:pPr>
      <w:r w:rsidRPr="00AC01BE">
        <w:rPr>
          <w:rStyle w:val="HideTWBExt"/>
          <w:b w:val="0"/>
        </w:rPr>
        <w:t>&lt;/RepeatBlock-By&gt;</w:t>
      </w:r>
    </w:p>
    <w:p w14:paraId="6F08E0B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2A11F73" w14:textId="77777777" w:rsidR="00D402F3" w:rsidRPr="00AC01BE" w:rsidRDefault="00D402F3" w:rsidP="00D402F3">
      <w:pPr>
        <w:pStyle w:val="NormalBold"/>
      </w:pPr>
      <w:r w:rsidRPr="00AC01BE">
        <w:rPr>
          <w:rStyle w:val="HideTWBExt"/>
        </w:rPr>
        <w:t>&lt;Article&gt;</w:t>
      </w:r>
      <w:r w:rsidRPr="00AC01BE">
        <w:t>Ziffer 30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0A301EF" w14:textId="77777777" w:rsidTr="001D3A1A">
        <w:trPr>
          <w:trHeight w:val="240"/>
          <w:jc w:val="center"/>
        </w:trPr>
        <w:tc>
          <w:tcPr>
            <w:tcW w:w="9752" w:type="dxa"/>
            <w:gridSpan w:val="2"/>
            <w:tcBorders>
              <w:top w:val="nil"/>
              <w:left w:val="nil"/>
              <w:bottom w:val="nil"/>
              <w:right w:val="nil"/>
            </w:tcBorders>
          </w:tcPr>
          <w:p w14:paraId="3A405253" w14:textId="77777777" w:rsidR="00D402F3" w:rsidRPr="00AC01BE" w:rsidRDefault="00D402F3" w:rsidP="001D3A1A"/>
        </w:tc>
      </w:tr>
      <w:tr w:rsidR="00D402F3" w:rsidRPr="00AC01BE" w14:paraId="187D8EB2" w14:textId="77777777" w:rsidTr="001D3A1A">
        <w:trPr>
          <w:trHeight w:val="240"/>
          <w:jc w:val="center"/>
        </w:trPr>
        <w:tc>
          <w:tcPr>
            <w:tcW w:w="4876" w:type="dxa"/>
            <w:tcBorders>
              <w:top w:val="nil"/>
              <w:left w:val="nil"/>
              <w:bottom w:val="nil"/>
              <w:right w:val="nil"/>
            </w:tcBorders>
            <w:hideMark/>
          </w:tcPr>
          <w:p w14:paraId="188E081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BDA15A8" w14:textId="77777777" w:rsidR="00D402F3" w:rsidRPr="00AC01BE" w:rsidRDefault="00D402F3" w:rsidP="001D3A1A">
            <w:pPr>
              <w:pStyle w:val="AmColumnHeading"/>
            </w:pPr>
            <w:r w:rsidRPr="00AC01BE">
              <w:t>Geänderter Text</w:t>
            </w:r>
          </w:p>
        </w:tc>
      </w:tr>
      <w:tr w:rsidR="00D402F3" w:rsidRPr="00AC01BE" w14:paraId="786B76D3" w14:textId="77777777" w:rsidTr="001D3A1A">
        <w:trPr>
          <w:jc w:val="center"/>
        </w:trPr>
        <w:tc>
          <w:tcPr>
            <w:tcW w:w="4876" w:type="dxa"/>
            <w:tcBorders>
              <w:top w:val="nil"/>
              <w:left w:val="nil"/>
              <w:bottom w:val="nil"/>
              <w:right w:val="nil"/>
            </w:tcBorders>
            <w:hideMark/>
          </w:tcPr>
          <w:p w14:paraId="23D81324" w14:textId="77777777" w:rsidR="00D402F3" w:rsidRPr="00AC01BE" w:rsidRDefault="00D402F3" w:rsidP="001D3A1A">
            <w:pPr>
              <w:pStyle w:val="Normal6a"/>
            </w:pPr>
            <w:r w:rsidRPr="00AC01BE">
              <w:rPr>
                <w:b/>
                <w:i/>
              </w:rPr>
              <w:t>30.</w:t>
            </w:r>
            <w:r w:rsidRPr="00AC01BE">
              <w:tab/>
            </w:r>
            <w:r w:rsidRPr="00AC01BE">
              <w:rPr>
                <w:b/>
                <w:i/>
              </w:rPr>
              <w:t>fordert die Kommission und die Mitgliedstaaten auf, gegen die Diskriminierung und soziale Ausgrenzung vorzugehen, mit denen Roma und Menschen mit Behinderungen konfrontiert sind;</w:t>
            </w:r>
          </w:p>
        </w:tc>
        <w:tc>
          <w:tcPr>
            <w:tcW w:w="4876" w:type="dxa"/>
            <w:tcBorders>
              <w:top w:val="nil"/>
              <w:left w:val="nil"/>
              <w:bottom w:val="nil"/>
              <w:right w:val="nil"/>
            </w:tcBorders>
            <w:hideMark/>
          </w:tcPr>
          <w:p w14:paraId="336302B4" w14:textId="77777777" w:rsidR="00D402F3" w:rsidRPr="00AC01BE" w:rsidRDefault="00D402F3" w:rsidP="001D3A1A">
            <w:pPr>
              <w:pStyle w:val="Normal6a"/>
            </w:pPr>
            <w:r w:rsidRPr="00AC01BE">
              <w:rPr>
                <w:b/>
                <w:i/>
              </w:rPr>
              <w:t>entfällt</w:t>
            </w:r>
          </w:p>
        </w:tc>
      </w:tr>
    </w:tbl>
    <w:p w14:paraId="4DBA68C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35251F8" w14:textId="77777777" w:rsidR="00D402F3" w:rsidRPr="00AC01BE" w:rsidRDefault="00D402F3" w:rsidP="00D402F3">
      <w:r w:rsidRPr="00AC01BE">
        <w:rPr>
          <w:rStyle w:val="HideTWBExt"/>
        </w:rPr>
        <w:t>&lt;/Amend&gt;</w:t>
      </w:r>
    </w:p>
    <w:p w14:paraId="38B9A3B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598</w:t>
      </w:r>
      <w:r w:rsidRPr="00AC01BE">
        <w:rPr>
          <w:rStyle w:val="HideTWBExt"/>
        </w:rPr>
        <w:t>&lt;/NumAm&gt;</w:t>
      </w:r>
    </w:p>
    <w:p w14:paraId="44CA1CBD"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18BD4B2A" w14:textId="77777777" w:rsidR="00D402F3" w:rsidRPr="00AC01BE" w:rsidRDefault="00D402F3" w:rsidP="00D402F3">
      <w:pPr>
        <w:pStyle w:val="NormalBold"/>
      </w:pPr>
      <w:r w:rsidRPr="00AC01BE">
        <w:rPr>
          <w:rStyle w:val="HideTWBExt"/>
          <w:b w:val="0"/>
        </w:rPr>
        <w:t>&lt;/RepeatBlock-By&gt;</w:t>
      </w:r>
    </w:p>
    <w:p w14:paraId="30F94F3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75FE8D5" w14:textId="77777777" w:rsidR="00D402F3" w:rsidRPr="00AC01BE" w:rsidRDefault="00D402F3" w:rsidP="00D402F3">
      <w:pPr>
        <w:pStyle w:val="NormalBold"/>
      </w:pPr>
      <w:r w:rsidRPr="00AC01BE">
        <w:rPr>
          <w:rStyle w:val="HideTWBExt"/>
        </w:rPr>
        <w:t>&lt;Article&gt;</w:t>
      </w:r>
      <w:r w:rsidRPr="00AC01BE">
        <w:t>Ziffer 30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5AF4F84" w14:textId="77777777" w:rsidTr="001D3A1A">
        <w:trPr>
          <w:trHeight w:val="240"/>
          <w:jc w:val="center"/>
        </w:trPr>
        <w:tc>
          <w:tcPr>
            <w:tcW w:w="9752" w:type="dxa"/>
            <w:gridSpan w:val="2"/>
            <w:tcBorders>
              <w:top w:val="nil"/>
              <w:left w:val="nil"/>
              <w:bottom w:val="nil"/>
              <w:right w:val="nil"/>
            </w:tcBorders>
          </w:tcPr>
          <w:p w14:paraId="65743201" w14:textId="77777777" w:rsidR="00D402F3" w:rsidRPr="00AC01BE" w:rsidRDefault="00D402F3" w:rsidP="001D3A1A"/>
        </w:tc>
      </w:tr>
      <w:tr w:rsidR="00D402F3" w:rsidRPr="00AC01BE" w14:paraId="5EE1B398" w14:textId="77777777" w:rsidTr="001D3A1A">
        <w:trPr>
          <w:trHeight w:val="240"/>
          <w:jc w:val="center"/>
        </w:trPr>
        <w:tc>
          <w:tcPr>
            <w:tcW w:w="4876" w:type="dxa"/>
            <w:tcBorders>
              <w:top w:val="nil"/>
              <w:left w:val="nil"/>
              <w:bottom w:val="nil"/>
              <w:right w:val="nil"/>
            </w:tcBorders>
            <w:hideMark/>
          </w:tcPr>
          <w:p w14:paraId="218A5E2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44B1140" w14:textId="77777777" w:rsidR="00D402F3" w:rsidRPr="00AC01BE" w:rsidRDefault="00D402F3" w:rsidP="001D3A1A">
            <w:pPr>
              <w:pStyle w:val="AmColumnHeading"/>
            </w:pPr>
            <w:r w:rsidRPr="00AC01BE">
              <w:t>Geänderter Text</w:t>
            </w:r>
          </w:p>
        </w:tc>
      </w:tr>
      <w:tr w:rsidR="00D402F3" w:rsidRPr="00AC01BE" w14:paraId="079A343F" w14:textId="77777777" w:rsidTr="001D3A1A">
        <w:trPr>
          <w:jc w:val="center"/>
        </w:trPr>
        <w:tc>
          <w:tcPr>
            <w:tcW w:w="4876" w:type="dxa"/>
            <w:tcBorders>
              <w:top w:val="nil"/>
              <w:left w:val="nil"/>
              <w:bottom w:val="nil"/>
              <w:right w:val="nil"/>
            </w:tcBorders>
            <w:hideMark/>
          </w:tcPr>
          <w:p w14:paraId="13B3A4EA" w14:textId="77777777" w:rsidR="00D402F3" w:rsidRPr="00AC01BE" w:rsidRDefault="00D402F3" w:rsidP="001D3A1A">
            <w:pPr>
              <w:pStyle w:val="Normal6a"/>
            </w:pPr>
            <w:r w:rsidRPr="00AC01BE">
              <w:t>30.</w:t>
            </w:r>
            <w:r w:rsidRPr="00AC01BE">
              <w:tab/>
              <w:t xml:space="preserve">fordert die Kommission und die Mitgliedstaaten auf, gegen die Diskriminierung und soziale Ausgrenzung vorzugehen, mit denen Roma </w:t>
            </w:r>
            <w:r w:rsidRPr="00AC01BE">
              <w:rPr>
                <w:b/>
                <w:i/>
              </w:rPr>
              <w:t>und Menschen mit Behinderungen</w:t>
            </w:r>
            <w:r w:rsidRPr="00AC01BE">
              <w:t xml:space="preserve"> konfrontiert sind;</w:t>
            </w:r>
          </w:p>
        </w:tc>
        <w:tc>
          <w:tcPr>
            <w:tcW w:w="4876" w:type="dxa"/>
            <w:tcBorders>
              <w:top w:val="nil"/>
              <w:left w:val="nil"/>
              <w:bottom w:val="nil"/>
              <w:right w:val="nil"/>
            </w:tcBorders>
            <w:hideMark/>
          </w:tcPr>
          <w:p w14:paraId="6DCA5E8D" w14:textId="77777777" w:rsidR="00D402F3" w:rsidRPr="00AC01BE" w:rsidRDefault="00D402F3" w:rsidP="001D3A1A">
            <w:pPr>
              <w:pStyle w:val="Normal6a"/>
            </w:pPr>
            <w:r w:rsidRPr="00AC01BE">
              <w:t>30.</w:t>
            </w:r>
            <w:r w:rsidRPr="00AC01BE">
              <w:tab/>
              <w:t>fordert die Kommission und die Mitgliedstaaten auf, gegen die Diskriminierung und soziale Ausgrenzung vorzugehen, mit denen Roma konfrontiert sind;</w:t>
            </w:r>
            <w:r w:rsidRPr="00AC01BE">
              <w:rPr>
                <w:b/>
                <w:i/>
              </w:rPr>
              <w:t xml:space="preserve"> fordert die Mitgliedstaaten mit Nachdruck auf, die Urteile des EGMR in Bezug auf die Rechte der Roma umzusetzen, und fordert die Kommission auf, die Umsetzung zu überwachen;</w:t>
            </w:r>
          </w:p>
        </w:tc>
      </w:tr>
    </w:tbl>
    <w:p w14:paraId="41D3137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99E1651" w14:textId="77777777" w:rsidR="00D402F3" w:rsidRPr="00AC01BE" w:rsidRDefault="00D402F3" w:rsidP="00D402F3">
      <w:r w:rsidRPr="00AC01BE">
        <w:rPr>
          <w:rStyle w:val="HideTWBExt"/>
        </w:rPr>
        <w:t>&lt;/Amend&gt;</w:t>
      </w:r>
    </w:p>
    <w:p w14:paraId="247B98A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599</w:t>
      </w:r>
      <w:r w:rsidRPr="00AC01BE">
        <w:rPr>
          <w:rStyle w:val="HideTWBExt"/>
        </w:rPr>
        <w:t>&lt;/NumAm&gt;</w:t>
      </w:r>
    </w:p>
    <w:p w14:paraId="349CCB70"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Raquel García Hermida-Van Der Walle, Nikola Minchev, Irena Joveva, Hilde Vautmans</w:t>
      </w:r>
      <w:r w:rsidRPr="00AC01BE">
        <w:rPr>
          <w:rStyle w:val="HideTWBExt"/>
          <w:b w:val="0"/>
        </w:rPr>
        <w:t>&lt;/Members&gt;</w:t>
      </w:r>
    </w:p>
    <w:p w14:paraId="7E355011" w14:textId="77777777" w:rsidR="00D402F3" w:rsidRPr="00AC01BE" w:rsidRDefault="00D402F3" w:rsidP="00D402F3">
      <w:pPr>
        <w:pStyle w:val="NormalBold"/>
      </w:pPr>
      <w:r w:rsidRPr="00AC01BE">
        <w:rPr>
          <w:rStyle w:val="HideTWBExt"/>
          <w:b w:val="0"/>
        </w:rPr>
        <w:t>&lt;/RepeatBlock-By&gt;</w:t>
      </w:r>
    </w:p>
    <w:p w14:paraId="5E4D87D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F616A6B" w14:textId="77777777" w:rsidR="00D402F3" w:rsidRPr="00AC01BE" w:rsidRDefault="00D402F3" w:rsidP="00D402F3">
      <w:pPr>
        <w:pStyle w:val="NormalBold"/>
      </w:pPr>
      <w:r w:rsidRPr="00AC01BE">
        <w:rPr>
          <w:rStyle w:val="HideTWBExt"/>
        </w:rPr>
        <w:t>&lt;Article&gt;</w:t>
      </w:r>
      <w:r w:rsidRPr="00AC01BE">
        <w:t>Ziffer 30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668A3D4" w14:textId="77777777" w:rsidTr="001D3A1A">
        <w:trPr>
          <w:trHeight w:val="240"/>
          <w:jc w:val="center"/>
        </w:trPr>
        <w:tc>
          <w:tcPr>
            <w:tcW w:w="9752" w:type="dxa"/>
            <w:gridSpan w:val="2"/>
            <w:tcBorders>
              <w:top w:val="nil"/>
              <w:left w:val="nil"/>
              <w:bottom w:val="nil"/>
              <w:right w:val="nil"/>
            </w:tcBorders>
          </w:tcPr>
          <w:p w14:paraId="373C7BDD" w14:textId="77777777" w:rsidR="00D402F3" w:rsidRPr="00AC01BE" w:rsidRDefault="00D402F3" w:rsidP="001D3A1A"/>
        </w:tc>
      </w:tr>
      <w:tr w:rsidR="00D402F3" w:rsidRPr="00AC01BE" w14:paraId="070BB64F" w14:textId="77777777" w:rsidTr="001D3A1A">
        <w:trPr>
          <w:trHeight w:val="240"/>
          <w:jc w:val="center"/>
        </w:trPr>
        <w:tc>
          <w:tcPr>
            <w:tcW w:w="4876" w:type="dxa"/>
            <w:tcBorders>
              <w:top w:val="nil"/>
              <w:left w:val="nil"/>
              <w:bottom w:val="nil"/>
              <w:right w:val="nil"/>
            </w:tcBorders>
            <w:hideMark/>
          </w:tcPr>
          <w:p w14:paraId="1761CDF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E2831D0" w14:textId="77777777" w:rsidR="00D402F3" w:rsidRPr="00AC01BE" w:rsidRDefault="00D402F3" w:rsidP="001D3A1A">
            <w:pPr>
              <w:pStyle w:val="AmColumnHeading"/>
            </w:pPr>
            <w:r w:rsidRPr="00AC01BE">
              <w:t>Geänderter Text</w:t>
            </w:r>
          </w:p>
        </w:tc>
      </w:tr>
      <w:tr w:rsidR="00D402F3" w:rsidRPr="00AC01BE" w14:paraId="1FE45394" w14:textId="77777777" w:rsidTr="001D3A1A">
        <w:trPr>
          <w:jc w:val="center"/>
        </w:trPr>
        <w:tc>
          <w:tcPr>
            <w:tcW w:w="4876" w:type="dxa"/>
            <w:tcBorders>
              <w:top w:val="nil"/>
              <w:left w:val="nil"/>
              <w:bottom w:val="nil"/>
              <w:right w:val="nil"/>
            </w:tcBorders>
            <w:hideMark/>
          </w:tcPr>
          <w:p w14:paraId="675D9B96" w14:textId="77777777" w:rsidR="00D402F3" w:rsidRPr="00AC01BE" w:rsidRDefault="00D402F3" w:rsidP="001D3A1A">
            <w:pPr>
              <w:pStyle w:val="Normal6a"/>
            </w:pPr>
            <w:r w:rsidRPr="00AC01BE">
              <w:t>30.</w:t>
            </w:r>
            <w:r w:rsidRPr="00AC01BE">
              <w:tab/>
              <w:t>fordert die Kommission und die Mitgliedstaaten auf, gegen die Diskriminierung und soziale Ausgrenzung vorzugehen, mit denen Roma und Menschen mit Behinderungen konfrontiert sind;</w:t>
            </w:r>
          </w:p>
        </w:tc>
        <w:tc>
          <w:tcPr>
            <w:tcW w:w="4876" w:type="dxa"/>
            <w:tcBorders>
              <w:top w:val="nil"/>
              <w:left w:val="nil"/>
              <w:bottom w:val="nil"/>
              <w:right w:val="nil"/>
            </w:tcBorders>
            <w:hideMark/>
          </w:tcPr>
          <w:p w14:paraId="0D26ADC0" w14:textId="77777777" w:rsidR="00D402F3" w:rsidRPr="00AC01BE" w:rsidRDefault="00D402F3" w:rsidP="001D3A1A">
            <w:pPr>
              <w:pStyle w:val="Normal6a"/>
            </w:pPr>
            <w:r w:rsidRPr="00AC01BE">
              <w:t>30.</w:t>
            </w:r>
            <w:r w:rsidRPr="00AC01BE">
              <w:tab/>
              <w:t xml:space="preserve">fordert die Kommission und die Mitgliedstaaten auf, gegen die Diskriminierung und soziale Ausgrenzung vorzugehen, mit denen </w:t>
            </w:r>
            <w:r w:rsidRPr="00AC01BE">
              <w:rPr>
                <w:b/>
                <w:i/>
              </w:rPr>
              <w:t>schutzbedürftige Gruppen wie</w:t>
            </w:r>
            <w:r w:rsidRPr="00AC01BE">
              <w:t xml:space="preserve"> Roma und Menschen mit Behinderungen konfrontiert sind;</w:t>
            </w:r>
          </w:p>
        </w:tc>
      </w:tr>
    </w:tbl>
    <w:p w14:paraId="15670A6B"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D076072" w14:textId="77777777" w:rsidR="00D402F3" w:rsidRPr="00AC01BE" w:rsidRDefault="00D402F3" w:rsidP="00D402F3">
      <w:r w:rsidRPr="00AC01BE">
        <w:rPr>
          <w:rStyle w:val="HideTWBExt"/>
        </w:rPr>
        <w:t>&lt;/Amend&gt;</w:t>
      </w:r>
    </w:p>
    <w:p w14:paraId="2542043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600</w:t>
      </w:r>
      <w:r w:rsidRPr="00AC01BE">
        <w:rPr>
          <w:rStyle w:val="HideTWBExt"/>
        </w:rPr>
        <w:t>&lt;/NumAm&gt;</w:t>
      </w:r>
    </w:p>
    <w:p w14:paraId="70A81AFA"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7C1FCBB9" w14:textId="77777777" w:rsidR="00D402F3" w:rsidRPr="00AC01BE" w:rsidRDefault="00D402F3" w:rsidP="00D402F3">
      <w:pPr>
        <w:pStyle w:val="NormalBold"/>
      </w:pPr>
      <w:r w:rsidRPr="00AC01BE">
        <w:rPr>
          <w:rStyle w:val="HideTWBExt"/>
          <w:b w:val="0"/>
        </w:rPr>
        <w:t>&lt;/RepeatBlock-By&gt;</w:t>
      </w:r>
    </w:p>
    <w:p w14:paraId="6AD76F6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5DA3569" w14:textId="77777777" w:rsidR="00D402F3" w:rsidRPr="00AC01BE" w:rsidRDefault="00D402F3" w:rsidP="00D402F3">
      <w:pPr>
        <w:pStyle w:val="NormalBold"/>
      </w:pPr>
      <w:r w:rsidRPr="00AC01BE">
        <w:rPr>
          <w:rStyle w:val="HideTWBExt"/>
        </w:rPr>
        <w:t>&lt;Article&gt;</w:t>
      </w:r>
      <w:r w:rsidRPr="00AC01BE">
        <w:t>Ziffer 30</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F834F14" w14:textId="77777777" w:rsidTr="001D3A1A">
        <w:trPr>
          <w:trHeight w:val="240"/>
          <w:jc w:val="center"/>
        </w:trPr>
        <w:tc>
          <w:tcPr>
            <w:tcW w:w="9752" w:type="dxa"/>
            <w:gridSpan w:val="2"/>
            <w:tcBorders>
              <w:top w:val="nil"/>
              <w:left w:val="nil"/>
              <w:bottom w:val="nil"/>
              <w:right w:val="nil"/>
            </w:tcBorders>
          </w:tcPr>
          <w:p w14:paraId="7F3FD961" w14:textId="77777777" w:rsidR="00D402F3" w:rsidRPr="00AC01BE" w:rsidRDefault="00D402F3" w:rsidP="001D3A1A"/>
        </w:tc>
      </w:tr>
      <w:tr w:rsidR="00D402F3" w:rsidRPr="00AC01BE" w14:paraId="6119F62B" w14:textId="77777777" w:rsidTr="001D3A1A">
        <w:trPr>
          <w:trHeight w:val="240"/>
          <w:jc w:val="center"/>
        </w:trPr>
        <w:tc>
          <w:tcPr>
            <w:tcW w:w="4876" w:type="dxa"/>
            <w:tcBorders>
              <w:top w:val="nil"/>
              <w:left w:val="nil"/>
              <w:bottom w:val="nil"/>
              <w:right w:val="nil"/>
            </w:tcBorders>
            <w:hideMark/>
          </w:tcPr>
          <w:p w14:paraId="7B7DA162"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DA514C1" w14:textId="77777777" w:rsidR="00D402F3" w:rsidRPr="00AC01BE" w:rsidRDefault="00D402F3" w:rsidP="001D3A1A">
            <w:pPr>
              <w:pStyle w:val="AmColumnHeading"/>
            </w:pPr>
            <w:r w:rsidRPr="00AC01BE">
              <w:t>Geänderter Text</w:t>
            </w:r>
          </w:p>
        </w:tc>
      </w:tr>
      <w:tr w:rsidR="00D402F3" w:rsidRPr="00AC01BE" w14:paraId="50DF57D6" w14:textId="77777777" w:rsidTr="001D3A1A">
        <w:trPr>
          <w:jc w:val="center"/>
        </w:trPr>
        <w:tc>
          <w:tcPr>
            <w:tcW w:w="4876" w:type="dxa"/>
            <w:tcBorders>
              <w:top w:val="nil"/>
              <w:left w:val="nil"/>
              <w:bottom w:val="nil"/>
              <w:right w:val="nil"/>
            </w:tcBorders>
            <w:hideMark/>
          </w:tcPr>
          <w:p w14:paraId="3C05C974" w14:textId="77777777" w:rsidR="00D402F3" w:rsidRPr="00AC01BE" w:rsidRDefault="00D402F3" w:rsidP="001D3A1A">
            <w:pPr>
              <w:pStyle w:val="Normal6a"/>
            </w:pPr>
            <w:r w:rsidRPr="00AC01BE">
              <w:t>30.</w:t>
            </w:r>
            <w:r w:rsidRPr="00AC01BE">
              <w:tab/>
              <w:t xml:space="preserve">fordert die </w:t>
            </w:r>
            <w:r w:rsidRPr="00AC01BE">
              <w:rPr>
                <w:b/>
                <w:i/>
              </w:rPr>
              <w:t>Kommission und die</w:t>
            </w:r>
            <w:r w:rsidRPr="00AC01BE">
              <w:t xml:space="preserve"> Mitgliedstaaten auf, gegen die Diskriminierung und soziale Ausgrenzung vorzugehen, mit denen Roma und Menschen mit Behinderungen konfrontiert sind;</w:t>
            </w:r>
          </w:p>
        </w:tc>
        <w:tc>
          <w:tcPr>
            <w:tcW w:w="4876" w:type="dxa"/>
            <w:tcBorders>
              <w:top w:val="nil"/>
              <w:left w:val="nil"/>
              <w:bottom w:val="nil"/>
              <w:right w:val="nil"/>
            </w:tcBorders>
            <w:hideMark/>
          </w:tcPr>
          <w:p w14:paraId="450E4E51" w14:textId="77777777" w:rsidR="00D402F3" w:rsidRPr="00AC01BE" w:rsidRDefault="00D402F3" w:rsidP="001D3A1A">
            <w:pPr>
              <w:pStyle w:val="Normal6a"/>
            </w:pPr>
            <w:r w:rsidRPr="00AC01BE">
              <w:t>30.</w:t>
            </w:r>
            <w:r w:rsidRPr="00AC01BE">
              <w:tab/>
              <w:t>fordert die Mitgliedstaaten auf, gegen die Diskriminierung und soziale Ausgrenzung vorzugehen, mit denen Roma und Menschen mit Behinderungen konfrontiert sind;</w:t>
            </w:r>
          </w:p>
        </w:tc>
      </w:tr>
    </w:tbl>
    <w:p w14:paraId="2339817D"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70295C98" w14:textId="77777777" w:rsidR="00D402F3" w:rsidRPr="00AC01BE" w:rsidRDefault="00D402F3" w:rsidP="00D402F3">
      <w:r w:rsidRPr="00AC01BE">
        <w:rPr>
          <w:rStyle w:val="HideTWBExt"/>
        </w:rPr>
        <w:t>&lt;/Amend&gt;</w:t>
      </w:r>
    </w:p>
    <w:p w14:paraId="5671F82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601</w:t>
      </w:r>
      <w:r w:rsidRPr="00AC01BE">
        <w:rPr>
          <w:rStyle w:val="HideTWBExt"/>
        </w:rPr>
        <w:t>&lt;/NumAm&gt;</w:t>
      </w:r>
    </w:p>
    <w:p w14:paraId="6D497C14"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372A06E6" w14:textId="77777777" w:rsidR="00D402F3" w:rsidRPr="00AC01BE" w:rsidRDefault="00D402F3" w:rsidP="00D402F3">
      <w:pPr>
        <w:pStyle w:val="NormalBold"/>
      </w:pPr>
      <w:r w:rsidRPr="00AC01BE">
        <w:rPr>
          <w:rStyle w:val="HideTWBExt"/>
          <w:b w:val="0"/>
        </w:rPr>
        <w:t>&lt;/RepeatBlock-By&gt;</w:t>
      </w:r>
    </w:p>
    <w:p w14:paraId="6257744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015AA81" w14:textId="77777777" w:rsidR="00D402F3" w:rsidRPr="00AC01BE" w:rsidRDefault="00D402F3" w:rsidP="00D402F3">
      <w:pPr>
        <w:pStyle w:val="NormalBold"/>
      </w:pPr>
      <w:r w:rsidRPr="00AC01BE">
        <w:rPr>
          <w:rStyle w:val="HideTWBExt"/>
        </w:rPr>
        <w:t>&lt;Article&gt;</w:t>
      </w:r>
      <w:r w:rsidRPr="00AC01BE">
        <w:t>Ziffer 30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18A4290" w14:textId="77777777" w:rsidTr="001D3A1A">
        <w:trPr>
          <w:trHeight w:val="240"/>
          <w:jc w:val="center"/>
        </w:trPr>
        <w:tc>
          <w:tcPr>
            <w:tcW w:w="9752" w:type="dxa"/>
            <w:gridSpan w:val="2"/>
            <w:tcBorders>
              <w:top w:val="nil"/>
              <w:left w:val="nil"/>
              <w:bottom w:val="nil"/>
              <w:right w:val="nil"/>
            </w:tcBorders>
          </w:tcPr>
          <w:p w14:paraId="6A3AEC5B" w14:textId="77777777" w:rsidR="00D402F3" w:rsidRPr="00AC01BE" w:rsidRDefault="00D402F3" w:rsidP="001D3A1A"/>
        </w:tc>
      </w:tr>
      <w:tr w:rsidR="00D402F3" w:rsidRPr="00AC01BE" w14:paraId="615D521E" w14:textId="77777777" w:rsidTr="001D3A1A">
        <w:trPr>
          <w:trHeight w:val="240"/>
          <w:jc w:val="center"/>
        </w:trPr>
        <w:tc>
          <w:tcPr>
            <w:tcW w:w="4876" w:type="dxa"/>
            <w:tcBorders>
              <w:top w:val="nil"/>
              <w:left w:val="nil"/>
              <w:bottom w:val="nil"/>
              <w:right w:val="nil"/>
            </w:tcBorders>
            <w:hideMark/>
          </w:tcPr>
          <w:p w14:paraId="6028708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A72636F" w14:textId="77777777" w:rsidR="00D402F3" w:rsidRPr="00AC01BE" w:rsidRDefault="00D402F3" w:rsidP="001D3A1A">
            <w:pPr>
              <w:pStyle w:val="AmColumnHeading"/>
            </w:pPr>
            <w:r w:rsidRPr="00AC01BE">
              <w:t>Geänderter Text</w:t>
            </w:r>
          </w:p>
        </w:tc>
      </w:tr>
      <w:tr w:rsidR="00D402F3" w:rsidRPr="00AC01BE" w14:paraId="742121FF" w14:textId="77777777" w:rsidTr="001D3A1A">
        <w:trPr>
          <w:jc w:val="center"/>
        </w:trPr>
        <w:tc>
          <w:tcPr>
            <w:tcW w:w="4876" w:type="dxa"/>
            <w:tcBorders>
              <w:top w:val="nil"/>
              <w:left w:val="nil"/>
              <w:bottom w:val="nil"/>
              <w:right w:val="nil"/>
            </w:tcBorders>
          </w:tcPr>
          <w:p w14:paraId="54243CF6" w14:textId="77777777" w:rsidR="00D402F3" w:rsidRPr="00AC01BE" w:rsidRDefault="00D402F3" w:rsidP="001D3A1A">
            <w:pPr>
              <w:pStyle w:val="Normal6a"/>
            </w:pPr>
          </w:p>
        </w:tc>
        <w:tc>
          <w:tcPr>
            <w:tcW w:w="4876" w:type="dxa"/>
            <w:tcBorders>
              <w:top w:val="nil"/>
              <w:left w:val="nil"/>
              <w:bottom w:val="nil"/>
              <w:right w:val="nil"/>
            </w:tcBorders>
            <w:hideMark/>
          </w:tcPr>
          <w:p w14:paraId="0D439112" w14:textId="77777777" w:rsidR="00D402F3" w:rsidRPr="00AC01BE" w:rsidRDefault="00D402F3" w:rsidP="001D3A1A">
            <w:pPr>
              <w:pStyle w:val="Normal6a"/>
            </w:pPr>
            <w:r w:rsidRPr="00AC01BE">
              <w:rPr>
                <w:b/>
                <w:i/>
              </w:rPr>
              <w:t>30a.</w:t>
            </w:r>
            <w:r w:rsidRPr="00AC01BE">
              <w:tab/>
            </w:r>
            <w:r w:rsidRPr="00AC01BE">
              <w:rPr>
                <w:b/>
                <w:i/>
              </w:rPr>
              <w:t>ist besorgt über Strategien zur Terrorismusbekämpfung, die zu Diskriminierung und Feindseligkeit gegenüber bestimmten Gruppen geführt haben, darunter Gemeinschaften von nichtweißen Menschen, muslimische Gemeinschaften, Anti-Rassismus-Bewegungen, -Aktivisten und -Organisationen; verurteilt, dass die Wirkung einer solchen Politik die Delegitimierung und in einigen Fällen die Kriminalisierung politischer, religiöser und sonstiger Diskurse, diskriminierende Rechts- und Strafverfolgungspraktiken, einschließlich der Erstellung von Profilen aus Gründen der Rasse und der Religion, die Einschränkung des Handlungsspielraums der Zivilgesellschaft, die Selbstzensur der politischen Ansichten der Zivilgesellschaft und die Unterdrückung einer offenen und freien politischen Debatte umfasst; fordert die Mitgliedstaaten auf, sowohl von solchen Praktiken als auch von politischen Maßnahmen und Rechtsvorschriften abzusehen, die für diese Gemeinschaften zu derartigen Folgen führen könnten;</w:t>
            </w:r>
          </w:p>
        </w:tc>
      </w:tr>
    </w:tbl>
    <w:p w14:paraId="3622384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9D5294C" w14:textId="77777777" w:rsidR="00D402F3" w:rsidRPr="00AC01BE" w:rsidRDefault="00D402F3" w:rsidP="00D402F3">
      <w:r w:rsidRPr="00AC01BE">
        <w:rPr>
          <w:rStyle w:val="HideTWBExt"/>
        </w:rPr>
        <w:t>&lt;/Amend&gt;</w:t>
      </w:r>
    </w:p>
    <w:p w14:paraId="377FCDB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602</w:t>
      </w:r>
      <w:r w:rsidRPr="00AC01BE">
        <w:rPr>
          <w:rStyle w:val="HideTWBExt"/>
        </w:rPr>
        <w:t>&lt;/NumAm&gt;</w:t>
      </w:r>
    </w:p>
    <w:p w14:paraId="3D030A98"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38BA3665" w14:textId="77777777" w:rsidR="00D402F3" w:rsidRPr="00AC01BE" w:rsidRDefault="00D402F3" w:rsidP="00D402F3">
      <w:pPr>
        <w:pStyle w:val="NormalBold"/>
      </w:pPr>
      <w:r w:rsidRPr="00AC01BE">
        <w:rPr>
          <w:rStyle w:val="HideTWBExt"/>
          <w:b w:val="0"/>
        </w:rPr>
        <w:t>&lt;/RepeatBlock-By&gt;</w:t>
      </w:r>
    </w:p>
    <w:p w14:paraId="5AC59DF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A4A5F20" w14:textId="77777777" w:rsidR="00D402F3" w:rsidRPr="00AC01BE" w:rsidRDefault="00D402F3" w:rsidP="00D402F3">
      <w:pPr>
        <w:pStyle w:val="NormalBold"/>
      </w:pPr>
      <w:r w:rsidRPr="00AC01BE">
        <w:rPr>
          <w:rStyle w:val="HideTWBExt"/>
        </w:rPr>
        <w:t>&lt;Article&gt;</w:t>
      </w:r>
      <w:r w:rsidRPr="00AC01BE">
        <w:t>Ziffer 30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291E995" w14:textId="77777777" w:rsidTr="001D3A1A">
        <w:trPr>
          <w:trHeight w:val="240"/>
          <w:jc w:val="center"/>
        </w:trPr>
        <w:tc>
          <w:tcPr>
            <w:tcW w:w="9752" w:type="dxa"/>
            <w:gridSpan w:val="2"/>
            <w:tcBorders>
              <w:top w:val="nil"/>
              <w:left w:val="nil"/>
              <w:bottom w:val="nil"/>
              <w:right w:val="nil"/>
            </w:tcBorders>
          </w:tcPr>
          <w:p w14:paraId="423050A0" w14:textId="77777777" w:rsidR="00D402F3" w:rsidRPr="00AC01BE" w:rsidRDefault="00D402F3" w:rsidP="001D3A1A"/>
        </w:tc>
      </w:tr>
      <w:tr w:rsidR="00D402F3" w:rsidRPr="00AC01BE" w14:paraId="5D1026A1" w14:textId="77777777" w:rsidTr="001D3A1A">
        <w:trPr>
          <w:trHeight w:val="240"/>
          <w:jc w:val="center"/>
        </w:trPr>
        <w:tc>
          <w:tcPr>
            <w:tcW w:w="4876" w:type="dxa"/>
            <w:tcBorders>
              <w:top w:val="nil"/>
              <w:left w:val="nil"/>
              <w:bottom w:val="nil"/>
              <w:right w:val="nil"/>
            </w:tcBorders>
            <w:hideMark/>
          </w:tcPr>
          <w:p w14:paraId="42BAE2B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697EA9C" w14:textId="77777777" w:rsidR="00D402F3" w:rsidRPr="00AC01BE" w:rsidRDefault="00D402F3" w:rsidP="001D3A1A">
            <w:pPr>
              <w:pStyle w:val="AmColumnHeading"/>
            </w:pPr>
            <w:r w:rsidRPr="00AC01BE">
              <w:t>Geänderter Text</w:t>
            </w:r>
          </w:p>
        </w:tc>
      </w:tr>
      <w:tr w:rsidR="00D402F3" w:rsidRPr="00AC01BE" w14:paraId="17B246F4" w14:textId="77777777" w:rsidTr="001D3A1A">
        <w:trPr>
          <w:jc w:val="center"/>
        </w:trPr>
        <w:tc>
          <w:tcPr>
            <w:tcW w:w="4876" w:type="dxa"/>
            <w:tcBorders>
              <w:top w:val="nil"/>
              <w:left w:val="nil"/>
              <w:bottom w:val="nil"/>
              <w:right w:val="nil"/>
            </w:tcBorders>
          </w:tcPr>
          <w:p w14:paraId="4FA6E506" w14:textId="77777777" w:rsidR="00D402F3" w:rsidRPr="00AC01BE" w:rsidRDefault="00D402F3" w:rsidP="001D3A1A">
            <w:pPr>
              <w:pStyle w:val="Normal6a"/>
            </w:pPr>
          </w:p>
        </w:tc>
        <w:tc>
          <w:tcPr>
            <w:tcW w:w="4876" w:type="dxa"/>
            <w:tcBorders>
              <w:top w:val="nil"/>
              <w:left w:val="nil"/>
              <w:bottom w:val="nil"/>
              <w:right w:val="nil"/>
            </w:tcBorders>
            <w:hideMark/>
          </w:tcPr>
          <w:p w14:paraId="50ACFEA8" w14:textId="77777777" w:rsidR="00D402F3" w:rsidRPr="00AC01BE" w:rsidRDefault="00D402F3" w:rsidP="001D3A1A">
            <w:pPr>
              <w:pStyle w:val="Normal6a"/>
            </w:pPr>
            <w:r w:rsidRPr="00AC01BE">
              <w:rPr>
                <w:b/>
                <w:i/>
              </w:rPr>
              <w:t>30a.</w:t>
            </w:r>
            <w:r w:rsidRPr="00AC01BE">
              <w:tab/>
            </w:r>
            <w:r w:rsidRPr="00AC01BE">
              <w:rPr>
                <w:b/>
                <w:i/>
              </w:rPr>
              <w:t>verurteilt alle Formen von Gewalt und Zwang, die gegen Menschen mit Behinderungen gerichtet sind, insbesondere die Zwangssterilisation, die eine schwere Verletzung der Menschenwürde und der körperlichen Unversehrtheit darstellt; fordert die Kommission und die Mitgliedstaaten auf, Zwangssterilisation aufgrund von Behinderung oder fehlender Rechtsfähigkeit ausnahmslos unter Strafe zu stellen und Überlebenden Wiedergutmachung zu leisten; fordert einen Aktionsplan der EU zur Gleichstellung und zur Intersektionalität; fordert mit Nachdruck die Anerkennung nationaler Gebärdensprachen als Teil der sprachlichen Vielfalt der EU und ihre Einbindung in Bildung, öffentliche Verwaltung und Medien;</w:t>
            </w:r>
          </w:p>
        </w:tc>
      </w:tr>
    </w:tbl>
    <w:p w14:paraId="2D58C2E7"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139DD9A" w14:textId="77777777" w:rsidR="00D402F3" w:rsidRPr="00AC01BE" w:rsidRDefault="00D402F3" w:rsidP="00D402F3">
      <w:r w:rsidRPr="00AC01BE">
        <w:rPr>
          <w:rStyle w:val="HideTWBExt"/>
        </w:rPr>
        <w:t>&lt;/Amend&gt;</w:t>
      </w:r>
    </w:p>
    <w:p w14:paraId="6A486F8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603</w:t>
      </w:r>
      <w:r w:rsidRPr="00AC01BE">
        <w:rPr>
          <w:rStyle w:val="HideTWBExt"/>
        </w:rPr>
        <w:t>&lt;/NumAm&gt;</w:t>
      </w:r>
    </w:p>
    <w:p w14:paraId="77EAB22E"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01C27465" w14:textId="77777777" w:rsidR="00D402F3" w:rsidRPr="00AC01BE" w:rsidRDefault="00D402F3" w:rsidP="00D402F3">
      <w:pPr>
        <w:pStyle w:val="NormalBold"/>
      </w:pPr>
      <w:r w:rsidRPr="00AC01BE">
        <w:rPr>
          <w:rStyle w:val="HideTWBExt"/>
          <w:b w:val="0"/>
        </w:rPr>
        <w:t>&lt;/RepeatBlock-By&gt;</w:t>
      </w:r>
    </w:p>
    <w:p w14:paraId="1BF7E68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053F72F" w14:textId="77777777" w:rsidR="00D402F3" w:rsidRPr="00AC01BE" w:rsidRDefault="00D402F3" w:rsidP="00D402F3">
      <w:pPr>
        <w:pStyle w:val="NormalBold"/>
      </w:pPr>
      <w:r w:rsidRPr="00AC01BE">
        <w:rPr>
          <w:rStyle w:val="HideTWBExt"/>
        </w:rPr>
        <w:t>&lt;Article&gt;</w:t>
      </w:r>
      <w:r w:rsidRPr="00AC01BE">
        <w:t>Ziffer 30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640199C" w14:textId="77777777" w:rsidTr="001D3A1A">
        <w:trPr>
          <w:trHeight w:val="240"/>
          <w:jc w:val="center"/>
        </w:trPr>
        <w:tc>
          <w:tcPr>
            <w:tcW w:w="9752" w:type="dxa"/>
            <w:gridSpan w:val="2"/>
            <w:tcBorders>
              <w:top w:val="nil"/>
              <w:left w:val="nil"/>
              <w:bottom w:val="nil"/>
              <w:right w:val="nil"/>
            </w:tcBorders>
          </w:tcPr>
          <w:p w14:paraId="003E6F4A" w14:textId="77777777" w:rsidR="00D402F3" w:rsidRPr="00AC01BE" w:rsidRDefault="00D402F3" w:rsidP="001D3A1A"/>
        </w:tc>
      </w:tr>
      <w:tr w:rsidR="00D402F3" w:rsidRPr="00AC01BE" w14:paraId="1C71EB6E" w14:textId="77777777" w:rsidTr="001D3A1A">
        <w:trPr>
          <w:trHeight w:val="240"/>
          <w:jc w:val="center"/>
        </w:trPr>
        <w:tc>
          <w:tcPr>
            <w:tcW w:w="4876" w:type="dxa"/>
            <w:tcBorders>
              <w:top w:val="nil"/>
              <w:left w:val="nil"/>
              <w:bottom w:val="nil"/>
              <w:right w:val="nil"/>
            </w:tcBorders>
            <w:hideMark/>
          </w:tcPr>
          <w:p w14:paraId="14236A9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DBBE5F6" w14:textId="77777777" w:rsidR="00D402F3" w:rsidRPr="00AC01BE" w:rsidRDefault="00D402F3" w:rsidP="001D3A1A">
            <w:pPr>
              <w:pStyle w:val="AmColumnHeading"/>
            </w:pPr>
            <w:r w:rsidRPr="00AC01BE">
              <w:t>Geänderter Text</w:t>
            </w:r>
          </w:p>
        </w:tc>
      </w:tr>
      <w:tr w:rsidR="00D402F3" w:rsidRPr="00AC01BE" w14:paraId="4F50A55B" w14:textId="77777777" w:rsidTr="001D3A1A">
        <w:trPr>
          <w:jc w:val="center"/>
        </w:trPr>
        <w:tc>
          <w:tcPr>
            <w:tcW w:w="4876" w:type="dxa"/>
            <w:tcBorders>
              <w:top w:val="nil"/>
              <w:left w:val="nil"/>
              <w:bottom w:val="nil"/>
              <w:right w:val="nil"/>
            </w:tcBorders>
          </w:tcPr>
          <w:p w14:paraId="5961A55D" w14:textId="77777777" w:rsidR="00D402F3" w:rsidRPr="00AC01BE" w:rsidRDefault="00D402F3" w:rsidP="001D3A1A">
            <w:pPr>
              <w:pStyle w:val="Normal6a"/>
            </w:pPr>
          </w:p>
        </w:tc>
        <w:tc>
          <w:tcPr>
            <w:tcW w:w="4876" w:type="dxa"/>
            <w:tcBorders>
              <w:top w:val="nil"/>
              <w:left w:val="nil"/>
              <w:bottom w:val="nil"/>
              <w:right w:val="nil"/>
            </w:tcBorders>
            <w:hideMark/>
          </w:tcPr>
          <w:p w14:paraId="1211C8CA" w14:textId="77777777" w:rsidR="00D402F3" w:rsidRPr="00AC01BE" w:rsidRDefault="00D402F3" w:rsidP="001D3A1A">
            <w:pPr>
              <w:pStyle w:val="Normal6a"/>
            </w:pPr>
            <w:r w:rsidRPr="00AC01BE">
              <w:rPr>
                <w:b/>
                <w:i/>
              </w:rPr>
              <w:t>30a.</w:t>
            </w:r>
            <w:r w:rsidRPr="00AC01BE">
              <w:tab/>
            </w:r>
            <w:r w:rsidRPr="00AC01BE">
              <w:rPr>
                <w:b/>
                <w:i/>
              </w:rPr>
              <w:t>fordert die EU und die Mitgliedstaaten auf, den im Übereinkommen der Vereinten Nationen über die Rechte von Menschen mit Behinderungen enthaltenen Empfehlungen zu folgen, um die Diskriminierung aller Menschen mit Behinderungen zu beenden und sicherzustellen, dass sie ihre Grundrechte gleichberechtigt wahrzunehmen und uneingeschränkt in allen Bereichen der Gesellschaft teilzunehmen in der Lage sind</w:t>
            </w:r>
            <w:r w:rsidRPr="00AC01BE">
              <w:rPr>
                <w:b/>
                <w:i/>
                <w:vertAlign w:val="superscript"/>
              </w:rPr>
              <w:t>1a</w:t>
            </w:r>
            <w:r w:rsidRPr="00AC01BE">
              <w:rPr>
                <w:b/>
                <w:i/>
              </w:rPr>
              <w:t>; fordert die EU und die Mitgliedstaaten, die das Fakultativprotokoll noch nicht ratifiziert haben, erneut auf, dies unverzüglich zu tun;</w:t>
            </w:r>
          </w:p>
        </w:tc>
      </w:tr>
      <w:tr w:rsidR="00D402F3" w:rsidRPr="00AC01BE" w14:paraId="0BA30C11" w14:textId="77777777" w:rsidTr="001D3A1A">
        <w:trPr>
          <w:jc w:val="center"/>
        </w:trPr>
        <w:tc>
          <w:tcPr>
            <w:tcW w:w="4876" w:type="dxa"/>
            <w:tcBorders>
              <w:top w:val="nil"/>
              <w:left w:val="nil"/>
              <w:bottom w:val="nil"/>
              <w:right w:val="nil"/>
            </w:tcBorders>
          </w:tcPr>
          <w:p w14:paraId="63E461D5" w14:textId="77777777" w:rsidR="00D402F3" w:rsidRPr="00AC01BE" w:rsidRDefault="00D402F3" w:rsidP="001D3A1A"/>
        </w:tc>
        <w:tc>
          <w:tcPr>
            <w:tcW w:w="4876" w:type="dxa"/>
            <w:tcBorders>
              <w:top w:val="nil"/>
              <w:left w:val="nil"/>
              <w:bottom w:val="nil"/>
              <w:right w:val="nil"/>
            </w:tcBorders>
            <w:hideMark/>
          </w:tcPr>
          <w:p w14:paraId="4B8A170C" w14:textId="77777777" w:rsidR="00D402F3" w:rsidRPr="00AC01BE" w:rsidRDefault="00D402F3" w:rsidP="001D3A1A">
            <w:pPr>
              <w:pStyle w:val="Normal6a"/>
            </w:pPr>
            <w:r w:rsidRPr="00AC01BE">
              <w:rPr>
                <w:b/>
                <w:i/>
              </w:rPr>
              <w:t>_________________</w:t>
            </w:r>
          </w:p>
        </w:tc>
      </w:tr>
      <w:tr w:rsidR="00D402F3" w:rsidRPr="00AC01BE" w14:paraId="288E8700" w14:textId="77777777" w:rsidTr="001D3A1A">
        <w:trPr>
          <w:jc w:val="center"/>
        </w:trPr>
        <w:tc>
          <w:tcPr>
            <w:tcW w:w="4876" w:type="dxa"/>
            <w:tcBorders>
              <w:top w:val="nil"/>
              <w:left w:val="nil"/>
              <w:bottom w:val="nil"/>
              <w:right w:val="nil"/>
            </w:tcBorders>
          </w:tcPr>
          <w:p w14:paraId="0912A073" w14:textId="77777777" w:rsidR="00D402F3" w:rsidRPr="00AC01BE" w:rsidRDefault="00D402F3" w:rsidP="001D3A1A"/>
        </w:tc>
        <w:tc>
          <w:tcPr>
            <w:tcW w:w="4876" w:type="dxa"/>
            <w:tcBorders>
              <w:top w:val="nil"/>
              <w:left w:val="nil"/>
              <w:bottom w:val="nil"/>
              <w:right w:val="nil"/>
            </w:tcBorders>
            <w:hideMark/>
          </w:tcPr>
          <w:p w14:paraId="2AA21F11" w14:textId="77777777" w:rsidR="00D402F3" w:rsidRPr="00AC01BE" w:rsidRDefault="00D402F3" w:rsidP="001D3A1A">
            <w:pPr>
              <w:pStyle w:val="Normal6a"/>
            </w:pPr>
            <w:r w:rsidRPr="00AC01BE">
              <w:rPr>
                <w:b/>
                <w:i/>
                <w:vertAlign w:val="superscript"/>
              </w:rPr>
              <w:t>1a</w:t>
            </w:r>
            <w:r w:rsidRPr="00AC01BE">
              <w:t xml:space="preserve"> </w:t>
            </w:r>
            <w:r w:rsidRPr="00AC01BE">
              <w:rPr>
                <w:b/>
                <w:i/>
              </w:rPr>
              <w:t>https://tbinternet.ohchr.org/_layouts/15/treatybodyexternal/Download.aspx?symbolno=CRPD%2FC%2FEUR%2FCO%2F2-3</w:t>
            </w:r>
            <w:r w:rsidRPr="00AC01BE">
              <w:rPr>
                <w:rFonts w:ascii="Cambria Math" w:hAnsi="Cambria Math"/>
                <w:b/>
                <w:i/>
              </w:rPr>
              <w:t>⟪</w:t>
            </w:r>
            <w:r w:rsidRPr="00AC01BE">
              <w:rPr>
                <w:b/>
                <w:i/>
              </w:rPr>
              <w:t>=en</w:t>
            </w:r>
          </w:p>
        </w:tc>
      </w:tr>
    </w:tbl>
    <w:p w14:paraId="7EDDCAD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DBB6AA8" w14:textId="77777777" w:rsidR="00D402F3" w:rsidRPr="00AC01BE" w:rsidRDefault="00D402F3" w:rsidP="00D402F3">
      <w:r w:rsidRPr="00AC01BE">
        <w:rPr>
          <w:rStyle w:val="HideTWBExt"/>
        </w:rPr>
        <w:t>&lt;/Amend&gt;</w:t>
      </w:r>
    </w:p>
    <w:p w14:paraId="6F215B9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604</w:t>
      </w:r>
      <w:r w:rsidRPr="00AC01BE">
        <w:rPr>
          <w:rStyle w:val="HideTWBExt"/>
        </w:rPr>
        <w:t>&lt;/NumAm&gt;</w:t>
      </w:r>
    </w:p>
    <w:p w14:paraId="6DC28E28"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5BD495A2" w14:textId="77777777" w:rsidR="00D402F3" w:rsidRPr="00AC01BE" w:rsidRDefault="00D402F3" w:rsidP="00D402F3">
      <w:pPr>
        <w:pStyle w:val="NormalBold"/>
      </w:pPr>
      <w:r w:rsidRPr="00AC01BE">
        <w:rPr>
          <w:rStyle w:val="HideTWBExt"/>
          <w:b w:val="0"/>
        </w:rPr>
        <w:t>&lt;/RepeatBlock-By&gt;</w:t>
      </w:r>
    </w:p>
    <w:p w14:paraId="057D407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11FF70B" w14:textId="77777777" w:rsidR="00D402F3" w:rsidRPr="00AC01BE" w:rsidRDefault="00D402F3" w:rsidP="00D402F3">
      <w:pPr>
        <w:pStyle w:val="NormalBold"/>
      </w:pPr>
      <w:r w:rsidRPr="00AC01BE">
        <w:rPr>
          <w:rStyle w:val="HideTWBExt"/>
        </w:rPr>
        <w:t>&lt;Article&gt;</w:t>
      </w:r>
      <w:r w:rsidRPr="00AC01BE">
        <w:t>Ziffer 30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90FC8D1" w14:textId="77777777" w:rsidTr="001D3A1A">
        <w:trPr>
          <w:trHeight w:val="240"/>
          <w:jc w:val="center"/>
        </w:trPr>
        <w:tc>
          <w:tcPr>
            <w:tcW w:w="9752" w:type="dxa"/>
            <w:gridSpan w:val="2"/>
            <w:tcBorders>
              <w:top w:val="nil"/>
              <w:left w:val="nil"/>
              <w:bottom w:val="nil"/>
              <w:right w:val="nil"/>
            </w:tcBorders>
          </w:tcPr>
          <w:p w14:paraId="32552F99" w14:textId="77777777" w:rsidR="00D402F3" w:rsidRPr="00AC01BE" w:rsidRDefault="00D402F3" w:rsidP="001D3A1A"/>
        </w:tc>
      </w:tr>
      <w:tr w:rsidR="00D402F3" w:rsidRPr="00AC01BE" w14:paraId="7617400E" w14:textId="77777777" w:rsidTr="001D3A1A">
        <w:trPr>
          <w:trHeight w:val="240"/>
          <w:jc w:val="center"/>
        </w:trPr>
        <w:tc>
          <w:tcPr>
            <w:tcW w:w="4876" w:type="dxa"/>
            <w:tcBorders>
              <w:top w:val="nil"/>
              <w:left w:val="nil"/>
              <w:bottom w:val="nil"/>
              <w:right w:val="nil"/>
            </w:tcBorders>
            <w:hideMark/>
          </w:tcPr>
          <w:p w14:paraId="3D97B14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F79935C" w14:textId="77777777" w:rsidR="00D402F3" w:rsidRPr="00AC01BE" w:rsidRDefault="00D402F3" w:rsidP="001D3A1A">
            <w:pPr>
              <w:pStyle w:val="AmColumnHeading"/>
            </w:pPr>
            <w:r w:rsidRPr="00AC01BE">
              <w:t>Geänderter Text</w:t>
            </w:r>
          </w:p>
        </w:tc>
      </w:tr>
      <w:tr w:rsidR="00D402F3" w:rsidRPr="00AC01BE" w14:paraId="6C300254" w14:textId="77777777" w:rsidTr="001D3A1A">
        <w:trPr>
          <w:jc w:val="center"/>
        </w:trPr>
        <w:tc>
          <w:tcPr>
            <w:tcW w:w="4876" w:type="dxa"/>
            <w:tcBorders>
              <w:top w:val="nil"/>
              <w:left w:val="nil"/>
              <w:bottom w:val="nil"/>
              <w:right w:val="nil"/>
            </w:tcBorders>
          </w:tcPr>
          <w:p w14:paraId="7501613A" w14:textId="77777777" w:rsidR="00D402F3" w:rsidRPr="00AC01BE" w:rsidRDefault="00D402F3" w:rsidP="001D3A1A">
            <w:pPr>
              <w:pStyle w:val="Normal6a"/>
            </w:pPr>
          </w:p>
        </w:tc>
        <w:tc>
          <w:tcPr>
            <w:tcW w:w="4876" w:type="dxa"/>
            <w:tcBorders>
              <w:top w:val="nil"/>
              <w:left w:val="nil"/>
              <w:bottom w:val="nil"/>
              <w:right w:val="nil"/>
            </w:tcBorders>
            <w:hideMark/>
          </w:tcPr>
          <w:p w14:paraId="50FBEFEC" w14:textId="77777777" w:rsidR="00D402F3" w:rsidRPr="00AC01BE" w:rsidRDefault="00D402F3" w:rsidP="001D3A1A">
            <w:pPr>
              <w:pStyle w:val="Normal6a"/>
            </w:pPr>
            <w:r w:rsidRPr="00AC01BE">
              <w:rPr>
                <w:b/>
                <w:i/>
              </w:rPr>
              <w:t>30a.</w:t>
            </w:r>
            <w:r w:rsidRPr="00AC01BE">
              <w:tab/>
            </w:r>
            <w:r w:rsidRPr="00AC01BE">
              <w:rPr>
                <w:b/>
                <w:i/>
              </w:rPr>
              <w:t>fordert die Kommission und die Mitgliedstaaten auf, gegen die Diskriminierung und soziale Ausgrenzung vorzugehen, mit denen Roma konfrontiert sind, und sicherzustellen, dass der Strategische Rahmen der EU zur Gleichstellung, Inklusion und Teilhabe der Roma wirksam umgesetzt wird;</w:t>
            </w:r>
          </w:p>
        </w:tc>
      </w:tr>
    </w:tbl>
    <w:p w14:paraId="08D6494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FC6E152" w14:textId="77777777" w:rsidR="00D402F3" w:rsidRPr="00AC01BE" w:rsidRDefault="00D402F3" w:rsidP="00D402F3">
      <w:r w:rsidRPr="00AC01BE">
        <w:rPr>
          <w:rStyle w:val="HideTWBExt"/>
        </w:rPr>
        <w:t>&lt;/Amend&gt;</w:t>
      </w:r>
    </w:p>
    <w:p w14:paraId="7E510E5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605</w:t>
      </w:r>
      <w:r w:rsidRPr="00AC01BE">
        <w:rPr>
          <w:rStyle w:val="HideTWBExt"/>
        </w:rPr>
        <w:t>&lt;/NumAm&gt;</w:t>
      </w:r>
    </w:p>
    <w:p w14:paraId="069F59B4"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2A40EFE3" w14:textId="77777777" w:rsidR="00D402F3" w:rsidRPr="00AC01BE" w:rsidRDefault="00D402F3" w:rsidP="00D402F3">
      <w:pPr>
        <w:pStyle w:val="NormalBold"/>
      </w:pPr>
      <w:r w:rsidRPr="00AC01BE">
        <w:rPr>
          <w:rStyle w:val="HideTWBExt"/>
          <w:b w:val="0"/>
        </w:rPr>
        <w:t>&lt;/RepeatBlock-By&gt;</w:t>
      </w:r>
    </w:p>
    <w:p w14:paraId="183F925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9DEA46B" w14:textId="77777777" w:rsidR="00D402F3" w:rsidRPr="00AC01BE" w:rsidRDefault="00D402F3" w:rsidP="00D402F3">
      <w:pPr>
        <w:pStyle w:val="NormalBold"/>
      </w:pPr>
      <w:r w:rsidRPr="00AC01BE">
        <w:rPr>
          <w:rStyle w:val="HideTWBExt"/>
        </w:rPr>
        <w:t>&lt;Article&gt;</w:t>
      </w:r>
      <w:r w:rsidRPr="00AC01BE">
        <w:t>Ziffer 30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0B1D3E62" w14:textId="77777777" w:rsidTr="001D3A1A">
        <w:trPr>
          <w:trHeight w:val="240"/>
          <w:jc w:val="center"/>
        </w:trPr>
        <w:tc>
          <w:tcPr>
            <w:tcW w:w="9752" w:type="dxa"/>
            <w:gridSpan w:val="2"/>
            <w:tcBorders>
              <w:top w:val="nil"/>
              <w:left w:val="nil"/>
              <w:bottom w:val="nil"/>
              <w:right w:val="nil"/>
            </w:tcBorders>
          </w:tcPr>
          <w:p w14:paraId="4D568446" w14:textId="77777777" w:rsidR="00D402F3" w:rsidRPr="00AC01BE" w:rsidRDefault="00D402F3" w:rsidP="001D3A1A"/>
        </w:tc>
      </w:tr>
      <w:tr w:rsidR="00D402F3" w:rsidRPr="00AC01BE" w14:paraId="7F26B925" w14:textId="77777777" w:rsidTr="001D3A1A">
        <w:trPr>
          <w:trHeight w:val="240"/>
          <w:jc w:val="center"/>
        </w:trPr>
        <w:tc>
          <w:tcPr>
            <w:tcW w:w="4876" w:type="dxa"/>
            <w:tcBorders>
              <w:top w:val="nil"/>
              <w:left w:val="nil"/>
              <w:bottom w:val="nil"/>
              <w:right w:val="nil"/>
            </w:tcBorders>
            <w:hideMark/>
          </w:tcPr>
          <w:p w14:paraId="7BEEFDF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A9271DC" w14:textId="77777777" w:rsidR="00D402F3" w:rsidRPr="00AC01BE" w:rsidRDefault="00D402F3" w:rsidP="001D3A1A">
            <w:pPr>
              <w:pStyle w:val="AmColumnHeading"/>
            </w:pPr>
            <w:r w:rsidRPr="00AC01BE">
              <w:t>Geänderter Text</w:t>
            </w:r>
          </w:p>
        </w:tc>
      </w:tr>
      <w:tr w:rsidR="00D402F3" w:rsidRPr="00AC01BE" w14:paraId="770BA79E" w14:textId="77777777" w:rsidTr="001D3A1A">
        <w:trPr>
          <w:jc w:val="center"/>
        </w:trPr>
        <w:tc>
          <w:tcPr>
            <w:tcW w:w="4876" w:type="dxa"/>
            <w:tcBorders>
              <w:top w:val="nil"/>
              <w:left w:val="nil"/>
              <w:bottom w:val="nil"/>
              <w:right w:val="nil"/>
            </w:tcBorders>
          </w:tcPr>
          <w:p w14:paraId="0B99B170" w14:textId="77777777" w:rsidR="00D402F3" w:rsidRPr="00AC01BE" w:rsidRDefault="00D402F3" w:rsidP="001D3A1A">
            <w:pPr>
              <w:pStyle w:val="Normal6a"/>
            </w:pPr>
          </w:p>
        </w:tc>
        <w:tc>
          <w:tcPr>
            <w:tcW w:w="4876" w:type="dxa"/>
            <w:tcBorders>
              <w:top w:val="nil"/>
              <w:left w:val="nil"/>
              <w:bottom w:val="nil"/>
              <w:right w:val="nil"/>
            </w:tcBorders>
            <w:hideMark/>
          </w:tcPr>
          <w:p w14:paraId="2238C5DE" w14:textId="77777777" w:rsidR="00D402F3" w:rsidRPr="00AC01BE" w:rsidRDefault="00D402F3" w:rsidP="001D3A1A">
            <w:pPr>
              <w:pStyle w:val="Normal6a"/>
            </w:pPr>
            <w:r w:rsidRPr="00AC01BE">
              <w:rPr>
                <w:b/>
                <w:i/>
              </w:rPr>
              <w:t>30b.</w:t>
            </w:r>
            <w:r w:rsidRPr="00AC01BE">
              <w:tab/>
            </w:r>
            <w:r w:rsidRPr="00AC01BE">
              <w:rPr>
                <w:b/>
                <w:i/>
              </w:rPr>
              <w:t>fordert die Stärkung der Unionsplattform für Menschen mit Behinderungen als ständigen partizipativen Mechanismus für den politischen Dialog mit Behindertenverbänden; fordert die Kommission auf, einen transparenten Überwachungsrahmen für die EU-Strategie für die Rechte von Menschen mit Behinderungen 2021-2030 einzurichten, der eine jährliche öffentliche Berichterstattung und eine sinnvolle Einbeziehung der Zivilgesellschaft vorsieht; betont, dass die EU-Organe mit gutem Beispiel vorangehen müssen, indem sie für Barrierefreiheit, inklusive Einstellungsverfahren und einen erheblichen Anstieg des Personals mit Behinderungen in der EU-Verwaltung sorgen.</w:t>
            </w:r>
          </w:p>
        </w:tc>
      </w:tr>
    </w:tbl>
    <w:p w14:paraId="152A4DA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2F23094" w14:textId="77777777" w:rsidR="00D402F3" w:rsidRPr="00AC01BE" w:rsidRDefault="00D402F3" w:rsidP="00D402F3">
      <w:r w:rsidRPr="00AC01BE">
        <w:rPr>
          <w:rStyle w:val="HideTWBExt"/>
        </w:rPr>
        <w:t>&lt;/Amend&gt;</w:t>
      </w:r>
    </w:p>
    <w:p w14:paraId="3F66E33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606</w:t>
      </w:r>
      <w:r w:rsidRPr="00AC01BE">
        <w:rPr>
          <w:rStyle w:val="HideTWBExt"/>
        </w:rPr>
        <w:t>&lt;/NumAm&gt;</w:t>
      </w:r>
    </w:p>
    <w:p w14:paraId="6928CE3D"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Sandro Ruotolo, Murielle Laurent, Hannes Heide, Francisco Assis, Birgit Sippel</w:t>
      </w:r>
      <w:r w:rsidRPr="00AC01BE">
        <w:rPr>
          <w:rStyle w:val="HideTWBExt"/>
          <w:b w:val="0"/>
        </w:rPr>
        <w:t>&lt;/Members&gt;</w:t>
      </w:r>
    </w:p>
    <w:p w14:paraId="5D7CD8A5" w14:textId="77777777" w:rsidR="00D402F3" w:rsidRPr="00AC01BE" w:rsidRDefault="00D402F3" w:rsidP="00D402F3">
      <w:pPr>
        <w:pStyle w:val="NormalBold"/>
      </w:pPr>
      <w:r w:rsidRPr="00AC01BE">
        <w:rPr>
          <w:rStyle w:val="HideTWBExt"/>
          <w:b w:val="0"/>
        </w:rPr>
        <w:t>&lt;/RepeatBlock-By&gt;</w:t>
      </w:r>
    </w:p>
    <w:p w14:paraId="19900DA8"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668A618" w14:textId="77777777" w:rsidR="00D402F3" w:rsidRPr="00AC01BE" w:rsidRDefault="00D402F3" w:rsidP="00D402F3">
      <w:pPr>
        <w:pStyle w:val="NormalBold"/>
      </w:pPr>
      <w:r w:rsidRPr="00AC01BE">
        <w:rPr>
          <w:rStyle w:val="HideTWBExt"/>
        </w:rPr>
        <w:t>&lt;Article&gt;</w:t>
      </w:r>
      <w:r w:rsidRPr="00AC01BE">
        <w:t>Ziffer 30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77D8B93" w14:textId="77777777" w:rsidTr="001D3A1A">
        <w:trPr>
          <w:trHeight w:val="240"/>
          <w:jc w:val="center"/>
        </w:trPr>
        <w:tc>
          <w:tcPr>
            <w:tcW w:w="9752" w:type="dxa"/>
            <w:gridSpan w:val="2"/>
            <w:tcBorders>
              <w:top w:val="nil"/>
              <w:left w:val="nil"/>
              <w:bottom w:val="nil"/>
              <w:right w:val="nil"/>
            </w:tcBorders>
          </w:tcPr>
          <w:p w14:paraId="37B8CC2C" w14:textId="77777777" w:rsidR="00D402F3" w:rsidRPr="00AC01BE" w:rsidRDefault="00D402F3" w:rsidP="001D3A1A"/>
        </w:tc>
      </w:tr>
      <w:tr w:rsidR="00D402F3" w:rsidRPr="00AC01BE" w14:paraId="386572A4" w14:textId="77777777" w:rsidTr="001D3A1A">
        <w:trPr>
          <w:trHeight w:val="240"/>
          <w:jc w:val="center"/>
        </w:trPr>
        <w:tc>
          <w:tcPr>
            <w:tcW w:w="4876" w:type="dxa"/>
            <w:tcBorders>
              <w:top w:val="nil"/>
              <w:left w:val="nil"/>
              <w:bottom w:val="nil"/>
              <w:right w:val="nil"/>
            </w:tcBorders>
            <w:hideMark/>
          </w:tcPr>
          <w:p w14:paraId="36606D3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C4A45D3" w14:textId="77777777" w:rsidR="00D402F3" w:rsidRPr="00AC01BE" w:rsidRDefault="00D402F3" w:rsidP="001D3A1A">
            <w:pPr>
              <w:pStyle w:val="AmColumnHeading"/>
            </w:pPr>
            <w:r w:rsidRPr="00AC01BE">
              <w:t>Geänderter Text</w:t>
            </w:r>
          </w:p>
        </w:tc>
      </w:tr>
      <w:tr w:rsidR="00D402F3" w:rsidRPr="00AC01BE" w14:paraId="1081CD38" w14:textId="77777777" w:rsidTr="001D3A1A">
        <w:trPr>
          <w:jc w:val="center"/>
        </w:trPr>
        <w:tc>
          <w:tcPr>
            <w:tcW w:w="4876" w:type="dxa"/>
            <w:tcBorders>
              <w:top w:val="nil"/>
              <w:left w:val="nil"/>
              <w:bottom w:val="nil"/>
              <w:right w:val="nil"/>
            </w:tcBorders>
          </w:tcPr>
          <w:p w14:paraId="26EBBFE4" w14:textId="77777777" w:rsidR="00D402F3" w:rsidRPr="00AC01BE" w:rsidRDefault="00D402F3" w:rsidP="001D3A1A">
            <w:pPr>
              <w:pStyle w:val="Normal6a"/>
            </w:pPr>
          </w:p>
        </w:tc>
        <w:tc>
          <w:tcPr>
            <w:tcW w:w="4876" w:type="dxa"/>
            <w:tcBorders>
              <w:top w:val="nil"/>
              <w:left w:val="nil"/>
              <w:bottom w:val="nil"/>
              <w:right w:val="nil"/>
            </w:tcBorders>
            <w:hideMark/>
          </w:tcPr>
          <w:p w14:paraId="3D2D5E27" w14:textId="77777777" w:rsidR="00D402F3" w:rsidRPr="00AC01BE" w:rsidRDefault="00D402F3" w:rsidP="001D3A1A">
            <w:pPr>
              <w:pStyle w:val="Normal6a"/>
            </w:pPr>
            <w:r w:rsidRPr="00AC01BE">
              <w:rPr>
                <w:b/>
                <w:i/>
              </w:rPr>
              <w:t>30c.</w:t>
            </w:r>
            <w:r w:rsidRPr="00AC01BE">
              <w:tab/>
            </w:r>
            <w:r w:rsidRPr="00AC01BE">
              <w:rPr>
                <w:b/>
                <w:i/>
              </w:rPr>
              <w:t>unterstützt die Annahme eines Aktionsplans für Menschen mit Behinderungen im Rahmen des auswärtigen Handelns der EU, mit dem sichergestellt wird, dass die Rechte von Menschen mit Behinderungen im Einklang mit Artikel 32 des Übereinkommens über die Rechte von Menschen mit Behinderungen vollumfänglich in die EU-Programme der Entwicklungshilfe und der humanitären Hilfe eingebunden werden; fordert spezielle Haushaltslinien für die Inklusion von Menschen mit Behinderungen bei der humanitären Hilfe für Menschen, beim Wiederaufbau und bei der Anpassung an den Klimawandel; fordert die EU mit Nachdruck auf, die Beteiligung von Menschen mit Behinderungen und ihren Vertretungsorganisationen an internationalen Foren, einschließlich der COP und des Globalen Behindertengipfels, zu fördern, um die Union als weltweit führend in der Politik zur Inklusion von Menschen mit Behinderungen zu positionieren;</w:t>
            </w:r>
          </w:p>
        </w:tc>
      </w:tr>
    </w:tbl>
    <w:p w14:paraId="5EAAA90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4231030" w14:textId="77777777" w:rsidR="00D402F3" w:rsidRPr="00AC01BE" w:rsidRDefault="00D402F3" w:rsidP="00D402F3">
      <w:r w:rsidRPr="00AC01BE">
        <w:rPr>
          <w:rStyle w:val="HideTWBExt"/>
        </w:rPr>
        <w:t>&lt;/Amend&gt;</w:t>
      </w:r>
    </w:p>
    <w:p w14:paraId="6F0C865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607</w:t>
      </w:r>
      <w:r w:rsidRPr="00AC01BE">
        <w:rPr>
          <w:rStyle w:val="HideTWBExt"/>
        </w:rPr>
        <w:t>&lt;/NumAm&gt;</w:t>
      </w:r>
    </w:p>
    <w:p w14:paraId="4E8B0043"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4595F4F6" w14:textId="77777777" w:rsidR="00D402F3" w:rsidRPr="00AC01BE" w:rsidRDefault="00D402F3" w:rsidP="00D402F3">
      <w:pPr>
        <w:pStyle w:val="NormalBold"/>
      </w:pPr>
      <w:r w:rsidRPr="00AC01BE">
        <w:rPr>
          <w:rStyle w:val="HideTWBExt"/>
          <w:b w:val="0"/>
        </w:rPr>
        <w:t>&lt;/RepeatBlock-By&gt;</w:t>
      </w:r>
    </w:p>
    <w:p w14:paraId="24E36D6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3E95280" w14:textId="77777777" w:rsidR="00D402F3" w:rsidRPr="00AC01BE" w:rsidRDefault="00D402F3" w:rsidP="00D402F3">
      <w:pPr>
        <w:pStyle w:val="NormalBold"/>
      </w:pPr>
      <w:r w:rsidRPr="00AC01BE">
        <w:rPr>
          <w:rStyle w:val="HideTWBExt"/>
        </w:rPr>
        <w:t>&lt;Article&gt;</w:t>
      </w:r>
      <w:r w:rsidRPr="00AC01BE">
        <w:t>Ziffer 30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7FE8CE8" w14:textId="77777777" w:rsidTr="001D3A1A">
        <w:trPr>
          <w:trHeight w:val="240"/>
          <w:jc w:val="center"/>
        </w:trPr>
        <w:tc>
          <w:tcPr>
            <w:tcW w:w="9752" w:type="dxa"/>
            <w:gridSpan w:val="2"/>
            <w:tcBorders>
              <w:top w:val="nil"/>
              <w:left w:val="nil"/>
              <w:bottom w:val="nil"/>
              <w:right w:val="nil"/>
            </w:tcBorders>
          </w:tcPr>
          <w:p w14:paraId="690ECDEB" w14:textId="77777777" w:rsidR="00D402F3" w:rsidRPr="00AC01BE" w:rsidRDefault="00D402F3" w:rsidP="001D3A1A"/>
        </w:tc>
      </w:tr>
      <w:tr w:rsidR="00D402F3" w:rsidRPr="00AC01BE" w14:paraId="736325C5" w14:textId="77777777" w:rsidTr="001D3A1A">
        <w:trPr>
          <w:trHeight w:val="240"/>
          <w:jc w:val="center"/>
        </w:trPr>
        <w:tc>
          <w:tcPr>
            <w:tcW w:w="4876" w:type="dxa"/>
            <w:tcBorders>
              <w:top w:val="nil"/>
              <w:left w:val="nil"/>
              <w:bottom w:val="nil"/>
              <w:right w:val="nil"/>
            </w:tcBorders>
            <w:hideMark/>
          </w:tcPr>
          <w:p w14:paraId="7B7086A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6E9D37D" w14:textId="77777777" w:rsidR="00D402F3" w:rsidRPr="00AC01BE" w:rsidRDefault="00D402F3" w:rsidP="001D3A1A">
            <w:pPr>
              <w:pStyle w:val="AmColumnHeading"/>
            </w:pPr>
            <w:r w:rsidRPr="00AC01BE">
              <w:t>Geänderter Text</w:t>
            </w:r>
          </w:p>
        </w:tc>
      </w:tr>
      <w:tr w:rsidR="00D402F3" w:rsidRPr="00AC01BE" w14:paraId="69872BC2" w14:textId="77777777" w:rsidTr="001D3A1A">
        <w:trPr>
          <w:jc w:val="center"/>
        </w:trPr>
        <w:tc>
          <w:tcPr>
            <w:tcW w:w="4876" w:type="dxa"/>
            <w:tcBorders>
              <w:top w:val="nil"/>
              <w:left w:val="nil"/>
              <w:bottom w:val="nil"/>
              <w:right w:val="nil"/>
            </w:tcBorders>
          </w:tcPr>
          <w:p w14:paraId="3DACDBB8" w14:textId="77777777" w:rsidR="00D402F3" w:rsidRPr="00AC01BE" w:rsidRDefault="00D402F3" w:rsidP="001D3A1A">
            <w:pPr>
              <w:pStyle w:val="Normal6a"/>
            </w:pPr>
          </w:p>
        </w:tc>
        <w:tc>
          <w:tcPr>
            <w:tcW w:w="4876" w:type="dxa"/>
            <w:tcBorders>
              <w:top w:val="nil"/>
              <w:left w:val="nil"/>
              <w:bottom w:val="nil"/>
              <w:right w:val="nil"/>
            </w:tcBorders>
            <w:hideMark/>
          </w:tcPr>
          <w:p w14:paraId="2B760414" w14:textId="77777777" w:rsidR="00D402F3" w:rsidRPr="00AC01BE" w:rsidRDefault="00D402F3" w:rsidP="001D3A1A">
            <w:pPr>
              <w:pStyle w:val="Normal6a"/>
            </w:pPr>
            <w:r w:rsidRPr="00AC01BE">
              <w:rPr>
                <w:b/>
                <w:i/>
              </w:rPr>
              <w:t>30c.</w:t>
            </w:r>
            <w:r w:rsidRPr="00AC01BE">
              <w:tab/>
            </w:r>
            <w:r w:rsidRPr="00AC01BE">
              <w:rPr>
                <w:b/>
                <w:i/>
              </w:rPr>
              <w:t>fordert die Kommission und die Mitgliedstaaten auf, die Diskriminierung von Menschen mit Behinderungen zu bekämpfen und im Einklang mit ihren jeweiligen Zuständigkeiten ihre vollständige Inklusion und Teilhabe an der Gesellschaft gemäß der Strategie für die Rechte von Menschen mit Behinderungen 2021-2030 zu fördern;</w:t>
            </w:r>
          </w:p>
        </w:tc>
      </w:tr>
    </w:tbl>
    <w:p w14:paraId="01A6B00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2BBF4BA" w14:textId="77777777" w:rsidR="00D402F3" w:rsidRPr="00AC01BE" w:rsidRDefault="00D402F3" w:rsidP="00D402F3">
      <w:r w:rsidRPr="00AC01BE">
        <w:rPr>
          <w:rStyle w:val="HideTWBExt"/>
        </w:rPr>
        <w:t>&lt;/Amend&gt;</w:t>
      </w:r>
    </w:p>
    <w:p w14:paraId="3E1ED9D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608</w:t>
      </w:r>
      <w:r w:rsidRPr="00AC01BE">
        <w:rPr>
          <w:rStyle w:val="HideTWBExt"/>
        </w:rPr>
        <w:t>&lt;/NumAm&gt;</w:t>
      </w:r>
    </w:p>
    <w:p w14:paraId="4096C9C5" w14:textId="77777777" w:rsidR="00D402F3" w:rsidRPr="00AC01BE" w:rsidRDefault="00D402F3" w:rsidP="00D402F3">
      <w:pPr>
        <w:pStyle w:val="NormalBold"/>
      </w:pPr>
      <w:r w:rsidRPr="00AC01BE">
        <w:rPr>
          <w:rStyle w:val="HideTWBExt"/>
          <w:b w:val="0"/>
        </w:rPr>
        <w:t>&lt;RepeatBlock-By&gt;&lt;Members&gt;</w:t>
      </w:r>
      <w:r w:rsidRPr="00AC01BE">
        <w:t>Sophie Wilmès, Veronika Cifrová Ostrihoňová, Lucia Yar, Raquel García Hermida-Van Der Walle, Nikola Minchev, Irena Joveva, Hilde Vautmans</w:t>
      </w:r>
      <w:r w:rsidRPr="00AC01BE">
        <w:rPr>
          <w:rStyle w:val="HideTWBExt"/>
          <w:b w:val="0"/>
        </w:rPr>
        <w:t>&lt;/Members&gt;</w:t>
      </w:r>
    </w:p>
    <w:p w14:paraId="73C74FCC" w14:textId="77777777" w:rsidR="00D402F3" w:rsidRPr="00AC01BE" w:rsidRDefault="00D402F3" w:rsidP="00D402F3">
      <w:pPr>
        <w:pStyle w:val="NormalBold"/>
      </w:pPr>
      <w:r w:rsidRPr="00AC01BE">
        <w:rPr>
          <w:rStyle w:val="HideTWBExt"/>
          <w:b w:val="0"/>
        </w:rPr>
        <w:t>&lt;/RepeatBlock-By&gt;</w:t>
      </w:r>
    </w:p>
    <w:p w14:paraId="404D3F0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E776AAC" w14:textId="77777777" w:rsidR="00D402F3" w:rsidRPr="00AC01BE" w:rsidRDefault="00D402F3" w:rsidP="00D402F3">
      <w:pPr>
        <w:pStyle w:val="NormalBold"/>
      </w:pPr>
      <w:r w:rsidRPr="00AC01BE">
        <w:rPr>
          <w:rStyle w:val="HideTWBExt"/>
        </w:rPr>
        <w:t>&lt;Article&gt;</w:t>
      </w:r>
      <w:r w:rsidRPr="00AC01BE">
        <w:t>Zwischenüberschrift 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0022F2C" w14:textId="77777777" w:rsidTr="001D3A1A">
        <w:trPr>
          <w:trHeight w:val="240"/>
          <w:jc w:val="center"/>
        </w:trPr>
        <w:tc>
          <w:tcPr>
            <w:tcW w:w="9752" w:type="dxa"/>
            <w:gridSpan w:val="2"/>
            <w:tcBorders>
              <w:top w:val="nil"/>
              <w:left w:val="nil"/>
              <w:bottom w:val="nil"/>
              <w:right w:val="nil"/>
            </w:tcBorders>
          </w:tcPr>
          <w:p w14:paraId="764429BD" w14:textId="77777777" w:rsidR="00D402F3" w:rsidRPr="00AC01BE" w:rsidRDefault="00D402F3" w:rsidP="001D3A1A"/>
        </w:tc>
      </w:tr>
      <w:tr w:rsidR="00D402F3" w:rsidRPr="00AC01BE" w14:paraId="58B60D49" w14:textId="77777777" w:rsidTr="001D3A1A">
        <w:trPr>
          <w:trHeight w:val="240"/>
          <w:jc w:val="center"/>
        </w:trPr>
        <w:tc>
          <w:tcPr>
            <w:tcW w:w="4876" w:type="dxa"/>
            <w:tcBorders>
              <w:top w:val="nil"/>
              <w:left w:val="nil"/>
              <w:bottom w:val="nil"/>
              <w:right w:val="nil"/>
            </w:tcBorders>
            <w:hideMark/>
          </w:tcPr>
          <w:p w14:paraId="5ED87A0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1CE76F3" w14:textId="77777777" w:rsidR="00D402F3" w:rsidRPr="00AC01BE" w:rsidRDefault="00D402F3" w:rsidP="001D3A1A">
            <w:pPr>
              <w:pStyle w:val="AmColumnHeading"/>
            </w:pPr>
            <w:r w:rsidRPr="00AC01BE">
              <w:t>Geänderter Text</w:t>
            </w:r>
          </w:p>
        </w:tc>
      </w:tr>
      <w:tr w:rsidR="00D402F3" w:rsidRPr="00AC01BE" w14:paraId="4E3E3DD1" w14:textId="77777777" w:rsidTr="001D3A1A">
        <w:trPr>
          <w:jc w:val="center"/>
        </w:trPr>
        <w:tc>
          <w:tcPr>
            <w:tcW w:w="4876" w:type="dxa"/>
            <w:tcBorders>
              <w:top w:val="nil"/>
              <w:left w:val="nil"/>
              <w:bottom w:val="nil"/>
              <w:right w:val="nil"/>
            </w:tcBorders>
            <w:hideMark/>
          </w:tcPr>
          <w:p w14:paraId="5B288E86" w14:textId="77777777" w:rsidR="00D402F3" w:rsidRPr="00AC01BE" w:rsidRDefault="00D402F3" w:rsidP="001D3A1A">
            <w:pPr>
              <w:pStyle w:val="Normal6a"/>
            </w:pPr>
            <w:r w:rsidRPr="00AC01BE">
              <w:rPr>
                <w:b/>
                <w:i/>
              </w:rPr>
              <w:t>Ökologische, soziale</w:t>
            </w:r>
            <w:r w:rsidRPr="00AC01BE">
              <w:t xml:space="preserve"> und </w:t>
            </w:r>
            <w:r w:rsidRPr="00AC01BE">
              <w:rPr>
                <w:b/>
                <w:i/>
              </w:rPr>
              <w:t>wirtschaftliche</w:t>
            </w:r>
            <w:r w:rsidRPr="00AC01BE">
              <w:t xml:space="preserve"> Rechte </w:t>
            </w:r>
            <w:r w:rsidRPr="00AC01BE">
              <w:rPr>
                <w:b/>
                <w:i/>
              </w:rPr>
              <w:t>in Gefahr</w:t>
            </w:r>
          </w:p>
        </w:tc>
        <w:tc>
          <w:tcPr>
            <w:tcW w:w="4876" w:type="dxa"/>
            <w:tcBorders>
              <w:top w:val="nil"/>
              <w:left w:val="nil"/>
              <w:bottom w:val="nil"/>
              <w:right w:val="nil"/>
            </w:tcBorders>
            <w:hideMark/>
          </w:tcPr>
          <w:p w14:paraId="3DF07ED3" w14:textId="77777777" w:rsidR="00D402F3" w:rsidRPr="00AC01BE" w:rsidRDefault="00D402F3" w:rsidP="001D3A1A">
            <w:pPr>
              <w:pStyle w:val="Normal6a"/>
            </w:pPr>
            <w:r w:rsidRPr="00AC01BE">
              <w:rPr>
                <w:b/>
                <w:i/>
              </w:rPr>
              <w:t>Schutz der sozialen</w:t>
            </w:r>
            <w:r w:rsidRPr="00AC01BE">
              <w:t xml:space="preserve"> und </w:t>
            </w:r>
            <w:r w:rsidRPr="00AC01BE">
              <w:rPr>
                <w:b/>
                <w:i/>
              </w:rPr>
              <w:t>wirtschaftlichen</w:t>
            </w:r>
            <w:r w:rsidRPr="00AC01BE">
              <w:t xml:space="preserve"> Rechte </w:t>
            </w:r>
            <w:r w:rsidRPr="00AC01BE">
              <w:rPr>
                <w:b/>
                <w:i/>
              </w:rPr>
              <w:t>und Umgang mit Umweltauswirkungen</w:t>
            </w:r>
          </w:p>
        </w:tc>
      </w:tr>
    </w:tbl>
    <w:p w14:paraId="44D65A9C"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E5EEAC9" w14:textId="77777777" w:rsidR="00D402F3" w:rsidRPr="00AC01BE" w:rsidRDefault="00D402F3" w:rsidP="00D402F3">
      <w:r w:rsidRPr="00AC01BE">
        <w:rPr>
          <w:rStyle w:val="HideTWBExt"/>
        </w:rPr>
        <w:t>&lt;/Amend&gt;</w:t>
      </w:r>
    </w:p>
    <w:p w14:paraId="563CC6AC"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609</w:t>
      </w:r>
      <w:r w:rsidRPr="00AC01BE">
        <w:rPr>
          <w:rStyle w:val="HideTWBExt"/>
        </w:rPr>
        <w:t>&lt;/NumAm&gt;</w:t>
      </w:r>
    </w:p>
    <w:p w14:paraId="749EA732"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05812CE4" w14:textId="77777777" w:rsidR="00D402F3" w:rsidRPr="00AC01BE" w:rsidRDefault="00D402F3" w:rsidP="00D402F3">
      <w:pPr>
        <w:pStyle w:val="NormalBold"/>
      </w:pPr>
      <w:r w:rsidRPr="00AC01BE">
        <w:rPr>
          <w:rStyle w:val="HideTWBExt"/>
          <w:b w:val="0"/>
        </w:rPr>
        <w:t>&lt;/RepeatBlock-By&gt;</w:t>
      </w:r>
    </w:p>
    <w:p w14:paraId="47A3E6E4"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5DD9E47" w14:textId="77777777" w:rsidR="00D402F3" w:rsidRPr="00AC01BE" w:rsidRDefault="00D402F3" w:rsidP="00D402F3">
      <w:pPr>
        <w:pStyle w:val="NormalBold"/>
      </w:pPr>
      <w:r w:rsidRPr="00AC01BE">
        <w:rPr>
          <w:rStyle w:val="HideTWBExt"/>
        </w:rPr>
        <w:t>&lt;Article&gt;</w:t>
      </w:r>
      <w:r w:rsidRPr="00AC01BE">
        <w:t>Zwischenüberschrift 7</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F4C1142" w14:textId="77777777" w:rsidTr="001D3A1A">
        <w:trPr>
          <w:trHeight w:val="240"/>
          <w:jc w:val="center"/>
        </w:trPr>
        <w:tc>
          <w:tcPr>
            <w:tcW w:w="9752" w:type="dxa"/>
            <w:gridSpan w:val="2"/>
            <w:tcBorders>
              <w:top w:val="nil"/>
              <w:left w:val="nil"/>
              <w:bottom w:val="nil"/>
              <w:right w:val="nil"/>
            </w:tcBorders>
          </w:tcPr>
          <w:p w14:paraId="520E07BF" w14:textId="77777777" w:rsidR="00D402F3" w:rsidRPr="00AC01BE" w:rsidRDefault="00D402F3" w:rsidP="001D3A1A"/>
        </w:tc>
      </w:tr>
      <w:tr w:rsidR="00D402F3" w:rsidRPr="00AC01BE" w14:paraId="27A32404" w14:textId="77777777" w:rsidTr="001D3A1A">
        <w:trPr>
          <w:trHeight w:val="240"/>
          <w:jc w:val="center"/>
        </w:trPr>
        <w:tc>
          <w:tcPr>
            <w:tcW w:w="4876" w:type="dxa"/>
            <w:tcBorders>
              <w:top w:val="nil"/>
              <w:left w:val="nil"/>
              <w:bottom w:val="nil"/>
              <w:right w:val="nil"/>
            </w:tcBorders>
            <w:hideMark/>
          </w:tcPr>
          <w:p w14:paraId="243F203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4C4A964" w14:textId="77777777" w:rsidR="00D402F3" w:rsidRPr="00AC01BE" w:rsidRDefault="00D402F3" w:rsidP="001D3A1A">
            <w:pPr>
              <w:pStyle w:val="AmColumnHeading"/>
            </w:pPr>
            <w:r w:rsidRPr="00AC01BE">
              <w:t>Geänderter Text</w:t>
            </w:r>
          </w:p>
        </w:tc>
      </w:tr>
      <w:tr w:rsidR="00D402F3" w:rsidRPr="00AC01BE" w14:paraId="6FEB2CC8" w14:textId="77777777" w:rsidTr="001D3A1A">
        <w:trPr>
          <w:jc w:val="center"/>
        </w:trPr>
        <w:tc>
          <w:tcPr>
            <w:tcW w:w="4876" w:type="dxa"/>
            <w:tcBorders>
              <w:top w:val="nil"/>
              <w:left w:val="nil"/>
              <w:bottom w:val="nil"/>
              <w:right w:val="nil"/>
            </w:tcBorders>
            <w:hideMark/>
          </w:tcPr>
          <w:p w14:paraId="38A97A41" w14:textId="77777777" w:rsidR="00D402F3" w:rsidRPr="00AC01BE" w:rsidRDefault="00D402F3" w:rsidP="001D3A1A">
            <w:pPr>
              <w:pStyle w:val="Normal6a"/>
            </w:pPr>
            <w:r w:rsidRPr="00AC01BE">
              <w:rPr>
                <w:b/>
                <w:i/>
              </w:rPr>
              <w:t>Ökologische, soziale</w:t>
            </w:r>
            <w:r w:rsidRPr="00AC01BE">
              <w:t xml:space="preserve"> und wirtschaftliche Rechte in Gefahr</w:t>
            </w:r>
          </w:p>
        </w:tc>
        <w:tc>
          <w:tcPr>
            <w:tcW w:w="4876" w:type="dxa"/>
            <w:tcBorders>
              <w:top w:val="nil"/>
              <w:left w:val="nil"/>
              <w:bottom w:val="nil"/>
              <w:right w:val="nil"/>
            </w:tcBorders>
            <w:hideMark/>
          </w:tcPr>
          <w:p w14:paraId="58C3F06B" w14:textId="77777777" w:rsidR="00D402F3" w:rsidRPr="00AC01BE" w:rsidRDefault="00D402F3" w:rsidP="001D3A1A">
            <w:pPr>
              <w:pStyle w:val="Normal6a"/>
            </w:pPr>
            <w:r w:rsidRPr="00AC01BE">
              <w:rPr>
                <w:b/>
                <w:i/>
              </w:rPr>
              <w:t>Soziale</w:t>
            </w:r>
            <w:r w:rsidRPr="00AC01BE">
              <w:t xml:space="preserve"> und wirtschaftliche Rechte in Gefahr</w:t>
            </w:r>
          </w:p>
        </w:tc>
      </w:tr>
    </w:tbl>
    <w:p w14:paraId="2C21F4C9"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DB88DE0" w14:textId="77777777" w:rsidR="00D402F3" w:rsidRPr="00AC01BE" w:rsidRDefault="00D402F3" w:rsidP="00D402F3">
      <w:r w:rsidRPr="00AC01BE">
        <w:rPr>
          <w:rStyle w:val="HideTWBExt"/>
        </w:rPr>
        <w:t>&lt;/Amend&gt;</w:t>
      </w:r>
    </w:p>
    <w:p w14:paraId="7AAA6F44"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610</w:t>
      </w:r>
      <w:r w:rsidRPr="00AC01BE">
        <w:rPr>
          <w:rStyle w:val="HideTWBExt"/>
        </w:rPr>
        <w:t>&lt;/NumAm&gt;</w:t>
      </w:r>
    </w:p>
    <w:p w14:paraId="777B8C5F" w14:textId="77777777" w:rsidR="00D402F3" w:rsidRPr="00AC01BE" w:rsidRDefault="00D402F3" w:rsidP="00D402F3">
      <w:pPr>
        <w:pStyle w:val="NormalBold"/>
      </w:pPr>
      <w:r w:rsidRPr="00AC01BE">
        <w:rPr>
          <w:rStyle w:val="HideTWBExt"/>
          <w:b w:val="0"/>
        </w:rPr>
        <w:t>&lt;RepeatBlock-By&gt;&lt;Members&gt;</w:t>
      </w:r>
      <w:r w:rsidRPr="00AC01BE">
        <w:t>Lucia Yar, Hilde Vautmans, Veronika Cifrová Ostrihoňová, Irena Joveva, Nikola Minchev</w:t>
      </w:r>
      <w:r w:rsidRPr="00AC01BE">
        <w:rPr>
          <w:rStyle w:val="HideTWBExt"/>
          <w:b w:val="0"/>
        </w:rPr>
        <w:t>&lt;/Members&gt;</w:t>
      </w:r>
    </w:p>
    <w:p w14:paraId="59C4FE57" w14:textId="77777777" w:rsidR="00D402F3" w:rsidRPr="00AC01BE" w:rsidRDefault="00D402F3" w:rsidP="00D402F3">
      <w:pPr>
        <w:pStyle w:val="NormalBold"/>
      </w:pPr>
      <w:r w:rsidRPr="00AC01BE">
        <w:rPr>
          <w:rStyle w:val="HideTWBExt"/>
          <w:b w:val="0"/>
        </w:rPr>
        <w:t>&lt;/RepeatBlock-By&gt;</w:t>
      </w:r>
    </w:p>
    <w:p w14:paraId="755E23B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78E55EA" w14:textId="77777777" w:rsidR="00D402F3" w:rsidRPr="00AC01BE" w:rsidRDefault="00D402F3" w:rsidP="00D402F3">
      <w:pPr>
        <w:pStyle w:val="NormalBold"/>
      </w:pPr>
      <w:r w:rsidRPr="00AC01BE">
        <w:rPr>
          <w:rStyle w:val="HideTWBExt"/>
        </w:rPr>
        <w:t>&lt;Article&gt;</w:t>
      </w:r>
      <w:r w:rsidRPr="00AC01BE">
        <w:t>Zwischenüberschrift 7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7B90B29" w14:textId="77777777" w:rsidTr="001D3A1A">
        <w:trPr>
          <w:trHeight w:val="240"/>
          <w:jc w:val="center"/>
        </w:trPr>
        <w:tc>
          <w:tcPr>
            <w:tcW w:w="9752" w:type="dxa"/>
            <w:gridSpan w:val="2"/>
            <w:tcBorders>
              <w:top w:val="nil"/>
              <w:left w:val="nil"/>
              <w:bottom w:val="nil"/>
              <w:right w:val="nil"/>
            </w:tcBorders>
          </w:tcPr>
          <w:p w14:paraId="6A82D1D7" w14:textId="77777777" w:rsidR="00D402F3" w:rsidRPr="00AC01BE" w:rsidRDefault="00D402F3" w:rsidP="001D3A1A"/>
        </w:tc>
      </w:tr>
      <w:tr w:rsidR="00D402F3" w:rsidRPr="00AC01BE" w14:paraId="07045762" w14:textId="77777777" w:rsidTr="001D3A1A">
        <w:trPr>
          <w:trHeight w:val="240"/>
          <w:jc w:val="center"/>
        </w:trPr>
        <w:tc>
          <w:tcPr>
            <w:tcW w:w="4876" w:type="dxa"/>
            <w:tcBorders>
              <w:top w:val="nil"/>
              <w:left w:val="nil"/>
              <w:bottom w:val="nil"/>
              <w:right w:val="nil"/>
            </w:tcBorders>
            <w:hideMark/>
          </w:tcPr>
          <w:p w14:paraId="50EDE681"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1B0CF0F" w14:textId="77777777" w:rsidR="00D402F3" w:rsidRPr="00AC01BE" w:rsidRDefault="00D402F3" w:rsidP="001D3A1A">
            <w:pPr>
              <w:pStyle w:val="AmColumnHeading"/>
            </w:pPr>
            <w:r w:rsidRPr="00AC01BE">
              <w:t>Geänderter Text</w:t>
            </w:r>
          </w:p>
        </w:tc>
      </w:tr>
      <w:tr w:rsidR="00D402F3" w:rsidRPr="00AC01BE" w14:paraId="15F8E70F" w14:textId="77777777" w:rsidTr="001D3A1A">
        <w:trPr>
          <w:jc w:val="center"/>
        </w:trPr>
        <w:tc>
          <w:tcPr>
            <w:tcW w:w="4876" w:type="dxa"/>
            <w:tcBorders>
              <w:top w:val="nil"/>
              <w:left w:val="nil"/>
              <w:bottom w:val="nil"/>
              <w:right w:val="nil"/>
            </w:tcBorders>
          </w:tcPr>
          <w:p w14:paraId="4C98F16A" w14:textId="77777777" w:rsidR="00D402F3" w:rsidRPr="00AC01BE" w:rsidRDefault="00D402F3" w:rsidP="001D3A1A">
            <w:pPr>
              <w:pStyle w:val="Normal6a"/>
            </w:pPr>
          </w:p>
        </w:tc>
        <w:tc>
          <w:tcPr>
            <w:tcW w:w="4876" w:type="dxa"/>
            <w:tcBorders>
              <w:top w:val="nil"/>
              <w:left w:val="nil"/>
              <w:bottom w:val="nil"/>
              <w:right w:val="nil"/>
            </w:tcBorders>
            <w:hideMark/>
          </w:tcPr>
          <w:p w14:paraId="22724CCC" w14:textId="77777777" w:rsidR="00D402F3" w:rsidRPr="00AC01BE" w:rsidRDefault="00D402F3" w:rsidP="001D3A1A">
            <w:pPr>
              <w:pStyle w:val="Normal6a"/>
            </w:pPr>
            <w:r w:rsidRPr="00AC01BE">
              <w:rPr>
                <w:b/>
                <w:i/>
              </w:rPr>
              <w:t>fordert die Kommission erneut auf, einen Bericht vorzulegen und die Möglichkeit und die Modalitäten zu prüfen, das Mandat der EUStA gemäß Artikel 86 AEUV auf schwere Umweltstraftaten auszuweiten, die den Interessen der Union schaden oder die kohärente Anwendung der EU-Umweltpolitik beeinträchtigen;</w:t>
            </w:r>
          </w:p>
        </w:tc>
      </w:tr>
    </w:tbl>
    <w:p w14:paraId="08C4DFB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3C79BAB" w14:textId="77777777" w:rsidR="00D402F3" w:rsidRPr="00AC01BE" w:rsidRDefault="00D402F3" w:rsidP="00D402F3">
      <w:r w:rsidRPr="00AC01BE">
        <w:rPr>
          <w:rStyle w:val="HideTWBExt"/>
        </w:rPr>
        <w:t>&lt;/Amend&gt;</w:t>
      </w:r>
    </w:p>
    <w:p w14:paraId="6644260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611</w:t>
      </w:r>
      <w:r w:rsidRPr="00AC01BE">
        <w:rPr>
          <w:rStyle w:val="HideTWBExt"/>
        </w:rPr>
        <w:t>&lt;/NumAm&gt;</w:t>
      </w:r>
    </w:p>
    <w:p w14:paraId="5F7304D3" w14:textId="77777777" w:rsidR="00D402F3" w:rsidRPr="00AC01BE" w:rsidRDefault="00D402F3" w:rsidP="00D402F3">
      <w:pPr>
        <w:pStyle w:val="NormalBold"/>
      </w:pPr>
      <w:r w:rsidRPr="00AC01BE">
        <w:rPr>
          <w:rStyle w:val="HideTWBExt"/>
          <w:b w:val="0"/>
        </w:rPr>
        <w:t>&lt;RepeatBlock-By&gt;&lt;Members&gt;</w:t>
      </w:r>
      <w:r w:rsidRPr="00AC01BE">
        <w:t>Tomáš Zdechovský</w:t>
      </w:r>
      <w:r w:rsidRPr="00AC01BE">
        <w:rPr>
          <w:rStyle w:val="HideTWBExt"/>
          <w:b w:val="0"/>
        </w:rPr>
        <w:t>&lt;/Members&gt;</w:t>
      </w:r>
    </w:p>
    <w:p w14:paraId="5A8CF448" w14:textId="77777777" w:rsidR="00D402F3" w:rsidRPr="00AC01BE" w:rsidRDefault="00D402F3" w:rsidP="00D402F3">
      <w:pPr>
        <w:pStyle w:val="NormalBold"/>
      </w:pPr>
      <w:r w:rsidRPr="00AC01BE">
        <w:rPr>
          <w:rStyle w:val="HideTWBExt"/>
          <w:b w:val="0"/>
        </w:rPr>
        <w:t>&lt;/RepeatBlock-By&gt;</w:t>
      </w:r>
    </w:p>
    <w:p w14:paraId="6C8461FE"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DB0466F" w14:textId="77777777" w:rsidR="00D402F3" w:rsidRPr="00AC01BE" w:rsidRDefault="00D402F3" w:rsidP="00D402F3">
      <w:pPr>
        <w:pStyle w:val="NormalBold"/>
      </w:pPr>
      <w:r w:rsidRPr="00AC01BE">
        <w:rPr>
          <w:rStyle w:val="HideTWBExt"/>
        </w:rPr>
        <w:t>&lt;Article&gt;</w:t>
      </w:r>
      <w:r w:rsidRPr="00AC01BE">
        <w:t>Ziffer 31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10A271D0" w14:textId="77777777" w:rsidTr="001D3A1A">
        <w:trPr>
          <w:trHeight w:val="240"/>
          <w:jc w:val="center"/>
        </w:trPr>
        <w:tc>
          <w:tcPr>
            <w:tcW w:w="9752" w:type="dxa"/>
            <w:gridSpan w:val="2"/>
            <w:tcBorders>
              <w:top w:val="nil"/>
              <w:left w:val="nil"/>
              <w:bottom w:val="nil"/>
              <w:right w:val="nil"/>
            </w:tcBorders>
          </w:tcPr>
          <w:p w14:paraId="5E8ADF39" w14:textId="77777777" w:rsidR="00D402F3" w:rsidRPr="00AC01BE" w:rsidRDefault="00D402F3" w:rsidP="001D3A1A"/>
        </w:tc>
      </w:tr>
      <w:tr w:rsidR="00D402F3" w:rsidRPr="00AC01BE" w14:paraId="36798D1D" w14:textId="77777777" w:rsidTr="001D3A1A">
        <w:trPr>
          <w:trHeight w:val="240"/>
          <w:jc w:val="center"/>
        </w:trPr>
        <w:tc>
          <w:tcPr>
            <w:tcW w:w="4876" w:type="dxa"/>
            <w:tcBorders>
              <w:top w:val="nil"/>
              <w:left w:val="nil"/>
              <w:bottom w:val="nil"/>
              <w:right w:val="nil"/>
            </w:tcBorders>
            <w:hideMark/>
          </w:tcPr>
          <w:p w14:paraId="42F505D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CECE0D1" w14:textId="77777777" w:rsidR="00D402F3" w:rsidRPr="00AC01BE" w:rsidRDefault="00D402F3" w:rsidP="001D3A1A">
            <w:pPr>
              <w:pStyle w:val="AmColumnHeading"/>
            </w:pPr>
            <w:r w:rsidRPr="00AC01BE">
              <w:t>Geänderter Text</w:t>
            </w:r>
          </w:p>
        </w:tc>
      </w:tr>
      <w:tr w:rsidR="00D402F3" w:rsidRPr="00AC01BE" w14:paraId="79A7BA26" w14:textId="77777777" w:rsidTr="001D3A1A">
        <w:trPr>
          <w:jc w:val="center"/>
        </w:trPr>
        <w:tc>
          <w:tcPr>
            <w:tcW w:w="4876" w:type="dxa"/>
            <w:tcBorders>
              <w:top w:val="nil"/>
              <w:left w:val="nil"/>
              <w:bottom w:val="nil"/>
              <w:right w:val="nil"/>
            </w:tcBorders>
            <w:hideMark/>
          </w:tcPr>
          <w:p w14:paraId="70276D8B" w14:textId="77777777" w:rsidR="00D402F3" w:rsidRPr="00AC01BE" w:rsidRDefault="00D402F3" w:rsidP="001D3A1A">
            <w:pPr>
              <w:pStyle w:val="Normal6a"/>
            </w:pPr>
            <w:r w:rsidRPr="00AC01BE">
              <w:t>31.</w:t>
            </w:r>
            <w:r w:rsidRPr="00AC01BE">
              <w:tab/>
              <w:t xml:space="preserve">fordert die Kommission </w:t>
            </w:r>
            <w:r w:rsidRPr="00AC01BE">
              <w:rPr>
                <w:b/>
                <w:i/>
              </w:rPr>
              <w:t>und die Mitgliedstaaten</w:t>
            </w:r>
            <w:r w:rsidRPr="00AC01BE">
              <w:t xml:space="preserve"> auf, </w:t>
            </w:r>
            <w:r w:rsidRPr="00AC01BE">
              <w:rPr>
                <w:b/>
                <w:i/>
              </w:rPr>
              <w:t>einen angemessenen Lebensstandard</w:t>
            </w:r>
            <w:r w:rsidRPr="00AC01BE">
              <w:t xml:space="preserve"> und </w:t>
            </w:r>
            <w:r w:rsidRPr="00AC01BE">
              <w:rPr>
                <w:b/>
                <w:i/>
              </w:rPr>
              <w:t>eine gesunde Umwelt</w:t>
            </w:r>
            <w:r w:rsidRPr="00AC01BE">
              <w:t xml:space="preserve"> für </w:t>
            </w:r>
            <w:r w:rsidRPr="00AC01BE">
              <w:rPr>
                <w:b/>
                <w:i/>
              </w:rPr>
              <w:t>alle sicherzustellen,</w:t>
            </w:r>
            <w:r w:rsidRPr="00AC01BE">
              <w:t xml:space="preserve"> einschließlich des Zugangs zu Wohnraum, hochwertiger Bildung, sozialer Sicherheit und den Gesundheitsdiensten;</w:t>
            </w:r>
          </w:p>
        </w:tc>
        <w:tc>
          <w:tcPr>
            <w:tcW w:w="4876" w:type="dxa"/>
            <w:tcBorders>
              <w:top w:val="nil"/>
              <w:left w:val="nil"/>
              <w:bottom w:val="nil"/>
              <w:right w:val="nil"/>
            </w:tcBorders>
            <w:hideMark/>
          </w:tcPr>
          <w:p w14:paraId="33A26FCC" w14:textId="77777777" w:rsidR="00D402F3" w:rsidRPr="00AC01BE" w:rsidRDefault="00D402F3" w:rsidP="001D3A1A">
            <w:pPr>
              <w:pStyle w:val="Normal6a"/>
            </w:pPr>
            <w:r w:rsidRPr="00AC01BE">
              <w:t>31.</w:t>
            </w:r>
            <w:r w:rsidRPr="00AC01BE">
              <w:tab/>
              <w:t xml:space="preserve">fordert die Kommission auf, </w:t>
            </w:r>
            <w:r w:rsidRPr="00AC01BE">
              <w:rPr>
                <w:b/>
                <w:i/>
              </w:rPr>
              <w:t>sicherzustellen, dass die Unionsmittel, die für die Förderung der sozialen Inklusion</w:t>
            </w:r>
            <w:r w:rsidRPr="00AC01BE">
              <w:t xml:space="preserve"> und für </w:t>
            </w:r>
            <w:r w:rsidRPr="00AC01BE">
              <w:rPr>
                <w:b/>
                <w:i/>
              </w:rPr>
              <w:t>die Verbesserung des Lebensstandards –</w:t>
            </w:r>
            <w:r w:rsidRPr="00AC01BE">
              <w:t> einschließlich des Zugangs zu Wohnraum, hochwertiger Bildung, sozialer Sicherheit und den Gesundheitsdiensten</w:t>
            </w:r>
            <w:r w:rsidRPr="00AC01BE">
              <w:rPr>
                <w:b/>
                <w:i/>
              </w:rPr>
              <w:t> – bestimmt sind, wirksam, transparent und ausschließlich zugunsten benachteiligter und marginalisierter Gruppen, einschließlich ethnischer Minderheiten, verwendet werden</w:t>
            </w:r>
            <w:r w:rsidRPr="00AC01BE">
              <w:t xml:space="preserve">; </w:t>
            </w:r>
            <w:r w:rsidRPr="00AC01BE">
              <w:rPr>
                <w:b/>
                <w:i/>
              </w:rPr>
              <w:t>betont, dass die jüngsten Fälle der missbräuchlichen Verwendung solcher Mittel, insbesondere in der Slowakei, die Glaubwürdigkeit von EU-Programmen ernsthaft untergraben haben; fordert die Kommission mit Nachdruck auf, die Überwachung, die Rechnungsprüfung und die direkte Beteiligung der Gemeinschaften zu stärken, um sicherzustellen, dass jeder Euro seine vorgesehenen Empfänger erreicht und zu einer tatsächlichen Verbesserung ihrer Lebensbedingungen beiträgt;</w:t>
            </w:r>
          </w:p>
        </w:tc>
      </w:tr>
    </w:tbl>
    <w:p w14:paraId="329D4A3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73567D0" w14:textId="77777777" w:rsidR="00D402F3" w:rsidRPr="00AC01BE" w:rsidRDefault="00D402F3" w:rsidP="00D402F3">
      <w:r w:rsidRPr="00AC01BE">
        <w:rPr>
          <w:rStyle w:val="HideTWBExt"/>
        </w:rPr>
        <w:t>&lt;/Amend&gt;</w:t>
      </w:r>
    </w:p>
    <w:p w14:paraId="70F3BFE5"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612</w:t>
      </w:r>
      <w:r w:rsidRPr="00AC01BE">
        <w:rPr>
          <w:rStyle w:val="HideTWBExt"/>
        </w:rPr>
        <w:t>&lt;/NumAm&gt;</w:t>
      </w:r>
    </w:p>
    <w:p w14:paraId="52159D8A"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22499FF6" w14:textId="77777777" w:rsidR="00D402F3" w:rsidRPr="00AC01BE" w:rsidRDefault="00D402F3" w:rsidP="00D402F3">
      <w:pPr>
        <w:pStyle w:val="NormalBold"/>
      </w:pPr>
      <w:r w:rsidRPr="00AC01BE">
        <w:rPr>
          <w:rStyle w:val="HideTWBExt"/>
          <w:b w:val="0"/>
        </w:rPr>
        <w:t>&lt;/RepeatBlock-By&gt;</w:t>
      </w:r>
    </w:p>
    <w:p w14:paraId="7D8A584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3F68EF83" w14:textId="77777777" w:rsidR="00D402F3" w:rsidRPr="00AC01BE" w:rsidRDefault="00D402F3" w:rsidP="00D402F3">
      <w:pPr>
        <w:pStyle w:val="NormalBold"/>
      </w:pPr>
      <w:r w:rsidRPr="00AC01BE">
        <w:rPr>
          <w:rStyle w:val="HideTWBExt"/>
        </w:rPr>
        <w:t>&lt;Article&gt;</w:t>
      </w:r>
      <w:r w:rsidRPr="00AC01BE">
        <w:t>Ziffer 31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902FAA7" w14:textId="77777777" w:rsidTr="001D3A1A">
        <w:trPr>
          <w:trHeight w:val="240"/>
          <w:jc w:val="center"/>
        </w:trPr>
        <w:tc>
          <w:tcPr>
            <w:tcW w:w="9752" w:type="dxa"/>
            <w:gridSpan w:val="2"/>
            <w:tcBorders>
              <w:top w:val="nil"/>
              <w:left w:val="nil"/>
              <w:bottom w:val="nil"/>
              <w:right w:val="nil"/>
            </w:tcBorders>
          </w:tcPr>
          <w:p w14:paraId="37B94118" w14:textId="77777777" w:rsidR="00D402F3" w:rsidRPr="00AC01BE" w:rsidRDefault="00D402F3" w:rsidP="001D3A1A"/>
        </w:tc>
      </w:tr>
      <w:tr w:rsidR="00D402F3" w:rsidRPr="00AC01BE" w14:paraId="6615D8D2" w14:textId="77777777" w:rsidTr="001D3A1A">
        <w:trPr>
          <w:trHeight w:val="240"/>
          <w:jc w:val="center"/>
        </w:trPr>
        <w:tc>
          <w:tcPr>
            <w:tcW w:w="4876" w:type="dxa"/>
            <w:tcBorders>
              <w:top w:val="nil"/>
              <w:left w:val="nil"/>
              <w:bottom w:val="nil"/>
              <w:right w:val="nil"/>
            </w:tcBorders>
            <w:hideMark/>
          </w:tcPr>
          <w:p w14:paraId="6256B6B4"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3ABEFA8" w14:textId="77777777" w:rsidR="00D402F3" w:rsidRPr="00AC01BE" w:rsidRDefault="00D402F3" w:rsidP="001D3A1A">
            <w:pPr>
              <w:pStyle w:val="AmColumnHeading"/>
            </w:pPr>
            <w:r w:rsidRPr="00AC01BE">
              <w:t>Geänderter Text</w:t>
            </w:r>
          </w:p>
        </w:tc>
      </w:tr>
      <w:tr w:rsidR="00D402F3" w:rsidRPr="00AC01BE" w14:paraId="3F715231" w14:textId="77777777" w:rsidTr="001D3A1A">
        <w:trPr>
          <w:jc w:val="center"/>
        </w:trPr>
        <w:tc>
          <w:tcPr>
            <w:tcW w:w="4876" w:type="dxa"/>
            <w:tcBorders>
              <w:top w:val="nil"/>
              <w:left w:val="nil"/>
              <w:bottom w:val="nil"/>
              <w:right w:val="nil"/>
            </w:tcBorders>
            <w:hideMark/>
          </w:tcPr>
          <w:p w14:paraId="6F2BD37E" w14:textId="77777777" w:rsidR="00D402F3" w:rsidRPr="00AC01BE" w:rsidRDefault="00D402F3" w:rsidP="001D3A1A">
            <w:pPr>
              <w:pStyle w:val="Normal6a"/>
            </w:pPr>
            <w:r w:rsidRPr="00AC01BE">
              <w:t>31.</w:t>
            </w:r>
            <w:r w:rsidRPr="00AC01BE">
              <w:tab/>
              <w:t>fordert die Kommission und die Mitgliedstaaten auf, einen angemessenen Lebensstandard und eine gesunde Umwelt für alle sicherzustellen, einschließlich des Zugangs zu Wohnraum, hochwertiger Bildung, sozialer Sicherheit und den Gesundheitsdiensten;</w:t>
            </w:r>
          </w:p>
        </w:tc>
        <w:tc>
          <w:tcPr>
            <w:tcW w:w="4876" w:type="dxa"/>
            <w:tcBorders>
              <w:top w:val="nil"/>
              <w:left w:val="nil"/>
              <w:bottom w:val="nil"/>
              <w:right w:val="nil"/>
            </w:tcBorders>
            <w:hideMark/>
          </w:tcPr>
          <w:p w14:paraId="7F5D757E" w14:textId="77777777" w:rsidR="00D402F3" w:rsidRPr="00AC01BE" w:rsidRDefault="00D402F3" w:rsidP="001D3A1A">
            <w:pPr>
              <w:pStyle w:val="Normal6a"/>
            </w:pPr>
            <w:r w:rsidRPr="00AC01BE">
              <w:t>31.</w:t>
            </w:r>
            <w:r w:rsidRPr="00AC01BE">
              <w:tab/>
              <w:t xml:space="preserve">fordert die Kommission und die Mitgliedstaaten auf, einen angemessenen Lebensstandard und eine gesunde Umwelt für alle sicherzustellen, einschließlich des Zugangs zu Wohnraum, hochwertiger Bildung, sozialer Sicherheit und den Gesundheitsdiensten; </w:t>
            </w:r>
            <w:r w:rsidRPr="00AC01BE">
              <w:rPr>
                <w:b/>
                <w:i/>
              </w:rPr>
              <w:t>fordert die Mitgliedstaaten auf, die Einhaltung der europäischen Säule sozialer Rechte und der Europäischen Sozialcharta sicherzustellen, und fordert die Kommission auf, dies genau zu überwachen und Maßnahmen zu ergreifen, um etwaige Verstöße zu ahnden;</w:t>
            </w:r>
          </w:p>
        </w:tc>
      </w:tr>
    </w:tbl>
    <w:p w14:paraId="796AFF8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8DA0D87" w14:textId="77777777" w:rsidR="00D402F3" w:rsidRPr="00AC01BE" w:rsidRDefault="00D402F3" w:rsidP="00D402F3">
      <w:r w:rsidRPr="00AC01BE">
        <w:rPr>
          <w:rStyle w:val="HideTWBExt"/>
        </w:rPr>
        <w:t>&lt;/Amend&gt;</w:t>
      </w:r>
    </w:p>
    <w:p w14:paraId="3022DC9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613</w:t>
      </w:r>
      <w:r w:rsidRPr="00AC01BE">
        <w:rPr>
          <w:rStyle w:val="HideTWBExt"/>
        </w:rPr>
        <w:t>&lt;/NumAm&gt;</w:t>
      </w:r>
    </w:p>
    <w:p w14:paraId="44759F57" w14:textId="77777777" w:rsidR="00D402F3" w:rsidRPr="00AC01BE" w:rsidRDefault="00D402F3" w:rsidP="00D402F3">
      <w:pPr>
        <w:pStyle w:val="NormalBold"/>
      </w:pPr>
      <w:r w:rsidRPr="00AC01BE">
        <w:rPr>
          <w:rStyle w:val="HideTWBExt"/>
          <w:b w:val="0"/>
        </w:rPr>
        <w:t>&lt;RepeatBlock-By&gt;&lt;Members&gt;</w:t>
      </w:r>
      <w:r w:rsidRPr="00AC01BE">
        <w:t>Ewa Zajączkowska-Hernik</w:t>
      </w:r>
      <w:r w:rsidRPr="00AC01BE">
        <w:rPr>
          <w:rStyle w:val="HideTWBExt"/>
          <w:b w:val="0"/>
        </w:rPr>
        <w:t>&lt;/Members&gt;</w:t>
      </w:r>
    </w:p>
    <w:p w14:paraId="6F6EAA90" w14:textId="77777777" w:rsidR="00D402F3" w:rsidRPr="00AC01BE" w:rsidRDefault="00D402F3" w:rsidP="00D402F3">
      <w:pPr>
        <w:pStyle w:val="NormalBold"/>
      </w:pPr>
      <w:r w:rsidRPr="00AC01BE">
        <w:rPr>
          <w:rStyle w:val="HideTWBExt"/>
          <w:b w:val="0"/>
        </w:rPr>
        <w:t>&lt;/RepeatBlock-By&gt;</w:t>
      </w:r>
    </w:p>
    <w:p w14:paraId="03924DF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EC62672" w14:textId="77777777" w:rsidR="00D402F3" w:rsidRPr="00AC01BE" w:rsidRDefault="00D402F3" w:rsidP="00D402F3">
      <w:pPr>
        <w:pStyle w:val="NormalBold"/>
      </w:pPr>
      <w:r w:rsidRPr="00AC01BE">
        <w:rPr>
          <w:rStyle w:val="HideTWBExt"/>
        </w:rPr>
        <w:t>&lt;Article&gt;</w:t>
      </w:r>
      <w:r w:rsidRPr="00AC01BE">
        <w:t>Ziffer 31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0B6BEF4" w14:textId="77777777" w:rsidTr="001D3A1A">
        <w:trPr>
          <w:trHeight w:val="240"/>
          <w:jc w:val="center"/>
        </w:trPr>
        <w:tc>
          <w:tcPr>
            <w:tcW w:w="9752" w:type="dxa"/>
            <w:gridSpan w:val="2"/>
            <w:tcBorders>
              <w:top w:val="nil"/>
              <w:left w:val="nil"/>
              <w:bottom w:val="nil"/>
              <w:right w:val="nil"/>
            </w:tcBorders>
          </w:tcPr>
          <w:p w14:paraId="32BDA6DA" w14:textId="77777777" w:rsidR="00D402F3" w:rsidRPr="00AC01BE" w:rsidRDefault="00D402F3" w:rsidP="001D3A1A"/>
        </w:tc>
      </w:tr>
      <w:tr w:rsidR="00D402F3" w:rsidRPr="00AC01BE" w14:paraId="07256C83" w14:textId="77777777" w:rsidTr="001D3A1A">
        <w:trPr>
          <w:trHeight w:val="240"/>
          <w:jc w:val="center"/>
        </w:trPr>
        <w:tc>
          <w:tcPr>
            <w:tcW w:w="4876" w:type="dxa"/>
            <w:tcBorders>
              <w:top w:val="nil"/>
              <w:left w:val="nil"/>
              <w:bottom w:val="nil"/>
              <w:right w:val="nil"/>
            </w:tcBorders>
            <w:hideMark/>
          </w:tcPr>
          <w:p w14:paraId="6DC8749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E2E093E" w14:textId="77777777" w:rsidR="00D402F3" w:rsidRPr="00AC01BE" w:rsidRDefault="00D402F3" w:rsidP="001D3A1A">
            <w:pPr>
              <w:pStyle w:val="AmColumnHeading"/>
            </w:pPr>
            <w:r w:rsidRPr="00AC01BE">
              <w:t>Geänderter Text</w:t>
            </w:r>
          </w:p>
        </w:tc>
      </w:tr>
      <w:tr w:rsidR="00D402F3" w:rsidRPr="00AC01BE" w14:paraId="72651AEE" w14:textId="77777777" w:rsidTr="001D3A1A">
        <w:trPr>
          <w:jc w:val="center"/>
        </w:trPr>
        <w:tc>
          <w:tcPr>
            <w:tcW w:w="4876" w:type="dxa"/>
            <w:tcBorders>
              <w:top w:val="nil"/>
              <w:left w:val="nil"/>
              <w:bottom w:val="nil"/>
              <w:right w:val="nil"/>
            </w:tcBorders>
            <w:hideMark/>
          </w:tcPr>
          <w:p w14:paraId="41C0A107" w14:textId="77777777" w:rsidR="00D402F3" w:rsidRPr="00AC01BE" w:rsidRDefault="00D402F3" w:rsidP="001D3A1A">
            <w:pPr>
              <w:pStyle w:val="Normal6a"/>
            </w:pPr>
            <w:r w:rsidRPr="00AC01BE">
              <w:t>31.</w:t>
            </w:r>
            <w:r w:rsidRPr="00AC01BE">
              <w:tab/>
              <w:t xml:space="preserve">fordert die Kommission und die Mitgliedstaaten auf, </w:t>
            </w:r>
            <w:r w:rsidRPr="00AC01BE">
              <w:rPr>
                <w:b/>
                <w:i/>
              </w:rPr>
              <w:t>einen angemessenen</w:t>
            </w:r>
            <w:r w:rsidRPr="00AC01BE">
              <w:t xml:space="preserve"> Lebensstandard </w:t>
            </w:r>
            <w:r w:rsidRPr="00AC01BE">
              <w:rPr>
                <w:b/>
                <w:i/>
              </w:rPr>
              <w:t>und eine gesunde Umwelt für alle sicherzustellen, einschließlich des Zugangs</w:t>
            </w:r>
            <w:r w:rsidRPr="00AC01BE">
              <w:t xml:space="preserve"> zu </w:t>
            </w:r>
            <w:r w:rsidRPr="00AC01BE">
              <w:rPr>
                <w:b/>
                <w:i/>
              </w:rPr>
              <w:t>Wohnraum, hochwertiger Bildung, sozialer Sicherheit und den Gesundheitsdiensten</w:t>
            </w:r>
            <w:r w:rsidRPr="00AC01BE">
              <w:t>;</w:t>
            </w:r>
          </w:p>
        </w:tc>
        <w:tc>
          <w:tcPr>
            <w:tcW w:w="4876" w:type="dxa"/>
            <w:tcBorders>
              <w:top w:val="nil"/>
              <w:left w:val="nil"/>
              <w:bottom w:val="nil"/>
              <w:right w:val="nil"/>
            </w:tcBorders>
            <w:hideMark/>
          </w:tcPr>
          <w:p w14:paraId="15EE4F4E" w14:textId="77777777" w:rsidR="00D402F3" w:rsidRPr="00AC01BE" w:rsidRDefault="00D402F3" w:rsidP="001D3A1A">
            <w:pPr>
              <w:pStyle w:val="Normal6a"/>
            </w:pPr>
            <w:r w:rsidRPr="00AC01BE">
              <w:t>31.</w:t>
            </w:r>
            <w:r w:rsidRPr="00AC01BE">
              <w:tab/>
              <w:t xml:space="preserve">fordert die Kommission und die Mitgliedstaaten auf, </w:t>
            </w:r>
            <w:r w:rsidRPr="00AC01BE">
              <w:rPr>
                <w:b/>
                <w:i/>
              </w:rPr>
              <w:t>sicherzustellen, dass alle durch größtmögliche wirtschaftliche und andere bürgerliche Freiheiten, niedrige Steuern, einfache Rechtsvorschriften, die für alle verständlich sind, Bürokratieabbau und Förderung des Unternehmertums und der Selbstverwaltung von Gemeinschaften eine gerechte Chance haben, den höchstmöglichen</w:t>
            </w:r>
            <w:r w:rsidRPr="00AC01BE">
              <w:t xml:space="preserve"> Lebensstandard zu </w:t>
            </w:r>
            <w:r w:rsidRPr="00AC01BE">
              <w:rPr>
                <w:b/>
                <w:i/>
              </w:rPr>
              <w:t>erreichen</w:t>
            </w:r>
            <w:r w:rsidRPr="00AC01BE">
              <w:t>;</w:t>
            </w:r>
          </w:p>
        </w:tc>
      </w:tr>
    </w:tbl>
    <w:p w14:paraId="2BC7141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F5BC640" w14:textId="77777777" w:rsidR="00D402F3" w:rsidRPr="00AC01BE" w:rsidRDefault="00D402F3" w:rsidP="00D402F3">
      <w:r w:rsidRPr="00AC01BE">
        <w:rPr>
          <w:rStyle w:val="HideTWBExt"/>
        </w:rPr>
        <w:t>&lt;/Amend&gt;</w:t>
      </w:r>
    </w:p>
    <w:p w14:paraId="6F4261B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614</w:t>
      </w:r>
      <w:r w:rsidRPr="00AC01BE">
        <w:rPr>
          <w:rStyle w:val="HideTWBExt"/>
        </w:rPr>
        <w:t>&lt;/NumAm&gt;</w:t>
      </w:r>
    </w:p>
    <w:p w14:paraId="60ACC92E" w14:textId="77777777" w:rsidR="00D402F3" w:rsidRPr="00AC01BE" w:rsidRDefault="00D402F3" w:rsidP="00D402F3">
      <w:pPr>
        <w:pStyle w:val="NormalBold"/>
      </w:pPr>
      <w:r w:rsidRPr="00AC01BE">
        <w:rPr>
          <w:rStyle w:val="HideTWBExt"/>
          <w:b w:val="0"/>
        </w:rPr>
        <w:t>&lt;RepeatBlock-By&gt;&lt;Members&gt;</w:t>
      </w:r>
      <w:r w:rsidRPr="00AC01BE">
        <w:t>Sebastian Tynkkynen</w:t>
      </w:r>
      <w:r w:rsidRPr="00AC01BE">
        <w:rPr>
          <w:rStyle w:val="HideTWBExt"/>
          <w:b w:val="0"/>
        </w:rPr>
        <w:t>&lt;/Members&gt;</w:t>
      </w:r>
    </w:p>
    <w:p w14:paraId="5FAEE005" w14:textId="77777777" w:rsidR="00D402F3" w:rsidRPr="00AC01BE" w:rsidRDefault="00D402F3" w:rsidP="00D402F3">
      <w:pPr>
        <w:pStyle w:val="NormalBold"/>
      </w:pPr>
      <w:r w:rsidRPr="00AC01BE">
        <w:rPr>
          <w:rStyle w:val="HideTWBExt"/>
          <w:b w:val="0"/>
        </w:rPr>
        <w:t>&lt;/RepeatBlock-By&gt;</w:t>
      </w:r>
    </w:p>
    <w:p w14:paraId="52D518C0"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54235E08" w14:textId="77777777" w:rsidR="00D402F3" w:rsidRPr="00AC01BE" w:rsidRDefault="00D402F3" w:rsidP="00D402F3">
      <w:pPr>
        <w:pStyle w:val="NormalBold"/>
      </w:pPr>
      <w:r w:rsidRPr="00AC01BE">
        <w:rPr>
          <w:rStyle w:val="HideTWBExt"/>
        </w:rPr>
        <w:t>&lt;Article&gt;</w:t>
      </w:r>
      <w:r w:rsidRPr="00AC01BE">
        <w:t>Ziffer 31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558F6007" w14:textId="77777777" w:rsidTr="001D3A1A">
        <w:trPr>
          <w:trHeight w:val="240"/>
          <w:jc w:val="center"/>
        </w:trPr>
        <w:tc>
          <w:tcPr>
            <w:tcW w:w="9752" w:type="dxa"/>
            <w:gridSpan w:val="2"/>
            <w:tcBorders>
              <w:top w:val="nil"/>
              <w:left w:val="nil"/>
              <w:bottom w:val="nil"/>
              <w:right w:val="nil"/>
            </w:tcBorders>
          </w:tcPr>
          <w:p w14:paraId="6BDB4267" w14:textId="77777777" w:rsidR="00D402F3" w:rsidRPr="00AC01BE" w:rsidRDefault="00D402F3" w:rsidP="001D3A1A"/>
        </w:tc>
      </w:tr>
      <w:tr w:rsidR="00D402F3" w:rsidRPr="00AC01BE" w14:paraId="56A9D3CA" w14:textId="77777777" w:rsidTr="001D3A1A">
        <w:trPr>
          <w:trHeight w:val="240"/>
          <w:jc w:val="center"/>
        </w:trPr>
        <w:tc>
          <w:tcPr>
            <w:tcW w:w="4876" w:type="dxa"/>
            <w:tcBorders>
              <w:top w:val="nil"/>
              <w:left w:val="nil"/>
              <w:bottom w:val="nil"/>
              <w:right w:val="nil"/>
            </w:tcBorders>
            <w:hideMark/>
          </w:tcPr>
          <w:p w14:paraId="7863DB0F"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9D7CB95" w14:textId="77777777" w:rsidR="00D402F3" w:rsidRPr="00AC01BE" w:rsidRDefault="00D402F3" w:rsidP="001D3A1A">
            <w:pPr>
              <w:pStyle w:val="AmColumnHeading"/>
            </w:pPr>
            <w:r w:rsidRPr="00AC01BE">
              <w:t>Geänderter Text</w:t>
            </w:r>
          </w:p>
        </w:tc>
      </w:tr>
      <w:tr w:rsidR="00D402F3" w:rsidRPr="00AC01BE" w14:paraId="64DF5850" w14:textId="77777777" w:rsidTr="001D3A1A">
        <w:trPr>
          <w:jc w:val="center"/>
        </w:trPr>
        <w:tc>
          <w:tcPr>
            <w:tcW w:w="4876" w:type="dxa"/>
            <w:tcBorders>
              <w:top w:val="nil"/>
              <w:left w:val="nil"/>
              <w:bottom w:val="nil"/>
              <w:right w:val="nil"/>
            </w:tcBorders>
            <w:hideMark/>
          </w:tcPr>
          <w:p w14:paraId="4C2EE338" w14:textId="77777777" w:rsidR="00D402F3" w:rsidRPr="00AC01BE" w:rsidRDefault="00D402F3" w:rsidP="001D3A1A">
            <w:pPr>
              <w:pStyle w:val="Normal6a"/>
            </w:pPr>
            <w:r w:rsidRPr="00AC01BE">
              <w:t>31.</w:t>
            </w:r>
            <w:r w:rsidRPr="00AC01BE">
              <w:tab/>
            </w:r>
            <w:r w:rsidRPr="00AC01BE">
              <w:rPr>
                <w:b/>
                <w:i/>
              </w:rPr>
              <w:t>fordert die Kommission und die Mitgliedstaaten auf, einen angemessenen Lebensstandard und eine gesunde Umwelt für alle sicherzustellen, einschließlich des Zugangs zu Wohnraum, hochwertiger</w:t>
            </w:r>
            <w:r w:rsidRPr="00AC01BE">
              <w:t xml:space="preserve"> Bildung, </w:t>
            </w:r>
            <w:r w:rsidRPr="00AC01BE">
              <w:rPr>
                <w:b/>
                <w:i/>
              </w:rPr>
              <w:t>sozialer</w:t>
            </w:r>
            <w:r w:rsidRPr="00AC01BE">
              <w:t xml:space="preserve"> Sicherheit und </w:t>
            </w:r>
            <w:r w:rsidRPr="00AC01BE">
              <w:rPr>
                <w:b/>
                <w:i/>
              </w:rPr>
              <w:t>den Gesundheitsdiensten</w:t>
            </w:r>
            <w:r w:rsidRPr="00AC01BE">
              <w:t>;</w:t>
            </w:r>
          </w:p>
        </w:tc>
        <w:tc>
          <w:tcPr>
            <w:tcW w:w="4876" w:type="dxa"/>
            <w:tcBorders>
              <w:top w:val="nil"/>
              <w:left w:val="nil"/>
              <w:bottom w:val="nil"/>
              <w:right w:val="nil"/>
            </w:tcBorders>
            <w:hideMark/>
          </w:tcPr>
          <w:p w14:paraId="3DCFB855" w14:textId="77777777" w:rsidR="00D402F3" w:rsidRPr="00AC01BE" w:rsidRDefault="00D402F3" w:rsidP="001D3A1A">
            <w:pPr>
              <w:pStyle w:val="Normal6a"/>
            </w:pPr>
            <w:r w:rsidRPr="00AC01BE">
              <w:t>31.</w:t>
            </w:r>
            <w:r w:rsidRPr="00AC01BE">
              <w:tab/>
            </w:r>
            <w:r w:rsidRPr="00AC01BE">
              <w:rPr>
                <w:b/>
                <w:i/>
              </w:rPr>
              <w:t>betont, dass die Bereiche Wohnungspolitik,</w:t>
            </w:r>
            <w:r w:rsidRPr="00AC01BE">
              <w:t xml:space="preserve"> Bildung, </w:t>
            </w:r>
            <w:r w:rsidRPr="00AC01BE">
              <w:rPr>
                <w:b/>
                <w:i/>
              </w:rPr>
              <w:t>soziale</w:t>
            </w:r>
            <w:r w:rsidRPr="00AC01BE">
              <w:t xml:space="preserve"> Sicherheit und </w:t>
            </w:r>
            <w:r w:rsidRPr="00AC01BE">
              <w:rPr>
                <w:b/>
                <w:i/>
              </w:rPr>
              <w:t>Gesundheitsdienste in die Zuständigkeit der Mitgliedstaaten fallen</w:t>
            </w:r>
            <w:r w:rsidRPr="00AC01BE">
              <w:t>;</w:t>
            </w:r>
          </w:p>
        </w:tc>
      </w:tr>
    </w:tbl>
    <w:p w14:paraId="674BE12F" w14:textId="77777777" w:rsidR="00D402F3" w:rsidRPr="00AC01BE" w:rsidRDefault="00D402F3" w:rsidP="00D402F3">
      <w:pPr>
        <w:pStyle w:val="AmOrLang"/>
        <w:rPr>
          <w:lang w:eastAsia="en-US"/>
        </w:rPr>
      </w:pPr>
      <w:r w:rsidRPr="00AC01BE">
        <w:t xml:space="preserve">Or. </w:t>
      </w:r>
      <w:r w:rsidRPr="00AC01BE">
        <w:rPr>
          <w:rStyle w:val="HideTWBExt"/>
          <w:noProof w:val="0"/>
        </w:rPr>
        <w:t>&lt;Original&gt;</w:t>
      </w:r>
      <w:r w:rsidRPr="00AC01BE">
        <w:rPr>
          <w:rStyle w:val="HideTWBInt"/>
        </w:rPr>
        <w:t>{FI}</w:t>
      </w:r>
      <w:r w:rsidRPr="00AC01BE">
        <w:t>fi</w:t>
      </w:r>
      <w:r w:rsidRPr="00AC01BE">
        <w:rPr>
          <w:rStyle w:val="HideTWBExt"/>
          <w:noProof w:val="0"/>
        </w:rPr>
        <w:t>&lt;/Original&gt;</w:t>
      </w:r>
    </w:p>
    <w:p w14:paraId="7909E5F8" w14:textId="1D63C6D0" w:rsidR="00D402F3" w:rsidRPr="00AC01BE" w:rsidRDefault="00D402F3" w:rsidP="00D402F3">
      <w:r w:rsidRPr="00AC01BE">
        <w:rPr>
          <w:rStyle w:val="HideTWBExt"/>
        </w:rPr>
        <w:t>&lt;/Amend&gt;</w:t>
      </w:r>
    </w:p>
    <w:p w14:paraId="18C3E67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615</w:t>
      </w:r>
      <w:r w:rsidRPr="00AC01BE">
        <w:rPr>
          <w:rStyle w:val="HideTWBExt"/>
        </w:rPr>
        <w:t>&lt;/NumAm&gt;</w:t>
      </w:r>
    </w:p>
    <w:p w14:paraId="2E6D6109" w14:textId="77777777" w:rsidR="00D402F3" w:rsidRPr="00AC01BE" w:rsidRDefault="00D402F3" w:rsidP="00D402F3">
      <w:pPr>
        <w:pStyle w:val="NormalBold"/>
      </w:pPr>
      <w:r w:rsidRPr="00AC01BE">
        <w:rPr>
          <w:rStyle w:val="HideTWBExt"/>
          <w:b w:val="0"/>
        </w:rPr>
        <w:t>&lt;RepeatBlock-By&gt;&lt;Members&gt;</w:t>
      </w:r>
      <w:r w:rsidRPr="00AC01BE">
        <w:t>Lukas Mandl</w:t>
      </w:r>
      <w:r w:rsidRPr="00AC01BE">
        <w:rPr>
          <w:rStyle w:val="HideTWBExt"/>
          <w:b w:val="0"/>
        </w:rPr>
        <w:t>&lt;/Members&gt;</w:t>
      </w:r>
    </w:p>
    <w:p w14:paraId="35306F23" w14:textId="77777777" w:rsidR="00D402F3" w:rsidRPr="00AC01BE" w:rsidRDefault="00D402F3" w:rsidP="00D402F3">
      <w:pPr>
        <w:pStyle w:val="NormalBold"/>
      </w:pPr>
      <w:r w:rsidRPr="00AC01BE">
        <w:rPr>
          <w:rStyle w:val="HideTWBExt"/>
          <w:b w:val="0"/>
        </w:rPr>
        <w:t>&lt;/RepeatBlock-By&gt;</w:t>
      </w:r>
    </w:p>
    <w:p w14:paraId="1E24558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2F1DE47" w14:textId="77777777" w:rsidR="00D402F3" w:rsidRPr="00AC01BE" w:rsidRDefault="00D402F3" w:rsidP="00D402F3">
      <w:pPr>
        <w:pStyle w:val="NormalBold"/>
      </w:pPr>
      <w:r w:rsidRPr="00AC01BE">
        <w:rPr>
          <w:rStyle w:val="HideTWBExt"/>
        </w:rPr>
        <w:t>&lt;Article&gt;</w:t>
      </w:r>
      <w:r w:rsidRPr="00AC01BE">
        <w:t>Ziffer 31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55029D5" w14:textId="77777777" w:rsidTr="001D3A1A">
        <w:trPr>
          <w:trHeight w:val="240"/>
          <w:jc w:val="center"/>
        </w:trPr>
        <w:tc>
          <w:tcPr>
            <w:tcW w:w="9752" w:type="dxa"/>
            <w:gridSpan w:val="2"/>
            <w:tcBorders>
              <w:top w:val="nil"/>
              <w:left w:val="nil"/>
              <w:bottom w:val="nil"/>
              <w:right w:val="nil"/>
            </w:tcBorders>
          </w:tcPr>
          <w:p w14:paraId="43E93983" w14:textId="77777777" w:rsidR="00D402F3" w:rsidRPr="00AC01BE" w:rsidRDefault="00D402F3" w:rsidP="001D3A1A"/>
        </w:tc>
      </w:tr>
      <w:tr w:rsidR="00D402F3" w:rsidRPr="00AC01BE" w14:paraId="67028BE7" w14:textId="77777777" w:rsidTr="001D3A1A">
        <w:trPr>
          <w:trHeight w:val="240"/>
          <w:jc w:val="center"/>
        </w:trPr>
        <w:tc>
          <w:tcPr>
            <w:tcW w:w="4876" w:type="dxa"/>
            <w:tcBorders>
              <w:top w:val="nil"/>
              <w:left w:val="nil"/>
              <w:bottom w:val="nil"/>
              <w:right w:val="nil"/>
            </w:tcBorders>
            <w:hideMark/>
          </w:tcPr>
          <w:p w14:paraId="4F61C90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56962DC" w14:textId="77777777" w:rsidR="00D402F3" w:rsidRPr="00AC01BE" w:rsidRDefault="00D402F3" w:rsidP="001D3A1A">
            <w:pPr>
              <w:pStyle w:val="AmColumnHeading"/>
            </w:pPr>
            <w:r w:rsidRPr="00AC01BE">
              <w:t>Geänderter Text</w:t>
            </w:r>
          </w:p>
        </w:tc>
      </w:tr>
      <w:tr w:rsidR="00D402F3" w:rsidRPr="00AC01BE" w14:paraId="3A051565" w14:textId="77777777" w:rsidTr="001D3A1A">
        <w:trPr>
          <w:jc w:val="center"/>
        </w:trPr>
        <w:tc>
          <w:tcPr>
            <w:tcW w:w="4876" w:type="dxa"/>
            <w:tcBorders>
              <w:top w:val="nil"/>
              <w:left w:val="nil"/>
              <w:bottom w:val="nil"/>
              <w:right w:val="nil"/>
            </w:tcBorders>
            <w:hideMark/>
          </w:tcPr>
          <w:p w14:paraId="67BE1207" w14:textId="77777777" w:rsidR="00D402F3" w:rsidRPr="00AC01BE" w:rsidRDefault="00D402F3" w:rsidP="001D3A1A">
            <w:pPr>
              <w:pStyle w:val="Normal6a"/>
            </w:pPr>
            <w:r w:rsidRPr="00AC01BE">
              <w:t>31.</w:t>
            </w:r>
            <w:r w:rsidRPr="00AC01BE">
              <w:tab/>
              <w:t>fordert die Kommission und die Mitgliedstaaten auf, einen angemessenen Lebensstandard und eine gesunde Umwelt für alle sicherzustellen, einschließlich des Zugangs zu Wohnraum, hochwertiger Bildung, sozialer Sicherheit und den Gesundheitsdiensten;</w:t>
            </w:r>
          </w:p>
        </w:tc>
        <w:tc>
          <w:tcPr>
            <w:tcW w:w="4876" w:type="dxa"/>
            <w:tcBorders>
              <w:top w:val="nil"/>
              <w:left w:val="nil"/>
              <w:bottom w:val="nil"/>
              <w:right w:val="nil"/>
            </w:tcBorders>
            <w:hideMark/>
          </w:tcPr>
          <w:p w14:paraId="01C69314" w14:textId="77777777" w:rsidR="00D402F3" w:rsidRPr="00AC01BE" w:rsidRDefault="00D402F3" w:rsidP="001D3A1A">
            <w:pPr>
              <w:pStyle w:val="Normal6a"/>
            </w:pPr>
            <w:r w:rsidRPr="00AC01BE">
              <w:t>31.</w:t>
            </w:r>
            <w:r w:rsidRPr="00AC01BE">
              <w:tab/>
              <w:t xml:space="preserve">fordert die Kommission und die Mitgliedstaaten auf, </w:t>
            </w:r>
            <w:r w:rsidRPr="00AC01BE">
              <w:rPr>
                <w:b/>
                <w:i/>
              </w:rPr>
              <w:t>im Einklang mit ihren jeweiligen Zuständigkeiten</w:t>
            </w:r>
            <w:r w:rsidRPr="00AC01BE">
              <w:t xml:space="preserve"> einen angemessenen Lebensstandard und eine gesunde Umwelt für alle sicherzustellen, einschließlich des Zugangs zu </w:t>
            </w:r>
            <w:r w:rsidRPr="00AC01BE">
              <w:rPr>
                <w:b/>
                <w:i/>
              </w:rPr>
              <w:t>erschwinglichem</w:t>
            </w:r>
            <w:r w:rsidRPr="00AC01BE">
              <w:t xml:space="preserve"> Wohnraum, hochwertiger Bildung, sozialer Sicherheit und den Gesundheitsdiensten;</w:t>
            </w:r>
          </w:p>
        </w:tc>
      </w:tr>
    </w:tbl>
    <w:p w14:paraId="7012A732"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6A52267" w14:textId="77777777" w:rsidR="00D402F3" w:rsidRPr="00AC01BE" w:rsidRDefault="00D402F3" w:rsidP="00D402F3">
      <w:r w:rsidRPr="00AC01BE">
        <w:rPr>
          <w:rStyle w:val="HideTWBExt"/>
        </w:rPr>
        <w:t>&lt;/Amend&gt;</w:t>
      </w:r>
    </w:p>
    <w:p w14:paraId="245D5B6B"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616</w:t>
      </w:r>
      <w:r w:rsidRPr="00AC01BE">
        <w:rPr>
          <w:rStyle w:val="HideTWBExt"/>
        </w:rPr>
        <w:t>&lt;/NumAm&gt;</w:t>
      </w:r>
    </w:p>
    <w:p w14:paraId="2C88CCEC" w14:textId="77777777" w:rsidR="00D402F3" w:rsidRPr="00AC01BE" w:rsidRDefault="00D402F3" w:rsidP="00D402F3">
      <w:pPr>
        <w:pStyle w:val="NormalBold"/>
      </w:pPr>
      <w:r w:rsidRPr="00AC01BE">
        <w:rPr>
          <w:rStyle w:val="HideTWBExt"/>
          <w:b w:val="0"/>
        </w:rPr>
        <w:t>&lt;RepeatBlock-By&gt;&lt;Members&gt;</w:t>
      </w:r>
      <w:r w:rsidRPr="00AC01BE">
        <w:t>Nikola Bartůšek, Jorge Buxadé Villalba, Jaroslav Bžoch, Fabrice Leggeri, Matthieu Valet</w:t>
      </w:r>
      <w:r w:rsidRPr="00AC01BE">
        <w:rPr>
          <w:rStyle w:val="HideTWBExt"/>
          <w:b w:val="0"/>
        </w:rPr>
        <w:t>&lt;/Members&gt;</w:t>
      </w:r>
    </w:p>
    <w:p w14:paraId="172A444A" w14:textId="77777777" w:rsidR="00D402F3" w:rsidRPr="00AC01BE" w:rsidRDefault="00D402F3" w:rsidP="00D402F3">
      <w:pPr>
        <w:pStyle w:val="NormalBold"/>
      </w:pPr>
      <w:r w:rsidRPr="00AC01BE">
        <w:rPr>
          <w:rStyle w:val="HideTWBExt"/>
          <w:b w:val="0"/>
        </w:rPr>
        <w:t>&lt;/RepeatBlock-By&gt;</w:t>
      </w:r>
    </w:p>
    <w:p w14:paraId="4B8A9A7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F545099" w14:textId="77777777" w:rsidR="00D402F3" w:rsidRPr="00AC01BE" w:rsidRDefault="00D402F3" w:rsidP="00D402F3">
      <w:pPr>
        <w:pStyle w:val="NormalBold"/>
      </w:pPr>
      <w:r w:rsidRPr="00AC01BE">
        <w:rPr>
          <w:rStyle w:val="HideTWBExt"/>
        </w:rPr>
        <w:t>&lt;Article&gt;</w:t>
      </w:r>
      <w:r w:rsidRPr="00AC01BE">
        <w:t>Ziffer 31</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D370F6F" w14:textId="77777777" w:rsidTr="001D3A1A">
        <w:trPr>
          <w:trHeight w:val="240"/>
          <w:jc w:val="center"/>
        </w:trPr>
        <w:tc>
          <w:tcPr>
            <w:tcW w:w="9752" w:type="dxa"/>
            <w:gridSpan w:val="2"/>
            <w:tcBorders>
              <w:top w:val="nil"/>
              <w:left w:val="nil"/>
              <w:bottom w:val="nil"/>
              <w:right w:val="nil"/>
            </w:tcBorders>
          </w:tcPr>
          <w:p w14:paraId="00A4CC1C" w14:textId="77777777" w:rsidR="00D402F3" w:rsidRPr="00AC01BE" w:rsidRDefault="00D402F3" w:rsidP="001D3A1A"/>
        </w:tc>
      </w:tr>
      <w:tr w:rsidR="00D402F3" w:rsidRPr="00AC01BE" w14:paraId="55ED655D" w14:textId="77777777" w:rsidTr="001D3A1A">
        <w:trPr>
          <w:trHeight w:val="240"/>
          <w:jc w:val="center"/>
        </w:trPr>
        <w:tc>
          <w:tcPr>
            <w:tcW w:w="4876" w:type="dxa"/>
            <w:tcBorders>
              <w:top w:val="nil"/>
              <w:left w:val="nil"/>
              <w:bottom w:val="nil"/>
              <w:right w:val="nil"/>
            </w:tcBorders>
            <w:hideMark/>
          </w:tcPr>
          <w:p w14:paraId="5457F72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4DB28D8E" w14:textId="77777777" w:rsidR="00D402F3" w:rsidRPr="00AC01BE" w:rsidRDefault="00D402F3" w:rsidP="001D3A1A">
            <w:pPr>
              <w:pStyle w:val="AmColumnHeading"/>
            </w:pPr>
            <w:r w:rsidRPr="00AC01BE">
              <w:t>Geänderter Text</w:t>
            </w:r>
          </w:p>
        </w:tc>
      </w:tr>
      <w:tr w:rsidR="00D402F3" w:rsidRPr="00AC01BE" w14:paraId="77D1E554" w14:textId="77777777" w:rsidTr="001D3A1A">
        <w:trPr>
          <w:jc w:val="center"/>
        </w:trPr>
        <w:tc>
          <w:tcPr>
            <w:tcW w:w="4876" w:type="dxa"/>
            <w:tcBorders>
              <w:top w:val="nil"/>
              <w:left w:val="nil"/>
              <w:bottom w:val="nil"/>
              <w:right w:val="nil"/>
            </w:tcBorders>
            <w:hideMark/>
          </w:tcPr>
          <w:p w14:paraId="0F568664" w14:textId="77777777" w:rsidR="00D402F3" w:rsidRPr="00AC01BE" w:rsidRDefault="00D402F3" w:rsidP="001D3A1A">
            <w:pPr>
              <w:pStyle w:val="Normal6a"/>
            </w:pPr>
            <w:r w:rsidRPr="00AC01BE">
              <w:t>31.</w:t>
            </w:r>
            <w:r w:rsidRPr="00AC01BE">
              <w:tab/>
              <w:t xml:space="preserve">fordert die Kommission und die Mitgliedstaaten auf, </w:t>
            </w:r>
            <w:r w:rsidRPr="00AC01BE">
              <w:rPr>
                <w:b/>
                <w:i/>
              </w:rPr>
              <w:t>einen angemessenen Lebensstandard</w:t>
            </w:r>
            <w:r w:rsidRPr="00AC01BE">
              <w:t xml:space="preserve"> und </w:t>
            </w:r>
            <w:r w:rsidRPr="00AC01BE">
              <w:rPr>
                <w:b/>
                <w:i/>
              </w:rPr>
              <w:t>eine gesunde Umwelt für alle sicherzustellen</w:t>
            </w:r>
            <w:r w:rsidRPr="00AC01BE">
              <w:t xml:space="preserve">, </w:t>
            </w:r>
            <w:r w:rsidRPr="00AC01BE">
              <w:rPr>
                <w:b/>
                <w:i/>
              </w:rPr>
              <w:t>einschließlich des Zugangs</w:t>
            </w:r>
            <w:r w:rsidRPr="00AC01BE">
              <w:t xml:space="preserve"> zu </w:t>
            </w:r>
            <w:r w:rsidRPr="00AC01BE">
              <w:rPr>
                <w:b/>
                <w:i/>
              </w:rPr>
              <w:t>Wohnraum</w:t>
            </w:r>
            <w:r w:rsidRPr="00AC01BE">
              <w:t xml:space="preserve">, </w:t>
            </w:r>
            <w:r w:rsidRPr="00AC01BE">
              <w:rPr>
                <w:b/>
                <w:i/>
              </w:rPr>
              <w:t>hochwertiger Bildung, sozialer Sicherheit und den Gesundheitsdiensten</w:t>
            </w:r>
            <w:r w:rsidRPr="00AC01BE">
              <w:t>;</w:t>
            </w:r>
          </w:p>
        </w:tc>
        <w:tc>
          <w:tcPr>
            <w:tcW w:w="4876" w:type="dxa"/>
            <w:tcBorders>
              <w:top w:val="nil"/>
              <w:left w:val="nil"/>
              <w:bottom w:val="nil"/>
              <w:right w:val="nil"/>
            </w:tcBorders>
            <w:hideMark/>
          </w:tcPr>
          <w:p w14:paraId="056E697F" w14:textId="77777777" w:rsidR="00D402F3" w:rsidRPr="00AC01BE" w:rsidRDefault="00D402F3" w:rsidP="001D3A1A">
            <w:pPr>
              <w:pStyle w:val="Normal6a"/>
            </w:pPr>
            <w:r w:rsidRPr="00AC01BE">
              <w:t>31.</w:t>
            </w:r>
            <w:r w:rsidRPr="00AC01BE">
              <w:tab/>
              <w:t xml:space="preserve">fordert die Kommission und die Mitgliedstaaten auf, </w:t>
            </w:r>
            <w:r w:rsidRPr="00AC01BE">
              <w:rPr>
                <w:b/>
                <w:i/>
              </w:rPr>
              <w:t>sicherzustellen, dass die unternehmerische Freiheit</w:t>
            </w:r>
            <w:r w:rsidRPr="00AC01BE">
              <w:t xml:space="preserve"> und </w:t>
            </w:r>
            <w:r w:rsidRPr="00AC01BE">
              <w:rPr>
                <w:b/>
                <w:i/>
              </w:rPr>
              <w:t>das Recht darauf</w:t>
            </w:r>
            <w:r w:rsidRPr="00AC01BE">
              <w:t xml:space="preserve">, </w:t>
            </w:r>
            <w:r w:rsidRPr="00AC01BE">
              <w:rPr>
                <w:b/>
                <w:i/>
              </w:rPr>
              <w:t>nicht durch übermäßige Regulierung eingeschränkt</w:t>
            </w:r>
            <w:r w:rsidRPr="00AC01BE">
              <w:t xml:space="preserve"> zu </w:t>
            </w:r>
            <w:r w:rsidRPr="00AC01BE">
              <w:rPr>
                <w:b/>
                <w:i/>
              </w:rPr>
              <w:t>werden</w:t>
            </w:r>
            <w:r w:rsidRPr="00AC01BE">
              <w:t xml:space="preserve">, </w:t>
            </w:r>
            <w:r w:rsidRPr="00AC01BE">
              <w:rPr>
                <w:b/>
                <w:i/>
              </w:rPr>
              <w:t>in der EU umgesetzt werden</w:t>
            </w:r>
            <w:r w:rsidRPr="00AC01BE">
              <w:t>;</w:t>
            </w:r>
          </w:p>
        </w:tc>
      </w:tr>
    </w:tbl>
    <w:p w14:paraId="4A57D08F"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25E8E055" w14:textId="77777777" w:rsidR="00D402F3" w:rsidRPr="00AC01BE" w:rsidRDefault="00D402F3" w:rsidP="00D402F3">
      <w:r w:rsidRPr="00AC01BE">
        <w:rPr>
          <w:rStyle w:val="HideTWBExt"/>
        </w:rPr>
        <w:t>&lt;/Amend&gt;</w:t>
      </w:r>
    </w:p>
    <w:p w14:paraId="7784AB3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617</w:t>
      </w:r>
      <w:r w:rsidRPr="00AC01BE">
        <w:rPr>
          <w:rStyle w:val="HideTWBExt"/>
        </w:rPr>
        <w:t>&lt;/NumAm&gt;</w:t>
      </w:r>
    </w:p>
    <w:p w14:paraId="37A9511F"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7599DAB7" w14:textId="77777777" w:rsidR="00D402F3" w:rsidRPr="00AC01BE" w:rsidRDefault="00D402F3" w:rsidP="00D402F3">
      <w:pPr>
        <w:pStyle w:val="NormalBold"/>
      </w:pPr>
      <w:r w:rsidRPr="00AC01BE">
        <w:rPr>
          <w:rStyle w:val="HideTWBExt"/>
          <w:b w:val="0"/>
        </w:rPr>
        <w:t>&lt;/RepeatBlock-By&gt;</w:t>
      </w:r>
    </w:p>
    <w:p w14:paraId="2A68911F"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89428CF" w14:textId="77777777" w:rsidR="00D402F3" w:rsidRPr="00AC01BE" w:rsidRDefault="00D402F3" w:rsidP="00D402F3">
      <w:pPr>
        <w:pStyle w:val="NormalBold"/>
      </w:pPr>
      <w:r w:rsidRPr="00AC01BE">
        <w:rPr>
          <w:rStyle w:val="HideTWBExt"/>
        </w:rPr>
        <w:t>&lt;Article&gt;</w:t>
      </w:r>
      <w:r w:rsidRPr="00AC01BE">
        <w:t>Ziffer 31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C062C19" w14:textId="77777777" w:rsidTr="001D3A1A">
        <w:trPr>
          <w:trHeight w:val="240"/>
          <w:jc w:val="center"/>
        </w:trPr>
        <w:tc>
          <w:tcPr>
            <w:tcW w:w="9752" w:type="dxa"/>
            <w:gridSpan w:val="2"/>
            <w:tcBorders>
              <w:top w:val="nil"/>
              <w:left w:val="nil"/>
              <w:bottom w:val="nil"/>
              <w:right w:val="nil"/>
            </w:tcBorders>
          </w:tcPr>
          <w:p w14:paraId="36EE38CF" w14:textId="77777777" w:rsidR="00D402F3" w:rsidRPr="00AC01BE" w:rsidRDefault="00D402F3" w:rsidP="001D3A1A"/>
        </w:tc>
      </w:tr>
      <w:tr w:rsidR="00D402F3" w:rsidRPr="00AC01BE" w14:paraId="41046131" w14:textId="77777777" w:rsidTr="001D3A1A">
        <w:trPr>
          <w:trHeight w:val="240"/>
          <w:jc w:val="center"/>
        </w:trPr>
        <w:tc>
          <w:tcPr>
            <w:tcW w:w="4876" w:type="dxa"/>
            <w:tcBorders>
              <w:top w:val="nil"/>
              <w:left w:val="nil"/>
              <w:bottom w:val="nil"/>
              <w:right w:val="nil"/>
            </w:tcBorders>
            <w:hideMark/>
          </w:tcPr>
          <w:p w14:paraId="43D69F30"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1BA5C1B1" w14:textId="77777777" w:rsidR="00D402F3" w:rsidRPr="00AC01BE" w:rsidRDefault="00D402F3" w:rsidP="001D3A1A">
            <w:pPr>
              <w:pStyle w:val="AmColumnHeading"/>
            </w:pPr>
            <w:r w:rsidRPr="00AC01BE">
              <w:t>Geänderter Text</w:t>
            </w:r>
          </w:p>
        </w:tc>
      </w:tr>
      <w:tr w:rsidR="00D402F3" w:rsidRPr="00AC01BE" w14:paraId="2382F1AC" w14:textId="77777777" w:rsidTr="001D3A1A">
        <w:trPr>
          <w:jc w:val="center"/>
        </w:trPr>
        <w:tc>
          <w:tcPr>
            <w:tcW w:w="4876" w:type="dxa"/>
            <w:tcBorders>
              <w:top w:val="nil"/>
              <w:left w:val="nil"/>
              <w:bottom w:val="nil"/>
              <w:right w:val="nil"/>
            </w:tcBorders>
          </w:tcPr>
          <w:p w14:paraId="60116FFD" w14:textId="77777777" w:rsidR="00D402F3" w:rsidRPr="00AC01BE" w:rsidRDefault="00D402F3" w:rsidP="001D3A1A">
            <w:pPr>
              <w:pStyle w:val="Normal6a"/>
            </w:pPr>
          </w:p>
        </w:tc>
        <w:tc>
          <w:tcPr>
            <w:tcW w:w="4876" w:type="dxa"/>
            <w:tcBorders>
              <w:top w:val="nil"/>
              <w:left w:val="nil"/>
              <w:bottom w:val="nil"/>
              <w:right w:val="nil"/>
            </w:tcBorders>
            <w:hideMark/>
          </w:tcPr>
          <w:p w14:paraId="180218ED" w14:textId="77777777" w:rsidR="00D402F3" w:rsidRPr="00AC01BE" w:rsidRDefault="00D402F3" w:rsidP="001D3A1A">
            <w:pPr>
              <w:pStyle w:val="Normal6a"/>
            </w:pPr>
            <w:r w:rsidRPr="00AC01BE">
              <w:rPr>
                <w:b/>
                <w:i/>
              </w:rPr>
              <w:t>31a.</w:t>
            </w:r>
            <w:r w:rsidRPr="00AC01BE">
              <w:tab/>
            </w:r>
            <w:r w:rsidRPr="00AC01BE">
              <w:rPr>
                <w:b/>
                <w:i/>
              </w:rPr>
              <w:t>spricht sich mit Nachdruck für die Schaffung einer EU-Strategie für den Übergang von institutioneller Betreuung zu gemeinschaftlicher Inklusion aus, um die institutionelle Betreuung schrittweise abzuschaffen und ein unabhängiges Leben im Einklang mit Artikel 19 des Übereinkommens über die Rechte von Menschen mit Behinderungen zu gewährleisten; fordert die Kommission mit Nachdruck auf, einen Fonds für barrierefreien und erschwinglichen Wohnraum einzurichten, um sicherzustellen, dass Zugänglichkeit, Erschwinglichkeit und Energieeffizienz im kommenden EU-Aktionsplan für Wohnraum Priorität eingeräumt wird; betont, dass barrierefreies Wohnen und persönliche Assistenz für die Würde und Autonomie von Menschen mit Behinderungen von wesentlicher Bedeutung sind;</w:t>
            </w:r>
          </w:p>
        </w:tc>
      </w:tr>
    </w:tbl>
    <w:p w14:paraId="717E2873"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0FE2C33C" w14:textId="77777777" w:rsidR="00D402F3" w:rsidRPr="00AC01BE" w:rsidRDefault="00D402F3" w:rsidP="00D402F3">
      <w:r w:rsidRPr="00AC01BE">
        <w:rPr>
          <w:rStyle w:val="HideTWBExt"/>
        </w:rPr>
        <w:t>&lt;/Amend&gt;</w:t>
      </w:r>
    </w:p>
    <w:p w14:paraId="7B620837"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618</w:t>
      </w:r>
      <w:r w:rsidRPr="00AC01BE">
        <w:rPr>
          <w:rStyle w:val="HideTWBExt"/>
        </w:rPr>
        <w:t>&lt;/NumAm&gt;</w:t>
      </w:r>
    </w:p>
    <w:p w14:paraId="7AE22F9F" w14:textId="77777777" w:rsidR="00D402F3" w:rsidRPr="00AC01BE" w:rsidRDefault="00D402F3" w:rsidP="00D402F3">
      <w:pPr>
        <w:pStyle w:val="NormalBold"/>
      </w:pPr>
      <w:r w:rsidRPr="00AC01BE">
        <w:rPr>
          <w:rStyle w:val="HideTWBExt"/>
          <w:b w:val="0"/>
        </w:rPr>
        <w:t>&lt;RepeatBlock-By&gt;&lt;Members&gt;</w:t>
      </w:r>
      <w:r w:rsidRPr="00AC01BE">
        <w:t>Krzysztof Śmiszek</w:t>
      </w:r>
      <w:r w:rsidRPr="00AC01BE">
        <w:rPr>
          <w:rStyle w:val="HideTWBExt"/>
          <w:b w:val="0"/>
        </w:rPr>
        <w:t>&lt;/Members&gt;</w:t>
      </w:r>
    </w:p>
    <w:p w14:paraId="5249DA86" w14:textId="77777777" w:rsidR="00D402F3" w:rsidRPr="00AC01BE" w:rsidRDefault="00D402F3" w:rsidP="00D402F3">
      <w:pPr>
        <w:pStyle w:val="NormalBold"/>
      </w:pPr>
      <w:r w:rsidRPr="00AC01BE">
        <w:rPr>
          <w:rStyle w:val="HideTWBExt"/>
          <w:b w:val="0"/>
        </w:rPr>
        <w:t>&lt;/RepeatBlock-By&gt;</w:t>
      </w:r>
    </w:p>
    <w:p w14:paraId="765138F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250275D4" w14:textId="77777777" w:rsidR="00D402F3" w:rsidRPr="00AC01BE" w:rsidRDefault="00D402F3" w:rsidP="00D402F3">
      <w:pPr>
        <w:pStyle w:val="NormalBold"/>
      </w:pPr>
      <w:r w:rsidRPr="00AC01BE">
        <w:rPr>
          <w:rStyle w:val="HideTWBExt"/>
        </w:rPr>
        <w:t>&lt;Article&gt;</w:t>
      </w:r>
      <w:r w:rsidRPr="00AC01BE">
        <w:t>Ziffer 31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3F7E84D" w14:textId="77777777" w:rsidTr="001D3A1A">
        <w:trPr>
          <w:trHeight w:val="240"/>
          <w:jc w:val="center"/>
        </w:trPr>
        <w:tc>
          <w:tcPr>
            <w:tcW w:w="9752" w:type="dxa"/>
            <w:gridSpan w:val="2"/>
            <w:tcBorders>
              <w:top w:val="nil"/>
              <w:left w:val="nil"/>
              <w:bottom w:val="nil"/>
              <w:right w:val="nil"/>
            </w:tcBorders>
          </w:tcPr>
          <w:p w14:paraId="6A6F1EA7" w14:textId="77777777" w:rsidR="00D402F3" w:rsidRPr="00AC01BE" w:rsidRDefault="00D402F3" w:rsidP="001D3A1A"/>
        </w:tc>
      </w:tr>
      <w:tr w:rsidR="00D402F3" w:rsidRPr="00AC01BE" w14:paraId="41B0F796" w14:textId="77777777" w:rsidTr="001D3A1A">
        <w:trPr>
          <w:trHeight w:val="240"/>
          <w:jc w:val="center"/>
        </w:trPr>
        <w:tc>
          <w:tcPr>
            <w:tcW w:w="4876" w:type="dxa"/>
            <w:tcBorders>
              <w:top w:val="nil"/>
              <w:left w:val="nil"/>
              <w:bottom w:val="nil"/>
              <w:right w:val="nil"/>
            </w:tcBorders>
            <w:hideMark/>
          </w:tcPr>
          <w:p w14:paraId="1897A093"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BF7EFA3" w14:textId="77777777" w:rsidR="00D402F3" w:rsidRPr="00AC01BE" w:rsidRDefault="00D402F3" w:rsidP="001D3A1A">
            <w:pPr>
              <w:pStyle w:val="AmColumnHeading"/>
            </w:pPr>
            <w:r w:rsidRPr="00AC01BE">
              <w:t>Geänderter Text</w:t>
            </w:r>
          </w:p>
        </w:tc>
      </w:tr>
      <w:tr w:rsidR="00D402F3" w:rsidRPr="00AC01BE" w14:paraId="2F67909A" w14:textId="77777777" w:rsidTr="001D3A1A">
        <w:trPr>
          <w:jc w:val="center"/>
        </w:trPr>
        <w:tc>
          <w:tcPr>
            <w:tcW w:w="4876" w:type="dxa"/>
            <w:tcBorders>
              <w:top w:val="nil"/>
              <w:left w:val="nil"/>
              <w:bottom w:val="nil"/>
              <w:right w:val="nil"/>
            </w:tcBorders>
          </w:tcPr>
          <w:p w14:paraId="3D171840" w14:textId="77777777" w:rsidR="00D402F3" w:rsidRPr="00AC01BE" w:rsidRDefault="00D402F3" w:rsidP="001D3A1A">
            <w:pPr>
              <w:pStyle w:val="Normal6a"/>
            </w:pPr>
          </w:p>
        </w:tc>
        <w:tc>
          <w:tcPr>
            <w:tcW w:w="4876" w:type="dxa"/>
            <w:tcBorders>
              <w:top w:val="nil"/>
              <w:left w:val="nil"/>
              <w:bottom w:val="nil"/>
              <w:right w:val="nil"/>
            </w:tcBorders>
            <w:hideMark/>
          </w:tcPr>
          <w:p w14:paraId="3A0A1229" w14:textId="77777777" w:rsidR="00D402F3" w:rsidRPr="00AC01BE" w:rsidRDefault="00D402F3" w:rsidP="001D3A1A">
            <w:pPr>
              <w:pStyle w:val="Normal6a"/>
            </w:pPr>
            <w:r w:rsidRPr="00AC01BE">
              <w:rPr>
                <w:b/>
                <w:i/>
              </w:rPr>
              <w:t>31a.</w:t>
            </w:r>
            <w:r w:rsidRPr="00AC01BE">
              <w:tab/>
            </w:r>
            <w:r w:rsidRPr="00AC01BE">
              <w:rPr>
                <w:b/>
                <w:i/>
              </w:rPr>
              <w:t>betont, dass die anhaltende Aushöhlung demokratischer Standards und der Grundrechte in Ungarn sowie die jüngsten Rückschritte in der Slowakei die Glaubwürdigkeit der Union als Wertegemeinschaft bedrohen; fordert die Schaffung eines ständigen Mechanismus für Demokratie, Rechtsstaatlichkeit und Grundrechte, in dem alle bestehenden Instrumente, einschließlich des Verfahrens nach Artikel 7 EUV, des Berichts über die Rechtsstaatlichkeit und der Konditionalitätsverordnung, in einem einzigen, durchsetzbaren Rahmen mit automatischen Auslösern und Sanktionen für anhaltende Verstöße zusammengeführt werden;</w:t>
            </w:r>
          </w:p>
        </w:tc>
      </w:tr>
    </w:tbl>
    <w:p w14:paraId="33233864"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9372300" w14:textId="77777777" w:rsidR="00D402F3" w:rsidRPr="00AC01BE" w:rsidRDefault="00D402F3" w:rsidP="00D402F3">
      <w:r w:rsidRPr="00AC01BE">
        <w:rPr>
          <w:rStyle w:val="HideTWBExt"/>
        </w:rPr>
        <w:t>&lt;/Amend&gt;</w:t>
      </w:r>
    </w:p>
    <w:p w14:paraId="3BB1436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619</w:t>
      </w:r>
      <w:r w:rsidRPr="00AC01BE">
        <w:rPr>
          <w:rStyle w:val="HideTWBExt"/>
        </w:rPr>
        <w:t>&lt;/NumAm&gt;</w:t>
      </w:r>
    </w:p>
    <w:p w14:paraId="1A72C40C"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 Nikola Minchev</w:t>
      </w:r>
      <w:r w:rsidRPr="00AC01BE">
        <w:rPr>
          <w:rStyle w:val="HideTWBExt"/>
          <w:b w:val="0"/>
        </w:rPr>
        <w:t>&lt;/Members&gt;</w:t>
      </w:r>
    </w:p>
    <w:p w14:paraId="3FD7B1BD" w14:textId="77777777" w:rsidR="00D402F3" w:rsidRPr="00AC01BE" w:rsidRDefault="00D402F3" w:rsidP="00D402F3">
      <w:pPr>
        <w:pStyle w:val="NormalBold"/>
      </w:pPr>
      <w:r w:rsidRPr="00AC01BE">
        <w:rPr>
          <w:rStyle w:val="HideTWBExt"/>
          <w:b w:val="0"/>
        </w:rPr>
        <w:t>&lt;/RepeatBlock-By&gt;</w:t>
      </w:r>
    </w:p>
    <w:p w14:paraId="50CA6E09"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0EC28F6" w14:textId="77777777" w:rsidR="00D402F3" w:rsidRPr="00AC01BE" w:rsidRDefault="00D402F3" w:rsidP="00D402F3">
      <w:pPr>
        <w:pStyle w:val="NormalBold"/>
      </w:pPr>
      <w:r w:rsidRPr="00AC01BE">
        <w:rPr>
          <w:rStyle w:val="HideTWBExt"/>
        </w:rPr>
        <w:t>&lt;Article&gt;</w:t>
      </w:r>
      <w:r w:rsidRPr="00AC01BE">
        <w:t>Ziffer 31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4F1AC14" w14:textId="77777777" w:rsidTr="001D3A1A">
        <w:trPr>
          <w:trHeight w:val="240"/>
          <w:jc w:val="center"/>
        </w:trPr>
        <w:tc>
          <w:tcPr>
            <w:tcW w:w="9752" w:type="dxa"/>
            <w:gridSpan w:val="2"/>
            <w:tcBorders>
              <w:top w:val="nil"/>
              <w:left w:val="nil"/>
              <w:bottom w:val="nil"/>
              <w:right w:val="nil"/>
            </w:tcBorders>
          </w:tcPr>
          <w:p w14:paraId="7EEC2919" w14:textId="77777777" w:rsidR="00D402F3" w:rsidRPr="00AC01BE" w:rsidRDefault="00D402F3" w:rsidP="001D3A1A"/>
        </w:tc>
      </w:tr>
      <w:tr w:rsidR="00D402F3" w:rsidRPr="00AC01BE" w14:paraId="670C2B2A" w14:textId="77777777" w:rsidTr="001D3A1A">
        <w:trPr>
          <w:trHeight w:val="240"/>
          <w:jc w:val="center"/>
        </w:trPr>
        <w:tc>
          <w:tcPr>
            <w:tcW w:w="4876" w:type="dxa"/>
            <w:tcBorders>
              <w:top w:val="nil"/>
              <w:left w:val="nil"/>
              <w:bottom w:val="nil"/>
              <w:right w:val="nil"/>
            </w:tcBorders>
            <w:hideMark/>
          </w:tcPr>
          <w:p w14:paraId="0663545C"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BA7FFC6" w14:textId="77777777" w:rsidR="00D402F3" w:rsidRPr="00AC01BE" w:rsidRDefault="00D402F3" w:rsidP="001D3A1A">
            <w:pPr>
              <w:pStyle w:val="AmColumnHeading"/>
            </w:pPr>
            <w:r w:rsidRPr="00AC01BE">
              <w:t>Geänderter Text</w:t>
            </w:r>
          </w:p>
        </w:tc>
      </w:tr>
      <w:tr w:rsidR="00D402F3" w:rsidRPr="00AC01BE" w14:paraId="192CF5F0" w14:textId="77777777" w:rsidTr="001D3A1A">
        <w:trPr>
          <w:jc w:val="center"/>
        </w:trPr>
        <w:tc>
          <w:tcPr>
            <w:tcW w:w="4876" w:type="dxa"/>
            <w:tcBorders>
              <w:top w:val="nil"/>
              <w:left w:val="nil"/>
              <w:bottom w:val="nil"/>
              <w:right w:val="nil"/>
            </w:tcBorders>
          </w:tcPr>
          <w:p w14:paraId="58E0DB19" w14:textId="77777777" w:rsidR="00D402F3" w:rsidRPr="00AC01BE" w:rsidRDefault="00D402F3" w:rsidP="001D3A1A">
            <w:pPr>
              <w:pStyle w:val="Normal6a"/>
            </w:pPr>
          </w:p>
        </w:tc>
        <w:tc>
          <w:tcPr>
            <w:tcW w:w="4876" w:type="dxa"/>
            <w:tcBorders>
              <w:top w:val="nil"/>
              <w:left w:val="nil"/>
              <w:bottom w:val="nil"/>
              <w:right w:val="nil"/>
            </w:tcBorders>
            <w:hideMark/>
          </w:tcPr>
          <w:p w14:paraId="45423D0D" w14:textId="77777777" w:rsidR="00D402F3" w:rsidRPr="00AC01BE" w:rsidRDefault="00D402F3" w:rsidP="001D3A1A">
            <w:pPr>
              <w:pStyle w:val="Normal6a"/>
            </w:pPr>
            <w:r w:rsidRPr="00AC01BE">
              <w:rPr>
                <w:b/>
                <w:i/>
              </w:rPr>
              <w:t>31a.</w:t>
            </w:r>
            <w:r w:rsidRPr="00AC01BE">
              <w:tab/>
            </w:r>
            <w:r w:rsidRPr="00AC01BE">
              <w:rPr>
                <w:b/>
                <w:i/>
              </w:rPr>
              <w:t>fordert den Europarat und seine Mitgliedstaaten auf, ein Protokoll zur Europäischen Menschenrechtskonvention anzunehmen, das das Recht auf eine saubere, gesunde und nachhaltige Umwelt umfasst; betont, wie wichtig es ist, sowohl den Zugang zur Justiz als auch Transparenz und Teilhabe in Umweltbelangen zu gewährleisten, wie der Europäische Gerichtshof für Menschenrechte in seinem Urteil in der Rechtssache Verein KlimaSeniorinnen Schweiz u. a./Schweiz (53600/20) aus dem Jahr 2024 bekräftigt hat;</w:t>
            </w:r>
          </w:p>
        </w:tc>
      </w:tr>
    </w:tbl>
    <w:p w14:paraId="6CE3C656"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93CBC63" w14:textId="77777777" w:rsidR="00D402F3" w:rsidRPr="00AC01BE" w:rsidRDefault="00D402F3" w:rsidP="00D402F3">
      <w:r w:rsidRPr="00AC01BE">
        <w:rPr>
          <w:rStyle w:val="HideTWBExt"/>
        </w:rPr>
        <w:t>&lt;/Amend&gt;</w:t>
      </w:r>
    </w:p>
    <w:p w14:paraId="27C0A5B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620</w:t>
      </w:r>
      <w:r w:rsidRPr="00AC01BE">
        <w:rPr>
          <w:rStyle w:val="HideTWBExt"/>
        </w:rPr>
        <w:t>&lt;/NumAm&gt;</w:t>
      </w:r>
    </w:p>
    <w:p w14:paraId="24A273B7"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073DEE3A" w14:textId="77777777" w:rsidR="00D402F3" w:rsidRPr="00AC01BE" w:rsidRDefault="00D402F3" w:rsidP="00D402F3">
      <w:pPr>
        <w:pStyle w:val="NormalBold"/>
      </w:pPr>
      <w:r w:rsidRPr="00AC01BE">
        <w:rPr>
          <w:rStyle w:val="HideTWBExt"/>
          <w:b w:val="0"/>
        </w:rPr>
        <w:t>&lt;/RepeatBlock-By&gt;</w:t>
      </w:r>
    </w:p>
    <w:p w14:paraId="6DE8EA21"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B6AE3A2" w14:textId="77777777" w:rsidR="00D402F3" w:rsidRPr="00AC01BE" w:rsidRDefault="00D402F3" w:rsidP="00D402F3">
      <w:pPr>
        <w:pStyle w:val="NormalBold"/>
      </w:pPr>
      <w:r w:rsidRPr="00AC01BE">
        <w:rPr>
          <w:rStyle w:val="HideTWBExt"/>
        </w:rPr>
        <w:t>&lt;Article&gt;</w:t>
      </w:r>
      <w:r w:rsidRPr="00AC01BE">
        <w:t>Ziffer 31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45E1CA40" w14:textId="77777777" w:rsidTr="001D3A1A">
        <w:trPr>
          <w:trHeight w:val="240"/>
          <w:jc w:val="center"/>
        </w:trPr>
        <w:tc>
          <w:tcPr>
            <w:tcW w:w="9752" w:type="dxa"/>
            <w:gridSpan w:val="2"/>
            <w:tcBorders>
              <w:top w:val="nil"/>
              <w:left w:val="nil"/>
              <w:bottom w:val="nil"/>
              <w:right w:val="nil"/>
            </w:tcBorders>
          </w:tcPr>
          <w:p w14:paraId="6EAB8A33" w14:textId="77777777" w:rsidR="00D402F3" w:rsidRPr="00AC01BE" w:rsidRDefault="00D402F3" w:rsidP="001D3A1A"/>
        </w:tc>
      </w:tr>
      <w:tr w:rsidR="00D402F3" w:rsidRPr="00AC01BE" w14:paraId="1E88C292" w14:textId="77777777" w:rsidTr="001D3A1A">
        <w:trPr>
          <w:trHeight w:val="240"/>
          <w:jc w:val="center"/>
        </w:trPr>
        <w:tc>
          <w:tcPr>
            <w:tcW w:w="4876" w:type="dxa"/>
            <w:tcBorders>
              <w:top w:val="nil"/>
              <w:left w:val="nil"/>
              <w:bottom w:val="nil"/>
              <w:right w:val="nil"/>
            </w:tcBorders>
            <w:hideMark/>
          </w:tcPr>
          <w:p w14:paraId="0218DFA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F49D54E" w14:textId="77777777" w:rsidR="00D402F3" w:rsidRPr="00AC01BE" w:rsidRDefault="00D402F3" w:rsidP="001D3A1A">
            <w:pPr>
              <w:pStyle w:val="AmColumnHeading"/>
            </w:pPr>
            <w:r w:rsidRPr="00AC01BE">
              <w:t>Geänderter Text</w:t>
            </w:r>
          </w:p>
        </w:tc>
      </w:tr>
      <w:tr w:rsidR="00D402F3" w:rsidRPr="00AC01BE" w14:paraId="1B8B2A2A" w14:textId="77777777" w:rsidTr="001D3A1A">
        <w:trPr>
          <w:jc w:val="center"/>
        </w:trPr>
        <w:tc>
          <w:tcPr>
            <w:tcW w:w="4876" w:type="dxa"/>
            <w:tcBorders>
              <w:top w:val="nil"/>
              <w:left w:val="nil"/>
              <w:bottom w:val="nil"/>
              <w:right w:val="nil"/>
            </w:tcBorders>
          </w:tcPr>
          <w:p w14:paraId="7F9D0C1D" w14:textId="77777777" w:rsidR="00D402F3" w:rsidRPr="00AC01BE" w:rsidRDefault="00D402F3" w:rsidP="001D3A1A">
            <w:pPr>
              <w:pStyle w:val="Normal6a"/>
            </w:pPr>
          </w:p>
        </w:tc>
        <w:tc>
          <w:tcPr>
            <w:tcW w:w="4876" w:type="dxa"/>
            <w:tcBorders>
              <w:top w:val="nil"/>
              <w:left w:val="nil"/>
              <w:bottom w:val="nil"/>
              <w:right w:val="nil"/>
            </w:tcBorders>
            <w:hideMark/>
          </w:tcPr>
          <w:p w14:paraId="46E6B3C3" w14:textId="77777777" w:rsidR="00D402F3" w:rsidRPr="00AC01BE" w:rsidRDefault="00D402F3" w:rsidP="001D3A1A">
            <w:pPr>
              <w:pStyle w:val="Normal6a"/>
            </w:pPr>
            <w:r w:rsidRPr="00AC01BE">
              <w:rPr>
                <w:b/>
                <w:i/>
              </w:rPr>
              <w:t>31a.</w:t>
            </w:r>
            <w:r w:rsidRPr="00AC01BE">
              <w:tab/>
            </w:r>
            <w:r w:rsidRPr="00AC01BE">
              <w:rPr>
                <w:b/>
                <w:i/>
              </w:rPr>
              <w:t>ist besorgt darüber, dass Wohnraum eher als Ware und nicht als Menschenrecht und gesellschaftliches Gut angesehen wird; fordert, den Zugang zu Sozialwohnungen und erschwinglichem Wohnraum zu verbessern und langfristige, auf Rechte gestützte Wohnungsbaustrategien anzunehmen, in deren Mittelpunkt auch die Prävention von Obdachlosigkeit steht;</w:t>
            </w:r>
          </w:p>
        </w:tc>
      </w:tr>
    </w:tbl>
    <w:p w14:paraId="44DD5D6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7B562C6F" w14:textId="77777777" w:rsidR="00D402F3" w:rsidRPr="00AC01BE" w:rsidRDefault="00D402F3" w:rsidP="00D402F3">
      <w:r w:rsidRPr="00AC01BE">
        <w:rPr>
          <w:rStyle w:val="HideTWBExt"/>
        </w:rPr>
        <w:t>&lt;/Amend&gt;</w:t>
      </w:r>
    </w:p>
    <w:p w14:paraId="4FBA5521"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621</w:t>
      </w:r>
      <w:r w:rsidRPr="00AC01BE">
        <w:rPr>
          <w:rStyle w:val="HideTWBExt"/>
        </w:rPr>
        <w:t>&lt;/NumAm&gt;</w:t>
      </w:r>
    </w:p>
    <w:p w14:paraId="3A60C16F" w14:textId="77777777" w:rsidR="00D402F3" w:rsidRPr="00AC01BE" w:rsidRDefault="00D402F3" w:rsidP="00D402F3">
      <w:pPr>
        <w:pStyle w:val="NormalBold"/>
      </w:pPr>
      <w:r w:rsidRPr="00AC01BE">
        <w:rPr>
          <w:rStyle w:val="HideTWBExt"/>
          <w:b w:val="0"/>
        </w:rPr>
        <w:t>&lt;RepeatBlock-By&gt;&lt;Members&gt;</w:t>
      </w:r>
      <w:r w:rsidRPr="00AC01BE">
        <w:t>Pernando Barrena Arza</w:t>
      </w:r>
      <w:r w:rsidRPr="00AC01BE">
        <w:rPr>
          <w:rStyle w:val="HideTWBExt"/>
          <w:b w:val="0"/>
        </w:rPr>
        <w:t>&lt;/Members&gt;</w:t>
      </w:r>
    </w:p>
    <w:p w14:paraId="2CE98F20" w14:textId="77777777" w:rsidR="00D402F3" w:rsidRPr="00AC01BE" w:rsidRDefault="00D402F3" w:rsidP="00D402F3">
      <w:pPr>
        <w:pStyle w:val="NormalBold"/>
      </w:pPr>
      <w:r w:rsidRPr="00AC01BE">
        <w:rPr>
          <w:rStyle w:val="HideTWBExt"/>
          <w:b w:val="0"/>
        </w:rPr>
        <w:t>&lt;/RepeatBlock-By&gt;</w:t>
      </w:r>
    </w:p>
    <w:p w14:paraId="1724834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ECC6380" w14:textId="77777777" w:rsidR="00D402F3" w:rsidRPr="00AC01BE" w:rsidRDefault="00D402F3" w:rsidP="00D402F3">
      <w:pPr>
        <w:pStyle w:val="NormalBold"/>
      </w:pPr>
      <w:r w:rsidRPr="00AC01BE">
        <w:rPr>
          <w:rStyle w:val="HideTWBExt"/>
        </w:rPr>
        <w:t>&lt;Article&gt;</w:t>
      </w:r>
      <w:r w:rsidRPr="00AC01BE">
        <w:t>Ziffer 31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9B984B0" w14:textId="77777777" w:rsidTr="001D3A1A">
        <w:trPr>
          <w:trHeight w:val="240"/>
          <w:jc w:val="center"/>
        </w:trPr>
        <w:tc>
          <w:tcPr>
            <w:tcW w:w="9752" w:type="dxa"/>
            <w:gridSpan w:val="2"/>
            <w:tcBorders>
              <w:top w:val="nil"/>
              <w:left w:val="nil"/>
              <w:bottom w:val="nil"/>
              <w:right w:val="nil"/>
            </w:tcBorders>
          </w:tcPr>
          <w:p w14:paraId="32120E40" w14:textId="77777777" w:rsidR="00D402F3" w:rsidRPr="00AC01BE" w:rsidRDefault="00D402F3" w:rsidP="001D3A1A"/>
        </w:tc>
      </w:tr>
      <w:tr w:rsidR="00D402F3" w:rsidRPr="00AC01BE" w14:paraId="2AC7904E" w14:textId="77777777" w:rsidTr="001D3A1A">
        <w:trPr>
          <w:trHeight w:val="240"/>
          <w:jc w:val="center"/>
        </w:trPr>
        <w:tc>
          <w:tcPr>
            <w:tcW w:w="4876" w:type="dxa"/>
            <w:tcBorders>
              <w:top w:val="nil"/>
              <w:left w:val="nil"/>
              <w:bottom w:val="nil"/>
              <w:right w:val="nil"/>
            </w:tcBorders>
            <w:hideMark/>
          </w:tcPr>
          <w:p w14:paraId="5D24532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5975C94" w14:textId="77777777" w:rsidR="00D402F3" w:rsidRPr="00AC01BE" w:rsidRDefault="00D402F3" w:rsidP="001D3A1A">
            <w:pPr>
              <w:pStyle w:val="AmColumnHeading"/>
            </w:pPr>
            <w:r w:rsidRPr="00AC01BE">
              <w:t>Geänderter Text</w:t>
            </w:r>
          </w:p>
        </w:tc>
      </w:tr>
      <w:tr w:rsidR="00D402F3" w:rsidRPr="00AC01BE" w14:paraId="7A509349" w14:textId="77777777" w:rsidTr="001D3A1A">
        <w:trPr>
          <w:jc w:val="center"/>
        </w:trPr>
        <w:tc>
          <w:tcPr>
            <w:tcW w:w="4876" w:type="dxa"/>
            <w:tcBorders>
              <w:top w:val="nil"/>
              <w:left w:val="nil"/>
              <w:bottom w:val="nil"/>
              <w:right w:val="nil"/>
            </w:tcBorders>
          </w:tcPr>
          <w:p w14:paraId="44F7C173" w14:textId="77777777" w:rsidR="00D402F3" w:rsidRPr="00AC01BE" w:rsidRDefault="00D402F3" w:rsidP="001D3A1A">
            <w:pPr>
              <w:pStyle w:val="Normal6a"/>
            </w:pPr>
          </w:p>
        </w:tc>
        <w:tc>
          <w:tcPr>
            <w:tcW w:w="4876" w:type="dxa"/>
            <w:tcBorders>
              <w:top w:val="nil"/>
              <w:left w:val="nil"/>
              <w:bottom w:val="nil"/>
              <w:right w:val="nil"/>
            </w:tcBorders>
            <w:hideMark/>
          </w:tcPr>
          <w:p w14:paraId="6FC52CB2" w14:textId="77777777" w:rsidR="00D402F3" w:rsidRPr="00AC01BE" w:rsidRDefault="00D402F3" w:rsidP="001D3A1A">
            <w:pPr>
              <w:pStyle w:val="Normal6a"/>
            </w:pPr>
            <w:r w:rsidRPr="00AC01BE">
              <w:rPr>
                <w:b/>
                <w:i/>
              </w:rPr>
              <w:t>31a.</w:t>
            </w:r>
            <w:r w:rsidRPr="00AC01BE">
              <w:tab/>
            </w:r>
            <w:r w:rsidRPr="00AC01BE">
              <w:rPr>
                <w:b/>
                <w:i/>
              </w:rPr>
              <w:t>legt der Kommission nahe, die für den Beitritt der Europäischen Union zur Europäischen Sozialcharta erforderlichen Schritte zu prüfen und einen zeitlichen Rahmen für dieses Ziel vorzuschlagen;</w:t>
            </w:r>
          </w:p>
        </w:tc>
      </w:tr>
    </w:tbl>
    <w:p w14:paraId="002F43A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3042C89D" w14:textId="77777777" w:rsidR="00D402F3" w:rsidRPr="00AC01BE" w:rsidRDefault="00D402F3" w:rsidP="00D402F3">
      <w:r w:rsidRPr="00AC01BE">
        <w:rPr>
          <w:rStyle w:val="HideTWBExt"/>
        </w:rPr>
        <w:t>&lt;/Amend&gt;</w:t>
      </w:r>
    </w:p>
    <w:p w14:paraId="394BE018"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622</w:t>
      </w:r>
      <w:r w:rsidRPr="00AC01BE">
        <w:rPr>
          <w:rStyle w:val="HideTWBExt"/>
        </w:rPr>
        <w:t>&lt;/NumAm&gt;</w:t>
      </w:r>
    </w:p>
    <w:p w14:paraId="2EE0D9C1"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030E7D36" w14:textId="77777777" w:rsidR="00D402F3" w:rsidRPr="00AC01BE" w:rsidRDefault="00D402F3" w:rsidP="00D402F3">
      <w:pPr>
        <w:pStyle w:val="NormalBold"/>
      </w:pPr>
      <w:r w:rsidRPr="00AC01BE">
        <w:rPr>
          <w:rStyle w:val="HideTWBExt"/>
          <w:b w:val="0"/>
        </w:rPr>
        <w:t>&lt;/RepeatBlock-By&gt;</w:t>
      </w:r>
    </w:p>
    <w:p w14:paraId="5DE627A7"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18C23DC" w14:textId="77777777" w:rsidR="00D402F3" w:rsidRPr="00AC01BE" w:rsidRDefault="00D402F3" w:rsidP="00D402F3">
      <w:pPr>
        <w:pStyle w:val="NormalBold"/>
      </w:pPr>
      <w:r w:rsidRPr="00AC01BE">
        <w:rPr>
          <w:rStyle w:val="HideTWBExt"/>
        </w:rPr>
        <w:t>&lt;Article&gt;</w:t>
      </w:r>
      <w:r w:rsidRPr="00AC01BE">
        <w:t>Ziffer 31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41D76B4" w14:textId="77777777" w:rsidTr="001D3A1A">
        <w:trPr>
          <w:trHeight w:val="240"/>
          <w:jc w:val="center"/>
        </w:trPr>
        <w:tc>
          <w:tcPr>
            <w:tcW w:w="9752" w:type="dxa"/>
            <w:gridSpan w:val="2"/>
            <w:tcBorders>
              <w:top w:val="nil"/>
              <w:left w:val="nil"/>
              <w:bottom w:val="nil"/>
              <w:right w:val="nil"/>
            </w:tcBorders>
          </w:tcPr>
          <w:p w14:paraId="584898DF" w14:textId="77777777" w:rsidR="00D402F3" w:rsidRPr="00AC01BE" w:rsidRDefault="00D402F3" w:rsidP="001D3A1A"/>
        </w:tc>
      </w:tr>
      <w:tr w:rsidR="00D402F3" w:rsidRPr="00AC01BE" w14:paraId="35874B3B" w14:textId="77777777" w:rsidTr="001D3A1A">
        <w:trPr>
          <w:trHeight w:val="240"/>
          <w:jc w:val="center"/>
        </w:trPr>
        <w:tc>
          <w:tcPr>
            <w:tcW w:w="4876" w:type="dxa"/>
            <w:tcBorders>
              <w:top w:val="nil"/>
              <w:left w:val="nil"/>
              <w:bottom w:val="nil"/>
              <w:right w:val="nil"/>
            </w:tcBorders>
            <w:hideMark/>
          </w:tcPr>
          <w:p w14:paraId="295FD379"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5C409B01" w14:textId="77777777" w:rsidR="00D402F3" w:rsidRPr="00AC01BE" w:rsidRDefault="00D402F3" w:rsidP="001D3A1A">
            <w:pPr>
              <w:pStyle w:val="AmColumnHeading"/>
            </w:pPr>
            <w:r w:rsidRPr="00AC01BE">
              <w:t>Geänderter Text</w:t>
            </w:r>
          </w:p>
        </w:tc>
      </w:tr>
      <w:tr w:rsidR="00D402F3" w:rsidRPr="00AC01BE" w14:paraId="20C1CCDF" w14:textId="77777777" w:rsidTr="001D3A1A">
        <w:trPr>
          <w:jc w:val="center"/>
        </w:trPr>
        <w:tc>
          <w:tcPr>
            <w:tcW w:w="4876" w:type="dxa"/>
            <w:tcBorders>
              <w:top w:val="nil"/>
              <w:left w:val="nil"/>
              <w:bottom w:val="nil"/>
              <w:right w:val="nil"/>
            </w:tcBorders>
          </w:tcPr>
          <w:p w14:paraId="225DF66B" w14:textId="77777777" w:rsidR="00D402F3" w:rsidRPr="00AC01BE" w:rsidRDefault="00D402F3" w:rsidP="001D3A1A">
            <w:pPr>
              <w:pStyle w:val="Normal6a"/>
            </w:pPr>
          </w:p>
        </w:tc>
        <w:tc>
          <w:tcPr>
            <w:tcW w:w="4876" w:type="dxa"/>
            <w:tcBorders>
              <w:top w:val="nil"/>
              <w:left w:val="nil"/>
              <w:bottom w:val="nil"/>
              <w:right w:val="nil"/>
            </w:tcBorders>
            <w:hideMark/>
          </w:tcPr>
          <w:p w14:paraId="09C33480" w14:textId="77777777" w:rsidR="00D402F3" w:rsidRPr="00AC01BE" w:rsidRDefault="00D402F3" w:rsidP="001D3A1A">
            <w:pPr>
              <w:pStyle w:val="Normal6a"/>
            </w:pPr>
            <w:r w:rsidRPr="00AC01BE">
              <w:rPr>
                <w:b/>
                <w:i/>
              </w:rPr>
              <w:t>31b.</w:t>
            </w:r>
            <w:r w:rsidRPr="00AC01BE">
              <w:tab/>
            </w:r>
            <w:r w:rsidRPr="00AC01BE">
              <w:rPr>
                <w:b/>
                <w:i/>
              </w:rPr>
              <w:t>weist darauf hin, dass Armut gemäß der Charta der Grundrechte und Artikel 9 AEUV eine Verletzung der Menschenwürde und der Grundrechte darstellt; betont, dass die Bekämpfung der Armut daher eine zentrale und verbindliche Priorität für die Europäische Union und alle Mitgliedstaaten sein muss; fordert, dass die Ziele im Bereich der Beseitigung der Armut mithilfe eines Ansatzes, der auf die europäische Säule sozialer Rechte und die Ziele der Vereinten Nationen für nachhaltige Entwicklung (Ziel für nachhaltige Entwicklung Nr. 1) abgestimmt ist, durchgängig in allen wirtschafts-, sozial- und umweltpolitischen Maßnahmen der EU berücksichtigt werden; fordert die Kommission mit Nachdruck auf, die Beseitigung der Armut im nächsten strategischen Politikzyklus der EU als horizontales Ziel zu verankern und klare Steuerungs- und Überwachungsmechanismen im Rahmen des Europäischen Semesters einzurichten;</w:t>
            </w:r>
          </w:p>
        </w:tc>
      </w:tr>
    </w:tbl>
    <w:p w14:paraId="45DD4D98"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5F69E1A" w14:textId="77777777" w:rsidR="00D402F3" w:rsidRPr="00AC01BE" w:rsidRDefault="00D402F3" w:rsidP="00D402F3">
      <w:r w:rsidRPr="00AC01BE">
        <w:rPr>
          <w:rStyle w:val="HideTWBExt"/>
        </w:rPr>
        <w:t>&lt;/Amend&gt;</w:t>
      </w:r>
    </w:p>
    <w:p w14:paraId="6B1781E6"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623</w:t>
      </w:r>
      <w:r w:rsidRPr="00AC01BE">
        <w:rPr>
          <w:rStyle w:val="HideTWBExt"/>
        </w:rPr>
        <w:t>&lt;/NumAm&gt;</w:t>
      </w:r>
    </w:p>
    <w:p w14:paraId="7FDF4731"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33BB1FB5" w14:textId="77777777" w:rsidR="00D402F3" w:rsidRPr="00AC01BE" w:rsidRDefault="00D402F3" w:rsidP="00D402F3">
      <w:pPr>
        <w:pStyle w:val="NormalBold"/>
      </w:pPr>
      <w:r w:rsidRPr="00AC01BE">
        <w:rPr>
          <w:rStyle w:val="HideTWBExt"/>
          <w:b w:val="0"/>
        </w:rPr>
        <w:t>&lt;/RepeatBlock-By&gt;</w:t>
      </w:r>
    </w:p>
    <w:p w14:paraId="2CBC34CD"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B427257" w14:textId="77777777" w:rsidR="00D402F3" w:rsidRPr="00AC01BE" w:rsidRDefault="00D402F3" w:rsidP="00D402F3">
      <w:pPr>
        <w:pStyle w:val="NormalBold"/>
      </w:pPr>
      <w:r w:rsidRPr="00AC01BE">
        <w:rPr>
          <w:rStyle w:val="HideTWBExt"/>
        </w:rPr>
        <w:t>&lt;Article&gt;</w:t>
      </w:r>
      <w:r w:rsidRPr="00AC01BE">
        <w:t>Ziffer 31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F78957A" w14:textId="77777777" w:rsidTr="001D3A1A">
        <w:trPr>
          <w:trHeight w:val="240"/>
          <w:jc w:val="center"/>
        </w:trPr>
        <w:tc>
          <w:tcPr>
            <w:tcW w:w="9752" w:type="dxa"/>
            <w:gridSpan w:val="2"/>
            <w:tcBorders>
              <w:top w:val="nil"/>
              <w:left w:val="nil"/>
              <w:bottom w:val="nil"/>
              <w:right w:val="nil"/>
            </w:tcBorders>
          </w:tcPr>
          <w:p w14:paraId="4F295397" w14:textId="77777777" w:rsidR="00D402F3" w:rsidRPr="00AC01BE" w:rsidRDefault="00D402F3" w:rsidP="001D3A1A"/>
        </w:tc>
      </w:tr>
      <w:tr w:rsidR="00D402F3" w:rsidRPr="00AC01BE" w14:paraId="15FD42E6" w14:textId="77777777" w:rsidTr="001D3A1A">
        <w:trPr>
          <w:trHeight w:val="240"/>
          <w:jc w:val="center"/>
        </w:trPr>
        <w:tc>
          <w:tcPr>
            <w:tcW w:w="4876" w:type="dxa"/>
            <w:tcBorders>
              <w:top w:val="nil"/>
              <w:left w:val="nil"/>
              <w:bottom w:val="nil"/>
              <w:right w:val="nil"/>
            </w:tcBorders>
            <w:hideMark/>
          </w:tcPr>
          <w:p w14:paraId="500B706A"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1E47F87" w14:textId="77777777" w:rsidR="00D402F3" w:rsidRPr="00AC01BE" w:rsidRDefault="00D402F3" w:rsidP="001D3A1A">
            <w:pPr>
              <w:pStyle w:val="AmColumnHeading"/>
            </w:pPr>
            <w:r w:rsidRPr="00AC01BE">
              <w:t>Geänderter Text</w:t>
            </w:r>
          </w:p>
        </w:tc>
      </w:tr>
      <w:tr w:rsidR="00D402F3" w:rsidRPr="00AC01BE" w14:paraId="23DFF0D3" w14:textId="77777777" w:rsidTr="001D3A1A">
        <w:trPr>
          <w:jc w:val="center"/>
        </w:trPr>
        <w:tc>
          <w:tcPr>
            <w:tcW w:w="4876" w:type="dxa"/>
            <w:tcBorders>
              <w:top w:val="nil"/>
              <w:left w:val="nil"/>
              <w:bottom w:val="nil"/>
              <w:right w:val="nil"/>
            </w:tcBorders>
          </w:tcPr>
          <w:p w14:paraId="2FFC37C4" w14:textId="77777777" w:rsidR="00D402F3" w:rsidRPr="00AC01BE" w:rsidRDefault="00D402F3" w:rsidP="001D3A1A">
            <w:pPr>
              <w:pStyle w:val="Normal6a"/>
            </w:pPr>
          </w:p>
        </w:tc>
        <w:tc>
          <w:tcPr>
            <w:tcW w:w="4876" w:type="dxa"/>
            <w:tcBorders>
              <w:top w:val="nil"/>
              <w:left w:val="nil"/>
              <w:bottom w:val="nil"/>
              <w:right w:val="nil"/>
            </w:tcBorders>
            <w:hideMark/>
          </w:tcPr>
          <w:p w14:paraId="79F4153E" w14:textId="77777777" w:rsidR="00D402F3" w:rsidRPr="00AC01BE" w:rsidRDefault="00D402F3" w:rsidP="001D3A1A">
            <w:pPr>
              <w:pStyle w:val="Normal6a"/>
            </w:pPr>
            <w:r w:rsidRPr="00AC01BE">
              <w:rPr>
                <w:b/>
                <w:i/>
              </w:rPr>
              <w:t>31b.</w:t>
            </w:r>
            <w:r w:rsidRPr="00AC01BE">
              <w:tab/>
            </w:r>
            <w:r w:rsidRPr="00AC01BE">
              <w:rPr>
                <w:b/>
                <w:i/>
              </w:rPr>
              <w:t>betont, dass Umweltschäden und die fehlende Bereitstellung von Informationen durch einige öffentliche Behörden über ernsthafte Umweltrisiken, denen die Menschen ausgesetzt sind, schwere gesundheitsschädliche Folgen für die Menschen haben können; fordert, dass Maßnahmen zur Erreichung eines hohen Umweltschutzniveaus und zur Verbesserung der Umweltqualität, die in Artikel 37 der Charta verankert sind, in die Politik der Union einbezogen werden; fordert die EU und die Mitgliedstaaten mit Nachdruck auf, unverzüglich Maßnahmen zur Bekämpfung des Klimawandels zu ergreifen und bis 2050 in der EU Nettoemissionen von null zu erreichen; fordert die Kommission auf, das Mandat der EUStA auf Umweltstraftaten auszuweiten;</w:t>
            </w:r>
          </w:p>
        </w:tc>
      </w:tr>
    </w:tbl>
    <w:p w14:paraId="6126878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E29F45A" w14:textId="77777777" w:rsidR="00D402F3" w:rsidRPr="00AC01BE" w:rsidRDefault="00D402F3" w:rsidP="00D402F3">
      <w:r w:rsidRPr="00AC01BE">
        <w:rPr>
          <w:rStyle w:val="HideTWBExt"/>
        </w:rPr>
        <w:t>&lt;/Amend&gt;</w:t>
      </w:r>
    </w:p>
    <w:p w14:paraId="69A5E15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624</w:t>
      </w:r>
      <w:r w:rsidRPr="00AC01BE">
        <w:rPr>
          <w:rStyle w:val="HideTWBExt"/>
        </w:rPr>
        <w:t>&lt;/NumAm&gt;</w:t>
      </w:r>
    </w:p>
    <w:p w14:paraId="1BC3D90C" w14:textId="77777777" w:rsidR="00D402F3" w:rsidRPr="00AC01BE" w:rsidRDefault="00D402F3" w:rsidP="00D402F3">
      <w:pPr>
        <w:pStyle w:val="NormalBold"/>
      </w:pPr>
      <w:r w:rsidRPr="00AC01BE">
        <w:rPr>
          <w:rStyle w:val="HideTWBExt"/>
          <w:b w:val="0"/>
        </w:rPr>
        <w:t>&lt;RepeatBlock-By&gt;&lt;Members&gt;</w:t>
      </w:r>
      <w:r w:rsidRPr="00AC01BE">
        <w:t>Lucia Yar, Hilde Vautmans, Raquel García Hermida-Van Der Walle, Veronika Cifrová Ostrihoňová, Irena Joveva, Nikola Minchev</w:t>
      </w:r>
      <w:r w:rsidRPr="00AC01BE">
        <w:rPr>
          <w:rStyle w:val="HideTWBExt"/>
          <w:b w:val="0"/>
        </w:rPr>
        <w:t>&lt;/Members&gt;</w:t>
      </w:r>
    </w:p>
    <w:p w14:paraId="436A6B8A" w14:textId="77777777" w:rsidR="00D402F3" w:rsidRPr="00AC01BE" w:rsidRDefault="00D402F3" w:rsidP="00D402F3">
      <w:pPr>
        <w:pStyle w:val="NormalBold"/>
      </w:pPr>
      <w:r w:rsidRPr="00AC01BE">
        <w:rPr>
          <w:rStyle w:val="HideTWBExt"/>
          <w:b w:val="0"/>
        </w:rPr>
        <w:t>&lt;/RepeatBlock-By&gt;</w:t>
      </w:r>
    </w:p>
    <w:p w14:paraId="64AC603A"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43F47BC5" w14:textId="77777777" w:rsidR="00D402F3" w:rsidRPr="00AC01BE" w:rsidRDefault="00D402F3" w:rsidP="00D402F3">
      <w:pPr>
        <w:pStyle w:val="NormalBold"/>
      </w:pPr>
      <w:r w:rsidRPr="00AC01BE">
        <w:rPr>
          <w:rStyle w:val="HideTWBExt"/>
        </w:rPr>
        <w:t>&lt;Article&gt;</w:t>
      </w:r>
      <w:r w:rsidRPr="00AC01BE">
        <w:t>Ziffer 31 b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0649436" w14:textId="77777777" w:rsidTr="001D3A1A">
        <w:trPr>
          <w:trHeight w:val="240"/>
          <w:jc w:val="center"/>
        </w:trPr>
        <w:tc>
          <w:tcPr>
            <w:tcW w:w="9752" w:type="dxa"/>
            <w:gridSpan w:val="2"/>
            <w:tcBorders>
              <w:top w:val="nil"/>
              <w:left w:val="nil"/>
              <w:bottom w:val="nil"/>
              <w:right w:val="nil"/>
            </w:tcBorders>
          </w:tcPr>
          <w:p w14:paraId="153D0139" w14:textId="77777777" w:rsidR="00D402F3" w:rsidRPr="00AC01BE" w:rsidRDefault="00D402F3" w:rsidP="001D3A1A"/>
        </w:tc>
      </w:tr>
      <w:tr w:rsidR="00D402F3" w:rsidRPr="00AC01BE" w14:paraId="3A64D8A9" w14:textId="77777777" w:rsidTr="001D3A1A">
        <w:trPr>
          <w:trHeight w:val="240"/>
          <w:jc w:val="center"/>
        </w:trPr>
        <w:tc>
          <w:tcPr>
            <w:tcW w:w="4876" w:type="dxa"/>
            <w:tcBorders>
              <w:top w:val="nil"/>
              <w:left w:val="nil"/>
              <w:bottom w:val="nil"/>
              <w:right w:val="nil"/>
            </w:tcBorders>
            <w:hideMark/>
          </w:tcPr>
          <w:p w14:paraId="0D96D7C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6EE09FF1" w14:textId="77777777" w:rsidR="00D402F3" w:rsidRPr="00AC01BE" w:rsidRDefault="00D402F3" w:rsidP="001D3A1A">
            <w:pPr>
              <w:pStyle w:val="AmColumnHeading"/>
            </w:pPr>
            <w:r w:rsidRPr="00AC01BE">
              <w:t>Geänderter Text</w:t>
            </w:r>
          </w:p>
        </w:tc>
      </w:tr>
      <w:tr w:rsidR="00D402F3" w:rsidRPr="00AC01BE" w14:paraId="1EE3FB5D" w14:textId="77777777" w:rsidTr="001D3A1A">
        <w:trPr>
          <w:jc w:val="center"/>
        </w:trPr>
        <w:tc>
          <w:tcPr>
            <w:tcW w:w="4876" w:type="dxa"/>
            <w:tcBorders>
              <w:top w:val="nil"/>
              <w:left w:val="nil"/>
              <w:bottom w:val="nil"/>
              <w:right w:val="nil"/>
            </w:tcBorders>
          </w:tcPr>
          <w:p w14:paraId="49D8ABD4" w14:textId="77777777" w:rsidR="00D402F3" w:rsidRPr="00AC01BE" w:rsidRDefault="00D402F3" w:rsidP="001D3A1A">
            <w:pPr>
              <w:pStyle w:val="Normal6a"/>
            </w:pPr>
          </w:p>
        </w:tc>
        <w:tc>
          <w:tcPr>
            <w:tcW w:w="4876" w:type="dxa"/>
            <w:tcBorders>
              <w:top w:val="nil"/>
              <w:left w:val="nil"/>
              <w:bottom w:val="nil"/>
              <w:right w:val="nil"/>
            </w:tcBorders>
            <w:hideMark/>
          </w:tcPr>
          <w:p w14:paraId="1844B517" w14:textId="77777777" w:rsidR="00D402F3" w:rsidRPr="00AC01BE" w:rsidRDefault="00D402F3" w:rsidP="001D3A1A">
            <w:pPr>
              <w:pStyle w:val="Normal6a"/>
            </w:pPr>
            <w:r w:rsidRPr="00AC01BE">
              <w:rPr>
                <w:b/>
                <w:i/>
              </w:rPr>
              <w:t>31b.</w:t>
            </w:r>
            <w:r w:rsidRPr="00AC01BE">
              <w:tab/>
            </w:r>
            <w:r w:rsidRPr="00AC01BE">
              <w:rPr>
                <w:b/>
                <w:i/>
              </w:rPr>
              <w:t>weist auf die Präambel des Übereinkommens von Aarhus hin, in der es heißt, dass jeder Mensch das Recht hat, in einer seiner Gesundheit und seinem Wohlbefinden zuträglichen Umwelt zu leben, sowie auf Artikel 37 der EU-Grundrechtecharta, wonach ein hohes Umweltschutzniveau in die Politik der Union einbezogen werden muss; bekräftigt seine Forderung, die Gesundheit der Umwelt in der Charta anzuerkennen;</w:t>
            </w:r>
          </w:p>
        </w:tc>
      </w:tr>
    </w:tbl>
    <w:p w14:paraId="2B2EE79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1786127" w14:textId="77777777" w:rsidR="00D402F3" w:rsidRPr="00AC01BE" w:rsidRDefault="00D402F3" w:rsidP="00D402F3">
      <w:r w:rsidRPr="00AC01BE">
        <w:rPr>
          <w:rStyle w:val="HideTWBExt"/>
        </w:rPr>
        <w:t>&lt;/Amend&gt;</w:t>
      </w:r>
    </w:p>
    <w:p w14:paraId="5410DB8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625</w:t>
      </w:r>
      <w:r w:rsidRPr="00AC01BE">
        <w:rPr>
          <w:rStyle w:val="HideTWBExt"/>
        </w:rPr>
        <w:t>&lt;/NumAm&gt;</w:t>
      </w:r>
    </w:p>
    <w:p w14:paraId="25C202A3"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1EEBFD16" w14:textId="77777777" w:rsidR="00D402F3" w:rsidRPr="00AC01BE" w:rsidRDefault="00D402F3" w:rsidP="00D402F3">
      <w:pPr>
        <w:pStyle w:val="NormalBold"/>
      </w:pPr>
      <w:r w:rsidRPr="00AC01BE">
        <w:rPr>
          <w:rStyle w:val="HideTWBExt"/>
          <w:b w:val="0"/>
        </w:rPr>
        <w:t>&lt;/RepeatBlock-By&gt;</w:t>
      </w:r>
    </w:p>
    <w:p w14:paraId="5E58EE9C"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14C6CAAA" w14:textId="77777777" w:rsidR="00D402F3" w:rsidRPr="00AC01BE" w:rsidRDefault="00D402F3" w:rsidP="00D402F3">
      <w:pPr>
        <w:pStyle w:val="NormalBold"/>
      </w:pPr>
      <w:r w:rsidRPr="00AC01BE">
        <w:rPr>
          <w:rStyle w:val="HideTWBExt"/>
        </w:rPr>
        <w:t>&lt;Article&gt;</w:t>
      </w:r>
      <w:r w:rsidRPr="00AC01BE">
        <w:t>Ziffer 31 c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CE13691" w14:textId="77777777" w:rsidTr="001D3A1A">
        <w:trPr>
          <w:trHeight w:val="240"/>
          <w:jc w:val="center"/>
        </w:trPr>
        <w:tc>
          <w:tcPr>
            <w:tcW w:w="9752" w:type="dxa"/>
            <w:gridSpan w:val="2"/>
            <w:tcBorders>
              <w:top w:val="nil"/>
              <w:left w:val="nil"/>
              <w:bottom w:val="nil"/>
              <w:right w:val="nil"/>
            </w:tcBorders>
          </w:tcPr>
          <w:p w14:paraId="29599621" w14:textId="77777777" w:rsidR="00D402F3" w:rsidRPr="00AC01BE" w:rsidRDefault="00D402F3" w:rsidP="001D3A1A"/>
        </w:tc>
      </w:tr>
      <w:tr w:rsidR="00D402F3" w:rsidRPr="00AC01BE" w14:paraId="7263A87F" w14:textId="77777777" w:rsidTr="001D3A1A">
        <w:trPr>
          <w:trHeight w:val="240"/>
          <w:jc w:val="center"/>
        </w:trPr>
        <w:tc>
          <w:tcPr>
            <w:tcW w:w="4876" w:type="dxa"/>
            <w:tcBorders>
              <w:top w:val="nil"/>
              <w:left w:val="nil"/>
              <w:bottom w:val="nil"/>
              <w:right w:val="nil"/>
            </w:tcBorders>
            <w:hideMark/>
          </w:tcPr>
          <w:p w14:paraId="16F75CED"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AB4BA81" w14:textId="77777777" w:rsidR="00D402F3" w:rsidRPr="00AC01BE" w:rsidRDefault="00D402F3" w:rsidP="001D3A1A">
            <w:pPr>
              <w:pStyle w:val="AmColumnHeading"/>
            </w:pPr>
            <w:r w:rsidRPr="00AC01BE">
              <w:t>Geänderter Text</w:t>
            </w:r>
          </w:p>
        </w:tc>
      </w:tr>
      <w:tr w:rsidR="00D402F3" w:rsidRPr="00AC01BE" w14:paraId="1BC24D92" w14:textId="77777777" w:rsidTr="001D3A1A">
        <w:trPr>
          <w:jc w:val="center"/>
        </w:trPr>
        <w:tc>
          <w:tcPr>
            <w:tcW w:w="4876" w:type="dxa"/>
            <w:tcBorders>
              <w:top w:val="nil"/>
              <w:left w:val="nil"/>
              <w:bottom w:val="nil"/>
              <w:right w:val="nil"/>
            </w:tcBorders>
          </w:tcPr>
          <w:p w14:paraId="744414D5" w14:textId="77777777" w:rsidR="00D402F3" w:rsidRPr="00AC01BE" w:rsidRDefault="00D402F3" w:rsidP="001D3A1A">
            <w:pPr>
              <w:pStyle w:val="Normal6a"/>
            </w:pPr>
          </w:p>
        </w:tc>
        <w:tc>
          <w:tcPr>
            <w:tcW w:w="4876" w:type="dxa"/>
            <w:tcBorders>
              <w:top w:val="nil"/>
              <w:left w:val="nil"/>
              <w:bottom w:val="nil"/>
              <w:right w:val="nil"/>
            </w:tcBorders>
            <w:hideMark/>
          </w:tcPr>
          <w:p w14:paraId="72E02397" w14:textId="77777777" w:rsidR="00D402F3" w:rsidRPr="00AC01BE" w:rsidRDefault="00D402F3" w:rsidP="001D3A1A">
            <w:pPr>
              <w:pStyle w:val="Normal6a"/>
            </w:pPr>
            <w:r w:rsidRPr="00AC01BE">
              <w:rPr>
                <w:b/>
                <w:i/>
              </w:rPr>
              <w:t>31c.</w:t>
            </w:r>
            <w:r w:rsidRPr="00AC01BE">
              <w:tab/>
            </w:r>
            <w:r w:rsidRPr="00AC01BE">
              <w:rPr>
                <w:b/>
                <w:i/>
              </w:rPr>
              <w:t>bekräftigt, dass der Zugang zu einem angemessenen Einkommen eine Voraussetzung für ein Leben in Würde ist; fordert die Annahme einer verbindlichen EU-Rahmenrichtlinie zum Mindesteinkommen, mit der in jedem Mitgliedstaat ein Einkommen oberhalb der Armutsgrenze garantiert wird; verweist auf die Empfehlung der Europäischen Kommission von 2022 für ein angemessenes Mindesteinkommen und fordert mit Nachdruck, dass diese in verbindliche Rechtsvorschriften mit gemeinsamen Indikatoren sowie Überwachungs- und Finanzierungsverpflichtungen umgewandelt wird; betont, dass solche Regelungen durch den Zugang zu hochwertigen öffentlichen Dienstleistungen in den Bereichen Gesundheit, Bildung, Wohnraum, Verkehr und Energie ergänzt werden müssen, um echte Inklusion und gleichberechtigte Teilhabe an der Gesellschaft zu gewährleisten;</w:t>
            </w:r>
          </w:p>
        </w:tc>
      </w:tr>
    </w:tbl>
    <w:p w14:paraId="08269B4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C20BAD4" w14:textId="77777777" w:rsidR="00D402F3" w:rsidRPr="00AC01BE" w:rsidRDefault="00D402F3" w:rsidP="00D402F3">
      <w:r w:rsidRPr="00AC01BE">
        <w:rPr>
          <w:rStyle w:val="HideTWBExt"/>
        </w:rPr>
        <w:t>&lt;/Amend&gt;</w:t>
      </w:r>
    </w:p>
    <w:p w14:paraId="2E77E633"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626</w:t>
      </w:r>
      <w:r w:rsidRPr="00AC01BE">
        <w:rPr>
          <w:rStyle w:val="HideTWBExt"/>
        </w:rPr>
        <w:t>&lt;/NumAm&gt;</w:t>
      </w:r>
    </w:p>
    <w:p w14:paraId="48C6F570"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13C2AB66" w14:textId="77777777" w:rsidR="00D402F3" w:rsidRPr="00AC01BE" w:rsidRDefault="00D402F3" w:rsidP="00D402F3">
      <w:pPr>
        <w:pStyle w:val="NormalBold"/>
      </w:pPr>
      <w:r w:rsidRPr="00AC01BE">
        <w:rPr>
          <w:rStyle w:val="HideTWBExt"/>
          <w:b w:val="0"/>
        </w:rPr>
        <w:t>&lt;/RepeatBlock-By&gt;</w:t>
      </w:r>
    </w:p>
    <w:p w14:paraId="2E36162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BFC0B63" w14:textId="77777777" w:rsidR="00D402F3" w:rsidRPr="00AC01BE" w:rsidRDefault="00D402F3" w:rsidP="00D402F3">
      <w:pPr>
        <w:pStyle w:val="NormalBold"/>
      </w:pPr>
      <w:r w:rsidRPr="00AC01BE">
        <w:rPr>
          <w:rStyle w:val="HideTWBExt"/>
        </w:rPr>
        <w:t>&lt;Article&gt;</w:t>
      </w:r>
      <w:r w:rsidRPr="00AC01BE">
        <w:t>Ziffer 31 d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265F76BC" w14:textId="77777777" w:rsidTr="001D3A1A">
        <w:trPr>
          <w:trHeight w:val="240"/>
          <w:jc w:val="center"/>
        </w:trPr>
        <w:tc>
          <w:tcPr>
            <w:tcW w:w="9752" w:type="dxa"/>
            <w:gridSpan w:val="2"/>
            <w:tcBorders>
              <w:top w:val="nil"/>
              <w:left w:val="nil"/>
              <w:bottom w:val="nil"/>
              <w:right w:val="nil"/>
            </w:tcBorders>
          </w:tcPr>
          <w:p w14:paraId="3F4DCA87" w14:textId="77777777" w:rsidR="00D402F3" w:rsidRPr="00AC01BE" w:rsidRDefault="00D402F3" w:rsidP="001D3A1A"/>
        </w:tc>
      </w:tr>
      <w:tr w:rsidR="00D402F3" w:rsidRPr="00AC01BE" w14:paraId="38987D9C" w14:textId="77777777" w:rsidTr="001D3A1A">
        <w:trPr>
          <w:trHeight w:val="240"/>
          <w:jc w:val="center"/>
        </w:trPr>
        <w:tc>
          <w:tcPr>
            <w:tcW w:w="4876" w:type="dxa"/>
            <w:tcBorders>
              <w:top w:val="nil"/>
              <w:left w:val="nil"/>
              <w:bottom w:val="nil"/>
              <w:right w:val="nil"/>
            </w:tcBorders>
            <w:hideMark/>
          </w:tcPr>
          <w:p w14:paraId="375ACE08"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19EEA8A" w14:textId="77777777" w:rsidR="00D402F3" w:rsidRPr="00AC01BE" w:rsidRDefault="00D402F3" w:rsidP="001D3A1A">
            <w:pPr>
              <w:pStyle w:val="AmColumnHeading"/>
            </w:pPr>
            <w:r w:rsidRPr="00AC01BE">
              <w:t>Geänderter Text</w:t>
            </w:r>
          </w:p>
        </w:tc>
      </w:tr>
      <w:tr w:rsidR="00D402F3" w:rsidRPr="00AC01BE" w14:paraId="60FDC401" w14:textId="77777777" w:rsidTr="001D3A1A">
        <w:trPr>
          <w:jc w:val="center"/>
        </w:trPr>
        <w:tc>
          <w:tcPr>
            <w:tcW w:w="4876" w:type="dxa"/>
            <w:tcBorders>
              <w:top w:val="nil"/>
              <w:left w:val="nil"/>
              <w:bottom w:val="nil"/>
              <w:right w:val="nil"/>
            </w:tcBorders>
          </w:tcPr>
          <w:p w14:paraId="4D179C78" w14:textId="77777777" w:rsidR="00D402F3" w:rsidRPr="00AC01BE" w:rsidRDefault="00D402F3" w:rsidP="001D3A1A">
            <w:pPr>
              <w:pStyle w:val="Normal6a"/>
            </w:pPr>
          </w:p>
        </w:tc>
        <w:tc>
          <w:tcPr>
            <w:tcW w:w="4876" w:type="dxa"/>
            <w:tcBorders>
              <w:top w:val="nil"/>
              <w:left w:val="nil"/>
              <w:bottom w:val="nil"/>
              <w:right w:val="nil"/>
            </w:tcBorders>
            <w:hideMark/>
          </w:tcPr>
          <w:p w14:paraId="1DDA766C" w14:textId="77777777" w:rsidR="00D402F3" w:rsidRPr="00AC01BE" w:rsidRDefault="00D402F3" w:rsidP="001D3A1A">
            <w:pPr>
              <w:pStyle w:val="Normal6a"/>
            </w:pPr>
            <w:r w:rsidRPr="00AC01BE">
              <w:rPr>
                <w:b/>
                <w:i/>
              </w:rPr>
              <w:t>31d.</w:t>
            </w:r>
            <w:r w:rsidRPr="00AC01BE">
              <w:tab/>
            </w:r>
            <w:r w:rsidRPr="00AC01BE">
              <w:rPr>
                <w:b/>
                <w:i/>
              </w:rPr>
              <w:t>fordert die Ausarbeitung einer europäischen Strategie zur Bekämpfung der Armut mit einem klaren Fahrplan zur Beseitigung der Armut bis 2030, einschließlich messbarer Zwischenziele zur Verringerung der Armut von Kindern, Erwerbstätigen und Rentnern; fordert die Kommission mit Nachdruck auf, eine EU-Beobachtungsstelle für Armut einzurichten, die auf der Arbeit von Eurofound und der Agentur für Grundrechte aufbaut, um multidimensionale Armut und Ungleichheit in den Mitgliedstaaten nachzuverfolgen; fordert eine strukturierte Beteiligung von Menschen, die von Armut betroffen sind, und ihrer Vertretungsorganisationen;</w:t>
            </w:r>
          </w:p>
        </w:tc>
      </w:tr>
    </w:tbl>
    <w:p w14:paraId="0255521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E3B6CF7" w14:textId="77777777" w:rsidR="00D402F3" w:rsidRPr="00AC01BE" w:rsidRDefault="00D402F3" w:rsidP="00D402F3">
      <w:r w:rsidRPr="00AC01BE">
        <w:rPr>
          <w:rStyle w:val="HideTWBExt"/>
        </w:rPr>
        <w:t>&lt;/Amend&gt;</w:t>
      </w:r>
    </w:p>
    <w:p w14:paraId="62E73A5F"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627</w:t>
      </w:r>
      <w:r w:rsidRPr="00AC01BE">
        <w:rPr>
          <w:rStyle w:val="HideTWBExt"/>
        </w:rPr>
        <w:t>&lt;/NumAm&gt;</w:t>
      </w:r>
    </w:p>
    <w:p w14:paraId="5BB74AA1"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21B6EB3D" w14:textId="77777777" w:rsidR="00D402F3" w:rsidRPr="00AC01BE" w:rsidRDefault="00D402F3" w:rsidP="00D402F3">
      <w:pPr>
        <w:pStyle w:val="NormalBold"/>
      </w:pPr>
      <w:r w:rsidRPr="00AC01BE">
        <w:rPr>
          <w:rStyle w:val="HideTWBExt"/>
          <w:b w:val="0"/>
        </w:rPr>
        <w:t>&lt;/RepeatBlock-By&gt;</w:t>
      </w:r>
    </w:p>
    <w:p w14:paraId="016B5A75"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E79DF13" w14:textId="77777777" w:rsidR="00D402F3" w:rsidRPr="00AC01BE" w:rsidRDefault="00D402F3" w:rsidP="00D402F3">
      <w:pPr>
        <w:pStyle w:val="NormalBold"/>
      </w:pPr>
      <w:r w:rsidRPr="00AC01BE">
        <w:rPr>
          <w:rStyle w:val="HideTWBExt"/>
        </w:rPr>
        <w:t>&lt;Article&gt;</w:t>
      </w:r>
      <w:r w:rsidRPr="00AC01BE">
        <w:t>Ziffer 31 e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74CB7134" w14:textId="77777777" w:rsidTr="001D3A1A">
        <w:trPr>
          <w:trHeight w:val="240"/>
          <w:jc w:val="center"/>
        </w:trPr>
        <w:tc>
          <w:tcPr>
            <w:tcW w:w="9752" w:type="dxa"/>
            <w:gridSpan w:val="2"/>
            <w:tcBorders>
              <w:top w:val="nil"/>
              <w:left w:val="nil"/>
              <w:bottom w:val="nil"/>
              <w:right w:val="nil"/>
            </w:tcBorders>
          </w:tcPr>
          <w:p w14:paraId="746F8197" w14:textId="77777777" w:rsidR="00D402F3" w:rsidRPr="00AC01BE" w:rsidRDefault="00D402F3" w:rsidP="001D3A1A"/>
        </w:tc>
      </w:tr>
      <w:tr w:rsidR="00D402F3" w:rsidRPr="00AC01BE" w14:paraId="7485C3EF" w14:textId="77777777" w:rsidTr="001D3A1A">
        <w:trPr>
          <w:trHeight w:val="240"/>
          <w:jc w:val="center"/>
        </w:trPr>
        <w:tc>
          <w:tcPr>
            <w:tcW w:w="4876" w:type="dxa"/>
            <w:tcBorders>
              <w:top w:val="nil"/>
              <w:left w:val="nil"/>
              <w:bottom w:val="nil"/>
              <w:right w:val="nil"/>
            </w:tcBorders>
            <w:hideMark/>
          </w:tcPr>
          <w:p w14:paraId="3BC2DD57"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3DB2196A" w14:textId="77777777" w:rsidR="00D402F3" w:rsidRPr="00AC01BE" w:rsidRDefault="00D402F3" w:rsidP="001D3A1A">
            <w:pPr>
              <w:pStyle w:val="AmColumnHeading"/>
            </w:pPr>
            <w:r w:rsidRPr="00AC01BE">
              <w:t>Geänderter Text</w:t>
            </w:r>
          </w:p>
        </w:tc>
      </w:tr>
      <w:tr w:rsidR="00D402F3" w:rsidRPr="00AC01BE" w14:paraId="1259A5EB" w14:textId="77777777" w:rsidTr="001D3A1A">
        <w:trPr>
          <w:jc w:val="center"/>
        </w:trPr>
        <w:tc>
          <w:tcPr>
            <w:tcW w:w="4876" w:type="dxa"/>
            <w:tcBorders>
              <w:top w:val="nil"/>
              <w:left w:val="nil"/>
              <w:bottom w:val="nil"/>
              <w:right w:val="nil"/>
            </w:tcBorders>
          </w:tcPr>
          <w:p w14:paraId="4ABA8C27" w14:textId="77777777" w:rsidR="00D402F3" w:rsidRPr="00AC01BE" w:rsidRDefault="00D402F3" w:rsidP="001D3A1A">
            <w:pPr>
              <w:pStyle w:val="Normal6a"/>
            </w:pPr>
          </w:p>
        </w:tc>
        <w:tc>
          <w:tcPr>
            <w:tcW w:w="4876" w:type="dxa"/>
            <w:tcBorders>
              <w:top w:val="nil"/>
              <w:left w:val="nil"/>
              <w:bottom w:val="nil"/>
              <w:right w:val="nil"/>
            </w:tcBorders>
            <w:hideMark/>
          </w:tcPr>
          <w:p w14:paraId="719F9665" w14:textId="77777777" w:rsidR="00D402F3" w:rsidRPr="00AC01BE" w:rsidRDefault="00D402F3" w:rsidP="001D3A1A">
            <w:pPr>
              <w:pStyle w:val="Normal6a"/>
            </w:pPr>
            <w:r w:rsidRPr="00AC01BE">
              <w:rPr>
                <w:b/>
                <w:i/>
              </w:rPr>
              <w:t>31e.</w:t>
            </w:r>
            <w:r w:rsidRPr="00AC01BE">
              <w:tab/>
            </w:r>
            <w:r w:rsidRPr="00AC01BE">
              <w:rPr>
                <w:b/>
                <w:i/>
              </w:rPr>
              <w:t>betont, dass Armut nicht gleichmäßig verteilt ist, sondern sich mit Geschlecht, Alter, Behinderung, ethnischer Herkunft, Migrationsstatus sowie mit ländlicher und regionaler Benachteiligung überschneidet; fordert gezielte Maßnahmen zur Bekämpfung der Armut von Frauen, Kindern, Alleinerziehenden, Roma und rassifizierten Gruppen, Menschen mit Behinderungen und Migranten; betont, dass die Bekämpfung der intersektionalen Armut eine Kombination aus Einkommensbeihilfen, Anti-Diskriminierungspolitik, hochwertiger Beschäftigung und erschwinglichen Dienstleistungen erfordert;</w:t>
            </w:r>
          </w:p>
        </w:tc>
      </w:tr>
    </w:tbl>
    <w:p w14:paraId="143EDA5A"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4A4B6817" w14:textId="77777777" w:rsidR="00D402F3" w:rsidRPr="00AC01BE" w:rsidRDefault="00D402F3" w:rsidP="00D402F3">
      <w:r w:rsidRPr="00AC01BE">
        <w:rPr>
          <w:rStyle w:val="HideTWBExt"/>
        </w:rPr>
        <w:t>&lt;/Amend&gt;</w:t>
      </w:r>
    </w:p>
    <w:p w14:paraId="78879E49"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628</w:t>
      </w:r>
      <w:r w:rsidRPr="00AC01BE">
        <w:rPr>
          <w:rStyle w:val="HideTWBExt"/>
        </w:rPr>
        <w:t>&lt;/NumAm&gt;</w:t>
      </w:r>
    </w:p>
    <w:p w14:paraId="05D04EB5"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236836B8" w14:textId="77777777" w:rsidR="00D402F3" w:rsidRPr="00AC01BE" w:rsidRDefault="00D402F3" w:rsidP="00D402F3">
      <w:pPr>
        <w:pStyle w:val="NormalBold"/>
      </w:pPr>
      <w:r w:rsidRPr="00AC01BE">
        <w:rPr>
          <w:rStyle w:val="HideTWBExt"/>
          <w:b w:val="0"/>
        </w:rPr>
        <w:t>&lt;/RepeatBlock-By&gt;</w:t>
      </w:r>
    </w:p>
    <w:p w14:paraId="7007F6D3"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7C94EF84" w14:textId="77777777" w:rsidR="00D402F3" w:rsidRPr="00AC01BE" w:rsidRDefault="00D402F3" w:rsidP="00D402F3">
      <w:pPr>
        <w:pStyle w:val="NormalBold"/>
      </w:pPr>
      <w:r w:rsidRPr="00AC01BE">
        <w:rPr>
          <w:rStyle w:val="HideTWBExt"/>
        </w:rPr>
        <w:t>&lt;Article&gt;</w:t>
      </w:r>
      <w:r w:rsidRPr="00AC01BE">
        <w:t>Ziffer 31 f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66EF033B" w14:textId="77777777" w:rsidTr="001D3A1A">
        <w:trPr>
          <w:trHeight w:val="240"/>
          <w:jc w:val="center"/>
        </w:trPr>
        <w:tc>
          <w:tcPr>
            <w:tcW w:w="9752" w:type="dxa"/>
            <w:gridSpan w:val="2"/>
            <w:tcBorders>
              <w:top w:val="nil"/>
              <w:left w:val="nil"/>
              <w:bottom w:val="nil"/>
              <w:right w:val="nil"/>
            </w:tcBorders>
          </w:tcPr>
          <w:p w14:paraId="78B58652" w14:textId="77777777" w:rsidR="00D402F3" w:rsidRPr="00AC01BE" w:rsidRDefault="00D402F3" w:rsidP="001D3A1A"/>
        </w:tc>
      </w:tr>
      <w:tr w:rsidR="00D402F3" w:rsidRPr="00AC01BE" w14:paraId="35EDEBDE" w14:textId="77777777" w:rsidTr="001D3A1A">
        <w:trPr>
          <w:trHeight w:val="240"/>
          <w:jc w:val="center"/>
        </w:trPr>
        <w:tc>
          <w:tcPr>
            <w:tcW w:w="4876" w:type="dxa"/>
            <w:tcBorders>
              <w:top w:val="nil"/>
              <w:left w:val="nil"/>
              <w:bottom w:val="nil"/>
              <w:right w:val="nil"/>
            </w:tcBorders>
            <w:hideMark/>
          </w:tcPr>
          <w:p w14:paraId="7A5BC99E"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2E52B4C6" w14:textId="77777777" w:rsidR="00D402F3" w:rsidRPr="00AC01BE" w:rsidRDefault="00D402F3" w:rsidP="001D3A1A">
            <w:pPr>
              <w:pStyle w:val="AmColumnHeading"/>
            </w:pPr>
            <w:r w:rsidRPr="00AC01BE">
              <w:t>Geänderter Text</w:t>
            </w:r>
          </w:p>
        </w:tc>
      </w:tr>
      <w:tr w:rsidR="00D402F3" w:rsidRPr="00AC01BE" w14:paraId="082C7A21" w14:textId="77777777" w:rsidTr="001D3A1A">
        <w:trPr>
          <w:jc w:val="center"/>
        </w:trPr>
        <w:tc>
          <w:tcPr>
            <w:tcW w:w="4876" w:type="dxa"/>
            <w:tcBorders>
              <w:top w:val="nil"/>
              <w:left w:val="nil"/>
              <w:bottom w:val="nil"/>
              <w:right w:val="nil"/>
            </w:tcBorders>
          </w:tcPr>
          <w:p w14:paraId="037E789F" w14:textId="77777777" w:rsidR="00D402F3" w:rsidRPr="00AC01BE" w:rsidRDefault="00D402F3" w:rsidP="001D3A1A">
            <w:pPr>
              <w:pStyle w:val="Normal6a"/>
            </w:pPr>
          </w:p>
        </w:tc>
        <w:tc>
          <w:tcPr>
            <w:tcW w:w="4876" w:type="dxa"/>
            <w:tcBorders>
              <w:top w:val="nil"/>
              <w:left w:val="nil"/>
              <w:bottom w:val="nil"/>
              <w:right w:val="nil"/>
            </w:tcBorders>
            <w:hideMark/>
          </w:tcPr>
          <w:p w14:paraId="25E61E7D" w14:textId="77777777" w:rsidR="00D402F3" w:rsidRPr="00AC01BE" w:rsidRDefault="00D402F3" w:rsidP="001D3A1A">
            <w:pPr>
              <w:pStyle w:val="Normal6a"/>
            </w:pPr>
            <w:r w:rsidRPr="00AC01BE">
              <w:rPr>
                <w:b/>
                <w:i/>
              </w:rPr>
              <w:t>31f.</w:t>
            </w:r>
            <w:r w:rsidRPr="00AC01BE">
              <w:tab/>
            </w:r>
            <w:r w:rsidRPr="00AC01BE">
              <w:rPr>
                <w:b/>
                <w:i/>
              </w:rPr>
              <w:t>betont, dass die Beseitigung der Armut nicht ohne ausreichende und vorhersehbare Finanzierung erreicht werden kann; fordert die Kommission und den Rat auf, mindestens 25 % aller Mittel aus dem Kohäsionsfonds und den Strukturfonds für soziale Inklusion, Armutsbekämpfung und Chancengleichheit zu verwenden; fordert, dass der nächste mehrjährige Finanzrahmen (MFR) ein Fenster für soziale Investitionen umfasst, mit dem der Bekämpfung der Armut und der Umsetzung der europäischen Säule sozialer Rechte Vorrang eingeräumt wird; fordert, dass der Klima-Sozialfonds, der ESF+ und die Aufbau- und Resilienzfazilität in vollem Umfang genutzt werden, um einkommensschwache Haushalte zu unterstützen und einen gerechten Übergang sicherzustellen, bei dem niemand zurückgelassen wird;</w:t>
            </w:r>
          </w:p>
        </w:tc>
      </w:tr>
    </w:tbl>
    <w:p w14:paraId="2D55F9DD"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565F5DC3" w14:textId="77777777" w:rsidR="00D402F3" w:rsidRPr="00AC01BE" w:rsidRDefault="00D402F3" w:rsidP="00D402F3">
      <w:r w:rsidRPr="00AC01BE">
        <w:rPr>
          <w:rStyle w:val="HideTWBExt"/>
        </w:rPr>
        <w:t>&lt;/Amend&gt;</w:t>
      </w:r>
    </w:p>
    <w:p w14:paraId="70553F52"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629</w:t>
      </w:r>
      <w:r w:rsidRPr="00AC01BE">
        <w:rPr>
          <w:rStyle w:val="HideTWBExt"/>
        </w:rPr>
        <w:t>&lt;/NumAm&gt;</w:t>
      </w:r>
    </w:p>
    <w:p w14:paraId="116B2281" w14:textId="77777777" w:rsidR="00D402F3" w:rsidRPr="00AC01BE" w:rsidRDefault="00D402F3" w:rsidP="00D402F3">
      <w:pPr>
        <w:pStyle w:val="NormalBold"/>
      </w:pPr>
      <w:r w:rsidRPr="00AC01BE">
        <w:rPr>
          <w:rStyle w:val="HideTWBExt"/>
          <w:b w:val="0"/>
        </w:rPr>
        <w:t>&lt;RepeatBlock-By&gt;&lt;Members&gt;</w:t>
      </w:r>
      <w:r w:rsidRPr="00AC01BE">
        <w:t>Marco Tarquinio, Krzysztof Śmiszek, Elio Di Rupo, Alessandro Zan, Pina Picierno, Ana Catarina Mendes, Sandro Ruotolo, Murielle Laurent, Hannes Heide, Francisco Assis, Birgit Sippel</w:t>
      </w:r>
      <w:r w:rsidRPr="00AC01BE">
        <w:rPr>
          <w:rStyle w:val="HideTWBExt"/>
          <w:b w:val="0"/>
        </w:rPr>
        <w:t>&lt;/Members&gt;</w:t>
      </w:r>
    </w:p>
    <w:p w14:paraId="56177020" w14:textId="77777777" w:rsidR="00D402F3" w:rsidRPr="00AC01BE" w:rsidRDefault="00D402F3" w:rsidP="00D402F3">
      <w:pPr>
        <w:pStyle w:val="NormalBold"/>
      </w:pPr>
      <w:r w:rsidRPr="00AC01BE">
        <w:rPr>
          <w:rStyle w:val="HideTWBExt"/>
          <w:b w:val="0"/>
        </w:rPr>
        <w:t>&lt;/RepeatBlock-By&gt;</w:t>
      </w:r>
    </w:p>
    <w:p w14:paraId="5C355D7B"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06501A11" w14:textId="77777777" w:rsidR="00D402F3" w:rsidRPr="00AC01BE" w:rsidRDefault="00D402F3" w:rsidP="00D402F3">
      <w:pPr>
        <w:pStyle w:val="NormalBold"/>
      </w:pPr>
      <w:r w:rsidRPr="00AC01BE">
        <w:rPr>
          <w:rStyle w:val="HideTWBExt"/>
        </w:rPr>
        <w:t>&lt;Article&gt;</w:t>
      </w:r>
      <w:r w:rsidRPr="00AC01BE">
        <w:t>Ziffer 31 g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3F7649F" w14:textId="77777777" w:rsidTr="001D3A1A">
        <w:trPr>
          <w:trHeight w:val="240"/>
          <w:jc w:val="center"/>
        </w:trPr>
        <w:tc>
          <w:tcPr>
            <w:tcW w:w="9752" w:type="dxa"/>
            <w:gridSpan w:val="2"/>
            <w:tcBorders>
              <w:top w:val="nil"/>
              <w:left w:val="nil"/>
              <w:bottom w:val="nil"/>
              <w:right w:val="nil"/>
            </w:tcBorders>
          </w:tcPr>
          <w:p w14:paraId="4A04C49C" w14:textId="77777777" w:rsidR="00D402F3" w:rsidRPr="00AC01BE" w:rsidRDefault="00D402F3" w:rsidP="001D3A1A"/>
        </w:tc>
      </w:tr>
      <w:tr w:rsidR="00D402F3" w:rsidRPr="00AC01BE" w14:paraId="2EF86165" w14:textId="77777777" w:rsidTr="001D3A1A">
        <w:trPr>
          <w:trHeight w:val="240"/>
          <w:jc w:val="center"/>
        </w:trPr>
        <w:tc>
          <w:tcPr>
            <w:tcW w:w="4876" w:type="dxa"/>
            <w:tcBorders>
              <w:top w:val="nil"/>
              <w:left w:val="nil"/>
              <w:bottom w:val="nil"/>
              <w:right w:val="nil"/>
            </w:tcBorders>
            <w:hideMark/>
          </w:tcPr>
          <w:p w14:paraId="34DBFA55"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761F6F29" w14:textId="77777777" w:rsidR="00D402F3" w:rsidRPr="00AC01BE" w:rsidRDefault="00D402F3" w:rsidP="001D3A1A">
            <w:pPr>
              <w:pStyle w:val="AmColumnHeading"/>
            </w:pPr>
            <w:r w:rsidRPr="00AC01BE">
              <w:t>Geänderter Text</w:t>
            </w:r>
          </w:p>
        </w:tc>
      </w:tr>
      <w:tr w:rsidR="00D402F3" w:rsidRPr="00AC01BE" w14:paraId="20232EA7" w14:textId="77777777" w:rsidTr="001D3A1A">
        <w:trPr>
          <w:jc w:val="center"/>
        </w:trPr>
        <w:tc>
          <w:tcPr>
            <w:tcW w:w="4876" w:type="dxa"/>
            <w:tcBorders>
              <w:top w:val="nil"/>
              <w:left w:val="nil"/>
              <w:bottom w:val="nil"/>
              <w:right w:val="nil"/>
            </w:tcBorders>
          </w:tcPr>
          <w:p w14:paraId="09BD2FF1" w14:textId="77777777" w:rsidR="00D402F3" w:rsidRPr="00AC01BE" w:rsidRDefault="00D402F3" w:rsidP="001D3A1A">
            <w:pPr>
              <w:pStyle w:val="Normal6a"/>
            </w:pPr>
          </w:p>
        </w:tc>
        <w:tc>
          <w:tcPr>
            <w:tcW w:w="4876" w:type="dxa"/>
            <w:tcBorders>
              <w:top w:val="nil"/>
              <w:left w:val="nil"/>
              <w:bottom w:val="nil"/>
              <w:right w:val="nil"/>
            </w:tcBorders>
            <w:hideMark/>
          </w:tcPr>
          <w:p w14:paraId="39E4F8A2" w14:textId="77777777" w:rsidR="00D402F3" w:rsidRPr="00AC01BE" w:rsidRDefault="00D402F3" w:rsidP="001D3A1A">
            <w:pPr>
              <w:pStyle w:val="Normal6a"/>
            </w:pPr>
            <w:r w:rsidRPr="00AC01BE">
              <w:rPr>
                <w:b/>
                <w:i/>
              </w:rPr>
              <w:t>31g.</w:t>
            </w:r>
            <w:r w:rsidRPr="00AC01BE">
              <w:tab/>
            </w:r>
            <w:r w:rsidRPr="00AC01BE">
              <w:rPr>
                <w:b/>
                <w:i/>
              </w:rPr>
              <w:t>erkennt an, dass die sinnvolle Beteiligung von Menschen, die von Armut betroffen sind, für die demokratische Legitimität und die Wirksamkeit von Maßnahmen zur Armutsbekämpfung von wesentlicher Bedeutung ist; fordert Strukturen auf EU- und nationaler Ebene für den dauerhaften Dialog mit zivilgesellschaftlichen Organisationen, Gewerkschaften und glaubensorientierten Akteuren, die sich für soziale Inklusion einsetzen;</w:t>
            </w:r>
          </w:p>
        </w:tc>
      </w:tr>
    </w:tbl>
    <w:p w14:paraId="00C1814E"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1A8A4F80" w14:textId="77777777" w:rsidR="00D402F3" w:rsidRPr="00AC01BE" w:rsidRDefault="00D402F3" w:rsidP="00D402F3">
      <w:r w:rsidRPr="00AC01BE">
        <w:rPr>
          <w:rStyle w:val="HideTWBExt"/>
        </w:rPr>
        <w:t>&lt;/Amend&gt;</w:t>
      </w:r>
    </w:p>
    <w:p w14:paraId="795917B0" w14:textId="77777777" w:rsidR="00D402F3" w:rsidRPr="00AC01BE" w:rsidRDefault="00D402F3" w:rsidP="00D402F3">
      <w:pPr>
        <w:pStyle w:val="AmNumberTabs"/>
      </w:pPr>
      <w:r w:rsidRPr="00AC01BE">
        <w:rPr>
          <w:rStyle w:val="HideTWBExt"/>
        </w:rPr>
        <w:t>&lt;Amend&gt;</w:t>
      </w:r>
      <w:r w:rsidRPr="00AC01BE">
        <w:t>Änderungsantrag</w:t>
      </w:r>
      <w:r w:rsidRPr="00AC01BE">
        <w:tab/>
      </w:r>
      <w:r w:rsidRPr="00AC01BE">
        <w:tab/>
      </w:r>
      <w:r w:rsidRPr="00AC01BE">
        <w:rPr>
          <w:rStyle w:val="HideTWBExt"/>
        </w:rPr>
        <w:t>&lt;NumAm&gt;</w:t>
      </w:r>
      <w:r w:rsidRPr="00AC01BE">
        <w:t>630</w:t>
      </w:r>
      <w:r w:rsidRPr="00AC01BE">
        <w:rPr>
          <w:rStyle w:val="HideTWBExt"/>
        </w:rPr>
        <w:t>&lt;/NumAm&gt;</w:t>
      </w:r>
    </w:p>
    <w:p w14:paraId="69EEB358" w14:textId="77777777" w:rsidR="00D402F3" w:rsidRPr="00AC01BE" w:rsidRDefault="00D402F3" w:rsidP="00D402F3">
      <w:pPr>
        <w:pStyle w:val="NormalBold"/>
      </w:pPr>
      <w:r w:rsidRPr="00AC01BE">
        <w:rPr>
          <w:rStyle w:val="HideTWBExt"/>
          <w:b w:val="0"/>
        </w:rPr>
        <w:t>&lt;RepeatBlock-By&gt;&lt;Members&gt;</w:t>
      </w:r>
      <w:r w:rsidRPr="00AC01BE">
        <w:t>Anna Strolenberg, Marco Tarquinio, Pernando Barrena Arza</w:t>
      </w:r>
      <w:r w:rsidRPr="00AC01BE">
        <w:rPr>
          <w:rStyle w:val="HideTWBExt"/>
          <w:b w:val="0"/>
        </w:rPr>
        <w:t>&lt;/Members&gt;</w:t>
      </w:r>
    </w:p>
    <w:p w14:paraId="05633347" w14:textId="77777777" w:rsidR="00D402F3" w:rsidRPr="00AC01BE" w:rsidRDefault="00D402F3" w:rsidP="00D402F3">
      <w:pPr>
        <w:pStyle w:val="NormalBold"/>
      </w:pPr>
      <w:r w:rsidRPr="00AC01BE">
        <w:rPr>
          <w:rStyle w:val="HideTWBExt"/>
          <w:b w:val="0"/>
        </w:rPr>
        <w:t>&lt;/RepeatBlock-By&gt;</w:t>
      </w:r>
    </w:p>
    <w:p w14:paraId="49B2EB62" w14:textId="77777777" w:rsidR="00D402F3" w:rsidRPr="00AC01BE" w:rsidRDefault="00D402F3" w:rsidP="00D402F3">
      <w:pPr>
        <w:pStyle w:val="NormalBold"/>
      </w:pPr>
      <w:r w:rsidRPr="00AC01BE">
        <w:rPr>
          <w:rStyle w:val="HideTWBExt"/>
        </w:rPr>
        <w:t>&lt;DocAmend&gt;</w:t>
      </w:r>
      <w:r w:rsidRPr="00AC01BE">
        <w:t>Entschließungsantrag</w:t>
      </w:r>
      <w:r w:rsidRPr="00AC01BE">
        <w:rPr>
          <w:rStyle w:val="HideTWBExt"/>
        </w:rPr>
        <w:t>&lt;/DocAmend&gt;</w:t>
      </w:r>
    </w:p>
    <w:p w14:paraId="6FFCD81B" w14:textId="77777777" w:rsidR="00D402F3" w:rsidRPr="00AC01BE" w:rsidRDefault="00D402F3" w:rsidP="00D402F3">
      <w:pPr>
        <w:pStyle w:val="NormalBold"/>
      </w:pPr>
      <w:r w:rsidRPr="00AC01BE">
        <w:rPr>
          <w:rStyle w:val="HideTWBExt"/>
        </w:rPr>
        <w:t>&lt;Article&gt;</w:t>
      </w:r>
      <w:r w:rsidRPr="00AC01BE">
        <w:t>Ziffer 32 a (neu)</w:t>
      </w:r>
      <w:r w:rsidRPr="00AC01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2F3" w:rsidRPr="00AC01BE" w14:paraId="345B4E6F" w14:textId="77777777" w:rsidTr="001D3A1A">
        <w:trPr>
          <w:trHeight w:val="240"/>
          <w:jc w:val="center"/>
        </w:trPr>
        <w:tc>
          <w:tcPr>
            <w:tcW w:w="9752" w:type="dxa"/>
            <w:gridSpan w:val="2"/>
            <w:tcBorders>
              <w:top w:val="nil"/>
              <w:left w:val="nil"/>
              <w:bottom w:val="nil"/>
              <w:right w:val="nil"/>
            </w:tcBorders>
          </w:tcPr>
          <w:p w14:paraId="51FB64EA" w14:textId="77777777" w:rsidR="00D402F3" w:rsidRPr="00AC01BE" w:rsidRDefault="00D402F3" w:rsidP="001D3A1A"/>
        </w:tc>
      </w:tr>
      <w:tr w:rsidR="00D402F3" w:rsidRPr="00AC01BE" w14:paraId="4BEB2803" w14:textId="77777777" w:rsidTr="001D3A1A">
        <w:trPr>
          <w:trHeight w:val="240"/>
          <w:jc w:val="center"/>
        </w:trPr>
        <w:tc>
          <w:tcPr>
            <w:tcW w:w="4876" w:type="dxa"/>
            <w:tcBorders>
              <w:top w:val="nil"/>
              <w:left w:val="nil"/>
              <w:bottom w:val="nil"/>
              <w:right w:val="nil"/>
            </w:tcBorders>
            <w:hideMark/>
          </w:tcPr>
          <w:p w14:paraId="2DDCC19B" w14:textId="77777777" w:rsidR="00D402F3" w:rsidRPr="00AC01BE" w:rsidRDefault="00D402F3" w:rsidP="001D3A1A">
            <w:pPr>
              <w:pStyle w:val="AmColumnHeading"/>
            </w:pPr>
            <w:r w:rsidRPr="00AC01BE">
              <w:t>Entschließungsantrag</w:t>
            </w:r>
          </w:p>
        </w:tc>
        <w:tc>
          <w:tcPr>
            <w:tcW w:w="4876" w:type="dxa"/>
            <w:tcBorders>
              <w:top w:val="nil"/>
              <w:left w:val="nil"/>
              <w:bottom w:val="nil"/>
              <w:right w:val="nil"/>
            </w:tcBorders>
            <w:hideMark/>
          </w:tcPr>
          <w:p w14:paraId="08FC2384" w14:textId="77777777" w:rsidR="00D402F3" w:rsidRPr="00AC01BE" w:rsidRDefault="00D402F3" w:rsidP="001D3A1A">
            <w:pPr>
              <w:pStyle w:val="AmColumnHeading"/>
            </w:pPr>
            <w:r w:rsidRPr="00AC01BE">
              <w:t>Geänderter Text</w:t>
            </w:r>
          </w:p>
        </w:tc>
      </w:tr>
      <w:tr w:rsidR="00D402F3" w:rsidRPr="00AC01BE" w14:paraId="7F659B8F" w14:textId="77777777" w:rsidTr="001D3A1A">
        <w:trPr>
          <w:jc w:val="center"/>
        </w:trPr>
        <w:tc>
          <w:tcPr>
            <w:tcW w:w="4876" w:type="dxa"/>
            <w:tcBorders>
              <w:top w:val="nil"/>
              <w:left w:val="nil"/>
              <w:bottom w:val="nil"/>
              <w:right w:val="nil"/>
            </w:tcBorders>
          </w:tcPr>
          <w:p w14:paraId="176AE99D" w14:textId="77777777" w:rsidR="00D402F3" w:rsidRPr="00AC01BE" w:rsidRDefault="00D402F3" w:rsidP="001D3A1A">
            <w:pPr>
              <w:pStyle w:val="Normal6a"/>
            </w:pPr>
          </w:p>
        </w:tc>
        <w:tc>
          <w:tcPr>
            <w:tcW w:w="4876" w:type="dxa"/>
            <w:tcBorders>
              <w:top w:val="nil"/>
              <w:left w:val="nil"/>
              <w:bottom w:val="nil"/>
              <w:right w:val="nil"/>
            </w:tcBorders>
            <w:hideMark/>
          </w:tcPr>
          <w:p w14:paraId="7B90DC6F" w14:textId="77777777" w:rsidR="00D402F3" w:rsidRPr="00AC01BE" w:rsidRDefault="00D402F3" w:rsidP="001D3A1A">
            <w:pPr>
              <w:pStyle w:val="Normal6a"/>
            </w:pPr>
            <w:r w:rsidRPr="00AC01BE">
              <w:rPr>
                <w:b/>
                <w:i/>
              </w:rPr>
              <w:t>32a.</w:t>
            </w:r>
            <w:r w:rsidRPr="00AC01BE">
              <w:tab/>
            </w:r>
            <w:r w:rsidRPr="00AC01BE">
              <w:rPr>
                <w:b/>
                <w:i/>
              </w:rPr>
              <w:t>Blick in die Zeit nach 2025:</w:t>
            </w:r>
          </w:p>
        </w:tc>
      </w:tr>
      <w:tr w:rsidR="00D402F3" w:rsidRPr="00AC01BE" w14:paraId="23EF495B" w14:textId="77777777" w:rsidTr="001D3A1A">
        <w:trPr>
          <w:jc w:val="center"/>
        </w:trPr>
        <w:tc>
          <w:tcPr>
            <w:tcW w:w="4876" w:type="dxa"/>
            <w:tcBorders>
              <w:top w:val="nil"/>
              <w:left w:val="nil"/>
              <w:bottom w:val="nil"/>
              <w:right w:val="nil"/>
            </w:tcBorders>
          </w:tcPr>
          <w:p w14:paraId="780DCC49" w14:textId="77777777" w:rsidR="00D402F3" w:rsidRPr="00AC01BE" w:rsidRDefault="00D402F3" w:rsidP="001D3A1A">
            <w:pPr>
              <w:pStyle w:val="Normal6a"/>
            </w:pPr>
          </w:p>
        </w:tc>
        <w:tc>
          <w:tcPr>
            <w:tcW w:w="4876" w:type="dxa"/>
            <w:tcBorders>
              <w:top w:val="nil"/>
              <w:left w:val="nil"/>
              <w:bottom w:val="nil"/>
              <w:right w:val="nil"/>
            </w:tcBorders>
            <w:hideMark/>
          </w:tcPr>
          <w:p w14:paraId="4462F8CA" w14:textId="77777777" w:rsidR="00D402F3" w:rsidRPr="00AC01BE" w:rsidRDefault="00D402F3" w:rsidP="001D3A1A">
            <w:pPr>
              <w:pStyle w:val="Normal6a"/>
            </w:pPr>
            <w:r w:rsidRPr="00AC01BE">
              <w:rPr>
                <w:b/>
                <w:i/>
              </w:rPr>
              <w:t>weist darauf hin, dass sich das Projekt EU auf der Säule des Wohlergehens der Menschen begründet, und ist der Ansicht, dass die EU die soziale Dimension und die Dimension der Grundrechte, auf denen sie aufbaut, ungeachtet geopolitischer, sicherheitspolitischer und sozioökonomischer Herausforderungen nicht außer Acht lassen darf; fordert die Kommission auf, das Wohlergehen der Menschen, einschließlich jener, die des größten Schutzes bedürfen, in den Vordergrund aller ihrer bestehenden und künftigen politischen Maßnahmen zu stellen, andere Dimensionen der Sicherheit wie die Ernährungs- und Gesundheitssicherheit in ihre politische Agenda aufzunehmen und davon abzusehen, Strategien und Maßnahmen vorzuschlagen und anzunehmen, mit der Ungleichheit und Ausgrenzung verstärkt werden.</w:t>
            </w:r>
          </w:p>
        </w:tc>
      </w:tr>
    </w:tbl>
    <w:p w14:paraId="2DDDF815" w14:textId="77777777" w:rsidR="00D402F3" w:rsidRPr="00AC01BE" w:rsidRDefault="00D402F3" w:rsidP="00D402F3">
      <w:pPr>
        <w:pStyle w:val="AmOrLang"/>
        <w:rPr>
          <w:lang w:eastAsia="en-US"/>
        </w:rPr>
      </w:pPr>
      <w:r w:rsidRPr="00AC01BE">
        <w:t xml:space="preserve">Or. </w:t>
      </w:r>
      <w:r w:rsidRPr="00AC01BE">
        <w:rPr>
          <w:rStyle w:val="HideTWBExt"/>
        </w:rPr>
        <w:t>&lt;Original&gt;</w:t>
      </w:r>
      <w:r w:rsidRPr="00AC01BE">
        <w:rPr>
          <w:rStyle w:val="HideTWBInt"/>
        </w:rPr>
        <w:t>{EN}</w:t>
      </w:r>
      <w:r w:rsidRPr="00AC01BE">
        <w:t>en</w:t>
      </w:r>
      <w:r w:rsidRPr="00AC01BE">
        <w:rPr>
          <w:rStyle w:val="HideTWBExt"/>
        </w:rPr>
        <w:t>&lt;/Original&gt;</w:t>
      </w:r>
    </w:p>
    <w:p w14:paraId="6853B8AD" w14:textId="717DBFCC" w:rsidR="00D402F3" w:rsidRPr="00AC01BE" w:rsidRDefault="00D402F3" w:rsidP="00D402F3">
      <w:r w:rsidRPr="00AC01BE">
        <w:rPr>
          <w:rStyle w:val="HideTWBExt"/>
        </w:rPr>
        <w:t>&lt;/Amend&gt;&lt;/RepeatBlock-Amend&gt;</w:t>
      </w:r>
    </w:p>
    <w:p w14:paraId="7D5CF789" w14:textId="04B2CA80" w:rsidR="00794E41" w:rsidRPr="00AC01BE" w:rsidRDefault="00794E41" w:rsidP="00D402F3"/>
    <w:sectPr w:rsidR="00794E41" w:rsidRPr="00AC01BE" w:rsidSect="00A8691A">
      <w:footerReference w:type="even" r:id="rId8"/>
      <w:footerReference w:type="default" r:id="rId9"/>
      <w:footerReference w:type="first" r:id="rId10"/>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637FF" w14:textId="77777777" w:rsidR="00086944" w:rsidRPr="00AC01BE" w:rsidRDefault="00086944">
      <w:r w:rsidRPr="00AC01BE">
        <w:separator/>
      </w:r>
    </w:p>
  </w:endnote>
  <w:endnote w:type="continuationSeparator" w:id="0">
    <w:p w14:paraId="4DF85B35" w14:textId="77777777" w:rsidR="00086944" w:rsidRPr="00AC01BE" w:rsidRDefault="00086944">
      <w:r w:rsidRPr="00AC01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61576" w14:textId="1768F673" w:rsidR="00A8691A" w:rsidRPr="00AC01BE" w:rsidRDefault="00A8691A" w:rsidP="00A8691A">
    <w:pPr>
      <w:pStyle w:val="EPFooter"/>
    </w:pPr>
    <w:r w:rsidRPr="00AC01BE">
      <w:t>PE</w:t>
    </w:r>
    <w:r w:rsidRPr="00AC01BE">
      <w:rPr>
        <w:rStyle w:val="HideTWBExt"/>
      </w:rPr>
      <w:t>&lt;NoPE&gt;</w:t>
    </w:r>
    <w:r w:rsidRPr="00AC01BE">
      <w:t>779.631</w:t>
    </w:r>
    <w:r w:rsidRPr="00AC01BE">
      <w:rPr>
        <w:rStyle w:val="HideTWBExt"/>
      </w:rPr>
      <w:t>&lt;/NoPE&gt;&lt;Version&gt;</w:t>
    </w:r>
    <w:r w:rsidRPr="00AC01BE">
      <w:t>v01-00</w:t>
    </w:r>
    <w:r w:rsidRPr="00AC01BE">
      <w:rPr>
        <w:rStyle w:val="HideTWBExt"/>
      </w:rPr>
      <w:t>&lt;/Version&gt;</w:t>
    </w:r>
    <w:r w:rsidRPr="00AC01BE">
      <w:tab/>
    </w:r>
    <w:r w:rsidRPr="00AC01BE">
      <w:fldChar w:fldCharType="begin"/>
    </w:r>
    <w:r w:rsidRPr="00AC01BE">
      <w:instrText xml:space="preserve"> PAGE  \* MERGEFORMAT </w:instrText>
    </w:r>
    <w:r w:rsidRPr="00AC01BE">
      <w:fldChar w:fldCharType="separate"/>
    </w:r>
    <w:r w:rsidRPr="00AC01BE">
      <w:rPr>
        <w:noProof/>
      </w:rPr>
      <w:t>52</w:t>
    </w:r>
    <w:r w:rsidRPr="00AC01BE">
      <w:fldChar w:fldCharType="end"/>
    </w:r>
    <w:r w:rsidRPr="00AC01BE">
      <w:t>/</w:t>
    </w:r>
    <w:fldSimple w:instr=" NUMPAGES  \* MERGEFORMAT ">
      <w:r w:rsidRPr="00AC01BE">
        <w:rPr>
          <w:noProof/>
        </w:rPr>
        <w:t>218</w:t>
      </w:r>
    </w:fldSimple>
    <w:r w:rsidRPr="00AC01BE">
      <w:tab/>
    </w:r>
    <w:r w:rsidRPr="00AC01BE">
      <w:rPr>
        <w:rStyle w:val="HideTWBExt"/>
      </w:rPr>
      <w:t>&lt;PathFdR&gt;</w:t>
    </w:r>
    <w:r w:rsidR="00AC01BE" w:rsidRPr="00AC01BE">
      <w:t>AM\1331954DE.docx</w:t>
    </w:r>
    <w:r w:rsidRPr="00AC01BE">
      <w:rPr>
        <w:rStyle w:val="HideTWBExt"/>
      </w:rPr>
      <w:t>&lt;/PathFdR&gt;</w:t>
    </w:r>
  </w:p>
  <w:p w14:paraId="039AAF5F" w14:textId="70F131BC" w:rsidR="00AD3D9F" w:rsidRPr="00AC01BE" w:rsidRDefault="00A8691A" w:rsidP="00A8691A">
    <w:pPr>
      <w:pStyle w:val="EPFooter2"/>
    </w:pPr>
    <w:r w:rsidRPr="00AC01BE">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3388D" w14:textId="51EFEBD5" w:rsidR="00A8691A" w:rsidRPr="00AC01BE" w:rsidRDefault="00A8691A" w:rsidP="00A8691A">
    <w:pPr>
      <w:pStyle w:val="EPFooter"/>
    </w:pPr>
    <w:r w:rsidRPr="00AC01BE">
      <w:rPr>
        <w:rStyle w:val="HideTWBExt"/>
      </w:rPr>
      <w:t>&lt;PathFdR&gt;</w:t>
    </w:r>
    <w:r w:rsidR="00AC01BE" w:rsidRPr="00AC01BE">
      <w:t>AM\1331954DE.docx</w:t>
    </w:r>
    <w:r w:rsidRPr="00AC01BE">
      <w:rPr>
        <w:rStyle w:val="HideTWBExt"/>
      </w:rPr>
      <w:t>&lt;/PathFdR&gt;</w:t>
    </w:r>
    <w:r w:rsidRPr="00AC01BE">
      <w:tab/>
    </w:r>
    <w:r w:rsidRPr="00AC01BE">
      <w:fldChar w:fldCharType="begin"/>
    </w:r>
    <w:r w:rsidRPr="00AC01BE">
      <w:instrText xml:space="preserve"> PAGE  \* MERGEFORMAT </w:instrText>
    </w:r>
    <w:r w:rsidRPr="00AC01BE">
      <w:fldChar w:fldCharType="separate"/>
    </w:r>
    <w:r w:rsidRPr="00AC01BE">
      <w:rPr>
        <w:noProof/>
      </w:rPr>
      <w:t>51</w:t>
    </w:r>
    <w:r w:rsidRPr="00AC01BE">
      <w:fldChar w:fldCharType="end"/>
    </w:r>
    <w:r w:rsidRPr="00AC01BE">
      <w:t>/</w:t>
    </w:r>
    <w:fldSimple w:instr=" NUMPAGES  \* MERGEFORMAT ">
      <w:r w:rsidRPr="00AC01BE">
        <w:rPr>
          <w:noProof/>
        </w:rPr>
        <w:t>218</w:t>
      </w:r>
    </w:fldSimple>
    <w:r w:rsidRPr="00AC01BE">
      <w:tab/>
      <w:t>PE</w:t>
    </w:r>
    <w:r w:rsidRPr="00AC01BE">
      <w:rPr>
        <w:rStyle w:val="HideTWBExt"/>
      </w:rPr>
      <w:t>&lt;NoPE&gt;</w:t>
    </w:r>
    <w:r w:rsidRPr="00AC01BE">
      <w:t>779.631</w:t>
    </w:r>
    <w:r w:rsidRPr="00AC01BE">
      <w:rPr>
        <w:rStyle w:val="HideTWBExt"/>
      </w:rPr>
      <w:t>&lt;/NoPE&gt;&lt;Version&gt;</w:t>
    </w:r>
    <w:r w:rsidRPr="00AC01BE">
      <w:t>v01-00</w:t>
    </w:r>
    <w:r w:rsidRPr="00AC01BE">
      <w:rPr>
        <w:rStyle w:val="HideTWBExt"/>
      </w:rPr>
      <w:t>&lt;/Version&gt;</w:t>
    </w:r>
  </w:p>
  <w:p w14:paraId="0C2EE9E1" w14:textId="3D270931" w:rsidR="00AD3D9F" w:rsidRPr="00AC01BE" w:rsidRDefault="00A8691A" w:rsidP="00A8691A">
    <w:pPr>
      <w:pStyle w:val="EPFooter2"/>
    </w:pPr>
    <w:r w:rsidRPr="00AC01BE">
      <w:tab/>
    </w:r>
    <w:r w:rsidRPr="00AC01BE">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6A2CB" w14:textId="6C80727A" w:rsidR="00A8691A" w:rsidRPr="00AC01BE" w:rsidRDefault="00A8691A" w:rsidP="00A8691A">
    <w:pPr>
      <w:pStyle w:val="EPFooter"/>
    </w:pPr>
    <w:r w:rsidRPr="00AC01BE">
      <w:rPr>
        <w:rStyle w:val="HideTWBExt"/>
      </w:rPr>
      <w:t>&lt;PathFdR&gt;</w:t>
    </w:r>
    <w:r w:rsidR="00AC01BE" w:rsidRPr="00AC01BE">
      <w:t>AM\1331954DE.docx</w:t>
    </w:r>
    <w:r w:rsidRPr="00AC01BE">
      <w:rPr>
        <w:rStyle w:val="HideTWBExt"/>
      </w:rPr>
      <w:t>&lt;/PathFdR&gt;</w:t>
    </w:r>
    <w:r w:rsidRPr="00AC01BE">
      <w:tab/>
    </w:r>
    <w:r w:rsidRPr="00AC01BE">
      <w:tab/>
      <w:t>PE</w:t>
    </w:r>
    <w:r w:rsidRPr="00AC01BE">
      <w:rPr>
        <w:rStyle w:val="HideTWBExt"/>
      </w:rPr>
      <w:t>&lt;NoPE&gt;</w:t>
    </w:r>
    <w:r w:rsidRPr="00AC01BE">
      <w:t>779.631</w:t>
    </w:r>
    <w:r w:rsidRPr="00AC01BE">
      <w:rPr>
        <w:rStyle w:val="HideTWBExt"/>
      </w:rPr>
      <w:t>&lt;/NoPE&gt;&lt;Version&gt;</w:t>
    </w:r>
    <w:r w:rsidRPr="00AC01BE">
      <w:t>v01-00</w:t>
    </w:r>
    <w:r w:rsidRPr="00AC01BE">
      <w:rPr>
        <w:rStyle w:val="HideTWBExt"/>
      </w:rPr>
      <w:t>&lt;/Version&gt;</w:t>
    </w:r>
  </w:p>
  <w:p w14:paraId="0431B9B7" w14:textId="20C36A6B" w:rsidR="00AD3D9F" w:rsidRPr="00AC01BE" w:rsidRDefault="00A8691A" w:rsidP="00A8691A">
    <w:pPr>
      <w:pStyle w:val="EPFooter2"/>
    </w:pPr>
    <w:r w:rsidRPr="00AC01BE">
      <w:t>DE</w:t>
    </w:r>
    <w:r w:rsidRPr="00AC01BE">
      <w:tab/>
    </w:r>
    <w:r w:rsidRPr="00AC01BE">
      <w:rPr>
        <w:b w:val="0"/>
        <w:i/>
        <w:color w:val="C0C0C0"/>
        <w:sz w:val="22"/>
      </w:rPr>
      <w:t>In Vielfalt geeint</w:t>
    </w:r>
    <w:r w:rsidRPr="00AC01BE">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D1532" w14:textId="77777777" w:rsidR="00086944" w:rsidRPr="00AC01BE" w:rsidRDefault="00086944">
      <w:r w:rsidRPr="00AC01BE">
        <w:separator/>
      </w:r>
    </w:p>
  </w:footnote>
  <w:footnote w:type="continuationSeparator" w:id="0">
    <w:p w14:paraId="29BC2FC5" w14:textId="77777777" w:rsidR="00086944" w:rsidRPr="00AC01BE" w:rsidRDefault="00086944">
      <w:r w:rsidRPr="00AC01B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3742925">
    <w:abstractNumId w:val="3"/>
  </w:num>
  <w:num w:numId="2" w16cid:durableId="372265376">
    <w:abstractNumId w:val="2"/>
  </w:num>
  <w:num w:numId="3" w16cid:durableId="117116252">
    <w:abstractNumId w:val="1"/>
  </w:num>
  <w:num w:numId="4" w16cid:durableId="925842450">
    <w:abstractNumId w:val="0"/>
  </w:num>
  <w:num w:numId="5" w16cid:durableId="1776051847">
    <w:abstractNumId w:val="6"/>
  </w:num>
  <w:num w:numId="6" w16cid:durableId="266085711">
    <w:abstractNumId w:val="5"/>
  </w:num>
  <w:num w:numId="7" w16cid:durableId="606079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230"/>
    <w:docVar w:name="DOCDT" w:val="12/11/2025"/>
    <w:docVar w:name="DOCREFINIMNU" w:val=" 1"/>
    <w:docVar w:name="iNoAmend" w:val="230"/>
    <w:docVar w:name="InsideLoop" w:val="1"/>
    <w:docVar w:name="LastEditedSection" w:val=" 1"/>
    <w:docVar w:name="ONBEHALFKEY1" w:val="AFCO"/>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1"/>
    <w:docVar w:name="TVTAMPART" w:val="1"/>
    <w:docVar w:name="TVTMEMBERS1" w:val="m"/>
    <w:docVar w:name="TXTAUTHOR" w:val="Anna Strolenberg"/>
    <w:docVar w:name="TXTLANGUE" w:val="DE"/>
    <w:docVar w:name="TXTLANGUEMIN" w:val="de"/>
    <w:docVar w:name="TXTNRAM" w:val="230"/>
    <w:docVar w:name="TXTNRFIRSTAM" w:val="230"/>
    <w:docVar w:name="TXTNRLASTAM" w:val="630"/>
    <w:docVar w:name="TXTNRPE" w:val="779.631"/>
    <w:docVar w:name="TXTNRPE2" w:val="778/093"/>
    <w:docVar w:name="TXTNRPROC" w:val="2025/2135"/>
    <w:docVar w:name="TXTPEorAP" w:val="PE"/>
    <w:docVar w:name="TXTROUTE" w:val="AM\1331954DE.docx"/>
    <w:docVar w:name="TXTTITLE" w:val="Situation of fundamental rights in the European Union in 2024 and 2025"/>
    <w:docVar w:name="TXTVERSION" w:val="01-00"/>
    <w:docVar w:name="TXTVERSION2" w:val="01-00"/>
  </w:docVars>
  <w:rsids>
    <w:rsidRoot w:val="00CC65F8"/>
    <w:rsid w:val="000058AA"/>
    <w:rsid w:val="00072B4B"/>
    <w:rsid w:val="0007719E"/>
    <w:rsid w:val="00086944"/>
    <w:rsid w:val="0011298B"/>
    <w:rsid w:val="0012108E"/>
    <w:rsid w:val="00125041"/>
    <w:rsid w:val="00130CF7"/>
    <w:rsid w:val="0015022B"/>
    <w:rsid w:val="00175062"/>
    <w:rsid w:val="001767FD"/>
    <w:rsid w:val="001B1694"/>
    <w:rsid w:val="001C108E"/>
    <w:rsid w:val="001C6BFC"/>
    <w:rsid w:val="00262416"/>
    <w:rsid w:val="002A3EAA"/>
    <w:rsid w:val="002B6DE3"/>
    <w:rsid w:val="002B799B"/>
    <w:rsid w:val="002F0149"/>
    <w:rsid w:val="00307E56"/>
    <w:rsid w:val="003C1BE8"/>
    <w:rsid w:val="003C7A69"/>
    <w:rsid w:val="003D7856"/>
    <w:rsid w:val="004106BA"/>
    <w:rsid w:val="0044299E"/>
    <w:rsid w:val="00444941"/>
    <w:rsid w:val="004B02E9"/>
    <w:rsid w:val="004D02AB"/>
    <w:rsid w:val="004E4A92"/>
    <w:rsid w:val="005B7E82"/>
    <w:rsid w:val="005D04A2"/>
    <w:rsid w:val="005E5FA1"/>
    <w:rsid w:val="00663E24"/>
    <w:rsid w:val="006838B3"/>
    <w:rsid w:val="0068568C"/>
    <w:rsid w:val="00742225"/>
    <w:rsid w:val="00794E41"/>
    <w:rsid w:val="007964AA"/>
    <w:rsid w:val="007B1846"/>
    <w:rsid w:val="007C1252"/>
    <w:rsid w:val="007E54B7"/>
    <w:rsid w:val="007F22E4"/>
    <w:rsid w:val="008305E9"/>
    <w:rsid w:val="00866CBA"/>
    <w:rsid w:val="00873A27"/>
    <w:rsid w:val="008B040A"/>
    <w:rsid w:val="008D2C4C"/>
    <w:rsid w:val="00915038"/>
    <w:rsid w:val="0093376E"/>
    <w:rsid w:val="00934E89"/>
    <w:rsid w:val="0095177E"/>
    <w:rsid w:val="00952F4F"/>
    <w:rsid w:val="009531F4"/>
    <w:rsid w:val="00954A54"/>
    <w:rsid w:val="009653E6"/>
    <w:rsid w:val="009B54E9"/>
    <w:rsid w:val="009C2758"/>
    <w:rsid w:val="00A04415"/>
    <w:rsid w:val="00A530BE"/>
    <w:rsid w:val="00A57C56"/>
    <w:rsid w:val="00A7559D"/>
    <w:rsid w:val="00A771CC"/>
    <w:rsid w:val="00A804CE"/>
    <w:rsid w:val="00A836A6"/>
    <w:rsid w:val="00A8691A"/>
    <w:rsid w:val="00AC01BE"/>
    <w:rsid w:val="00AD3D9F"/>
    <w:rsid w:val="00AE20EB"/>
    <w:rsid w:val="00B4019F"/>
    <w:rsid w:val="00B43C20"/>
    <w:rsid w:val="00B82CCB"/>
    <w:rsid w:val="00BE6658"/>
    <w:rsid w:val="00BF6585"/>
    <w:rsid w:val="00C4749E"/>
    <w:rsid w:val="00C72F6B"/>
    <w:rsid w:val="00C83592"/>
    <w:rsid w:val="00C85D0F"/>
    <w:rsid w:val="00CA7F28"/>
    <w:rsid w:val="00CC65F8"/>
    <w:rsid w:val="00CF4E9D"/>
    <w:rsid w:val="00D2257D"/>
    <w:rsid w:val="00D34123"/>
    <w:rsid w:val="00D35B06"/>
    <w:rsid w:val="00D402F3"/>
    <w:rsid w:val="00D42F84"/>
    <w:rsid w:val="00DA7120"/>
    <w:rsid w:val="00DC19A9"/>
    <w:rsid w:val="00DC1DD4"/>
    <w:rsid w:val="00DC3244"/>
    <w:rsid w:val="00DC36BD"/>
    <w:rsid w:val="00DD55BF"/>
    <w:rsid w:val="00DE030D"/>
    <w:rsid w:val="00DF038C"/>
    <w:rsid w:val="00E67987"/>
    <w:rsid w:val="00EA1780"/>
    <w:rsid w:val="00EF54D2"/>
    <w:rsid w:val="00F15510"/>
    <w:rsid w:val="00F20F19"/>
    <w:rsid w:val="00F457AA"/>
    <w:rsid w:val="00F47BD5"/>
    <w:rsid w:val="00F61FB2"/>
    <w:rsid w:val="00F925F1"/>
    <w:rsid w:val="00FA7F93"/>
    <w:rsid w:val="00FB3CF9"/>
    <w:rsid w:val="00FC2D2A"/>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BCFE3"/>
  <w15:chartTrackingRefBased/>
  <w15:docId w15:val="{2048B8F7-E49D-4AEA-A794-C445E01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E030D"/>
    <w:pPr>
      <w:widowControl/>
      <w:spacing w:before="100" w:beforeAutospacing="1" w:after="100" w:afterAutospacing="1"/>
    </w:pPr>
    <w:rPr>
      <w:szCs w:val="24"/>
    </w:rPr>
  </w:style>
  <w:style w:type="paragraph" w:customStyle="1" w:styleId="AmCrossRef">
    <w:name w:val="AmCrossRef"/>
    <w:basedOn w:val="Normal"/>
    <w:rsid w:val="00DE030D"/>
    <w:pPr>
      <w:widowControl/>
      <w:spacing w:before="240" w:after="240"/>
      <w:jc w:val="center"/>
    </w:pPr>
    <w:rPr>
      <w:i/>
      <w:szCs w:val="24"/>
      <w:lang w:eastAsia="en-US"/>
    </w:rPr>
  </w:style>
  <w:style w:type="paragraph" w:customStyle="1" w:styleId="EPFooterLandscape">
    <w:name w:val="EPFooterLandscape"/>
    <w:rsid w:val="00DE030D"/>
    <w:pPr>
      <w:tabs>
        <w:tab w:val="center" w:pos="6800"/>
        <w:tab w:val="right" w:pos="15020"/>
      </w:tabs>
    </w:pPr>
    <w:rPr>
      <w:sz w:val="22"/>
      <w:lang w:eastAsia="en-US"/>
    </w:rPr>
  </w:style>
  <w:style w:type="paragraph" w:customStyle="1" w:styleId="Normal0">
    <w:name w:val="Normal0"/>
    <w:basedOn w:val="Normal"/>
    <w:rsid w:val="00DE030D"/>
    <w:pPr>
      <w:widowControl/>
    </w:pPr>
    <w:rPr>
      <w:sz w:val="2"/>
      <w:szCs w:val="24"/>
      <w:lang w:eastAsia="en-US"/>
    </w:rPr>
  </w:style>
  <w:style w:type="paragraph" w:customStyle="1" w:styleId="EPFooter2Landscape">
    <w:name w:val="EPFooter2Landscape"/>
    <w:rsid w:val="00DE030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E030D"/>
    <w:pPr>
      <w:widowControl/>
      <w:shd w:val="clear" w:color="auto" w:fill="000000"/>
    </w:pPr>
    <w:rPr>
      <w:color w:val="FFFFFF"/>
      <w:szCs w:val="24"/>
      <w:lang w:eastAsia="en-US"/>
    </w:rPr>
  </w:style>
  <w:style w:type="paragraph" w:customStyle="1" w:styleId="Normal12a">
    <w:name w:val="Normal12a"/>
    <w:basedOn w:val="Normal"/>
    <w:rsid w:val="00DE030D"/>
    <w:pPr>
      <w:widowControl/>
      <w:spacing w:after="240"/>
    </w:pPr>
    <w:rPr>
      <w:szCs w:val="24"/>
      <w:lang w:eastAsia="en-US"/>
    </w:rPr>
  </w:style>
  <w:style w:type="paragraph" w:customStyle="1" w:styleId="NormalBold12b">
    <w:name w:val="NormalBold12b"/>
    <w:basedOn w:val="Normal"/>
    <w:rsid w:val="00DE030D"/>
    <w:pPr>
      <w:widowControl/>
      <w:spacing w:before="240"/>
    </w:pPr>
    <w:rPr>
      <w:b/>
      <w:szCs w:val="24"/>
      <w:lang w:eastAsia="en-US"/>
    </w:rPr>
  </w:style>
  <w:style w:type="paragraph" w:customStyle="1" w:styleId="AmJustText">
    <w:name w:val="AmJustText"/>
    <w:basedOn w:val="Normal"/>
    <w:rsid w:val="00DE030D"/>
    <w:pPr>
      <w:widowControl/>
      <w:spacing w:after="240"/>
    </w:pPr>
    <w:rPr>
      <w:i/>
      <w:szCs w:val="24"/>
      <w:lang w:eastAsia="en-US"/>
    </w:rPr>
  </w:style>
  <w:style w:type="paragraph" w:customStyle="1" w:styleId="AmJustTitle">
    <w:name w:val="AmJustTitle"/>
    <w:basedOn w:val="Normal"/>
    <w:next w:val="AmJustText"/>
    <w:rsid w:val="00DE030D"/>
    <w:pPr>
      <w:keepNext/>
      <w:widowControl/>
      <w:spacing w:before="240" w:after="240"/>
      <w:jc w:val="center"/>
    </w:pPr>
    <w:rPr>
      <w:i/>
      <w:szCs w:val="24"/>
      <w:lang w:eastAsia="en-US"/>
    </w:rPr>
  </w:style>
  <w:style w:type="character" w:customStyle="1" w:styleId="EPFooter2Motto">
    <w:name w:val="EPFooter2Motto"/>
    <w:rsid w:val="00DE030D"/>
    <w:rPr>
      <w:rFonts w:ascii="Arial" w:hAnsi="Arial" w:cs="Arial" w:hint="default"/>
      <w:b/>
      <w:bCs w:val="0"/>
      <w:i/>
      <w:iCs w:val="0"/>
      <w:color w:val="C0C0C0"/>
      <w:sz w:val="22"/>
    </w:rPr>
  </w:style>
  <w:style w:type="character" w:customStyle="1" w:styleId="EPFooter2Middle">
    <w:name w:val="EPFooter2Middle"/>
    <w:rsid w:val="00DE030D"/>
    <w:rPr>
      <w:rFonts w:ascii="Arial" w:hAnsi="Arial" w:cs="Arial" w:hint="default"/>
      <w:b w:val="0"/>
      <w:bCs w:val="0"/>
      <w:i/>
      <w:iCs w:val="0"/>
      <w:color w:val="AEAAAA"/>
      <w:sz w:val="22"/>
      <w:shd w:val="pct50" w:color="auto" w:fill="auto"/>
    </w:rPr>
  </w:style>
  <w:style w:type="character" w:customStyle="1" w:styleId="CMissingStyle">
    <w:name w:val="C_MissingStyle"/>
    <w:rsid w:val="00DE030D"/>
    <w:rPr>
      <w:color w:val="FFFFFF"/>
      <w:sz w:val="22"/>
      <w:shd w:val="clear" w:color="auto" w:fill="000000"/>
    </w:rPr>
  </w:style>
  <w:style w:type="character" w:styleId="CommentReference">
    <w:name w:val="annotation reference"/>
    <w:basedOn w:val="DefaultParagraphFont"/>
    <w:rsid w:val="00DE030D"/>
    <w:rPr>
      <w:sz w:val="16"/>
      <w:szCs w:val="16"/>
    </w:rPr>
  </w:style>
  <w:style w:type="paragraph" w:styleId="CommentText">
    <w:name w:val="annotation text"/>
    <w:basedOn w:val="Normal"/>
    <w:link w:val="CommentTextChar"/>
    <w:rsid w:val="00DE030D"/>
    <w:rPr>
      <w:sz w:val="20"/>
    </w:rPr>
  </w:style>
  <w:style w:type="character" w:customStyle="1" w:styleId="CommentTextChar">
    <w:name w:val="Comment Text Char"/>
    <w:basedOn w:val="DefaultParagraphFont"/>
    <w:link w:val="CommentText"/>
    <w:rsid w:val="00DE030D"/>
  </w:style>
  <w:style w:type="paragraph" w:styleId="CommentSubject">
    <w:name w:val="annotation subject"/>
    <w:basedOn w:val="CommentText"/>
    <w:next w:val="CommentText"/>
    <w:link w:val="CommentSubjectChar"/>
    <w:semiHidden/>
    <w:unhideWhenUsed/>
    <w:rsid w:val="00DE030D"/>
    <w:rPr>
      <w:b/>
      <w:bCs/>
    </w:rPr>
  </w:style>
  <w:style w:type="character" w:customStyle="1" w:styleId="CommentSubjectChar">
    <w:name w:val="Comment Subject Char"/>
    <w:basedOn w:val="CommentTextChar"/>
    <w:link w:val="CommentSubject"/>
    <w:semiHidden/>
    <w:rsid w:val="00DE030D"/>
    <w:rPr>
      <w:b/>
      <w:bCs/>
    </w:rPr>
  </w:style>
  <w:style w:type="paragraph" w:styleId="Footer">
    <w:name w:val="footer"/>
    <w:basedOn w:val="Normal"/>
    <w:link w:val="FooterChar"/>
    <w:semiHidden/>
    <w:rsid w:val="00DE030D"/>
    <w:pPr>
      <w:tabs>
        <w:tab w:val="center" w:pos="4513"/>
        <w:tab w:val="right" w:pos="9026"/>
      </w:tabs>
    </w:pPr>
  </w:style>
  <w:style w:type="character" w:customStyle="1" w:styleId="FooterChar">
    <w:name w:val="Footer Char"/>
    <w:basedOn w:val="DefaultParagraphFont"/>
    <w:link w:val="Footer"/>
    <w:semiHidden/>
    <w:rsid w:val="00DE0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218</Pages>
  <Words>42787</Words>
  <Characters>301221</Characters>
  <Application>Microsoft Office Word</Application>
  <DocSecurity>0</DocSecurity>
  <Lines>13096</Lines>
  <Paragraphs>4845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339163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2025-12-03T08:42:00Z</dcterms:created>
  <dcterms:modified xsi:type="dcterms:W3CDTF">2025-12-03T08:42:00Z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1331954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AM\1331954DE.docx</vt:lpwstr>
  </property>
  <property fmtid="{D5CDD505-2E9C-101B-9397-08002B2CF9AE}" pid="10" name="LastEdited with">
    <vt:lpwstr>10.2.0 Build [20251118]</vt:lpwstr>
  </property>
  <property fmtid="{D5CDD505-2E9C-101B-9397-08002B2CF9AE}" pid="11" name="PE number">
    <vt:lpwstr>779.631</vt:lpwstr>
  </property>
  <property fmtid="{D5CDD505-2E9C-101B-9397-08002B2CF9AE}" pid="12" name="SendToEpades">
    <vt:lpwstr>OK - 2025/11/12 16:35</vt:lpwstr>
  </property>
</Properties>
</file>