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80BDA" w:rsidRPr="007D048F" w14:paraId="00A14A21" w14:textId="77777777" w:rsidTr="00D94C23">
        <w:trPr>
          <w:trHeight w:hRule="exact" w:val="1418"/>
        </w:trPr>
        <w:tc>
          <w:tcPr>
            <w:tcW w:w="6804" w:type="dxa"/>
            <w:vAlign w:val="center"/>
          </w:tcPr>
          <w:p w14:paraId="0A6CA0F1" w14:textId="77777777" w:rsidR="00480BDA" w:rsidRPr="007D048F" w:rsidRDefault="00480BDA" w:rsidP="00D94C23">
            <w:pPr>
              <w:pStyle w:val="EPName"/>
            </w:pPr>
            <w:r w:rsidRPr="007D048F">
              <w:t>Parlamento europeo</w:t>
            </w:r>
          </w:p>
          <w:p w14:paraId="0466F96C" w14:textId="77777777" w:rsidR="00480BDA" w:rsidRPr="007D048F" w:rsidRDefault="00480BDA" w:rsidP="00D94C23">
            <w:pPr>
              <w:pStyle w:val="EPTerm"/>
            </w:pPr>
            <w:r w:rsidRPr="007D048F">
              <w:t>2024-2029</w:t>
            </w:r>
          </w:p>
        </w:tc>
        <w:tc>
          <w:tcPr>
            <w:tcW w:w="2268" w:type="dxa"/>
          </w:tcPr>
          <w:p w14:paraId="7D7B5CBA" w14:textId="77777777" w:rsidR="00480BDA" w:rsidRPr="007D048F" w:rsidRDefault="00480BDA" w:rsidP="00D94C23">
            <w:pPr>
              <w:pStyle w:val="EPLogo"/>
            </w:pPr>
            <w:r w:rsidRPr="007D048F">
              <w:rPr>
                <w:noProof/>
              </w:rPr>
              <w:drawing>
                <wp:inline distT="0" distB="0" distL="0" distR="0" wp14:anchorId="287B3DE7" wp14:editId="1B0280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6A57F86" w14:textId="77777777" w:rsidR="00480BDA" w:rsidRPr="007D048F" w:rsidRDefault="00480BDA" w:rsidP="00480BDA">
      <w:pPr>
        <w:pStyle w:val="LineTop"/>
      </w:pPr>
    </w:p>
    <w:p w14:paraId="5619FF9C" w14:textId="77777777" w:rsidR="00480BDA" w:rsidRPr="007D048F" w:rsidRDefault="00480BDA" w:rsidP="00480BDA">
      <w:pPr>
        <w:pStyle w:val="EPBody"/>
      </w:pPr>
      <w:r w:rsidRPr="007D048F">
        <w:rPr>
          <w:rStyle w:val="HideTWBExt"/>
        </w:rPr>
        <w:t>&lt;</w:t>
      </w:r>
      <w:r w:rsidRPr="007D048F">
        <w:rPr>
          <w:rStyle w:val="HideTWBExt"/>
          <w:i w:val="0"/>
        </w:rPr>
        <w:t>Commission</w:t>
      </w:r>
      <w:r w:rsidRPr="007D048F">
        <w:rPr>
          <w:rStyle w:val="HideTWBExt"/>
        </w:rPr>
        <w:t>&gt;</w:t>
      </w:r>
      <w:r w:rsidRPr="007D048F">
        <w:rPr>
          <w:rStyle w:val="HideTWBInt"/>
        </w:rPr>
        <w:t>{LIBE}</w:t>
      </w:r>
      <w:r w:rsidRPr="007D048F">
        <w:t>Commissione per le libertà civili, la giustizia e gli affari interni</w:t>
      </w:r>
      <w:r w:rsidRPr="007D048F">
        <w:rPr>
          <w:rStyle w:val="HideTWBExt"/>
        </w:rPr>
        <w:t>&lt;/</w:t>
      </w:r>
      <w:r w:rsidRPr="007D048F">
        <w:rPr>
          <w:rStyle w:val="HideTWBExt"/>
          <w:i w:val="0"/>
        </w:rPr>
        <w:t>Commission</w:t>
      </w:r>
      <w:r w:rsidRPr="007D048F">
        <w:rPr>
          <w:rStyle w:val="HideTWBExt"/>
        </w:rPr>
        <w:t>&gt;</w:t>
      </w:r>
    </w:p>
    <w:p w14:paraId="3E6FF75D" w14:textId="77777777" w:rsidR="00480BDA" w:rsidRPr="007D048F" w:rsidRDefault="00480BDA" w:rsidP="00480BDA">
      <w:pPr>
        <w:pStyle w:val="LineBottom"/>
      </w:pPr>
    </w:p>
    <w:p w14:paraId="68716FA4" w14:textId="77777777" w:rsidR="00480BDA" w:rsidRPr="007D048F" w:rsidRDefault="00480BDA" w:rsidP="00480BDA">
      <w:pPr>
        <w:pStyle w:val="CoverReference"/>
      </w:pPr>
      <w:r w:rsidRPr="007D048F">
        <w:rPr>
          <w:rStyle w:val="HideTWBExt"/>
          <w:b w:val="0"/>
        </w:rPr>
        <w:t>&lt;RefProc&gt;</w:t>
      </w:r>
      <w:r w:rsidRPr="007D048F">
        <w:t>2025/2135</w:t>
      </w:r>
      <w:r w:rsidRPr="007D048F">
        <w:rPr>
          <w:rStyle w:val="HideTWBExt"/>
          <w:b w:val="0"/>
        </w:rPr>
        <w:t>&lt;/RefProc&gt;&lt;RefTypeProc&gt;</w:t>
      </w:r>
      <w:r w:rsidRPr="007D048F">
        <w:t>(INI)</w:t>
      </w:r>
      <w:r w:rsidRPr="007D048F">
        <w:rPr>
          <w:rStyle w:val="HideTWBExt"/>
          <w:b w:val="0"/>
        </w:rPr>
        <w:t>&lt;/RefTypeProc&gt;</w:t>
      </w:r>
    </w:p>
    <w:p w14:paraId="62D4E402" w14:textId="77777777" w:rsidR="00480BDA" w:rsidRPr="007D048F" w:rsidRDefault="00480BDA" w:rsidP="00480BDA">
      <w:pPr>
        <w:pStyle w:val="CoverDate"/>
      </w:pPr>
      <w:r w:rsidRPr="007D048F">
        <w:rPr>
          <w:rStyle w:val="HideTWBExt"/>
        </w:rPr>
        <w:t>&lt;Date&gt;</w:t>
      </w:r>
      <w:r w:rsidRPr="007D048F">
        <w:rPr>
          <w:rStyle w:val="HideTWBInt"/>
        </w:rPr>
        <w:t>{12/11/2025}</w:t>
      </w:r>
      <w:r w:rsidRPr="007D048F">
        <w:t>12.11.2025</w:t>
      </w:r>
      <w:r w:rsidRPr="007D048F">
        <w:rPr>
          <w:rStyle w:val="HideTWBExt"/>
        </w:rPr>
        <w:t>&lt;/Date&gt;</w:t>
      </w:r>
    </w:p>
    <w:p w14:paraId="1C3BFD1E" w14:textId="77777777" w:rsidR="00480BDA" w:rsidRPr="007D048F" w:rsidRDefault="00480BDA" w:rsidP="00480BDA">
      <w:pPr>
        <w:pStyle w:val="CoverDocType"/>
      </w:pPr>
      <w:r w:rsidRPr="007D048F">
        <w:rPr>
          <w:rStyle w:val="HideTWBExt"/>
          <w:b w:val="0"/>
        </w:rPr>
        <w:t>&lt;TypeAM&gt;</w:t>
      </w:r>
      <w:r w:rsidRPr="007D048F">
        <w:t>EMENDAMENTI</w:t>
      </w:r>
      <w:r w:rsidRPr="007D048F">
        <w:rPr>
          <w:rStyle w:val="HideTWBExt"/>
          <w:b w:val="0"/>
        </w:rPr>
        <w:t>&lt;/TypeAM&gt;</w:t>
      </w:r>
    </w:p>
    <w:p w14:paraId="446A19F3" w14:textId="77777777" w:rsidR="00480BDA" w:rsidRPr="007D048F" w:rsidRDefault="00480BDA" w:rsidP="00480BDA">
      <w:pPr>
        <w:pStyle w:val="CoverDocType24a"/>
      </w:pPr>
      <w:r w:rsidRPr="007D048F">
        <w:rPr>
          <w:rStyle w:val="HideTWBExt"/>
          <w:b w:val="0"/>
        </w:rPr>
        <w:t>&lt;RangeAM&gt;</w:t>
      </w:r>
      <w:r w:rsidRPr="007D048F">
        <w:t>230 - 630</w:t>
      </w:r>
      <w:r w:rsidRPr="007D048F">
        <w:rPr>
          <w:rStyle w:val="HideTWBExt"/>
          <w:b w:val="0"/>
        </w:rPr>
        <w:t>&lt;/RangeAM&gt;</w:t>
      </w:r>
    </w:p>
    <w:p w14:paraId="35726601" w14:textId="77777777" w:rsidR="00480BDA" w:rsidRPr="007D048F" w:rsidRDefault="00480BDA" w:rsidP="00480BDA">
      <w:pPr>
        <w:pStyle w:val="CoverBold"/>
      </w:pPr>
      <w:r w:rsidRPr="007D048F">
        <w:rPr>
          <w:rStyle w:val="HideTWBExt"/>
          <w:b w:val="0"/>
        </w:rPr>
        <w:t>&lt;TitreType&gt;</w:t>
      </w:r>
      <w:r w:rsidRPr="007D048F">
        <w:t>Progetto di relazione</w:t>
      </w:r>
      <w:r w:rsidRPr="007D048F">
        <w:rPr>
          <w:rStyle w:val="HideTWBExt"/>
          <w:b w:val="0"/>
        </w:rPr>
        <w:t>&lt;/TitreType&gt;</w:t>
      </w:r>
    </w:p>
    <w:p w14:paraId="00C00F55" w14:textId="77777777" w:rsidR="00480BDA" w:rsidRPr="007D048F" w:rsidRDefault="00480BDA" w:rsidP="00480BDA">
      <w:pPr>
        <w:pStyle w:val="CoverBold"/>
      </w:pPr>
      <w:r w:rsidRPr="007D048F">
        <w:rPr>
          <w:rStyle w:val="HideTWBExt"/>
          <w:b w:val="0"/>
        </w:rPr>
        <w:t>&lt;Rapporteur&gt;</w:t>
      </w:r>
      <w:r w:rsidRPr="007D048F">
        <w:t>Anna Strolenberg</w:t>
      </w:r>
      <w:r w:rsidRPr="007D048F">
        <w:rPr>
          <w:rStyle w:val="HideTWBExt"/>
          <w:b w:val="0"/>
        </w:rPr>
        <w:t>&lt;/Rapporteur&gt;</w:t>
      </w:r>
    </w:p>
    <w:p w14:paraId="6318D09F" w14:textId="77777777" w:rsidR="00480BDA" w:rsidRPr="007D048F" w:rsidRDefault="00480BDA" w:rsidP="00480BDA">
      <w:pPr>
        <w:pStyle w:val="CoverNormal24a"/>
      </w:pPr>
      <w:r w:rsidRPr="007D048F">
        <w:rPr>
          <w:rStyle w:val="HideTWBExt"/>
        </w:rPr>
        <w:t>&lt;DocRefPE&gt;</w:t>
      </w:r>
      <w:r w:rsidRPr="007D048F">
        <w:t>(PE778/093v01-00)</w:t>
      </w:r>
      <w:r w:rsidRPr="007D048F">
        <w:rPr>
          <w:rStyle w:val="HideTWBExt"/>
        </w:rPr>
        <w:t>&lt;/DocRefPE&gt;</w:t>
      </w:r>
    </w:p>
    <w:p w14:paraId="4A084C10" w14:textId="77777777" w:rsidR="00480BDA" w:rsidRPr="007D048F" w:rsidRDefault="00480BDA" w:rsidP="00480BDA">
      <w:pPr>
        <w:pStyle w:val="CoverNormal"/>
      </w:pPr>
      <w:r w:rsidRPr="007D048F">
        <w:rPr>
          <w:rStyle w:val="HideTWBExt"/>
        </w:rPr>
        <w:t>&lt;Titre&gt;</w:t>
      </w:r>
      <w:r w:rsidRPr="007D048F">
        <w:t>Situazione dei diritti fondamentali nell'Unione europea nel 2024 e nel 2025</w:t>
      </w:r>
      <w:r w:rsidRPr="007D048F">
        <w:rPr>
          <w:rStyle w:val="HideTWBExt"/>
        </w:rPr>
        <w:t>&lt;/Titre&gt;</w:t>
      </w:r>
    </w:p>
    <w:p w14:paraId="3B5AE11F" w14:textId="77777777" w:rsidR="00480BDA" w:rsidRPr="007D048F" w:rsidRDefault="00480BDA" w:rsidP="00480BDA">
      <w:pPr>
        <w:pStyle w:val="CoverNormal24a"/>
      </w:pPr>
      <w:r w:rsidRPr="007D048F">
        <w:rPr>
          <w:rStyle w:val="HideTWBExt"/>
        </w:rPr>
        <w:t>&lt;DocRef&gt;</w:t>
      </w:r>
      <w:r w:rsidRPr="007D048F">
        <w:t>(2025/2135(INI))</w:t>
      </w:r>
      <w:r w:rsidRPr="007D048F">
        <w:rPr>
          <w:rStyle w:val="HideTWBExt"/>
        </w:rPr>
        <w:t>&lt;/DocRef&gt;</w:t>
      </w:r>
    </w:p>
    <w:p w14:paraId="7CEF4734" w14:textId="77777777" w:rsidR="00794E41" w:rsidRPr="007D048F" w:rsidRDefault="002E2718" w:rsidP="008B040A">
      <w:pPr>
        <w:widowControl/>
        <w:tabs>
          <w:tab w:val="center" w:pos="4677"/>
        </w:tabs>
      </w:pPr>
      <w:r w:rsidRPr="007D048F">
        <w:br w:type="page"/>
      </w:r>
      <w:r w:rsidR="00CC65F8" w:rsidRPr="007D048F">
        <w:lastRenderedPageBreak/>
        <w:t>AM_Com_NonLegReport</w:t>
      </w:r>
    </w:p>
    <w:p w14:paraId="028B9679" w14:textId="77777777" w:rsidR="00794E41" w:rsidRPr="007D048F" w:rsidRDefault="002E2718" w:rsidP="00DD55BF">
      <w:pPr>
        <w:pStyle w:val="AmNumberTabs"/>
        <w:keepNext/>
      </w:pPr>
      <w:r w:rsidRPr="007D048F">
        <w:br w:type="page"/>
      </w:r>
    </w:p>
    <w:p w14:paraId="15A1FFB1" w14:textId="0B83C213" w:rsidR="00480BDA" w:rsidRPr="007D048F" w:rsidRDefault="00480BDA" w:rsidP="00480BDA">
      <w:pPr>
        <w:pStyle w:val="AmNumberTabs"/>
      </w:pPr>
      <w:r w:rsidRPr="007D048F">
        <w:rPr>
          <w:rStyle w:val="HideTWBExt"/>
          <w:b w:val="0"/>
        </w:rPr>
        <w:lastRenderedPageBreak/>
        <w:t>&lt;RepeatBlock-Amend&gt;</w:t>
      </w:r>
      <w:r w:rsidRPr="007D048F">
        <w:rPr>
          <w:rStyle w:val="HideTWBExt"/>
        </w:rPr>
        <w:t>&lt;Amend&gt;</w:t>
      </w:r>
      <w:r w:rsidRPr="007D048F">
        <w:t>Emendamento</w:t>
      </w:r>
      <w:r w:rsidRPr="007D048F">
        <w:tab/>
      </w:r>
      <w:r w:rsidRPr="007D048F">
        <w:tab/>
      </w:r>
      <w:r w:rsidRPr="007D048F">
        <w:rPr>
          <w:rStyle w:val="HideTWBExt"/>
        </w:rPr>
        <w:t>&lt;NumAm&gt;</w:t>
      </w:r>
      <w:r w:rsidRPr="007D048F">
        <w:t>230</w:t>
      </w:r>
      <w:r w:rsidRPr="007D048F">
        <w:rPr>
          <w:rStyle w:val="HideTWBExt"/>
        </w:rPr>
        <w:t>&lt;/NumAm&gt;</w:t>
      </w:r>
    </w:p>
    <w:p w14:paraId="02DAD55D" w14:textId="77777777" w:rsidR="00480BDA" w:rsidRPr="007D048F" w:rsidRDefault="00480BDA" w:rsidP="00480BDA">
      <w:pPr>
        <w:pStyle w:val="NormalBold"/>
      </w:pPr>
      <w:r w:rsidRPr="007D048F">
        <w:rPr>
          <w:rStyle w:val="HideTWBExt"/>
          <w:b w:val="0"/>
        </w:rPr>
        <w:t>&lt;RepeatBlock-By&gt;&lt;Members&gt;</w:t>
      </w:r>
      <w:r w:rsidRPr="007D048F">
        <w:t>Anna Strolenberg, Marco Tarquinio</w:t>
      </w:r>
      <w:r w:rsidRPr="007D048F">
        <w:rPr>
          <w:rStyle w:val="HideTWBExt"/>
          <w:b w:val="0"/>
        </w:rPr>
        <w:t>&lt;/Members&gt;</w:t>
      </w:r>
    </w:p>
    <w:p w14:paraId="2037FCC5" w14:textId="77777777" w:rsidR="00480BDA" w:rsidRPr="007D048F" w:rsidRDefault="00480BDA" w:rsidP="00480BDA">
      <w:pPr>
        <w:pStyle w:val="NormalBold"/>
      </w:pPr>
      <w:r w:rsidRPr="007D048F">
        <w:rPr>
          <w:rStyle w:val="HideTWBExt"/>
          <w:b w:val="0"/>
        </w:rPr>
        <w:t>&lt;/RepeatBlock-By&gt;</w:t>
      </w:r>
    </w:p>
    <w:p w14:paraId="1EE8DCF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671166A"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14399EF" w14:textId="77777777" w:rsidTr="00D94C23">
        <w:trPr>
          <w:trHeight w:val="240"/>
          <w:jc w:val="center"/>
        </w:trPr>
        <w:tc>
          <w:tcPr>
            <w:tcW w:w="9752" w:type="dxa"/>
            <w:gridSpan w:val="2"/>
            <w:tcBorders>
              <w:top w:val="nil"/>
              <w:left w:val="nil"/>
              <w:bottom w:val="nil"/>
              <w:right w:val="nil"/>
            </w:tcBorders>
          </w:tcPr>
          <w:p w14:paraId="1B75CCEE" w14:textId="77777777" w:rsidR="00480BDA" w:rsidRPr="007D048F" w:rsidRDefault="00480BDA" w:rsidP="00D94C23"/>
        </w:tc>
      </w:tr>
      <w:tr w:rsidR="00480BDA" w:rsidRPr="007D048F" w14:paraId="24DBE3DF" w14:textId="77777777" w:rsidTr="00D94C23">
        <w:trPr>
          <w:trHeight w:val="240"/>
          <w:jc w:val="center"/>
        </w:trPr>
        <w:tc>
          <w:tcPr>
            <w:tcW w:w="4876" w:type="dxa"/>
            <w:tcBorders>
              <w:top w:val="nil"/>
              <w:left w:val="nil"/>
              <w:bottom w:val="nil"/>
              <w:right w:val="nil"/>
            </w:tcBorders>
            <w:hideMark/>
          </w:tcPr>
          <w:p w14:paraId="697526A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E5819A0" w14:textId="77777777" w:rsidR="00480BDA" w:rsidRPr="007D048F" w:rsidRDefault="00480BDA" w:rsidP="00D94C23">
            <w:pPr>
              <w:pStyle w:val="AmColumnHeading"/>
            </w:pPr>
            <w:r w:rsidRPr="007D048F">
              <w:t>Emendamento</w:t>
            </w:r>
          </w:p>
        </w:tc>
      </w:tr>
      <w:tr w:rsidR="00480BDA" w:rsidRPr="007D048F" w14:paraId="13C972A4" w14:textId="77777777" w:rsidTr="00D94C23">
        <w:trPr>
          <w:jc w:val="center"/>
        </w:trPr>
        <w:tc>
          <w:tcPr>
            <w:tcW w:w="4876" w:type="dxa"/>
            <w:tcBorders>
              <w:top w:val="nil"/>
              <w:left w:val="nil"/>
              <w:bottom w:val="nil"/>
              <w:right w:val="nil"/>
            </w:tcBorders>
            <w:hideMark/>
          </w:tcPr>
          <w:p w14:paraId="22C1A633" w14:textId="77777777" w:rsidR="00480BDA" w:rsidRPr="007D048F" w:rsidRDefault="00480BDA" w:rsidP="00D94C23">
            <w:pPr>
              <w:pStyle w:val="Normal6a"/>
            </w:pPr>
            <w:r w:rsidRPr="007D048F">
              <w:t>1.</w:t>
            </w:r>
            <w:r w:rsidRPr="007D048F">
              <w:tab/>
              <w:t>esorta la Commissione e gli Stati membri a rispettare e promuovere i valori dell'UE sanciti dall'articolo 2 TUE;</w:t>
            </w:r>
          </w:p>
        </w:tc>
        <w:tc>
          <w:tcPr>
            <w:tcW w:w="4876" w:type="dxa"/>
            <w:tcBorders>
              <w:top w:val="nil"/>
              <w:left w:val="nil"/>
              <w:bottom w:val="nil"/>
              <w:right w:val="nil"/>
            </w:tcBorders>
            <w:hideMark/>
          </w:tcPr>
          <w:p w14:paraId="7A11B13D" w14:textId="77777777" w:rsidR="00480BDA" w:rsidRPr="007D048F" w:rsidRDefault="00480BDA" w:rsidP="00D94C23">
            <w:pPr>
              <w:pStyle w:val="Normal6a"/>
            </w:pPr>
            <w:r w:rsidRPr="007D048F">
              <w:t>1.</w:t>
            </w:r>
            <w:r w:rsidRPr="007D048F">
              <w:tab/>
              <w:t xml:space="preserve">esorta la Commissione e gli Stati membri a rispettare e promuovere i valori dell'UE sanciti dall'articolo 2 TUE; </w:t>
            </w:r>
            <w:r w:rsidRPr="007D048F">
              <w:rPr>
                <w:b/>
                <w:i/>
              </w:rPr>
              <w:t>esorta inoltre la Commissione a rispettare i suoi obblighi e a condurre valutazioni d'impatto approfondite sui diritti fondamentali prima di presentare una proposta legislativa; esorta altresì la Commissione a non abusare delle procedure accelerate e ad avviare procedure di infrazione ove necessario;</w:t>
            </w:r>
          </w:p>
        </w:tc>
      </w:tr>
    </w:tbl>
    <w:p w14:paraId="323FAC4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FC04009" w14:textId="77777777" w:rsidR="00480BDA" w:rsidRPr="007D048F" w:rsidRDefault="00480BDA" w:rsidP="00480BDA">
      <w:r w:rsidRPr="007D048F">
        <w:rPr>
          <w:rStyle w:val="HideTWBExt"/>
        </w:rPr>
        <w:t>&lt;/Amend&gt;</w:t>
      </w:r>
    </w:p>
    <w:p w14:paraId="78162F2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231</w:t>
      </w:r>
      <w:r w:rsidRPr="007D048F">
        <w:rPr>
          <w:rStyle w:val="HideTWBExt"/>
        </w:rPr>
        <w:t>&lt;/NumAm&gt;</w:t>
      </w:r>
    </w:p>
    <w:p w14:paraId="061B7BF5"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676F0D7D" w14:textId="77777777" w:rsidR="00480BDA" w:rsidRPr="007D048F" w:rsidRDefault="00480BDA" w:rsidP="00480BDA">
      <w:pPr>
        <w:pStyle w:val="NormalBold"/>
      </w:pPr>
      <w:r w:rsidRPr="007D048F">
        <w:rPr>
          <w:rStyle w:val="HideTWBExt"/>
          <w:b w:val="0"/>
        </w:rPr>
        <w:t>&lt;/RepeatBlock-By&gt;</w:t>
      </w:r>
    </w:p>
    <w:p w14:paraId="2A656A0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FA22EF2"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5A1FE14" w14:textId="77777777" w:rsidTr="00D94C23">
        <w:trPr>
          <w:trHeight w:val="240"/>
          <w:jc w:val="center"/>
        </w:trPr>
        <w:tc>
          <w:tcPr>
            <w:tcW w:w="9752" w:type="dxa"/>
            <w:gridSpan w:val="2"/>
            <w:tcBorders>
              <w:top w:val="nil"/>
              <w:left w:val="nil"/>
              <w:bottom w:val="nil"/>
              <w:right w:val="nil"/>
            </w:tcBorders>
          </w:tcPr>
          <w:p w14:paraId="5BEFB28F" w14:textId="77777777" w:rsidR="00480BDA" w:rsidRPr="007D048F" w:rsidRDefault="00480BDA" w:rsidP="00D94C23"/>
        </w:tc>
      </w:tr>
      <w:tr w:rsidR="00480BDA" w:rsidRPr="007D048F" w14:paraId="259E25CE" w14:textId="77777777" w:rsidTr="00D94C23">
        <w:trPr>
          <w:trHeight w:val="240"/>
          <w:jc w:val="center"/>
        </w:trPr>
        <w:tc>
          <w:tcPr>
            <w:tcW w:w="4876" w:type="dxa"/>
            <w:tcBorders>
              <w:top w:val="nil"/>
              <w:left w:val="nil"/>
              <w:bottom w:val="nil"/>
              <w:right w:val="nil"/>
            </w:tcBorders>
            <w:hideMark/>
          </w:tcPr>
          <w:p w14:paraId="029D0ED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E4F5C8B" w14:textId="77777777" w:rsidR="00480BDA" w:rsidRPr="007D048F" w:rsidRDefault="00480BDA" w:rsidP="00D94C23">
            <w:pPr>
              <w:pStyle w:val="AmColumnHeading"/>
            </w:pPr>
            <w:r w:rsidRPr="007D048F">
              <w:t>Emendamento</w:t>
            </w:r>
          </w:p>
        </w:tc>
      </w:tr>
      <w:tr w:rsidR="00480BDA" w:rsidRPr="007D048F" w14:paraId="0AC5DABE" w14:textId="77777777" w:rsidTr="00D94C23">
        <w:trPr>
          <w:jc w:val="center"/>
        </w:trPr>
        <w:tc>
          <w:tcPr>
            <w:tcW w:w="4876" w:type="dxa"/>
            <w:tcBorders>
              <w:top w:val="nil"/>
              <w:left w:val="nil"/>
              <w:bottom w:val="nil"/>
              <w:right w:val="nil"/>
            </w:tcBorders>
            <w:hideMark/>
          </w:tcPr>
          <w:p w14:paraId="3F1D0A21" w14:textId="77777777" w:rsidR="00480BDA" w:rsidRPr="007D048F" w:rsidRDefault="00480BDA" w:rsidP="00D94C23">
            <w:pPr>
              <w:pStyle w:val="Normal6a"/>
            </w:pPr>
            <w:r w:rsidRPr="007D048F">
              <w:t>1.</w:t>
            </w:r>
            <w:r w:rsidRPr="007D048F">
              <w:tab/>
              <w:t>esorta la Commissione e gli Stati membri a rispettare e promuovere i valori dell'UE sanciti dall'articolo 2 TUE;</w:t>
            </w:r>
          </w:p>
        </w:tc>
        <w:tc>
          <w:tcPr>
            <w:tcW w:w="4876" w:type="dxa"/>
            <w:tcBorders>
              <w:top w:val="nil"/>
              <w:left w:val="nil"/>
              <w:bottom w:val="nil"/>
              <w:right w:val="nil"/>
            </w:tcBorders>
            <w:hideMark/>
          </w:tcPr>
          <w:p w14:paraId="581A79F7" w14:textId="77777777" w:rsidR="00480BDA" w:rsidRPr="007D048F" w:rsidRDefault="00480BDA" w:rsidP="00D94C23">
            <w:pPr>
              <w:pStyle w:val="Normal6a"/>
            </w:pPr>
            <w:r w:rsidRPr="007D048F">
              <w:t>1.</w:t>
            </w:r>
            <w:r w:rsidRPr="007D048F">
              <w:tab/>
              <w:t xml:space="preserve">esorta la Commissione e gli Stati membri a rispettare e promuovere i valori dell'UE sanciti dall'articolo 2 TUE; </w:t>
            </w:r>
            <w:r w:rsidRPr="007D048F">
              <w:rPr>
                <w:b/>
                <w:i/>
              </w:rPr>
              <w:t>esprime preoccupazione per l'incapacità delle istituzioni dell'UE, in particolare a seguito delle elezioni europee, di denunciare le violazioni dei diritti fondamentali e di invitare gli Stati membri ad adottare le misure necessarie per affrontarle;</w:t>
            </w:r>
          </w:p>
        </w:tc>
      </w:tr>
    </w:tbl>
    <w:p w14:paraId="63654E9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085C197" w14:textId="77777777" w:rsidR="00480BDA" w:rsidRPr="007D048F" w:rsidRDefault="00480BDA" w:rsidP="00480BDA">
      <w:r w:rsidRPr="007D048F">
        <w:rPr>
          <w:rStyle w:val="HideTWBExt"/>
        </w:rPr>
        <w:t>&lt;/Amend&gt;</w:t>
      </w:r>
    </w:p>
    <w:p w14:paraId="4E1DD1D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232</w:t>
      </w:r>
      <w:r w:rsidRPr="007D048F">
        <w:rPr>
          <w:rStyle w:val="HideTWBExt"/>
        </w:rPr>
        <w:t>&lt;/NumAm&gt;</w:t>
      </w:r>
    </w:p>
    <w:p w14:paraId="6908A954"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0C54F581" w14:textId="77777777" w:rsidR="00480BDA" w:rsidRPr="007D048F" w:rsidRDefault="00480BDA" w:rsidP="00480BDA">
      <w:pPr>
        <w:pStyle w:val="NormalBold"/>
      </w:pPr>
      <w:r w:rsidRPr="007D048F">
        <w:rPr>
          <w:rStyle w:val="HideTWBExt"/>
          <w:b w:val="0"/>
        </w:rPr>
        <w:t>&lt;/RepeatBlock-By&gt;</w:t>
      </w:r>
    </w:p>
    <w:p w14:paraId="325AFE4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7D8B36A"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FD7044A" w14:textId="77777777" w:rsidTr="00D94C23">
        <w:trPr>
          <w:trHeight w:val="240"/>
          <w:jc w:val="center"/>
        </w:trPr>
        <w:tc>
          <w:tcPr>
            <w:tcW w:w="9752" w:type="dxa"/>
            <w:gridSpan w:val="2"/>
            <w:tcBorders>
              <w:top w:val="nil"/>
              <w:left w:val="nil"/>
              <w:bottom w:val="nil"/>
              <w:right w:val="nil"/>
            </w:tcBorders>
          </w:tcPr>
          <w:p w14:paraId="7F67E55C" w14:textId="77777777" w:rsidR="00480BDA" w:rsidRPr="007D048F" w:rsidRDefault="00480BDA" w:rsidP="00D94C23"/>
        </w:tc>
      </w:tr>
      <w:tr w:rsidR="00480BDA" w:rsidRPr="007D048F" w14:paraId="14818AE3" w14:textId="77777777" w:rsidTr="00D94C23">
        <w:trPr>
          <w:trHeight w:val="240"/>
          <w:jc w:val="center"/>
        </w:trPr>
        <w:tc>
          <w:tcPr>
            <w:tcW w:w="4876" w:type="dxa"/>
            <w:tcBorders>
              <w:top w:val="nil"/>
              <w:left w:val="nil"/>
              <w:bottom w:val="nil"/>
              <w:right w:val="nil"/>
            </w:tcBorders>
            <w:hideMark/>
          </w:tcPr>
          <w:p w14:paraId="06CC6D1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B82D064" w14:textId="77777777" w:rsidR="00480BDA" w:rsidRPr="007D048F" w:rsidRDefault="00480BDA" w:rsidP="00D94C23">
            <w:pPr>
              <w:pStyle w:val="AmColumnHeading"/>
            </w:pPr>
            <w:r w:rsidRPr="007D048F">
              <w:t>Emendamento</w:t>
            </w:r>
          </w:p>
        </w:tc>
      </w:tr>
      <w:tr w:rsidR="00480BDA" w:rsidRPr="007D048F" w14:paraId="4C4EBFB0" w14:textId="77777777" w:rsidTr="00D94C23">
        <w:trPr>
          <w:jc w:val="center"/>
        </w:trPr>
        <w:tc>
          <w:tcPr>
            <w:tcW w:w="4876" w:type="dxa"/>
            <w:tcBorders>
              <w:top w:val="nil"/>
              <w:left w:val="nil"/>
              <w:bottom w:val="nil"/>
              <w:right w:val="nil"/>
            </w:tcBorders>
            <w:hideMark/>
          </w:tcPr>
          <w:p w14:paraId="48B9D1FF" w14:textId="77777777" w:rsidR="00480BDA" w:rsidRPr="007D048F" w:rsidRDefault="00480BDA" w:rsidP="00D94C23">
            <w:pPr>
              <w:pStyle w:val="Normal6a"/>
            </w:pPr>
            <w:r w:rsidRPr="007D048F">
              <w:t>1.</w:t>
            </w:r>
            <w:r w:rsidRPr="007D048F">
              <w:tab/>
              <w:t>esorta la Commissione e gli Stati membri a rispettare e promuovere i valori dell'UE sanciti dall'articolo 2 TUE;</w:t>
            </w:r>
          </w:p>
        </w:tc>
        <w:tc>
          <w:tcPr>
            <w:tcW w:w="4876" w:type="dxa"/>
            <w:tcBorders>
              <w:top w:val="nil"/>
              <w:left w:val="nil"/>
              <w:bottom w:val="nil"/>
              <w:right w:val="nil"/>
            </w:tcBorders>
            <w:hideMark/>
          </w:tcPr>
          <w:p w14:paraId="1BBA11EF" w14:textId="77777777" w:rsidR="00480BDA" w:rsidRPr="007D048F" w:rsidRDefault="00480BDA" w:rsidP="00D94C23">
            <w:pPr>
              <w:pStyle w:val="Normal6a"/>
            </w:pPr>
            <w:r w:rsidRPr="007D048F">
              <w:t>1.</w:t>
            </w:r>
            <w:r w:rsidRPr="007D048F">
              <w:tab/>
              <w:t xml:space="preserve">esorta la Commissione e gli Stati membri a rispettare e promuovere i valori dell'UE sanciti dall'articolo 2 TUE; </w:t>
            </w:r>
            <w:r w:rsidRPr="007D048F">
              <w:rPr>
                <w:b/>
                <w:i/>
              </w:rPr>
              <w:t>osserva che, in assenza di una definizione uniforme dei valori di cui all'articolo 2, essi dovrebbero essere compresi e interpretati in stretta correlazione con le varie tradizioni costituzionali degli Stati membri;</w:t>
            </w:r>
          </w:p>
        </w:tc>
      </w:tr>
    </w:tbl>
    <w:p w14:paraId="041C8FD1"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56C60656" w14:textId="77777777" w:rsidR="00480BDA" w:rsidRPr="007D048F" w:rsidRDefault="00480BDA" w:rsidP="00480BDA">
      <w:r w:rsidRPr="007D048F">
        <w:rPr>
          <w:rStyle w:val="HideTWBExt"/>
        </w:rPr>
        <w:t>&lt;/Amend&gt;</w:t>
      </w:r>
    </w:p>
    <w:p w14:paraId="3FEDE89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233</w:t>
      </w:r>
      <w:r w:rsidRPr="007D048F">
        <w:rPr>
          <w:rStyle w:val="HideTWBExt"/>
        </w:rPr>
        <w:t>&lt;/NumAm&gt;</w:t>
      </w:r>
    </w:p>
    <w:p w14:paraId="2500B848" w14:textId="77777777" w:rsidR="00480BDA" w:rsidRPr="007D048F" w:rsidRDefault="00480BDA" w:rsidP="00480BDA">
      <w:pPr>
        <w:pStyle w:val="NormalBold"/>
      </w:pPr>
      <w:r w:rsidRPr="007D048F">
        <w:rPr>
          <w:rStyle w:val="HideTWBExt"/>
          <w:b w:val="0"/>
        </w:rPr>
        <w:t>&lt;RepeatBlock-By&gt;&lt;Members&gt;</w:t>
      </w:r>
      <w:r w:rsidRPr="007D048F">
        <w:t>Marieke Ehlers, Nikola Bartůšek</w:t>
      </w:r>
      <w:r w:rsidRPr="007D048F">
        <w:rPr>
          <w:rStyle w:val="HideTWBExt"/>
          <w:b w:val="0"/>
        </w:rPr>
        <w:t>&lt;/Members&gt;</w:t>
      </w:r>
    </w:p>
    <w:p w14:paraId="27AA6A50" w14:textId="77777777" w:rsidR="00480BDA" w:rsidRPr="007D048F" w:rsidRDefault="00480BDA" w:rsidP="00480BDA">
      <w:pPr>
        <w:pStyle w:val="NormalBold"/>
      </w:pPr>
      <w:r w:rsidRPr="007D048F">
        <w:rPr>
          <w:rStyle w:val="HideTWBExt"/>
          <w:b w:val="0"/>
        </w:rPr>
        <w:t>&lt;/RepeatBlock-By&gt;</w:t>
      </w:r>
    </w:p>
    <w:p w14:paraId="4FBD55D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D928CE5"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58097CC" w14:textId="77777777" w:rsidTr="00D94C23">
        <w:trPr>
          <w:trHeight w:val="240"/>
          <w:jc w:val="center"/>
        </w:trPr>
        <w:tc>
          <w:tcPr>
            <w:tcW w:w="9752" w:type="dxa"/>
            <w:gridSpan w:val="2"/>
            <w:tcBorders>
              <w:top w:val="nil"/>
              <w:left w:val="nil"/>
              <w:bottom w:val="nil"/>
              <w:right w:val="nil"/>
            </w:tcBorders>
          </w:tcPr>
          <w:p w14:paraId="6A33EFBA" w14:textId="77777777" w:rsidR="00480BDA" w:rsidRPr="007D048F" w:rsidRDefault="00480BDA" w:rsidP="00D94C23"/>
        </w:tc>
      </w:tr>
      <w:tr w:rsidR="00480BDA" w:rsidRPr="007D048F" w14:paraId="5B3CA078" w14:textId="77777777" w:rsidTr="00D94C23">
        <w:trPr>
          <w:trHeight w:val="240"/>
          <w:jc w:val="center"/>
        </w:trPr>
        <w:tc>
          <w:tcPr>
            <w:tcW w:w="4876" w:type="dxa"/>
            <w:tcBorders>
              <w:top w:val="nil"/>
              <w:left w:val="nil"/>
              <w:bottom w:val="nil"/>
              <w:right w:val="nil"/>
            </w:tcBorders>
            <w:hideMark/>
          </w:tcPr>
          <w:p w14:paraId="114C562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8922FB2" w14:textId="77777777" w:rsidR="00480BDA" w:rsidRPr="007D048F" w:rsidRDefault="00480BDA" w:rsidP="00D94C23">
            <w:pPr>
              <w:pStyle w:val="AmColumnHeading"/>
            </w:pPr>
            <w:r w:rsidRPr="007D048F">
              <w:t>Emendamento</w:t>
            </w:r>
          </w:p>
        </w:tc>
      </w:tr>
      <w:tr w:rsidR="00480BDA" w:rsidRPr="007D048F" w14:paraId="3A5525FA" w14:textId="77777777" w:rsidTr="00D94C23">
        <w:trPr>
          <w:jc w:val="center"/>
        </w:trPr>
        <w:tc>
          <w:tcPr>
            <w:tcW w:w="4876" w:type="dxa"/>
            <w:tcBorders>
              <w:top w:val="nil"/>
              <w:left w:val="nil"/>
              <w:bottom w:val="nil"/>
              <w:right w:val="nil"/>
            </w:tcBorders>
            <w:hideMark/>
          </w:tcPr>
          <w:p w14:paraId="3FE50F82" w14:textId="77777777" w:rsidR="00480BDA" w:rsidRPr="007D048F" w:rsidRDefault="00480BDA" w:rsidP="00D94C23">
            <w:pPr>
              <w:pStyle w:val="Normal6a"/>
            </w:pPr>
            <w:r w:rsidRPr="007D048F">
              <w:t>1.</w:t>
            </w:r>
            <w:r w:rsidRPr="007D048F">
              <w:tab/>
              <w:t xml:space="preserve">esorta la Commissione e gli Stati membri a </w:t>
            </w:r>
            <w:r w:rsidRPr="007D048F">
              <w:rPr>
                <w:b/>
                <w:i/>
              </w:rPr>
              <w:t>rispettare e promuovere</w:t>
            </w:r>
            <w:r w:rsidRPr="007D048F">
              <w:t xml:space="preserve"> i valori dell'UE sanciti dall'articolo 2 TUE;</w:t>
            </w:r>
          </w:p>
        </w:tc>
        <w:tc>
          <w:tcPr>
            <w:tcW w:w="4876" w:type="dxa"/>
            <w:tcBorders>
              <w:top w:val="nil"/>
              <w:left w:val="nil"/>
              <w:bottom w:val="nil"/>
              <w:right w:val="nil"/>
            </w:tcBorders>
            <w:hideMark/>
          </w:tcPr>
          <w:p w14:paraId="5190C7FD" w14:textId="77777777" w:rsidR="00480BDA" w:rsidRPr="007D048F" w:rsidRDefault="00480BDA" w:rsidP="00D94C23">
            <w:pPr>
              <w:pStyle w:val="Normal6a"/>
            </w:pPr>
            <w:r w:rsidRPr="007D048F">
              <w:t>1.</w:t>
            </w:r>
            <w:r w:rsidRPr="007D048F">
              <w:tab/>
              <w:t xml:space="preserve">esorta la Commissione e gli Stati membri a </w:t>
            </w:r>
            <w:r w:rsidRPr="007D048F">
              <w:rPr>
                <w:b/>
                <w:i/>
              </w:rPr>
              <w:t>garantire che</w:t>
            </w:r>
            <w:r w:rsidRPr="007D048F">
              <w:t xml:space="preserve"> i valori dell'UE sanciti dall'articolo 2 TUE </w:t>
            </w:r>
            <w:r w:rsidRPr="007D048F">
              <w:rPr>
                <w:b/>
                <w:i/>
              </w:rPr>
              <w:t>siano rispettati e promossi attraverso la protezione universale dei diritti fondamentali per tutte le persone nell'Unione, prestando particolare attenzione ai diritti e alle libertà dei cittadini dell'UE</w:t>
            </w:r>
            <w:r w:rsidRPr="007D048F">
              <w:t>;</w:t>
            </w:r>
          </w:p>
        </w:tc>
      </w:tr>
    </w:tbl>
    <w:p w14:paraId="6F9EC55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9051BBB" w14:textId="77777777" w:rsidR="00480BDA" w:rsidRPr="007D048F" w:rsidRDefault="00480BDA" w:rsidP="00480BDA">
      <w:r w:rsidRPr="007D048F">
        <w:rPr>
          <w:rStyle w:val="HideTWBExt"/>
        </w:rPr>
        <w:t>&lt;/Amend&gt;</w:t>
      </w:r>
    </w:p>
    <w:p w14:paraId="0C6EADB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234</w:t>
      </w:r>
      <w:r w:rsidRPr="007D048F">
        <w:rPr>
          <w:rStyle w:val="HideTWBExt"/>
        </w:rPr>
        <w:t>&lt;/NumAm&gt;</w:t>
      </w:r>
    </w:p>
    <w:p w14:paraId="0D0C3EC9"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29D15E4E" w14:textId="77777777" w:rsidR="00480BDA" w:rsidRPr="007D048F" w:rsidRDefault="00480BDA" w:rsidP="00480BDA">
      <w:pPr>
        <w:pStyle w:val="NormalBold"/>
      </w:pPr>
      <w:r w:rsidRPr="007D048F">
        <w:rPr>
          <w:rStyle w:val="HideTWBExt"/>
          <w:b w:val="0"/>
        </w:rPr>
        <w:t>&lt;/RepeatBlock-By&gt;</w:t>
      </w:r>
    </w:p>
    <w:p w14:paraId="601B97C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D9ADA1E"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7EB4A6A" w14:textId="77777777" w:rsidTr="00D94C23">
        <w:trPr>
          <w:trHeight w:val="240"/>
          <w:jc w:val="center"/>
        </w:trPr>
        <w:tc>
          <w:tcPr>
            <w:tcW w:w="9752" w:type="dxa"/>
            <w:gridSpan w:val="2"/>
            <w:tcBorders>
              <w:top w:val="nil"/>
              <w:left w:val="nil"/>
              <w:bottom w:val="nil"/>
              <w:right w:val="nil"/>
            </w:tcBorders>
          </w:tcPr>
          <w:p w14:paraId="58AE75D5" w14:textId="77777777" w:rsidR="00480BDA" w:rsidRPr="007D048F" w:rsidRDefault="00480BDA" w:rsidP="00D94C23"/>
        </w:tc>
      </w:tr>
      <w:tr w:rsidR="00480BDA" w:rsidRPr="007D048F" w14:paraId="757AE60C" w14:textId="77777777" w:rsidTr="00D94C23">
        <w:trPr>
          <w:trHeight w:val="240"/>
          <w:jc w:val="center"/>
        </w:trPr>
        <w:tc>
          <w:tcPr>
            <w:tcW w:w="4876" w:type="dxa"/>
            <w:tcBorders>
              <w:top w:val="nil"/>
              <w:left w:val="nil"/>
              <w:bottom w:val="nil"/>
              <w:right w:val="nil"/>
            </w:tcBorders>
            <w:hideMark/>
          </w:tcPr>
          <w:p w14:paraId="58929CC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B9530B9" w14:textId="77777777" w:rsidR="00480BDA" w:rsidRPr="007D048F" w:rsidRDefault="00480BDA" w:rsidP="00D94C23">
            <w:pPr>
              <w:pStyle w:val="AmColumnHeading"/>
            </w:pPr>
            <w:r w:rsidRPr="007D048F">
              <w:t>Emendamento</w:t>
            </w:r>
          </w:p>
        </w:tc>
      </w:tr>
      <w:tr w:rsidR="00480BDA" w:rsidRPr="007D048F" w14:paraId="527F4C3C" w14:textId="77777777" w:rsidTr="00D94C23">
        <w:trPr>
          <w:jc w:val="center"/>
        </w:trPr>
        <w:tc>
          <w:tcPr>
            <w:tcW w:w="4876" w:type="dxa"/>
            <w:tcBorders>
              <w:top w:val="nil"/>
              <w:left w:val="nil"/>
              <w:bottom w:val="nil"/>
              <w:right w:val="nil"/>
            </w:tcBorders>
            <w:hideMark/>
          </w:tcPr>
          <w:p w14:paraId="06D84716" w14:textId="77777777" w:rsidR="00480BDA" w:rsidRPr="007D048F" w:rsidRDefault="00480BDA" w:rsidP="00D94C23">
            <w:pPr>
              <w:pStyle w:val="Normal6a"/>
            </w:pPr>
            <w:r w:rsidRPr="007D048F">
              <w:t>1.</w:t>
            </w:r>
            <w:r w:rsidRPr="007D048F">
              <w:tab/>
              <w:t>esorta la Commissione e gli Stati membri a rispettare e promuovere i valori dell'UE sanciti dall'articolo 2 TUE;</w:t>
            </w:r>
          </w:p>
        </w:tc>
        <w:tc>
          <w:tcPr>
            <w:tcW w:w="4876" w:type="dxa"/>
            <w:tcBorders>
              <w:top w:val="nil"/>
              <w:left w:val="nil"/>
              <w:bottom w:val="nil"/>
              <w:right w:val="nil"/>
            </w:tcBorders>
            <w:hideMark/>
          </w:tcPr>
          <w:p w14:paraId="322BB9AF" w14:textId="77777777" w:rsidR="00480BDA" w:rsidRPr="007D048F" w:rsidRDefault="00480BDA" w:rsidP="00D94C23">
            <w:pPr>
              <w:pStyle w:val="Normal6a"/>
            </w:pPr>
            <w:r w:rsidRPr="007D048F">
              <w:t>1.</w:t>
            </w:r>
            <w:r w:rsidRPr="007D048F">
              <w:tab/>
              <w:t xml:space="preserve">esorta la Commissione e gli Stati membri a rispettare e promuovere i valori dell'UE sanciti dall'articolo 2 TUE </w:t>
            </w:r>
            <w:r w:rsidRPr="007D048F">
              <w:rPr>
                <w:b/>
                <w:i/>
              </w:rPr>
              <w:t>e sottolinea l'importanza di considerare sistematicamente l'impatto sui diritti fondamentali in sede di preparazione e presentazione delle proposte legislative</w:t>
            </w:r>
            <w:r w:rsidRPr="007D048F">
              <w:t>;</w:t>
            </w:r>
          </w:p>
        </w:tc>
      </w:tr>
    </w:tbl>
    <w:p w14:paraId="789C759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557C287" w14:textId="77777777" w:rsidR="00480BDA" w:rsidRPr="007D048F" w:rsidRDefault="00480BDA" w:rsidP="00480BDA">
      <w:r w:rsidRPr="007D048F">
        <w:rPr>
          <w:rStyle w:val="HideTWBExt"/>
        </w:rPr>
        <w:t>&lt;/Amend&gt;</w:t>
      </w:r>
    </w:p>
    <w:p w14:paraId="622EE2E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235</w:t>
      </w:r>
      <w:r w:rsidRPr="007D048F">
        <w:rPr>
          <w:rStyle w:val="HideTWBExt"/>
        </w:rPr>
        <w:t>&lt;/NumAm&gt;</w:t>
      </w:r>
    </w:p>
    <w:p w14:paraId="3BC37476" w14:textId="77777777" w:rsidR="00480BDA" w:rsidRPr="007D048F" w:rsidRDefault="00480BDA" w:rsidP="00480BDA">
      <w:pPr>
        <w:pStyle w:val="NormalBold"/>
      </w:pPr>
      <w:r w:rsidRPr="007D048F">
        <w:rPr>
          <w:rStyle w:val="HideTWBExt"/>
          <w:b w:val="0"/>
        </w:rPr>
        <w:t>&lt;RepeatBlock-By&gt;&lt;Members&gt;</w:t>
      </w:r>
      <w:r w:rsidRPr="007D048F">
        <w:t>Milan Uhrík</w:t>
      </w:r>
      <w:r w:rsidRPr="007D048F">
        <w:rPr>
          <w:rStyle w:val="HideTWBExt"/>
          <w:b w:val="0"/>
        </w:rPr>
        <w:t>&lt;/Members&gt;</w:t>
      </w:r>
    </w:p>
    <w:p w14:paraId="5457A3B7" w14:textId="77777777" w:rsidR="00480BDA" w:rsidRPr="007D048F" w:rsidRDefault="00480BDA" w:rsidP="00480BDA">
      <w:pPr>
        <w:pStyle w:val="NormalBold"/>
      </w:pPr>
      <w:r w:rsidRPr="007D048F">
        <w:rPr>
          <w:rStyle w:val="HideTWBExt"/>
          <w:b w:val="0"/>
        </w:rPr>
        <w:t>&lt;/RepeatBlock-By&gt;</w:t>
      </w:r>
    </w:p>
    <w:p w14:paraId="41307CF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C36251B"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0202D31" w14:textId="77777777" w:rsidTr="00D94C23">
        <w:trPr>
          <w:trHeight w:val="240"/>
          <w:jc w:val="center"/>
        </w:trPr>
        <w:tc>
          <w:tcPr>
            <w:tcW w:w="9752" w:type="dxa"/>
            <w:gridSpan w:val="2"/>
            <w:tcBorders>
              <w:top w:val="nil"/>
              <w:left w:val="nil"/>
              <w:bottom w:val="nil"/>
              <w:right w:val="nil"/>
            </w:tcBorders>
          </w:tcPr>
          <w:p w14:paraId="443A6ACE" w14:textId="77777777" w:rsidR="00480BDA" w:rsidRPr="007D048F" w:rsidRDefault="00480BDA" w:rsidP="00D94C23"/>
        </w:tc>
      </w:tr>
      <w:tr w:rsidR="00480BDA" w:rsidRPr="007D048F" w14:paraId="7B94247A" w14:textId="77777777" w:rsidTr="00D94C23">
        <w:trPr>
          <w:trHeight w:val="240"/>
          <w:jc w:val="center"/>
        </w:trPr>
        <w:tc>
          <w:tcPr>
            <w:tcW w:w="4876" w:type="dxa"/>
            <w:tcBorders>
              <w:top w:val="nil"/>
              <w:left w:val="nil"/>
              <w:bottom w:val="nil"/>
              <w:right w:val="nil"/>
            </w:tcBorders>
            <w:hideMark/>
          </w:tcPr>
          <w:p w14:paraId="3D7267C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904E362" w14:textId="77777777" w:rsidR="00480BDA" w:rsidRPr="007D048F" w:rsidRDefault="00480BDA" w:rsidP="00D94C23">
            <w:pPr>
              <w:pStyle w:val="AmColumnHeading"/>
            </w:pPr>
            <w:r w:rsidRPr="007D048F">
              <w:t>Emendamento</w:t>
            </w:r>
          </w:p>
        </w:tc>
      </w:tr>
      <w:tr w:rsidR="00480BDA" w:rsidRPr="007D048F" w14:paraId="3BF21749" w14:textId="77777777" w:rsidTr="00D94C23">
        <w:trPr>
          <w:jc w:val="center"/>
        </w:trPr>
        <w:tc>
          <w:tcPr>
            <w:tcW w:w="4876" w:type="dxa"/>
            <w:tcBorders>
              <w:top w:val="nil"/>
              <w:left w:val="nil"/>
              <w:bottom w:val="nil"/>
              <w:right w:val="nil"/>
            </w:tcBorders>
            <w:hideMark/>
          </w:tcPr>
          <w:p w14:paraId="7D486283" w14:textId="77777777" w:rsidR="00480BDA" w:rsidRPr="007D048F" w:rsidRDefault="00480BDA" w:rsidP="00D94C23">
            <w:pPr>
              <w:pStyle w:val="Normal6a"/>
            </w:pPr>
            <w:r w:rsidRPr="007D048F">
              <w:t>1.</w:t>
            </w:r>
            <w:r w:rsidRPr="007D048F">
              <w:tab/>
              <w:t xml:space="preserve">esorta la Commissione </w:t>
            </w:r>
            <w:r w:rsidRPr="007D048F">
              <w:rPr>
                <w:b/>
                <w:i/>
              </w:rPr>
              <w:t>e gli</w:t>
            </w:r>
            <w:r w:rsidRPr="007D048F">
              <w:t xml:space="preserve"> Stati membri </w:t>
            </w:r>
            <w:r w:rsidRPr="007D048F">
              <w:rPr>
                <w:b/>
                <w:i/>
              </w:rPr>
              <w:t>a rispettare e promuovere i valori dell'UE sanciti dall'</w:t>
            </w:r>
            <w:r w:rsidRPr="007D048F">
              <w:t xml:space="preserve">articolo </w:t>
            </w:r>
            <w:r w:rsidRPr="007D048F">
              <w:rPr>
                <w:b/>
                <w:i/>
              </w:rPr>
              <w:t>2 TUE</w:t>
            </w:r>
            <w:r w:rsidRPr="007D048F">
              <w:t>;</w:t>
            </w:r>
          </w:p>
        </w:tc>
        <w:tc>
          <w:tcPr>
            <w:tcW w:w="4876" w:type="dxa"/>
            <w:tcBorders>
              <w:top w:val="nil"/>
              <w:left w:val="nil"/>
              <w:bottom w:val="nil"/>
              <w:right w:val="nil"/>
            </w:tcBorders>
            <w:hideMark/>
          </w:tcPr>
          <w:p w14:paraId="5CF84814" w14:textId="77777777" w:rsidR="00480BDA" w:rsidRPr="007D048F" w:rsidRDefault="00480BDA" w:rsidP="00D94C23">
            <w:pPr>
              <w:pStyle w:val="Normal6a"/>
            </w:pPr>
            <w:r w:rsidRPr="007D048F">
              <w:t>1.</w:t>
            </w:r>
            <w:r w:rsidRPr="007D048F">
              <w:tab/>
              <w:t xml:space="preserve">esorta la Commissione </w:t>
            </w:r>
            <w:r w:rsidRPr="007D048F">
              <w:rPr>
                <w:b/>
                <w:i/>
              </w:rPr>
              <w:t>a rispettare i valori, l'unicità e il patrimonio degli</w:t>
            </w:r>
            <w:r w:rsidRPr="007D048F">
              <w:t xml:space="preserve"> Stati membri </w:t>
            </w:r>
            <w:r w:rsidRPr="007D048F">
              <w:rPr>
                <w:b/>
                <w:i/>
              </w:rPr>
              <w:t>conformemente all'articolo 4, paragrafo 2, TUE e all'</w:t>
            </w:r>
            <w:r w:rsidRPr="007D048F">
              <w:t xml:space="preserve">articolo </w:t>
            </w:r>
            <w:r w:rsidRPr="007D048F">
              <w:rPr>
                <w:b/>
                <w:i/>
              </w:rPr>
              <w:t>167 TFUE</w:t>
            </w:r>
            <w:r w:rsidRPr="007D048F">
              <w:t>;</w:t>
            </w:r>
          </w:p>
        </w:tc>
      </w:tr>
    </w:tbl>
    <w:p w14:paraId="5174143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D37C9B5" w14:textId="77777777" w:rsidR="00480BDA" w:rsidRPr="007D048F" w:rsidRDefault="00480BDA" w:rsidP="00480BDA">
      <w:r w:rsidRPr="007D048F">
        <w:rPr>
          <w:rStyle w:val="HideTWBExt"/>
        </w:rPr>
        <w:t>&lt;/Amend&gt;</w:t>
      </w:r>
    </w:p>
    <w:p w14:paraId="54D347E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236</w:t>
      </w:r>
      <w:r w:rsidRPr="007D048F">
        <w:rPr>
          <w:rStyle w:val="HideTWBExt"/>
        </w:rPr>
        <w:t>&lt;/NumAm&gt;</w:t>
      </w:r>
    </w:p>
    <w:p w14:paraId="487996B9"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7B980714" w14:textId="77777777" w:rsidR="00480BDA" w:rsidRPr="007D048F" w:rsidRDefault="00480BDA" w:rsidP="00480BDA">
      <w:pPr>
        <w:pStyle w:val="NormalBold"/>
      </w:pPr>
      <w:r w:rsidRPr="007D048F">
        <w:rPr>
          <w:rStyle w:val="HideTWBExt"/>
          <w:b w:val="0"/>
        </w:rPr>
        <w:t>&lt;/RepeatBlock-By&gt;</w:t>
      </w:r>
    </w:p>
    <w:p w14:paraId="12547C3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E2EC7E9"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A8C934E" w14:textId="77777777" w:rsidTr="00D94C23">
        <w:trPr>
          <w:trHeight w:val="240"/>
          <w:jc w:val="center"/>
        </w:trPr>
        <w:tc>
          <w:tcPr>
            <w:tcW w:w="9752" w:type="dxa"/>
            <w:gridSpan w:val="2"/>
            <w:tcBorders>
              <w:top w:val="nil"/>
              <w:left w:val="nil"/>
              <w:bottom w:val="nil"/>
              <w:right w:val="nil"/>
            </w:tcBorders>
          </w:tcPr>
          <w:p w14:paraId="73B825BC" w14:textId="77777777" w:rsidR="00480BDA" w:rsidRPr="007D048F" w:rsidRDefault="00480BDA" w:rsidP="00D94C23"/>
        </w:tc>
      </w:tr>
      <w:tr w:rsidR="00480BDA" w:rsidRPr="007D048F" w14:paraId="1436FD5D" w14:textId="77777777" w:rsidTr="00D94C23">
        <w:trPr>
          <w:trHeight w:val="240"/>
          <w:jc w:val="center"/>
        </w:trPr>
        <w:tc>
          <w:tcPr>
            <w:tcW w:w="4876" w:type="dxa"/>
            <w:tcBorders>
              <w:top w:val="nil"/>
              <w:left w:val="nil"/>
              <w:bottom w:val="nil"/>
              <w:right w:val="nil"/>
            </w:tcBorders>
            <w:hideMark/>
          </w:tcPr>
          <w:p w14:paraId="7DFC1AD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B9E5530" w14:textId="77777777" w:rsidR="00480BDA" w:rsidRPr="007D048F" w:rsidRDefault="00480BDA" w:rsidP="00D94C23">
            <w:pPr>
              <w:pStyle w:val="AmColumnHeading"/>
            </w:pPr>
            <w:r w:rsidRPr="007D048F">
              <w:t>Emendamento</w:t>
            </w:r>
          </w:p>
        </w:tc>
      </w:tr>
      <w:tr w:rsidR="00480BDA" w:rsidRPr="007D048F" w14:paraId="2653BF38" w14:textId="77777777" w:rsidTr="00D94C23">
        <w:trPr>
          <w:jc w:val="center"/>
        </w:trPr>
        <w:tc>
          <w:tcPr>
            <w:tcW w:w="4876" w:type="dxa"/>
            <w:tcBorders>
              <w:top w:val="nil"/>
              <w:left w:val="nil"/>
              <w:bottom w:val="nil"/>
              <w:right w:val="nil"/>
            </w:tcBorders>
            <w:hideMark/>
          </w:tcPr>
          <w:p w14:paraId="1CA293FB" w14:textId="77777777" w:rsidR="00480BDA" w:rsidRPr="007D048F" w:rsidRDefault="00480BDA" w:rsidP="00D94C23">
            <w:pPr>
              <w:pStyle w:val="Normal6a"/>
            </w:pPr>
            <w:r w:rsidRPr="007D048F">
              <w:t>1.</w:t>
            </w:r>
            <w:r w:rsidRPr="007D048F">
              <w:tab/>
              <w:t xml:space="preserve">esorta </w:t>
            </w:r>
            <w:r w:rsidRPr="007D048F">
              <w:rPr>
                <w:b/>
                <w:i/>
              </w:rPr>
              <w:t>la Commissione</w:t>
            </w:r>
            <w:r w:rsidRPr="007D048F">
              <w:t xml:space="preserve"> e gli Stati membri a rispettare e promuovere i valori dell'UE sanciti dall'articolo 2 TUE;</w:t>
            </w:r>
          </w:p>
        </w:tc>
        <w:tc>
          <w:tcPr>
            <w:tcW w:w="4876" w:type="dxa"/>
            <w:tcBorders>
              <w:top w:val="nil"/>
              <w:left w:val="nil"/>
              <w:bottom w:val="nil"/>
              <w:right w:val="nil"/>
            </w:tcBorders>
            <w:hideMark/>
          </w:tcPr>
          <w:p w14:paraId="2413CAB1" w14:textId="77777777" w:rsidR="00480BDA" w:rsidRPr="007D048F" w:rsidRDefault="00480BDA" w:rsidP="00D94C23">
            <w:pPr>
              <w:pStyle w:val="Normal6a"/>
            </w:pPr>
            <w:r w:rsidRPr="007D048F">
              <w:t>1.</w:t>
            </w:r>
            <w:r w:rsidRPr="007D048F">
              <w:tab/>
              <w:t xml:space="preserve">esorta </w:t>
            </w:r>
            <w:r w:rsidRPr="007D048F">
              <w:rPr>
                <w:b/>
                <w:i/>
              </w:rPr>
              <w:t>tutte le istituzioni</w:t>
            </w:r>
            <w:r w:rsidRPr="007D048F">
              <w:t xml:space="preserve"> e gli Stati membri a rispettare e promuovere i valori dell'UE sanciti dall'articolo 2 TUE;</w:t>
            </w:r>
          </w:p>
        </w:tc>
      </w:tr>
    </w:tbl>
    <w:p w14:paraId="75DB95CA"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040E6D68" w14:textId="77777777" w:rsidR="00480BDA" w:rsidRPr="007D048F" w:rsidRDefault="00480BDA" w:rsidP="00480BDA">
      <w:r w:rsidRPr="007D048F">
        <w:rPr>
          <w:rStyle w:val="HideTWBExt"/>
        </w:rPr>
        <w:t>&lt;/Amend&gt;</w:t>
      </w:r>
    </w:p>
    <w:p w14:paraId="3514377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237</w:t>
      </w:r>
      <w:r w:rsidRPr="007D048F">
        <w:rPr>
          <w:rStyle w:val="HideTWBExt"/>
        </w:rPr>
        <w:t>&lt;/NumAm&gt;</w:t>
      </w:r>
    </w:p>
    <w:p w14:paraId="63A1B26A"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 Fabrice Leggeri, Matthieu Valet</w:t>
      </w:r>
      <w:r w:rsidRPr="007D048F">
        <w:rPr>
          <w:rStyle w:val="HideTWBExt"/>
          <w:b w:val="0"/>
        </w:rPr>
        <w:t>&lt;/Members&gt;</w:t>
      </w:r>
    </w:p>
    <w:p w14:paraId="4D468973" w14:textId="77777777" w:rsidR="00480BDA" w:rsidRPr="007D048F" w:rsidRDefault="00480BDA" w:rsidP="00480BDA">
      <w:pPr>
        <w:pStyle w:val="NormalBold"/>
      </w:pPr>
      <w:r w:rsidRPr="007D048F">
        <w:rPr>
          <w:rStyle w:val="HideTWBExt"/>
          <w:b w:val="0"/>
        </w:rPr>
        <w:t>&lt;/RepeatBlock-By&gt;</w:t>
      </w:r>
    </w:p>
    <w:p w14:paraId="2613E96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4ECF797"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94FA8A2" w14:textId="77777777" w:rsidTr="00D94C23">
        <w:trPr>
          <w:trHeight w:val="240"/>
          <w:jc w:val="center"/>
        </w:trPr>
        <w:tc>
          <w:tcPr>
            <w:tcW w:w="9752" w:type="dxa"/>
            <w:gridSpan w:val="2"/>
            <w:tcBorders>
              <w:top w:val="nil"/>
              <w:left w:val="nil"/>
              <w:bottom w:val="nil"/>
              <w:right w:val="nil"/>
            </w:tcBorders>
          </w:tcPr>
          <w:p w14:paraId="71E35563" w14:textId="77777777" w:rsidR="00480BDA" w:rsidRPr="007D048F" w:rsidRDefault="00480BDA" w:rsidP="00D94C23"/>
        </w:tc>
      </w:tr>
      <w:tr w:rsidR="00480BDA" w:rsidRPr="007D048F" w14:paraId="26B809FF" w14:textId="77777777" w:rsidTr="00D94C23">
        <w:trPr>
          <w:trHeight w:val="240"/>
          <w:jc w:val="center"/>
        </w:trPr>
        <w:tc>
          <w:tcPr>
            <w:tcW w:w="4876" w:type="dxa"/>
            <w:tcBorders>
              <w:top w:val="nil"/>
              <w:left w:val="nil"/>
              <w:bottom w:val="nil"/>
              <w:right w:val="nil"/>
            </w:tcBorders>
            <w:hideMark/>
          </w:tcPr>
          <w:p w14:paraId="4005177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E61BDB8" w14:textId="77777777" w:rsidR="00480BDA" w:rsidRPr="007D048F" w:rsidRDefault="00480BDA" w:rsidP="00D94C23">
            <w:pPr>
              <w:pStyle w:val="AmColumnHeading"/>
            </w:pPr>
            <w:r w:rsidRPr="007D048F">
              <w:t>Emendamento</w:t>
            </w:r>
          </w:p>
        </w:tc>
      </w:tr>
      <w:tr w:rsidR="00480BDA" w:rsidRPr="007D048F" w14:paraId="79728075" w14:textId="77777777" w:rsidTr="00D94C23">
        <w:trPr>
          <w:jc w:val="center"/>
        </w:trPr>
        <w:tc>
          <w:tcPr>
            <w:tcW w:w="4876" w:type="dxa"/>
            <w:tcBorders>
              <w:top w:val="nil"/>
              <w:left w:val="nil"/>
              <w:bottom w:val="nil"/>
              <w:right w:val="nil"/>
            </w:tcBorders>
            <w:hideMark/>
          </w:tcPr>
          <w:p w14:paraId="7D64406B" w14:textId="77777777" w:rsidR="00480BDA" w:rsidRPr="007D048F" w:rsidRDefault="00480BDA" w:rsidP="00D94C23">
            <w:pPr>
              <w:pStyle w:val="Normal6a"/>
            </w:pPr>
            <w:r w:rsidRPr="007D048F">
              <w:t>1.</w:t>
            </w:r>
            <w:r w:rsidRPr="007D048F">
              <w:tab/>
              <w:t xml:space="preserve">esorta la Commissione </w:t>
            </w:r>
            <w:r w:rsidRPr="007D048F">
              <w:rPr>
                <w:b/>
                <w:i/>
              </w:rPr>
              <w:t>e gli</w:t>
            </w:r>
            <w:r w:rsidRPr="007D048F">
              <w:t xml:space="preserve"> Stati membri </w:t>
            </w:r>
            <w:r w:rsidRPr="007D048F">
              <w:rPr>
                <w:b/>
                <w:i/>
              </w:rPr>
              <w:t>a rispettare e promuovere i valori dell'UE sanciti dall'articolo 2 TUE</w:t>
            </w:r>
            <w:r w:rsidRPr="007D048F">
              <w:t>;</w:t>
            </w:r>
          </w:p>
        </w:tc>
        <w:tc>
          <w:tcPr>
            <w:tcW w:w="4876" w:type="dxa"/>
            <w:tcBorders>
              <w:top w:val="nil"/>
              <w:left w:val="nil"/>
              <w:bottom w:val="nil"/>
              <w:right w:val="nil"/>
            </w:tcBorders>
            <w:hideMark/>
          </w:tcPr>
          <w:p w14:paraId="0A083F56" w14:textId="77777777" w:rsidR="00480BDA" w:rsidRPr="007D048F" w:rsidRDefault="00480BDA" w:rsidP="00D94C23">
            <w:pPr>
              <w:pStyle w:val="Normal6a"/>
            </w:pPr>
            <w:r w:rsidRPr="007D048F">
              <w:t>1.</w:t>
            </w:r>
            <w:r w:rsidRPr="007D048F">
              <w:tab/>
              <w:t xml:space="preserve">esorta la Commissione </w:t>
            </w:r>
            <w:r w:rsidRPr="007D048F">
              <w:rPr>
                <w:b/>
                <w:i/>
              </w:rPr>
              <w:t>a rispettare la sovranità e le competenze degli</w:t>
            </w:r>
            <w:r w:rsidRPr="007D048F">
              <w:t xml:space="preserve"> Stati membri;</w:t>
            </w:r>
          </w:p>
        </w:tc>
      </w:tr>
    </w:tbl>
    <w:p w14:paraId="38B70DE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19C3080" w14:textId="77777777" w:rsidR="00480BDA" w:rsidRPr="007D048F" w:rsidRDefault="00480BDA" w:rsidP="00480BDA">
      <w:r w:rsidRPr="007D048F">
        <w:rPr>
          <w:rStyle w:val="HideTWBExt"/>
        </w:rPr>
        <w:t>&lt;/Amend&gt;</w:t>
      </w:r>
    </w:p>
    <w:p w14:paraId="7E9C8B2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238</w:t>
      </w:r>
      <w:r w:rsidRPr="007D048F">
        <w:rPr>
          <w:rStyle w:val="HideTWBExt"/>
        </w:rPr>
        <w:t>&lt;/NumAm&gt;</w:t>
      </w:r>
    </w:p>
    <w:p w14:paraId="569295D4"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508AD73B" w14:textId="77777777" w:rsidR="00480BDA" w:rsidRPr="007D048F" w:rsidRDefault="00480BDA" w:rsidP="00480BDA">
      <w:pPr>
        <w:pStyle w:val="NormalBold"/>
      </w:pPr>
      <w:r w:rsidRPr="007D048F">
        <w:rPr>
          <w:rStyle w:val="HideTWBExt"/>
          <w:b w:val="0"/>
        </w:rPr>
        <w:t>&lt;/RepeatBlock-By&gt;</w:t>
      </w:r>
    </w:p>
    <w:p w14:paraId="796FDDE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39FECB6" w14:textId="77777777" w:rsidR="00480BDA" w:rsidRPr="007D048F" w:rsidRDefault="00480BDA" w:rsidP="00480BDA">
      <w:pPr>
        <w:pStyle w:val="NormalBold"/>
      </w:pPr>
      <w:r w:rsidRPr="007D048F">
        <w:rPr>
          <w:rStyle w:val="HideTWBExt"/>
        </w:rPr>
        <w:t>&lt;Article&gt;</w:t>
      </w:r>
      <w:r w:rsidRPr="007D048F">
        <w:t>Paragrafo 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9B5687D" w14:textId="77777777" w:rsidTr="00D94C23">
        <w:trPr>
          <w:trHeight w:val="240"/>
          <w:jc w:val="center"/>
        </w:trPr>
        <w:tc>
          <w:tcPr>
            <w:tcW w:w="9752" w:type="dxa"/>
            <w:gridSpan w:val="2"/>
            <w:tcBorders>
              <w:top w:val="nil"/>
              <w:left w:val="nil"/>
              <w:bottom w:val="nil"/>
              <w:right w:val="nil"/>
            </w:tcBorders>
          </w:tcPr>
          <w:p w14:paraId="3948D237" w14:textId="77777777" w:rsidR="00480BDA" w:rsidRPr="007D048F" w:rsidRDefault="00480BDA" w:rsidP="00D94C23"/>
        </w:tc>
      </w:tr>
      <w:tr w:rsidR="00480BDA" w:rsidRPr="007D048F" w14:paraId="48C216E6" w14:textId="77777777" w:rsidTr="00D94C23">
        <w:trPr>
          <w:trHeight w:val="240"/>
          <w:jc w:val="center"/>
        </w:trPr>
        <w:tc>
          <w:tcPr>
            <w:tcW w:w="4876" w:type="dxa"/>
            <w:tcBorders>
              <w:top w:val="nil"/>
              <w:left w:val="nil"/>
              <w:bottom w:val="nil"/>
              <w:right w:val="nil"/>
            </w:tcBorders>
            <w:hideMark/>
          </w:tcPr>
          <w:p w14:paraId="7F765B7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A9F3506" w14:textId="77777777" w:rsidR="00480BDA" w:rsidRPr="007D048F" w:rsidRDefault="00480BDA" w:rsidP="00D94C23">
            <w:pPr>
              <w:pStyle w:val="AmColumnHeading"/>
            </w:pPr>
            <w:r w:rsidRPr="007D048F">
              <w:t>Emendamento</w:t>
            </w:r>
          </w:p>
        </w:tc>
      </w:tr>
      <w:tr w:rsidR="00480BDA" w:rsidRPr="007D048F" w14:paraId="17340DCD" w14:textId="77777777" w:rsidTr="00D94C23">
        <w:trPr>
          <w:jc w:val="center"/>
        </w:trPr>
        <w:tc>
          <w:tcPr>
            <w:tcW w:w="4876" w:type="dxa"/>
            <w:tcBorders>
              <w:top w:val="nil"/>
              <w:left w:val="nil"/>
              <w:bottom w:val="nil"/>
              <w:right w:val="nil"/>
            </w:tcBorders>
            <w:hideMark/>
          </w:tcPr>
          <w:p w14:paraId="58F548CC" w14:textId="77777777" w:rsidR="00480BDA" w:rsidRPr="007D048F" w:rsidRDefault="00480BDA" w:rsidP="00D94C23">
            <w:pPr>
              <w:pStyle w:val="Normal6a"/>
            </w:pPr>
            <w:r w:rsidRPr="007D048F">
              <w:t>1.</w:t>
            </w:r>
            <w:r w:rsidRPr="007D048F">
              <w:tab/>
              <w:t xml:space="preserve">esorta la Commissione e gli Stati membri a rispettare </w:t>
            </w:r>
            <w:r w:rsidRPr="007D048F">
              <w:rPr>
                <w:b/>
                <w:i/>
              </w:rPr>
              <w:t>e promuovere</w:t>
            </w:r>
            <w:r w:rsidRPr="007D048F">
              <w:t xml:space="preserve"> i valori dell'UE sanciti dall'articolo 2 TUE;</w:t>
            </w:r>
          </w:p>
        </w:tc>
        <w:tc>
          <w:tcPr>
            <w:tcW w:w="4876" w:type="dxa"/>
            <w:tcBorders>
              <w:top w:val="nil"/>
              <w:left w:val="nil"/>
              <w:bottom w:val="nil"/>
              <w:right w:val="nil"/>
            </w:tcBorders>
            <w:hideMark/>
          </w:tcPr>
          <w:p w14:paraId="54F6B2BE" w14:textId="77777777" w:rsidR="00480BDA" w:rsidRPr="007D048F" w:rsidRDefault="00480BDA" w:rsidP="00D94C23">
            <w:pPr>
              <w:pStyle w:val="Normal6a"/>
            </w:pPr>
            <w:r w:rsidRPr="007D048F">
              <w:t>1.</w:t>
            </w:r>
            <w:r w:rsidRPr="007D048F">
              <w:tab/>
              <w:t>esorta la Commissione e gli Stati membri a rispettare i valori dell'UE sanciti dall'articolo 2 TUE;</w:t>
            </w:r>
          </w:p>
        </w:tc>
      </w:tr>
    </w:tbl>
    <w:p w14:paraId="43021EBB"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4361BAAF" w14:textId="77777777" w:rsidR="00480BDA" w:rsidRPr="007D048F" w:rsidRDefault="00480BDA" w:rsidP="00480BDA">
      <w:r w:rsidRPr="007D048F">
        <w:rPr>
          <w:rStyle w:val="HideTWBExt"/>
        </w:rPr>
        <w:t>&lt;/Amend&gt;</w:t>
      </w:r>
    </w:p>
    <w:p w14:paraId="09BC4CE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239</w:t>
      </w:r>
      <w:r w:rsidRPr="007D048F">
        <w:rPr>
          <w:rStyle w:val="HideTWBExt"/>
        </w:rPr>
        <w:t>&lt;/NumAm&gt;</w:t>
      </w:r>
    </w:p>
    <w:p w14:paraId="17DF8B92"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75FA1C5A" w14:textId="77777777" w:rsidR="00480BDA" w:rsidRPr="007D048F" w:rsidRDefault="00480BDA" w:rsidP="00480BDA">
      <w:pPr>
        <w:pStyle w:val="NormalBold"/>
      </w:pPr>
      <w:r w:rsidRPr="007D048F">
        <w:rPr>
          <w:rStyle w:val="HideTWBExt"/>
          <w:b w:val="0"/>
        </w:rPr>
        <w:t>&lt;/RepeatBlock-By&gt;</w:t>
      </w:r>
    </w:p>
    <w:p w14:paraId="171EB15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F87229E"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FFB9F02" w14:textId="77777777" w:rsidTr="00D94C23">
        <w:trPr>
          <w:trHeight w:val="240"/>
          <w:jc w:val="center"/>
        </w:trPr>
        <w:tc>
          <w:tcPr>
            <w:tcW w:w="9752" w:type="dxa"/>
            <w:gridSpan w:val="2"/>
            <w:tcBorders>
              <w:top w:val="nil"/>
              <w:left w:val="nil"/>
              <w:bottom w:val="nil"/>
              <w:right w:val="nil"/>
            </w:tcBorders>
          </w:tcPr>
          <w:p w14:paraId="4E47B51B" w14:textId="77777777" w:rsidR="00480BDA" w:rsidRPr="007D048F" w:rsidRDefault="00480BDA" w:rsidP="00D94C23"/>
        </w:tc>
      </w:tr>
      <w:tr w:rsidR="00480BDA" w:rsidRPr="007D048F" w14:paraId="32B33829" w14:textId="77777777" w:rsidTr="00D94C23">
        <w:trPr>
          <w:trHeight w:val="240"/>
          <w:jc w:val="center"/>
        </w:trPr>
        <w:tc>
          <w:tcPr>
            <w:tcW w:w="4876" w:type="dxa"/>
            <w:tcBorders>
              <w:top w:val="nil"/>
              <w:left w:val="nil"/>
              <w:bottom w:val="nil"/>
              <w:right w:val="nil"/>
            </w:tcBorders>
            <w:hideMark/>
          </w:tcPr>
          <w:p w14:paraId="630FCD2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03EC25C" w14:textId="77777777" w:rsidR="00480BDA" w:rsidRPr="007D048F" w:rsidRDefault="00480BDA" w:rsidP="00D94C23">
            <w:pPr>
              <w:pStyle w:val="AmColumnHeading"/>
            </w:pPr>
            <w:r w:rsidRPr="007D048F">
              <w:t>Emendamento</w:t>
            </w:r>
          </w:p>
        </w:tc>
      </w:tr>
      <w:tr w:rsidR="00480BDA" w:rsidRPr="007D048F" w14:paraId="0153727D" w14:textId="77777777" w:rsidTr="00D94C23">
        <w:trPr>
          <w:jc w:val="center"/>
        </w:trPr>
        <w:tc>
          <w:tcPr>
            <w:tcW w:w="4876" w:type="dxa"/>
            <w:tcBorders>
              <w:top w:val="nil"/>
              <w:left w:val="nil"/>
              <w:bottom w:val="nil"/>
              <w:right w:val="nil"/>
            </w:tcBorders>
            <w:hideMark/>
          </w:tcPr>
          <w:p w14:paraId="207E56BC" w14:textId="77777777" w:rsidR="00480BDA" w:rsidRPr="007D048F" w:rsidRDefault="00480BDA" w:rsidP="00D94C23">
            <w:pPr>
              <w:pStyle w:val="Normal6a"/>
            </w:pPr>
            <w:r w:rsidRPr="007D048F">
              <w:rPr>
                <w:b/>
                <w:i/>
              </w:rPr>
              <w:t>2.</w:t>
            </w:r>
            <w:r w:rsidRPr="007D048F">
              <w:tab/>
            </w:r>
            <w:r w:rsidRPr="007D048F">
              <w:rPr>
                <w:b/>
                <w:i/>
              </w:rPr>
              <w:t>esorta la Commissione a rafforzare le relazioni annuali sull'applicazione della Carta;</w:t>
            </w:r>
          </w:p>
        </w:tc>
        <w:tc>
          <w:tcPr>
            <w:tcW w:w="4876" w:type="dxa"/>
            <w:tcBorders>
              <w:top w:val="nil"/>
              <w:left w:val="nil"/>
              <w:bottom w:val="nil"/>
              <w:right w:val="nil"/>
            </w:tcBorders>
            <w:hideMark/>
          </w:tcPr>
          <w:p w14:paraId="29D23BF8" w14:textId="77777777" w:rsidR="00480BDA" w:rsidRPr="007D048F" w:rsidRDefault="00480BDA" w:rsidP="00D94C23">
            <w:pPr>
              <w:pStyle w:val="Normal6a"/>
            </w:pPr>
            <w:r w:rsidRPr="007D048F">
              <w:rPr>
                <w:b/>
                <w:i/>
              </w:rPr>
              <w:t>soppresso</w:t>
            </w:r>
          </w:p>
        </w:tc>
      </w:tr>
    </w:tbl>
    <w:p w14:paraId="795BCD4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51DEC22F" w14:textId="77777777" w:rsidR="00480BDA" w:rsidRPr="007D048F" w:rsidRDefault="00480BDA" w:rsidP="00480BDA">
      <w:r w:rsidRPr="007D048F">
        <w:rPr>
          <w:rStyle w:val="HideTWBExt"/>
        </w:rPr>
        <w:t>&lt;/Amend&gt;</w:t>
      </w:r>
    </w:p>
    <w:p w14:paraId="1D07396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240</w:t>
      </w:r>
      <w:r w:rsidRPr="007D048F">
        <w:rPr>
          <w:rStyle w:val="HideTWBExt"/>
        </w:rPr>
        <w:t>&lt;/NumAm&gt;</w:t>
      </w:r>
    </w:p>
    <w:p w14:paraId="3932C08C"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6B118C4E" w14:textId="77777777" w:rsidR="00480BDA" w:rsidRPr="007D048F" w:rsidRDefault="00480BDA" w:rsidP="00480BDA">
      <w:pPr>
        <w:pStyle w:val="NormalBold"/>
      </w:pPr>
      <w:r w:rsidRPr="007D048F">
        <w:rPr>
          <w:rStyle w:val="HideTWBExt"/>
          <w:b w:val="0"/>
        </w:rPr>
        <w:t>&lt;/RepeatBlock-By&gt;</w:t>
      </w:r>
    </w:p>
    <w:p w14:paraId="1B40773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32920D1"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A91544A" w14:textId="77777777" w:rsidTr="00D94C23">
        <w:trPr>
          <w:trHeight w:val="240"/>
          <w:jc w:val="center"/>
        </w:trPr>
        <w:tc>
          <w:tcPr>
            <w:tcW w:w="9752" w:type="dxa"/>
            <w:gridSpan w:val="2"/>
            <w:tcBorders>
              <w:top w:val="nil"/>
              <w:left w:val="nil"/>
              <w:bottom w:val="nil"/>
              <w:right w:val="nil"/>
            </w:tcBorders>
          </w:tcPr>
          <w:p w14:paraId="2BDCA421" w14:textId="77777777" w:rsidR="00480BDA" w:rsidRPr="007D048F" w:rsidRDefault="00480BDA" w:rsidP="00D94C23"/>
        </w:tc>
      </w:tr>
      <w:tr w:rsidR="00480BDA" w:rsidRPr="007D048F" w14:paraId="4DB57B84" w14:textId="77777777" w:rsidTr="00D94C23">
        <w:trPr>
          <w:trHeight w:val="240"/>
          <w:jc w:val="center"/>
        </w:trPr>
        <w:tc>
          <w:tcPr>
            <w:tcW w:w="4876" w:type="dxa"/>
            <w:tcBorders>
              <w:top w:val="nil"/>
              <w:left w:val="nil"/>
              <w:bottom w:val="nil"/>
              <w:right w:val="nil"/>
            </w:tcBorders>
            <w:hideMark/>
          </w:tcPr>
          <w:p w14:paraId="445B6D9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2889B2B" w14:textId="77777777" w:rsidR="00480BDA" w:rsidRPr="007D048F" w:rsidRDefault="00480BDA" w:rsidP="00D94C23">
            <w:pPr>
              <w:pStyle w:val="AmColumnHeading"/>
            </w:pPr>
            <w:r w:rsidRPr="007D048F">
              <w:t>Emendamento</w:t>
            </w:r>
          </w:p>
        </w:tc>
      </w:tr>
      <w:tr w:rsidR="00480BDA" w:rsidRPr="007D048F" w14:paraId="43FC8476" w14:textId="77777777" w:rsidTr="00D94C23">
        <w:trPr>
          <w:jc w:val="center"/>
        </w:trPr>
        <w:tc>
          <w:tcPr>
            <w:tcW w:w="4876" w:type="dxa"/>
            <w:tcBorders>
              <w:top w:val="nil"/>
              <w:left w:val="nil"/>
              <w:bottom w:val="nil"/>
              <w:right w:val="nil"/>
            </w:tcBorders>
            <w:hideMark/>
          </w:tcPr>
          <w:p w14:paraId="465047F4" w14:textId="77777777" w:rsidR="00480BDA" w:rsidRPr="007D048F" w:rsidRDefault="00480BDA" w:rsidP="00D94C23">
            <w:pPr>
              <w:pStyle w:val="Normal6a"/>
            </w:pPr>
            <w:r w:rsidRPr="007D048F">
              <w:rPr>
                <w:b/>
                <w:i/>
              </w:rPr>
              <w:t>2.</w:t>
            </w:r>
            <w:r w:rsidRPr="007D048F">
              <w:tab/>
            </w:r>
            <w:r w:rsidRPr="007D048F">
              <w:rPr>
                <w:b/>
                <w:i/>
              </w:rPr>
              <w:t>esorta la Commissione a rafforzare le relazioni annuali sull'applicazione della Carta;</w:t>
            </w:r>
          </w:p>
        </w:tc>
        <w:tc>
          <w:tcPr>
            <w:tcW w:w="4876" w:type="dxa"/>
            <w:tcBorders>
              <w:top w:val="nil"/>
              <w:left w:val="nil"/>
              <w:bottom w:val="nil"/>
              <w:right w:val="nil"/>
            </w:tcBorders>
            <w:hideMark/>
          </w:tcPr>
          <w:p w14:paraId="10E533AF" w14:textId="77777777" w:rsidR="00480BDA" w:rsidRPr="007D048F" w:rsidRDefault="00480BDA" w:rsidP="00D94C23">
            <w:pPr>
              <w:pStyle w:val="Normal6a"/>
            </w:pPr>
            <w:r w:rsidRPr="007D048F">
              <w:rPr>
                <w:b/>
                <w:i/>
              </w:rPr>
              <w:t>soppresso</w:t>
            </w:r>
          </w:p>
        </w:tc>
      </w:tr>
    </w:tbl>
    <w:p w14:paraId="49726C12"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45A8DA23" w14:textId="77777777" w:rsidR="00480BDA" w:rsidRPr="007D048F" w:rsidRDefault="00480BDA" w:rsidP="00480BDA">
      <w:r w:rsidRPr="007D048F">
        <w:rPr>
          <w:rStyle w:val="HideTWBExt"/>
        </w:rPr>
        <w:t>&lt;/Amend&gt;</w:t>
      </w:r>
    </w:p>
    <w:p w14:paraId="38EEF90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241</w:t>
      </w:r>
      <w:r w:rsidRPr="007D048F">
        <w:rPr>
          <w:rStyle w:val="HideTWBExt"/>
        </w:rPr>
        <w:t>&lt;/NumAm&gt;</w:t>
      </w:r>
    </w:p>
    <w:p w14:paraId="42D483B2"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6DCD0AB2" w14:textId="77777777" w:rsidR="00480BDA" w:rsidRPr="007D048F" w:rsidRDefault="00480BDA" w:rsidP="00480BDA">
      <w:pPr>
        <w:pStyle w:val="NormalBold"/>
      </w:pPr>
      <w:r w:rsidRPr="007D048F">
        <w:rPr>
          <w:rStyle w:val="HideTWBExt"/>
          <w:b w:val="0"/>
        </w:rPr>
        <w:t>&lt;/RepeatBlock-By&gt;</w:t>
      </w:r>
    </w:p>
    <w:p w14:paraId="6E202FF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3DE21AD"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2DE6C28" w14:textId="77777777" w:rsidTr="00D94C23">
        <w:trPr>
          <w:trHeight w:val="240"/>
          <w:jc w:val="center"/>
        </w:trPr>
        <w:tc>
          <w:tcPr>
            <w:tcW w:w="9752" w:type="dxa"/>
            <w:gridSpan w:val="2"/>
            <w:tcBorders>
              <w:top w:val="nil"/>
              <w:left w:val="nil"/>
              <w:bottom w:val="nil"/>
              <w:right w:val="nil"/>
            </w:tcBorders>
          </w:tcPr>
          <w:p w14:paraId="5BBED42B" w14:textId="77777777" w:rsidR="00480BDA" w:rsidRPr="007D048F" w:rsidRDefault="00480BDA" w:rsidP="00D94C23"/>
        </w:tc>
      </w:tr>
      <w:tr w:rsidR="00480BDA" w:rsidRPr="007D048F" w14:paraId="4806F690" w14:textId="77777777" w:rsidTr="00D94C23">
        <w:trPr>
          <w:trHeight w:val="240"/>
          <w:jc w:val="center"/>
        </w:trPr>
        <w:tc>
          <w:tcPr>
            <w:tcW w:w="4876" w:type="dxa"/>
            <w:tcBorders>
              <w:top w:val="nil"/>
              <w:left w:val="nil"/>
              <w:bottom w:val="nil"/>
              <w:right w:val="nil"/>
            </w:tcBorders>
            <w:hideMark/>
          </w:tcPr>
          <w:p w14:paraId="69E8220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96D7AA6" w14:textId="77777777" w:rsidR="00480BDA" w:rsidRPr="007D048F" w:rsidRDefault="00480BDA" w:rsidP="00D94C23">
            <w:pPr>
              <w:pStyle w:val="AmColumnHeading"/>
            </w:pPr>
            <w:r w:rsidRPr="007D048F">
              <w:t>Emendamento</w:t>
            </w:r>
          </w:p>
        </w:tc>
      </w:tr>
      <w:tr w:rsidR="00480BDA" w:rsidRPr="007D048F" w14:paraId="487225ED" w14:textId="77777777" w:rsidTr="00D94C23">
        <w:trPr>
          <w:jc w:val="center"/>
        </w:trPr>
        <w:tc>
          <w:tcPr>
            <w:tcW w:w="4876" w:type="dxa"/>
            <w:tcBorders>
              <w:top w:val="nil"/>
              <w:left w:val="nil"/>
              <w:bottom w:val="nil"/>
              <w:right w:val="nil"/>
            </w:tcBorders>
            <w:hideMark/>
          </w:tcPr>
          <w:p w14:paraId="4E2DDE5C" w14:textId="77777777" w:rsidR="00480BDA" w:rsidRPr="007D048F" w:rsidRDefault="00480BDA" w:rsidP="00D94C23">
            <w:pPr>
              <w:pStyle w:val="Normal6a"/>
            </w:pPr>
            <w:r w:rsidRPr="007D048F">
              <w:t>2.</w:t>
            </w:r>
            <w:r w:rsidRPr="007D048F">
              <w:tab/>
              <w:t>esorta la Commissione a rafforzare le relazioni annuali sull'applicazione della Carta;</w:t>
            </w:r>
          </w:p>
        </w:tc>
        <w:tc>
          <w:tcPr>
            <w:tcW w:w="4876" w:type="dxa"/>
            <w:tcBorders>
              <w:top w:val="nil"/>
              <w:left w:val="nil"/>
              <w:bottom w:val="nil"/>
              <w:right w:val="nil"/>
            </w:tcBorders>
            <w:hideMark/>
          </w:tcPr>
          <w:p w14:paraId="50B8466A" w14:textId="77777777" w:rsidR="00480BDA" w:rsidRPr="007D048F" w:rsidRDefault="00480BDA" w:rsidP="00D94C23">
            <w:pPr>
              <w:pStyle w:val="Normal6a"/>
            </w:pPr>
            <w:r w:rsidRPr="007D048F">
              <w:t>2.</w:t>
            </w:r>
            <w:r w:rsidRPr="007D048F">
              <w:tab/>
              <w:t xml:space="preserve">esorta la Commissione a rafforzare le relazioni annuali sull'applicazione della Carta </w:t>
            </w:r>
            <w:r w:rsidRPr="007D048F">
              <w:rPr>
                <w:b/>
                <w:i/>
              </w:rPr>
              <w:t>dei diritti fondamentali dell'UE negli Stati membri</w:t>
            </w:r>
            <w:r w:rsidRPr="007D048F">
              <w:t xml:space="preserve">; </w:t>
            </w:r>
            <w:r w:rsidRPr="007D048F">
              <w:rPr>
                <w:b/>
                <w:i/>
              </w:rPr>
              <w:t>esprime preoccupazione per l'inadeguata attuazione di talune disposizioni della Carta derivante da interpretazioni nazionali divergenti; invita la Commissione ad adottare misure efficaci per garantire la piena e uniforme attuazione della Carta in tutti gli Stati membri;</w:t>
            </w:r>
          </w:p>
        </w:tc>
      </w:tr>
    </w:tbl>
    <w:p w14:paraId="5E25D1A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BE81A34" w14:textId="77777777" w:rsidR="00480BDA" w:rsidRPr="007D048F" w:rsidRDefault="00480BDA" w:rsidP="00480BDA">
      <w:r w:rsidRPr="007D048F">
        <w:rPr>
          <w:rStyle w:val="HideTWBExt"/>
        </w:rPr>
        <w:t>&lt;/Amend&gt;</w:t>
      </w:r>
    </w:p>
    <w:p w14:paraId="5D2F44F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242</w:t>
      </w:r>
      <w:r w:rsidRPr="007D048F">
        <w:rPr>
          <w:rStyle w:val="HideTWBExt"/>
        </w:rPr>
        <w:t>&lt;/NumAm&gt;</w:t>
      </w:r>
    </w:p>
    <w:p w14:paraId="79758B0C"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Raquel García Hermida-Van Der Walle, Nikola Minchev, Irena Joveva, Hilde Vautmans</w:t>
      </w:r>
      <w:r w:rsidRPr="007D048F">
        <w:rPr>
          <w:rStyle w:val="HideTWBExt"/>
          <w:b w:val="0"/>
        </w:rPr>
        <w:t>&lt;/Members&gt;</w:t>
      </w:r>
    </w:p>
    <w:p w14:paraId="2D644AF7" w14:textId="77777777" w:rsidR="00480BDA" w:rsidRPr="007D048F" w:rsidRDefault="00480BDA" w:rsidP="00480BDA">
      <w:pPr>
        <w:pStyle w:val="NormalBold"/>
      </w:pPr>
      <w:r w:rsidRPr="007D048F">
        <w:rPr>
          <w:rStyle w:val="HideTWBExt"/>
          <w:b w:val="0"/>
        </w:rPr>
        <w:t>&lt;/RepeatBlock-By&gt;</w:t>
      </w:r>
    </w:p>
    <w:p w14:paraId="7B9CA61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39CC1AF"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1E84441" w14:textId="77777777" w:rsidTr="00D94C23">
        <w:trPr>
          <w:trHeight w:val="240"/>
          <w:jc w:val="center"/>
        </w:trPr>
        <w:tc>
          <w:tcPr>
            <w:tcW w:w="9752" w:type="dxa"/>
            <w:gridSpan w:val="2"/>
            <w:tcBorders>
              <w:top w:val="nil"/>
              <w:left w:val="nil"/>
              <w:bottom w:val="nil"/>
              <w:right w:val="nil"/>
            </w:tcBorders>
          </w:tcPr>
          <w:p w14:paraId="6FBF1DD4" w14:textId="77777777" w:rsidR="00480BDA" w:rsidRPr="007D048F" w:rsidRDefault="00480BDA" w:rsidP="00D94C23"/>
        </w:tc>
      </w:tr>
      <w:tr w:rsidR="00480BDA" w:rsidRPr="007D048F" w14:paraId="6AE1AB81" w14:textId="77777777" w:rsidTr="00D94C23">
        <w:trPr>
          <w:trHeight w:val="240"/>
          <w:jc w:val="center"/>
        </w:trPr>
        <w:tc>
          <w:tcPr>
            <w:tcW w:w="4876" w:type="dxa"/>
            <w:tcBorders>
              <w:top w:val="nil"/>
              <w:left w:val="nil"/>
              <w:bottom w:val="nil"/>
              <w:right w:val="nil"/>
            </w:tcBorders>
            <w:hideMark/>
          </w:tcPr>
          <w:p w14:paraId="168F3D5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0320B21" w14:textId="77777777" w:rsidR="00480BDA" w:rsidRPr="007D048F" w:rsidRDefault="00480BDA" w:rsidP="00D94C23">
            <w:pPr>
              <w:pStyle w:val="AmColumnHeading"/>
            </w:pPr>
            <w:r w:rsidRPr="007D048F">
              <w:t>Emendamento</w:t>
            </w:r>
          </w:p>
        </w:tc>
      </w:tr>
      <w:tr w:rsidR="00480BDA" w:rsidRPr="007D048F" w14:paraId="0D2CDD10" w14:textId="77777777" w:rsidTr="00D94C23">
        <w:trPr>
          <w:jc w:val="center"/>
        </w:trPr>
        <w:tc>
          <w:tcPr>
            <w:tcW w:w="4876" w:type="dxa"/>
            <w:tcBorders>
              <w:top w:val="nil"/>
              <w:left w:val="nil"/>
              <w:bottom w:val="nil"/>
              <w:right w:val="nil"/>
            </w:tcBorders>
            <w:hideMark/>
          </w:tcPr>
          <w:p w14:paraId="6E7D6EBE" w14:textId="77777777" w:rsidR="00480BDA" w:rsidRPr="007D048F" w:rsidRDefault="00480BDA" w:rsidP="00D94C23">
            <w:pPr>
              <w:pStyle w:val="Normal6a"/>
            </w:pPr>
            <w:r w:rsidRPr="007D048F">
              <w:t>2.</w:t>
            </w:r>
            <w:r w:rsidRPr="007D048F">
              <w:tab/>
              <w:t>esorta la Commissione a rafforzare le relazioni annuali sull'applicazione della Carta;</w:t>
            </w:r>
          </w:p>
        </w:tc>
        <w:tc>
          <w:tcPr>
            <w:tcW w:w="4876" w:type="dxa"/>
            <w:tcBorders>
              <w:top w:val="nil"/>
              <w:left w:val="nil"/>
              <w:bottom w:val="nil"/>
              <w:right w:val="nil"/>
            </w:tcBorders>
            <w:hideMark/>
          </w:tcPr>
          <w:p w14:paraId="5D0E6B07" w14:textId="77777777" w:rsidR="00480BDA" w:rsidRPr="007D048F" w:rsidRDefault="00480BDA" w:rsidP="00D94C23">
            <w:pPr>
              <w:pStyle w:val="Normal6a"/>
            </w:pPr>
            <w:r w:rsidRPr="007D048F">
              <w:t>2.</w:t>
            </w:r>
            <w:r w:rsidRPr="007D048F">
              <w:tab/>
              <w:t xml:space="preserve">esorta la Commissione a rafforzare le relazioni annuali sull'applicazione della Carta </w:t>
            </w:r>
            <w:r w:rsidRPr="007D048F">
              <w:rPr>
                <w:b/>
                <w:i/>
              </w:rPr>
              <w:t>e ricorda che tale strumento deve rimanere complementare alle relazioni della Commissione sullo Stato di diritto</w:t>
            </w:r>
            <w:r w:rsidRPr="007D048F">
              <w:t xml:space="preserve">; </w:t>
            </w:r>
            <w:r w:rsidRPr="007D048F">
              <w:rPr>
                <w:b/>
                <w:i/>
              </w:rPr>
              <w:t>sottolinea che entrambi gli esercizi dovrebbero essere coerenti, rafforzarsi reciprocamente e consentire un monitoraggio coerente in tutta l'Unione;</w:t>
            </w:r>
          </w:p>
        </w:tc>
      </w:tr>
    </w:tbl>
    <w:p w14:paraId="0D29696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8BD9646" w14:textId="77777777" w:rsidR="00480BDA" w:rsidRPr="007D048F" w:rsidRDefault="00480BDA" w:rsidP="00480BDA">
      <w:r w:rsidRPr="007D048F">
        <w:rPr>
          <w:rStyle w:val="HideTWBExt"/>
        </w:rPr>
        <w:t>&lt;/Amend&gt;</w:t>
      </w:r>
    </w:p>
    <w:p w14:paraId="4D3A03D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243</w:t>
      </w:r>
      <w:r w:rsidRPr="007D048F">
        <w:rPr>
          <w:rStyle w:val="HideTWBExt"/>
        </w:rPr>
        <w:t>&lt;/NumAm&gt;</w:t>
      </w:r>
    </w:p>
    <w:p w14:paraId="45B13DAB"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3B97B3AB" w14:textId="77777777" w:rsidR="00480BDA" w:rsidRPr="007D048F" w:rsidRDefault="00480BDA" w:rsidP="00480BDA">
      <w:pPr>
        <w:pStyle w:val="NormalBold"/>
      </w:pPr>
      <w:r w:rsidRPr="007D048F">
        <w:rPr>
          <w:rStyle w:val="HideTWBExt"/>
          <w:b w:val="0"/>
        </w:rPr>
        <w:t>&lt;/RepeatBlock-By&gt;</w:t>
      </w:r>
    </w:p>
    <w:p w14:paraId="45D48C3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6135BA5"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98CEED1" w14:textId="77777777" w:rsidTr="00D94C23">
        <w:trPr>
          <w:trHeight w:val="240"/>
          <w:jc w:val="center"/>
        </w:trPr>
        <w:tc>
          <w:tcPr>
            <w:tcW w:w="9752" w:type="dxa"/>
            <w:gridSpan w:val="2"/>
            <w:tcBorders>
              <w:top w:val="nil"/>
              <w:left w:val="nil"/>
              <w:bottom w:val="nil"/>
              <w:right w:val="nil"/>
            </w:tcBorders>
          </w:tcPr>
          <w:p w14:paraId="2FAF77A0" w14:textId="77777777" w:rsidR="00480BDA" w:rsidRPr="007D048F" w:rsidRDefault="00480BDA" w:rsidP="00D94C23"/>
        </w:tc>
      </w:tr>
      <w:tr w:rsidR="00480BDA" w:rsidRPr="007D048F" w14:paraId="4C54F74F" w14:textId="77777777" w:rsidTr="00D94C23">
        <w:trPr>
          <w:trHeight w:val="240"/>
          <w:jc w:val="center"/>
        </w:trPr>
        <w:tc>
          <w:tcPr>
            <w:tcW w:w="4876" w:type="dxa"/>
            <w:tcBorders>
              <w:top w:val="nil"/>
              <w:left w:val="nil"/>
              <w:bottom w:val="nil"/>
              <w:right w:val="nil"/>
            </w:tcBorders>
            <w:hideMark/>
          </w:tcPr>
          <w:p w14:paraId="2EB2C2E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AEB34CA" w14:textId="77777777" w:rsidR="00480BDA" w:rsidRPr="007D048F" w:rsidRDefault="00480BDA" w:rsidP="00D94C23">
            <w:pPr>
              <w:pStyle w:val="AmColumnHeading"/>
            </w:pPr>
            <w:r w:rsidRPr="007D048F">
              <w:t>Emendamento</w:t>
            </w:r>
          </w:p>
        </w:tc>
      </w:tr>
      <w:tr w:rsidR="00480BDA" w:rsidRPr="007D048F" w14:paraId="05F003A1" w14:textId="77777777" w:rsidTr="00D94C23">
        <w:trPr>
          <w:jc w:val="center"/>
        </w:trPr>
        <w:tc>
          <w:tcPr>
            <w:tcW w:w="4876" w:type="dxa"/>
            <w:tcBorders>
              <w:top w:val="nil"/>
              <w:left w:val="nil"/>
              <w:bottom w:val="nil"/>
              <w:right w:val="nil"/>
            </w:tcBorders>
            <w:hideMark/>
          </w:tcPr>
          <w:p w14:paraId="72A067F0" w14:textId="77777777" w:rsidR="00480BDA" w:rsidRPr="007D048F" w:rsidRDefault="00480BDA" w:rsidP="00D94C23">
            <w:pPr>
              <w:pStyle w:val="Normal6a"/>
            </w:pPr>
            <w:r w:rsidRPr="007D048F">
              <w:t>2.</w:t>
            </w:r>
            <w:r w:rsidRPr="007D048F">
              <w:tab/>
              <w:t>esorta la Commissione a rafforzare le relazioni annuali sull'applicazione della Carta;</w:t>
            </w:r>
          </w:p>
        </w:tc>
        <w:tc>
          <w:tcPr>
            <w:tcW w:w="4876" w:type="dxa"/>
            <w:tcBorders>
              <w:top w:val="nil"/>
              <w:left w:val="nil"/>
              <w:bottom w:val="nil"/>
              <w:right w:val="nil"/>
            </w:tcBorders>
            <w:hideMark/>
          </w:tcPr>
          <w:p w14:paraId="0EC06504" w14:textId="77777777" w:rsidR="00480BDA" w:rsidRPr="007D048F" w:rsidRDefault="00480BDA" w:rsidP="00D94C23">
            <w:pPr>
              <w:pStyle w:val="Normal6a"/>
            </w:pPr>
            <w:r w:rsidRPr="007D048F">
              <w:t>2.</w:t>
            </w:r>
            <w:r w:rsidRPr="007D048F">
              <w:tab/>
              <w:t xml:space="preserve">esorta la Commissione a rafforzare le relazioni annuali sull'applicazione della Carta; </w:t>
            </w:r>
            <w:r w:rsidRPr="007D048F">
              <w:rPr>
                <w:b/>
                <w:i/>
              </w:rPr>
              <w:t>chiede di migliorare le campagne di sensibilizzazione a livello dell'UE e nazionale, anche in relazione ai diritti fondamentali, al fine di consentire alle persone di assumere la piena titolarità dei loro diritti;</w:t>
            </w:r>
          </w:p>
        </w:tc>
      </w:tr>
    </w:tbl>
    <w:p w14:paraId="63C7DB4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535126F" w14:textId="77777777" w:rsidR="00480BDA" w:rsidRPr="007D048F" w:rsidRDefault="00480BDA" w:rsidP="00480BDA">
      <w:r w:rsidRPr="007D048F">
        <w:rPr>
          <w:rStyle w:val="HideTWBExt"/>
        </w:rPr>
        <w:t>&lt;/Amend&gt;</w:t>
      </w:r>
    </w:p>
    <w:p w14:paraId="0895DFA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244</w:t>
      </w:r>
      <w:r w:rsidRPr="007D048F">
        <w:rPr>
          <w:rStyle w:val="HideTWBExt"/>
        </w:rPr>
        <w:t>&lt;/NumAm&gt;</w:t>
      </w:r>
    </w:p>
    <w:p w14:paraId="78B0D983"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33956600" w14:textId="77777777" w:rsidR="00480BDA" w:rsidRPr="007D048F" w:rsidRDefault="00480BDA" w:rsidP="00480BDA">
      <w:pPr>
        <w:pStyle w:val="NormalBold"/>
      </w:pPr>
      <w:r w:rsidRPr="007D048F">
        <w:rPr>
          <w:rStyle w:val="HideTWBExt"/>
          <w:b w:val="0"/>
        </w:rPr>
        <w:t>&lt;/RepeatBlock-By&gt;</w:t>
      </w:r>
    </w:p>
    <w:p w14:paraId="0576DC7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BF4086F"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B851BFB" w14:textId="77777777" w:rsidTr="00D94C23">
        <w:trPr>
          <w:trHeight w:val="240"/>
          <w:jc w:val="center"/>
        </w:trPr>
        <w:tc>
          <w:tcPr>
            <w:tcW w:w="9752" w:type="dxa"/>
            <w:gridSpan w:val="2"/>
            <w:tcBorders>
              <w:top w:val="nil"/>
              <w:left w:val="nil"/>
              <w:bottom w:val="nil"/>
              <w:right w:val="nil"/>
            </w:tcBorders>
          </w:tcPr>
          <w:p w14:paraId="1BF4704E" w14:textId="77777777" w:rsidR="00480BDA" w:rsidRPr="007D048F" w:rsidRDefault="00480BDA" w:rsidP="00D94C23"/>
        </w:tc>
      </w:tr>
      <w:tr w:rsidR="00480BDA" w:rsidRPr="007D048F" w14:paraId="032F44C5" w14:textId="77777777" w:rsidTr="00D94C23">
        <w:trPr>
          <w:trHeight w:val="240"/>
          <w:jc w:val="center"/>
        </w:trPr>
        <w:tc>
          <w:tcPr>
            <w:tcW w:w="4876" w:type="dxa"/>
            <w:tcBorders>
              <w:top w:val="nil"/>
              <w:left w:val="nil"/>
              <w:bottom w:val="nil"/>
              <w:right w:val="nil"/>
            </w:tcBorders>
            <w:hideMark/>
          </w:tcPr>
          <w:p w14:paraId="0C8F362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D1CC144" w14:textId="77777777" w:rsidR="00480BDA" w:rsidRPr="007D048F" w:rsidRDefault="00480BDA" w:rsidP="00D94C23">
            <w:pPr>
              <w:pStyle w:val="AmColumnHeading"/>
            </w:pPr>
            <w:r w:rsidRPr="007D048F">
              <w:t>Emendamento</w:t>
            </w:r>
          </w:p>
        </w:tc>
      </w:tr>
      <w:tr w:rsidR="00480BDA" w:rsidRPr="007D048F" w14:paraId="4D174949" w14:textId="77777777" w:rsidTr="00D94C23">
        <w:trPr>
          <w:jc w:val="center"/>
        </w:trPr>
        <w:tc>
          <w:tcPr>
            <w:tcW w:w="4876" w:type="dxa"/>
            <w:tcBorders>
              <w:top w:val="nil"/>
              <w:left w:val="nil"/>
              <w:bottom w:val="nil"/>
              <w:right w:val="nil"/>
            </w:tcBorders>
            <w:hideMark/>
          </w:tcPr>
          <w:p w14:paraId="476DDECE" w14:textId="77777777" w:rsidR="00480BDA" w:rsidRPr="007D048F" w:rsidRDefault="00480BDA" w:rsidP="00D94C23">
            <w:pPr>
              <w:pStyle w:val="Normal6a"/>
            </w:pPr>
            <w:r w:rsidRPr="007D048F">
              <w:t>2.</w:t>
            </w:r>
            <w:r w:rsidRPr="007D048F">
              <w:tab/>
              <w:t>esorta la Commissione a rafforzare le relazioni annuali sull'applicazione della Carta;</w:t>
            </w:r>
          </w:p>
        </w:tc>
        <w:tc>
          <w:tcPr>
            <w:tcW w:w="4876" w:type="dxa"/>
            <w:tcBorders>
              <w:top w:val="nil"/>
              <w:left w:val="nil"/>
              <w:bottom w:val="nil"/>
              <w:right w:val="nil"/>
            </w:tcBorders>
            <w:hideMark/>
          </w:tcPr>
          <w:p w14:paraId="5D09693E" w14:textId="77777777" w:rsidR="00480BDA" w:rsidRPr="007D048F" w:rsidRDefault="00480BDA" w:rsidP="00D94C23">
            <w:pPr>
              <w:pStyle w:val="Normal6a"/>
            </w:pPr>
            <w:r w:rsidRPr="007D048F">
              <w:t>2.</w:t>
            </w:r>
            <w:r w:rsidRPr="007D048F">
              <w:tab/>
              <w:t xml:space="preserve">esorta la Commissione a rafforzare le relazioni annuali sull'applicazione della Carta </w:t>
            </w:r>
            <w:r w:rsidRPr="007D048F">
              <w:rPr>
                <w:b/>
                <w:i/>
              </w:rPr>
              <w:t>fornendo una panoramica di tale applicazione in tutta l'UE, tra cui una valutazione globale di ciascuna disposizione della Carta e raccomandazioni mirate agli Stati membri</w:t>
            </w:r>
            <w:r w:rsidRPr="007D048F">
              <w:t>;</w:t>
            </w:r>
          </w:p>
        </w:tc>
      </w:tr>
    </w:tbl>
    <w:p w14:paraId="1163669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D636601" w14:textId="77777777" w:rsidR="00480BDA" w:rsidRPr="007D048F" w:rsidRDefault="00480BDA" w:rsidP="00480BDA">
      <w:r w:rsidRPr="007D048F">
        <w:rPr>
          <w:rStyle w:val="HideTWBExt"/>
        </w:rPr>
        <w:t>&lt;/Amend&gt;</w:t>
      </w:r>
    </w:p>
    <w:p w14:paraId="5F49A3D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245</w:t>
      </w:r>
      <w:r w:rsidRPr="007D048F">
        <w:rPr>
          <w:rStyle w:val="HideTWBExt"/>
        </w:rPr>
        <w:t>&lt;/NumAm&gt;</w:t>
      </w:r>
    </w:p>
    <w:p w14:paraId="271FF535"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100EB445" w14:textId="77777777" w:rsidR="00480BDA" w:rsidRPr="007D048F" w:rsidRDefault="00480BDA" w:rsidP="00480BDA">
      <w:pPr>
        <w:pStyle w:val="NormalBold"/>
      </w:pPr>
      <w:r w:rsidRPr="007D048F">
        <w:rPr>
          <w:rStyle w:val="HideTWBExt"/>
          <w:b w:val="0"/>
        </w:rPr>
        <w:t>&lt;/RepeatBlock-By&gt;</w:t>
      </w:r>
    </w:p>
    <w:p w14:paraId="1F266F8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90FA7D"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3BB0EF3" w14:textId="77777777" w:rsidTr="00D94C23">
        <w:trPr>
          <w:trHeight w:val="240"/>
          <w:jc w:val="center"/>
        </w:trPr>
        <w:tc>
          <w:tcPr>
            <w:tcW w:w="9752" w:type="dxa"/>
            <w:gridSpan w:val="2"/>
            <w:tcBorders>
              <w:top w:val="nil"/>
              <w:left w:val="nil"/>
              <w:bottom w:val="nil"/>
              <w:right w:val="nil"/>
            </w:tcBorders>
          </w:tcPr>
          <w:p w14:paraId="74E65796" w14:textId="77777777" w:rsidR="00480BDA" w:rsidRPr="007D048F" w:rsidRDefault="00480BDA" w:rsidP="00D94C23"/>
        </w:tc>
      </w:tr>
      <w:tr w:rsidR="00480BDA" w:rsidRPr="007D048F" w14:paraId="50EFEFB8" w14:textId="77777777" w:rsidTr="00D94C23">
        <w:trPr>
          <w:trHeight w:val="240"/>
          <w:jc w:val="center"/>
        </w:trPr>
        <w:tc>
          <w:tcPr>
            <w:tcW w:w="4876" w:type="dxa"/>
            <w:tcBorders>
              <w:top w:val="nil"/>
              <w:left w:val="nil"/>
              <w:bottom w:val="nil"/>
              <w:right w:val="nil"/>
            </w:tcBorders>
            <w:hideMark/>
          </w:tcPr>
          <w:p w14:paraId="7A396B0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7CCA559" w14:textId="77777777" w:rsidR="00480BDA" w:rsidRPr="007D048F" w:rsidRDefault="00480BDA" w:rsidP="00D94C23">
            <w:pPr>
              <w:pStyle w:val="AmColumnHeading"/>
            </w:pPr>
            <w:r w:rsidRPr="007D048F">
              <w:t>Emendamento</w:t>
            </w:r>
          </w:p>
        </w:tc>
      </w:tr>
      <w:tr w:rsidR="00480BDA" w:rsidRPr="007D048F" w14:paraId="6B4D7BA2" w14:textId="77777777" w:rsidTr="00D94C23">
        <w:trPr>
          <w:jc w:val="center"/>
        </w:trPr>
        <w:tc>
          <w:tcPr>
            <w:tcW w:w="4876" w:type="dxa"/>
            <w:tcBorders>
              <w:top w:val="nil"/>
              <w:left w:val="nil"/>
              <w:bottom w:val="nil"/>
              <w:right w:val="nil"/>
            </w:tcBorders>
            <w:hideMark/>
          </w:tcPr>
          <w:p w14:paraId="1FCC3C03" w14:textId="77777777" w:rsidR="00480BDA" w:rsidRPr="007D048F" w:rsidRDefault="00480BDA" w:rsidP="00D94C23">
            <w:pPr>
              <w:pStyle w:val="Normal6a"/>
            </w:pPr>
            <w:r w:rsidRPr="007D048F">
              <w:t>2.</w:t>
            </w:r>
            <w:r w:rsidRPr="007D048F">
              <w:tab/>
              <w:t>esorta la Commissione a rafforzare le relazioni annuali sull'applicazione della Carta;</w:t>
            </w:r>
          </w:p>
        </w:tc>
        <w:tc>
          <w:tcPr>
            <w:tcW w:w="4876" w:type="dxa"/>
            <w:tcBorders>
              <w:top w:val="nil"/>
              <w:left w:val="nil"/>
              <w:bottom w:val="nil"/>
              <w:right w:val="nil"/>
            </w:tcBorders>
            <w:hideMark/>
          </w:tcPr>
          <w:p w14:paraId="79271494" w14:textId="77777777" w:rsidR="00480BDA" w:rsidRPr="007D048F" w:rsidRDefault="00480BDA" w:rsidP="00D94C23">
            <w:pPr>
              <w:pStyle w:val="Normal6a"/>
            </w:pPr>
            <w:r w:rsidRPr="007D048F">
              <w:t>2.</w:t>
            </w:r>
            <w:r w:rsidRPr="007D048F">
              <w:tab/>
              <w:t>esorta la Commissione a rafforzare le relazioni annuali sull'applicazione della Carta</w:t>
            </w:r>
            <w:r w:rsidRPr="007D048F">
              <w:rPr>
                <w:b/>
                <w:i/>
              </w:rPr>
              <w:t>, anche migliorandone la profondità analitica e fornendo un seguito più chiaro alle sfide individuate in materia di diritti fondamentali</w:t>
            </w:r>
            <w:r w:rsidRPr="007D048F">
              <w:t>;</w:t>
            </w:r>
          </w:p>
        </w:tc>
      </w:tr>
    </w:tbl>
    <w:p w14:paraId="168CD81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44A7C90" w14:textId="77777777" w:rsidR="00480BDA" w:rsidRPr="007D048F" w:rsidRDefault="00480BDA" w:rsidP="00480BDA">
      <w:r w:rsidRPr="007D048F">
        <w:rPr>
          <w:rStyle w:val="HideTWBExt"/>
        </w:rPr>
        <w:t>&lt;/Amend&gt;</w:t>
      </w:r>
    </w:p>
    <w:p w14:paraId="4453512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246</w:t>
      </w:r>
      <w:r w:rsidRPr="007D048F">
        <w:rPr>
          <w:rStyle w:val="HideTWBExt"/>
        </w:rPr>
        <w:t>&lt;/NumAm&gt;</w:t>
      </w:r>
    </w:p>
    <w:p w14:paraId="4B5D6D4F"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5A373A40" w14:textId="77777777" w:rsidR="00480BDA" w:rsidRPr="007D048F" w:rsidRDefault="00480BDA" w:rsidP="00480BDA">
      <w:pPr>
        <w:pStyle w:val="NormalBold"/>
      </w:pPr>
      <w:r w:rsidRPr="007D048F">
        <w:rPr>
          <w:rStyle w:val="HideTWBExt"/>
          <w:b w:val="0"/>
        </w:rPr>
        <w:t>&lt;/RepeatBlock-By&gt;</w:t>
      </w:r>
    </w:p>
    <w:p w14:paraId="13C29F3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C61CA88" w14:textId="77777777" w:rsidR="00480BDA" w:rsidRPr="007D048F" w:rsidRDefault="00480BDA" w:rsidP="00480BDA">
      <w:pPr>
        <w:pStyle w:val="NormalBold"/>
      </w:pPr>
      <w:r w:rsidRPr="007D048F">
        <w:rPr>
          <w:rStyle w:val="HideTWBExt"/>
        </w:rPr>
        <w:t>&lt;Article&gt;</w:t>
      </w:r>
      <w:r w:rsidRPr="007D048F">
        <w:t>Paragrafo 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4223F17" w14:textId="77777777" w:rsidTr="00D94C23">
        <w:trPr>
          <w:trHeight w:val="240"/>
          <w:jc w:val="center"/>
        </w:trPr>
        <w:tc>
          <w:tcPr>
            <w:tcW w:w="9752" w:type="dxa"/>
            <w:gridSpan w:val="2"/>
            <w:tcBorders>
              <w:top w:val="nil"/>
              <w:left w:val="nil"/>
              <w:bottom w:val="nil"/>
              <w:right w:val="nil"/>
            </w:tcBorders>
          </w:tcPr>
          <w:p w14:paraId="3EA391EE" w14:textId="77777777" w:rsidR="00480BDA" w:rsidRPr="007D048F" w:rsidRDefault="00480BDA" w:rsidP="00D94C23"/>
        </w:tc>
      </w:tr>
      <w:tr w:rsidR="00480BDA" w:rsidRPr="007D048F" w14:paraId="5EACFF69" w14:textId="77777777" w:rsidTr="00D94C23">
        <w:trPr>
          <w:trHeight w:val="240"/>
          <w:jc w:val="center"/>
        </w:trPr>
        <w:tc>
          <w:tcPr>
            <w:tcW w:w="4876" w:type="dxa"/>
            <w:tcBorders>
              <w:top w:val="nil"/>
              <w:left w:val="nil"/>
              <w:bottom w:val="nil"/>
              <w:right w:val="nil"/>
            </w:tcBorders>
            <w:hideMark/>
          </w:tcPr>
          <w:p w14:paraId="50DB10D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F223736" w14:textId="77777777" w:rsidR="00480BDA" w:rsidRPr="007D048F" w:rsidRDefault="00480BDA" w:rsidP="00D94C23">
            <w:pPr>
              <w:pStyle w:val="AmColumnHeading"/>
            </w:pPr>
            <w:r w:rsidRPr="007D048F">
              <w:t>Emendamento</w:t>
            </w:r>
          </w:p>
        </w:tc>
      </w:tr>
      <w:tr w:rsidR="00480BDA" w:rsidRPr="007D048F" w14:paraId="6B23852F" w14:textId="77777777" w:rsidTr="00D94C23">
        <w:trPr>
          <w:jc w:val="center"/>
        </w:trPr>
        <w:tc>
          <w:tcPr>
            <w:tcW w:w="4876" w:type="dxa"/>
            <w:tcBorders>
              <w:top w:val="nil"/>
              <w:left w:val="nil"/>
              <w:bottom w:val="nil"/>
              <w:right w:val="nil"/>
            </w:tcBorders>
            <w:hideMark/>
          </w:tcPr>
          <w:p w14:paraId="2DCF5575" w14:textId="77777777" w:rsidR="00480BDA" w:rsidRPr="007D048F" w:rsidRDefault="00480BDA" w:rsidP="00D94C23">
            <w:pPr>
              <w:pStyle w:val="Normal6a"/>
            </w:pPr>
            <w:r w:rsidRPr="007D048F">
              <w:t>2.</w:t>
            </w:r>
            <w:r w:rsidRPr="007D048F">
              <w:tab/>
              <w:t xml:space="preserve">esorta la Commissione a </w:t>
            </w:r>
            <w:r w:rsidRPr="007D048F">
              <w:rPr>
                <w:b/>
                <w:i/>
              </w:rPr>
              <w:t>rafforzare le</w:t>
            </w:r>
            <w:r w:rsidRPr="007D048F">
              <w:t xml:space="preserve"> relazioni annuali </w:t>
            </w:r>
            <w:r w:rsidRPr="007D048F">
              <w:rPr>
                <w:b/>
                <w:i/>
              </w:rPr>
              <w:t>sull'applicazione della</w:t>
            </w:r>
            <w:r w:rsidRPr="007D048F">
              <w:t xml:space="preserve"> Carta;</w:t>
            </w:r>
          </w:p>
        </w:tc>
        <w:tc>
          <w:tcPr>
            <w:tcW w:w="4876" w:type="dxa"/>
            <w:tcBorders>
              <w:top w:val="nil"/>
              <w:left w:val="nil"/>
              <w:bottom w:val="nil"/>
              <w:right w:val="nil"/>
            </w:tcBorders>
            <w:hideMark/>
          </w:tcPr>
          <w:p w14:paraId="060E3C14" w14:textId="77777777" w:rsidR="00480BDA" w:rsidRPr="007D048F" w:rsidRDefault="00480BDA" w:rsidP="00D94C23">
            <w:pPr>
              <w:pStyle w:val="Normal6a"/>
            </w:pPr>
            <w:r w:rsidRPr="007D048F">
              <w:t>2.</w:t>
            </w:r>
            <w:r w:rsidRPr="007D048F">
              <w:tab/>
              <w:t xml:space="preserve">esorta la Commissione a </w:t>
            </w:r>
            <w:r w:rsidRPr="007D048F">
              <w:rPr>
                <w:b/>
                <w:i/>
              </w:rPr>
              <w:t>garantire imparzialità politica nelle</w:t>
            </w:r>
            <w:r w:rsidRPr="007D048F">
              <w:t xml:space="preserve"> relazioni annuali </w:t>
            </w:r>
            <w:r w:rsidRPr="007D048F">
              <w:rPr>
                <w:b/>
                <w:i/>
              </w:rPr>
              <w:t>sulla</w:t>
            </w:r>
            <w:r w:rsidRPr="007D048F">
              <w:t xml:space="preserve"> Carta;</w:t>
            </w:r>
          </w:p>
        </w:tc>
      </w:tr>
    </w:tbl>
    <w:p w14:paraId="4CB94593"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7AAEE8A6" w14:textId="77777777" w:rsidR="00480BDA" w:rsidRPr="007D048F" w:rsidRDefault="00480BDA" w:rsidP="00480BDA">
      <w:r w:rsidRPr="007D048F">
        <w:rPr>
          <w:rStyle w:val="HideTWBExt"/>
        </w:rPr>
        <w:t>&lt;/Amend&gt;</w:t>
      </w:r>
    </w:p>
    <w:p w14:paraId="49FC38D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247</w:t>
      </w:r>
      <w:r w:rsidRPr="007D048F">
        <w:rPr>
          <w:rStyle w:val="HideTWBExt"/>
        </w:rPr>
        <w:t>&lt;/NumAm&gt;</w:t>
      </w:r>
    </w:p>
    <w:p w14:paraId="6C1C9991"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203C423E" w14:textId="77777777" w:rsidR="00480BDA" w:rsidRPr="007D048F" w:rsidRDefault="00480BDA" w:rsidP="00480BDA">
      <w:pPr>
        <w:pStyle w:val="NormalBold"/>
      </w:pPr>
      <w:r w:rsidRPr="007D048F">
        <w:rPr>
          <w:rStyle w:val="HideTWBExt"/>
          <w:b w:val="0"/>
        </w:rPr>
        <w:t>&lt;/RepeatBlock-By&gt;</w:t>
      </w:r>
    </w:p>
    <w:p w14:paraId="42C6140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3FAF94E" w14:textId="77777777" w:rsidR="00480BDA" w:rsidRPr="007D048F" w:rsidRDefault="00480BDA" w:rsidP="00480BDA">
      <w:pPr>
        <w:pStyle w:val="NormalBold"/>
      </w:pPr>
      <w:r w:rsidRPr="007D048F">
        <w:rPr>
          <w:rStyle w:val="HideTWBExt"/>
        </w:rPr>
        <w:t>&lt;Article&gt;</w:t>
      </w:r>
      <w:r w:rsidRPr="007D048F">
        <w:t>Paragrafo 2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7483F70" w14:textId="77777777" w:rsidTr="00D94C23">
        <w:trPr>
          <w:trHeight w:val="240"/>
          <w:jc w:val="center"/>
        </w:trPr>
        <w:tc>
          <w:tcPr>
            <w:tcW w:w="9752" w:type="dxa"/>
            <w:gridSpan w:val="2"/>
            <w:tcBorders>
              <w:top w:val="nil"/>
              <w:left w:val="nil"/>
              <w:bottom w:val="nil"/>
              <w:right w:val="nil"/>
            </w:tcBorders>
          </w:tcPr>
          <w:p w14:paraId="0E3AF7FC" w14:textId="77777777" w:rsidR="00480BDA" w:rsidRPr="007D048F" w:rsidRDefault="00480BDA" w:rsidP="00D94C23"/>
        </w:tc>
      </w:tr>
      <w:tr w:rsidR="00480BDA" w:rsidRPr="007D048F" w14:paraId="32F8FA03" w14:textId="77777777" w:rsidTr="00D94C23">
        <w:trPr>
          <w:trHeight w:val="240"/>
          <w:jc w:val="center"/>
        </w:trPr>
        <w:tc>
          <w:tcPr>
            <w:tcW w:w="4876" w:type="dxa"/>
            <w:tcBorders>
              <w:top w:val="nil"/>
              <w:left w:val="nil"/>
              <w:bottom w:val="nil"/>
              <w:right w:val="nil"/>
            </w:tcBorders>
            <w:hideMark/>
          </w:tcPr>
          <w:p w14:paraId="79B66AB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6284C03" w14:textId="77777777" w:rsidR="00480BDA" w:rsidRPr="007D048F" w:rsidRDefault="00480BDA" w:rsidP="00D94C23">
            <w:pPr>
              <w:pStyle w:val="AmColumnHeading"/>
            </w:pPr>
            <w:r w:rsidRPr="007D048F">
              <w:t>Emendamento</w:t>
            </w:r>
          </w:p>
        </w:tc>
      </w:tr>
      <w:tr w:rsidR="00480BDA" w:rsidRPr="007D048F" w14:paraId="5F25267A" w14:textId="77777777" w:rsidTr="00D94C23">
        <w:trPr>
          <w:jc w:val="center"/>
        </w:trPr>
        <w:tc>
          <w:tcPr>
            <w:tcW w:w="4876" w:type="dxa"/>
            <w:tcBorders>
              <w:top w:val="nil"/>
              <w:left w:val="nil"/>
              <w:bottom w:val="nil"/>
              <w:right w:val="nil"/>
            </w:tcBorders>
          </w:tcPr>
          <w:p w14:paraId="149C26A6" w14:textId="77777777" w:rsidR="00480BDA" w:rsidRPr="007D048F" w:rsidRDefault="00480BDA" w:rsidP="00D94C23">
            <w:pPr>
              <w:pStyle w:val="Normal6a"/>
            </w:pPr>
          </w:p>
        </w:tc>
        <w:tc>
          <w:tcPr>
            <w:tcW w:w="4876" w:type="dxa"/>
            <w:tcBorders>
              <w:top w:val="nil"/>
              <w:left w:val="nil"/>
              <w:bottom w:val="nil"/>
              <w:right w:val="nil"/>
            </w:tcBorders>
            <w:hideMark/>
          </w:tcPr>
          <w:p w14:paraId="458374D0" w14:textId="77777777" w:rsidR="00480BDA" w:rsidRPr="007D048F" w:rsidRDefault="00480BDA" w:rsidP="00D94C23">
            <w:pPr>
              <w:pStyle w:val="Normal6a"/>
            </w:pPr>
            <w:r w:rsidRPr="007D048F">
              <w:rPr>
                <w:b/>
                <w:i/>
              </w:rPr>
              <w:t>2 bis.</w:t>
            </w:r>
            <w:r w:rsidRPr="007D048F">
              <w:tab/>
            </w:r>
            <w:r w:rsidRPr="007D048F">
              <w:rPr>
                <w:b/>
                <w:i/>
              </w:rPr>
              <w:t>elogia il ruolo dell'Agenzia dell'Unione europea per i diritti fondamentali (FRA) nel monitorare la situazione dei diritti fondamentali nell'UE e nel sostenere i responsabili politici nel garantire che i diritti fondamentali siano rispettati e promossi nella legislazione e nelle politiche dell'UE attuali e future; sottolinea la necessità di assegnare maggiori risorse umane e finanziarie all'Agenzia per i diritti fondamentali affinché possa svolgere pienamente ed efficacemente i compiti che le sono affidati;</w:t>
            </w:r>
          </w:p>
        </w:tc>
      </w:tr>
    </w:tbl>
    <w:p w14:paraId="2F420B2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3B1F803" w14:textId="77777777" w:rsidR="00480BDA" w:rsidRPr="007D048F" w:rsidRDefault="00480BDA" w:rsidP="00480BDA">
      <w:r w:rsidRPr="007D048F">
        <w:rPr>
          <w:rStyle w:val="HideTWBExt"/>
        </w:rPr>
        <w:t>&lt;/Amend&gt;</w:t>
      </w:r>
    </w:p>
    <w:p w14:paraId="7E602E3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248</w:t>
      </w:r>
      <w:r w:rsidRPr="007D048F">
        <w:rPr>
          <w:rStyle w:val="HideTWBExt"/>
        </w:rPr>
        <w:t>&lt;/NumAm&gt;</w:t>
      </w:r>
    </w:p>
    <w:p w14:paraId="4AD90935" w14:textId="77777777" w:rsidR="00480BDA" w:rsidRPr="007D048F" w:rsidRDefault="00480BDA" w:rsidP="00480BDA">
      <w:pPr>
        <w:pStyle w:val="NormalBold"/>
      </w:pPr>
      <w:r w:rsidRPr="007D048F">
        <w:rPr>
          <w:rStyle w:val="HideTWBExt"/>
          <w:b w:val="0"/>
        </w:rPr>
        <w:t>&lt;RepeatBlock-By&gt;&lt;Members&gt;</w:t>
      </w:r>
      <w:r w:rsidRPr="007D048F">
        <w:t>Marieke Ehlers, Nikola Bartůšek</w:t>
      </w:r>
      <w:r w:rsidRPr="007D048F">
        <w:rPr>
          <w:rStyle w:val="HideTWBExt"/>
          <w:b w:val="0"/>
        </w:rPr>
        <w:t>&lt;/Members&gt;</w:t>
      </w:r>
    </w:p>
    <w:p w14:paraId="03431664" w14:textId="77777777" w:rsidR="00480BDA" w:rsidRPr="007D048F" w:rsidRDefault="00480BDA" w:rsidP="00480BDA">
      <w:pPr>
        <w:pStyle w:val="NormalBold"/>
      </w:pPr>
      <w:r w:rsidRPr="007D048F">
        <w:rPr>
          <w:rStyle w:val="HideTWBExt"/>
          <w:b w:val="0"/>
        </w:rPr>
        <w:t>&lt;/RepeatBlock-By&gt;</w:t>
      </w:r>
    </w:p>
    <w:p w14:paraId="3FBEAF8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160A68A" w14:textId="77777777" w:rsidR="00480BDA" w:rsidRPr="007D048F" w:rsidRDefault="00480BDA" w:rsidP="00480BDA">
      <w:pPr>
        <w:pStyle w:val="NormalBold"/>
      </w:pPr>
      <w:r w:rsidRPr="007D048F">
        <w:rPr>
          <w:rStyle w:val="HideTWBExt"/>
        </w:rPr>
        <w:t>&lt;Article&gt;</w:t>
      </w:r>
      <w:r w:rsidRPr="007D048F">
        <w:t>Paragrafo 2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4C73D96" w14:textId="77777777" w:rsidTr="00D94C23">
        <w:trPr>
          <w:trHeight w:val="240"/>
          <w:jc w:val="center"/>
        </w:trPr>
        <w:tc>
          <w:tcPr>
            <w:tcW w:w="9752" w:type="dxa"/>
            <w:gridSpan w:val="2"/>
            <w:tcBorders>
              <w:top w:val="nil"/>
              <w:left w:val="nil"/>
              <w:bottom w:val="nil"/>
              <w:right w:val="nil"/>
            </w:tcBorders>
          </w:tcPr>
          <w:p w14:paraId="43E1B41B" w14:textId="77777777" w:rsidR="00480BDA" w:rsidRPr="007D048F" w:rsidRDefault="00480BDA" w:rsidP="00D94C23"/>
        </w:tc>
      </w:tr>
      <w:tr w:rsidR="00480BDA" w:rsidRPr="007D048F" w14:paraId="486EEB32" w14:textId="77777777" w:rsidTr="00D94C23">
        <w:trPr>
          <w:trHeight w:val="240"/>
          <w:jc w:val="center"/>
        </w:trPr>
        <w:tc>
          <w:tcPr>
            <w:tcW w:w="4876" w:type="dxa"/>
            <w:tcBorders>
              <w:top w:val="nil"/>
              <w:left w:val="nil"/>
              <w:bottom w:val="nil"/>
              <w:right w:val="nil"/>
            </w:tcBorders>
            <w:hideMark/>
          </w:tcPr>
          <w:p w14:paraId="2A926BC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E3E55D0" w14:textId="77777777" w:rsidR="00480BDA" w:rsidRPr="007D048F" w:rsidRDefault="00480BDA" w:rsidP="00D94C23">
            <w:pPr>
              <w:pStyle w:val="AmColumnHeading"/>
            </w:pPr>
            <w:r w:rsidRPr="007D048F">
              <w:t>Emendamento</w:t>
            </w:r>
          </w:p>
        </w:tc>
      </w:tr>
      <w:tr w:rsidR="00480BDA" w:rsidRPr="007D048F" w14:paraId="72514096" w14:textId="77777777" w:rsidTr="00D94C23">
        <w:trPr>
          <w:jc w:val="center"/>
        </w:trPr>
        <w:tc>
          <w:tcPr>
            <w:tcW w:w="4876" w:type="dxa"/>
            <w:tcBorders>
              <w:top w:val="nil"/>
              <w:left w:val="nil"/>
              <w:bottom w:val="nil"/>
              <w:right w:val="nil"/>
            </w:tcBorders>
          </w:tcPr>
          <w:p w14:paraId="6241C6D0" w14:textId="77777777" w:rsidR="00480BDA" w:rsidRPr="007D048F" w:rsidRDefault="00480BDA" w:rsidP="00D94C23">
            <w:pPr>
              <w:pStyle w:val="Normal6a"/>
            </w:pPr>
          </w:p>
        </w:tc>
        <w:tc>
          <w:tcPr>
            <w:tcW w:w="4876" w:type="dxa"/>
            <w:tcBorders>
              <w:top w:val="nil"/>
              <w:left w:val="nil"/>
              <w:bottom w:val="nil"/>
              <w:right w:val="nil"/>
            </w:tcBorders>
            <w:hideMark/>
          </w:tcPr>
          <w:p w14:paraId="1074F7C0" w14:textId="77777777" w:rsidR="00480BDA" w:rsidRPr="007D048F" w:rsidRDefault="00480BDA" w:rsidP="00D94C23">
            <w:pPr>
              <w:pStyle w:val="Normal6a"/>
            </w:pPr>
            <w:r w:rsidRPr="007D048F">
              <w:rPr>
                <w:b/>
                <w:i/>
              </w:rPr>
              <w:t>2 bis.</w:t>
            </w:r>
            <w:r w:rsidRPr="007D048F">
              <w:tab/>
            </w:r>
            <w:r w:rsidRPr="007D048F">
              <w:rPr>
                <w:b/>
                <w:i/>
              </w:rPr>
              <w:t>esorta la Commissione e gli Stati membri a sostenere la loro responsabilità primaria di proteggere i diritti fondamentali dei loro cittadini, in particolare il diritto alla vita e il diritto all'integrità della persona, e a garantire che tale dovere rappresenti la considerazione principale nel bilanciare i vari diritti e interessi coinvolti nell'elaborazione delle politiche pubbliche, in particolare nei settori della sicurezza e della migrazione;</w:t>
            </w:r>
          </w:p>
        </w:tc>
      </w:tr>
    </w:tbl>
    <w:p w14:paraId="3227B16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7CDA073" w14:textId="77777777" w:rsidR="00480BDA" w:rsidRPr="007D048F" w:rsidRDefault="00480BDA" w:rsidP="00480BDA">
      <w:r w:rsidRPr="007D048F">
        <w:rPr>
          <w:rStyle w:val="HideTWBExt"/>
        </w:rPr>
        <w:t>&lt;/Amend&gt;</w:t>
      </w:r>
    </w:p>
    <w:p w14:paraId="5CA220D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249</w:t>
      </w:r>
      <w:r w:rsidRPr="007D048F">
        <w:rPr>
          <w:rStyle w:val="HideTWBExt"/>
        </w:rPr>
        <w:t>&lt;/NumAm&gt;</w:t>
      </w:r>
    </w:p>
    <w:p w14:paraId="52D2C86C"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7B5FBBC9" w14:textId="77777777" w:rsidR="00480BDA" w:rsidRPr="007D048F" w:rsidRDefault="00480BDA" w:rsidP="00480BDA">
      <w:pPr>
        <w:pStyle w:val="NormalBold"/>
      </w:pPr>
      <w:r w:rsidRPr="007D048F">
        <w:rPr>
          <w:rStyle w:val="HideTWBExt"/>
          <w:b w:val="0"/>
        </w:rPr>
        <w:t>&lt;/RepeatBlock-By&gt;</w:t>
      </w:r>
    </w:p>
    <w:p w14:paraId="22B4051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F33C23B" w14:textId="77777777" w:rsidR="00480BDA" w:rsidRPr="007D048F" w:rsidRDefault="00480BDA" w:rsidP="00480BDA">
      <w:pPr>
        <w:pStyle w:val="NormalBold"/>
      </w:pPr>
      <w:r w:rsidRPr="007D048F">
        <w:rPr>
          <w:rStyle w:val="HideTWBExt"/>
        </w:rPr>
        <w:t>&lt;Article&gt;</w:t>
      </w:r>
      <w:r w:rsidRPr="007D048F">
        <w:t>Paragrafo 2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FB13BDD" w14:textId="77777777" w:rsidTr="00D94C23">
        <w:trPr>
          <w:trHeight w:val="240"/>
          <w:jc w:val="center"/>
        </w:trPr>
        <w:tc>
          <w:tcPr>
            <w:tcW w:w="9752" w:type="dxa"/>
            <w:gridSpan w:val="2"/>
            <w:tcBorders>
              <w:top w:val="nil"/>
              <w:left w:val="nil"/>
              <w:bottom w:val="nil"/>
              <w:right w:val="nil"/>
            </w:tcBorders>
          </w:tcPr>
          <w:p w14:paraId="2FAF35D7" w14:textId="77777777" w:rsidR="00480BDA" w:rsidRPr="007D048F" w:rsidRDefault="00480BDA" w:rsidP="00D94C23"/>
        </w:tc>
      </w:tr>
      <w:tr w:rsidR="00480BDA" w:rsidRPr="007D048F" w14:paraId="4B1C2BB1" w14:textId="77777777" w:rsidTr="00D94C23">
        <w:trPr>
          <w:trHeight w:val="240"/>
          <w:jc w:val="center"/>
        </w:trPr>
        <w:tc>
          <w:tcPr>
            <w:tcW w:w="4876" w:type="dxa"/>
            <w:tcBorders>
              <w:top w:val="nil"/>
              <w:left w:val="nil"/>
              <w:bottom w:val="nil"/>
              <w:right w:val="nil"/>
            </w:tcBorders>
            <w:hideMark/>
          </w:tcPr>
          <w:p w14:paraId="7D52876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221F0B5" w14:textId="77777777" w:rsidR="00480BDA" w:rsidRPr="007D048F" w:rsidRDefault="00480BDA" w:rsidP="00D94C23">
            <w:pPr>
              <w:pStyle w:val="AmColumnHeading"/>
            </w:pPr>
            <w:r w:rsidRPr="007D048F">
              <w:t>Emendamento</w:t>
            </w:r>
          </w:p>
        </w:tc>
      </w:tr>
      <w:tr w:rsidR="00480BDA" w:rsidRPr="007D048F" w14:paraId="12D99140" w14:textId="77777777" w:rsidTr="00D94C23">
        <w:trPr>
          <w:jc w:val="center"/>
        </w:trPr>
        <w:tc>
          <w:tcPr>
            <w:tcW w:w="4876" w:type="dxa"/>
            <w:tcBorders>
              <w:top w:val="nil"/>
              <w:left w:val="nil"/>
              <w:bottom w:val="nil"/>
              <w:right w:val="nil"/>
            </w:tcBorders>
          </w:tcPr>
          <w:p w14:paraId="12C4FA46" w14:textId="77777777" w:rsidR="00480BDA" w:rsidRPr="007D048F" w:rsidRDefault="00480BDA" w:rsidP="00D94C23">
            <w:pPr>
              <w:pStyle w:val="Normal6a"/>
            </w:pPr>
          </w:p>
        </w:tc>
        <w:tc>
          <w:tcPr>
            <w:tcW w:w="4876" w:type="dxa"/>
            <w:tcBorders>
              <w:top w:val="nil"/>
              <w:left w:val="nil"/>
              <w:bottom w:val="nil"/>
              <w:right w:val="nil"/>
            </w:tcBorders>
            <w:hideMark/>
          </w:tcPr>
          <w:p w14:paraId="29C20228" w14:textId="77777777" w:rsidR="00480BDA" w:rsidRPr="007D048F" w:rsidRDefault="00480BDA" w:rsidP="00D94C23">
            <w:pPr>
              <w:pStyle w:val="Normal6a"/>
            </w:pPr>
            <w:r w:rsidRPr="007D048F">
              <w:rPr>
                <w:b/>
                <w:i/>
              </w:rPr>
              <w:t>2 bis.</w:t>
            </w:r>
            <w:r w:rsidRPr="007D048F">
              <w:tab/>
            </w:r>
            <w:r w:rsidRPr="007D048F">
              <w:rPr>
                <w:b/>
                <w:i/>
              </w:rPr>
              <w:t>sottolinea il ruolo dell'Agenzia dell'Unione europea per i diritti fondamentali (FRA) nel monitorare la situazione dei diritti fondamentali nell'Unione e nel fornire dati, analisi e consulenza ai responsabili politici; sottolinea la necessità di continuare a destinare risorse umane e finanziarie adeguate all'Agenzia per consentirle di adempiere efficacemente al suo mandato;</w:t>
            </w:r>
          </w:p>
        </w:tc>
      </w:tr>
    </w:tbl>
    <w:p w14:paraId="3FA5FA2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D79681A" w14:textId="77777777" w:rsidR="00480BDA" w:rsidRPr="007D048F" w:rsidRDefault="00480BDA" w:rsidP="00480BDA">
      <w:r w:rsidRPr="007D048F">
        <w:rPr>
          <w:rStyle w:val="HideTWBExt"/>
        </w:rPr>
        <w:t>&lt;/Amend&gt;</w:t>
      </w:r>
    </w:p>
    <w:p w14:paraId="02928CF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250</w:t>
      </w:r>
      <w:r w:rsidRPr="007D048F">
        <w:rPr>
          <w:rStyle w:val="HideTWBExt"/>
        </w:rPr>
        <w:t>&lt;/NumAm&gt;</w:t>
      </w:r>
    </w:p>
    <w:p w14:paraId="4B35E4C6"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6D9656FF" w14:textId="77777777" w:rsidR="00480BDA" w:rsidRPr="007D048F" w:rsidRDefault="00480BDA" w:rsidP="00480BDA">
      <w:pPr>
        <w:pStyle w:val="NormalBold"/>
      </w:pPr>
      <w:r w:rsidRPr="007D048F">
        <w:rPr>
          <w:rStyle w:val="HideTWBExt"/>
          <w:b w:val="0"/>
        </w:rPr>
        <w:t>&lt;/RepeatBlock-By&gt;</w:t>
      </w:r>
    </w:p>
    <w:p w14:paraId="3B94680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767A3E4" w14:textId="77777777" w:rsidR="00480BDA" w:rsidRPr="007D048F" w:rsidRDefault="00480BDA" w:rsidP="00480BDA">
      <w:pPr>
        <w:pStyle w:val="NormalBold"/>
      </w:pPr>
      <w:r w:rsidRPr="007D048F">
        <w:rPr>
          <w:rStyle w:val="HideTWBExt"/>
        </w:rPr>
        <w:t>&lt;Article&gt;</w:t>
      </w:r>
      <w:r w:rsidRPr="007D048F">
        <w:t>Paragrafo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896E921" w14:textId="77777777" w:rsidTr="00D94C23">
        <w:trPr>
          <w:trHeight w:val="240"/>
          <w:jc w:val="center"/>
        </w:trPr>
        <w:tc>
          <w:tcPr>
            <w:tcW w:w="9752" w:type="dxa"/>
            <w:gridSpan w:val="2"/>
            <w:tcBorders>
              <w:top w:val="nil"/>
              <w:left w:val="nil"/>
              <w:bottom w:val="nil"/>
              <w:right w:val="nil"/>
            </w:tcBorders>
          </w:tcPr>
          <w:p w14:paraId="6E074960" w14:textId="77777777" w:rsidR="00480BDA" w:rsidRPr="007D048F" w:rsidRDefault="00480BDA" w:rsidP="00D94C23"/>
        </w:tc>
      </w:tr>
      <w:tr w:rsidR="00480BDA" w:rsidRPr="007D048F" w14:paraId="5B5E30B8" w14:textId="77777777" w:rsidTr="00D94C23">
        <w:trPr>
          <w:trHeight w:val="240"/>
          <w:jc w:val="center"/>
        </w:trPr>
        <w:tc>
          <w:tcPr>
            <w:tcW w:w="4876" w:type="dxa"/>
            <w:tcBorders>
              <w:top w:val="nil"/>
              <w:left w:val="nil"/>
              <w:bottom w:val="nil"/>
              <w:right w:val="nil"/>
            </w:tcBorders>
            <w:hideMark/>
          </w:tcPr>
          <w:p w14:paraId="407A573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07032EB" w14:textId="77777777" w:rsidR="00480BDA" w:rsidRPr="007D048F" w:rsidRDefault="00480BDA" w:rsidP="00D94C23">
            <w:pPr>
              <w:pStyle w:val="AmColumnHeading"/>
            </w:pPr>
            <w:r w:rsidRPr="007D048F">
              <w:t>Emendamento</w:t>
            </w:r>
          </w:p>
        </w:tc>
      </w:tr>
      <w:tr w:rsidR="00480BDA" w:rsidRPr="007D048F" w14:paraId="450CB744" w14:textId="77777777" w:rsidTr="00D94C23">
        <w:trPr>
          <w:jc w:val="center"/>
        </w:trPr>
        <w:tc>
          <w:tcPr>
            <w:tcW w:w="4876" w:type="dxa"/>
            <w:tcBorders>
              <w:top w:val="nil"/>
              <w:left w:val="nil"/>
              <w:bottom w:val="nil"/>
              <w:right w:val="nil"/>
            </w:tcBorders>
            <w:hideMark/>
          </w:tcPr>
          <w:p w14:paraId="477FEA65" w14:textId="77777777" w:rsidR="00480BDA" w:rsidRPr="007D048F" w:rsidRDefault="00480BDA" w:rsidP="00D94C23">
            <w:pPr>
              <w:pStyle w:val="Normal6a"/>
            </w:pPr>
            <w:r w:rsidRPr="007D048F">
              <w:rPr>
                <w:b/>
                <w:i/>
              </w:rPr>
              <w:t>3.</w:t>
            </w:r>
            <w:r w:rsidRPr="007D048F">
              <w:tab/>
            </w:r>
            <w:r w:rsidRPr="007D048F">
              <w:rPr>
                <w:b/>
                <w:i/>
              </w:rPr>
              <w:t>sottolinea la necessità di rafforzare i meccanismi di monitoraggio e valutazione;</w:t>
            </w:r>
          </w:p>
        </w:tc>
        <w:tc>
          <w:tcPr>
            <w:tcW w:w="4876" w:type="dxa"/>
            <w:tcBorders>
              <w:top w:val="nil"/>
              <w:left w:val="nil"/>
              <w:bottom w:val="nil"/>
              <w:right w:val="nil"/>
            </w:tcBorders>
            <w:hideMark/>
          </w:tcPr>
          <w:p w14:paraId="114FFF95" w14:textId="77777777" w:rsidR="00480BDA" w:rsidRPr="007D048F" w:rsidRDefault="00480BDA" w:rsidP="00D94C23">
            <w:pPr>
              <w:pStyle w:val="Normal6a"/>
            </w:pPr>
            <w:r w:rsidRPr="007D048F">
              <w:rPr>
                <w:b/>
                <w:i/>
              </w:rPr>
              <w:t>soppresso</w:t>
            </w:r>
          </w:p>
        </w:tc>
      </w:tr>
    </w:tbl>
    <w:p w14:paraId="13DF9821"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03DBD719" w14:textId="77777777" w:rsidR="00480BDA" w:rsidRPr="007D048F" w:rsidRDefault="00480BDA" w:rsidP="00480BDA">
      <w:r w:rsidRPr="007D048F">
        <w:rPr>
          <w:rStyle w:val="HideTWBExt"/>
        </w:rPr>
        <w:t>&lt;/Amend&gt;</w:t>
      </w:r>
    </w:p>
    <w:p w14:paraId="207D6BA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251</w:t>
      </w:r>
      <w:r w:rsidRPr="007D048F">
        <w:rPr>
          <w:rStyle w:val="HideTWBExt"/>
        </w:rPr>
        <w:t>&lt;/NumAm&gt;</w:t>
      </w:r>
    </w:p>
    <w:p w14:paraId="0697FC94"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0FC16680" w14:textId="77777777" w:rsidR="00480BDA" w:rsidRPr="007D048F" w:rsidRDefault="00480BDA" w:rsidP="00480BDA">
      <w:pPr>
        <w:pStyle w:val="NormalBold"/>
      </w:pPr>
      <w:r w:rsidRPr="007D048F">
        <w:rPr>
          <w:rStyle w:val="HideTWBExt"/>
          <w:b w:val="0"/>
        </w:rPr>
        <w:t>&lt;/RepeatBlock-By&gt;</w:t>
      </w:r>
    </w:p>
    <w:p w14:paraId="098600D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4DADE64" w14:textId="77777777" w:rsidR="00480BDA" w:rsidRPr="007D048F" w:rsidRDefault="00480BDA" w:rsidP="00480BDA">
      <w:pPr>
        <w:pStyle w:val="NormalBold"/>
      </w:pPr>
      <w:r w:rsidRPr="007D048F">
        <w:rPr>
          <w:rStyle w:val="HideTWBExt"/>
        </w:rPr>
        <w:t>&lt;Article&gt;</w:t>
      </w:r>
      <w:r w:rsidRPr="007D048F">
        <w:t>Paragrafo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266B942" w14:textId="77777777" w:rsidTr="00D94C23">
        <w:trPr>
          <w:trHeight w:val="240"/>
          <w:jc w:val="center"/>
        </w:trPr>
        <w:tc>
          <w:tcPr>
            <w:tcW w:w="9752" w:type="dxa"/>
            <w:gridSpan w:val="2"/>
            <w:tcBorders>
              <w:top w:val="nil"/>
              <w:left w:val="nil"/>
              <w:bottom w:val="nil"/>
              <w:right w:val="nil"/>
            </w:tcBorders>
          </w:tcPr>
          <w:p w14:paraId="0B929B91" w14:textId="77777777" w:rsidR="00480BDA" w:rsidRPr="007D048F" w:rsidRDefault="00480BDA" w:rsidP="00D94C23"/>
        </w:tc>
      </w:tr>
      <w:tr w:rsidR="00480BDA" w:rsidRPr="007D048F" w14:paraId="059A1AD2" w14:textId="77777777" w:rsidTr="00D94C23">
        <w:trPr>
          <w:trHeight w:val="240"/>
          <w:jc w:val="center"/>
        </w:trPr>
        <w:tc>
          <w:tcPr>
            <w:tcW w:w="4876" w:type="dxa"/>
            <w:tcBorders>
              <w:top w:val="nil"/>
              <w:left w:val="nil"/>
              <w:bottom w:val="nil"/>
              <w:right w:val="nil"/>
            </w:tcBorders>
            <w:hideMark/>
          </w:tcPr>
          <w:p w14:paraId="09DDD99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EF0592F" w14:textId="77777777" w:rsidR="00480BDA" w:rsidRPr="007D048F" w:rsidRDefault="00480BDA" w:rsidP="00D94C23">
            <w:pPr>
              <w:pStyle w:val="AmColumnHeading"/>
            </w:pPr>
            <w:r w:rsidRPr="007D048F">
              <w:t>Emendamento</w:t>
            </w:r>
          </w:p>
        </w:tc>
      </w:tr>
      <w:tr w:rsidR="00480BDA" w:rsidRPr="007D048F" w14:paraId="4A972906" w14:textId="77777777" w:rsidTr="00D94C23">
        <w:trPr>
          <w:jc w:val="center"/>
        </w:trPr>
        <w:tc>
          <w:tcPr>
            <w:tcW w:w="4876" w:type="dxa"/>
            <w:tcBorders>
              <w:top w:val="nil"/>
              <w:left w:val="nil"/>
              <w:bottom w:val="nil"/>
              <w:right w:val="nil"/>
            </w:tcBorders>
            <w:hideMark/>
          </w:tcPr>
          <w:p w14:paraId="0403AD5B" w14:textId="77777777" w:rsidR="00480BDA" w:rsidRPr="007D048F" w:rsidRDefault="00480BDA" w:rsidP="00D94C23">
            <w:pPr>
              <w:pStyle w:val="Normal6a"/>
            </w:pPr>
            <w:r w:rsidRPr="007D048F">
              <w:rPr>
                <w:b/>
                <w:i/>
              </w:rPr>
              <w:t>3.</w:t>
            </w:r>
            <w:r w:rsidRPr="007D048F">
              <w:tab/>
            </w:r>
            <w:r w:rsidRPr="007D048F">
              <w:rPr>
                <w:b/>
                <w:i/>
              </w:rPr>
              <w:t>sottolinea la necessità di rafforzare i meccanismi di monitoraggio e valutazione;</w:t>
            </w:r>
          </w:p>
        </w:tc>
        <w:tc>
          <w:tcPr>
            <w:tcW w:w="4876" w:type="dxa"/>
            <w:tcBorders>
              <w:top w:val="nil"/>
              <w:left w:val="nil"/>
              <w:bottom w:val="nil"/>
              <w:right w:val="nil"/>
            </w:tcBorders>
            <w:hideMark/>
          </w:tcPr>
          <w:p w14:paraId="1C1E1EFA" w14:textId="77777777" w:rsidR="00480BDA" w:rsidRPr="007D048F" w:rsidRDefault="00480BDA" w:rsidP="00D94C23">
            <w:pPr>
              <w:pStyle w:val="Normal6a"/>
            </w:pPr>
            <w:r w:rsidRPr="007D048F">
              <w:rPr>
                <w:b/>
                <w:i/>
              </w:rPr>
              <w:t>soppresso</w:t>
            </w:r>
          </w:p>
        </w:tc>
      </w:tr>
    </w:tbl>
    <w:p w14:paraId="240D9A9B"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38F0F477" w14:textId="77777777" w:rsidR="00480BDA" w:rsidRPr="007D048F" w:rsidRDefault="00480BDA" w:rsidP="00480BDA">
      <w:r w:rsidRPr="007D048F">
        <w:rPr>
          <w:rStyle w:val="HideTWBExt"/>
        </w:rPr>
        <w:t>&lt;/Amend&gt;</w:t>
      </w:r>
    </w:p>
    <w:p w14:paraId="4C0557C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252</w:t>
      </w:r>
      <w:r w:rsidRPr="007D048F">
        <w:rPr>
          <w:rStyle w:val="HideTWBExt"/>
        </w:rPr>
        <w:t>&lt;/NumAm&gt;</w:t>
      </w:r>
    </w:p>
    <w:p w14:paraId="04057E0F"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61C1B63A" w14:textId="77777777" w:rsidR="00480BDA" w:rsidRPr="007D048F" w:rsidRDefault="00480BDA" w:rsidP="00480BDA">
      <w:pPr>
        <w:pStyle w:val="NormalBold"/>
      </w:pPr>
      <w:r w:rsidRPr="007D048F">
        <w:rPr>
          <w:rStyle w:val="HideTWBExt"/>
          <w:b w:val="0"/>
        </w:rPr>
        <w:t>&lt;/RepeatBlock-By&gt;</w:t>
      </w:r>
    </w:p>
    <w:p w14:paraId="5F78B26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461D3E5" w14:textId="77777777" w:rsidR="00480BDA" w:rsidRPr="007D048F" w:rsidRDefault="00480BDA" w:rsidP="00480BDA">
      <w:pPr>
        <w:pStyle w:val="NormalBold"/>
      </w:pPr>
      <w:r w:rsidRPr="007D048F">
        <w:rPr>
          <w:rStyle w:val="HideTWBExt"/>
        </w:rPr>
        <w:t>&lt;Article&gt;</w:t>
      </w:r>
      <w:r w:rsidRPr="007D048F">
        <w:t>Paragrafo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E6559E7" w14:textId="77777777" w:rsidTr="00D94C23">
        <w:trPr>
          <w:trHeight w:val="240"/>
          <w:jc w:val="center"/>
        </w:trPr>
        <w:tc>
          <w:tcPr>
            <w:tcW w:w="9752" w:type="dxa"/>
            <w:gridSpan w:val="2"/>
            <w:tcBorders>
              <w:top w:val="nil"/>
              <w:left w:val="nil"/>
              <w:bottom w:val="nil"/>
              <w:right w:val="nil"/>
            </w:tcBorders>
          </w:tcPr>
          <w:p w14:paraId="280AB8EE" w14:textId="77777777" w:rsidR="00480BDA" w:rsidRPr="007D048F" w:rsidRDefault="00480BDA" w:rsidP="00D94C23"/>
        </w:tc>
      </w:tr>
      <w:tr w:rsidR="00480BDA" w:rsidRPr="007D048F" w14:paraId="04312A9F" w14:textId="77777777" w:rsidTr="00D94C23">
        <w:trPr>
          <w:trHeight w:val="240"/>
          <w:jc w:val="center"/>
        </w:trPr>
        <w:tc>
          <w:tcPr>
            <w:tcW w:w="4876" w:type="dxa"/>
            <w:tcBorders>
              <w:top w:val="nil"/>
              <w:left w:val="nil"/>
              <w:bottom w:val="nil"/>
              <w:right w:val="nil"/>
            </w:tcBorders>
            <w:hideMark/>
          </w:tcPr>
          <w:p w14:paraId="5136CBC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E34A1D4" w14:textId="77777777" w:rsidR="00480BDA" w:rsidRPr="007D048F" w:rsidRDefault="00480BDA" w:rsidP="00D94C23">
            <w:pPr>
              <w:pStyle w:val="AmColumnHeading"/>
            </w:pPr>
            <w:r w:rsidRPr="007D048F">
              <w:t>Emendamento</w:t>
            </w:r>
          </w:p>
        </w:tc>
      </w:tr>
      <w:tr w:rsidR="00480BDA" w:rsidRPr="007D048F" w14:paraId="0C2096FA" w14:textId="77777777" w:rsidTr="00D94C23">
        <w:trPr>
          <w:jc w:val="center"/>
        </w:trPr>
        <w:tc>
          <w:tcPr>
            <w:tcW w:w="4876" w:type="dxa"/>
            <w:tcBorders>
              <w:top w:val="nil"/>
              <w:left w:val="nil"/>
              <w:bottom w:val="nil"/>
              <w:right w:val="nil"/>
            </w:tcBorders>
            <w:hideMark/>
          </w:tcPr>
          <w:p w14:paraId="6D3CB8C0" w14:textId="77777777" w:rsidR="00480BDA" w:rsidRPr="007D048F" w:rsidRDefault="00480BDA" w:rsidP="00D94C23">
            <w:pPr>
              <w:pStyle w:val="Normal6a"/>
            </w:pPr>
            <w:r w:rsidRPr="007D048F">
              <w:t>3.</w:t>
            </w:r>
            <w:r w:rsidRPr="007D048F">
              <w:tab/>
              <w:t>sottolinea la necessità di rafforzare i meccanismi di monitoraggio e valutazione;</w:t>
            </w:r>
          </w:p>
        </w:tc>
        <w:tc>
          <w:tcPr>
            <w:tcW w:w="4876" w:type="dxa"/>
            <w:tcBorders>
              <w:top w:val="nil"/>
              <w:left w:val="nil"/>
              <w:bottom w:val="nil"/>
              <w:right w:val="nil"/>
            </w:tcBorders>
            <w:hideMark/>
          </w:tcPr>
          <w:p w14:paraId="4D889748" w14:textId="77777777" w:rsidR="00480BDA" w:rsidRPr="007D048F" w:rsidRDefault="00480BDA" w:rsidP="00D94C23">
            <w:pPr>
              <w:pStyle w:val="Normal6a"/>
            </w:pPr>
            <w:r w:rsidRPr="007D048F">
              <w:t>3.</w:t>
            </w:r>
            <w:r w:rsidRPr="007D048F">
              <w:tab/>
            </w:r>
            <w:r w:rsidRPr="007D048F">
              <w:rPr>
                <w:b/>
                <w:i/>
              </w:rPr>
              <w:t>riconosce il ruolo cruciale delle condizioni abilitanti orizzontali previste dal regolamento recante disposizioni comuni nel garantire l'applicazione sistematica della Carta;</w:t>
            </w:r>
            <w:r w:rsidRPr="007D048F">
              <w:t xml:space="preserve"> sottolinea la necessità di rafforzare i meccanismi di monitoraggio e valutazione </w:t>
            </w:r>
            <w:r w:rsidRPr="007D048F">
              <w:rPr>
                <w:b/>
                <w:i/>
              </w:rPr>
              <w:t>al fine di migliorare l'applicazione pratica di tali condizioni, garantendo una maggiore trasparenza e la partecipazione dei portatori di interessi</w:t>
            </w:r>
            <w:r w:rsidRPr="007D048F">
              <w:t>;</w:t>
            </w:r>
          </w:p>
        </w:tc>
      </w:tr>
    </w:tbl>
    <w:p w14:paraId="594CA4E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C5FE319" w14:textId="77777777" w:rsidR="00480BDA" w:rsidRPr="007D048F" w:rsidRDefault="00480BDA" w:rsidP="00480BDA">
      <w:r w:rsidRPr="007D048F">
        <w:rPr>
          <w:rStyle w:val="HideTWBExt"/>
        </w:rPr>
        <w:t>&lt;/Amend&gt;</w:t>
      </w:r>
    </w:p>
    <w:p w14:paraId="252BC36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253</w:t>
      </w:r>
      <w:r w:rsidRPr="007D048F">
        <w:rPr>
          <w:rStyle w:val="HideTWBExt"/>
        </w:rPr>
        <w:t>&lt;/NumAm&gt;</w:t>
      </w:r>
    </w:p>
    <w:p w14:paraId="1AF35893"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0499CE4E" w14:textId="77777777" w:rsidR="00480BDA" w:rsidRPr="007D048F" w:rsidRDefault="00480BDA" w:rsidP="00480BDA">
      <w:pPr>
        <w:pStyle w:val="NormalBold"/>
      </w:pPr>
      <w:r w:rsidRPr="007D048F">
        <w:rPr>
          <w:rStyle w:val="HideTWBExt"/>
          <w:b w:val="0"/>
        </w:rPr>
        <w:t>&lt;/RepeatBlock-By&gt;</w:t>
      </w:r>
    </w:p>
    <w:p w14:paraId="1B8C441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F1C8084" w14:textId="77777777" w:rsidR="00480BDA" w:rsidRPr="007D048F" w:rsidRDefault="00480BDA" w:rsidP="00480BDA">
      <w:pPr>
        <w:pStyle w:val="NormalBold"/>
      </w:pPr>
      <w:r w:rsidRPr="007D048F">
        <w:rPr>
          <w:rStyle w:val="HideTWBExt"/>
        </w:rPr>
        <w:t>&lt;Article&gt;</w:t>
      </w:r>
      <w:r w:rsidRPr="007D048F">
        <w:t>Paragrafo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75BC898" w14:textId="77777777" w:rsidTr="00D94C23">
        <w:trPr>
          <w:trHeight w:val="240"/>
          <w:jc w:val="center"/>
        </w:trPr>
        <w:tc>
          <w:tcPr>
            <w:tcW w:w="9752" w:type="dxa"/>
            <w:gridSpan w:val="2"/>
            <w:tcBorders>
              <w:top w:val="nil"/>
              <w:left w:val="nil"/>
              <w:bottom w:val="nil"/>
              <w:right w:val="nil"/>
            </w:tcBorders>
          </w:tcPr>
          <w:p w14:paraId="337B2C35" w14:textId="77777777" w:rsidR="00480BDA" w:rsidRPr="007D048F" w:rsidRDefault="00480BDA" w:rsidP="00D94C23"/>
        </w:tc>
      </w:tr>
      <w:tr w:rsidR="00480BDA" w:rsidRPr="007D048F" w14:paraId="7941231F" w14:textId="77777777" w:rsidTr="00D94C23">
        <w:trPr>
          <w:trHeight w:val="240"/>
          <w:jc w:val="center"/>
        </w:trPr>
        <w:tc>
          <w:tcPr>
            <w:tcW w:w="4876" w:type="dxa"/>
            <w:tcBorders>
              <w:top w:val="nil"/>
              <w:left w:val="nil"/>
              <w:bottom w:val="nil"/>
              <w:right w:val="nil"/>
            </w:tcBorders>
            <w:hideMark/>
          </w:tcPr>
          <w:p w14:paraId="372B32C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F48DC89" w14:textId="77777777" w:rsidR="00480BDA" w:rsidRPr="007D048F" w:rsidRDefault="00480BDA" w:rsidP="00D94C23">
            <w:pPr>
              <w:pStyle w:val="AmColumnHeading"/>
            </w:pPr>
            <w:r w:rsidRPr="007D048F">
              <w:t>Emendamento</w:t>
            </w:r>
          </w:p>
        </w:tc>
      </w:tr>
      <w:tr w:rsidR="00480BDA" w:rsidRPr="007D048F" w14:paraId="32A6DC8D" w14:textId="77777777" w:rsidTr="00D94C23">
        <w:trPr>
          <w:jc w:val="center"/>
        </w:trPr>
        <w:tc>
          <w:tcPr>
            <w:tcW w:w="4876" w:type="dxa"/>
            <w:tcBorders>
              <w:top w:val="nil"/>
              <w:left w:val="nil"/>
              <w:bottom w:val="nil"/>
              <w:right w:val="nil"/>
            </w:tcBorders>
            <w:hideMark/>
          </w:tcPr>
          <w:p w14:paraId="52ED54AC" w14:textId="77777777" w:rsidR="00480BDA" w:rsidRPr="007D048F" w:rsidRDefault="00480BDA" w:rsidP="00D94C23">
            <w:pPr>
              <w:pStyle w:val="Normal6a"/>
            </w:pPr>
            <w:r w:rsidRPr="007D048F">
              <w:t>3.</w:t>
            </w:r>
            <w:r w:rsidRPr="007D048F">
              <w:tab/>
              <w:t>sottolinea la necessità di rafforzare i meccanismi di monitoraggio e valutazione;</w:t>
            </w:r>
          </w:p>
        </w:tc>
        <w:tc>
          <w:tcPr>
            <w:tcW w:w="4876" w:type="dxa"/>
            <w:tcBorders>
              <w:top w:val="nil"/>
              <w:left w:val="nil"/>
              <w:bottom w:val="nil"/>
              <w:right w:val="nil"/>
            </w:tcBorders>
            <w:hideMark/>
          </w:tcPr>
          <w:p w14:paraId="75D6206D" w14:textId="77777777" w:rsidR="00480BDA" w:rsidRPr="007D048F" w:rsidRDefault="00480BDA" w:rsidP="00D94C23">
            <w:pPr>
              <w:pStyle w:val="Normal6a"/>
            </w:pPr>
            <w:r w:rsidRPr="007D048F">
              <w:t>3.</w:t>
            </w:r>
            <w:r w:rsidRPr="007D048F">
              <w:tab/>
              <w:t>sottolinea la necessità di rafforzare i meccanismi di monitoraggio e valutazione</w:t>
            </w:r>
            <w:r w:rsidRPr="007D048F">
              <w:rPr>
                <w:b/>
                <w:i/>
              </w:rPr>
              <w:t>, compresa la valutazione del rispetto delle condizioni abilitanti orizzontali di cui al regolamento recante disposizioni comuni, al fine di garantire che i programmi dell'Unione siano attuati pienamente nel rispetto della Carta e dei valori dell'UE sanciti dall'articolo 2 TUE</w:t>
            </w:r>
            <w:r w:rsidRPr="007D048F">
              <w:t>;</w:t>
            </w:r>
          </w:p>
        </w:tc>
      </w:tr>
    </w:tbl>
    <w:p w14:paraId="4667D6E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8AB3E6C" w14:textId="77777777" w:rsidR="00480BDA" w:rsidRPr="007D048F" w:rsidRDefault="00480BDA" w:rsidP="00480BDA">
      <w:r w:rsidRPr="007D048F">
        <w:rPr>
          <w:rStyle w:val="HideTWBExt"/>
        </w:rPr>
        <w:t>&lt;/Amend&gt;</w:t>
      </w:r>
    </w:p>
    <w:p w14:paraId="50F1F98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254</w:t>
      </w:r>
      <w:r w:rsidRPr="007D048F">
        <w:rPr>
          <w:rStyle w:val="HideTWBExt"/>
        </w:rPr>
        <w:t>&lt;/NumAm&gt;</w:t>
      </w:r>
    </w:p>
    <w:p w14:paraId="6DFF626C"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796FBF05" w14:textId="77777777" w:rsidR="00480BDA" w:rsidRPr="007D048F" w:rsidRDefault="00480BDA" w:rsidP="00480BDA">
      <w:pPr>
        <w:pStyle w:val="NormalBold"/>
      </w:pPr>
      <w:r w:rsidRPr="007D048F">
        <w:rPr>
          <w:rStyle w:val="HideTWBExt"/>
          <w:b w:val="0"/>
        </w:rPr>
        <w:t>&lt;/RepeatBlock-By&gt;</w:t>
      </w:r>
    </w:p>
    <w:p w14:paraId="4F00115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0A5E715" w14:textId="77777777" w:rsidR="00480BDA" w:rsidRPr="007D048F" w:rsidRDefault="00480BDA" w:rsidP="00480BDA">
      <w:pPr>
        <w:pStyle w:val="NormalBold"/>
      </w:pPr>
      <w:r w:rsidRPr="007D048F">
        <w:rPr>
          <w:rStyle w:val="HideTWBExt"/>
        </w:rPr>
        <w:t>&lt;Article&gt;</w:t>
      </w:r>
      <w:r w:rsidRPr="007D048F">
        <w:t>Paragrafo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9954CBB" w14:textId="77777777" w:rsidTr="00D94C23">
        <w:trPr>
          <w:trHeight w:val="240"/>
          <w:jc w:val="center"/>
        </w:trPr>
        <w:tc>
          <w:tcPr>
            <w:tcW w:w="9752" w:type="dxa"/>
            <w:gridSpan w:val="2"/>
            <w:tcBorders>
              <w:top w:val="nil"/>
              <w:left w:val="nil"/>
              <w:bottom w:val="nil"/>
              <w:right w:val="nil"/>
            </w:tcBorders>
          </w:tcPr>
          <w:p w14:paraId="079EFE7A" w14:textId="77777777" w:rsidR="00480BDA" w:rsidRPr="007D048F" w:rsidRDefault="00480BDA" w:rsidP="00D94C23"/>
        </w:tc>
      </w:tr>
      <w:tr w:rsidR="00480BDA" w:rsidRPr="007D048F" w14:paraId="7E28A243" w14:textId="77777777" w:rsidTr="00D94C23">
        <w:trPr>
          <w:trHeight w:val="240"/>
          <w:jc w:val="center"/>
        </w:trPr>
        <w:tc>
          <w:tcPr>
            <w:tcW w:w="4876" w:type="dxa"/>
            <w:tcBorders>
              <w:top w:val="nil"/>
              <w:left w:val="nil"/>
              <w:bottom w:val="nil"/>
              <w:right w:val="nil"/>
            </w:tcBorders>
            <w:hideMark/>
          </w:tcPr>
          <w:p w14:paraId="6FADADE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4F53614" w14:textId="77777777" w:rsidR="00480BDA" w:rsidRPr="007D048F" w:rsidRDefault="00480BDA" w:rsidP="00D94C23">
            <w:pPr>
              <w:pStyle w:val="AmColumnHeading"/>
            </w:pPr>
            <w:r w:rsidRPr="007D048F">
              <w:t>Emendamento</w:t>
            </w:r>
          </w:p>
        </w:tc>
      </w:tr>
      <w:tr w:rsidR="00480BDA" w:rsidRPr="007D048F" w14:paraId="334365C2" w14:textId="77777777" w:rsidTr="00D94C23">
        <w:trPr>
          <w:jc w:val="center"/>
        </w:trPr>
        <w:tc>
          <w:tcPr>
            <w:tcW w:w="4876" w:type="dxa"/>
            <w:tcBorders>
              <w:top w:val="nil"/>
              <w:left w:val="nil"/>
              <w:bottom w:val="nil"/>
              <w:right w:val="nil"/>
            </w:tcBorders>
            <w:hideMark/>
          </w:tcPr>
          <w:p w14:paraId="77E5CE10" w14:textId="77777777" w:rsidR="00480BDA" w:rsidRPr="007D048F" w:rsidRDefault="00480BDA" w:rsidP="00D94C23">
            <w:pPr>
              <w:pStyle w:val="Normal6a"/>
            </w:pPr>
            <w:r w:rsidRPr="007D048F">
              <w:t>3.</w:t>
            </w:r>
            <w:r w:rsidRPr="007D048F">
              <w:tab/>
              <w:t>sottolinea la necessità di rafforzare i meccanismi di monitoraggio e valutazione;</w:t>
            </w:r>
          </w:p>
        </w:tc>
        <w:tc>
          <w:tcPr>
            <w:tcW w:w="4876" w:type="dxa"/>
            <w:tcBorders>
              <w:top w:val="nil"/>
              <w:left w:val="nil"/>
              <w:bottom w:val="nil"/>
              <w:right w:val="nil"/>
            </w:tcBorders>
            <w:hideMark/>
          </w:tcPr>
          <w:p w14:paraId="461F210A" w14:textId="77777777" w:rsidR="00480BDA" w:rsidRPr="007D048F" w:rsidRDefault="00480BDA" w:rsidP="00D94C23">
            <w:pPr>
              <w:pStyle w:val="Normal6a"/>
            </w:pPr>
            <w:r w:rsidRPr="007D048F">
              <w:t>3.</w:t>
            </w:r>
            <w:r w:rsidRPr="007D048F">
              <w:tab/>
              <w:t xml:space="preserve">sottolinea la necessità di rafforzare i meccanismi di monitoraggio e valutazione </w:t>
            </w:r>
            <w:r w:rsidRPr="007D048F">
              <w:rPr>
                <w:b/>
                <w:i/>
              </w:rPr>
              <w:t>e invita la Commissione a basarsi sugli strumenti esistenti per continuare a migliorarne l'efficacia e la coerenza, anche nella valutazione dell'impatto delle politiche dell'UE sui diritti fondamentali</w:t>
            </w:r>
            <w:r w:rsidRPr="007D048F">
              <w:t>;</w:t>
            </w:r>
          </w:p>
        </w:tc>
      </w:tr>
    </w:tbl>
    <w:p w14:paraId="3BA3973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DEE2894" w14:textId="77777777" w:rsidR="00480BDA" w:rsidRPr="007D048F" w:rsidRDefault="00480BDA" w:rsidP="00480BDA">
      <w:r w:rsidRPr="007D048F">
        <w:rPr>
          <w:rStyle w:val="HideTWBExt"/>
        </w:rPr>
        <w:t>&lt;/Amend&gt;</w:t>
      </w:r>
    </w:p>
    <w:p w14:paraId="3BF4EE8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255</w:t>
      </w:r>
      <w:r w:rsidRPr="007D048F">
        <w:rPr>
          <w:rStyle w:val="HideTWBExt"/>
        </w:rPr>
        <w:t>&lt;/NumAm&gt;</w:t>
      </w:r>
    </w:p>
    <w:p w14:paraId="3E6E8216"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 Fabrice Leggeri, Matthieu Valet</w:t>
      </w:r>
      <w:r w:rsidRPr="007D048F">
        <w:rPr>
          <w:rStyle w:val="HideTWBExt"/>
          <w:b w:val="0"/>
        </w:rPr>
        <w:t>&lt;/Members&gt;</w:t>
      </w:r>
    </w:p>
    <w:p w14:paraId="30815AD0" w14:textId="77777777" w:rsidR="00480BDA" w:rsidRPr="007D048F" w:rsidRDefault="00480BDA" w:rsidP="00480BDA">
      <w:pPr>
        <w:pStyle w:val="NormalBold"/>
      </w:pPr>
      <w:r w:rsidRPr="007D048F">
        <w:rPr>
          <w:rStyle w:val="HideTWBExt"/>
          <w:b w:val="0"/>
        </w:rPr>
        <w:t>&lt;/RepeatBlock-By&gt;</w:t>
      </w:r>
    </w:p>
    <w:p w14:paraId="6D85A8B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BA65570" w14:textId="77777777" w:rsidR="00480BDA" w:rsidRPr="007D048F" w:rsidRDefault="00480BDA" w:rsidP="00480BDA">
      <w:pPr>
        <w:pStyle w:val="NormalBold"/>
      </w:pPr>
      <w:r w:rsidRPr="007D048F">
        <w:rPr>
          <w:rStyle w:val="HideTWBExt"/>
        </w:rPr>
        <w:t>&lt;Article&gt;</w:t>
      </w:r>
      <w:r w:rsidRPr="007D048F">
        <w:t>Paragrafo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88FA09C" w14:textId="77777777" w:rsidTr="00D94C23">
        <w:trPr>
          <w:trHeight w:val="240"/>
          <w:jc w:val="center"/>
        </w:trPr>
        <w:tc>
          <w:tcPr>
            <w:tcW w:w="9752" w:type="dxa"/>
            <w:gridSpan w:val="2"/>
            <w:tcBorders>
              <w:top w:val="nil"/>
              <w:left w:val="nil"/>
              <w:bottom w:val="nil"/>
              <w:right w:val="nil"/>
            </w:tcBorders>
          </w:tcPr>
          <w:p w14:paraId="77288552" w14:textId="77777777" w:rsidR="00480BDA" w:rsidRPr="007D048F" w:rsidRDefault="00480BDA" w:rsidP="00D94C23"/>
        </w:tc>
      </w:tr>
      <w:tr w:rsidR="00480BDA" w:rsidRPr="007D048F" w14:paraId="0D54058E" w14:textId="77777777" w:rsidTr="00D94C23">
        <w:trPr>
          <w:trHeight w:val="240"/>
          <w:jc w:val="center"/>
        </w:trPr>
        <w:tc>
          <w:tcPr>
            <w:tcW w:w="4876" w:type="dxa"/>
            <w:tcBorders>
              <w:top w:val="nil"/>
              <w:left w:val="nil"/>
              <w:bottom w:val="nil"/>
              <w:right w:val="nil"/>
            </w:tcBorders>
            <w:hideMark/>
          </w:tcPr>
          <w:p w14:paraId="69116A6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C2B89D8" w14:textId="77777777" w:rsidR="00480BDA" w:rsidRPr="007D048F" w:rsidRDefault="00480BDA" w:rsidP="00D94C23">
            <w:pPr>
              <w:pStyle w:val="AmColumnHeading"/>
            </w:pPr>
            <w:r w:rsidRPr="007D048F">
              <w:t>Emendamento</w:t>
            </w:r>
          </w:p>
        </w:tc>
      </w:tr>
      <w:tr w:rsidR="00480BDA" w:rsidRPr="007D048F" w14:paraId="1D9E5C86" w14:textId="77777777" w:rsidTr="00D94C23">
        <w:trPr>
          <w:jc w:val="center"/>
        </w:trPr>
        <w:tc>
          <w:tcPr>
            <w:tcW w:w="4876" w:type="dxa"/>
            <w:tcBorders>
              <w:top w:val="nil"/>
              <w:left w:val="nil"/>
              <w:bottom w:val="nil"/>
              <w:right w:val="nil"/>
            </w:tcBorders>
            <w:hideMark/>
          </w:tcPr>
          <w:p w14:paraId="6B65C325" w14:textId="77777777" w:rsidR="00480BDA" w:rsidRPr="007D048F" w:rsidRDefault="00480BDA" w:rsidP="00D94C23">
            <w:pPr>
              <w:pStyle w:val="Normal6a"/>
            </w:pPr>
            <w:r w:rsidRPr="007D048F">
              <w:t>3.</w:t>
            </w:r>
            <w:r w:rsidRPr="007D048F">
              <w:tab/>
              <w:t xml:space="preserve">sottolinea la necessità di rafforzare </w:t>
            </w:r>
            <w:r w:rsidRPr="007D048F">
              <w:rPr>
                <w:b/>
                <w:i/>
              </w:rPr>
              <w:t>i meccanismi di</w:t>
            </w:r>
            <w:r w:rsidRPr="007D048F">
              <w:t xml:space="preserve"> monitoraggio </w:t>
            </w:r>
            <w:r w:rsidRPr="007D048F">
              <w:rPr>
                <w:b/>
                <w:i/>
              </w:rPr>
              <w:t>e valutazione</w:t>
            </w:r>
            <w:r w:rsidRPr="007D048F">
              <w:t>;</w:t>
            </w:r>
          </w:p>
        </w:tc>
        <w:tc>
          <w:tcPr>
            <w:tcW w:w="4876" w:type="dxa"/>
            <w:tcBorders>
              <w:top w:val="nil"/>
              <w:left w:val="nil"/>
              <w:bottom w:val="nil"/>
              <w:right w:val="nil"/>
            </w:tcBorders>
            <w:hideMark/>
          </w:tcPr>
          <w:p w14:paraId="39FC42E0" w14:textId="77777777" w:rsidR="00480BDA" w:rsidRPr="007D048F" w:rsidRDefault="00480BDA" w:rsidP="00D94C23">
            <w:pPr>
              <w:pStyle w:val="Normal6a"/>
            </w:pPr>
            <w:r w:rsidRPr="007D048F">
              <w:t>3.</w:t>
            </w:r>
            <w:r w:rsidRPr="007D048F">
              <w:tab/>
              <w:t xml:space="preserve">sottolinea la necessità di rafforzare </w:t>
            </w:r>
            <w:r w:rsidRPr="007D048F">
              <w:rPr>
                <w:b/>
                <w:i/>
              </w:rPr>
              <w:t>il</w:t>
            </w:r>
            <w:r w:rsidRPr="007D048F">
              <w:t xml:space="preserve"> monitoraggio </w:t>
            </w:r>
            <w:r w:rsidRPr="007D048F">
              <w:rPr>
                <w:b/>
                <w:i/>
              </w:rPr>
              <w:t>della Commissione</w:t>
            </w:r>
            <w:r w:rsidRPr="007D048F">
              <w:t>;</w:t>
            </w:r>
          </w:p>
        </w:tc>
      </w:tr>
    </w:tbl>
    <w:p w14:paraId="5F504FA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70CA4BE" w14:textId="77777777" w:rsidR="00480BDA" w:rsidRPr="007D048F" w:rsidRDefault="00480BDA" w:rsidP="00480BDA">
      <w:r w:rsidRPr="007D048F">
        <w:rPr>
          <w:rStyle w:val="HideTWBExt"/>
        </w:rPr>
        <w:t>&lt;/Amend&gt;</w:t>
      </w:r>
    </w:p>
    <w:p w14:paraId="399A4BA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256</w:t>
      </w:r>
      <w:r w:rsidRPr="007D048F">
        <w:rPr>
          <w:rStyle w:val="HideTWBExt"/>
        </w:rPr>
        <w:t>&lt;/NumAm&gt;</w:t>
      </w:r>
    </w:p>
    <w:p w14:paraId="6F553C47"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3F65E3D" w14:textId="77777777" w:rsidR="00480BDA" w:rsidRPr="007D048F" w:rsidRDefault="00480BDA" w:rsidP="00480BDA">
      <w:pPr>
        <w:pStyle w:val="NormalBold"/>
      </w:pPr>
      <w:r w:rsidRPr="007D048F">
        <w:rPr>
          <w:rStyle w:val="HideTWBExt"/>
          <w:b w:val="0"/>
        </w:rPr>
        <w:t>&lt;/RepeatBlock-By&gt;</w:t>
      </w:r>
    </w:p>
    <w:p w14:paraId="0D8A1A1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61876BF" w14:textId="77777777" w:rsidR="00480BDA" w:rsidRPr="007D048F" w:rsidRDefault="00480BDA" w:rsidP="00480BDA">
      <w:pPr>
        <w:pStyle w:val="NormalBold"/>
      </w:pPr>
      <w:r w:rsidRPr="007D048F">
        <w:rPr>
          <w:rStyle w:val="HideTWBExt"/>
        </w:rPr>
        <w:t>&lt;Article&gt;</w:t>
      </w:r>
      <w:r w:rsidRPr="007D048F">
        <w:t>Paragrafo 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EA694D5" w14:textId="77777777" w:rsidTr="00D94C23">
        <w:trPr>
          <w:trHeight w:val="240"/>
          <w:jc w:val="center"/>
        </w:trPr>
        <w:tc>
          <w:tcPr>
            <w:tcW w:w="9752" w:type="dxa"/>
            <w:gridSpan w:val="2"/>
            <w:tcBorders>
              <w:top w:val="nil"/>
              <w:left w:val="nil"/>
              <w:bottom w:val="nil"/>
              <w:right w:val="nil"/>
            </w:tcBorders>
          </w:tcPr>
          <w:p w14:paraId="7390374E" w14:textId="77777777" w:rsidR="00480BDA" w:rsidRPr="007D048F" w:rsidRDefault="00480BDA" w:rsidP="00D94C23"/>
        </w:tc>
      </w:tr>
      <w:tr w:rsidR="00480BDA" w:rsidRPr="007D048F" w14:paraId="78E057BA" w14:textId="77777777" w:rsidTr="00D94C23">
        <w:trPr>
          <w:trHeight w:val="240"/>
          <w:jc w:val="center"/>
        </w:trPr>
        <w:tc>
          <w:tcPr>
            <w:tcW w:w="4876" w:type="dxa"/>
            <w:tcBorders>
              <w:top w:val="nil"/>
              <w:left w:val="nil"/>
              <w:bottom w:val="nil"/>
              <w:right w:val="nil"/>
            </w:tcBorders>
            <w:hideMark/>
          </w:tcPr>
          <w:p w14:paraId="57A8A5F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BF4C96D" w14:textId="77777777" w:rsidR="00480BDA" w:rsidRPr="007D048F" w:rsidRDefault="00480BDA" w:rsidP="00D94C23">
            <w:pPr>
              <w:pStyle w:val="AmColumnHeading"/>
            </w:pPr>
            <w:r w:rsidRPr="007D048F">
              <w:t>Emendamento</w:t>
            </w:r>
          </w:p>
        </w:tc>
      </w:tr>
      <w:tr w:rsidR="00480BDA" w:rsidRPr="007D048F" w14:paraId="41CD04F1" w14:textId="77777777" w:rsidTr="00D94C23">
        <w:trPr>
          <w:jc w:val="center"/>
        </w:trPr>
        <w:tc>
          <w:tcPr>
            <w:tcW w:w="4876" w:type="dxa"/>
            <w:tcBorders>
              <w:top w:val="nil"/>
              <w:left w:val="nil"/>
              <w:bottom w:val="nil"/>
              <w:right w:val="nil"/>
            </w:tcBorders>
          </w:tcPr>
          <w:p w14:paraId="51926199" w14:textId="77777777" w:rsidR="00480BDA" w:rsidRPr="007D048F" w:rsidRDefault="00480BDA" w:rsidP="00D94C23">
            <w:pPr>
              <w:pStyle w:val="Normal6a"/>
            </w:pPr>
          </w:p>
        </w:tc>
        <w:tc>
          <w:tcPr>
            <w:tcW w:w="4876" w:type="dxa"/>
            <w:tcBorders>
              <w:top w:val="nil"/>
              <w:left w:val="nil"/>
              <w:bottom w:val="nil"/>
              <w:right w:val="nil"/>
            </w:tcBorders>
            <w:hideMark/>
          </w:tcPr>
          <w:p w14:paraId="77B6FB20" w14:textId="77777777" w:rsidR="00480BDA" w:rsidRPr="007D048F" w:rsidRDefault="00480BDA" w:rsidP="00D94C23">
            <w:pPr>
              <w:pStyle w:val="Normal6a"/>
            </w:pPr>
            <w:r w:rsidRPr="007D048F">
              <w:rPr>
                <w:b/>
                <w:i/>
              </w:rPr>
              <w:t>3 bis.</w:t>
            </w:r>
            <w:r w:rsidRPr="007D048F">
              <w:tab/>
            </w:r>
            <w:r w:rsidRPr="007D048F">
              <w:rPr>
                <w:b/>
                <w:i/>
              </w:rPr>
              <w:t>accoglie con favore l'iniziativa di diversi leader europei, espressa nella loro lettera aperta, di avviare un dibattito costruttivo sull'equilibrio tra sovranità nazionale, sicurezza e interpretazione dei diritti fondamentali nel quadro della Convenzione europea dei diritti dell'uomo; invita le istituzioni europee ad avviare un dialogo con il Consiglio d'Europa e i governi nazionali per garantire che la protezione dei diritti umani rimanga efficace, rispettando nel contempo la capacità degli Stati membri di salvaguardare l'ordine pubblico, la sicurezza nazionale e i valori democratici;</w:t>
            </w:r>
          </w:p>
        </w:tc>
      </w:tr>
    </w:tbl>
    <w:p w14:paraId="7143776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447984F" w14:textId="77777777" w:rsidR="00480BDA" w:rsidRPr="007D048F" w:rsidRDefault="00480BDA" w:rsidP="00480BDA">
      <w:r w:rsidRPr="007D048F">
        <w:rPr>
          <w:rStyle w:val="HideTWBExt"/>
        </w:rPr>
        <w:t>&lt;/Amend&gt;</w:t>
      </w:r>
    </w:p>
    <w:p w14:paraId="007CDD6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257</w:t>
      </w:r>
      <w:r w:rsidRPr="007D048F">
        <w:rPr>
          <w:rStyle w:val="HideTWBExt"/>
        </w:rPr>
        <w:t>&lt;/NumAm&gt;</w:t>
      </w:r>
    </w:p>
    <w:p w14:paraId="5146C2A9"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22A6AC1B" w14:textId="77777777" w:rsidR="00480BDA" w:rsidRPr="007D048F" w:rsidRDefault="00480BDA" w:rsidP="00480BDA">
      <w:pPr>
        <w:pStyle w:val="NormalBold"/>
      </w:pPr>
      <w:r w:rsidRPr="007D048F">
        <w:rPr>
          <w:rStyle w:val="HideTWBExt"/>
          <w:b w:val="0"/>
        </w:rPr>
        <w:t>&lt;/RepeatBlock-By&gt;</w:t>
      </w:r>
    </w:p>
    <w:p w14:paraId="6F255D8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781D618" w14:textId="77777777" w:rsidR="00480BDA" w:rsidRPr="007D048F" w:rsidRDefault="00480BDA" w:rsidP="00480BDA">
      <w:pPr>
        <w:pStyle w:val="NormalBold"/>
      </w:pPr>
      <w:r w:rsidRPr="007D048F">
        <w:rPr>
          <w:rStyle w:val="HideTWBExt"/>
        </w:rPr>
        <w:t>&lt;Article&gt;</w:t>
      </w:r>
      <w:r w:rsidRPr="007D048F">
        <w:t>Paragrafo 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4A17890" w14:textId="77777777" w:rsidTr="00D94C23">
        <w:trPr>
          <w:trHeight w:val="240"/>
          <w:jc w:val="center"/>
        </w:trPr>
        <w:tc>
          <w:tcPr>
            <w:tcW w:w="9752" w:type="dxa"/>
            <w:gridSpan w:val="2"/>
            <w:tcBorders>
              <w:top w:val="nil"/>
              <w:left w:val="nil"/>
              <w:bottom w:val="nil"/>
              <w:right w:val="nil"/>
            </w:tcBorders>
          </w:tcPr>
          <w:p w14:paraId="1AFF064D" w14:textId="77777777" w:rsidR="00480BDA" w:rsidRPr="007D048F" w:rsidRDefault="00480BDA" w:rsidP="00D94C23"/>
        </w:tc>
      </w:tr>
      <w:tr w:rsidR="00480BDA" w:rsidRPr="007D048F" w14:paraId="7E3A0054" w14:textId="77777777" w:rsidTr="00D94C23">
        <w:trPr>
          <w:trHeight w:val="240"/>
          <w:jc w:val="center"/>
        </w:trPr>
        <w:tc>
          <w:tcPr>
            <w:tcW w:w="4876" w:type="dxa"/>
            <w:tcBorders>
              <w:top w:val="nil"/>
              <w:left w:val="nil"/>
              <w:bottom w:val="nil"/>
              <w:right w:val="nil"/>
            </w:tcBorders>
            <w:hideMark/>
          </w:tcPr>
          <w:p w14:paraId="019AF5D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0D53409" w14:textId="77777777" w:rsidR="00480BDA" w:rsidRPr="007D048F" w:rsidRDefault="00480BDA" w:rsidP="00D94C23">
            <w:pPr>
              <w:pStyle w:val="AmColumnHeading"/>
            </w:pPr>
            <w:r w:rsidRPr="007D048F">
              <w:t>Emendamento</w:t>
            </w:r>
          </w:p>
        </w:tc>
      </w:tr>
      <w:tr w:rsidR="00480BDA" w:rsidRPr="007D048F" w14:paraId="400C3FA9" w14:textId="77777777" w:rsidTr="00D94C23">
        <w:trPr>
          <w:jc w:val="center"/>
        </w:trPr>
        <w:tc>
          <w:tcPr>
            <w:tcW w:w="4876" w:type="dxa"/>
            <w:tcBorders>
              <w:top w:val="nil"/>
              <w:left w:val="nil"/>
              <w:bottom w:val="nil"/>
              <w:right w:val="nil"/>
            </w:tcBorders>
          </w:tcPr>
          <w:p w14:paraId="122B91AA" w14:textId="77777777" w:rsidR="00480BDA" w:rsidRPr="007D048F" w:rsidRDefault="00480BDA" w:rsidP="00D94C23">
            <w:pPr>
              <w:pStyle w:val="Normal6a"/>
            </w:pPr>
          </w:p>
        </w:tc>
        <w:tc>
          <w:tcPr>
            <w:tcW w:w="4876" w:type="dxa"/>
            <w:tcBorders>
              <w:top w:val="nil"/>
              <w:left w:val="nil"/>
              <w:bottom w:val="nil"/>
              <w:right w:val="nil"/>
            </w:tcBorders>
            <w:hideMark/>
          </w:tcPr>
          <w:p w14:paraId="2C7FDB49" w14:textId="77777777" w:rsidR="00480BDA" w:rsidRPr="007D048F" w:rsidRDefault="00480BDA" w:rsidP="00D94C23">
            <w:pPr>
              <w:pStyle w:val="Normal6a"/>
            </w:pPr>
            <w:r w:rsidRPr="007D048F">
              <w:rPr>
                <w:b/>
                <w:i/>
              </w:rPr>
              <w:t>3 bis.</w:t>
            </w:r>
            <w:r w:rsidRPr="007D048F">
              <w:tab/>
            </w:r>
            <w:r w:rsidRPr="007D048F">
              <w:rPr>
                <w:b/>
                <w:i/>
              </w:rPr>
              <w:t>pone l'accento sulle conclusioni della relazione 2025 della FRA sui diritti fondamentali, in cui si sottolinea che, nonostante i progressi compiuti, l'applicazione della Carta dei diritti fondamentali a livello nazionale rimane disomogenea; invita tutti gli Stati membri a designare chiari punti focali nazionali per la Carta e a garantire che la legislazione, le politiche e i progetti finanziati dall'UE siano pienamente conformi alla Carta;</w:t>
            </w:r>
          </w:p>
        </w:tc>
      </w:tr>
    </w:tbl>
    <w:p w14:paraId="30F2FC7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4CBC19C" w14:textId="77777777" w:rsidR="00480BDA" w:rsidRPr="007D048F" w:rsidRDefault="00480BDA" w:rsidP="00480BDA">
      <w:r w:rsidRPr="007D048F">
        <w:rPr>
          <w:rStyle w:val="HideTWBExt"/>
        </w:rPr>
        <w:t>&lt;/Amend&gt;</w:t>
      </w:r>
    </w:p>
    <w:p w14:paraId="5480786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258</w:t>
      </w:r>
      <w:r w:rsidRPr="007D048F">
        <w:rPr>
          <w:rStyle w:val="HideTWBExt"/>
        </w:rPr>
        <w:t>&lt;/NumAm&gt;</w:t>
      </w:r>
    </w:p>
    <w:p w14:paraId="5F96FC93"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3E647D5A" w14:textId="77777777" w:rsidR="00480BDA" w:rsidRPr="007D048F" w:rsidRDefault="00480BDA" w:rsidP="00480BDA">
      <w:pPr>
        <w:pStyle w:val="NormalBold"/>
      </w:pPr>
      <w:r w:rsidRPr="007D048F">
        <w:rPr>
          <w:rStyle w:val="HideTWBExt"/>
          <w:b w:val="0"/>
        </w:rPr>
        <w:t>&lt;/RepeatBlock-By&gt;</w:t>
      </w:r>
    </w:p>
    <w:p w14:paraId="3029B96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BBA070C" w14:textId="77777777" w:rsidR="00480BDA" w:rsidRPr="007D048F" w:rsidRDefault="00480BDA" w:rsidP="00480BDA">
      <w:pPr>
        <w:pStyle w:val="NormalBold"/>
      </w:pPr>
      <w:r w:rsidRPr="007D048F">
        <w:rPr>
          <w:rStyle w:val="HideTWBExt"/>
        </w:rPr>
        <w:t>&lt;Article&gt;</w:t>
      </w:r>
      <w:r w:rsidRPr="007D048F">
        <w:t>Paragrafo 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01A50A7" w14:textId="77777777" w:rsidTr="00D94C23">
        <w:trPr>
          <w:trHeight w:val="240"/>
          <w:jc w:val="center"/>
        </w:trPr>
        <w:tc>
          <w:tcPr>
            <w:tcW w:w="9752" w:type="dxa"/>
            <w:gridSpan w:val="2"/>
            <w:tcBorders>
              <w:top w:val="nil"/>
              <w:left w:val="nil"/>
              <w:bottom w:val="nil"/>
              <w:right w:val="nil"/>
            </w:tcBorders>
          </w:tcPr>
          <w:p w14:paraId="3AAD2968" w14:textId="77777777" w:rsidR="00480BDA" w:rsidRPr="007D048F" w:rsidRDefault="00480BDA" w:rsidP="00D94C23"/>
        </w:tc>
      </w:tr>
      <w:tr w:rsidR="00480BDA" w:rsidRPr="007D048F" w14:paraId="0D0D7FF6" w14:textId="77777777" w:rsidTr="00D94C23">
        <w:trPr>
          <w:trHeight w:val="240"/>
          <w:jc w:val="center"/>
        </w:trPr>
        <w:tc>
          <w:tcPr>
            <w:tcW w:w="4876" w:type="dxa"/>
            <w:tcBorders>
              <w:top w:val="nil"/>
              <w:left w:val="nil"/>
              <w:bottom w:val="nil"/>
              <w:right w:val="nil"/>
            </w:tcBorders>
            <w:hideMark/>
          </w:tcPr>
          <w:p w14:paraId="2C94D04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4077482" w14:textId="77777777" w:rsidR="00480BDA" w:rsidRPr="007D048F" w:rsidRDefault="00480BDA" w:rsidP="00D94C23">
            <w:pPr>
              <w:pStyle w:val="AmColumnHeading"/>
            </w:pPr>
            <w:r w:rsidRPr="007D048F">
              <w:t>Emendamento</w:t>
            </w:r>
          </w:p>
        </w:tc>
      </w:tr>
      <w:tr w:rsidR="00480BDA" w:rsidRPr="007D048F" w14:paraId="6275B396" w14:textId="77777777" w:rsidTr="00D94C23">
        <w:trPr>
          <w:jc w:val="center"/>
        </w:trPr>
        <w:tc>
          <w:tcPr>
            <w:tcW w:w="4876" w:type="dxa"/>
            <w:tcBorders>
              <w:top w:val="nil"/>
              <w:left w:val="nil"/>
              <w:bottom w:val="nil"/>
              <w:right w:val="nil"/>
            </w:tcBorders>
          </w:tcPr>
          <w:p w14:paraId="59F2C6F3" w14:textId="77777777" w:rsidR="00480BDA" w:rsidRPr="007D048F" w:rsidRDefault="00480BDA" w:rsidP="00D94C23">
            <w:pPr>
              <w:pStyle w:val="Normal6a"/>
            </w:pPr>
          </w:p>
        </w:tc>
        <w:tc>
          <w:tcPr>
            <w:tcW w:w="4876" w:type="dxa"/>
            <w:tcBorders>
              <w:top w:val="nil"/>
              <w:left w:val="nil"/>
              <w:bottom w:val="nil"/>
              <w:right w:val="nil"/>
            </w:tcBorders>
            <w:hideMark/>
          </w:tcPr>
          <w:p w14:paraId="51C73629" w14:textId="77777777" w:rsidR="00480BDA" w:rsidRPr="007D048F" w:rsidRDefault="00480BDA" w:rsidP="00D94C23">
            <w:pPr>
              <w:pStyle w:val="Normal6a"/>
            </w:pPr>
            <w:r w:rsidRPr="007D048F">
              <w:rPr>
                <w:b/>
                <w:i/>
              </w:rPr>
              <w:t>3 bis.</w:t>
            </w:r>
            <w:r w:rsidRPr="007D048F">
              <w:tab/>
            </w:r>
            <w:r w:rsidRPr="007D048F">
              <w:rPr>
                <w:b/>
                <w:i/>
              </w:rPr>
              <w:t>esprime preoccupazione per i tentativi di limitare la libertà di espressione, anche online; invita la Commissione e gli Stati membri a rivedere il quadro normativo in questo settore e a rispettare la libertà di parola e la libertà di espressione; si oppone all'introduzione della censura sotto forma di criminalizzazione del cosiddetto "incitamento all'odio" e alla revisione della direttiva 2008/140 in tale contesto;</w:t>
            </w:r>
          </w:p>
        </w:tc>
      </w:tr>
    </w:tbl>
    <w:p w14:paraId="5877628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770B9122" w14:textId="77777777" w:rsidR="00480BDA" w:rsidRPr="007D048F" w:rsidRDefault="00480BDA" w:rsidP="00480BDA">
      <w:r w:rsidRPr="007D048F">
        <w:rPr>
          <w:rStyle w:val="HideTWBExt"/>
        </w:rPr>
        <w:t>&lt;/Amend&gt;</w:t>
      </w:r>
    </w:p>
    <w:p w14:paraId="3F0211E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259</w:t>
      </w:r>
      <w:r w:rsidRPr="007D048F">
        <w:rPr>
          <w:rStyle w:val="HideTWBExt"/>
        </w:rPr>
        <w:t>&lt;/NumAm&gt;</w:t>
      </w:r>
    </w:p>
    <w:p w14:paraId="4D74A733"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0F3F2DCA" w14:textId="77777777" w:rsidR="00480BDA" w:rsidRPr="007D048F" w:rsidRDefault="00480BDA" w:rsidP="00480BDA">
      <w:pPr>
        <w:pStyle w:val="NormalBold"/>
      </w:pPr>
      <w:r w:rsidRPr="007D048F">
        <w:rPr>
          <w:rStyle w:val="HideTWBExt"/>
          <w:b w:val="0"/>
        </w:rPr>
        <w:t>&lt;/RepeatBlock-By&gt;</w:t>
      </w:r>
    </w:p>
    <w:p w14:paraId="05CC653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D52D53B" w14:textId="77777777" w:rsidR="00480BDA" w:rsidRPr="007D048F" w:rsidRDefault="00480BDA" w:rsidP="00480BDA">
      <w:pPr>
        <w:pStyle w:val="NormalBold"/>
      </w:pPr>
      <w:r w:rsidRPr="007D048F">
        <w:rPr>
          <w:rStyle w:val="HideTWBExt"/>
        </w:rPr>
        <w:t>&lt;Article&gt;</w:t>
      </w:r>
      <w:r w:rsidRPr="007D048F">
        <w:t>Paragrafo 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E5B8936" w14:textId="77777777" w:rsidTr="00D94C23">
        <w:trPr>
          <w:trHeight w:val="240"/>
          <w:jc w:val="center"/>
        </w:trPr>
        <w:tc>
          <w:tcPr>
            <w:tcW w:w="9752" w:type="dxa"/>
            <w:gridSpan w:val="2"/>
            <w:tcBorders>
              <w:top w:val="nil"/>
              <w:left w:val="nil"/>
              <w:bottom w:val="nil"/>
              <w:right w:val="nil"/>
            </w:tcBorders>
          </w:tcPr>
          <w:p w14:paraId="3DCAF666" w14:textId="77777777" w:rsidR="00480BDA" w:rsidRPr="007D048F" w:rsidRDefault="00480BDA" w:rsidP="00D94C23"/>
        </w:tc>
      </w:tr>
      <w:tr w:rsidR="00480BDA" w:rsidRPr="007D048F" w14:paraId="217F6E95" w14:textId="77777777" w:rsidTr="00D94C23">
        <w:trPr>
          <w:trHeight w:val="240"/>
          <w:jc w:val="center"/>
        </w:trPr>
        <w:tc>
          <w:tcPr>
            <w:tcW w:w="4876" w:type="dxa"/>
            <w:tcBorders>
              <w:top w:val="nil"/>
              <w:left w:val="nil"/>
              <w:bottom w:val="nil"/>
              <w:right w:val="nil"/>
            </w:tcBorders>
            <w:hideMark/>
          </w:tcPr>
          <w:p w14:paraId="08ABB48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E38BB8A" w14:textId="77777777" w:rsidR="00480BDA" w:rsidRPr="007D048F" w:rsidRDefault="00480BDA" w:rsidP="00D94C23">
            <w:pPr>
              <w:pStyle w:val="AmColumnHeading"/>
            </w:pPr>
            <w:r w:rsidRPr="007D048F">
              <w:t>Emendamento</w:t>
            </w:r>
          </w:p>
        </w:tc>
      </w:tr>
      <w:tr w:rsidR="00480BDA" w:rsidRPr="007D048F" w14:paraId="5C74FFC1" w14:textId="77777777" w:rsidTr="00D94C23">
        <w:trPr>
          <w:jc w:val="center"/>
        </w:trPr>
        <w:tc>
          <w:tcPr>
            <w:tcW w:w="4876" w:type="dxa"/>
            <w:tcBorders>
              <w:top w:val="nil"/>
              <w:left w:val="nil"/>
              <w:bottom w:val="nil"/>
              <w:right w:val="nil"/>
            </w:tcBorders>
          </w:tcPr>
          <w:p w14:paraId="30C20E9D" w14:textId="77777777" w:rsidR="00480BDA" w:rsidRPr="007D048F" w:rsidRDefault="00480BDA" w:rsidP="00D94C23">
            <w:pPr>
              <w:pStyle w:val="Normal6a"/>
            </w:pPr>
          </w:p>
        </w:tc>
        <w:tc>
          <w:tcPr>
            <w:tcW w:w="4876" w:type="dxa"/>
            <w:tcBorders>
              <w:top w:val="nil"/>
              <w:left w:val="nil"/>
              <w:bottom w:val="nil"/>
              <w:right w:val="nil"/>
            </w:tcBorders>
            <w:hideMark/>
          </w:tcPr>
          <w:p w14:paraId="1FB777A0" w14:textId="77777777" w:rsidR="00480BDA" w:rsidRPr="007D048F" w:rsidRDefault="00480BDA" w:rsidP="00D94C23">
            <w:pPr>
              <w:pStyle w:val="Normal6a"/>
            </w:pPr>
            <w:r w:rsidRPr="007D048F">
              <w:rPr>
                <w:b/>
                <w:i/>
              </w:rPr>
              <w:t>3 bis.</w:t>
            </w:r>
            <w:r w:rsidRPr="007D048F">
              <w:tab/>
            </w:r>
            <w:r w:rsidRPr="007D048F">
              <w:rPr>
                <w:b/>
                <w:i/>
              </w:rPr>
              <w:t>invita la Commissione a valutare se le sanzioni dell'UE volte a combattere la disinformazione siano conformi al requisito di proporzionalità previsto dal diritto dell'UE e all'articolo 11 della Carta; è fermamente convinto che il diritto di essere ascoltati dovrebbe essere garantito prima dell'applicazione di tali misure da parte del Consiglio, in particolare quando i diritti dei cittadini dell'UE rischiano di essere compromessi;</w:t>
            </w:r>
          </w:p>
        </w:tc>
      </w:tr>
    </w:tbl>
    <w:p w14:paraId="0F8465A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53CB000" w14:textId="77777777" w:rsidR="00480BDA" w:rsidRPr="007D048F" w:rsidRDefault="00480BDA" w:rsidP="00480BDA">
      <w:r w:rsidRPr="007D048F">
        <w:rPr>
          <w:rStyle w:val="HideTWBExt"/>
        </w:rPr>
        <w:t>&lt;/Amend&gt;</w:t>
      </w:r>
    </w:p>
    <w:p w14:paraId="7CE4B07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260</w:t>
      </w:r>
      <w:r w:rsidRPr="007D048F">
        <w:rPr>
          <w:rStyle w:val="HideTWBExt"/>
        </w:rPr>
        <w:t>&lt;/NumAm&gt;</w:t>
      </w:r>
    </w:p>
    <w:p w14:paraId="6C531E12" w14:textId="77777777" w:rsidR="00480BDA" w:rsidRPr="007D048F" w:rsidRDefault="00480BDA" w:rsidP="00480BDA">
      <w:pPr>
        <w:pStyle w:val="NormalBold"/>
      </w:pPr>
      <w:r w:rsidRPr="007D048F">
        <w:rPr>
          <w:rStyle w:val="HideTWBExt"/>
          <w:b w:val="0"/>
        </w:rPr>
        <w:t>&lt;RepeatBlock-By&gt;&lt;Members&gt;</w:t>
      </w:r>
      <w:r w:rsidRPr="007D048F">
        <w:t>Jorge Buxadé Villalba, António Tânger Corrêa, Roberto Vannacci, Petra Steger, Nikola Bartůšek, Fabrice Leggeri, Matthieu Valet</w:t>
      </w:r>
      <w:r w:rsidRPr="007D048F">
        <w:rPr>
          <w:rStyle w:val="HideTWBExt"/>
          <w:b w:val="0"/>
        </w:rPr>
        <w:t>&lt;/Members&gt;</w:t>
      </w:r>
    </w:p>
    <w:p w14:paraId="4BB58C27" w14:textId="77777777" w:rsidR="00480BDA" w:rsidRPr="007D048F" w:rsidRDefault="00480BDA" w:rsidP="00480BDA">
      <w:pPr>
        <w:pStyle w:val="NormalBold"/>
      </w:pPr>
      <w:r w:rsidRPr="007D048F">
        <w:rPr>
          <w:rStyle w:val="HideTWBExt"/>
          <w:b w:val="0"/>
        </w:rPr>
        <w:t>&lt;/RepeatBlock-By&gt;</w:t>
      </w:r>
    </w:p>
    <w:p w14:paraId="0ECE988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6BD224B" w14:textId="77777777" w:rsidR="00480BDA" w:rsidRPr="007D048F" w:rsidRDefault="00480BDA" w:rsidP="00480BDA">
      <w:pPr>
        <w:pStyle w:val="NormalBold"/>
      </w:pPr>
      <w:r w:rsidRPr="007D048F">
        <w:rPr>
          <w:rStyle w:val="HideTWBExt"/>
        </w:rPr>
        <w:t>&lt;Article&gt;</w:t>
      </w:r>
      <w:r w:rsidRPr="007D048F">
        <w:t>Paragrafo 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0896E06" w14:textId="77777777" w:rsidTr="00D94C23">
        <w:trPr>
          <w:trHeight w:val="240"/>
          <w:jc w:val="center"/>
        </w:trPr>
        <w:tc>
          <w:tcPr>
            <w:tcW w:w="9752" w:type="dxa"/>
            <w:gridSpan w:val="2"/>
            <w:tcBorders>
              <w:top w:val="nil"/>
              <w:left w:val="nil"/>
              <w:bottom w:val="nil"/>
              <w:right w:val="nil"/>
            </w:tcBorders>
          </w:tcPr>
          <w:p w14:paraId="40D96F23" w14:textId="77777777" w:rsidR="00480BDA" w:rsidRPr="007D048F" w:rsidRDefault="00480BDA" w:rsidP="00D94C23"/>
        </w:tc>
      </w:tr>
      <w:tr w:rsidR="00480BDA" w:rsidRPr="007D048F" w14:paraId="1FC67BF0" w14:textId="77777777" w:rsidTr="00D94C23">
        <w:trPr>
          <w:trHeight w:val="240"/>
          <w:jc w:val="center"/>
        </w:trPr>
        <w:tc>
          <w:tcPr>
            <w:tcW w:w="4876" w:type="dxa"/>
            <w:tcBorders>
              <w:top w:val="nil"/>
              <w:left w:val="nil"/>
              <w:bottom w:val="nil"/>
              <w:right w:val="nil"/>
            </w:tcBorders>
            <w:hideMark/>
          </w:tcPr>
          <w:p w14:paraId="634ED3F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2277BD5" w14:textId="77777777" w:rsidR="00480BDA" w:rsidRPr="007D048F" w:rsidRDefault="00480BDA" w:rsidP="00D94C23">
            <w:pPr>
              <w:pStyle w:val="AmColumnHeading"/>
            </w:pPr>
            <w:r w:rsidRPr="007D048F">
              <w:t>Emendamento</w:t>
            </w:r>
          </w:p>
        </w:tc>
      </w:tr>
      <w:tr w:rsidR="00480BDA" w:rsidRPr="007D048F" w14:paraId="3DB58594" w14:textId="77777777" w:rsidTr="00D94C23">
        <w:trPr>
          <w:jc w:val="center"/>
        </w:trPr>
        <w:tc>
          <w:tcPr>
            <w:tcW w:w="4876" w:type="dxa"/>
            <w:tcBorders>
              <w:top w:val="nil"/>
              <w:left w:val="nil"/>
              <w:bottom w:val="nil"/>
              <w:right w:val="nil"/>
            </w:tcBorders>
          </w:tcPr>
          <w:p w14:paraId="1C8D6CB3" w14:textId="77777777" w:rsidR="00480BDA" w:rsidRPr="007D048F" w:rsidRDefault="00480BDA" w:rsidP="00D94C23">
            <w:pPr>
              <w:pStyle w:val="Normal6a"/>
            </w:pPr>
          </w:p>
        </w:tc>
        <w:tc>
          <w:tcPr>
            <w:tcW w:w="4876" w:type="dxa"/>
            <w:tcBorders>
              <w:top w:val="nil"/>
              <w:left w:val="nil"/>
              <w:bottom w:val="nil"/>
              <w:right w:val="nil"/>
            </w:tcBorders>
            <w:hideMark/>
          </w:tcPr>
          <w:p w14:paraId="788FBF94" w14:textId="77777777" w:rsidR="00480BDA" w:rsidRPr="007D048F" w:rsidRDefault="00480BDA" w:rsidP="00D94C23">
            <w:pPr>
              <w:pStyle w:val="Normal6a"/>
            </w:pPr>
            <w:r w:rsidRPr="007D048F">
              <w:rPr>
                <w:b/>
                <w:i/>
              </w:rPr>
              <w:t>3 bis.</w:t>
            </w:r>
            <w:r w:rsidRPr="007D048F">
              <w:tab/>
            </w:r>
            <w:r w:rsidRPr="007D048F">
              <w:rPr>
                <w:b/>
                <w:i/>
              </w:rPr>
              <w:t>osserva con preoccupazione che le zone a basse emissioni limitano la capacità dei cittadini a basso reddito di spostarsi all'interno delle città dell'UE e intorno a esse; esorta, a tale proposito, gli Stati membri a eliminare tali zone in quanto incidono gravemente sulla libertà fondamentale di circolazione;</w:t>
            </w:r>
          </w:p>
        </w:tc>
      </w:tr>
    </w:tbl>
    <w:p w14:paraId="77D25F7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CA67815" w14:textId="77777777" w:rsidR="00480BDA" w:rsidRPr="007D048F" w:rsidRDefault="00480BDA" w:rsidP="00480BDA">
      <w:r w:rsidRPr="007D048F">
        <w:rPr>
          <w:rStyle w:val="HideTWBExt"/>
        </w:rPr>
        <w:t>&lt;/Amend&gt;</w:t>
      </w:r>
    </w:p>
    <w:p w14:paraId="008A1F1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261</w:t>
      </w:r>
      <w:r w:rsidRPr="007D048F">
        <w:rPr>
          <w:rStyle w:val="HideTWBExt"/>
        </w:rPr>
        <w:t>&lt;/NumAm&gt;</w:t>
      </w:r>
    </w:p>
    <w:p w14:paraId="4DD83084"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9CA0C65" w14:textId="77777777" w:rsidR="00480BDA" w:rsidRPr="007D048F" w:rsidRDefault="00480BDA" w:rsidP="00480BDA">
      <w:pPr>
        <w:pStyle w:val="NormalBold"/>
      </w:pPr>
      <w:r w:rsidRPr="007D048F">
        <w:rPr>
          <w:rStyle w:val="HideTWBExt"/>
          <w:b w:val="0"/>
        </w:rPr>
        <w:t>&lt;/RepeatBlock-By&gt;</w:t>
      </w:r>
    </w:p>
    <w:p w14:paraId="574A7F3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FFE686B" w14:textId="77777777" w:rsidR="00480BDA" w:rsidRPr="007D048F" w:rsidRDefault="00480BDA" w:rsidP="00480BDA">
      <w:pPr>
        <w:pStyle w:val="NormalBold"/>
      </w:pPr>
      <w:r w:rsidRPr="007D048F">
        <w:rPr>
          <w:rStyle w:val="HideTWBExt"/>
        </w:rPr>
        <w:t>&lt;Article&gt;</w:t>
      </w:r>
      <w:r w:rsidRPr="007D048F">
        <w:t>Paragrafo 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BFB48C7" w14:textId="77777777" w:rsidTr="00D94C23">
        <w:trPr>
          <w:trHeight w:val="240"/>
          <w:jc w:val="center"/>
        </w:trPr>
        <w:tc>
          <w:tcPr>
            <w:tcW w:w="9752" w:type="dxa"/>
            <w:gridSpan w:val="2"/>
            <w:tcBorders>
              <w:top w:val="nil"/>
              <w:left w:val="nil"/>
              <w:bottom w:val="nil"/>
              <w:right w:val="nil"/>
            </w:tcBorders>
          </w:tcPr>
          <w:p w14:paraId="3DF8C71C" w14:textId="77777777" w:rsidR="00480BDA" w:rsidRPr="007D048F" w:rsidRDefault="00480BDA" w:rsidP="00D94C23"/>
        </w:tc>
      </w:tr>
      <w:tr w:rsidR="00480BDA" w:rsidRPr="007D048F" w14:paraId="56E5C022" w14:textId="77777777" w:rsidTr="00D94C23">
        <w:trPr>
          <w:trHeight w:val="240"/>
          <w:jc w:val="center"/>
        </w:trPr>
        <w:tc>
          <w:tcPr>
            <w:tcW w:w="4876" w:type="dxa"/>
            <w:tcBorders>
              <w:top w:val="nil"/>
              <w:left w:val="nil"/>
              <w:bottom w:val="nil"/>
              <w:right w:val="nil"/>
            </w:tcBorders>
            <w:hideMark/>
          </w:tcPr>
          <w:p w14:paraId="4223B85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F637E00" w14:textId="77777777" w:rsidR="00480BDA" w:rsidRPr="007D048F" w:rsidRDefault="00480BDA" w:rsidP="00D94C23">
            <w:pPr>
              <w:pStyle w:val="AmColumnHeading"/>
            </w:pPr>
            <w:r w:rsidRPr="007D048F">
              <w:t>Emendamento</w:t>
            </w:r>
          </w:p>
        </w:tc>
      </w:tr>
      <w:tr w:rsidR="00480BDA" w:rsidRPr="007D048F" w14:paraId="29C62DFA" w14:textId="77777777" w:rsidTr="00D94C23">
        <w:trPr>
          <w:jc w:val="center"/>
        </w:trPr>
        <w:tc>
          <w:tcPr>
            <w:tcW w:w="4876" w:type="dxa"/>
            <w:tcBorders>
              <w:top w:val="nil"/>
              <w:left w:val="nil"/>
              <w:bottom w:val="nil"/>
              <w:right w:val="nil"/>
            </w:tcBorders>
          </w:tcPr>
          <w:p w14:paraId="4708B530" w14:textId="77777777" w:rsidR="00480BDA" w:rsidRPr="007D048F" w:rsidRDefault="00480BDA" w:rsidP="00D94C23">
            <w:pPr>
              <w:pStyle w:val="Normal6a"/>
            </w:pPr>
          </w:p>
        </w:tc>
        <w:tc>
          <w:tcPr>
            <w:tcW w:w="4876" w:type="dxa"/>
            <w:tcBorders>
              <w:top w:val="nil"/>
              <w:left w:val="nil"/>
              <w:bottom w:val="nil"/>
              <w:right w:val="nil"/>
            </w:tcBorders>
            <w:hideMark/>
          </w:tcPr>
          <w:p w14:paraId="341BCE4D" w14:textId="77777777" w:rsidR="00480BDA" w:rsidRPr="007D048F" w:rsidRDefault="00480BDA" w:rsidP="00D94C23">
            <w:pPr>
              <w:pStyle w:val="Normal6a"/>
            </w:pPr>
            <w:r w:rsidRPr="007D048F">
              <w:rPr>
                <w:b/>
                <w:i/>
              </w:rPr>
              <w:t>3 bis.</w:t>
            </w:r>
            <w:r w:rsidRPr="007D048F">
              <w:tab/>
            </w:r>
            <w:r w:rsidRPr="007D048F">
              <w:rPr>
                <w:b/>
                <w:i/>
              </w:rPr>
              <w:t>sottolinea che la relazione annuale sullo Stato di diritto, comprese le sue raccomandazioni, dovrebbe essere rafforzata in modo da essere direttamente applicabile per determinare l'uso di altri strumenti esistenti del pacchetto di strumenti per lo Stato di diritto; invita inoltre la Commissione a chiarire i termini e la soglia entro i quali le carenze individuate nella relazione sullo Stato di diritto dovrebbero essere considerate sufficientemente gravi da giustificare il ricorso a tali strumenti;</w:t>
            </w:r>
          </w:p>
        </w:tc>
      </w:tr>
    </w:tbl>
    <w:p w14:paraId="32DE86A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DE12677" w14:textId="77777777" w:rsidR="00480BDA" w:rsidRPr="007D048F" w:rsidRDefault="00480BDA" w:rsidP="00480BDA">
      <w:r w:rsidRPr="007D048F">
        <w:rPr>
          <w:rStyle w:val="HideTWBExt"/>
        </w:rPr>
        <w:t>&lt;/Amend&gt;</w:t>
      </w:r>
    </w:p>
    <w:p w14:paraId="5BEBE50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262</w:t>
      </w:r>
      <w:r w:rsidRPr="007D048F">
        <w:rPr>
          <w:rStyle w:val="HideTWBExt"/>
        </w:rPr>
        <w:t>&lt;/NumAm&gt;</w:t>
      </w:r>
    </w:p>
    <w:p w14:paraId="03BDA7F8"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1DE17C95" w14:textId="77777777" w:rsidR="00480BDA" w:rsidRPr="007D048F" w:rsidRDefault="00480BDA" w:rsidP="00480BDA">
      <w:pPr>
        <w:pStyle w:val="NormalBold"/>
      </w:pPr>
      <w:r w:rsidRPr="007D048F">
        <w:rPr>
          <w:rStyle w:val="HideTWBExt"/>
          <w:b w:val="0"/>
        </w:rPr>
        <w:t>&lt;/RepeatBlock-By&gt;</w:t>
      </w:r>
    </w:p>
    <w:p w14:paraId="6E752F6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A86301" w14:textId="77777777" w:rsidR="00480BDA" w:rsidRPr="007D048F" w:rsidRDefault="00480BDA" w:rsidP="00480BDA">
      <w:pPr>
        <w:pStyle w:val="NormalBold"/>
      </w:pPr>
      <w:r w:rsidRPr="007D048F">
        <w:rPr>
          <w:rStyle w:val="HideTWBExt"/>
        </w:rPr>
        <w:t>&lt;Article&gt;</w:t>
      </w:r>
      <w:r w:rsidRPr="007D048F">
        <w:t>Paragrafo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A23D0BA" w14:textId="77777777" w:rsidTr="00D94C23">
        <w:trPr>
          <w:trHeight w:val="240"/>
          <w:jc w:val="center"/>
        </w:trPr>
        <w:tc>
          <w:tcPr>
            <w:tcW w:w="9752" w:type="dxa"/>
            <w:gridSpan w:val="2"/>
            <w:tcBorders>
              <w:top w:val="nil"/>
              <w:left w:val="nil"/>
              <w:bottom w:val="nil"/>
              <w:right w:val="nil"/>
            </w:tcBorders>
          </w:tcPr>
          <w:p w14:paraId="76EAD615" w14:textId="77777777" w:rsidR="00480BDA" w:rsidRPr="007D048F" w:rsidRDefault="00480BDA" w:rsidP="00D94C23"/>
        </w:tc>
      </w:tr>
      <w:tr w:rsidR="00480BDA" w:rsidRPr="007D048F" w14:paraId="2E6A330E" w14:textId="77777777" w:rsidTr="00D94C23">
        <w:trPr>
          <w:trHeight w:val="240"/>
          <w:jc w:val="center"/>
        </w:trPr>
        <w:tc>
          <w:tcPr>
            <w:tcW w:w="4876" w:type="dxa"/>
            <w:tcBorders>
              <w:top w:val="nil"/>
              <w:left w:val="nil"/>
              <w:bottom w:val="nil"/>
              <w:right w:val="nil"/>
            </w:tcBorders>
            <w:hideMark/>
          </w:tcPr>
          <w:p w14:paraId="3B0B350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7FE35FE" w14:textId="77777777" w:rsidR="00480BDA" w:rsidRPr="007D048F" w:rsidRDefault="00480BDA" w:rsidP="00D94C23">
            <w:pPr>
              <w:pStyle w:val="AmColumnHeading"/>
            </w:pPr>
            <w:r w:rsidRPr="007D048F">
              <w:t>Emendamento</w:t>
            </w:r>
          </w:p>
        </w:tc>
      </w:tr>
      <w:tr w:rsidR="00480BDA" w:rsidRPr="007D048F" w14:paraId="726EF0A8" w14:textId="77777777" w:rsidTr="00D94C23">
        <w:trPr>
          <w:jc w:val="center"/>
        </w:trPr>
        <w:tc>
          <w:tcPr>
            <w:tcW w:w="4876" w:type="dxa"/>
            <w:tcBorders>
              <w:top w:val="nil"/>
              <w:left w:val="nil"/>
              <w:bottom w:val="nil"/>
              <w:right w:val="nil"/>
            </w:tcBorders>
            <w:hideMark/>
          </w:tcPr>
          <w:p w14:paraId="3B357B80" w14:textId="77777777" w:rsidR="00480BDA" w:rsidRPr="007D048F" w:rsidRDefault="00480BDA" w:rsidP="00D94C23">
            <w:pPr>
              <w:pStyle w:val="Normal6a"/>
            </w:pPr>
            <w:r w:rsidRPr="007D048F">
              <w:rPr>
                <w:b/>
                <w:i/>
              </w:rPr>
              <w:t>4.</w:t>
            </w:r>
            <w:r w:rsidRPr="007D048F">
              <w:tab/>
            </w:r>
            <w:r w:rsidRPr="007D048F">
              <w:rPr>
                <w:b/>
                <w:i/>
              </w:rPr>
              <w:t>ribadisce la sua proposta di istituire un meccanismo dell'UE in materia di democrazia, Stato di diritto e diritti fondamentali;</w:t>
            </w:r>
          </w:p>
        </w:tc>
        <w:tc>
          <w:tcPr>
            <w:tcW w:w="4876" w:type="dxa"/>
            <w:tcBorders>
              <w:top w:val="nil"/>
              <w:left w:val="nil"/>
              <w:bottom w:val="nil"/>
              <w:right w:val="nil"/>
            </w:tcBorders>
            <w:hideMark/>
          </w:tcPr>
          <w:p w14:paraId="0DCFA80F" w14:textId="77777777" w:rsidR="00480BDA" w:rsidRPr="007D048F" w:rsidRDefault="00480BDA" w:rsidP="00D94C23">
            <w:pPr>
              <w:pStyle w:val="Normal6a"/>
            </w:pPr>
            <w:r w:rsidRPr="007D048F">
              <w:rPr>
                <w:b/>
                <w:i/>
              </w:rPr>
              <w:t>soppresso</w:t>
            </w:r>
          </w:p>
        </w:tc>
      </w:tr>
    </w:tbl>
    <w:p w14:paraId="2513597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725CDF02" w14:textId="77777777" w:rsidR="00480BDA" w:rsidRPr="007D048F" w:rsidRDefault="00480BDA" w:rsidP="00480BDA">
      <w:r w:rsidRPr="007D048F">
        <w:rPr>
          <w:rStyle w:val="HideTWBExt"/>
        </w:rPr>
        <w:t>&lt;/Amend&gt;</w:t>
      </w:r>
    </w:p>
    <w:p w14:paraId="50FB31E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263</w:t>
      </w:r>
      <w:r w:rsidRPr="007D048F">
        <w:rPr>
          <w:rStyle w:val="HideTWBExt"/>
        </w:rPr>
        <w:t>&lt;/NumAm&gt;</w:t>
      </w:r>
    </w:p>
    <w:p w14:paraId="4FB72FBB"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Raquel García Hermida-Van Der Walle, Nikola Minchev, Irena Joveva, Hilde Vautmans</w:t>
      </w:r>
      <w:r w:rsidRPr="007D048F">
        <w:rPr>
          <w:rStyle w:val="HideTWBExt"/>
          <w:b w:val="0"/>
        </w:rPr>
        <w:t>&lt;/Members&gt;</w:t>
      </w:r>
    </w:p>
    <w:p w14:paraId="41AF0295" w14:textId="77777777" w:rsidR="00480BDA" w:rsidRPr="007D048F" w:rsidRDefault="00480BDA" w:rsidP="00480BDA">
      <w:pPr>
        <w:pStyle w:val="NormalBold"/>
      </w:pPr>
      <w:r w:rsidRPr="007D048F">
        <w:rPr>
          <w:rStyle w:val="HideTWBExt"/>
          <w:b w:val="0"/>
        </w:rPr>
        <w:t>&lt;/RepeatBlock-By&gt;</w:t>
      </w:r>
    </w:p>
    <w:p w14:paraId="7202EC5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5309F43" w14:textId="77777777" w:rsidR="00480BDA" w:rsidRPr="007D048F" w:rsidRDefault="00480BDA" w:rsidP="00480BDA">
      <w:pPr>
        <w:pStyle w:val="NormalBold"/>
      </w:pPr>
      <w:r w:rsidRPr="007D048F">
        <w:rPr>
          <w:rStyle w:val="HideTWBExt"/>
        </w:rPr>
        <w:t>&lt;Article&gt;</w:t>
      </w:r>
      <w:r w:rsidRPr="007D048F">
        <w:t>Paragrafo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627AF47" w14:textId="77777777" w:rsidTr="00D94C23">
        <w:trPr>
          <w:trHeight w:val="240"/>
          <w:jc w:val="center"/>
        </w:trPr>
        <w:tc>
          <w:tcPr>
            <w:tcW w:w="9752" w:type="dxa"/>
            <w:gridSpan w:val="2"/>
            <w:tcBorders>
              <w:top w:val="nil"/>
              <w:left w:val="nil"/>
              <w:bottom w:val="nil"/>
              <w:right w:val="nil"/>
            </w:tcBorders>
          </w:tcPr>
          <w:p w14:paraId="655AC440" w14:textId="77777777" w:rsidR="00480BDA" w:rsidRPr="007D048F" w:rsidRDefault="00480BDA" w:rsidP="00D94C23"/>
        </w:tc>
      </w:tr>
      <w:tr w:rsidR="00480BDA" w:rsidRPr="007D048F" w14:paraId="346D08A0" w14:textId="77777777" w:rsidTr="00D94C23">
        <w:trPr>
          <w:trHeight w:val="240"/>
          <w:jc w:val="center"/>
        </w:trPr>
        <w:tc>
          <w:tcPr>
            <w:tcW w:w="4876" w:type="dxa"/>
            <w:tcBorders>
              <w:top w:val="nil"/>
              <w:left w:val="nil"/>
              <w:bottom w:val="nil"/>
              <w:right w:val="nil"/>
            </w:tcBorders>
            <w:hideMark/>
          </w:tcPr>
          <w:p w14:paraId="1B7C237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4686811" w14:textId="77777777" w:rsidR="00480BDA" w:rsidRPr="007D048F" w:rsidRDefault="00480BDA" w:rsidP="00D94C23">
            <w:pPr>
              <w:pStyle w:val="AmColumnHeading"/>
            </w:pPr>
            <w:r w:rsidRPr="007D048F">
              <w:t>Emendamento</w:t>
            </w:r>
          </w:p>
        </w:tc>
      </w:tr>
      <w:tr w:rsidR="00480BDA" w:rsidRPr="007D048F" w14:paraId="57CDEC7F" w14:textId="77777777" w:rsidTr="00D94C23">
        <w:trPr>
          <w:jc w:val="center"/>
        </w:trPr>
        <w:tc>
          <w:tcPr>
            <w:tcW w:w="4876" w:type="dxa"/>
            <w:tcBorders>
              <w:top w:val="nil"/>
              <w:left w:val="nil"/>
              <w:bottom w:val="nil"/>
              <w:right w:val="nil"/>
            </w:tcBorders>
            <w:hideMark/>
          </w:tcPr>
          <w:p w14:paraId="55F0C1A8" w14:textId="77777777" w:rsidR="00480BDA" w:rsidRPr="007D048F" w:rsidRDefault="00480BDA" w:rsidP="00D94C23">
            <w:pPr>
              <w:pStyle w:val="Normal6a"/>
            </w:pPr>
            <w:r w:rsidRPr="007D048F">
              <w:t>4.</w:t>
            </w:r>
            <w:r w:rsidRPr="007D048F">
              <w:tab/>
            </w:r>
            <w:r w:rsidRPr="007D048F">
              <w:rPr>
                <w:b/>
                <w:i/>
              </w:rPr>
              <w:t>ribadisce la sua proposta di istituire un</w:t>
            </w:r>
            <w:r w:rsidRPr="007D048F">
              <w:t xml:space="preserve"> meccanismo dell'UE in materia di democrazia, Stato di diritto e diritti fondamentali;</w:t>
            </w:r>
          </w:p>
        </w:tc>
        <w:tc>
          <w:tcPr>
            <w:tcW w:w="4876" w:type="dxa"/>
            <w:tcBorders>
              <w:top w:val="nil"/>
              <w:left w:val="nil"/>
              <w:bottom w:val="nil"/>
              <w:right w:val="nil"/>
            </w:tcBorders>
            <w:hideMark/>
          </w:tcPr>
          <w:p w14:paraId="10423A94" w14:textId="77777777" w:rsidR="00480BDA" w:rsidRPr="007D048F" w:rsidRDefault="00480BDA" w:rsidP="00D94C23">
            <w:pPr>
              <w:pStyle w:val="Normal6a"/>
            </w:pPr>
            <w:r w:rsidRPr="007D048F">
              <w:t>4.</w:t>
            </w:r>
            <w:r w:rsidRPr="007D048F">
              <w:tab/>
            </w:r>
            <w:r w:rsidRPr="007D048F">
              <w:rPr>
                <w:b/>
                <w:i/>
              </w:rPr>
              <w:t>ricorda che il "</w:t>
            </w:r>
            <w:r w:rsidRPr="007D048F">
              <w:t>meccanismo dell'UE in materia di democrazia, Stato di diritto e diritti fondamentali</w:t>
            </w:r>
            <w:r w:rsidRPr="007D048F">
              <w:rPr>
                <w:b/>
                <w:i/>
              </w:rPr>
              <w:t>" inizialmente previsto si è ora evoluto in un sistema più ampio, in quanto il pacchetto di strumenti a disposizione dell'Unione è stato notevolmente ampliato</w:t>
            </w:r>
            <w:r w:rsidRPr="007D048F">
              <w:t xml:space="preserve">; </w:t>
            </w:r>
            <w:r w:rsidRPr="007D048F">
              <w:rPr>
                <w:b/>
                <w:i/>
              </w:rPr>
              <w:t>sottolinea che l'efficacia del sistema dipende dalla sua applicazione coerente e uniforme in tutte le istituzioni; evidenzia a tale riguardo la necessità di istituire un semestre europeo per lo Stato di diritto, caratterizzato da una struttura chiara, tappe fisse e contributi attivi da parte di tutte le istituzioni dell'UE; sottolinea che, sebbene inizialmente incentrato sullo Stato di diritto, tale semestre dovrebbe essere concepito in modo tale da poter essere progressivamente esteso a tutti i valori sanciti dall'articolo 2 TUE, garantendo un approccio globale e coerente alla protezione dei valori dell'Unione; sottolinea che tale ciclo annuale deve basarsi su indicatori solidi e oggettivi e che i risultati dovrebbero portare a conseguenze reali e prevedibili, rispecchiando la logica del semestre europeo applicata alle finanze pubbliche;</w:t>
            </w:r>
          </w:p>
        </w:tc>
      </w:tr>
    </w:tbl>
    <w:p w14:paraId="11F6AED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F9E1465" w14:textId="77777777" w:rsidR="00480BDA" w:rsidRPr="007D048F" w:rsidRDefault="00480BDA" w:rsidP="00480BDA">
      <w:r w:rsidRPr="007D048F">
        <w:rPr>
          <w:rStyle w:val="HideTWBExt"/>
        </w:rPr>
        <w:t>&lt;/Amend&gt;</w:t>
      </w:r>
    </w:p>
    <w:p w14:paraId="3142552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264</w:t>
      </w:r>
      <w:r w:rsidRPr="007D048F">
        <w:rPr>
          <w:rStyle w:val="HideTWBExt"/>
        </w:rPr>
        <w:t>&lt;/NumAm&gt;</w:t>
      </w:r>
    </w:p>
    <w:p w14:paraId="58C9714A"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430BFF98" w14:textId="77777777" w:rsidR="00480BDA" w:rsidRPr="007D048F" w:rsidRDefault="00480BDA" w:rsidP="00480BDA">
      <w:pPr>
        <w:pStyle w:val="NormalBold"/>
      </w:pPr>
      <w:r w:rsidRPr="007D048F">
        <w:rPr>
          <w:rStyle w:val="HideTWBExt"/>
          <w:b w:val="0"/>
        </w:rPr>
        <w:t>&lt;/RepeatBlock-By&gt;</w:t>
      </w:r>
    </w:p>
    <w:p w14:paraId="3E5950A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377AF66" w14:textId="77777777" w:rsidR="00480BDA" w:rsidRPr="007D048F" w:rsidRDefault="00480BDA" w:rsidP="00480BDA">
      <w:pPr>
        <w:pStyle w:val="NormalBold"/>
      </w:pPr>
      <w:r w:rsidRPr="007D048F">
        <w:rPr>
          <w:rStyle w:val="HideTWBExt"/>
        </w:rPr>
        <w:t>&lt;Article&gt;</w:t>
      </w:r>
      <w:r w:rsidRPr="007D048F">
        <w:t>Paragrafo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188E9F5" w14:textId="77777777" w:rsidTr="00D94C23">
        <w:trPr>
          <w:trHeight w:val="240"/>
          <w:jc w:val="center"/>
        </w:trPr>
        <w:tc>
          <w:tcPr>
            <w:tcW w:w="9752" w:type="dxa"/>
            <w:gridSpan w:val="2"/>
            <w:tcBorders>
              <w:top w:val="nil"/>
              <w:left w:val="nil"/>
              <w:bottom w:val="nil"/>
              <w:right w:val="nil"/>
            </w:tcBorders>
          </w:tcPr>
          <w:p w14:paraId="21908D49" w14:textId="77777777" w:rsidR="00480BDA" w:rsidRPr="007D048F" w:rsidRDefault="00480BDA" w:rsidP="00D94C23"/>
        </w:tc>
      </w:tr>
      <w:tr w:rsidR="00480BDA" w:rsidRPr="007D048F" w14:paraId="5F3FF7A8" w14:textId="77777777" w:rsidTr="00D94C23">
        <w:trPr>
          <w:trHeight w:val="240"/>
          <w:jc w:val="center"/>
        </w:trPr>
        <w:tc>
          <w:tcPr>
            <w:tcW w:w="4876" w:type="dxa"/>
            <w:tcBorders>
              <w:top w:val="nil"/>
              <w:left w:val="nil"/>
              <w:bottom w:val="nil"/>
              <w:right w:val="nil"/>
            </w:tcBorders>
            <w:hideMark/>
          </w:tcPr>
          <w:p w14:paraId="3C843DF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848E32D" w14:textId="77777777" w:rsidR="00480BDA" w:rsidRPr="007D048F" w:rsidRDefault="00480BDA" w:rsidP="00D94C23">
            <w:pPr>
              <w:pStyle w:val="AmColumnHeading"/>
            </w:pPr>
            <w:r w:rsidRPr="007D048F">
              <w:t>Emendamento</w:t>
            </w:r>
          </w:p>
        </w:tc>
      </w:tr>
      <w:tr w:rsidR="00480BDA" w:rsidRPr="007D048F" w14:paraId="7740A7DE" w14:textId="77777777" w:rsidTr="00D94C23">
        <w:trPr>
          <w:jc w:val="center"/>
        </w:trPr>
        <w:tc>
          <w:tcPr>
            <w:tcW w:w="4876" w:type="dxa"/>
            <w:tcBorders>
              <w:top w:val="nil"/>
              <w:left w:val="nil"/>
              <w:bottom w:val="nil"/>
              <w:right w:val="nil"/>
            </w:tcBorders>
            <w:hideMark/>
          </w:tcPr>
          <w:p w14:paraId="340CDEB8" w14:textId="77777777" w:rsidR="00480BDA" w:rsidRPr="007D048F" w:rsidRDefault="00480BDA" w:rsidP="00D94C23">
            <w:pPr>
              <w:pStyle w:val="Normal6a"/>
            </w:pPr>
            <w:r w:rsidRPr="007D048F">
              <w:t>4.</w:t>
            </w:r>
            <w:r w:rsidRPr="007D048F">
              <w:tab/>
              <w:t>ribadisce la sua proposta di istituire un meccanismo dell'UE in materia di democrazia, Stato di diritto e diritti fondamentali;</w:t>
            </w:r>
          </w:p>
        </w:tc>
        <w:tc>
          <w:tcPr>
            <w:tcW w:w="4876" w:type="dxa"/>
            <w:tcBorders>
              <w:top w:val="nil"/>
              <w:left w:val="nil"/>
              <w:bottom w:val="nil"/>
              <w:right w:val="nil"/>
            </w:tcBorders>
            <w:hideMark/>
          </w:tcPr>
          <w:p w14:paraId="6CC907E4" w14:textId="77777777" w:rsidR="00480BDA" w:rsidRPr="007D048F" w:rsidRDefault="00480BDA" w:rsidP="00D94C23">
            <w:pPr>
              <w:pStyle w:val="Normal6a"/>
            </w:pPr>
            <w:r w:rsidRPr="007D048F">
              <w:t>4.</w:t>
            </w:r>
            <w:r w:rsidRPr="007D048F">
              <w:tab/>
            </w:r>
            <w:r w:rsidRPr="007D048F">
              <w:rPr>
                <w:b/>
                <w:i/>
              </w:rPr>
              <w:t>sottolinea il legame intrinseco tra il deterioramento dello Stato di diritto, le violazioni dei diritti umani e fondamentali, gli attacchi alla società civile e l'erosione della democrazia;</w:t>
            </w:r>
            <w:r w:rsidRPr="007D048F">
              <w:t xml:space="preserve"> ribadisce la sua proposta di istituire un meccanismo dell'UE in materia di democrazia, Stato di diritto e diritti fondamentali</w:t>
            </w:r>
            <w:r w:rsidRPr="007D048F">
              <w:rPr>
                <w:b/>
                <w:i/>
              </w:rPr>
              <w:t>, che comprenda tutti i valori dell'Unione ai sensi dell'articolo 2 TUE e si basi su un accordo interistituzionale tra la Commissione, il Parlamento europeo e il Consiglio, al fine di garantire un approccio unificato al monitoraggio annuale in tutti gli Stati membri, termini chiari e misure concrete per i casi in cui le carenze rimangono irrisolte</w:t>
            </w:r>
            <w:r w:rsidRPr="007D048F">
              <w:t>;</w:t>
            </w:r>
          </w:p>
        </w:tc>
      </w:tr>
    </w:tbl>
    <w:p w14:paraId="0674DB2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C08F3A3" w14:textId="77777777" w:rsidR="00480BDA" w:rsidRPr="007D048F" w:rsidRDefault="00480BDA" w:rsidP="00480BDA">
      <w:r w:rsidRPr="007D048F">
        <w:rPr>
          <w:rStyle w:val="HideTWBExt"/>
        </w:rPr>
        <w:t>&lt;/Amend&gt;</w:t>
      </w:r>
    </w:p>
    <w:p w14:paraId="4D2DEAE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265</w:t>
      </w:r>
      <w:r w:rsidRPr="007D048F">
        <w:rPr>
          <w:rStyle w:val="HideTWBExt"/>
        </w:rPr>
        <w:t>&lt;/NumAm&gt;</w:t>
      </w:r>
    </w:p>
    <w:p w14:paraId="759A10CF"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283D46E" w14:textId="77777777" w:rsidR="00480BDA" w:rsidRPr="007D048F" w:rsidRDefault="00480BDA" w:rsidP="00480BDA">
      <w:pPr>
        <w:pStyle w:val="NormalBold"/>
      </w:pPr>
      <w:r w:rsidRPr="007D048F">
        <w:rPr>
          <w:rStyle w:val="HideTWBExt"/>
          <w:b w:val="0"/>
        </w:rPr>
        <w:t>&lt;/RepeatBlock-By&gt;</w:t>
      </w:r>
    </w:p>
    <w:p w14:paraId="067943E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52F84E8" w14:textId="77777777" w:rsidR="00480BDA" w:rsidRPr="007D048F" w:rsidRDefault="00480BDA" w:rsidP="00480BDA">
      <w:pPr>
        <w:pStyle w:val="NormalBold"/>
      </w:pPr>
      <w:r w:rsidRPr="007D048F">
        <w:rPr>
          <w:rStyle w:val="HideTWBExt"/>
        </w:rPr>
        <w:t>&lt;Article&gt;</w:t>
      </w:r>
      <w:r w:rsidRPr="007D048F">
        <w:t>Paragrafo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19FA979" w14:textId="77777777" w:rsidTr="00D94C23">
        <w:trPr>
          <w:trHeight w:val="240"/>
          <w:jc w:val="center"/>
        </w:trPr>
        <w:tc>
          <w:tcPr>
            <w:tcW w:w="9752" w:type="dxa"/>
            <w:gridSpan w:val="2"/>
            <w:tcBorders>
              <w:top w:val="nil"/>
              <w:left w:val="nil"/>
              <w:bottom w:val="nil"/>
              <w:right w:val="nil"/>
            </w:tcBorders>
          </w:tcPr>
          <w:p w14:paraId="3B0A9FC2" w14:textId="77777777" w:rsidR="00480BDA" w:rsidRPr="007D048F" w:rsidRDefault="00480BDA" w:rsidP="00D94C23"/>
        </w:tc>
      </w:tr>
      <w:tr w:rsidR="00480BDA" w:rsidRPr="007D048F" w14:paraId="09C5805F" w14:textId="77777777" w:rsidTr="00D94C23">
        <w:trPr>
          <w:trHeight w:val="240"/>
          <w:jc w:val="center"/>
        </w:trPr>
        <w:tc>
          <w:tcPr>
            <w:tcW w:w="4876" w:type="dxa"/>
            <w:tcBorders>
              <w:top w:val="nil"/>
              <w:left w:val="nil"/>
              <w:bottom w:val="nil"/>
              <w:right w:val="nil"/>
            </w:tcBorders>
            <w:hideMark/>
          </w:tcPr>
          <w:p w14:paraId="0535523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99EBCFF" w14:textId="77777777" w:rsidR="00480BDA" w:rsidRPr="007D048F" w:rsidRDefault="00480BDA" w:rsidP="00D94C23">
            <w:pPr>
              <w:pStyle w:val="AmColumnHeading"/>
            </w:pPr>
            <w:r w:rsidRPr="007D048F">
              <w:t>Emendamento</w:t>
            </w:r>
          </w:p>
        </w:tc>
      </w:tr>
      <w:tr w:rsidR="00480BDA" w:rsidRPr="007D048F" w14:paraId="539F6B1B" w14:textId="77777777" w:rsidTr="00D94C23">
        <w:trPr>
          <w:jc w:val="center"/>
        </w:trPr>
        <w:tc>
          <w:tcPr>
            <w:tcW w:w="4876" w:type="dxa"/>
            <w:tcBorders>
              <w:top w:val="nil"/>
              <w:left w:val="nil"/>
              <w:bottom w:val="nil"/>
              <w:right w:val="nil"/>
            </w:tcBorders>
            <w:hideMark/>
          </w:tcPr>
          <w:p w14:paraId="78DA680B" w14:textId="77777777" w:rsidR="00480BDA" w:rsidRPr="007D048F" w:rsidRDefault="00480BDA" w:rsidP="00D94C23">
            <w:pPr>
              <w:pStyle w:val="Normal6a"/>
            </w:pPr>
            <w:r w:rsidRPr="007D048F">
              <w:t>4.</w:t>
            </w:r>
            <w:r w:rsidRPr="007D048F">
              <w:tab/>
            </w:r>
            <w:r w:rsidRPr="007D048F">
              <w:rPr>
                <w:b/>
                <w:i/>
              </w:rPr>
              <w:t>ribadisce la sua proposta di istituire un meccanismo dell'UE in materia di</w:t>
            </w:r>
            <w:r w:rsidRPr="007D048F">
              <w:t xml:space="preserve"> democrazia, Stato di diritto e diritti fondamentali;</w:t>
            </w:r>
          </w:p>
        </w:tc>
        <w:tc>
          <w:tcPr>
            <w:tcW w:w="4876" w:type="dxa"/>
            <w:tcBorders>
              <w:top w:val="nil"/>
              <w:left w:val="nil"/>
              <w:bottom w:val="nil"/>
              <w:right w:val="nil"/>
            </w:tcBorders>
            <w:hideMark/>
          </w:tcPr>
          <w:p w14:paraId="6DD65C4A" w14:textId="77777777" w:rsidR="00480BDA" w:rsidRPr="007D048F" w:rsidRDefault="00480BDA" w:rsidP="00D94C23">
            <w:pPr>
              <w:pStyle w:val="Normal6a"/>
            </w:pPr>
            <w:r w:rsidRPr="007D048F">
              <w:t>4.</w:t>
            </w:r>
            <w:r w:rsidRPr="007D048F">
              <w:tab/>
            </w:r>
            <w:r w:rsidRPr="007D048F">
              <w:rPr>
                <w:b/>
                <w:i/>
              </w:rPr>
              <w:t>osserva che, accanto ai meccanismi esistenti per la protezione della</w:t>
            </w:r>
            <w:r w:rsidRPr="007D048F">
              <w:t xml:space="preserve"> democrazia, </w:t>
            </w:r>
            <w:r w:rsidRPr="007D048F">
              <w:rPr>
                <w:b/>
                <w:i/>
              </w:rPr>
              <w:t>dello</w:t>
            </w:r>
            <w:r w:rsidRPr="007D048F">
              <w:t xml:space="preserve"> Stato di diritto e </w:t>
            </w:r>
            <w:r w:rsidRPr="007D048F">
              <w:rPr>
                <w:b/>
                <w:i/>
              </w:rPr>
              <w:t>dei</w:t>
            </w:r>
            <w:r w:rsidRPr="007D048F">
              <w:t xml:space="preserve"> diritti fondamentali</w:t>
            </w:r>
            <w:r w:rsidRPr="007D048F">
              <w:rPr>
                <w:b/>
                <w:i/>
              </w:rPr>
              <w:t>, è necessario valutare costantemente se gli strumenti disponibili a livello dell'Unione siano adeguati e coerenti con le competenze conferite dai trattati</w:t>
            </w:r>
            <w:r w:rsidRPr="007D048F">
              <w:t xml:space="preserve">; </w:t>
            </w:r>
            <w:r w:rsidRPr="007D048F">
              <w:rPr>
                <w:b/>
                <w:i/>
              </w:rPr>
              <w:t>prende atto del nuovo meccanismo proposto dalla Commissione "scudo per la democrazia" ed esprime la sua intenzione di impegnarsi in modo costruttivo nel suo ulteriore sviluppo;</w:t>
            </w:r>
          </w:p>
        </w:tc>
      </w:tr>
    </w:tbl>
    <w:p w14:paraId="25DCDE2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5423A02" w14:textId="77777777" w:rsidR="00480BDA" w:rsidRPr="007D048F" w:rsidRDefault="00480BDA" w:rsidP="00480BDA">
      <w:r w:rsidRPr="007D048F">
        <w:rPr>
          <w:rStyle w:val="HideTWBExt"/>
        </w:rPr>
        <w:t>&lt;/Amend&gt;</w:t>
      </w:r>
    </w:p>
    <w:p w14:paraId="4C4FAFC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266</w:t>
      </w:r>
      <w:r w:rsidRPr="007D048F">
        <w:rPr>
          <w:rStyle w:val="HideTWBExt"/>
        </w:rPr>
        <w:t>&lt;/NumAm&gt;</w:t>
      </w:r>
    </w:p>
    <w:p w14:paraId="28187C61"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4E686975" w14:textId="77777777" w:rsidR="00480BDA" w:rsidRPr="007D048F" w:rsidRDefault="00480BDA" w:rsidP="00480BDA">
      <w:pPr>
        <w:pStyle w:val="NormalBold"/>
      </w:pPr>
      <w:r w:rsidRPr="007D048F">
        <w:rPr>
          <w:rStyle w:val="HideTWBExt"/>
          <w:b w:val="0"/>
        </w:rPr>
        <w:t>&lt;/RepeatBlock-By&gt;</w:t>
      </w:r>
    </w:p>
    <w:p w14:paraId="16A28DA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52081C6" w14:textId="77777777" w:rsidR="00480BDA" w:rsidRPr="007D048F" w:rsidRDefault="00480BDA" w:rsidP="00480BDA">
      <w:pPr>
        <w:pStyle w:val="NormalBold"/>
      </w:pPr>
      <w:r w:rsidRPr="007D048F">
        <w:rPr>
          <w:rStyle w:val="HideTWBExt"/>
        </w:rPr>
        <w:t>&lt;Article&gt;</w:t>
      </w:r>
      <w:r w:rsidRPr="007D048F">
        <w:t>Paragrafo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3A8F16E" w14:textId="77777777" w:rsidTr="00D94C23">
        <w:trPr>
          <w:trHeight w:val="240"/>
          <w:jc w:val="center"/>
        </w:trPr>
        <w:tc>
          <w:tcPr>
            <w:tcW w:w="9752" w:type="dxa"/>
            <w:gridSpan w:val="2"/>
            <w:tcBorders>
              <w:top w:val="nil"/>
              <w:left w:val="nil"/>
              <w:bottom w:val="nil"/>
              <w:right w:val="nil"/>
            </w:tcBorders>
          </w:tcPr>
          <w:p w14:paraId="7B1F87C8" w14:textId="77777777" w:rsidR="00480BDA" w:rsidRPr="007D048F" w:rsidRDefault="00480BDA" w:rsidP="00D94C23"/>
        </w:tc>
      </w:tr>
      <w:tr w:rsidR="00480BDA" w:rsidRPr="007D048F" w14:paraId="34C386E9" w14:textId="77777777" w:rsidTr="00D94C23">
        <w:trPr>
          <w:trHeight w:val="240"/>
          <w:jc w:val="center"/>
        </w:trPr>
        <w:tc>
          <w:tcPr>
            <w:tcW w:w="4876" w:type="dxa"/>
            <w:tcBorders>
              <w:top w:val="nil"/>
              <w:left w:val="nil"/>
              <w:bottom w:val="nil"/>
              <w:right w:val="nil"/>
            </w:tcBorders>
            <w:hideMark/>
          </w:tcPr>
          <w:p w14:paraId="0342C07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2DF1F60" w14:textId="77777777" w:rsidR="00480BDA" w:rsidRPr="007D048F" w:rsidRDefault="00480BDA" w:rsidP="00D94C23">
            <w:pPr>
              <w:pStyle w:val="AmColumnHeading"/>
            </w:pPr>
            <w:r w:rsidRPr="007D048F">
              <w:t>Emendamento</w:t>
            </w:r>
          </w:p>
        </w:tc>
      </w:tr>
      <w:tr w:rsidR="00480BDA" w:rsidRPr="007D048F" w14:paraId="6CA9C212" w14:textId="77777777" w:rsidTr="00D94C23">
        <w:trPr>
          <w:jc w:val="center"/>
        </w:trPr>
        <w:tc>
          <w:tcPr>
            <w:tcW w:w="4876" w:type="dxa"/>
            <w:tcBorders>
              <w:top w:val="nil"/>
              <w:left w:val="nil"/>
              <w:bottom w:val="nil"/>
              <w:right w:val="nil"/>
            </w:tcBorders>
            <w:hideMark/>
          </w:tcPr>
          <w:p w14:paraId="4C1B6BBD" w14:textId="77777777" w:rsidR="00480BDA" w:rsidRPr="007D048F" w:rsidRDefault="00480BDA" w:rsidP="00D94C23">
            <w:pPr>
              <w:pStyle w:val="Normal6a"/>
            </w:pPr>
            <w:r w:rsidRPr="007D048F">
              <w:t>4.</w:t>
            </w:r>
            <w:r w:rsidRPr="007D048F">
              <w:tab/>
            </w:r>
            <w:r w:rsidRPr="007D048F">
              <w:rPr>
                <w:b/>
                <w:i/>
              </w:rPr>
              <w:t>ribadisce la sua proposta</w:t>
            </w:r>
            <w:r w:rsidRPr="007D048F">
              <w:t xml:space="preserve"> di istituire un meccanismo dell'UE in materia di democrazia, Stato di diritto e diritti fondamentali;</w:t>
            </w:r>
          </w:p>
        </w:tc>
        <w:tc>
          <w:tcPr>
            <w:tcW w:w="4876" w:type="dxa"/>
            <w:tcBorders>
              <w:top w:val="nil"/>
              <w:left w:val="nil"/>
              <w:bottom w:val="nil"/>
              <w:right w:val="nil"/>
            </w:tcBorders>
            <w:hideMark/>
          </w:tcPr>
          <w:p w14:paraId="53011C5B" w14:textId="77777777" w:rsidR="00480BDA" w:rsidRPr="007D048F" w:rsidRDefault="00480BDA" w:rsidP="00D94C23">
            <w:pPr>
              <w:pStyle w:val="Normal6a"/>
            </w:pPr>
            <w:r w:rsidRPr="007D048F">
              <w:t>4.</w:t>
            </w:r>
            <w:r w:rsidRPr="007D048F">
              <w:tab/>
            </w:r>
            <w:r w:rsidRPr="007D048F">
              <w:rPr>
                <w:b/>
                <w:i/>
              </w:rPr>
              <w:t>si oppone alle idee</w:t>
            </w:r>
            <w:r w:rsidRPr="007D048F">
              <w:t xml:space="preserve"> di istituire un meccanismo dell'UE in materia di democrazia, Stato di diritto e diritti fondamentali;</w:t>
            </w:r>
          </w:p>
        </w:tc>
      </w:tr>
    </w:tbl>
    <w:p w14:paraId="478725C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6C0F2E0" w14:textId="77777777" w:rsidR="00480BDA" w:rsidRPr="007D048F" w:rsidRDefault="00480BDA" w:rsidP="00480BDA">
      <w:r w:rsidRPr="007D048F">
        <w:rPr>
          <w:rStyle w:val="HideTWBExt"/>
        </w:rPr>
        <w:t>&lt;/Amend&gt;</w:t>
      </w:r>
    </w:p>
    <w:p w14:paraId="5D63856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267</w:t>
      </w:r>
      <w:r w:rsidRPr="007D048F">
        <w:rPr>
          <w:rStyle w:val="HideTWBExt"/>
        </w:rPr>
        <w:t>&lt;/NumAm&gt;</w:t>
      </w:r>
    </w:p>
    <w:p w14:paraId="4E027DAA"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509BBF25" w14:textId="77777777" w:rsidR="00480BDA" w:rsidRPr="007D048F" w:rsidRDefault="00480BDA" w:rsidP="00480BDA">
      <w:pPr>
        <w:pStyle w:val="NormalBold"/>
      </w:pPr>
      <w:r w:rsidRPr="007D048F">
        <w:rPr>
          <w:rStyle w:val="HideTWBExt"/>
          <w:b w:val="0"/>
        </w:rPr>
        <w:t>&lt;/RepeatBlock-By&gt;</w:t>
      </w:r>
    </w:p>
    <w:p w14:paraId="0200C6D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2D9A648" w14:textId="77777777" w:rsidR="00480BDA" w:rsidRPr="007D048F" w:rsidRDefault="00480BDA" w:rsidP="00480BDA">
      <w:pPr>
        <w:pStyle w:val="NormalBold"/>
      </w:pPr>
      <w:r w:rsidRPr="007D048F">
        <w:rPr>
          <w:rStyle w:val="HideTWBExt"/>
        </w:rPr>
        <w:t>&lt;Article&gt;</w:t>
      </w:r>
      <w:r w:rsidRPr="007D048F">
        <w:t>Paragrafo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157883C" w14:textId="77777777" w:rsidTr="00D94C23">
        <w:trPr>
          <w:trHeight w:val="240"/>
          <w:jc w:val="center"/>
        </w:trPr>
        <w:tc>
          <w:tcPr>
            <w:tcW w:w="9752" w:type="dxa"/>
            <w:gridSpan w:val="2"/>
            <w:tcBorders>
              <w:top w:val="nil"/>
              <w:left w:val="nil"/>
              <w:bottom w:val="nil"/>
              <w:right w:val="nil"/>
            </w:tcBorders>
          </w:tcPr>
          <w:p w14:paraId="22CD197D" w14:textId="77777777" w:rsidR="00480BDA" w:rsidRPr="007D048F" w:rsidRDefault="00480BDA" w:rsidP="00D94C23"/>
        </w:tc>
      </w:tr>
      <w:tr w:rsidR="00480BDA" w:rsidRPr="007D048F" w14:paraId="434F52CB" w14:textId="77777777" w:rsidTr="00D94C23">
        <w:trPr>
          <w:trHeight w:val="240"/>
          <w:jc w:val="center"/>
        </w:trPr>
        <w:tc>
          <w:tcPr>
            <w:tcW w:w="4876" w:type="dxa"/>
            <w:tcBorders>
              <w:top w:val="nil"/>
              <w:left w:val="nil"/>
              <w:bottom w:val="nil"/>
              <w:right w:val="nil"/>
            </w:tcBorders>
            <w:hideMark/>
          </w:tcPr>
          <w:p w14:paraId="061225A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13AAEC4" w14:textId="77777777" w:rsidR="00480BDA" w:rsidRPr="007D048F" w:rsidRDefault="00480BDA" w:rsidP="00D94C23">
            <w:pPr>
              <w:pStyle w:val="AmColumnHeading"/>
            </w:pPr>
            <w:r w:rsidRPr="007D048F">
              <w:t>Emendamento</w:t>
            </w:r>
          </w:p>
        </w:tc>
      </w:tr>
      <w:tr w:rsidR="00480BDA" w:rsidRPr="007D048F" w14:paraId="65E1AE95" w14:textId="77777777" w:rsidTr="00D94C23">
        <w:trPr>
          <w:jc w:val="center"/>
        </w:trPr>
        <w:tc>
          <w:tcPr>
            <w:tcW w:w="4876" w:type="dxa"/>
            <w:tcBorders>
              <w:top w:val="nil"/>
              <w:left w:val="nil"/>
              <w:bottom w:val="nil"/>
              <w:right w:val="nil"/>
            </w:tcBorders>
            <w:hideMark/>
          </w:tcPr>
          <w:p w14:paraId="55281B6D" w14:textId="77777777" w:rsidR="00480BDA" w:rsidRPr="007D048F" w:rsidRDefault="00480BDA" w:rsidP="00D94C23">
            <w:pPr>
              <w:pStyle w:val="Normal6a"/>
            </w:pPr>
            <w:r w:rsidRPr="007D048F">
              <w:t>4.</w:t>
            </w:r>
            <w:r w:rsidRPr="007D048F">
              <w:tab/>
              <w:t xml:space="preserve">ribadisce la </w:t>
            </w:r>
            <w:r w:rsidRPr="007D048F">
              <w:rPr>
                <w:b/>
                <w:i/>
              </w:rPr>
              <w:t>sua proposta di istituire un meccanismo dell'UE in materia di democrazia, Stato di diritto e diritti fondamentali</w:t>
            </w:r>
            <w:r w:rsidRPr="007D048F">
              <w:t>;</w:t>
            </w:r>
          </w:p>
        </w:tc>
        <w:tc>
          <w:tcPr>
            <w:tcW w:w="4876" w:type="dxa"/>
            <w:tcBorders>
              <w:top w:val="nil"/>
              <w:left w:val="nil"/>
              <w:bottom w:val="nil"/>
              <w:right w:val="nil"/>
            </w:tcBorders>
            <w:hideMark/>
          </w:tcPr>
          <w:p w14:paraId="7EB0F631" w14:textId="77777777" w:rsidR="00480BDA" w:rsidRPr="007D048F" w:rsidRDefault="00480BDA" w:rsidP="00D94C23">
            <w:pPr>
              <w:pStyle w:val="Normal6a"/>
            </w:pPr>
            <w:r w:rsidRPr="007D048F">
              <w:t>4.</w:t>
            </w:r>
            <w:r w:rsidRPr="007D048F">
              <w:tab/>
              <w:t xml:space="preserve">ribadisce la </w:t>
            </w:r>
            <w:r w:rsidRPr="007D048F">
              <w:rPr>
                <w:b/>
                <w:i/>
              </w:rPr>
              <w:t>necessità di fare un uso efficace dei meccanismi esistenti anziché crearne di nuovi</w:t>
            </w:r>
            <w:r w:rsidRPr="007D048F">
              <w:t>;</w:t>
            </w:r>
          </w:p>
        </w:tc>
      </w:tr>
    </w:tbl>
    <w:p w14:paraId="1DF382D7"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21EF3D7C" w14:textId="77777777" w:rsidR="00480BDA" w:rsidRPr="007D048F" w:rsidRDefault="00480BDA" w:rsidP="00480BDA">
      <w:r w:rsidRPr="007D048F">
        <w:rPr>
          <w:rStyle w:val="HideTWBExt"/>
        </w:rPr>
        <w:t>&lt;/Amend&gt;</w:t>
      </w:r>
    </w:p>
    <w:p w14:paraId="7FCAC57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268</w:t>
      </w:r>
      <w:r w:rsidRPr="007D048F">
        <w:rPr>
          <w:rStyle w:val="HideTWBExt"/>
        </w:rPr>
        <w:t>&lt;/NumAm&gt;</w:t>
      </w:r>
    </w:p>
    <w:p w14:paraId="210690FF"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13F5389E" w14:textId="77777777" w:rsidR="00480BDA" w:rsidRPr="007D048F" w:rsidRDefault="00480BDA" w:rsidP="00480BDA">
      <w:pPr>
        <w:pStyle w:val="NormalBold"/>
      </w:pPr>
      <w:r w:rsidRPr="007D048F">
        <w:rPr>
          <w:rStyle w:val="HideTWBExt"/>
          <w:b w:val="0"/>
        </w:rPr>
        <w:t>&lt;/RepeatBlock-By&gt;</w:t>
      </w:r>
    </w:p>
    <w:p w14:paraId="4189BEC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C6950D4" w14:textId="77777777" w:rsidR="00480BDA" w:rsidRPr="007D048F" w:rsidRDefault="00480BDA" w:rsidP="00480BDA">
      <w:pPr>
        <w:pStyle w:val="NormalBold"/>
      </w:pPr>
      <w:r w:rsidRPr="007D048F">
        <w:rPr>
          <w:rStyle w:val="HideTWBExt"/>
        </w:rPr>
        <w:t>&lt;Article&gt;</w:t>
      </w:r>
      <w:r w:rsidRPr="007D048F">
        <w:t>Paragrafo 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B7997FF" w14:textId="77777777" w:rsidTr="00D94C23">
        <w:trPr>
          <w:trHeight w:val="240"/>
          <w:jc w:val="center"/>
        </w:trPr>
        <w:tc>
          <w:tcPr>
            <w:tcW w:w="9752" w:type="dxa"/>
            <w:gridSpan w:val="2"/>
            <w:tcBorders>
              <w:top w:val="nil"/>
              <w:left w:val="nil"/>
              <w:bottom w:val="nil"/>
              <w:right w:val="nil"/>
            </w:tcBorders>
          </w:tcPr>
          <w:p w14:paraId="4F4EC21C" w14:textId="77777777" w:rsidR="00480BDA" w:rsidRPr="007D048F" w:rsidRDefault="00480BDA" w:rsidP="00D94C23"/>
        </w:tc>
      </w:tr>
      <w:tr w:rsidR="00480BDA" w:rsidRPr="007D048F" w14:paraId="00436254" w14:textId="77777777" w:rsidTr="00D94C23">
        <w:trPr>
          <w:trHeight w:val="240"/>
          <w:jc w:val="center"/>
        </w:trPr>
        <w:tc>
          <w:tcPr>
            <w:tcW w:w="4876" w:type="dxa"/>
            <w:tcBorders>
              <w:top w:val="nil"/>
              <w:left w:val="nil"/>
              <w:bottom w:val="nil"/>
              <w:right w:val="nil"/>
            </w:tcBorders>
            <w:hideMark/>
          </w:tcPr>
          <w:p w14:paraId="22C8D3B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D6F41FE" w14:textId="77777777" w:rsidR="00480BDA" w:rsidRPr="007D048F" w:rsidRDefault="00480BDA" w:rsidP="00D94C23">
            <w:pPr>
              <w:pStyle w:val="AmColumnHeading"/>
            </w:pPr>
            <w:r w:rsidRPr="007D048F">
              <w:t>Emendamento</w:t>
            </w:r>
          </w:p>
        </w:tc>
      </w:tr>
      <w:tr w:rsidR="00480BDA" w:rsidRPr="007D048F" w14:paraId="7E96C1FE" w14:textId="77777777" w:rsidTr="00D94C23">
        <w:trPr>
          <w:jc w:val="center"/>
        </w:trPr>
        <w:tc>
          <w:tcPr>
            <w:tcW w:w="4876" w:type="dxa"/>
            <w:tcBorders>
              <w:top w:val="nil"/>
              <w:left w:val="nil"/>
              <w:bottom w:val="nil"/>
              <w:right w:val="nil"/>
            </w:tcBorders>
          </w:tcPr>
          <w:p w14:paraId="341FD4B5" w14:textId="77777777" w:rsidR="00480BDA" w:rsidRPr="007D048F" w:rsidRDefault="00480BDA" w:rsidP="00D94C23">
            <w:pPr>
              <w:pStyle w:val="Normal6a"/>
            </w:pPr>
          </w:p>
        </w:tc>
        <w:tc>
          <w:tcPr>
            <w:tcW w:w="4876" w:type="dxa"/>
            <w:tcBorders>
              <w:top w:val="nil"/>
              <w:left w:val="nil"/>
              <w:bottom w:val="nil"/>
              <w:right w:val="nil"/>
            </w:tcBorders>
            <w:hideMark/>
          </w:tcPr>
          <w:p w14:paraId="442FF354" w14:textId="77777777" w:rsidR="00480BDA" w:rsidRPr="007D048F" w:rsidRDefault="00480BDA" w:rsidP="00D94C23">
            <w:pPr>
              <w:pStyle w:val="Normal6a"/>
            </w:pPr>
            <w:r w:rsidRPr="007D048F">
              <w:rPr>
                <w:b/>
                <w:i/>
              </w:rPr>
              <w:t>4 bis.</w:t>
            </w:r>
            <w:r w:rsidRPr="007D048F">
              <w:tab/>
            </w:r>
            <w:r w:rsidRPr="007D048F">
              <w:rPr>
                <w:b/>
                <w:i/>
              </w:rPr>
              <w:t>deplora la persistente incapacità del Consiglio di compiere progressi tangibili nella procedura di cui all'articolo 7, paragrafo 1, TUE nei confronti dell'Ungheria; sottolinea che l'Unione non può tollerare violazioni permanenti dei suoi valori fondamentali; invita il Consiglio ad adottare raccomandazioni specifiche per paese con termini chiari e parametri di riferimento misurabili; esorta la Commissione a valutare la possibilità di avviare una procedura analoga a norma dell'articolo 7, paragrafo 1, TUE per quanto riguarda la Slovacchia, alla luce dei recenti sviluppi che incidono sull'indipendenza della magistratura, sulla libertà dei media e sulle indagini relative alla corruzione;</w:t>
            </w:r>
          </w:p>
        </w:tc>
      </w:tr>
    </w:tbl>
    <w:p w14:paraId="789D1D5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E7C6ECC" w14:textId="77777777" w:rsidR="00480BDA" w:rsidRPr="007D048F" w:rsidRDefault="00480BDA" w:rsidP="00480BDA">
      <w:r w:rsidRPr="007D048F">
        <w:rPr>
          <w:rStyle w:val="HideTWBExt"/>
        </w:rPr>
        <w:t>&lt;/Amend&gt;</w:t>
      </w:r>
    </w:p>
    <w:p w14:paraId="2EE9E2B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269</w:t>
      </w:r>
      <w:r w:rsidRPr="007D048F">
        <w:rPr>
          <w:rStyle w:val="HideTWBExt"/>
        </w:rPr>
        <w:t>&lt;/NumAm&gt;</w:t>
      </w:r>
    </w:p>
    <w:p w14:paraId="5DAC32B7"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32229051" w14:textId="77777777" w:rsidR="00480BDA" w:rsidRPr="007D048F" w:rsidRDefault="00480BDA" w:rsidP="00480BDA">
      <w:pPr>
        <w:pStyle w:val="NormalBold"/>
      </w:pPr>
      <w:r w:rsidRPr="007D048F">
        <w:rPr>
          <w:rStyle w:val="HideTWBExt"/>
          <w:b w:val="0"/>
        </w:rPr>
        <w:t>&lt;/RepeatBlock-By&gt;</w:t>
      </w:r>
    </w:p>
    <w:p w14:paraId="7307343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66BE691" w14:textId="77777777" w:rsidR="00480BDA" w:rsidRPr="007D048F" w:rsidRDefault="00480BDA" w:rsidP="00480BDA">
      <w:pPr>
        <w:pStyle w:val="NormalBold"/>
      </w:pPr>
      <w:r w:rsidRPr="007D048F">
        <w:rPr>
          <w:rStyle w:val="HideTWBExt"/>
        </w:rPr>
        <w:t>&lt;Article&gt;</w:t>
      </w:r>
      <w:r w:rsidRPr="007D048F">
        <w:t>Paragrafo 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B2A3A47" w14:textId="77777777" w:rsidTr="00D94C23">
        <w:trPr>
          <w:trHeight w:val="240"/>
          <w:jc w:val="center"/>
        </w:trPr>
        <w:tc>
          <w:tcPr>
            <w:tcW w:w="9752" w:type="dxa"/>
            <w:gridSpan w:val="2"/>
            <w:tcBorders>
              <w:top w:val="nil"/>
              <w:left w:val="nil"/>
              <w:bottom w:val="nil"/>
              <w:right w:val="nil"/>
            </w:tcBorders>
          </w:tcPr>
          <w:p w14:paraId="247943C9" w14:textId="77777777" w:rsidR="00480BDA" w:rsidRPr="007D048F" w:rsidRDefault="00480BDA" w:rsidP="00D94C23"/>
        </w:tc>
      </w:tr>
      <w:tr w:rsidR="00480BDA" w:rsidRPr="007D048F" w14:paraId="18DE7094" w14:textId="77777777" w:rsidTr="00D94C23">
        <w:trPr>
          <w:trHeight w:val="240"/>
          <w:jc w:val="center"/>
        </w:trPr>
        <w:tc>
          <w:tcPr>
            <w:tcW w:w="4876" w:type="dxa"/>
            <w:tcBorders>
              <w:top w:val="nil"/>
              <w:left w:val="nil"/>
              <w:bottom w:val="nil"/>
              <w:right w:val="nil"/>
            </w:tcBorders>
            <w:hideMark/>
          </w:tcPr>
          <w:p w14:paraId="7E0AA1D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8EF8C18" w14:textId="77777777" w:rsidR="00480BDA" w:rsidRPr="007D048F" w:rsidRDefault="00480BDA" w:rsidP="00D94C23">
            <w:pPr>
              <w:pStyle w:val="AmColumnHeading"/>
            </w:pPr>
            <w:r w:rsidRPr="007D048F">
              <w:t>Emendamento</w:t>
            </w:r>
          </w:p>
        </w:tc>
      </w:tr>
      <w:tr w:rsidR="00480BDA" w:rsidRPr="007D048F" w14:paraId="3B5E2257" w14:textId="77777777" w:rsidTr="00D94C23">
        <w:trPr>
          <w:jc w:val="center"/>
        </w:trPr>
        <w:tc>
          <w:tcPr>
            <w:tcW w:w="4876" w:type="dxa"/>
            <w:tcBorders>
              <w:top w:val="nil"/>
              <w:left w:val="nil"/>
              <w:bottom w:val="nil"/>
              <w:right w:val="nil"/>
            </w:tcBorders>
          </w:tcPr>
          <w:p w14:paraId="28919AFC" w14:textId="77777777" w:rsidR="00480BDA" w:rsidRPr="007D048F" w:rsidRDefault="00480BDA" w:rsidP="00D94C23">
            <w:pPr>
              <w:pStyle w:val="Normal6a"/>
            </w:pPr>
          </w:p>
        </w:tc>
        <w:tc>
          <w:tcPr>
            <w:tcW w:w="4876" w:type="dxa"/>
            <w:tcBorders>
              <w:top w:val="nil"/>
              <w:left w:val="nil"/>
              <w:bottom w:val="nil"/>
              <w:right w:val="nil"/>
            </w:tcBorders>
            <w:hideMark/>
          </w:tcPr>
          <w:p w14:paraId="74F37861" w14:textId="77777777" w:rsidR="00480BDA" w:rsidRPr="007D048F" w:rsidRDefault="00480BDA" w:rsidP="00D94C23">
            <w:pPr>
              <w:pStyle w:val="Normal6a"/>
            </w:pPr>
            <w:r w:rsidRPr="007D048F">
              <w:rPr>
                <w:b/>
                <w:i/>
              </w:rPr>
              <w:t>4 bis.</w:t>
            </w:r>
            <w:r w:rsidRPr="007D048F">
              <w:tab/>
            </w:r>
            <w:r w:rsidRPr="007D048F">
              <w:rPr>
                <w:b/>
                <w:i/>
              </w:rPr>
              <w:t>deplora la politica di alcuni Stati membri di contestare il principio del primato del diritto dell'UE e del diritto internazionale con il falso pretesto di proteggere l'"identità nazionale"; sottolinea che il primato del diritto dell'UE costituisce la pietra angolare del funzionamento dell'Unione e del rispetto dello Stato di diritto in tutti gli Stati membri, i quali si impegnano a onorarlo al momento dell'adesione; sottolinea che, mettendo in discussione questo principio, tali governi mettono effettivamente in discussione la loro adesione ai valori e agli obblighi derivanti dall'adesione all'UE;</w:t>
            </w:r>
          </w:p>
        </w:tc>
      </w:tr>
    </w:tbl>
    <w:p w14:paraId="25583C3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50C1228" w14:textId="77777777" w:rsidR="00480BDA" w:rsidRPr="007D048F" w:rsidRDefault="00480BDA" w:rsidP="00480BDA">
      <w:r w:rsidRPr="007D048F">
        <w:rPr>
          <w:rStyle w:val="HideTWBExt"/>
        </w:rPr>
        <w:t>&lt;/Amend&gt;</w:t>
      </w:r>
    </w:p>
    <w:p w14:paraId="18EE68A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270</w:t>
      </w:r>
      <w:r w:rsidRPr="007D048F">
        <w:rPr>
          <w:rStyle w:val="HideTWBExt"/>
        </w:rPr>
        <w:t>&lt;/NumAm&gt;</w:t>
      </w:r>
    </w:p>
    <w:p w14:paraId="0D308F28"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1AF09A85" w14:textId="77777777" w:rsidR="00480BDA" w:rsidRPr="007D048F" w:rsidRDefault="00480BDA" w:rsidP="00480BDA">
      <w:pPr>
        <w:pStyle w:val="NormalBold"/>
      </w:pPr>
      <w:r w:rsidRPr="007D048F">
        <w:rPr>
          <w:rStyle w:val="HideTWBExt"/>
          <w:b w:val="0"/>
        </w:rPr>
        <w:t>&lt;/RepeatBlock-By&gt;</w:t>
      </w:r>
    </w:p>
    <w:p w14:paraId="1B64A18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E94ACBF" w14:textId="77777777" w:rsidR="00480BDA" w:rsidRPr="007D048F" w:rsidRDefault="00480BDA" w:rsidP="00480BDA">
      <w:pPr>
        <w:pStyle w:val="NormalBold"/>
      </w:pPr>
      <w:r w:rsidRPr="007D048F">
        <w:rPr>
          <w:rStyle w:val="HideTWBExt"/>
        </w:rPr>
        <w:t>&lt;Article&gt;</w:t>
      </w:r>
      <w:r w:rsidRPr="007D048F">
        <w:t>Paragrafo 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2790BAC" w14:textId="77777777" w:rsidTr="00D94C23">
        <w:trPr>
          <w:trHeight w:val="240"/>
          <w:jc w:val="center"/>
        </w:trPr>
        <w:tc>
          <w:tcPr>
            <w:tcW w:w="9752" w:type="dxa"/>
            <w:gridSpan w:val="2"/>
            <w:tcBorders>
              <w:top w:val="nil"/>
              <w:left w:val="nil"/>
              <w:bottom w:val="nil"/>
              <w:right w:val="nil"/>
            </w:tcBorders>
          </w:tcPr>
          <w:p w14:paraId="28B42841" w14:textId="77777777" w:rsidR="00480BDA" w:rsidRPr="007D048F" w:rsidRDefault="00480BDA" w:rsidP="00D94C23"/>
        </w:tc>
      </w:tr>
      <w:tr w:rsidR="00480BDA" w:rsidRPr="007D048F" w14:paraId="1906C357" w14:textId="77777777" w:rsidTr="00D94C23">
        <w:trPr>
          <w:trHeight w:val="240"/>
          <w:jc w:val="center"/>
        </w:trPr>
        <w:tc>
          <w:tcPr>
            <w:tcW w:w="4876" w:type="dxa"/>
            <w:tcBorders>
              <w:top w:val="nil"/>
              <w:left w:val="nil"/>
              <w:bottom w:val="nil"/>
              <w:right w:val="nil"/>
            </w:tcBorders>
            <w:hideMark/>
          </w:tcPr>
          <w:p w14:paraId="18C198F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615AFD1" w14:textId="77777777" w:rsidR="00480BDA" w:rsidRPr="007D048F" w:rsidRDefault="00480BDA" w:rsidP="00D94C23">
            <w:pPr>
              <w:pStyle w:val="AmColumnHeading"/>
            </w:pPr>
            <w:r w:rsidRPr="007D048F">
              <w:t>Emendamento</w:t>
            </w:r>
          </w:p>
        </w:tc>
      </w:tr>
      <w:tr w:rsidR="00480BDA" w:rsidRPr="007D048F" w14:paraId="4D1331CC" w14:textId="77777777" w:rsidTr="00D94C23">
        <w:trPr>
          <w:jc w:val="center"/>
        </w:trPr>
        <w:tc>
          <w:tcPr>
            <w:tcW w:w="4876" w:type="dxa"/>
            <w:tcBorders>
              <w:top w:val="nil"/>
              <w:left w:val="nil"/>
              <w:bottom w:val="nil"/>
              <w:right w:val="nil"/>
            </w:tcBorders>
          </w:tcPr>
          <w:p w14:paraId="33808EFD" w14:textId="77777777" w:rsidR="00480BDA" w:rsidRPr="007D048F" w:rsidRDefault="00480BDA" w:rsidP="00D94C23">
            <w:pPr>
              <w:pStyle w:val="Normal6a"/>
            </w:pPr>
          </w:p>
        </w:tc>
        <w:tc>
          <w:tcPr>
            <w:tcW w:w="4876" w:type="dxa"/>
            <w:tcBorders>
              <w:top w:val="nil"/>
              <w:left w:val="nil"/>
              <w:bottom w:val="nil"/>
              <w:right w:val="nil"/>
            </w:tcBorders>
            <w:hideMark/>
          </w:tcPr>
          <w:p w14:paraId="65FA4418" w14:textId="77777777" w:rsidR="00480BDA" w:rsidRPr="007D048F" w:rsidRDefault="00480BDA" w:rsidP="00D94C23">
            <w:pPr>
              <w:pStyle w:val="Normal6a"/>
            </w:pPr>
            <w:r w:rsidRPr="007D048F">
              <w:rPr>
                <w:b/>
                <w:i/>
              </w:rPr>
              <w:t>4 bis.</w:t>
            </w:r>
            <w:r w:rsidRPr="007D048F">
              <w:tab/>
            </w:r>
            <w:r w:rsidRPr="007D048F">
              <w:rPr>
                <w:b/>
                <w:i/>
              </w:rPr>
              <w:t>condanna il ricorso a interventi violenti e sproporzionati da parte delle autorità di contrasto in occasione di manifestazioni pacifiche; incoraggia le autorità nazionali competenti a garantire indagini trasparenti, imparziali, indipendenti ed efficaci in caso di sospetti o denunce di uso sproporzionato della forza; ricorda che le autorità di contrasto sono pienamente responsabili delle loro azioni nell'ambito dell'adempimento dei loro doveri e del rispetto dei pertinenti quadri giuridici e operativi;</w:t>
            </w:r>
          </w:p>
        </w:tc>
      </w:tr>
    </w:tbl>
    <w:p w14:paraId="746A3A3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A4871C1" w14:textId="77777777" w:rsidR="00480BDA" w:rsidRPr="007D048F" w:rsidRDefault="00480BDA" w:rsidP="00480BDA">
      <w:r w:rsidRPr="007D048F">
        <w:rPr>
          <w:rStyle w:val="HideTWBExt"/>
        </w:rPr>
        <w:t>&lt;/Amend&gt;</w:t>
      </w:r>
    </w:p>
    <w:p w14:paraId="16EDBE0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271</w:t>
      </w:r>
      <w:r w:rsidRPr="007D048F">
        <w:rPr>
          <w:rStyle w:val="HideTWBExt"/>
        </w:rPr>
        <w:t>&lt;/NumAm&gt;</w:t>
      </w:r>
    </w:p>
    <w:p w14:paraId="39A10105" w14:textId="77777777" w:rsidR="00480BDA" w:rsidRPr="007D048F" w:rsidRDefault="00480BDA" w:rsidP="00480BDA">
      <w:pPr>
        <w:pStyle w:val="NormalBold"/>
      </w:pPr>
      <w:r w:rsidRPr="007D048F">
        <w:rPr>
          <w:rStyle w:val="HideTWBExt"/>
          <w:b w:val="0"/>
        </w:rPr>
        <w:t>&lt;RepeatBlock-By&gt;&lt;Members&gt;</w:t>
      </w:r>
      <w:r w:rsidRPr="007D048F">
        <w:t>Nikola Minchev, Raquel García Hermida-Van Der Walle, Veronika Cifrová Ostrihoňová, Irena Joveva, Lucia Yar</w:t>
      </w:r>
      <w:r w:rsidRPr="007D048F">
        <w:rPr>
          <w:rStyle w:val="HideTWBExt"/>
          <w:b w:val="0"/>
        </w:rPr>
        <w:t>&lt;/Members&gt;</w:t>
      </w:r>
    </w:p>
    <w:p w14:paraId="70B0DFCD" w14:textId="77777777" w:rsidR="00480BDA" w:rsidRPr="007D048F" w:rsidRDefault="00480BDA" w:rsidP="00480BDA">
      <w:pPr>
        <w:pStyle w:val="NormalBold"/>
      </w:pPr>
      <w:r w:rsidRPr="007D048F">
        <w:rPr>
          <w:rStyle w:val="HideTWBExt"/>
          <w:b w:val="0"/>
        </w:rPr>
        <w:t>&lt;/RepeatBlock-By&gt;</w:t>
      </w:r>
    </w:p>
    <w:p w14:paraId="4C86A42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4541633" w14:textId="77777777" w:rsidR="00480BDA" w:rsidRPr="007D048F" w:rsidRDefault="00480BDA" w:rsidP="00480BDA">
      <w:pPr>
        <w:pStyle w:val="NormalBold"/>
      </w:pPr>
      <w:r w:rsidRPr="007D048F">
        <w:rPr>
          <w:rStyle w:val="HideTWBExt"/>
        </w:rPr>
        <w:t>&lt;Article&gt;</w:t>
      </w:r>
      <w:r w:rsidRPr="007D048F">
        <w:t>Paragrafo 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5B11833" w14:textId="77777777" w:rsidTr="00D94C23">
        <w:trPr>
          <w:trHeight w:val="240"/>
          <w:jc w:val="center"/>
        </w:trPr>
        <w:tc>
          <w:tcPr>
            <w:tcW w:w="9752" w:type="dxa"/>
            <w:gridSpan w:val="2"/>
            <w:tcBorders>
              <w:top w:val="nil"/>
              <w:left w:val="nil"/>
              <w:bottom w:val="nil"/>
              <w:right w:val="nil"/>
            </w:tcBorders>
          </w:tcPr>
          <w:p w14:paraId="08E49EE9" w14:textId="77777777" w:rsidR="00480BDA" w:rsidRPr="007D048F" w:rsidRDefault="00480BDA" w:rsidP="00D94C23"/>
        </w:tc>
      </w:tr>
      <w:tr w:rsidR="00480BDA" w:rsidRPr="007D048F" w14:paraId="4B4B7E8C" w14:textId="77777777" w:rsidTr="00D94C23">
        <w:trPr>
          <w:trHeight w:val="240"/>
          <w:jc w:val="center"/>
        </w:trPr>
        <w:tc>
          <w:tcPr>
            <w:tcW w:w="4876" w:type="dxa"/>
            <w:tcBorders>
              <w:top w:val="nil"/>
              <w:left w:val="nil"/>
              <w:bottom w:val="nil"/>
              <w:right w:val="nil"/>
            </w:tcBorders>
            <w:hideMark/>
          </w:tcPr>
          <w:p w14:paraId="35FA484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DB386E9" w14:textId="77777777" w:rsidR="00480BDA" w:rsidRPr="007D048F" w:rsidRDefault="00480BDA" w:rsidP="00D94C23">
            <w:pPr>
              <w:pStyle w:val="AmColumnHeading"/>
            </w:pPr>
            <w:r w:rsidRPr="007D048F">
              <w:t>Emendamento</w:t>
            </w:r>
          </w:p>
        </w:tc>
      </w:tr>
      <w:tr w:rsidR="00480BDA" w:rsidRPr="007D048F" w14:paraId="7F49C8AA" w14:textId="77777777" w:rsidTr="00D94C23">
        <w:trPr>
          <w:jc w:val="center"/>
        </w:trPr>
        <w:tc>
          <w:tcPr>
            <w:tcW w:w="4876" w:type="dxa"/>
            <w:tcBorders>
              <w:top w:val="nil"/>
              <w:left w:val="nil"/>
              <w:bottom w:val="nil"/>
              <w:right w:val="nil"/>
            </w:tcBorders>
          </w:tcPr>
          <w:p w14:paraId="2A429BE6" w14:textId="77777777" w:rsidR="00480BDA" w:rsidRPr="007D048F" w:rsidRDefault="00480BDA" w:rsidP="00D94C23">
            <w:pPr>
              <w:pStyle w:val="Normal6a"/>
            </w:pPr>
          </w:p>
        </w:tc>
        <w:tc>
          <w:tcPr>
            <w:tcW w:w="4876" w:type="dxa"/>
            <w:tcBorders>
              <w:top w:val="nil"/>
              <w:left w:val="nil"/>
              <w:bottom w:val="nil"/>
              <w:right w:val="nil"/>
            </w:tcBorders>
            <w:hideMark/>
          </w:tcPr>
          <w:p w14:paraId="586394A1" w14:textId="77777777" w:rsidR="00480BDA" w:rsidRPr="007D048F" w:rsidRDefault="00480BDA" w:rsidP="00D94C23">
            <w:pPr>
              <w:pStyle w:val="Normal6a"/>
            </w:pPr>
            <w:r w:rsidRPr="007D048F">
              <w:rPr>
                <w:b/>
                <w:i/>
              </w:rPr>
              <w:t>4 bis.</w:t>
            </w:r>
            <w:r w:rsidRPr="007D048F">
              <w:tab/>
            </w:r>
            <w:r w:rsidRPr="007D048F">
              <w:rPr>
                <w:b/>
                <w:i/>
              </w:rPr>
              <w:t>esorta gli Stati membri, in particolare quelli che presentano un numero significativo di sentenze della CEDU non eseguite, ad accelerarne l'attuazione e a istituire meccanismi di monitoraggio nazionali trasparenti per garantire la conformità; invita la Commissione e il Consiglio a rafforzare la cooperazione con il Consiglio d'Europa nel promuovere l'effettiva esecuzione di tali sentenze;</w:t>
            </w:r>
          </w:p>
        </w:tc>
      </w:tr>
    </w:tbl>
    <w:p w14:paraId="4CA41C5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EE015BD" w14:textId="77777777" w:rsidR="00480BDA" w:rsidRPr="007D048F" w:rsidRDefault="00480BDA" w:rsidP="00480BDA">
      <w:r w:rsidRPr="007D048F">
        <w:rPr>
          <w:rStyle w:val="HideTWBExt"/>
        </w:rPr>
        <w:t>&lt;/Amend&gt;</w:t>
      </w:r>
    </w:p>
    <w:p w14:paraId="621531C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272</w:t>
      </w:r>
      <w:r w:rsidRPr="007D048F">
        <w:rPr>
          <w:rStyle w:val="HideTWBExt"/>
        </w:rPr>
        <w:t>&lt;/NumAm&gt;</w:t>
      </w:r>
    </w:p>
    <w:p w14:paraId="6222F375"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71E2C5BD" w14:textId="77777777" w:rsidR="00480BDA" w:rsidRPr="007D048F" w:rsidRDefault="00480BDA" w:rsidP="00480BDA">
      <w:pPr>
        <w:pStyle w:val="NormalBold"/>
      </w:pPr>
      <w:r w:rsidRPr="007D048F">
        <w:rPr>
          <w:rStyle w:val="HideTWBExt"/>
          <w:b w:val="0"/>
        </w:rPr>
        <w:t>&lt;/RepeatBlock-By&gt;</w:t>
      </w:r>
    </w:p>
    <w:p w14:paraId="23C8D5A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AB83F9A" w14:textId="77777777" w:rsidR="00480BDA" w:rsidRPr="007D048F" w:rsidRDefault="00480BDA" w:rsidP="00480BDA">
      <w:pPr>
        <w:pStyle w:val="NormalBold"/>
      </w:pPr>
      <w:r w:rsidRPr="007D048F">
        <w:rPr>
          <w:rStyle w:val="HideTWBExt"/>
        </w:rPr>
        <w:t>&lt;Article&gt;</w:t>
      </w:r>
      <w:r w:rsidRPr="007D048F">
        <w:t>Paragrafo 4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1E83A49" w14:textId="77777777" w:rsidTr="00D94C23">
        <w:trPr>
          <w:trHeight w:val="240"/>
          <w:jc w:val="center"/>
        </w:trPr>
        <w:tc>
          <w:tcPr>
            <w:tcW w:w="9752" w:type="dxa"/>
            <w:gridSpan w:val="2"/>
            <w:tcBorders>
              <w:top w:val="nil"/>
              <w:left w:val="nil"/>
              <w:bottom w:val="nil"/>
              <w:right w:val="nil"/>
            </w:tcBorders>
          </w:tcPr>
          <w:p w14:paraId="396CE70A" w14:textId="77777777" w:rsidR="00480BDA" w:rsidRPr="007D048F" w:rsidRDefault="00480BDA" w:rsidP="00D94C23"/>
        </w:tc>
      </w:tr>
      <w:tr w:rsidR="00480BDA" w:rsidRPr="007D048F" w14:paraId="50657E63" w14:textId="77777777" w:rsidTr="00D94C23">
        <w:trPr>
          <w:trHeight w:val="240"/>
          <w:jc w:val="center"/>
        </w:trPr>
        <w:tc>
          <w:tcPr>
            <w:tcW w:w="4876" w:type="dxa"/>
            <w:tcBorders>
              <w:top w:val="nil"/>
              <w:left w:val="nil"/>
              <w:bottom w:val="nil"/>
              <w:right w:val="nil"/>
            </w:tcBorders>
            <w:hideMark/>
          </w:tcPr>
          <w:p w14:paraId="6510B93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D9E63BF" w14:textId="77777777" w:rsidR="00480BDA" w:rsidRPr="007D048F" w:rsidRDefault="00480BDA" w:rsidP="00D94C23">
            <w:pPr>
              <w:pStyle w:val="AmColumnHeading"/>
            </w:pPr>
            <w:r w:rsidRPr="007D048F">
              <w:t>Emendamento</w:t>
            </w:r>
          </w:p>
        </w:tc>
      </w:tr>
      <w:tr w:rsidR="00480BDA" w:rsidRPr="007D048F" w14:paraId="4EFAF30E" w14:textId="77777777" w:rsidTr="00D94C23">
        <w:trPr>
          <w:jc w:val="center"/>
        </w:trPr>
        <w:tc>
          <w:tcPr>
            <w:tcW w:w="4876" w:type="dxa"/>
            <w:tcBorders>
              <w:top w:val="nil"/>
              <w:left w:val="nil"/>
              <w:bottom w:val="nil"/>
              <w:right w:val="nil"/>
            </w:tcBorders>
          </w:tcPr>
          <w:p w14:paraId="60AE7A4C" w14:textId="77777777" w:rsidR="00480BDA" w:rsidRPr="007D048F" w:rsidRDefault="00480BDA" w:rsidP="00D94C23">
            <w:pPr>
              <w:pStyle w:val="Normal6a"/>
            </w:pPr>
          </w:p>
        </w:tc>
        <w:tc>
          <w:tcPr>
            <w:tcW w:w="4876" w:type="dxa"/>
            <w:tcBorders>
              <w:top w:val="nil"/>
              <w:left w:val="nil"/>
              <w:bottom w:val="nil"/>
              <w:right w:val="nil"/>
            </w:tcBorders>
            <w:hideMark/>
          </w:tcPr>
          <w:p w14:paraId="2096A9C0" w14:textId="77777777" w:rsidR="00480BDA" w:rsidRPr="007D048F" w:rsidRDefault="00480BDA" w:rsidP="00D94C23">
            <w:pPr>
              <w:pStyle w:val="Normal6a"/>
            </w:pPr>
            <w:r w:rsidRPr="007D048F">
              <w:rPr>
                <w:b/>
                <w:i/>
              </w:rPr>
              <w:t>4 ter.</w:t>
            </w:r>
            <w:r w:rsidRPr="007D048F">
              <w:tab/>
            </w:r>
            <w:r w:rsidRPr="007D048F">
              <w:rPr>
                <w:b/>
                <w:i/>
              </w:rPr>
              <w:t>ribadisce che il regresso democratico, gli attacchi all'indipendenza della magistratura e le minacce allo spazio civico non sono incidenti isolati, ma sono sintomi di un'erosione sistemica dello Stato di diritto in diversi Stati membri, come confermato dalla relazione 2025 dell'Agenzia dell'Unione europea per i diritti fondamentali e dalla relazione 2025 della Commissione sullo Stato di diritto; sottolinea che tali tendenze compromettono la fiducia reciproca tra gli Stati membri e il corretto funzionamento del mercato interno;</w:t>
            </w:r>
          </w:p>
        </w:tc>
      </w:tr>
    </w:tbl>
    <w:p w14:paraId="0C4B44C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E9AD805" w14:textId="77777777" w:rsidR="00480BDA" w:rsidRPr="007D048F" w:rsidRDefault="00480BDA" w:rsidP="00480BDA">
      <w:r w:rsidRPr="007D048F">
        <w:rPr>
          <w:rStyle w:val="HideTWBExt"/>
        </w:rPr>
        <w:t>&lt;/Amend&gt;</w:t>
      </w:r>
    </w:p>
    <w:p w14:paraId="78DFD72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273</w:t>
      </w:r>
      <w:r w:rsidRPr="007D048F">
        <w:rPr>
          <w:rStyle w:val="HideTWBExt"/>
        </w:rPr>
        <w:t>&lt;/NumAm&gt;</w:t>
      </w:r>
    </w:p>
    <w:p w14:paraId="3E4F08FB"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79185607" w14:textId="77777777" w:rsidR="00480BDA" w:rsidRPr="007D048F" w:rsidRDefault="00480BDA" w:rsidP="00480BDA">
      <w:pPr>
        <w:pStyle w:val="NormalBold"/>
      </w:pPr>
      <w:r w:rsidRPr="007D048F">
        <w:rPr>
          <w:rStyle w:val="HideTWBExt"/>
          <w:b w:val="0"/>
        </w:rPr>
        <w:t>&lt;/RepeatBlock-By&gt;</w:t>
      </w:r>
    </w:p>
    <w:p w14:paraId="35A94A5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A96F3DB" w14:textId="77777777" w:rsidR="00480BDA" w:rsidRPr="007D048F" w:rsidRDefault="00480BDA" w:rsidP="00480BDA">
      <w:pPr>
        <w:pStyle w:val="NormalBold"/>
      </w:pPr>
      <w:r w:rsidRPr="007D048F">
        <w:rPr>
          <w:rStyle w:val="HideTWBExt"/>
        </w:rPr>
        <w:t>&lt;Article&gt;</w:t>
      </w:r>
      <w:r w:rsidRPr="007D048F">
        <w:t>Paragrafo 4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05D2C1A" w14:textId="77777777" w:rsidTr="00D94C23">
        <w:trPr>
          <w:trHeight w:val="240"/>
          <w:jc w:val="center"/>
        </w:trPr>
        <w:tc>
          <w:tcPr>
            <w:tcW w:w="9752" w:type="dxa"/>
            <w:gridSpan w:val="2"/>
            <w:tcBorders>
              <w:top w:val="nil"/>
              <w:left w:val="nil"/>
              <w:bottom w:val="nil"/>
              <w:right w:val="nil"/>
            </w:tcBorders>
          </w:tcPr>
          <w:p w14:paraId="4C15EE20" w14:textId="77777777" w:rsidR="00480BDA" w:rsidRPr="007D048F" w:rsidRDefault="00480BDA" w:rsidP="00D94C23"/>
        </w:tc>
      </w:tr>
      <w:tr w:rsidR="00480BDA" w:rsidRPr="007D048F" w14:paraId="28B6584F" w14:textId="77777777" w:rsidTr="00D94C23">
        <w:trPr>
          <w:trHeight w:val="240"/>
          <w:jc w:val="center"/>
        </w:trPr>
        <w:tc>
          <w:tcPr>
            <w:tcW w:w="4876" w:type="dxa"/>
            <w:tcBorders>
              <w:top w:val="nil"/>
              <w:left w:val="nil"/>
              <w:bottom w:val="nil"/>
              <w:right w:val="nil"/>
            </w:tcBorders>
            <w:hideMark/>
          </w:tcPr>
          <w:p w14:paraId="1171993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E0ECC09" w14:textId="77777777" w:rsidR="00480BDA" w:rsidRPr="007D048F" w:rsidRDefault="00480BDA" w:rsidP="00D94C23">
            <w:pPr>
              <w:pStyle w:val="AmColumnHeading"/>
            </w:pPr>
            <w:r w:rsidRPr="007D048F">
              <w:t>Emendamento</w:t>
            </w:r>
          </w:p>
        </w:tc>
      </w:tr>
      <w:tr w:rsidR="00480BDA" w:rsidRPr="007D048F" w14:paraId="2407B696" w14:textId="77777777" w:rsidTr="00D94C23">
        <w:trPr>
          <w:jc w:val="center"/>
        </w:trPr>
        <w:tc>
          <w:tcPr>
            <w:tcW w:w="4876" w:type="dxa"/>
            <w:tcBorders>
              <w:top w:val="nil"/>
              <w:left w:val="nil"/>
              <w:bottom w:val="nil"/>
              <w:right w:val="nil"/>
            </w:tcBorders>
          </w:tcPr>
          <w:p w14:paraId="76668EFC" w14:textId="77777777" w:rsidR="00480BDA" w:rsidRPr="007D048F" w:rsidRDefault="00480BDA" w:rsidP="00D94C23">
            <w:pPr>
              <w:pStyle w:val="Normal6a"/>
            </w:pPr>
          </w:p>
        </w:tc>
        <w:tc>
          <w:tcPr>
            <w:tcW w:w="4876" w:type="dxa"/>
            <w:tcBorders>
              <w:top w:val="nil"/>
              <w:left w:val="nil"/>
              <w:bottom w:val="nil"/>
              <w:right w:val="nil"/>
            </w:tcBorders>
            <w:hideMark/>
          </w:tcPr>
          <w:p w14:paraId="578853E7" w14:textId="77777777" w:rsidR="00480BDA" w:rsidRPr="007D048F" w:rsidRDefault="00480BDA" w:rsidP="00D94C23">
            <w:pPr>
              <w:pStyle w:val="Normal6a"/>
            </w:pPr>
            <w:r w:rsidRPr="007D048F">
              <w:rPr>
                <w:b/>
                <w:i/>
              </w:rPr>
              <w:t>4 ter.</w:t>
            </w:r>
            <w:r w:rsidRPr="007D048F">
              <w:tab/>
            </w:r>
            <w:r w:rsidRPr="007D048F">
              <w:rPr>
                <w:b/>
                <w:i/>
              </w:rPr>
              <w:t>esprime preoccupazione per il fatto che gli Stati membri prevedono soglie diverse per l'uso della forza e delle armi da parte delle autorità di contrasto per mantenere l'ordine pubblico; sollecita il divieto di alcuni tipi di armi e dispositivi meno letali per il mantenimento dell'ordine pubblico, come gas lacrimogeni, granate stordenti e lanciatori LBD 40; invita gli Stati membri ad astenersi dall'adottare leggi che limitano la libertà di riunione;</w:t>
            </w:r>
          </w:p>
        </w:tc>
      </w:tr>
    </w:tbl>
    <w:p w14:paraId="56F4610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83AF66C" w14:textId="77777777" w:rsidR="00480BDA" w:rsidRPr="007D048F" w:rsidRDefault="00480BDA" w:rsidP="00480BDA">
      <w:r w:rsidRPr="007D048F">
        <w:rPr>
          <w:rStyle w:val="HideTWBExt"/>
        </w:rPr>
        <w:t>&lt;/Amend&gt;</w:t>
      </w:r>
    </w:p>
    <w:p w14:paraId="7079950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274</w:t>
      </w:r>
      <w:r w:rsidRPr="007D048F">
        <w:rPr>
          <w:rStyle w:val="HideTWBExt"/>
        </w:rPr>
        <w:t>&lt;/NumAm&gt;</w:t>
      </w:r>
    </w:p>
    <w:p w14:paraId="0357D883"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5C19C379" w14:textId="77777777" w:rsidR="00480BDA" w:rsidRPr="007D048F" w:rsidRDefault="00480BDA" w:rsidP="00480BDA">
      <w:pPr>
        <w:pStyle w:val="NormalBold"/>
      </w:pPr>
      <w:r w:rsidRPr="007D048F">
        <w:rPr>
          <w:rStyle w:val="HideTWBExt"/>
          <w:b w:val="0"/>
        </w:rPr>
        <w:t>&lt;/RepeatBlock-By&gt;</w:t>
      </w:r>
    </w:p>
    <w:p w14:paraId="636CE76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3F62A37" w14:textId="77777777" w:rsidR="00480BDA" w:rsidRPr="007D048F" w:rsidRDefault="00480BDA" w:rsidP="00480BDA">
      <w:pPr>
        <w:pStyle w:val="NormalBold"/>
      </w:pPr>
      <w:r w:rsidRPr="007D048F">
        <w:rPr>
          <w:rStyle w:val="HideTWBExt"/>
        </w:rPr>
        <w:t>&lt;Article&gt;</w:t>
      </w:r>
      <w:r w:rsidRPr="007D048F">
        <w:t>Paragrafo 4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51AE159" w14:textId="77777777" w:rsidTr="00D94C23">
        <w:trPr>
          <w:trHeight w:val="240"/>
          <w:jc w:val="center"/>
        </w:trPr>
        <w:tc>
          <w:tcPr>
            <w:tcW w:w="9752" w:type="dxa"/>
            <w:gridSpan w:val="2"/>
            <w:tcBorders>
              <w:top w:val="nil"/>
              <w:left w:val="nil"/>
              <w:bottom w:val="nil"/>
              <w:right w:val="nil"/>
            </w:tcBorders>
          </w:tcPr>
          <w:p w14:paraId="75BE6AFA" w14:textId="77777777" w:rsidR="00480BDA" w:rsidRPr="007D048F" w:rsidRDefault="00480BDA" w:rsidP="00D94C23"/>
        </w:tc>
      </w:tr>
      <w:tr w:rsidR="00480BDA" w:rsidRPr="007D048F" w14:paraId="0646328A" w14:textId="77777777" w:rsidTr="00D94C23">
        <w:trPr>
          <w:trHeight w:val="240"/>
          <w:jc w:val="center"/>
        </w:trPr>
        <w:tc>
          <w:tcPr>
            <w:tcW w:w="4876" w:type="dxa"/>
            <w:tcBorders>
              <w:top w:val="nil"/>
              <w:left w:val="nil"/>
              <w:bottom w:val="nil"/>
              <w:right w:val="nil"/>
            </w:tcBorders>
            <w:hideMark/>
          </w:tcPr>
          <w:p w14:paraId="1343D5C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C6DAB02" w14:textId="77777777" w:rsidR="00480BDA" w:rsidRPr="007D048F" w:rsidRDefault="00480BDA" w:rsidP="00D94C23">
            <w:pPr>
              <w:pStyle w:val="AmColumnHeading"/>
            </w:pPr>
            <w:r w:rsidRPr="007D048F">
              <w:t>Emendamento</w:t>
            </w:r>
          </w:p>
        </w:tc>
      </w:tr>
      <w:tr w:rsidR="00480BDA" w:rsidRPr="007D048F" w14:paraId="38B14BEE" w14:textId="77777777" w:rsidTr="00D94C23">
        <w:trPr>
          <w:jc w:val="center"/>
        </w:trPr>
        <w:tc>
          <w:tcPr>
            <w:tcW w:w="4876" w:type="dxa"/>
            <w:tcBorders>
              <w:top w:val="nil"/>
              <w:left w:val="nil"/>
              <w:bottom w:val="nil"/>
              <w:right w:val="nil"/>
            </w:tcBorders>
          </w:tcPr>
          <w:p w14:paraId="4E0D7E32" w14:textId="77777777" w:rsidR="00480BDA" w:rsidRPr="007D048F" w:rsidRDefault="00480BDA" w:rsidP="00D94C23">
            <w:pPr>
              <w:pStyle w:val="Normal6a"/>
            </w:pPr>
          </w:p>
        </w:tc>
        <w:tc>
          <w:tcPr>
            <w:tcW w:w="4876" w:type="dxa"/>
            <w:tcBorders>
              <w:top w:val="nil"/>
              <w:left w:val="nil"/>
              <w:bottom w:val="nil"/>
              <w:right w:val="nil"/>
            </w:tcBorders>
            <w:hideMark/>
          </w:tcPr>
          <w:p w14:paraId="76AF287D" w14:textId="77777777" w:rsidR="00480BDA" w:rsidRPr="007D048F" w:rsidRDefault="00480BDA" w:rsidP="00D94C23">
            <w:pPr>
              <w:pStyle w:val="Normal6a"/>
            </w:pPr>
            <w:r w:rsidRPr="007D048F">
              <w:rPr>
                <w:b/>
                <w:i/>
              </w:rPr>
              <w:t>4 quater.</w:t>
            </w:r>
            <w:r w:rsidRPr="007D048F">
              <w:tab/>
            </w:r>
            <w:r w:rsidRPr="007D048F">
              <w:rPr>
                <w:b/>
                <w:i/>
              </w:rPr>
              <w:t>sottolinea che occorre evitare gli arresti collettivi arbitrari di potenziali manifestanti; invita gli Stati membri a ricorrere a pratiche alternative per mantenere l'ordine pubblico, che si sono già dimostrate efficaci in alcuni Stati membri, in particolare la comunicazione diretta con i manifestanti, anche attraverso grandi schermi, evitando nella misura del possibile il contatto fisico con i manifestanti e affidandosi ad agenti mediatori con una formazione di base in psicologia e sociologia;</w:t>
            </w:r>
          </w:p>
        </w:tc>
      </w:tr>
    </w:tbl>
    <w:p w14:paraId="04BAC18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B9E35C0" w14:textId="77777777" w:rsidR="00480BDA" w:rsidRPr="007D048F" w:rsidRDefault="00480BDA" w:rsidP="00480BDA">
      <w:r w:rsidRPr="007D048F">
        <w:rPr>
          <w:rStyle w:val="HideTWBExt"/>
        </w:rPr>
        <w:t>&lt;/Amend&gt;</w:t>
      </w:r>
    </w:p>
    <w:p w14:paraId="03B399D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275</w:t>
      </w:r>
      <w:r w:rsidRPr="007D048F">
        <w:rPr>
          <w:rStyle w:val="HideTWBExt"/>
        </w:rPr>
        <w:t>&lt;/NumAm&gt;</w:t>
      </w:r>
    </w:p>
    <w:p w14:paraId="1C21DF4B"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5A800255" w14:textId="77777777" w:rsidR="00480BDA" w:rsidRPr="007D048F" w:rsidRDefault="00480BDA" w:rsidP="00480BDA">
      <w:pPr>
        <w:pStyle w:val="NormalBold"/>
      </w:pPr>
      <w:r w:rsidRPr="007D048F">
        <w:rPr>
          <w:rStyle w:val="HideTWBExt"/>
          <w:b w:val="0"/>
        </w:rPr>
        <w:t>&lt;/RepeatBlock-By&gt;</w:t>
      </w:r>
    </w:p>
    <w:p w14:paraId="7BE658A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EE426CE" w14:textId="77777777" w:rsidR="00480BDA" w:rsidRPr="007D048F" w:rsidRDefault="00480BDA" w:rsidP="00480BDA">
      <w:pPr>
        <w:pStyle w:val="NormalBold"/>
      </w:pPr>
      <w:r w:rsidRPr="007D048F">
        <w:rPr>
          <w:rStyle w:val="HideTWBExt"/>
        </w:rPr>
        <w:t>&lt;Article&gt;</w:t>
      </w:r>
      <w:r w:rsidRPr="007D048F">
        <w:t>Paragrafo 4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5FDC4B0" w14:textId="77777777" w:rsidTr="00D94C23">
        <w:trPr>
          <w:trHeight w:val="240"/>
          <w:jc w:val="center"/>
        </w:trPr>
        <w:tc>
          <w:tcPr>
            <w:tcW w:w="9752" w:type="dxa"/>
            <w:gridSpan w:val="2"/>
            <w:tcBorders>
              <w:top w:val="nil"/>
              <w:left w:val="nil"/>
              <w:bottom w:val="nil"/>
              <w:right w:val="nil"/>
            </w:tcBorders>
          </w:tcPr>
          <w:p w14:paraId="21B19DC1" w14:textId="77777777" w:rsidR="00480BDA" w:rsidRPr="007D048F" w:rsidRDefault="00480BDA" w:rsidP="00D94C23"/>
        </w:tc>
      </w:tr>
      <w:tr w:rsidR="00480BDA" w:rsidRPr="007D048F" w14:paraId="6D15FA96" w14:textId="77777777" w:rsidTr="00D94C23">
        <w:trPr>
          <w:trHeight w:val="240"/>
          <w:jc w:val="center"/>
        </w:trPr>
        <w:tc>
          <w:tcPr>
            <w:tcW w:w="4876" w:type="dxa"/>
            <w:tcBorders>
              <w:top w:val="nil"/>
              <w:left w:val="nil"/>
              <w:bottom w:val="nil"/>
              <w:right w:val="nil"/>
            </w:tcBorders>
            <w:hideMark/>
          </w:tcPr>
          <w:p w14:paraId="636F6A0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443836E" w14:textId="77777777" w:rsidR="00480BDA" w:rsidRPr="007D048F" w:rsidRDefault="00480BDA" w:rsidP="00D94C23">
            <w:pPr>
              <w:pStyle w:val="AmColumnHeading"/>
            </w:pPr>
            <w:r w:rsidRPr="007D048F">
              <w:t>Emendamento</w:t>
            </w:r>
          </w:p>
        </w:tc>
      </w:tr>
      <w:tr w:rsidR="00480BDA" w:rsidRPr="007D048F" w14:paraId="407168BB" w14:textId="77777777" w:rsidTr="00D94C23">
        <w:trPr>
          <w:jc w:val="center"/>
        </w:trPr>
        <w:tc>
          <w:tcPr>
            <w:tcW w:w="4876" w:type="dxa"/>
            <w:tcBorders>
              <w:top w:val="nil"/>
              <w:left w:val="nil"/>
              <w:bottom w:val="nil"/>
              <w:right w:val="nil"/>
            </w:tcBorders>
          </w:tcPr>
          <w:p w14:paraId="7F3B2E58" w14:textId="77777777" w:rsidR="00480BDA" w:rsidRPr="007D048F" w:rsidRDefault="00480BDA" w:rsidP="00D94C23">
            <w:pPr>
              <w:pStyle w:val="Normal6a"/>
            </w:pPr>
          </w:p>
        </w:tc>
        <w:tc>
          <w:tcPr>
            <w:tcW w:w="4876" w:type="dxa"/>
            <w:tcBorders>
              <w:top w:val="nil"/>
              <w:left w:val="nil"/>
              <w:bottom w:val="nil"/>
              <w:right w:val="nil"/>
            </w:tcBorders>
            <w:hideMark/>
          </w:tcPr>
          <w:p w14:paraId="1C6DEEDE" w14:textId="77777777" w:rsidR="00480BDA" w:rsidRPr="007D048F" w:rsidRDefault="00480BDA" w:rsidP="00D94C23">
            <w:pPr>
              <w:pStyle w:val="Normal6a"/>
            </w:pPr>
            <w:r w:rsidRPr="007D048F">
              <w:rPr>
                <w:b/>
                <w:i/>
              </w:rPr>
              <w:t>4 quater.</w:t>
            </w:r>
            <w:r w:rsidRPr="007D048F">
              <w:tab/>
            </w:r>
            <w:r w:rsidRPr="007D048F">
              <w:rPr>
                <w:b/>
                <w:i/>
              </w:rPr>
              <w:t>prende atto con preoccupazione della crescente ingerenza politica nella magistratura, delle vessazioni nei confronti di giudici e pubblici ministeri e del ricorso a procedimenti disciplinari per mettere a tacere le voci indipendenti nel settore giudiziario, come evidenziato dalla FRA e dal Consiglio d'Europa; invita la Commissione a sfruttare appieno il regolamento sulla condizionalità dello Stato di diritto e a garantire che i fondi dell'UE non contribuiscano a violazioni dei valori di cui all'articolo 2 TUE;</w:t>
            </w:r>
          </w:p>
        </w:tc>
      </w:tr>
    </w:tbl>
    <w:p w14:paraId="59CB9C9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343DBDE" w14:textId="77777777" w:rsidR="00480BDA" w:rsidRPr="007D048F" w:rsidRDefault="00480BDA" w:rsidP="00480BDA">
      <w:r w:rsidRPr="007D048F">
        <w:rPr>
          <w:rStyle w:val="HideTWBExt"/>
        </w:rPr>
        <w:t>&lt;/Amend&gt;</w:t>
      </w:r>
    </w:p>
    <w:p w14:paraId="7BF55BB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276</w:t>
      </w:r>
      <w:r w:rsidRPr="007D048F">
        <w:rPr>
          <w:rStyle w:val="HideTWBExt"/>
        </w:rPr>
        <w:t>&lt;/NumAm&gt;</w:t>
      </w:r>
    </w:p>
    <w:p w14:paraId="0ECDA7B3"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02A73481" w14:textId="77777777" w:rsidR="00480BDA" w:rsidRPr="007D048F" w:rsidRDefault="00480BDA" w:rsidP="00480BDA">
      <w:pPr>
        <w:pStyle w:val="NormalBold"/>
      </w:pPr>
      <w:r w:rsidRPr="007D048F">
        <w:rPr>
          <w:rStyle w:val="HideTWBExt"/>
          <w:b w:val="0"/>
        </w:rPr>
        <w:t>&lt;/RepeatBlock-By&gt;</w:t>
      </w:r>
    </w:p>
    <w:p w14:paraId="6395EE5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9E633CB" w14:textId="77777777" w:rsidR="00480BDA" w:rsidRPr="007D048F" w:rsidRDefault="00480BDA" w:rsidP="00480BDA">
      <w:pPr>
        <w:pStyle w:val="NormalBold"/>
      </w:pPr>
      <w:r w:rsidRPr="007D048F">
        <w:rPr>
          <w:rStyle w:val="HideTWBExt"/>
        </w:rPr>
        <w:t>&lt;Article&gt;</w:t>
      </w:r>
      <w:r w:rsidRPr="007D048F">
        <w:t>Paragrafo 4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4F2BF13" w14:textId="77777777" w:rsidTr="00D94C23">
        <w:trPr>
          <w:trHeight w:val="240"/>
          <w:jc w:val="center"/>
        </w:trPr>
        <w:tc>
          <w:tcPr>
            <w:tcW w:w="9752" w:type="dxa"/>
            <w:gridSpan w:val="2"/>
            <w:tcBorders>
              <w:top w:val="nil"/>
              <w:left w:val="nil"/>
              <w:bottom w:val="nil"/>
              <w:right w:val="nil"/>
            </w:tcBorders>
          </w:tcPr>
          <w:p w14:paraId="5F5D9A3B" w14:textId="77777777" w:rsidR="00480BDA" w:rsidRPr="007D048F" w:rsidRDefault="00480BDA" w:rsidP="00D94C23"/>
        </w:tc>
      </w:tr>
      <w:tr w:rsidR="00480BDA" w:rsidRPr="007D048F" w14:paraId="40C35732" w14:textId="77777777" w:rsidTr="00D94C23">
        <w:trPr>
          <w:trHeight w:val="240"/>
          <w:jc w:val="center"/>
        </w:trPr>
        <w:tc>
          <w:tcPr>
            <w:tcW w:w="4876" w:type="dxa"/>
            <w:tcBorders>
              <w:top w:val="nil"/>
              <w:left w:val="nil"/>
              <w:bottom w:val="nil"/>
              <w:right w:val="nil"/>
            </w:tcBorders>
            <w:hideMark/>
          </w:tcPr>
          <w:p w14:paraId="0F98F62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A26E244" w14:textId="77777777" w:rsidR="00480BDA" w:rsidRPr="007D048F" w:rsidRDefault="00480BDA" w:rsidP="00D94C23">
            <w:pPr>
              <w:pStyle w:val="AmColumnHeading"/>
            </w:pPr>
            <w:r w:rsidRPr="007D048F">
              <w:t>Emendamento</w:t>
            </w:r>
          </w:p>
        </w:tc>
      </w:tr>
      <w:tr w:rsidR="00480BDA" w:rsidRPr="007D048F" w14:paraId="54E4BD46" w14:textId="77777777" w:rsidTr="00D94C23">
        <w:trPr>
          <w:jc w:val="center"/>
        </w:trPr>
        <w:tc>
          <w:tcPr>
            <w:tcW w:w="4876" w:type="dxa"/>
            <w:tcBorders>
              <w:top w:val="nil"/>
              <w:left w:val="nil"/>
              <w:bottom w:val="nil"/>
              <w:right w:val="nil"/>
            </w:tcBorders>
          </w:tcPr>
          <w:p w14:paraId="20F4E2D2" w14:textId="77777777" w:rsidR="00480BDA" w:rsidRPr="007D048F" w:rsidRDefault="00480BDA" w:rsidP="00D94C23">
            <w:pPr>
              <w:pStyle w:val="Normal6a"/>
            </w:pPr>
          </w:p>
        </w:tc>
        <w:tc>
          <w:tcPr>
            <w:tcW w:w="4876" w:type="dxa"/>
            <w:tcBorders>
              <w:top w:val="nil"/>
              <w:left w:val="nil"/>
              <w:bottom w:val="nil"/>
              <w:right w:val="nil"/>
            </w:tcBorders>
            <w:hideMark/>
          </w:tcPr>
          <w:p w14:paraId="6DAE5AF8" w14:textId="77777777" w:rsidR="00480BDA" w:rsidRPr="007D048F" w:rsidRDefault="00480BDA" w:rsidP="00D94C23">
            <w:pPr>
              <w:pStyle w:val="Normal6a"/>
            </w:pPr>
            <w:r w:rsidRPr="007D048F">
              <w:rPr>
                <w:b/>
                <w:i/>
              </w:rPr>
              <w:t>4 quinquies.</w:t>
            </w:r>
            <w:r w:rsidRPr="007D048F">
              <w:tab/>
            </w:r>
            <w:r w:rsidRPr="007D048F">
              <w:rPr>
                <w:b/>
                <w:i/>
              </w:rPr>
              <w:t>esprime profonda preoccupazione per le continue violazioni sistemiche dello Stato di diritto in Ungheria, che rimane soggetta alla procedura di cui all'articolo 7, paragrafo 1, TUE dal 2018 senza mostrare progressi tangibili; deplora il deliberato indebolimento dell'indipendenza della magistratura, del pluralismo dei media e della libertà accademica, l'uso improprio dei poteri di emergenza e gli attacchi alla società civile e alle persone LGBTIQ+; osserva che la relazione della Commissione sullo Stato di diritto 2025 e la relazione della FRA sui diritti fondamentali 2025 confermano un ulteriore deterioramento del sistema di bilanciamento dei poteri, nonché la corruzione diffusa e il mancato rispetto delle sentenze della CGUE e della Corte europea dei diritti dell'uomo; ricorda che tali tendenze costituiscono una minaccia sistemica ai valori di cui all'articolo 2 TUE ed esorta il Consiglio a procedere a norma dell'articolo 7, paragrafo 2, TUE e la Commissione ad applicare rigorosamente il regolamento sulla condizionalità dello Stato di diritto;</w:t>
            </w:r>
          </w:p>
        </w:tc>
      </w:tr>
    </w:tbl>
    <w:p w14:paraId="663E16E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70141AE" w14:textId="77777777" w:rsidR="00480BDA" w:rsidRPr="007D048F" w:rsidRDefault="00480BDA" w:rsidP="00480BDA">
      <w:r w:rsidRPr="007D048F">
        <w:rPr>
          <w:rStyle w:val="HideTWBExt"/>
        </w:rPr>
        <w:t>&lt;/Amend&gt;</w:t>
      </w:r>
    </w:p>
    <w:p w14:paraId="47135FA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277</w:t>
      </w:r>
      <w:r w:rsidRPr="007D048F">
        <w:rPr>
          <w:rStyle w:val="HideTWBExt"/>
        </w:rPr>
        <w:t>&lt;/NumAm&gt;</w:t>
      </w:r>
    </w:p>
    <w:p w14:paraId="4D49C643"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2247D973" w14:textId="77777777" w:rsidR="00480BDA" w:rsidRPr="007D048F" w:rsidRDefault="00480BDA" w:rsidP="00480BDA">
      <w:pPr>
        <w:pStyle w:val="NormalBold"/>
      </w:pPr>
      <w:r w:rsidRPr="007D048F">
        <w:rPr>
          <w:rStyle w:val="HideTWBExt"/>
          <w:b w:val="0"/>
        </w:rPr>
        <w:t>&lt;/RepeatBlock-By&gt;</w:t>
      </w:r>
    </w:p>
    <w:p w14:paraId="396DD3D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564A863" w14:textId="77777777" w:rsidR="00480BDA" w:rsidRPr="007D048F" w:rsidRDefault="00480BDA" w:rsidP="00480BDA">
      <w:pPr>
        <w:pStyle w:val="NormalBold"/>
      </w:pPr>
      <w:r w:rsidRPr="007D048F">
        <w:rPr>
          <w:rStyle w:val="HideTWBExt"/>
        </w:rPr>
        <w:t>&lt;Article&gt;</w:t>
      </w:r>
      <w:r w:rsidRPr="007D048F">
        <w:t>Paragrafo 4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239030C" w14:textId="77777777" w:rsidTr="00D94C23">
        <w:trPr>
          <w:trHeight w:val="240"/>
          <w:jc w:val="center"/>
        </w:trPr>
        <w:tc>
          <w:tcPr>
            <w:tcW w:w="9752" w:type="dxa"/>
            <w:gridSpan w:val="2"/>
            <w:tcBorders>
              <w:top w:val="nil"/>
              <w:left w:val="nil"/>
              <w:bottom w:val="nil"/>
              <w:right w:val="nil"/>
            </w:tcBorders>
          </w:tcPr>
          <w:p w14:paraId="419CAA2B" w14:textId="77777777" w:rsidR="00480BDA" w:rsidRPr="007D048F" w:rsidRDefault="00480BDA" w:rsidP="00D94C23"/>
        </w:tc>
      </w:tr>
      <w:tr w:rsidR="00480BDA" w:rsidRPr="007D048F" w14:paraId="39A122B9" w14:textId="77777777" w:rsidTr="00D94C23">
        <w:trPr>
          <w:trHeight w:val="240"/>
          <w:jc w:val="center"/>
        </w:trPr>
        <w:tc>
          <w:tcPr>
            <w:tcW w:w="4876" w:type="dxa"/>
            <w:tcBorders>
              <w:top w:val="nil"/>
              <w:left w:val="nil"/>
              <w:bottom w:val="nil"/>
              <w:right w:val="nil"/>
            </w:tcBorders>
            <w:hideMark/>
          </w:tcPr>
          <w:p w14:paraId="5036AB8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C5EBDB8" w14:textId="77777777" w:rsidR="00480BDA" w:rsidRPr="007D048F" w:rsidRDefault="00480BDA" w:rsidP="00D94C23">
            <w:pPr>
              <w:pStyle w:val="AmColumnHeading"/>
            </w:pPr>
            <w:r w:rsidRPr="007D048F">
              <w:t>Emendamento</w:t>
            </w:r>
          </w:p>
        </w:tc>
      </w:tr>
      <w:tr w:rsidR="00480BDA" w:rsidRPr="007D048F" w14:paraId="205EE360" w14:textId="77777777" w:rsidTr="00D94C23">
        <w:trPr>
          <w:jc w:val="center"/>
        </w:trPr>
        <w:tc>
          <w:tcPr>
            <w:tcW w:w="4876" w:type="dxa"/>
            <w:tcBorders>
              <w:top w:val="nil"/>
              <w:left w:val="nil"/>
              <w:bottom w:val="nil"/>
              <w:right w:val="nil"/>
            </w:tcBorders>
          </w:tcPr>
          <w:p w14:paraId="75BDD5BE" w14:textId="77777777" w:rsidR="00480BDA" w:rsidRPr="007D048F" w:rsidRDefault="00480BDA" w:rsidP="00D94C23">
            <w:pPr>
              <w:pStyle w:val="Normal6a"/>
            </w:pPr>
          </w:p>
        </w:tc>
        <w:tc>
          <w:tcPr>
            <w:tcW w:w="4876" w:type="dxa"/>
            <w:tcBorders>
              <w:top w:val="nil"/>
              <w:left w:val="nil"/>
              <w:bottom w:val="nil"/>
              <w:right w:val="nil"/>
            </w:tcBorders>
            <w:hideMark/>
          </w:tcPr>
          <w:p w14:paraId="0EBDBF41" w14:textId="77777777" w:rsidR="00480BDA" w:rsidRPr="007D048F" w:rsidRDefault="00480BDA" w:rsidP="00D94C23">
            <w:pPr>
              <w:pStyle w:val="Normal6a"/>
            </w:pPr>
            <w:r w:rsidRPr="007D048F">
              <w:rPr>
                <w:b/>
                <w:i/>
              </w:rPr>
              <w:t>4 quinquies.</w:t>
            </w:r>
            <w:r w:rsidRPr="007D048F">
              <w:tab/>
            </w:r>
            <w:r w:rsidRPr="007D048F">
              <w:rPr>
                <w:b/>
                <w:i/>
              </w:rPr>
              <w:t>invita gli Stati membri a introdurre orientamenti a livello dell'UE riguardo a un processo di selezione, test e sperimentazione trasparente, indipendente e coerente delle armi utilizzate dal personale delle autorità di contrasto sulla base delle norme, delle raccomandazioni e dei principi guida delle Nazioni Unite; osserva che tale valutazione dovrebbe determinare la conformità al diritto e alle norme internazionali in materia di diritti umani prima della selezione e dell'impiego; invita gli Stati membri a raccogliere dati relativamente a tutti gli usi della forza per consentire l'individuazione di prove circa l'utilizzo, l'uso improprio, le conseguenze inattese, le lesioni, i decessi e le rispettive cause;</w:t>
            </w:r>
          </w:p>
        </w:tc>
      </w:tr>
    </w:tbl>
    <w:p w14:paraId="7345ADA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3236FA0" w14:textId="77777777" w:rsidR="00480BDA" w:rsidRPr="007D048F" w:rsidRDefault="00480BDA" w:rsidP="00480BDA">
      <w:r w:rsidRPr="007D048F">
        <w:rPr>
          <w:rStyle w:val="HideTWBExt"/>
        </w:rPr>
        <w:t>&lt;/Amend&gt;</w:t>
      </w:r>
    </w:p>
    <w:p w14:paraId="66BC36E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278</w:t>
      </w:r>
      <w:r w:rsidRPr="007D048F">
        <w:rPr>
          <w:rStyle w:val="HideTWBExt"/>
        </w:rPr>
        <w:t>&lt;/NumAm&gt;</w:t>
      </w:r>
    </w:p>
    <w:p w14:paraId="5D9419C2"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15AD0464" w14:textId="77777777" w:rsidR="00480BDA" w:rsidRPr="007D048F" w:rsidRDefault="00480BDA" w:rsidP="00480BDA">
      <w:pPr>
        <w:pStyle w:val="NormalBold"/>
      </w:pPr>
      <w:r w:rsidRPr="007D048F">
        <w:rPr>
          <w:rStyle w:val="HideTWBExt"/>
          <w:b w:val="0"/>
        </w:rPr>
        <w:t>&lt;/RepeatBlock-By&gt;</w:t>
      </w:r>
    </w:p>
    <w:p w14:paraId="298E2CC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E5957FD" w14:textId="77777777" w:rsidR="00480BDA" w:rsidRPr="007D048F" w:rsidRDefault="00480BDA" w:rsidP="00480BDA">
      <w:pPr>
        <w:pStyle w:val="NormalBold"/>
      </w:pPr>
      <w:r w:rsidRPr="007D048F">
        <w:rPr>
          <w:rStyle w:val="HideTWBExt"/>
        </w:rPr>
        <w:t>&lt;Article&gt;</w:t>
      </w:r>
      <w:r w:rsidRPr="007D048F">
        <w:t>Paragrafo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87C76F4" w14:textId="77777777" w:rsidTr="00D94C23">
        <w:trPr>
          <w:trHeight w:val="240"/>
          <w:jc w:val="center"/>
        </w:trPr>
        <w:tc>
          <w:tcPr>
            <w:tcW w:w="9752" w:type="dxa"/>
            <w:gridSpan w:val="2"/>
            <w:tcBorders>
              <w:top w:val="nil"/>
              <w:left w:val="nil"/>
              <w:bottom w:val="nil"/>
              <w:right w:val="nil"/>
            </w:tcBorders>
          </w:tcPr>
          <w:p w14:paraId="5491627F" w14:textId="77777777" w:rsidR="00480BDA" w:rsidRPr="007D048F" w:rsidRDefault="00480BDA" w:rsidP="00D94C23"/>
        </w:tc>
      </w:tr>
      <w:tr w:rsidR="00480BDA" w:rsidRPr="007D048F" w14:paraId="2B8BF9E6" w14:textId="77777777" w:rsidTr="00D94C23">
        <w:trPr>
          <w:trHeight w:val="240"/>
          <w:jc w:val="center"/>
        </w:trPr>
        <w:tc>
          <w:tcPr>
            <w:tcW w:w="4876" w:type="dxa"/>
            <w:tcBorders>
              <w:top w:val="nil"/>
              <w:left w:val="nil"/>
              <w:bottom w:val="nil"/>
              <w:right w:val="nil"/>
            </w:tcBorders>
            <w:hideMark/>
          </w:tcPr>
          <w:p w14:paraId="09EC602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C31BF7D" w14:textId="77777777" w:rsidR="00480BDA" w:rsidRPr="007D048F" w:rsidRDefault="00480BDA" w:rsidP="00D94C23">
            <w:pPr>
              <w:pStyle w:val="AmColumnHeading"/>
            </w:pPr>
            <w:r w:rsidRPr="007D048F">
              <w:t>Emendamento</w:t>
            </w:r>
          </w:p>
        </w:tc>
      </w:tr>
      <w:tr w:rsidR="00480BDA" w:rsidRPr="007D048F" w14:paraId="6F29F94F" w14:textId="77777777" w:rsidTr="00D94C23">
        <w:trPr>
          <w:jc w:val="center"/>
        </w:trPr>
        <w:tc>
          <w:tcPr>
            <w:tcW w:w="4876" w:type="dxa"/>
            <w:tcBorders>
              <w:top w:val="nil"/>
              <w:left w:val="nil"/>
              <w:bottom w:val="nil"/>
              <w:right w:val="nil"/>
            </w:tcBorders>
            <w:hideMark/>
          </w:tcPr>
          <w:p w14:paraId="33FEBE14"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p>
        </w:tc>
        <w:tc>
          <w:tcPr>
            <w:tcW w:w="4876" w:type="dxa"/>
            <w:tcBorders>
              <w:top w:val="nil"/>
              <w:left w:val="nil"/>
              <w:bottom w:val="nil"/>
              <w:right w:val="nil"/>
            </w:tcBorders>
            <w:hideMark/>
          </w:tcPr>
          <w:p w14:paraId="4ECED0B8" w14:textId="77777777" w:rsidR="00480BDA" w:rsidRPr="007D048F" w:rsidRDefault="00480BDA" w:rsidP="00D94C23">
            <w:pPr>
              <w:pStyle w:val="Normal6a"/>
            </w:pPr>
            <w:r w:rsidRPr="007D048F">
              <w:t>5.</w:t>
            </w:r>
            <w:r w:rsidRPr="007D048F">
              <w:tab/>
            </w:r>
            <w:r w:rsidRPr="007D048F">
              <w:rPr>
                <w:b/>
                <w:i/>
              </w:rPr>
              <w:t>prende atto con preoccupazione delle conclusioni della relazione dell'indice di percezione della corruzione di Transparency International per il 2024, in cui si afferma che, sebbene "il punteggio più elevato spetti all'Europa occidentale e all'Unione europea, [...] tale punteggio è diminuito complessivamente per il secondo anno consecutivo – molti leader agiscono per gli interessi delle imprese piuttosto che per il bene comune e le leggi sono spesso applicate in modo inadeguato";</w:t>
            </w:r>
            <w:r w:rsidRPr="007D048F">
              <w:t xml:space="preserve"> esorta gli Stati membri a </w:t>
            </w:r>
            <w:r w:rsidRPr="007D048F">
              <w:rPr>
                <w:b/>
                <w:i/>
              </w:rPr>
              <w:t>intensificare gli sforzi per</w:t>
            </w:r>
            <w:r w:rsidRPr="007D048F">
              <w:t xml:space="preserve"> combattere la corruzione e a rispettare pienamente </w:t>
            </w:r>
            <w:r w:rsidRPr="007D048F">
              <w:rPr>
                <w:b/>
                <w:i/>
              </w:rPr>
              <w:t>i loro obblighi internazionali, compresi quelli previsti dalle convenzioni delle Nazioni Unite e del Consiglio d'Europa contro la corruzione, nonché a rispettare pienamente</w:t>
            </w:r>
            <w:r w:rsidRPr="007D048F">
              <w:t xml:space="preserve"> le raccomandazioni del GRECO; </w:t>
            </w:r>
            <w:r w:rsidRPr="007D048F">
              <w:rPr>
                <w:b/>
                <w:i/>
              </w:rPr>
              <w:t>esprime preoccupazione per lo smantellamento di quadri anticorruzione efficaci da parte di alcuni Stati membri, come nel caso della Slovacchia, dove il GRECO chiede il ripristino della specializzazione degli organismi anticorruzione, e prende atto con preoccupazione dell'annuncio di misure analoghe da parte del governo di Varsavia; ritiene che un solido quadro anticorruzione sia essenziale anche nel contesto dell'allargamento dell'UE, come dimostrato dalle recenti proteste in Ucraina contro la delegittimazione e la perdita di indipendenza delle istituzioni specializzate anticorruzione, nonché dall'opposizione di massa dei serbi contro la corruzione;</w:t>
            </w:r>
          </w:p>
        </w:tc>
      </w:tr>
    </w:tbl>
    <w:p w14:paraId="384E3D11"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C898846" w14:textId="77777777" w:rsidR="00480BDA" w:rsidRPr="007D048F" w:rsidRDefault="00480BDA" w:rsidP="00480BDA">
      <w:r w:rsidRPr="007D048F">
        <w:rPr>
          <w:rStyle w:val="HideTWBExt"/>
        </w:rPr>
        <w:t>&lt;/Amend&gt;</w:t>
      </w:r>
    </w:p>
    <w:p w14:paraId="4E48174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279</w:t>
      </w:r>
      <w:r w:rsidRPr="007D048F">
        <w:rPr>
          <w:rStyle w:val="HideTWBExt"/>
        </w:rPr>
        <w:t>&lt;/NumAm&gt;</w:t>
      </w:r>
    </w:p>
    <w:p w14:paraId="3EB24C9F"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59324853" w14:textId="77777777" w:rsidR="00480BDA" w:rsidRPr="007D048F" w:rsidRDefault="00480BDA" w:rsidP="00480BDA">
      <w:pPr>
        <w:pStyle w:val="NormalBold"/>
      </w:pPr>
      <w:r w:rsidRPr="007D048F">
        <w:rPr>
          <w:rStyle w:val="HideTWBExt"/>
          <w:b w:val="0"/>
        </w:rPr>
        <w:t>&lt;/RepeatBlock-By&gt;</w:t>
      </w:r>
    </w:p>
    <w:p w14:paraId="790D8CD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7E000A6" w14:textId="77777777" w:rsidR="00480BDA" w:rsidRPr="007D048F" w:rsidRDefault="00480BDA" w:rsidP="00480BDA">
      <w:pPr>
        <w:pStyle w:val="NormalBold"/>
      </w:pPr>
      <w:r w:rsidRPr="007D048F">
        <w:rPr>
          <w:rStyle w:val="HideTWBExt"/>
        </w:rPr>
        <w:t>&lt;Article&gt;</w:t>
      </w:r>
      <w:r w:rsidRPr="007D048F">
        <w:t>Paragrafo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D910E27" w14:textId="77777777" w:rsidTr="00D94C23">
        <w:trPr>
          <w:trHeight w:val="240"/>
          <w:jc w:val="center"/>
        </w:trPr>
        <w:tc>
          <w:tcPr>
            <w:tcW w:w="9752" w:type="dxa"/>
            <w:gridSpan w:val="2"/>
            <w:tcBorders>
              <w:top w:val="nil"/>
              <w:left w:val="nil"/>
              <w:bottom w:val="nil"/>
              <w:right w:val="nil"/>
            </w:tcBorders>
          </w:tcPr>
          <w:p w14:paraId="0785A82A" w14:textId="77777777" w:rsidR="00480BDA" w:rsidRPr="007D048F" w:rsidRDefault="00480BDA" w:rsidP="00D94C23"/>
        </w:tc>
      </w:tr>
      <w:tr w:rsidR="00480BDA" w:rsidRPr="007D048F" w14:paraId="2ABC4159" w14:textId="77777777" w:rsidTr="00D94C23">
        <w:trPr>
          <w:trHeight w:val="240"/>
          <w:jc w:val="center"/>
        </w:trPr>
        <w:tc>
          <w:tcPr>
            <w:tcW w:w="4876" w:type="dxa"/>
            <w:tcBorders>
              <w:top w:val="nil"/>
              <w:left w:val="nil"/>
              <w:bottom w:val="nil"/>
              <w:right w:val="nil"/>
            </w:tcBorders>
            <w:hideMark/>
          </w:tcPr>
          <w:p w14:paraId="30D8BF2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62A95AA" w14:textId="77777777" w:rsidR="00480BDA" w:rsidRPr="007D048F" w:rsidRDefault="00480BDA" w:rsidP="00D94C23">
            <w:pPr>
              <w:pStyle w:val="AmColumnHeading"/>
            </w:pPr>
            <w:r w:rsidRPr="007D048F">
              <w:t>Emendamento</w:t>
            </w:r>
          </w:p>
        </w:tc>
      </w:tr>
      <w:tr w:rsidR="00480BDA" w:rsidRPr="007D048F" w14:paraId="5D27BFE5" w14:textId="77777777" w:rsidTr="00D94C23">
        <w:trPr>
          <w:jc w:val="center"/>
        </w:trPr>
        <w:tc>
          <w:tcPr>
            <w:tcW w:w="4876" w:type="dxa"/>
            <w:tcBorders>
              <w:top w:val="nil"/>
              <w:left w:val="nil"/>
              <w:bottom w:val="nil"/>
              <w:right w:val="nil"/>
            </w:tcBorders>
            <w:hideMark/>
          </w:tcPr>
          <w:p w14:paraId="1323BBB7"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p>
        </w:tc>
        <w:tc>
          <w:tcPr>
            <w:tcW w:w="4876" w:type="dxa"/>
            <w:tcBorders>
              <w:top w:val="nil"/>
              <w:left w:val="nil"/>
              <w:bottom w:val="nil"/>
              <w:right w:val="nil"/>
            </w:tcBorders>
            <w:hideMark/>
          </w:tcPr>
          <w:p w14:paraId="5CE520CA" w14:textId="77777777" w:rsidR="00480BDA" w:rsidRPr="007D048F" w:rsidRDefault="00480BDA" w:rsidP="00D94C23">
            <w:pPr>
              <w:pStyle w:val="Normal6a"/>
            </w:pPr>
            <w:r w:rsidRPr="007D048F">
              <w:t>5.</w:t>
            </w:r>
            <w:r w:rsidRPr="007D048F">
              <w:tab/>
            </w:r>
            <w:r w:rsidRPr="007D048F">
              <w:rPr>
                <w:b/>
                <w:i/>
              </w:rPr>
              <w:t>esprime profonda preoccupazione per il crescente livello di corruzione osservato in alcuni Stati membri e per l'emergere di casi di corruzione che coinvolgono funzionari e politici di alto livello;</w:t>
            </w:r>
            <w:r w:rsidRPr="007D048F">
              <w:t xml:space="preserve"> esorta gli Stati membri a combattere la corruzione e a rispettare pienamente le raccomandazioni del GRECO</w:t>
            </w:r>
            <w:r w:rsidRPr="007D048F">
              <w:rPr>
                <w:b/>
                <w:i/>
              </w:rPr>
              <w:t>, comprese quelle del suo quinto ciclo di valutazione sulle alte funzioni esecutive e sulle forze dell'ordine</w:t>
            </w:r>
            <w:r w:rsidRPr="007D048F">
              <w:rPr>
                <w:b/>
                <w:i/>
                <w:vertAlign w:val="superscript"/>
              </w:rPr>
              <w:t>1 bis</w:t>
            </w:r>
            <w:r w:rsidRPr="007D048F">
              <w:t>;</w:t>
            </w:r>
          </w:p>
        </w:tc>
      </w:tr>
      <w:tr w:rsidR="00480BDA" w:rsidRPr="007D048F" w14:paraId="1B02518A" w14:textId="77777777" w:rsidTr="00D94C23">
        <w:trPr>
          <w:jc w:val="center"/>
        </w:trPr>
        <w:tc>
          <w:tcPr>
            <w:tcW w:w="4876" w:type="dxa"/>
            <w:tcBorders>
              <w:top w:val="nil"/>
              <w:left w:val="nil"/>
              <w:bottom w:val="nil"/>
              <w:right w:val="nil"/>
            </w:tcBorders>
          </w:tcPr>
          <w:p w14:paraId="58F99E37" w14:textId="77777777" w:rsidR="00480BDA" w:rsidRPr="007D048F" w:rsidRDefault="00480BDA" w:rsidP="00D94C23"/>
        </w:tc>
        <w:tc>
          <w:tcPr>
            <w:tcW w:w="4876" w:type="dxa"/>
            <w:tcBorders>
              <w:top w:val="nil"/>
              <w:left w:val="nil"/>
              <w:bottom w:val="nil"/>
              <w:right w:val="nil"/>
            </w:tcBorders>
            <w:hideMark/>
          </w:tcPr>
          <w:p w14:paraId="7B377EA4" w14:textId="77777777" w:rsidR="00480BDA" w:rsidRPr="007D048F" w:rsidRDefault="00480BDA" w:rsidP="00D94C23">
            <w:pPr>
              <w:pStyle w:val="Normal6a"/>
            </w:pPr>
            <w:r w:rsidRPr="007D048F">
              <w:rPr>
                <w:b/>
                <w:i/>
              </w:rPr>
              <w:t>_________________</w:t>
            </w:r>
          </w:p>
        </w:tc>
      </w:tr>
      <w:tr w:rsidR="00480BDA" w:rsidRPr="007D048F" w14:paraId="16B13018" w14:textId="77777777" w:rsidTr="00D94C23">
        <w:trPr>
          <w:jc w:val="center"/>
        </w:trPr>
        <w:tc>
          <w:tcPr>
            <w:tcW w:w="4876" w:type="dxa"/>
            <w:tcBorders>
              <w:top w:val="nil"/>
              <w:left w:val="nil"/>
              <w:bottom w:val="nil"/>
              <w:right w:val="nil"/>
            </w:tcBorders>
          </w:tcPr>
          <w:p w14:paraId="42FEEDA1" w14:textId="77777777" w:rsidR="00480BDA" w:rsidRPr="007D048F" w:rsidRDefault="00480BDA" w:rsidP="00D94C23"/>
        </w:tc>
        <w:tc>
          <w:tcPr>
            <w:tcW w:w="4876" w:type="dxa"/>
            <w:tcBorders>
              <w:top w:val="nil"/>
              <w:left w:val="nil"/>
              <w:bottom w:val="nil"/>
              <w:right w:val="nil"/>
            </w:tcBorders>
            <w:hideMark/>
          </w:tcPr>
          <w:p w14:paraId="48EF12CD" w14:textId="77777777" w:rsidR="00480BDA" w:rsidRPr="007D048F" w:rsidRDefault="00480BDA" w:rsidP="00D94C23">
            <w:pPr>
              <w:pStyle w:val="Normal6a"/>
            </w:pPr>
            <w:r w:rsidRPr="007D048F">
              <w:rPr>
                <w:b/>
                <w:i/>
                <w:vertAlign w:val="superscript"/>
              </w:rPr>
              <w:t>1 bis</w:t>
            </w:r>
            <w:r w:rsidRPr="007D048F">
              <w:t xml:space="preserve"> </w:t>
            </w:r>
            <w:r w:rsidRPr="007D048F">
              <w:rPr>
                <w:b/>
                <w:i/>
              </w:rPr>
              <w:t>https://rm.coe.int/horizontal-study-5th-round-eng/1680b631a3.</w:t>
            </w:r>
          </w:p>
        </w:tc>
      </w:tr>
    </w:tbl>
    <w:p w14:paraId="268ED89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1180AD2" w14:textId="77777777" w:rsidR="00480BDA" w:rsidRPr="007D048F" w:rsidRDefault="00480BDA" w:rsidP="00480BDA">
      <w:r w:rsidRPr="007D048F">
        <w:rPr>
          <w:rStyle w:val="HideTWBExt"/>
        </w:rPr>
        <w:t>&lt;/Amend&gt;</w:t>
      </w:r>
    </w:p>
    <w:p w14:paraId="7C9B2D9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280</w:t>
      </w:r>
      <w:r w:rsidRPr="007D048F">
        <w:rPr>
          <w:rStyle w:val="HideTWBExt"/>
        </w:rPr>
        <w:t>&lt;/NumAm&gt;</w:t>
      </w:r>
    </w:p>
    <w:p w14:paraId="683058F6" w14:textId="77777777" w:rsidR="00480BDA" w:rsidRPr="007D048F" w:rsidRDefault="00480BDA" w:rsidP="00480BDA">
      <w:pPr>
        <w:pStyle w:val="NormalBold"/>
      </w:pPr>
      <w:r w:rsidRPr="007D048F">
        <w:rPr>
          <w:rStyle w:val="HideTWBExt"/>
          <w:b w:val="0"/>
        </w:rPr>
        <w:t>&lt;RepeatBlock-By&gt;&lt;Members&gt;</w:t>
      </w:r>
      <w:r w:rsidRPr="007D048F">
        <w:t>David Casa, Raquel García Hermida-Van Der Walle, Chloé Ridel, Daniel Freund, Mariusz Kamiński</w:t>
      </w:r>
      <w:r w:rsidRPr="007D048F">
        <w:rPr>
          <w:rStyle w:val="HideTWBExt"/>
          <w:b w:val="0"/>
        </w:rPr>
        <w:t>&lt;/Members&gt;</w:t>
      </w:r>
    </w:p>
    <w:p w14:paraId="21D1B940" w14:textId="77777777" w:rsidR="00480BDA" w:rsidRPr="007D048F" w:rsidRDefault="00480BDA" w:rsidP="00480BDA">
      <w:pPr>
        <w:pStyle w:val="NormalBold"/>
      </w:pPr>
      <w:r w:rsidRPr="007D048F">
        <w:rPr>
          <w:rStyle w:val="HideTWBExt"/>
          <w:b w:val="0"/>
        </w:rPr>
        <w:t>&lt;/RepeatBlock-By&gt;</w:t>
      </w:r>
    </w:p>
    <w:p w14:paraId="05BC849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C37ABD6" w14:textId="77777777" w:rsidR="00480BDA" w:rsidRPr="007D048F" w:rsidRDefault="00480BDA" w:rsidP="00480BDA">
      <w:pPr>
        <w:pStyle w:val="NormalBold"/>
      </w:pPr>
      <w:r w:rsidRPr="007D048F">
        <w:rPr>
          <w:rStyle w:val="HideTWBExt"/>
        </w:rPr>
        <w:t>&lt;Article&gt;</w:t>
      </w:r>
      <w:r w:rsidRPr="007D048F">
        <w:t>Paragrafo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B53676B" w14:textId="77777777" w:rsidTr="00D94C23">
        <w:trPr>
          <w:trHeight w:val="240"/>
          <w:jc w:val="center"/>
        </w:trPr>
        <w:tc>
          <w:tcPr>
            <w:tcW w:w="9752" w:type="dxa"/>
            <w:gridSpan w:val="2"/>
            <w:tcBorders>
              <w:top w:val="nil"/>
              <w:left w:val="nil"/>
              <w:bottom w:val="nil"/>
              <w:right w:val="nil"/>
            </w:tcBorders>
          </w:tcPr>
          <w:p w14:paraId="6EC80ACE" w14:textId="77777777" w:rsidR="00480BDA" w:rsidRPr="007D048F" w:rsidRDefault="00480BDA" w:rsidP="00D94C23"/>
        </w:tc>
      </w:tr>
      <w:tr w:rsidR="00480BDA" w:rsidRPr="007D048F" w14:paraId="252FD558" w14:textId="77777777" w:rsidTr="00D94C23">
        <w:trPr>
          <w:trHeight w:val="240"/>
          <w:jc w:val="center"/>
        </w:trPr>
        <w:tc>
          <w:tcPr>
            <w:tcW w:w="4876" w:type="dxa"/>
            <w:tcBorders>
              <w:top w:val="nil"/>
              <w:left w:val="nil"/>
              <w:bottom w:val="nil"/>
              <w:right w:val="nil"/>
            </w:tcBorders>
            <w:hideMark/>
          </w:tcPr>
          <w:p w14:paraId="19B31A9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710A8FE" w14:textId="77777777" w:rsidR="00480BDA" w:rsidRPr="007D048F" w:rsidRDefault="00480BDA" w:rsidP="00D94C23">
            <w:pPr>
              <w:pStyle w:val="AmColumnHeading"/>
            </w:pPr>
            <w:r w:rsidRPr="007D048F">
              <w:t>Emendamento</w:t>
            </w:r>
          </w:p>
        </w:tc>
      </w:tr>
      <w:tr w:rsidR="00480BDA" w:rsidRPr="007D048F" w14:paraId="7CB2504D" w14:textId="77777777" w:rsidTr="00D94C23">
        <w:trPr>
          <w:jc w:val="center"/>
        </w:trPr>
        <w:tc>
          <w:tcPr>
            <w:tcW w:w="4876" w:type="dxa"/>
            <w:tcBorders>
              <w:top w:val="nil"/>
              <w:left w:val="nil"/>
              <w:bottom w:val="nil"/>
              <w:right w:val="nil"/>
            </w:tcBorders>
            <w:hideMark/>
          </w:tcPr>
          <w:p w14:paraId="371845DE"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p>
        </w:tc>
        <w:tc>
          <w:tcPr>
            <w:tcW w:w="4876" w:type="dxa"/>
            <w:tcBorders>
              <w:top w:val="nil"/>
              <w:left w:val="nil"/>
              <w:bottom w:val="nil"/>
              <w:right w:val="nil"/>
            </w:tcBorders>
            <w:hideMark/>
          </w:tcPr>
          <w:p w14:paraId="393D38A1" w14:textId="77777777" w:rsidR="00480BDA" w:rsidRPr="007D048F" w:rsidRDefault="00480BDA" w:rsidP="00D94C23">
            <w:pPr>
              <w:pStyle w:val="Normal6a"/>
            </w:pPr>
            <w:r w:rsidRPr="007D048F">
              <w:t>5.</w:t>
            </w:r>
            <w:r w:rsidRPr="007D048F">
              <w:tab/>
              <w:t xml:space="preserve">esorta gli Stati membri a combattere la corruzione e a rispettare pienamente le raccomandazioni del GRECO; </w:t>
            </w:r>
            <w:r w:rsidRPr="007D048F">
              <w:rPr>
                <w:b/>
                <w:i/>
              </w:rPr>
              <w:t>esorta gli Stati membri a sostenere un'ambiziosa direttiva sulla lotta alla corruzione e a garantire un'attuazione efficace, tempestiva e ancora più ambiziosa per rafforzare la lotta alla corruzione;</w:t>
            </w:r>
          </w:p>
        </w:tc>
      </w:tr>
    </w:tbl>
    <w:p w14:paraId="5FBF95A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3DE09DA" w14:textId="77777777" w:rsidR="00480BDA" w:rsidRPr="007D048F" w:rsidRDefault="00480BDA" w:rsidP="00480BDA">
      <w:r w:rsidRPr="007D048F">
        <w:rPr>
          <w:rStyle w:val="HideTWBExt"/>
        </w:rPr>
        <w:t>&lt;/Amend&gt;</w:t>
      </w:r>
    </w:p>
    <w:p w14:paraId="7495B8D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281</w:t>
      </w:r>
      <w:r w:rsidRPr="007D048F">
        <w:rPr>
          <w:rStyle w:val="HideTWBExt"/>
        </w:rPr>
        <w:t>&lt;/NumAm&gt;</w:t>
      </w:r>
    </w:p>
    <w:p w14:paraId="2EE0CCC9"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011D19F5" w14:textId="77777777" w:rsidR="00480BDA" w:rsidRPr="007D048F" w:rsidRDefault="00480BDA" w:rsidP="00480BDA">
      <w:pPr>
        <w:pStyle w:val="NormalBold"/>
      </w:pPr>
      <w:r w:rsidRPr="007D048F">
        <w:rPr>
          <w:rStyle w:val="HideTWBExt"/>
          <w:b w:val="0"/>
        </w:rPr>
        <w:t>&lt;/RepeatBlock-By&gt;</w:t>
      </w:r>
    </w:p>
    <w:p w14:paraId="547984C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4E87A2C" w14:textId="77777777" w:rsidR="00480BDA" w:rsidRPr="007D048F" w:rsidRDefault="00480BDA" w:rsidP="00480BDA">
      <w:pPr>
        <w:pStyle w:val="NormalBold"/>
      </w:pPr>
      <w:r w:rsidRPr="007D048F">
        <w:rPr>
          <w:rStyle w:val="HideTWBExt"/>
        </w:rPr>
        <w:t>&lt;Article&gt;</w:t>
      </w:r>
      <w:r w:rsidRPr="007D048F">
        <w:t>Paragrafo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A67DB9D" w14:textId="77777777" w:rsidTr="00D94C23">
        <w:trPr>
          <w:trHeight w:val="240"/>
          <w:jc w:val="center"/>
        </w:trPr>
        <w:tc>
          <w:tcPr>
            <w:tcW w:w="9752" w:type="dxa"/>
            <w:gridSpan w:val="2"/>
            <w:tcBorders>
              <w:top w:val="nil"/>
              <w:left w:val="nil"/>
              <w:bottom w:val="nil"/>
              <w:right w:val="nil"/>
            </w:tcBorders>
          </w:tcPr>
          <w:p w14:paraId="75A3DD25" w14:textId="77777777" w:rsidR="00480BDA" w:rsidRPr="007D048F" w:rsidRDefault="00480BDA" w:rsidP="00D94C23"/>
        </w:tc>
      </w:tr>
      <w:tr w:rsidR="00480BDA" w:rsidRPr="007D048F" w14:paraId="7B0D6DD4" w14:textId="77777777" w:rsidTr="00D94C23">
        <w:trPr>
          <w:trHeight w:val="240"/>
          <w:jc w:val="center"/>
        </w:trPr>
        <w:tc>
          <w:tcPr>
            <w:tcW w:w="4876" w:type="dxa"/>
            <w:tcBorders>
              <w:top w:val="nil"/>
              <w:left w:val="nil"/>
              <w:bottom w:val="nil"/>
              <w:right w:val="nil"/>
            </w:tcBorders>
            <w:hideMark/>
          </w:tcPr>
          <w:p w14:paraId="6D60E39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907CB42" w14:textId="77777777" w:rsidR="00480BDA" w:rsidRPr="007D048F" w:rsidRDefault="00480BDA" w:rsidP="00D94C23">
            <w:pPr>
              <w:pStyle w:val="AmColumnHeading"/>
            </w:pPr>
            <w:r w:rsidRPr="007D048F">
              <w:t>Emendamento</w:t>
            </w:r>
          </w:p>
        </w:tc>
      </w:tr>
      <w:tr w:rsidR="00480BDA" w:rsidRPr="007D048F" w14:paraId="5F9E0ADE" w14:textId="77777777" w:rsidTr="00D94C23">
        <w:trPr>
          <w:jc w:val="center"/>
        </w:trPr>
        <w:tc>
          <w:tcPr>
            <w:tcW w:w="4876" w:type="dxa"/>
            <w:tcBorders>
              <w:top w:val="nil"/>
              <w:left w:val="nil"/>
              <w:bottom w:val="nil"/>
              <w:right w:val="nil"/>
            </w:tcBorders>
            <w:hideMark/>
          </w:tcPr>
          <w:p w14:paraId="4D3B4976"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p>
        </w:tc>
        <w:tc>
          <w:tcPr>
            <w:tcW w:w="4876" w:type="dxa"/>
            <w:tcBorders>
              <w:top w:val="nil"/>
              <w:left w:val="nil"/>
              <w:bottom w:val="nil"/>
              <w:right w:val="nil"/>
            </w:tcBorders>
            <w:hideMark/>
          </w:tcPr>
          <w:p w14:paraId="767E1FFC"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r w:rsidRPr="007D048F">
              <w:rPr>
                <w:b/>
                <w:i/>
              </w:rPr>
              <w:t>, nonché ad adottare rapidamente un'ambiziosa direttiva sulla lotta alla corruzione e a garantire un'attuazione efficace, tempestiva e ancora più ambiziosa per rafforzare la lotta alla corruzione</w:t>
            </w:r>
            <w:r w:rsidRPr="007D048F">
              <w:t>;</w:t>
            </w:r>
          </w:p>
        </w:tc>
      </w:tr>
    </w:tbl>
    <w:p w14:paraId="4D13DE7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E4A195B" w14:textId="77777777" w:rsidR="00480BDA" w:rsidRPr="007D048F" w:rsidRDefault="00480BDA" w:rsidP="00480BDA">
      <w:r w:rsidRPr="007D048F">
        <w:rPr>
          <w:rStyle w:val="HideTWBExt"/>
        </w:rPr>
        <w:t>&lt;/Amend&gt;</w:t>
      </w:r>
    </w:p>
    <w:p w14:paraId="6C09A7B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282</w:t>
      </w:r>
      <w:r w:rsidRPr="007D048F">
        <w:rPr>
          <w:rStyle w:val="HideTWBExt"/>
        </w:rPr>
        <w:t>&lt;/NumAm&gt;</w:t>
      </w:r>
    </w:p>
    <w:p w14:paraId="4973261D"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618A0744" w14:textId="77777777" w:rsidR="00480BDA" w:rsidRPr="007D048F" w:rsidRDefault="00480BDA" w:rsidP="00480BDA">
      <w:pPr>
        <w:pStyle w:val="NormalBold"/>
      </w:pPr>
      <w:r w:rsidRPr="007D048F">
        <w:rPr>
          <w:rStyle w:val="HideTWBExt"/>
          <w:b w:val="0"/>
        </w:rPr>
        <w:t>&lt;/RepeatBlock-By&gt;</w:t>
      </w:r>
    </w:p>
    <w:p w14:paraId="0745A8A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663C631" w14:textId="77777777" w:rsidR="00480BDA" w:rsidRPr="007D048F" w:rsidRDefault="00480BDA" w:rsidP="00480BDA">
      <w:pPr>
        <w:pStyle w:val="NormalBold"/>
      </w:pPr>
      <w:r w:rsidRPr="007D048F">
        <w:rPr>
          <w:rStyle w:val="HideTWBExt"/>
        </w:rPr>
        <w:t>&lt;Article&gt;</w:t>
      </w:r>
      <w:r w:rsidRPr="007D048F">
        <w:t>Paragrafo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5F2A305" w14:textId="77777777" w:rsidTr="00D94C23">
        <w:trPr>
          <w:trHeight w:val="240"/>
          <w:jc w:val="center"/>
        </w:trPr>
        <w:tc>
          <w:tcPr>
            <w:tcW w:w="9752" w:type="dxa"/>
            <w:gridSpan w:val="2"/>
            <w:tcBorders>
              <w:top w:val="nil"/>
              <w:left w:val="nil"/>
              <w:bottom w:val="nil"/>
              <w:right w:val="nil"/>
            </w:tcBorders>
          </w:tcPr>
          <w:p w14:paraId="0CB71022" w14:textId="77777777" w:rsidR="00480BDA" w:rsidRPr="007D048F" w:rsidRDefault="00480BDA" w:rsidP="00D94C23"/>
        </w:tc>
      </w:tr>
      <w:tr w:rsidR="00480BDA" w:rsidRPr="007D048F" w14:paraId="7A01FA34" w14:textId="77777777" w:rsidTr="00D94C23">
        <w:trPr>
          <w:trHeight w:val="240"/>
          <w:jc w:val="center"/>
        </w:trPr>
        <w:tc>
          <w:tcPr>
            <w:tcW w:w="4876" w:type="dxa"/>
            <w:tcBorders>
              <w:top w:val="nil"/>
              <w:left w:val="nil"/>
              <w:bottom w:val="nil"/>
              <w:right w:val="nil"/>
            </w:tcBorders>
            <w:hideMark/>
          </w:tcPr>
          <w:p w14:paraId="2864D94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FF01FD5" w14:textId="77777777" w:rsidR="00480BDA" w:rsidRPr="007D048F" w:rsidRDefault="00480BDA" w:rsidP="00D94C23">
            <w:pPr>
              <w:pStyle w:val="AmColumnHeading"/>
            </w:pPr>
            <w:r w:rsidRPr="007D048F">
              <w:t>Emendamento</w:t>
            </w:r>
          </w:p>
        </w:tc>
      </w:tr>
      <w:tr w:rsidR="00480BDA" w:rsidRPr="007D048F" w14:paraId="4C0F6EA6" w14:textId="77777777" w:rsidTr="00D94C23">
        <w:trPr>
          <w:jc w:val="center"/>
        </w:trPr>
        <w:tc>
          <w:tcPr>
            <w:tcW w:w="4876" w:type="dxa"/>
            <w:tcBorders>
              <w:top w:val="nil"/>
              <w:left w:val="nil"/>
              <w:bottom w:val="nil"/>
              <w:right w:val="nil"/>
            </w:tcBorders>
            <w:hideMark/>
          </w:tcPr>
          <w:p w14:paraId="38E89633"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p>
        </w:tc>
        <w:tc>
          <w:tcPr>
            <w:tcW w:w="4876" w:type="dxa"/>
            <w:tcBorders>
              <w:top w:val="nil"/>
              <w:left w:val="nil"/>
              <w:bottom w:val="nil"/>
              <w:right w:val="nil"/>
            </w:tcBorders>
            <w:hideMark/>
          </w:tcPr>
          <w:p w14:paraId="4DD6FF5D" w14:textId="77777777" w:rsidR="00480BDA" w:rsidRPr="007D048F" w:rsidRDefault="00480BDA" w:rsidP="00D94C23">
            <w:pPr>
              <w:pStyle w:val="Normal6a"/>
            </w:pPr>
            <w:r w:rsidRPr="007D048F">
              <w:t>5.</w:t>
            </w:r>
            <w:r w:rsidRPr="007D048F">
              <w:tab/>
              <w:t xml:space="preserve">esorta gli Stati membri a combattere la corruzione e a rispettare pienamente le raccomandazioni del GRECO; </w:t>
            </w:r>
            <w:r w:rsidRPr="007D048F">
              <w:rPr>
                <w:b/>
                <w:i/>
              </w:rPr>
              <w:t>li invita a garantire la trasparenza della spesa pubblica e del finanziamento politico e a proteggere i magistrati, i giornalisti e i funzionari pubblici che denunciano infiltrazioni criminali;</w:t>
            </w:r>
          </w:p>
        </w:tc>
      </w:tr>
    </w:tbl>
    <w:p w14:paraId="0714A44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DF0218C" w14:textId="77777777" w:rsidR="00480BDA" w:rsidRPr="007D048F" w:rsidRDefault="00480BDA" w:rsidP="00480BDA">
      <w:r w:rsidRPr="007D048F">
        <w:rPr>
          <w:rStyle w:val="HideTWBExt"/>
        </w:rPr>
        <w:t>&lt;/Amend&gt;</w:t>
      </w:r>
    </w:p>
    <w:p w14:paraId="24677F2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283</w:t>
      </w:r>
      <w:r w:rsidRPr="007D048F">
        <w:rPr>
          <w:rStyle w:val="HideTWBExt"/>
        </w:rPr>
        <w:t>&lt;/NumAm&gt;</w:t>
      </w:r>
    </w:p>
    <w:p w14:paraId="3185FBE5" w14:textId="77777777" w:rsidR="00480BDA" w:rsidRPr="007D048F" w:rsidRDefault="00480BDA" w:rsidP="00480BDA">
      <w:pPr>
        <w:pStyle w:val="NormalBold"/>
      </w:pPr>
      <w:r w:rsidRPr="007D048F">
        <w:rPr>
          <w:rStyle w:val="HideTWBExt"/>
          <w:b w:val="0"/>
        </w:rPr>
        <w:t>&lt;RepeatBlock-By&gt;&lt;Members&gt;</w:t>
      </w:r>
      <w:r w:rsidRPr="007D048F">
        <w:t>Jorge Buxadé Villalba, António Tânger Corrêa, Roberto Vannacci</w:t>
      </w:r>
      <w:r w:rsidRPr="007D048F">
        <w:rPr>
          <w:rStyle w:val="HideTWBExt"/>
          <w:b w:val="0"/>
        </w:rPr>
        <w:t>&lt;/Members&gt;</w:t>
      </w:r>
    </w:p>
    <w:p w14:paraId="7C1D5C46" w14:textId="77777777" w:rsidR="00480BDA" w:rsidRPr="007D048F" w:rsidRDefault="00480BDA" w:rsidP="00480BDA">
      <w:pPr>
        <w:pStyle w:val="NormalBold"/>
      </w:pPr>
      <w:r w:rsidRPr="007D048F">
        <w:rPr>
          <w:rStyle w:val="HideTWBExt"/>
          <w:b w:val="0"/>
        </w:rPr>
        <w:t>&lt;/RepeatBlock-By&gt;</w:t>
      </w:r>
    </w:p>
    <w:p w14:paraId="0D69F2B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4908DE0" w14:textId="77777777" w:rsidR="00480BDA" w:rsidRPr="007D048F" w:rsidRDefault="00480BDA" w:rsidP="00480BDA">
      <w:pPr>
        <w:pStyle w:val="NormalBold"/>
      </w:pPr>
      <w:r w:rsidRPr="007D048F">
        <w:rPr>
          <w:rStyle w:val="HideTWBExt"/>
        </w:rPr>
        <w:t>&lt;Article&gt;</w:t>
      </w:r>
      <w:r w:rsidRPr="007D048F">
        <w:t>Paragrafo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F5D444D" w14:textId="77777777" w:rsidTr="00D94C23">
        <w:trPr>
          <w:trHeight w:val="240"/>
          <w:jc w:val="center"/>
        </w:trPr>
        <w:tc>
          <w:tcPr>
            <w:tcW w:w="9752" w:type="dxa"/>
            <w:gridSpan w:val="2"/>
            <w:tcBorders>
              <w:top w:val="nil"/>
              <w:left w:val="nil"/>
              <w:bottom w:val="nil"/>
              <w:right w:val="nil"/>
            </w:tcBorders>
          </w:tcPr>
          <w:p w14:paraId="289FA3D7" w14:textId="77777777" w:rsidR="00480BDA" w:rsidRPr="007D048F" w:rsidRDefault="00480BDA" w:rsidP="00D94C23"/>
        </w:tc>
      </w:tr>
      <w:tr w:rsidR="00480BDA" w:rsidRPr="007D048F" w14:paraId="2EF74BC2" w14:textId="77777777" w:rsidTr="00D94C23">
        <w:trPr>
          <w:trHeight w:val="240"/>
          <w:jc w:val="center"/>
        </w:trPr>
        <w:tc>
          <w:tcPr>
            <w:tcW w:w="4876" w:type="dxa"/>
            <w:tcBorders>
              <w:top w:val="nil"/>
              <w:left w:val="nil"/>
              <w:bottom w:val="nil"/>
              <w:right w:val="nil"/>
            </w:tcBorders>
            <w:hideMark/>
          </w:tcPr>
          <w:p w14:paraId="0812059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6DD7A9" w14:textId="77777777" w:rsidR="00480BDA" w:rsidRPr="007D048F" w:rsidRDefault="00480BDA" w:rsidP="00D94C23">
            <w:pPr>
              <w:pStyle w:val="AmColumnHeading"/>
            </w:pPr>
            <w:r w:rsidRPr="007D048F">
              <w:t>Emendamento</w:t>
            </w:r>
          </w:p>
        </w:tc>
      </w:tr>
      <w:tr w:rsidR="00480BDA" w:rsidRPr="007D048F" w14:paraId="65E73E4D" w14:textId="77777777" w:rsidTr="00D94C23">
        <w:trPr>
          <w:jc w:val="center"/>
        </w:trPr>
        <w:tc>
          <w:tcPr>
            <w:tcW w:w="4876" w:type="dxa"/>
            <w:tcBorders>
              <w:top w:val="nil"/>
              <w:left w:val="nil"/>
              <w:bottom w:val="nil"/>
              <w:right w:val="nil"/>
            </w:tcBorders>
            <w:hideMark/>
          </w:tcPr>
          <w:p w14:paraId="60221164"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p>
        </w:tc>
        <w:tc>
          <w:tcPr>
            <w:tcW w:w="4876" w:type="dxa"/>
            <w:tcBorders>
              <w:top w:val="nil"/>
              <w:left w:val="nil"/>
              <w:bottom w:val="nil"/>
              <w:right w:val="nil"/>
            </w:tcBorders>
            <w:hideMark/>
          </w:tcPr>
          <w:p w14:paraId="160200D9" w14:textId="77777777" w:rsidR="00480BDA" w:rsidRPr="007D048F" w:rsidRDefault="00480BDA" w:rsidP="00D94C23">
            <w:pPr>
              <w:pStyle w:val="Normal6a"/>
            </w:pPr>
            <w:r w:rsidRPr="007D048F">
              <w:t>5.</w:t>
            </w:r>
            <w:r w:rsidRPr="007D048F">
              <w:tab/>
              <w:t xml:space="preserve">esorta gli Stati membri a combattere la corruzione e a rispettare pienamente le raccomandazioni del GRECO; </w:t>
            </w:r>
            <w:r w:rsidRPr="007D048F">
              <w:rPr>
                <w:b/>
                <w:i/>
              </w:rPr>
              <w:t>chiede che siano vietate le leggi sull'amnistia e la grazia per i reati di corruzione, in quanto ciò porta all'impunità e mina profondamente la fiducia dei cittadini nell'uguaglianza davanti alla legge;</w:t>
            </w:r>
          </w:p>
        </w:tc>
      </w:tr>
    </w:tbl>
    <w:p w14:paraId="734DF60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0E42D28" w14:textId="77777777" w:rsidR="00480BDA" w:rsidRPr="007D048F" w:rsidRDefault="00480BDA" w:rsidP="00480BDA">
      <w:r w:rsidRPr="007D048F">
        <w:rPr>
          <w:rStyle w:val="HideTWBExt"/>
        </w:rPr>
        <w:t>&lt;/Amend&gt;</w:t>
      </w:r>
    </w:p>
    <w:p w14:paraId="7F08A2B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284</w:t>
      </w:r>
      <w:r w:rsidRPr="007D048F">
        <w:rPr>
          <w:rStyle w:val="HideTWBExt"/>
        </w:rPr>
        <w:t>&lt;/NumAm&gt;</w:t>
      </w:r>
    </w:p>
    <w:p w14:paraId="095668C0"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52FD3862" w14:textId="77777777" w:rsidR="00480BDA" w:rsidRPr="007D048F" w:rsidRDefault="00480BDA" w:rsidP="00480BDA">
      <w:pPr>
        <w:pStyle w:val="NormalBold"/>
      </w:pPr>
      <w:r w:rsidRPr="007D048F">
        <w:rPr>
          <w:rStyle w:val="HideTWBExt"/>
          <w:b w:val="0"/>
        </w:rPr>
        <w:t>&lt;/RepeatBlock-By&gt;</w:t>
      </w:r>
    </w:p>
    <w:p w14:paraId="5768EF0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FA5C650" w14:textId="77777777" w:rsidR="00480BDA" w:rsidRPr="007D048F" w:rsidRDefault="00480BDA" w:rsidP="00480BDA">
      <w:pPr>
        <w:pStyle w:val="NormalBold"/>
      </w:pPr>
      <w:r w:rsidRPr="007D048F">
        <w:rPr>
          <w:rStyle w:val="HideTWBExt"/>
        </w:rPr>
        <w:t>&lt;Article&gt;</w:t>
      </w:r>
      <w:r w:rsidRPr="007D048F">
        <w:t>Paragrafo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C719FA8" w14:textId="77777777" w:rsidTr="00D94C23">
        <w:trPr>
          <w:trHeight w:val="240"/>
          <w:jc w:val="center"/>
        </w:trPr>
        <w:tc>
          <w:tcPr>
            <w:tcW w:w="9752" w:type="dxa"/>
            <w:gridSpan w:val="2"/>
            <w:tcBorders>
              <w:top w:val="nil"/>
              <w:left w:val="nil"/>
              <w:bottom w:val="nil"/>
              <w:right w:val="nil"/>
            </w:tcBorders>
          </w:tcPr>
          <w:p w14:paraId="45B5D9CE" w14:textId="77777777" w:rsidR="00480BDA" w:rsidRPr="007D048F" w:rsidRDefault="00480BDA" w:rsidP="00D94C23"/>
        </w:tc>
      </w:tr>
      <w:tr w:rsidR="00480BDA" w:rsidRPr="007D048F" w14:paraId="243C1863" w14:textId="77777777" w:rsidTr="00D94C23">
        <w:trPr>
          <w:trHeight w:val="240"/>
          <w:jc w:val="center"/>
        </w:trPr>
        <w:tc>
          <w:tcPr>
            <w:tcW w:w="4876" w:type="dxa"/>
            <w:tcBorders>
              <w:top w:val="nil"/>
              <w:left w:val="nil"/>
              <w:bottom w:val="nil"/>
              <w:right w:val="nil"/>
            </w:tcBorders>
            <w:hideMark/>
          </w:tcPr>
          <w:p w14:paraId="5E06D87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7ABC89D" w14:textId="77777777" w:rsidR="00480BDA" w:rsidRPr="007D048F" w:rsidRDefault="00480BDA" w:rsidP="00D94C23">
            <w:pPr>
              <w:pStyle w:val="AmColumnHeading"/>
            </w:pPr>
            <w:r w:rsidRPr="007D048F">
              <w:t>Emendamento</w:t>
            </w:r>
          </w:p>
        </w:tc>
      </w:tr>
      <w:tr w:rsidR="00480BDA" w:rsidRPr="007D048F" w14:paraId="6D9D41F2" w14:textId="77777777" w:rsidTr="00D94C23">
        <w:trPr>
          <w:jc w:val="center"/>
        </w:trPr>
        <w:tc>
          <w:tcPr>
            <w:tcW w:w="4876" w:type="dxa"/>
            <w:tcBorders>
              <w:top w:val="nil"/>
              <w:left w:val="nil"/>
              <w:bottom w:val="nil"/>
              <w:right w:val="nil"/>
            </w:tcBorders>
            <w:hideMark/>
          </w:tcPr>
          <w:p w14:paraId="30805047"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p>
        </w:tc>
        <w:tc>
          <w:tcPr>
            <w:tcW w:w="4876" w:type="dxa"/>
            <w:tcBorders>
              <w:top w:val="nil"/>
              <w:left w:val="nil"/>
              <w:bottom w:val="nil"/>
              <w:right w:val="nil"/>
            </w:tcBorders>
            <w:hideMark/>
          </w:tcPr>
          <w:p w14:paraId="4594841E" w14:textId="77777777" w:rsidR="00480BDA" w:rsidRPr="007D048F" w:rsidRDefault="00480BDA" w:rsidP="00D94C23">
            <w:pPr>
              <w:pStyle w:val="Normal6a"/>
            </w:pPr>
            <w:r w:rsidRPr="007D048F">
              <w:t>5.</w:t>
            </w:r>
            <w:r w:rsidRPr="007D048F">
              <w:tab/>
              <w:t>esorta gli Stati membri a combattere la corruzione e a rispettare pienamente le raccomandazioni del GRECO</w:t>
            </w:r>
            <w:r w:rsidRPr="007D048F">
              <w:rPr>
                <w:b/>
                <w:i/>
              </w:rPr>
              <w:t>, nonché quelle formulate da altri organismi internazionali ed europei pertinenti, tra cui la Procura europea (EPPO)</w:t>
            </w:r>
            <w:r w:rsidRPr="007D048F">
              <w:t>;</w:t>
            </w:r>
          </w:p>
        </w:tc>
      </w:tr>
    </w:tbl>
    <w:p w14:paraId="44F7D2F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264C629" w14:textId="77777777" w:rsidR="00480BDA" w:rsidRPr="007D048F" w:rsidRDefault="00480BDA" w:rsidP="00480BDA">
      <w:r w:rsidRPr="007D048F">
        <w:rPr>
          <w:rStyle w:val="HideTWBExt"/>
        </w:rPr>
        <w:t>&lt;/Amend&gt;</w:t>
      </w:r>
    </w:p>
    <w:p w14:paraId="2B726DC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285</w:t>
      </w:r>
      <w:r w:rsidRPr="007D048F">
        <w:rPr>
          <w:rStyle w:val="HideTWBExt"/>
        </w:rPr>
        <w:t>&lt;/NumAm&gt;</w:t>
      </w:r>
    </w:p>
    <w:p w14:paraId="5FEB0698"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5668ED1A" w14:textId="77777777" w:rsidR="00480BDA" w:rsidRPr="007D048F" w:rsidRDefault="00480BDA" w:rsidP="00480BDA">
      <w:pPr>
        <w:pStyle w:val="NormalBold"/>
      </w:pPr>
      <w:r w:rsidRPr="007D048F">
        <w:rPr>
          <w:rStyle w:val="HideTWBExt"/>
          <w:b w:val="0"/>
        </w:rPr>
        <w:t>&lt;/RepeatBlock-By&gt;</w:t>
      </w:r>
    </w:p>
    <w:p w14:paraId="125CF04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27A10CF" w14:textId="77777777" w:rsidR="00480BDA" w:rsidRPr="007D048F" w:rsidRDefault="00480BDA" w:rsidP="00480BDA">
      <w:pPr>
        <w:pStyle w:val="NormalBold"/>
      </w:pPr>
      <w:r w:rsidRPr="007D048F">
        <w:rPr>
          <w:rStyle w:val="HideTWBExt"/>
        </w:rPr>
        <w:t>&lt;Article&gt;</w:t>
      </w:r>
      <w:r w:rsidRPr="007D048F">
        <w:t>Paragrafo 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A85BDEA" w14:textId="77777777" w:rsidTr="00D94C23">
        <w:trPr>
          <w:trHeight w:val="240"/>
          <w:jc w:val="center"/>
        </w:trPr>
        <w:tc>
          <w:tcPr>
            <w:tcW w:w="9752" w:type="dxa"/>
            <w:gridSpan w:val="2"/>
            <w:tcBorders>
              <w:top w:val="nil"/>
              <w:left w:val="nil"/>
              <w:bottom w:val="nil"/>
              <w:right w:val="nil"/>
            </w:tcBorders>
          </w:tcPr>
          <w:p w14:paraId="6FE3A033" w14:textId="77777777" w:rsidR="00480BDA" w:rsidRPr="007D048F" w:rsidRDefault="00480BDA" w:rsidP="00D94C23"/>
        </w:tc>
      </w:tr>
      <w:tr w:rsidR="00480BDA" w:rsidRPr="007D048F" w14:paraId="4A7CA8CD" w14:textId="77777777" w:rsidTr="00D94C23">
        <w:trPr>
          <w:trHeight w:val="240"/>
          <w:jc w:val="center"/>
        </w:trPr>
        <w:tc>
          <w:tcPr>
            <w:tcW w:w="4876" w:type="dxa"/>
            <w:tcBorders>
              <w:top w:val="nil"/>
              <w:left w:val="nil"/>
              <w:bottom w:val="nil"/>
              <w:right w:val="nil"/>
            </w:tcBorders>
            <w:hideMark/>
          </w:tcPr>
          <w:p w14:paraId="47D3776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6976EA7" w14:textId="77777777" w:rsidR="00480BDA" w:rsidRPr="007D048F" w:rsidRDefault="00480BDA" w:rsidP="00D94C23">
            <w:pPr>
              <w:pStyle w:val="AmColumnHeading"/>
            </w:pPr>
            <w:r w:rsidRPr="007D048F">
              <w:t>Emendamento</w:t>
            </w:r>
          </w:p>
        </w:tc>
      </w:tr>
      <w:tr w:rsidR="00480BDA" w:rsidRPr="007D048F" w14:paraId="5B81E073" w14:textId="77777777" w:rsidTr="00D94C23">
        <w:trPr>
          <w:jc w:val="center"/>
        </w:trPr>
        <w:tc>
          <w:tcPr>
            <w:tcW w:w="4876" w:type="dxa"/>
            <w:tcBorders>
              <w:top w:val="nil"/>
              <w:left w:val="nil"/>
              <w:bottom w:val="nil"/>
              <w:right w:val="nil"/>
            </w:tcBorders>
          </w:tcPr>
          <w:p w14:paraId="2B6499CA" w14:textId="77777777" w:rsidR="00480BDA" w:rsidRPr="007D048F" w:rsidRDefault="00480BDA" w:rsidP="00D94C23">
            <w:pPr>
              <w:pStyle w:val="Normal6a"/>
            </w:pPr>
          </w:p>
        </w:tc>
        <w:tc>
          <w:tcPr>
            <w:tcW w:w="4876" w:type="dxa"/>
            <w:tcBorders>
              <w:top w:val="nil"/>
              <w:left w:val="nil"/>
              <w:bottom w:val="nil"/>
              <w:right w:val="nil"/>
            </w:tcBorders>
            <w:hideMark/>
          </w:tcPr>
          <w:p w14:paraId="4D6CA1A4" w14:textId="77777777" w:rsidR="00480BDA" w:rsidRPr="007D048F" w:rsidRDefault="00480BDA" w:rsidP="00D94C23">
            <w:pPr>
              <w:pStyle w:val="Normal6a"/>
            </w:pPr>
            <w:r w:rsidRPr="007D048F">
              <w:rPr>
                <w:b/>
                <w:i/>
              </w:rPr>
              <w:t>5 bis.</w:t>
            </w:r>
            <w:r w:rsidRPr="007D048F">
              <w:tab/>
            </w:r>
            <w:r w:rsidRPr="007D048F">
              <w:rPr>
                <w:b/>
                <w:i/>
              </w:rPr>
              <w:t>invita la Commissione a utilizzare sistematicamente il regolamento sulla condizionalità dello Stato di diritto per tutelare il bilancio dell'Unione da abusi negli Stati membri in cui persistono carenze strutturali nello Stato di diritto; ricorda che le riforme parziali o simboliche in Ungheria e Slovacchia non possono sostituire l'effettivo rispetto dell'indipendenza della magistratura, le effettive garanzie anticorruzione e il rispetto della società civile; sottolinea che tali elementi sono intrinsecamente legati alla tutela dei diritti fondamentali, tra cui il diritto a un ricorso effettivo, l'uguaglianza davanti alla legge e l'accesso alla giustizia, come sancito dagli articoli 20 e 47 della Carta;</w:t>
            </w:r>
          </w:p>
        </w:tc>
      </w:tr>
    </w:tbl>
    <w:p w14:paraId="208C8DB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B26966D" w14:textId="77777777" w:rsidR="00480BDA" w:rsidRPr="007D048F" w:rsidRDefault="00480BDA" w:rsidP="00480BDA">
      <w:r w:rsidRPr="007D048F">
        <w:rPr>
          <w:rStyle w:val="HideTWBExt"/>
        </w:rPr>
        <w:t>&lt;/Amend&gt;</w:t>
      </w:r>
    </w:p>
    <w:p w14:paraId="258BA81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286</w:t>
      </w:r>
      <w:r w:rsidRPr="007D048F">
        <w:rPr>
          <w:rStyle w:val="HideTWBExt"/>
        </w:rPr>
        <w:t>&lt;/NumAm&gt;</w:t>
      </w:r>
    </w:p>
    <w:p w14:paraId="79BB9CC4"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2D7A106D" w14:textId="77777777" w:rsidR="00480BDA" w:rsidRPr="007D048F" w:rsidRDefault="00480BDA" w:rsidP="00480BDA">
      <w:pPr>
        <w:pStyle w:val="NormalBold"/>
      </w:pPr>
      <w:r w:rsidRPr="007D048F">
        <w:rPr>
          <w:rStyle w:val="HideTWBExt"/>
          <w:b w:val="0"/>
        </w:rPr>
        <w:t>&lt;/RepeatBlock-By&gt;</w:t>
      </w:r>
    </w:p>
    <w:p w14:paraId="3ED4FDF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C1EBFF3" w14:textId="77777777" w:rsidR="00480BDA" w:rsidRPr="007D048F" w:rsidRDefault="00480BDA" w:rsidP="00480BDA">
      <w:pPr>
        <w:pStyle w:val="NormalBold"/>
      </w:pPr>
      <w:r w:rsidRPr="007D048F">
        <w:rPr>
          <w:rStyle w:val="HideTWBExt"/>
        </w:rPr>
        <w:t>&lt;Article&gt;</w:t>
      </w:r>
      <w:r w:rsidRPr="007D048F">
        <w:t>Paragrafo 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F3F74BB" w14:textId="77777777" w:rsidTr="00D94C23">
        <w:trPr>
          <w:trHeight w:val="240"/>
          <w:jc w:val="center"/>
        </w:trPr>
        <w:tc>
          <w:tcPr>
            <w:tcW w:w="9752" w:type="dxa"/>
            <w:gridSpan w:val="2"/>
            <w:tcBorders>
              <w:top w:val="nil"/>
              <w:left w:val="nil"/>
              <w:bottom w:val="nil"/>
              <w:right w:val="nil"/>
            </w:tcBorders>
          </w:tcPr>
          <w:p w14:paraId="12B68600" w14:textId="77777777" w:rsidR="00480BDA" w:rsidRPr="007D048F" w:rsidRDefault="00480BDA" w:rsidP="00D94C23"/>
        </w:tc>
      </w:tr>
      <w:tr w:rsidR="00480BDA" w:rsidRPr="007D048F" w14:paraId="35BED6F7" w14:textId="77777777" w:rsidTr="00D94C23">
        <w:trPr>
          <w:trHeight w:val="240"/>
          <w:jc w:val="center"/>
        </w:trPr>
        <w:tc>
          <w:tcPr>
            <w:tcW w:w="4876" w:type="dxa"/>
            <w:tcBorders>
              <w:top w:val="nil"/>
              <w:left w:val="nil"/>
              <w:bottom w:val="nil"/>
              <w:right w:val="nil"/>
            </w:tcBorders>
            <w:hideMark/>
          </w:tcPr>
          <w:p w14:paraId="406E15C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A4575A3" w14:textId="77777777" w:rsidR="00480BDA" w:rsidRPr="007D048F" w:rsidRDefault="00480BDA" w:rsidP="00D94C23">
            <w:pPr>
              <w:pStyle w:val="AmColumnHeading"/>
            </w:pPr>
            <w:r w:rsidRPr="007D048F">
              <w:t>Emendamento</w:t>
            </w:r>
          </w:p>
        </w:tc>
      </w:tr>
      <w:tr w:rsidR="00480BDA" w:rsidRPr="007D048F" w14:paraId="0B0E6C3A" w14:textId="77777777" w:rsidTr="00D94C23">
        <w:trPr>
          <w:jc w:val="center"/>
        </w:trPr>
        <w:tc>
          <w:tcPr>
            <w:tcW w:w="4876" w:type="dxa"/>
            <w:tcBorders>
              <w:top w:val="nil"/>
              <w:left w:val="nil"/>
              <w:bottom w:val="nil"/>
              <w:right w:val="nil"/>
            </w:tcBorders>
          </w:tcPr>
          <w:p w14:paraId="75499905" w14:textId="77777777" w:rsidR="00480BDA" w:rsidRPr="007D048F" w:rsidRDefault="00480BDA" w:rsidP="00D94C23">
            <w:pPr>
              <w:pStyle w:val="Normal6a"/>
            </w:pPr>
          </w:p>
        </w:tc>
        <w:tc>
          <w:tcPr>
            <w:tcW w:w="4876" w:type="dxa"/>
            <w:tcBorders>
              <w:top w:val="nil"/>
              <w:left w:val="nil"/>
              <w:bottom w:val="nil"/>
              <w:right w:val="nil"/>
            </w:tcBorders>
            <w:hideMark/>
          </w:tcPr>
          <w:p w14:paraId="2380461C" w14:textId="77777777" w:rsidR="00480BDA" w:rsidRPr="007D048F" w:rsidRDefault="00480BDA" w:rsidP="00D94C23">
            <w:pPr>
              <w:pStyle w:val="Normal6a"/>
            </w:pPr>
            <w:r w:rsidRPr="007D048F">
              <w:rPr>
                <w:b/>
                <w:i/>
              </w:rPr>
              <w:t>5 bis.</w:t>
            </w:r>
            <w:r w:rsidRPr="007D048F">
              <w:tab/>
            </w:r>
            <w:r w:rsidRPr="007D048F">
              <w:rPr>
                <w:b/>
                <w:i/>
              </w:rPr>
              <w:t>ribadisce che tutta la sorveglianza deve avvenire nel rispetto della legge, perseguire uno scopo legittimo ed essere necessaria e proporzionata; si rammarica del fatto che il quadro normativo di alcuni Stati membri non fornisce garanzie precise, efficaci e globali in merito al mandato e all'esecuzione delle misure di sorveglianza e ai potenziali meccanismi di ricorso contro le stesse; sottolinea che tutte le misure di sorveglianza devono essere soggette a un adeguato controllo giurisdizionale e a un controllo efficace;</w:t>
            </w:r>
          </w:p>
        </w:tc>
      </w:tr>
    </w:tbl>
    <w:p w14:paraId="435AAE8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8E7745A" w14:textId="77777777" w:rsidR="00480BDA" w:rsidRPr="007D048F" w:rsidRDefault="00480BDA" w:rsidP="00480BDA">
      <w:r w:rsidRPr="007D048F">
        <w:rPr>
          <w:rStyle w:val="HideTWBExt"/>
        </w:rPr>
        <w:t>&lt;/Amend&gt;</w:t>
      </w:r>
    </w:p>
    <w:p w14:paraId="333A476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287</w:t>
      </w:r>
      <w:r w:rsidRPr="007D048F">
        <w:rPr>
          <w:rStyle w:val="HideTWBExt"/>
        </w:rPr>
        <w:t>&lt;/NumAm&gt;</w:t>
      </w:r>
    </w:p>
    <w:p w14:paraId="5DD24EB3" w14:textId="77777777" w:rsidR="00480BDA" w:rsidRPr="007D048F" w:rsidRDefault="00480BDA" w:rsidP="00480BDA">
      <w:pPr>
        <w:pStyle w:val="NormalBold"/>
      </w:pPr>
      <w:r w:rsidRPr="007D048F">
        <w:rPr>
          <w:rStyle w:val="HideTWBExt"/>
          <w:b w:val="0"/>
        </w:rPr>
        <w:t>&lt;RepeatBlock-By&gt;&lt;Members&gt;</w:t>
      </w:r>
      <w:r w:rsidRPr="007D048F">
        <w:t>Nikola Minchev, Raquel García Hermida-Van Der Walle, Irena Joveva</w:t>
      </w:r>
      <w:r w:rsidRPr="007D048F">
        <w:rPr>
          <w:rStyle w:val="HideTWBExt"/>
          <w:b w:val="0"/>
        </w:rPr>
        <w:t>&lt;/Members&gt;</w:t>
      </w:r>
    </w:p>
    <w:p w14:paraId="682214C6" w14:textId="77777777" w:rsidR="00480BDA" w:rsidRPr="007D048F" w:rsidRDefault="00480BDA" w:rsidP="00480BDA">
      <w:pPr>
        <w:pStyle w:val="NormalBold"/>
      </w:pPr>
      <w:r w:rsidRPr="007D048F">
        <w:rPr>
          <w:rStyle w:val="HideTWBExt"/>
          <w:b w:val="0"/>
        </w:rPr>
        <w:t>&lt;/RepeatBlock-By&gt;</w:t>
      </w:r>
    </w:p>
    <w:p w14:paraId="7E83D16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2058F0D" w14:textId="77777777" w:rsidR="00480BDA" w:rsidRPr="007D048F" w:rsidRDefault="00480BDA" w:rsidP="00480BDA">
      <w:pPr>
        <w:pStyle w:val="NormalBold"/>
      </w:pPr>
      <w:r w:rsidRPr="007D048F">
        <w:rPr>
          <w:rStyle w:val="HideTWBExt"/>
        </w:rPr>
        <w:t>&lt;Article&gt;</w:t>
      </w:r>
      <w:r w:rsidRPr="007D048F">
        <w:t>Paragrafo 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E290922" w14:textId="77777777" w:rsidTr="00D94C23">
        <w:trPr>
          <w:trHeight w:val="240"/>
          <w:jc w:val="center"/>
        </w:trPr>
        <w:tc>
          <w:tcPr>
            <w:tcW w:w="9752" w:type="dxa"/>
            <w:gridSpan w:val="2"/>
            <w:tcBorders>
              <w:top w:val="nil"/>
              <w:left w:val="nil"/>
              <w:bottom w:val="nil"/>
              <w:right w:val="nil"/>
            </w:tcBorders>
          </w:tcPr>
          <w:p w14:paraId="4A4D9A66" w14:textId="77777777" w:rsidR="00480BDA" w:rsidRPr="007D048F" w:rsidRDefault="00480BDA" w:rsidP="00D94C23"/>
        </w:tc>
      </w:tr>
      <w:tr w:rsidR="00480BDA" w:rsidRPr="007D048F" w14:paraId="743F5C3C" w14:textId="77777777" w:rsidTr="00D94C23">
        <w:trPr>
          <w:trHeight w:val="240"/>
          <w:jc w:val="center"/>
        </w:trPr>
        <w:tc>
          <w:tcPr>
            <w:tcW w:w="4876" w:type="dxa"/>
            <w:tcBorders>
              <w:top w:val="nil"/>
              <w:left w:val="nil"/>
              <w:bottom w:val="nil"/>
              <w:right w:val="nil"/>
            </w:tcBorders>
            <w:hideMark/>
          </w:tcPr>
          <w:p w14:paraId="27501B2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72F14D7" w14:textId="77777777" w:rsidR="00480BDA" w:rsidRPr="007D048F" w:rsidRDefault="00480BDA" w:rsidP="00D94C23">
            <w:pPr>
              <w:pStyle w:val="AmColumnHeading"/>
            </w:pPr>
            <w:r w:rsidRPr="007D048F">
              <w:t>Emendamento</w:t>
            </w:r>
          </w:p>
        </w:tc>
      </w:tr>
      <w:tr w:rsidR="00480BDA" w:rsidRPr="007D048F" w14:paraId="5A150A19" w14:textId="77777777" w:rsidTr="00D94C23">
        <w:trPr>
          <w:jc w:val="center"/>
        </w:trPr>
        <w:tc>
          <w:tcPr>
            <w:tcW w:w="4876" w:type="dxa"/>
            <w:tcBorders>
              <w:top w:val="nil"/>
              <w:left w:val="nil"/>
              <w:bottom w:val="nil"/>
              <w:right w:val="nil"/>
            </w:tcBorders>
          </w:tcPr>
          <w:p w14:paraId="3DC26BB9" w14:textId="77777777" w:rsidR="00480BDA" w:rsidRPr="007D048F" w:rsidRDefault="00480BDA" w:rsidP="00D94C23">
            <w:pPr>
              <w:pStyle w:val="Normal6a"/>
            </w:pPr>
          </w:p>
        </w:tc>
        <w:tc>
          <w:tcPr>
            <w:tcW w:w="4876" w:type="dxa"/>
            <w:tcBorders>
              <w:top w:val="nil"/>
              <w:left w:val="nil"/>
              <w:bottom w:val="nil"/>
              <w:right w:val="nil"/>
            </w:tcBorders>
            <w:hideMark/>
          </w:tcPr>
          <w:p w14:paraId="66AB70D8" w14:textId="77777777" w:rsidR="00480BDA" w:rsidRPr="007D048F" w:rsidRDefault="00480BDA" w:rsidP="00D94C23">
            <w:pPr>
              <w:pStyle w:val="Normal6a"/>
            </w:pPr>
            <w:r w:rsidRPr="007D048F">
              <w:rPr>
                <w:b/>
                <w:i/>
              </w:rPr>
              <w:t>5 bis.</w:t>
            </w:r>
            <w:r w:rsidRPr="007D048F">
              <w:tab/>
            </w:r>
            <w:r w:rsidRPr="007D048F">
              <w:rPr>
                <w:b/>
                <w:i/>
              </w:rPr>
              <w:t>osserva con preoccupazione che in alcuni Stati membri la custodia cautelare è utilizzata in modo eccessivo o senza una giustificazione sufficiente; esorta gli Stati membri a garantire che la privazione della libertà prima del processo sia applicata solo come ultima risorsa, nel pieno rispetto delle norme della CEDU e della presunzione di innocenza, e a rafforzare il controllo giurisdizionale e la revisione periodica delle decisioni di detenzione;</w:t>
            </w:r>
          </w:p>
        </w:tc>
      </w:tr>
    </w:tbl>
    <w:p w14:paraId="7431560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3BED298" w14:textId="77777777" w:rsidR="00480BDA" w:rsidRPr="007D048F" w:rsidRDefault="00480BDA" w:rsidP="00480BDA">
      <w:r w:rsidRPr="007D048F">
        <w:rPr>
          <w:rStyle w:val="HideTWBExt"/>
        </w:rPr>
        <w:t>&lt;/Amend&gt;</w:t>
      </w:r>
    </w:p>
    <w:p w14:paraId="6E0E44A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288</w:t>
      </w:r>
      <w:r w:rsidRPr="007D048F">
        <w:rPr>
          <w:rStyle w:val="HideTWBExt"/>
        </w:rPr>
        <w:t>&lt;/NumAm&gt;</w:t>
      </w:r>
    </w:p>
    <w:p w14:paraId="346C4A1B" w14:textId="77777777" w:rsidR="00480BDA" w:rsidRPr="007D048F" w:rsidRDefault="00480BDA" w:rsidP="00480BDA">
      <w:pPr>
        <w:pStyle w:val="NormalBold"/>
      </w:pPr>
      <w:r w:rsidRPr="007D048F">
        <w:rPr>
          <w:rStyle w:val="HideTWBExt"/>
          <w:b w:val="0"/>
        </w:rPr>
        <w:t>&lt;RepeatBlock-By&gt;&lt;Members&gt;</w:t>
      </w:r>
      <w:r w:rsidRPr="007D048F">
        <w:t>Jorge Buxadé Villalba, Roberto Vannacci, Petra Steger</w:t>
      </w:r>
      <w:r w:rsidRPr="007D048F">
        <w:rPr>
          <w:rStyle w:val="HideTWBExt"/>
          <w:b w:val="0"/>
        </w:rPr>
        <w:t>&lt;/Members&gt;</w:t>
      </w:r>
    </w:p>
    <w:p w14:paraId="3963B178" w14:textId="77777777" w:rsidR="00480BDA" w:rsidRPr="007D048F" w:rsidRDefault="00480BDA" w:rsidP="00480BDA">
      <w:pPr>
        <w:pStyle w:val="NormalBold"/>
      </w:pPr>
      <w:r w:rsidRPr="007D048F">
        <w:rPr>
          <w:rStyle w:val="HideTWBExt"/>
          <w:b w:val="0"/>
        </w:rPr>
        <w:t>&lt;/RepeatBlock-By&gt;</w:t>
      </w:r>
    </w:p>
    <w:p w14:paraId="409C234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1016C93" w14:textId="77777777" w:rsidR="00480BDA" w:rsidRPr="007D048F" w:rsidRDefault="00480BDA" w:rsidP="00480BDA">
      <w:pPr>
        <w:pStyle w:val="NormalBold"/>
      </w:pPr>
      <w:r w:rsidRPr="007D048F">
        <w:rPr>
          <w:rStyle w:val="HideTWBExt"/>
        </w:rPr>
        <w:t>&lt;Article&gt;</w:t>
      </w:r>
      <w:r w:rsidRPr="007D048F">
        <w:t>Paragrafo 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DE511FF" w14:textId="77777777" w:rsidTr="00D94C23">
        <w:trPr>
          <w:trHeight w:val="240"/>
          <w:jc w:val="center"/>
        </w:trPr>
        <w:tc>
          <w:tcPr>
            <w:tcW w:w="9752" w:type="dxa"/>
            <w:gridSpan w:val="2"/>
            <w:tcBorders>
              <w:top w:val="nil"/>
              <w:left w:val="nil"/>
              <w:bottom w:val="nil"/>
              <w:right w:val="nil"/>
            </w:tcBorders>
          </w:tcPr>
          <w:p w14:paraId="6EAF15D2" w14:textId="77777777" w:rsidR="00480BDA" w:rsidRPr="007D048F" w:rsidRDefault="00480BDA" w:rsidP="00D94C23"/>
        </w:tc>
      </w:tr>
      <w:tr w:rsidR="00480BDA" w:rsidRPr="007D048F" w14:paraId="66E240AC" w14:textId="77777777" w:rsidTr="00D94C23">
        <w:trPr>
          <w:trHeight w:val="240"/>
          <w:jc w:val="center"/>
        </w:trPr>
        <w:tc>
          <w:tcPr>
            <w:tcW w:w="4876" w:type="dxa"/>
            <w:tcBorders>
              <w:top w:val="nil"/>
              <w:left w:val="nil"/>
              <w:bottom w:val="nil"/>
              <w:right w:val="nil"/>
            </w:tcBorders>
            <w:hideMark/>
          </w:tcPr>
          <w:p w14:paraId="67F0557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A0B199D" w14:textId="77777777" w:rsidR="00480BDA" w:rsidRPr="007D048F" w:rsidRDefault="00480BDA" w:rsidP="00D94C23">
            <w:pPr>
              <w:pStyle w:val="AmColumnHeading"/>
            </w:pPr>
            <w:r w:rsidRPr="007D048F">
              <w:t>Emendamento</w:t>
            </w:r>
          </w:p>
        </w:tc>
      </w:tr>
      <w:tr w:rsidR="00480BDA" w:rsidRPr="007D048F" w14:paraId="46AA1903" w14:textId="77777777" w:rsidTr="00D94C23">
        <w:trPr>
          <w:jc w:val="center"/>
        </w:trPr>
        <w:tc>
          <w:tcPr>
            <w:tcW w:w="4876" w:type="dxa"/>
            <w:tcBorders>
              <w:top w:val="nil"/>
              <w:left w:val="nil"/>
              <w:bottom w:val="nil"/>
              <w:right w:val="nil"/>
            </w:tcBorders>
          </w:tcPr>
          <w:p w14:paraId="10D7FFDF" w14:textId="77777777" w:rsidR="00480BDA" w:rsidRPr="007D048F" w:rsidRDefault="00480BDA" w:rsidP="00D94C23">
            <w:pPr>
              <w:pStyle w:val="Normal6a"/>
            </w:pPr>
          </w:p>
        </w:tc>
        <w:tc>
          <w:tcPr>
            <w:tcW w:w="4876" w:type="dxa"/>
            <w:tcBorders>
              <w:top w:val="nil"/>
              <w:left w:val="nil"/>
              <w:bottom w:val="nil"/>
              <w:right w:val="nil"/>
            </w:tcBorders>
            <w:hideMark/>
          </w:tcPr>
          <w:p w14:paraId="497FCB61" w14:textId="77777777" w:rsidR="00480BDA" w:rsidRPr="007D048F" w:rsidRDefault="00480BDA" w:rsidP="00D94C23">
            <w:pPr>
              <w:pStyle w:val="Normal6a"/>
            </w:pPr>
            <w:r w:rsidRPr="007D048F">
              <w:rPr>
                <w:b/>
                <w:i/>
              </w:rPr>
              <w:t>5 bis.</w:t>
            </w:r>
            <w:r w:rsidRPr="007D048F">
              <w:tab/>
            </w:r>
            <w:r w:rsidRPr="007D048F">
              <w:rPr>
                <w:b/>
                <w:i/>
              </w:rPr>
              <w:t>sottolinea l'importanza di rispettare la separazione dei poteri nella lotta alla corruzione; prende atto con preoccupazione della mancanza di indipendenza della procura generale in Spagna, il cui procuratore generale tutela attivamente gli interessi dell'attuale governo ed è attualmente sotto processo per la rivelazione di segreti durante il suo mandato;</w:t>
            </w:r>
          </w:p>
        </w:tc>
      </w:tr>
    </w:tbl>
    <w:p w14:paraId="068E5A9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E3605CF" w14:textId="77777777" w:rsidR="00480BDA" w:rsidRPr="007D048F" w:rsidRDefault="00480BDA" w:rsidP="00480BDA">
      <w:r w:rsidRPr="007D048F">
        <w:rPr>
          <w:rStyle w:val="HideTWBExt"/>
        </w:rPr>
        <w:t>&lt;/Amend&gt;</w:t>
      </w:r>
    </w:p>
    <w:p w14:paraId="3FDFC79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289</w:t>
      </w:r>
      <w:r w:rsidRPr="007D048F">
        <w:rPr>
          <w:rStyle w:val="HideTWBExt"/>
        </w:rPr>
        <w:t>&lt;/NumAm&gt;</w:t>
      </w:r>
    </w:p>
    <w:p w14:paraId="06F83BC1"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7C191D6C" w14:textId="77777777" w:rsidR="00480BDA" w:rsidRPr="007D048F" w:rsidRDefault="00480BDA" w:rsidP="00480BDA">
      <w:pPr>
        <w:pStyle w:val="NormalBold"/>
      </w:pPr>
      <w:r w:rsidRPr="007D048F">
        <w:rPr>
          <w:rStyle w:val="HideTWBExt"/>
          <w:b w:val="0"/>
        </w:rPr>
        <w:t>&lt;/RepeatBlock-By&gt;</w:t>
      </w:r>
    </w:p>
    <w:p w14:paraId="6A8AAEE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56562C8" w14:textId="77777777" w:rsidR="00480BDA" w:rsidRPr="007D048F" w:rsidRDefault="00480BDA" w:rsidP="00480BDA">
      <w:pPr>
        <w:pStyle w:val="NormalBold"/>
      </w:pPr>
      <w:r w:rsidRPr="007D048F">
        <w:rPr>
          <w:rStyle w:val="HideTWBExt"/>
        </w:rPr>
        <w:t>&lt;Article&gt;</w:t>
      </w:r>
      <w:r w:rsidRPr="007D048F">
        <w:t>Paragrafo 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C6E8C09" w14:textId="77777777" w:rsidTr="00D94C23">
        <w:trPr>
          <w:trHeight w:val="240"/>
          <w:jc w:val="center"/>
        </w:trPr>
        <w:tc>
          <w:tcPr>
            <w:tcW w:w="9752" w:type="dxa"/>
            <w:gridSpan w:val="2"/>
            <w:tcBorders>
              <w:top w:val="nil"/>
              <w:left w:val="nil"/>
              <w:bottom w:val="nil"/>
              <w:right w:val="nil"/>
            </w:tcBorders>
          </w:tcPr>
          <w:p w14:paraId="7D8B84B2" w14:textId="77777777" w:rsidR="00480BDA" w:rsidRPr="007D048F" w:rsidRDefault="00480BDA" w:rsidP="00D94C23"/>
        </w:tc>
      </w:tr>
      <w:tr w:rsidR="00480BDA" w:rsidRPr="007D048F" w14:paraId="3A680154" w14:textId="77777777" w:rsidTr="00D94C23">
        <w:trPr>
          <w:trHeight w:val="240"/>
          <w:jc w:val="center"/>
        </w:trPr>
        <w:tc>
          <w:tcPr>
            <w:tcW w:w="4876" w:type="dxa"/>
            <w:tcBorders>
              <w:top w:val="nil"/>
              <w:left w:val="nil"/>
              <w:bottom w:val="nil"/>
              <w:right w:val="nil"/>
            </w:tcBorders>
            <w:hideMark/>
          </w:tcPr>
          <w:p w14:paraId="67FF1A5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0A2A385" w14:textId="77777777" w:rsidR="00480BDA" w:rsidRPr="007D048F" w:rsidRDefault="00480BDA" w:rsidP="00D94C23">
            <w:pPr>
              <w:pStyle w:val="AmColumnHeading"/>
            </w:pPr>
            <w:r w:rsidRPr="007D048F">
              <w:t>Emendamento</w:t>
            </w:r>
          </w:p>
        </w:tc>
      </w:tr>
      <w:tr w:rsidR="00480BDA" w:rsidRPr="007D048F" w14:paraId="47298D43" w14:textId="77777777" w:rsidTr="00D94C23">
        <w:trPr>
          <w:jc w:val="center"/>
        </w:trPr>
        <w:tc>
          <w:tcPr>
            <w:tcW w:w="4876" w:type="dxa"/>
            <w:tcBorders>
              <w:top w:val="nil"/>
              <w:left w:val="nil"/>
              <w:bottom w:val="nil"/>
              <w:right w:val="nil"/>
            </w:tcBorders>
          </w:tcPr>
          <w:p w14:paraId="4307CF74" w14:textId="77777777" w:rsidR="00480BDA" w:rsidRPr="007D048F" w:rsidRDefault="00480BDA" w:rsidP="00D94C23">
            <w:pPr>
              <w:pStyle w:val="Normal6a"/>
            </w:pPr>
          </w:p>
        </w:tc>
        <w:tc>
          <w:tcPr>
            <w:tcW w:w="4876" w:type="dxa"/>
            <w:tcBorders>
              <w:top w:val="nil"/>
              <w:left w:val="nil"/>
              <w:bottom w:val="nil"/>
              <w:right w:val="nil"/>
            </w:tcBorders>
            <w:hideMark/>
          </w:tcPr>
          <w:p w14:paraId="1DAE6A1D" w14:textId="77777777" w:rsidR="00480BDA" w:rsidRPr="007D048F" w:rsidRDefault="00480BDA" w:rsidP="00D94C23">
            <w:pPr>
              <w:pStyle w:val="Normal6a"/>
            </w:pPr>
            <w:r w:rsidRPr="007D048F">
              <w:rPr>
                <w:b/>
                <w:i/>
              </w:rPr>
              <w:t>5 bis.</w:t>
            </w:r>
            <w:r w:rsidRPr="007D048F">
              <w:tab/>
            </w:r>
            <w:r w:rsidRPr="007D048F">
              <w:rPr>
                <w:b/>
                <w:i/>
              </w:rPr>
              <w:t>invita gli Stati membri a istituire meccanismi per prevenire, correggere e sanzionare l'abuso di poteri discrezionali e a motivare adeguatamente le loro decisioni, in particolare laddove riguardino i diritti degli individui;</w:t>
            </w:r>
          </w:p>
        </w:tc>
      </w:tr>
    </w:tbl>
    <w:p w14:paraId="201D1C0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7CA2153" w14:textId="77777777" w:rsidR="00480BDA" w:rsidRPr="007D048F" w:rsidRDefault="00480BDA" w:rsidP="00480BDA">
      <w:r w:rsidRPr="007D048F">
        <w:rPr>
          <w:rStyle w:val="HideTWBExt"/>
        </w:rPr>
        <w:t>&lt;/Amend&gt;</w:t>
      </w:r>
    </w:p>
    <w:p w14:paraId="3092DD9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290</w:t>
      </w:r>
      <w:r w:rsidRPr="007D048F">
        <w:rPr>
          <w:rStyle w:val="HideTWBExt"/>
        </w:rPr>
        <w:t>&lt;/NumAm&gt;</w:t>
      </w:r>
    </w:p>
    <w:p w14:paraId="0D4AED07"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0E73E7DC" w14:textId="77777777" w:rsidR="00480BDA" w:rsidRPr="007D048F" w:rsidRDefault="00480BDA" w:rsidP="00480BDA">
      <w:pPr>
        <w:pStyle w:val="NormalBold"/>
      </w:pPr>
      <w:r w:rsidRPr="007D048F">
        <w:rPr>
          <w:rStyle w:val="HideTWBExt"/>
          <w:b w:val="0"/>
        </w:rPr>
        <w:t>&lt;/RepeatBlock-By&gt;</w:t>
      </w:r>
    </w:p>
    <w:p w14:paraId="0F928CE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4338928" w14:textId="77777777" w:rsidR="00480BDA" w:rsidRPr="007D048F" w:rsidRDefault="00480BDA" w:rsidP="00480BDA">
      <w:pPr>
        <w:pStyle w:val="NormalBold"/>
      </w:pPr>
      <w:r w:rsidRPr="007D048F">
        <w:rPr>
          <w:rStyle w:val="HideTWBExt"/>
        </w:rPr>
        <w:t>&lt;Article&gt;</w:t>
      </w:r>
      <w:r w:rsidRPr="007D048F">
        <w:t>Paragrafo 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4C011D7" w14:textId="77777777" w:rsidTr="00D94C23">
        <w:trPr>
          <w:trHeight w:val="240"/>
          <w:jc w:val="center"/>
        </w:trPr>
        <w:tc>
          <w:tcPr>
            <w:tcW w:w="9752" w:type="dxa"/>
            <w:gridSpan w:val="2"/>
            <w:tcBorders>
              <w:top w:val="nil"/>
              <w:left w:val="nil"/>
              <w:bottom w:val="nil"/>
              <w:right w:val="nil"/>
            </w:tcBorders>
          </w:tcPr>
          <w:p w14:paraId="482168D8" w14:textId="77777777" w:rsidR="00480BDA" w:rsidRPr="007D048F" w:rsidRDefault="00480BDA" w:rsidP="00D94C23"/>
        </w:tc>
      </w:tr>
      <w:tr w:rsidR="00480BDA" w:rsidRPr="007D048F" w14:paraId="27094498" w14:textId="77777777" w:rsidTr="00D94C23">
        <w:trPr>
          <w:trHeight w:val="240"/>
          <w:jc w:val="center"/>
        </w:trPr>
        <w:tc>
          <w:tcPr>
            <w:tcW w:w="4876" w:type="dxa"/>
            <w:tcBorders>
              <w:top w:val="nil"/>
              <w:left w:val="nil"/>
              <w:bottom w:val="nil"/>
              <w:right w:val="nil"/>
            </w:tcBorders>
            <w:hideMark/>
          </w:tcPr>
          <w:p w14:paraId="17794A1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31CE852" w14:textId="77777777" w:rsidR="00480BDA" w:rsidRPr="007D048F" w:rsidRDefault="00480BDA" w:rsidP="00D94C23">
            <w:pPr>
              <w:pStyle w:val="AmColumnHeading"/>
            </w:pPr>
            <w:r w:rsidRPr="007D048F">
              <w:t>Emendamento</w:t>
            </w:r>
          </w:p>
        </w:tc>
      </w:tr>
      <w:tr w:rsidR="00480BDA" w:rsidRPr="007D048F" w14:paraId="00D5E41C" w14:textId="77777777" w:rsidTr="00D94C23">
        <w:trPr>
          <w:jc w:val="center"/>
        </w:trPr>
        <w:tc>
          <w:tcPr>
            <w:tcW w:w="4876" w:type="dxa"/>
            <w:tcBorders>
              <w:top w:val="nil"/>
              <w:left w:val="nil"/>
              <w:bottom w:val="nil"/>
              <w:right w:val="nil"/>
            </w:tcBorders>
          </w:tcPr>
          <w:p w14:paraId="2999348A" w14:textId="77777777" w:rsidR="00480BDA" w:rsidRPr="007D048F" w:rsidRDefault="00480BDA" w:rsidP="00D94C23">
            <w:pPr>
              <w:pStyle w:val="Normal6a"/>
            </w:pPr>
          </w:p>
        </w:tc>
        <w:tc>
          <w:tcPr>
            <w:tcW w:w="4876" w:type="dxa"/>
            <w:tcBorders>
              <w:top w:val="nil"/>
              <w:left w:val="nil"/>
              <w:bottom w:val="nil"/>
              <w:right w:val="nil"/>
            </w:tcBorders>
            <w:hideMark/>
          </w:tcPr>
          <w:p w14:paraId="75816A3F" w14:textId="77777777" w:rsidR="00480BDA" w:rsidRPr="007D048F" w:rsidRDefault="00480BDA" w:rsidP="00D94C23">
            <w:pPr>
              <w:pStyle w:val="Normal6a"/>
            </w:pPr>
            <w:r w:rsidRPr="007D048F">
              <w:rPr>
                <w:b/>
                <w:i/>
              </w:rPr>
              <w:t>5 bis.</w:t>
            </w:r>
            <w:r w:rsidRPr="007D048F">
              <w:tab/>
            </w:r>
            <w:r w:rsidRPr="007D048F">
              <w:rPr>
                <w:b/>
                <w:i/>
              </w:rPr>
              <w:t>invita la Commissione a effettuare una valutazione globale dell'attuazione della direttiva sugli informatori e ad adottare le misure necessarie per garantirne il pieno e corretto recepimento;</w:t>
            </w:r>
          </w:p>
        </w:tc>
      </w:tr>
    </w:tbl>
    <w:p w14:paraId="289CA4F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C718AAD" w14:textId="77777777" w:rsidR="00480BDA" w:rsidRPr="007D048F" w:rsidRDefault="00480BDA" w:rsidP="00480BDA">
      <w:r w:rsidRPr="007D048F">
        <w:rPr>
          <w:rStyle w:val="HideTWBExt"/>
        </w:rPr>
        <w:t>&lt;/Amend&gt;</w:t>
      </w:r>
    </w:p>
    <w:p w14:paraId="1F56A0B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291</w:t>
      </w:r>
      <w:r w:rsidRPr="007D048F">
        <w:rPr>
          <w:rStyle w:val="HideTWBExt"/>
        </w:rPr>
        <w:t>&lt;/NumAm&gt;</w:t>
      </w:r>
    </w:p>
    <w:p w14:paraId="596039E3"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5B999626" w14:textId="77777777" w:rsidR="00480BDA" w:rsidRPr="007D048F" w:rsidRDefault="00480BDA" w:rsidP="00480BDA">
      <w:pPr>
        <w:pStyle w:val="NormalBold"/>
      </w:pPr>
      <w:r w:rsidRPr="007D048F">
        <w:rPr>
          <w:rStyle w:val="HideTWBExt"/>
          <w:b w:val="0"/>
        </w:rPr>
        <w:t>&lt;/RepeatBlock-By&gt;</w:t>
      </w:r>
    </w:p>
    <w:p w14:paraId="2E22241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ECF82F5" w14:textId="77777777" w:rsidR="00480BDA" w:rsidRPr="007D048F" w:rsidRDefault="00480BDA" w:rsidP="00480BDA">
      <w:pPr>
        <w:pStyle w:val="NormalBold"/>
      </w:pPr>
      <w:r w:rsidRPr="007D048F">
        <w:rPr>
          <w:rStyle w:val="HideTWBExt"/>
        </w:rPr>
        <w:t>&lt;Article&gt;</w:t>
      </w:r>
      <w:r w:rsidRPr="007D048F">
        <w:t>Paragrafo 5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F99EB8D" w14:textId="77777777" w:rsidTr="00D94C23">
        <w:trPr>
          <w:trHeight w:val="240"/>
          <w:jc w:val="center"/>
        </w:trPr>
        <w:tc>
          <w:tcPr>
            <w:tcW w:w="9752" w:type="dxa"/>
            <w:gridSpan w:val="2"/>
            <w:tcBorders>
              <w:top w:val="nil"/>
              <w:left w:val="nil"/>
              <w:bottom w:val="nil"/>
              <w:right w:val="nil"/>
            </w:tcBorders>
          </w:tcPr>
          <w:p w14:paraId="29DFF3D5" w14:textId="77777777" w:rsidR="00480BDA" w:rsidRPr="007D048F" w:rsidRDefault="00480BDA" w:rsidP="00D94C23"/>
        </w:tc>
      </w:tr>
      <w:tr w:rsidR="00480BDA" w:rsidRPr="007D048F" w14:paraId="11EAA04A" w14:textId="77777777" w:rsidTr="00D94C23">
        <w:trPr>
          <w:trHeight w:val="240"/>
          <w:jc w:val="center"/>
        </w:trPr>
        <w:tc>
          <w:tcPr>
            <w:tcW w:w="4876" w:type="dxa"/>
            <w:tcBorders>
              <w:top w:val="nil"/>
              <w:left w:val="nil"/>
              <w:bottom w:val="nil"/>
              <w:right w:val="nil"/>
            </w:tcBorders>
            <w:hideMark/>
          </w:tcPr>
          <w:p w14:paraId="1EEE4A6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A92484" w14:textId="77777777" w:rsidR="00480BDA" w:rsidRPr="007D048F" w:rsidRDefault="00480BDA" w:rsidP="00D94C23">
            <w:pPr>
              <w:pStyle w:val="AmColumnHeading"/>
            </w:pPr>
            <w:r w:rsidRPr="007D048F">
              <w:t>Emendamento</w:t>
            </w:r>
          </w:p>
        </w:tc>
      </w:tr>
      <w:tr w:rsidR="00480BDA" w:rsidRPr="007D048F" w14:paraId="358C7686" w14:textId="77777777" w:rsidTr="00D94C23">
        <w:trPr>
          <w:jc w:val="center"/>
        </w:trPr>
        <w:tc>
          <w:tcPr>
            <w:tcW w:w="4876" w:type="dxa"/>
            <w:tcBorders>
              <w:top w:val="nil"/>
              <w:left w:val="nil"/>
              <w:bottom w:val="nil"/>
              <w:right w:val="nil"/>
            </w:tcBorders>
          </w:tcPr>
          <w:p w14:paraId="71140388" w14:textId="77777777" w:rsidR="00480BDA" w:rsidRPr="007D048F" w:rsidRDefault="00480BDA" w:rsidP="00D94C23">
            <w:pPr>
              <w:pStyle w:val="Normal6a"/>
            </w:pPr>
          </w:p>
        </w:tc>
        <w:tc>
          <w:tcPr>
            <w:tcW w:w="4876" w:type="dxa"/>
            <w:tcBorders>
              <w:top w:val="nil"/>
              <w:left w:val="nil"/>
              <w:bottom w:val="nil"/>
              <w:right w:val="nil"/>
            </w:tcBorders>
            <w:hideMark/>
          </w:tcPr>
          <w:p w14:paraId="27D871A4" w14:textId="77777777" w:rsidR="00480BDA" w:rsidRPr="007D048F" w:rsidRDefault="00480BDA" w:rsidP="00D94C23">
            <w:pPr>
              <w:pStyle w:val="Normal6a"/>
            </w:pPr>
            <w:r w:rsidRPr="007D048F">
              <w:rPr>
                <w:b/>
                <w:i/>
              </w:rPr>
              <w:t>5 ter.</w:t>
            </w:r>
            <w:r w:rsidRPr="007D048F">
              <w:tab/>
            </w:r>
            <w:r w:rsidRPr="007D048F">
              <w:rPr>
                <w:b/>
                <w:i/>
              </w:rPr>
              <w:t>è preoccupato per i casi in cui si invoca in modo ingiustificato la "sicurezza nazionale" per giustificare la diffusione e l'uso di spyware e assicurare la completa segretezza e assenza di responsabilità; accoglie con favore la dichiarazione della Commissione, in linea con la giurisprudenza della CGUE, secondo cui un semplice riferimento alla sicurezza nazionale non può essere interpretato come una deroga illimitata rispetto all'applicazione delle norme dell'UE e dovrebbe richiedere una chiara giustificazione, e invita la Commissione ad assicurare un seguito a tale dichiarazione ove vi siano indicazioni di abuso; ritiene che, in una società democratica trasparente che rispetti lo Stato di diritto, tali limitazioni in nome della sicurezza nazionale costituiranno l'eccezione piuttosto che la regola;</w:t>
            </w:r>
          </w:p>
        </w:tc>
      </w:tr>
    </w:tbl>
    <w:p w14:paraId="68ABB34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E092793" w14:textId="77777777" w:rsidR="00480BDA" w:rsidRPr="007D048F" w:rsidRDefault="00480BDA" w:rsidP="00480BDA">
      <w:r w:rsidRPr="007D048F">
        <w:rPr>
          <w:rStyle w:val="HideTWBExt"/>
        </w:rPr>
        <w:t>&lt;/Amend&gt;</w:t>
      </w:r>
    </w:p>
    <w:p w14:paraId="1F1E950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292</w:t>
      </w:r>
      <w:r w:rsidRPr="007D048F">
        <w:rPr>
          <w:rStyle w:val="HideTWBExt"/>
        </w:rPr>
        <w:t>&lt;/NumAm&gt;</w:t>
      </w:r>
    </w:p>
    <w:p w14:paraId="7347642F"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14DB65F3" w14:textId="77777777" w:rsidR="00480BDA" w:rsidRPr="007D048F" w:rsidRDefault="00480BDA" w:rsidP="00480BDA">
      <w:pPr>
        <w:pStyle w:val="NormalBold"/>
      </w:pPr>
      <w:r w:rsidRPr="007D048F">
        <w:rPr>
          <w:rStyle w:val="HideTWBExt"/>
          <w:b w:val="0"/>
        </w:rPr>
        <w:t>&lt;/RepeatBlock-By&gt;</w:t>
      </w:r>
    </w:p>
    <w:p w14:paraId="3FE2CCF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ADD96E3" w14:textId="77777777" w:rsidR="00480BDA" w:rsidRPr="007D048F" w:rsidRDefault="00480BDA" w:rsidP="00480BDA">
      <w:pPr>
        <w:pStyle w:val="NormalBold"/>
      </w:pPr>
      <w:r w:rsidRPr="007D048F">
        <w:rPr>
          <w:rStyle w:val="HideTWBExt"/>
        </w:rPr>
        <w:t>&lt;Article&gt;</w:t>
      </w:r>
      <w:r w:rsidRPr="007D048F">
        <w:t>Paragrafo 5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D0D8893" w14:textId="77777777" w:rsidTr="00D94C23">
        <w:trPr>
          <w:trHeight w:val="240"/>
          <w:jc w:val="center"/>
        </w:trPr>
        <w:tc>
          <w:tcPr>
            <w:tcW w:w="9752" w:type="dxa"/>
            <w:gridSpan w:val="2"/>
            <w:tcBorders>
              <w:top w:val="nil"/>
              <w:left w:val="nil"/>
              <w:bottom w:val="nil"/>
              <w:right w:val="nil"/>
            </w:tcBorders>
          </w:tcPr>
          <w:p w14:paraId="21F27209" w14:textId="77777777" w:rsidR="00480BDA" w:rsidRPr="007D048F" w:rsidRDefault="00480BDA" w:rsidP="00D94C23"/>
        </w:tc>
      </w:tr>
      <w:tr w:rsidR="00480BDA" w:rsidRPr="007D048F" w14:paraId="60955596" w14:textId="77777777" w:rsidTr="00D94C23">
        <w:trPr>
          <w:trHeight w:val="240"/>
          <w:jc w:val="center"/>
        </w:trPr>
        <w:tc>
          <w:tcPr>
            <w:tcW w:w="4876" w:type="dxa"/>
            <w:tcBorders>
              <w:top w:val="nil"/>
              <w:left w:val="nil"/>
              <w:bottom w:val="nil"/>
              <w:right w:val="nil"/>
            </w:tcBorders>
            <w:hideMark/>
          </w:tcPr>
          <w:p w14:paraId="3B3D704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F093DD1" w14:textId="77777777" w:rsidR="00480BDA" w:rsidRPr="007D048F" w:rsidRDefault="00480BDA" w:rsidP="00D94C23">
            <w:pPr>
              <w:pStyle w:val="AmColumnHeading"/>
            </w:pPr>
            <w:r w:rsidRPr="007D048F">
              <w:t>Emendamento</w:t>
            </w:r>
          </w:p>
        </w:tc>
      </w:tr>
      <w:tr w:rsidR="00480BDA" w:rsidRPr="007D048F" w14:paraId="152475A9" w14:textId="77777777" w:rsidTr="00D94C23">
        <w:trPr>
          <w:jc w:val="center"/>
        </w:trPr>
        <w:tc>
          <w:tcPr>
            <w:tcW w:w="4876" w:type="dxa"/>
            <w:tcBorders>
              <w:top w:val="nil"/>
              <w:left w:val="nil"/>
              <w:bottom w:val="nil"/>
              <w:right w:val="nil"/>
            </w:tcBorders>
          </w:tcPr>
          <w:p w14:paraId="5C015373" w14:textId="77777777" w:rsidR="00480BDA" w:rsidRPr="007D048F" w:rsidRDefault="00480BDA" w:rsidP="00D94C23">
            <w:pPr>
              <w:pStyle w:val="Normal6a"/>
            </w:pPr>
          </w:p>
        </w:tc>
        <w:tc>
          <w:tcPr>
            <w:tcW w:w="4876" w:type="dxa"/>
            <w:tcBorders>
              <w:top w:val="nil"/>
              <w:left w:val="nil"/>
              <w:bottom w:val="nil"/>
              <w:right w:val="nil"/>
            </w:tcBorders>
            <w:hideMark/>
          </w:tcPr>
          <w:p w14:paraId="39EB5B90" w14:textId="77777777" w:rsidR="00480BDA" w:rsidRPr="007D048F" w:rsidRDefault="00480BDA" w:rsidP="00D94C23">
            <w:pPr>
              <w:pStyle w:val="Normal6a"/>
            </w:pPr>
            <w:r w:rsidRPr="007D048F">
              <w:rPr>
                <w:b/>
                <w:i/>
              </w:rPr>
              <w:t>5 ter.</w:t>
            </w:r>
            <w:r w:rsidRPr="007D048F">
              <w:tab/>
            </w:r>
            <w:r w:rsidRPr="007D048F">
              <w:rPr>
                <w:b/>
                <w:i/>
              </w:rPr>
              <w:t>invita la Commissione e il Consiglio a integrare le conclusioni della relazione 2025 della FRA sui diritti fondamentali nel ciclo annuale sullo Stato di diritto; sottolinea che la tutela dei diritti fondamentali, tra cui la libertà di espressione, l'uguaglianza e l'accesso alla giustizia, è indissociabile dal principio dello Stato di diritto;</w:t>
            </w:r>
          </w:p>
        </w:tc>
      </w:tr>
    </w:tbl>
    <w:p w14:paraId="32C29FC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F783E6D" w14:textId="77777777" w:rsidR="00480BDA" w:rsidRPr="007D048F" w:rsidRDefault="00480BDA" w:rsidP="00480BDA">
      <w:r w:rsidRPr="007D048F">
        <w:rPr>
          <w:rStyle w:val="HideTWBExt"/>
        </w:rPr>
        <w:t>&lt;/Amend&gt;</w:t>
      </w:r>
    </w:p>
    <w:p w14:paraId="7E20182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293</w:t>
      </w:r>
      <w:r w:rsidRPr="007D048F">
        <w:rPr>
          <w:rStyle w:val="HideTWBExt"/>
        </w:rPr>
        <w:t>&lt;/NumAm&gt;</w:t>
      </w:r>
    </w:p>
    <w:p w14:paraId="304BFBBE"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6E0584DB" w14:textId="77777777" w:rsidR="00480BDA" w:rsidRPr="007D048F" w:rsidRDefault="00480BDA" w:rsidP="00480BDA">
      <w:pPr>
        <w:pStyle w:val="NormalBold"/>
      </w:pPr>
      <w:r w:rsidRPr="007D048F">
        <w:rPr>
          <w:rStyle w:val="HideTWBExt"/>
          <w:b w:val="0"/>
        </w:rPr>
        <w:t>&lt;/RepeatBlock-By&gt;</w:t>
      </w:r>
    </w:p>
    <w:p w14:paraId="64C6C7C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8EB382C"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1E1B9A9" w14:textId="77777777" w:rsidTr="00D94C23">
        <w:trPr>
          <w:trHeight w:val="240"/>
          <w:jc w:val="center"/>
        </w:trPr>
        <w:tc>
          <w:tcPr>
            <w:tcW w:w="9752" w:type="dxa"/>
            <w:gridSpan w:val="2"/>
            <w:tcBorders>
              <w:top w:val="nil"/>
              <w:left w:val="nil"/>
              <w:bottom w:val="nil"/>
              <w:right w:val="nil"/>
            </w:tcBorders>
          </w:tcPr>
          <w:p w14:paraId="32D6B4C5" w14:textId="77777777" w:rsidR="00480BDA" w:rsidRPr="007D048F" w:rsidRDefault="00480BDA" w:rsidP="00D94C23"/>
        </w:tc>
      </w:tr>
      <w:tr w:rsidR="00480BDA" w:rsidRPr="007D048F" w14:paraId="32369259" w14:textId="77777777" w:rsidTr="00D94C23">
        <w:trPr>
          <w:trHeight w:val="240"/>
          <w:jc w:val="center"/>
        </w:trPr>
        <w:tc>
          <w:tcPr>
            <w:tcW w:w="4876" w:type="dxa"/>
            <w:tcBorders>
              <w:top w:val="nil"/>
              <w:left w:val="nil"/>
              <w:bottom w:val="nil"/>
              <w:right w:val="nil"/>
            </w:tcBorders>
            <w:hideMark/>
          </w:tcPr>
          <w:p w14:paraId="7B9C8F4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030FBBF" w14:textId="77777777" w:rsidR="00480BDA" w:rsidRPr="007D048F" w:rsidRDefault="00480BDA" w:rsidP="00D94C23">
            <w:pPr>
              <w:pStyle w:val="AmColumnHeading"/>
            </w:pPr>
            <w:r w:rsidRPr="007D048F">
              <w:t>Emendamento</w:t>
            </w:r>
          </w:p>
        </w:tc>
      </w:tr>
      <w:tr w:rsidR="00480BDA" w:rsidRPr="007D048F" w14:paraId="216E599A" w14:textId="77777777" w:rsidTr="00D94C23">
        <w:trPr>
          <w:jc w:val="center"/>
        </w:trPr>
        <w:tc>
          <w:tcPr>
            <w:tcW w:w="4876" w:type="dxa"/>
            <w:tcBorders>
              <w:top w:val="nil"/>
              <w:left w:val="nil"/>
              <w:bottom w:val="nil"/>
              <w:right w:val="nil"/>
            </w:tcBorders>
            <w:hideMark/>
          </w:tcPr>
          <w:p w14:paraId="72993081" w14:textId="77777777" w:rsidR="00480BDA" w:rsidRPr="007D048F" w:rsidRDefault="00480BDA" w:rsidP="00D94C23">
            <w:pPr>
              <w:pStyle w:val="Normal6a"/>
            </w:pPr>
            <w:r w:rsidRPr="007D048F">
              <w:rPr>
                <w:b/>
                <w:i/>
              </w:rPr>
              <w:t>6.</w:t>
            </w:r>
            <w:r w:rsidRPr="007D048F">
              <w:tab/>
            </w:r>
            <w:r w:rsidRPr="007D048F">
              <w:rPr>
                <w:b/>
                <w:i/>
              </w:rPr>
              <w:t>esprime profonda preoccupazione per le pressioni, le ingerenze politiche e gli attacchi crescenti contro i media e il giornalismo in diversi Stati membri, compresa la mancanza di indipendenza dei media del servizio pubblico;</w:t>
            </w:r>
          </w:p>
        </w:tc>
        <w:tc>
          <w:tcPr>
            <w:tcW w:w="4876" w:type="dxa"/>
            <w:tcBorders>
              <w:top w:val="nil"/>
              <w:left w:val="nil"/>
              <w:bottom w:val="nil"/>
              <w:right w:val="nil"/>
            </w:tcBorders>
            <w:hideMark/>
          </w:tcPr>
          <w:p w14:paraId="79E6AC56" w14:textId="77777777" w:rsidR="00480BDA" w:rsidRPr="007D048F" w:rsidRDefault="00480BDA" w:rsidP="00D94C23">
            <w:pPr>
              <w:pStyle w:val="Normal6a"/>
            </w:pPr>
            <w:r w:rsidRPr="007D048F">
              <w:rPr>
                <w:b/>
                <w:i/>
              </w:rPr>
              <w:t>soppresso</w:t>
            </w:r>
          </w:p>
        </w:tc>
      </w:tr>
    </w:tbl>
    <w:p w14:paraId="2170344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689143C7" w14:textId="77777777" w:rsidR="00480BDA" w:rsidRPr="007D048F" w:rsidRDefault="00480BDA" w:rsidP="00480BDA">
      <w:r w:rsidRPr="007D048F">
        <w:rPr>
          <w:rStyle w:val="HideTWBExt"/>
        </w:rPr>
        <w:t>&lt;/Amend&gt;</w:t>
      </w:r>
    </w:p>
    <w:p w14:paraId="61847DD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294</w:t>
      </w:r>
      <w:r w:rsidRPr="007D048F">
        <w:rPr>
          <w:rStyle w:val="HideTWBExt"/>
        </w:rPr>
        <w:t>&lt;/NumAm&gt;</w:t>
      </w:r>
    </w:p>
    <w:p w14:paraId="32DCCCFE"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5BB0F9F9" w14:textId="77777777" w:rsidR="00480BDA" w:rsidRPr="007D048F" w:rsidRDefault="00480BDA" w:rsidP="00480BDA">
      <w:pPr>
        <w:pStyle w:val="NormalBold"/>
      </w:pPr>
      <w:r w:rsidRPr="007D048F">
        <w:rPr>
          <w:rStyle w:val="HideTWBExt"/>
          <w:b w:val="0"/>
        </w:rPr>
        <w:t>&lt;/RepeatBlock-By&gt;</w:t>
      </w:r>
    </w:p>
    <w:p w14:paraId="2F72AD2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D69C05B"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DA7AD9A" w14:textId="77777777" w:rsidTr="00D94C23">
        <w:trPr>
          <w:trHeight w:val="240"/>
          <w:jc w:val="center"/>
        </w:trPr>
        <w:tc>
          <w:tcPr>
            <w:tcW w:w="9752" w:type="dxa"/>
            <w:gridSpan w:val="2"/>
            <w:tcBorders>
              <w:top w:val="nil"/>
              <w:left w:val="nil"/>
              <w:bottom w:val="nil"/>
              <w:right w:val="nil"/>
            </w:tcBorders>
          </w:tcPr>
          <w:p w14:paraId="3D054152" w14:textId="77777777" w:rsidR="00480BDA" w:rsidRPr="007D048F" w:rsidRDefault="00480BDA" w:rsidP="00D94C23"/>
        </w:tc>
      </w:tr>
      <w:tr w:rsidR="00480BDA" w:rsidRPr="007D048F" w14:paraId="33ED3351" w14:textId="77777777" w:rsidTr="00D94C23">
        <w:trPr>
          <w:trHeight w:val="240"/>
          <w:jc w:val="center"/>
        </w:trPr>
        <w:tc>
          <w:tcPr>
            <w:tcW w:w="4876" w:type="dxa"/>
            <w:tcBorders>
              <w:top w:val="nil"/>
              <w:left w:val="nil"/>
              <w:bottom w:val="nil"/>
              <w:right w:val="nil"/>
            </w:tcBorders>
            <w:hideMark/>
          </w:tcPr>
          <w:p w14:paraId="74BB930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B03980E" w14:textId="77777777" w:rsidR="00480BDA" w:rsidRPr="007D048F" w:rsidRDefault="00480BDA" w:rsidP="00D94C23">
            <w:pPr>
              <w:pStyle w:val="AmColumnHeading"/>
            </w:pPr>
            <w:r w:rsidRPr="007D048F">
              <w:t>Emendamento</w:t>
            </w:r>
          </w:p>
        </w:tc>
      </w:tr>
      <w:tr w:rsidR="00480BDA" w:rsidRPr="007D048F" w14:paraId="121250F1" w14:textId="77777777" w:rsidTr="00D94C23">
        <w:trPr>
          <w:jc w:val="center"/>
        </w:trPr>
        <w:tc>
          <w:tcPr>
            <w:tcW w:w="4876" w:type="dxa"/>
            <w:tcBorders>
              <w:top w:val="nil"/>
              <w:left w:val="nil"/>
              <w:bottom w:val="nil"/>
              <w:right w:val="nil"/>
            </w:tcBorders>
            <w:hideMark/>
          </w:tcPr>
          <w:p w14:paraId="2DD68949" w14:textId="77777777" w:rsidR="00480BDA" w:rsidRPr="007D048F" w:rsidRDefault="00480BDA" w:rsidP="00D94C23">
            <w:pPr>
              <w:pStyle w:val="Normal6a"/>
            </w:pPr>
            <w:r w:rsidRPr="007D048F">
              <w:t>6.</w:t>
            </w:r>
            <w:r w:rsidRPr="007D048F">
              <w:tab/>
              <w:t>esprime profonda preoccupazione per le pressioni, le ingerenze politiche e gli attacchi crescenti contro i media e il giornalismo in diversi Stati membri, compresa la mancanza di indipendenza dei media del servizio pubblico;</w:t>
            </w:r>
          </w:p>
        </w:tc>
        <w:tc>
          <w:tcPr>
            <w:tcW w:w="4876" w:type="dxa"/>
            <w:tcBorders>
              <w:top w:val="nil"/>
              <w:left w:val="nil"/>
              <w:bottom w:val="nil"/>
              <w:right w:val="nil"/>
            </w:tcBorders>
            <w:hideMark/>
          </w:tcPr>
          <w:p w14:paraId="1A5D8DB6" w14:textId="77777777" w:rsidR="00480BDA" w:rsidRPr="007D048F" w:rsidRDefault="00480BDA" w:rsidP="00D94C23">
            <w:pPr>
              <w:pStyle w:val="Normal6a"/>
            </w:pPr>
            <w:r w:rsidRPr="007D048F">
              <w:t>6.</w:t>
            </w:r>
            <w:r w:rsidRPr="007D048F">
              <w:tab/>
              <w:t xml:space="preserve">esprime profonda preoccupazione per le pressioni, le ingerenze politiche e gli attacchi crescenti contro i media e il giornalismo in diversi Stati membri, compresa la mancanza di indipendenza dei media del servizio pubblico; </w:t>
            </w:r>
            <w:r w:rsidRPr="007D048F">
              <w:rPr>
                <w:b/>
                <w:i/>
              </w:rPr>
              <w:t>esprime profonda preoccupazione per l'aumento degli attacchi nei confronti di giornalisti ed editori, con un impatto sproporzionato sulle donne; invita la Commissione, gli Stati membri e i paesi candidati e potenziali candidati a garantire la sicurezza e la protezione dei giornalisti, compresi i giornalisti d'inchiesta e i verificatori di fatti che sono particolarmente esposti; evidenzia che le forme più comuni di minacce includono gli attacchi verbali, le molestie online, le intimidazioni attraverso i social media e la posta elettronica e le minacce di azioni legali, compresi i casi contemplati dalla direttiva anti-SLAPP ("azioni legali strategiche tese a bloccare la partecipazione pubblica"), nonché i casi di stalking e molestie personali; chiede l'introduzione di specifiche circostanze aggravanti nel diritto penale per i reati commessi contro giornalisti quando tali atti sono motivati dalla loro attività professionale o ad essa connessi;</w:t>
            </w:r>
          </w:p>
        </w:tc>
      </w:tr>
    </w:tbl>
    <w:p w14:paraId="63B7EE8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24603F0" w14:textId="77777777" w:rsidR="00480BDA" w:rsidRPr="007D048F" w:rsidRDefault="00480BDA" w:rsidP="00480BDA">
      <w:r w:rsidRPr="007D048F">
        <w:rPr>
          <w:rStyle w:val="HideTWBExt"/>
        </w:rPr>
        <w:t>&lt;/Amend&gt;</w:t>
      </w:r>
    </w:p>
    <w:p w14:paraId="0BE82BC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295</w:t>
      </w:r>
      <w:r w:rsidRPr="007D048F">
        <w:rPr>
          <w:rStyle w:val="HideTWBExt"/>
        </w:rPr>
        <w:t>&lt;/NumAm&gt;</w:t>
      </w:r>
    </w:p>
    <w:p w14:paraId="64E46667"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293979F3" w14:textId="77777777" w:rsidR="00480BDA" w:rsidRPr="007D048F" w:rsidRDefault="00480BDA" w:rsidP="00480BDA">
      <w:pPr>
        <w:pStyle w:val="NormalBold"/>
      </w:pPr>
      <w:r w:rsidRPr="007D048F">
        <w:rPr>
          <w:rStyle w:val="HideTWBExt"/>
          <w:b w:val="0"/>
        </w:rPr>
        <w:t>&lt;/RepeatBlock-By&gt;</w:t>
      </w:r>
    </w:p>
    <w:p w14:paraId="1D0834C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EDD4D12"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0659D6E" w14:textId="77777777" w:rsidTr="00D94C23">
        <w:trPr>
          <w:trHeight w:val="240"/>
          <w:jc w:val="center"/>
        </w:trPr>
        <w:tc>
          <w:tcPr>
            <w:tcW w:w="9752" w:type="dxa"/>
            <w:gridSpan w:val="2"/>
            <w:tcBorders>
              <w:top w:val="nil"/>
              <w:left w:val="nil"/>
              <w:bottom w:val="nil"/>
              <w:right w:val="nil"/>
            </w:tcBorders>
          </w:tcPr>
          <w:p w14:paraId="6AE28DC5" w14:textId="77777777" w:rsidR="00480BDA" w:rsidRPr="007D048F" w:rsidRDefault="00480BDA" w:rsidP="00D94C23"/>
        </w:tc>
      </w:tr>
      <w:tr w:rsidR="00480BDA" w:rsidRPr="007D048F" w14:paraId="3E784700" w14:textId="77777777" w:rsidTr="00D94C23">
        <w:trPr>
          <w:trHeight w:val="240"/>
          <w:jc w:val="center"/>
        </w:trPr>
        <w:tc>
          <w:tcPr>
            <w:tcW w:w="4876" w:type="dxa"/>
            <w:tcBorders>
              <w:top w:val="nil"/>
              <w:left w:val="nil"/>
              <w:bottom w:val="nil"/>
              <w:right w:val="nil"/>
            </w:tcBorders>
            <w:hideMark/>
          </w:tcPr>
          <w:p w14:paraId="255536F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12974F2" w14:textId="77777777" w:rsidR="00480BDA" w:rsidRPr="007D048F" w:rsidRDefault="00480BDA" w:rsidP="00D94C23">
            <w:pPr>
              <w:pStyle w:val="AmColumnHeading"/>
            </w:pPr>
            <w:r w:rsidRPr="007D048F">
              <w:t>Emendamento</w:t>
            </w:r>
          </w:p>
        </w:tc>
      </w:tr>
      <w:tr w:rsidR="00480BDA" w:rsidRPr="007D048F" w14:paraId="26D63A91" w14:textId="77777777" w:rsidTr="00D94C23">
        <w:trPr>
          <w:jc w:val="center"/>
        </w:trPr>
        <w:tc>
          <w:tcPr>
            <w:tcW w:w="4876" w:type="dxa"/>
            <w:tcBorders>
              <w:top w:val="nil"/>
              <w:left w:val="nil"/>
              <w:bottom w:val="nil"/>
              <w:right w:val="nil"/>
            </w:tcBorders>
            <w:hideMark/>
          </w:tcPr>
          <w:p w14:paraId="274891BC" w14:textId="77777777" w:rsidR="00480BDA" w:rsidRPr="007D048F" w:rsidRDefault="00480BDA" w:rsidP="00D94C23">
            <w:pPr>
              <w:pStyle w:val="Normal6a"/>
            </w:pPr>
            <w:r w:rsidRPr="007D048F">
              <w:t>6.</w:t>
            </w:r>
            <w:r w:rsidRPr="007D048F">
              <w:tab/>
              <w:t>esprime profonda preoccupazione per le pressioni, le ingerenze politiche e gli attacchi crescenti contro i media e il giornalismo in diversi Stati membri, compresa la mancanza di indipendenza dei media del servizio pubblico;</w:t>
            </w:r>
          </w:p>
        </w:tc>
        <w:tc>
          <w:tcPr>
            <w:tcW w:w="4876" w:type="dxa"/>
            <w:tcBorders>
              <w:top w:val="nil"/>
              <w:left w:val="nil"/>
              <w:bottom w:val="nil"/>
              <w:right w:val="nil"/>
            </w:tcBorders>
            <w:hideMark/>
          </w:tcPr>
          <w:p w14:paraId="260B9EC2" w14:textId="77777777" w:rsidR="00480BDA" w:rsidRPr="007D048F" w:rsidRDefault="00480BDA" w:rsidP="00D94C23">
            <w:pPr>
              <w:pStyle w:val="Normal6a"/>
            </w:pPr>
            <w:r w:rsidRPr="007D048F">
              <w:t>6.</w:t>
            </w:r>
            <w:r w:rsidRPr="007D048F">
              <w:tab/>
              <w:t xml:space="preserve">esprime profonda preoccupazione per le pressioni, le ingerenze politiche e gli attacchi crescenti contro i media e il giornalismo in diversi Stati membri, compresa la mancanza di indipendenza dei media del servizio pubblico </w:t>
            </w:r>
            <w:r w:rsidRPr="007D048F">
              <w:rPr>
                <w:b/>
                <w:i/>
              </w:rPr>
              <w:t>e di trasparenza sulla proprietà dei media</w:t>
            </w:r>
            <w:r w:rsidRPr="007D048F">
              <w:t xml:space="preserve">; </w:t>
            </w:r>
            <w:r w:rsidRPr="007D048F">
              <w:rPr>
                <w:b/>
                <w:i/>
              </w:rPr>
              <w:t>ricorda che la libertà e il pluralismo dei media, che comprende mezzi di informazione indipendenti e di qualità, sia tradizionali che digitali, finanziati in modo sostenibile e trasparente, come pure giornalisti d'inchiesta, verificatori di fatti e ricercatori indipendenti, nonché solidi media indipendenti del servizio pubblico, sono essenziali per la democrazia, rappresentano una garanzia contro l'abuso di potere e sono il miglior antidoto alla disinformazione;</w:t>
            </w:r>
          </w:p>
        </w:tc>
      </w:tr>
    </w:tbl>
    <w:p w14:paraId="0391881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11EDC23" w14:textId="77777777" w:rsidR="00480BDA" w:rsidRPr="007D048F" w:rsidRDefault="00480BDA" w:rsidP="00480BDA">
      <w:r w:rsidRPr="007D048F">
        <w:rPr>
          <w:rStyle w:val="HideTWBExt"/>
        </w:rPr>
        <w:t>&lt;/Amend&gt;</w:t>
      </w:r>
    </w:p>
    <w:p w14:paraId="2E852C3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296</w:t>
      </w:r>
      <w:r w:rsidRPr="007D048F">
        <w:rPr>
          <w:rStyle w:val="HideTWBExt"/>
        </w:rPr>
        <w:t>&lt;/NumAm&gt;</w:t>
      </w:r>
    </w:p>
    <w:p w14:paraId="45FE9080"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51FA59C3" w14:textId="77777777" w:rsidR="00480BDA" w:rsidRPr="007D048F" w:rsidRDefault="00480BDA" w:rsidP="00480BDA">
      <w:pPr>
        <w:pStyle w:val="NormalBold"/>
      </w:pPr>
      <w:r w:rsidRPr="007D048F">
        <w:rPr>
          <w:rStyle w:val="HideTWBExt"/>
          <w:b w:val="0"/>
        </w:rPr>
        <w:t>&lt;/RepeatBlock-By&gt;</w:t>
      </w:r>
    </w:p>
    <w:p w14:paraId="0C5270D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1BF001B"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3916ABD" w14:textId="77777777" w:rsidTr="00D94C23">
        <w:trPr>
          <w:trHeight w:val="240"/>
          <w:jc w:val="center"/>
        </w:trPr>
        <w:tc>
          <w:tcPr>
            <w:tcW w:w="9752" w:type="dxa"/>
            <w:gridSpan w:val="2"/>
            <w:tcBorders>
              <w:top w:val="nil"/>
              <w:left w:val="nil"/>
              <w:bottom w:val="nil"/>
              <w:right w:val="nil"/>
            </w:tcBorders>
          </w:tcPr>
          <w:p w14:paraId="2773E127" w14:textId="77777777" w:rsidR="00480BDA" w:rsidRPr="007D048F" w:rsidRDefault="00480BDA" w:rsidP="00D94C23"/>
        </w:tc>
      </w:tr>
      <w:tr w:rsidR="00480BDA" w:rsidRPr="007D048F" w14:paraId="01661B16" w14:textId="77777777" w:rsidTr="00D94C23">
        <w:trPr>
          <w:trHeight w:val="240"/>
          <w:jc w:val="center"/>
        </w:trPr>
        <w:tc>
          <w:tcPr>
            <w:tcW w:w="4876" w:type="dxa"/>
            <w:tcBorders>
              <w:top w:val="nil"/>
              <w:left w:val="nil"/>
              <w:bottom w:val="nil"/>
              <w:right w:val="nil"/>
            </w:tcBorders>
            <w:hideMark/>
          </w:tcPr>
          <w:p w14:paraId="1CB898C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0C99BAC" w14:textId="77777777" w:rsidR="00480BDA" w:rsidRPr="007D048F" w:rsidRDefault="00480BDA" w:rsidP="00D94C23">
            <w:pPr>
              <w:pStyle w:val="AmColumnHeading"/>
            </w:pPr>
            <w:r w:rsidRPr="007D048F">
              <w:t>Emendamento</w:t>
            </w:r>
          </w:p>
        </w:tc>
      </w:tr>
      <w:tr w:rsidR="00480BDA" w:rsidRPr="007D048F" w14:paraId="19EA2BFF" w14:textId="77777777" w:rsidTr="00D94C23">
        <w:trPr>
          <w:jc w:val="center"/>
        </w:trPr>
        <w:tc>
          <w:tcPr>
            <w:tcW w:w="4876" w:type="dxa"/>
            <w:tcBorders>
              <w:top w:val="nil"/>
              <w:left w:val="nil"/>
              <w:bottom w:val="nil"/>
              <w:right w:val="nil"/>
            </w:tcBorders>
            <w:hideMark/>
          </w:tcPr>
          <w:p w14:paraId="4529C95F" w14:textId="77777777" w:rsidR="00480BDA" w:rsidRPr="007D048F" w:rsidRDefault="00480BDA" w:rsidP="00D94C23">
            <w:pPr>
              <w:pStyle w:val="Normal6a"/>
            </w:pPr>
            <w:r w:rsidRPr="007D048F">
              <w:t>6.</w:t>
            </w:r>
            <w:r w:rsidRPr="007D048F">
              <w:tab/>
              <w:t xml:space="preserve">esprime profonda preoccupazione per le pressioni, le ingerenze politiche e gli attacchi crescenti contro i media e il giornalismo in diversi Stati membri, </w:t>
            </w:r>
            <w:r w:rsidRPr="007D048F">
              <w:rPr>
                <w:b/>
                <w:i/>
              </w:rPr>
              <w:t>compresa la mancanza di</w:t>
            </w:r>
            <w:r w:rsidRPr="007D048F">
              <w:t xml:space="preserve"> indipendenza dei media del servizio pubblico;</w:t>
            </w:r>
          </w:p>
        </w:tc>
        <w:tc>
          <w:tcPr>
            <w:tcW w:w="4876" w:type="dxa"/>
            <w:tcBorders>
              <w:top w:val="nil"/>
              <w:left w:val="nil"/>
              <w:bottom w:val="nil"/>
              <w:right w:val="nil"/>
            </w:tcBorders>
            <w:hideMark/>
          </w:tcPr>
          <w:p w14:paraId="6F1F2C0F" w14:textId="77777777" w:rsidR="00480BDA" w:rsidRPr="007D048F" w:rsidRDefault="00480BDA" w:rsidP="00D94C23">
            <w:pPr>
              <w:pStyle w:val="Normal6a"/>
            </w:pPr>
            <w:r w:rsidRPr="007D048F">
              <w:t>6.</w:t>
            </w:r>
            <w:r w:rsidRPr="007D048F">
              <w:tab/>
              <w:t xml:space="preserve">esprime profonda preoccupazione per le pressioni, le ingerenze politiche e gli attacchi crescenti contro i media e il giornalismo in diversi Stati membri, </w:t>
            </w:r>
            <w:r w:rsidRPr="007D048F">
              <w:rPr>
                <w:b/>
                <w:i/>
              </w:rPr>
              <w:t>comprese le sfide per l'</w:t>
            </w:r>
            <w:r w:rsidRPr="007D048F">
              <w:t>indipendenza dei media del servizio pubblico</w:t>
            </w:r>
            <w:r w:rsidRPr="007D048F">
              <w:rPr>
                <w:b/>
                <w:i/>
              </w:rPr>
              <w:t>, e accoglie con favore l'adozione del regolamento europeo sulla libertà dei media e del regolamento sui servizi digitali quali passi importanti verso la salvaguardia del pluralismo dei media, dell'indipendenza editoriale e di un ambiente di informazione online più sicuro in tutta l'Unione, e sottolinea l'importanza di monitorare attentamente e far rispettare la loro piena e corretta attuazione</w:t>
            </w:r>
            <w:r w:rsidRPr="007D048F">
              <w:t>;</w:t>
            </w:r>
          </w:p>
        </w:tc>
      </w:tr>
    </w:tbl>
    <w:p w14:paraId="47A6828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9E9FA96" w14:textId="77777777" w:rsidR="00480BDA" w:rsidRPr="007D048F" w:rsidRDefault="00480BDA" w:rsidP="00480BDA">
      <w:r w:rsidRPr="007D048F">
        <w:rPr>
          <w:rStyle w:val="HideTWBExt"/>
        </w:rPr>
        <w:t>&lt;/Amend&gt;</w:t>
      </w:r>
    </w:p>
    <w:p w14:paraId="6F05AB3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297</w:t>
      </w:r>
      <w:r w:rsidRPr="007D048F">
        <w:rPr>
          <w:rStyle w:val="HideTWBExt"/>
        </w:rPr>
        <w:t>&lt;/NumAm&gt;</w:t>
      </w:r>
    </w:p>
    <w:p w14:paraId="4786085D"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7BFBB837" w14:textId="77777777" w:rsidR="00480BDA" w:rsidRPr="007D048F" w:rsidRDefault="00480BDA" w:rsidP="00480BDA">
      <w:pPr>
        <w:pStyle w:val="NormalBold"/>
      </w:pPr>
      <w:r w:rsidRPr="007D048F">
        <w:rPr>
          <w:rStyle w:val="HideTWBExt"/>
          <w:b w:val="0"/>
        </w:rPr>
        <w:t>&lt;/RepeatBlock-By&gt;</w:t>
      </w:r>
    </w:p>
    <w:p w14:paraId="02D70D6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F2A8A08"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51EA594" w14:textId="77777777" w:rsidTr="00D94C23">
        <w:trPr>
          <w:trHeight w:val="240"/>
          <w:jc w:val="center"/>
        </w:trPr>
        <w:tc>
          <w:tcPr>
            <w:tcW w:w="9752" w:type="dxa"/>
            <w:gridSpan w:val="2"/>
            <w:tcBorders>
              <w:top w:val="nil"/>
              <w:left w:val="nil"/>
              <w:bottom w:val="nil"/>
              <w:right w:val="nil"/>
            </w:tcBorders>
          </w:tcPr>
          <w:p w14:paraId="6DFE054F" w14:textId="77777777" w:rsidR="00480BDA" w:rsidRPr="007D048F" w:rsidRDefault="00480BDA" w:rsidP="00D94C23"/>
        </w:tc>
      </w:tr>
      <w:tr w:rsidR="00480BDA" w:rsidRPr="007D048F" w14:paraId="741A44D3" w14:textId="77777777" w:rsidTr="00D94C23">
        <w:trPr>
          <w:trHeight w:val="240"/>
          <w:jc w:val="center"/>
        </w:trPr>
        <w:tc>
          <w:tcPr>
            <w:tcW w:w="4876" w:type="dxa"/>
            <w:tcBorders>
              <w:top w:val="nil"/>
              <w:left w:val="nil"/>
              <w:bottom w:val="nil"/>
              <w:right w:val="nil"/>
            </w:tcBorders>
            <w:hideMark/>
          </w:tcPr>
          <w:p w14:paraId="43C2FE9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AAE19A3" w14:textId="77777777" w:rsidR="00480BDA" w:rsidRPr="007D048F" w:rsidRDefault="00480BDA" w:rsidP="00D94C23">
            <w:pPr>
              <w:pStyle w:val="AmColumnHeading"/>
            </w:pPr>
            <w:r w:rsidRPr="007D048F">
              <w:t>Emendamento</w:t>
            </w:r>
          </w:p>
        </w:tc>
      </w:tr>
      <w:tr w:rsidR="00480BDA" w:rsidRPr="007D048F" w14:paraId="3BBCD904" w14:textId="77777777" w:rsidTr="00D94C23">
        <w:trPr>
          <w:jc w:val="center"/>
        </w:trPr>
        <w:tc>
          <w:tcPr>
            <w:tcW w:w="4876" w:type="dxa"/>
            <w:tcBorders>
              <w:top w:val="nil"/>
              <w:left w:val="nil"/>
              <w:bottom w:val="nil"/>
              <w:right w:val="nil"/>
            </w:tcBorders>
            <w:hideMark/>
          </w:tcPr>
          <w:p w14:paraId="2ECF3EDA" w14:textId="77777777" w:rsidR="00480BDA" w:rsidRPr="007D048F" w:rsidRDefault="00480BDA" w:rsidP="00D94C23">
            <w:pPr>
              <w:pStyle w:val="Normal6a"/>
            </w:pPr>
            <w:r w:rsidRPr="007D048F">
              <w:t>6.</w:t>
            </w:r>
            <w:r w:rsidRPr="007D048F">
              <w:tab/>
              <w:t>esprime profonda preoccupazione per le pressioni, le ingerenze politiche e gli attacchi crescenti contro i media e il giornalismo in diversi Stati membri, compresa la mancanza di indipendenza dei media del servizio pubblico;</w:t>
            </w:r>
          </w:p>
        </w:tc>
        <w:tc>
          <w:tcPr>
            <w:tcW w:w="4876" w:type="dxa"/>
            <w:tcBorders>
              <w:top w:val="nil"/>
              <w:left w:val="nil"/>
              <w:bottom w:val="nil"/>
              <w:right w:val="nil"/>
            </w:tcBorders>
            <w:hideMark/>
          </w:tcPr>
          <w:p w14:paraId="5FAAEFC2" w14:textId="77777777" w:rsidR="00480BDA" w:rsidRPr="007D048F" w:rsidRDefault="00480BDA" w:rsidP="00D94C23">
            <w:pPr>
              <w:pStyle w:val="Normal6a"/>
            </w:pPr>
            <w:r w:rsidRPr="007D048F">
              <w:t>6.</w:t>
            </w:r>
            <w:r w:rsidRPr="007D048F">
              <w:tab/>
              <w:t>esprime profonda preoccupazione per le pressioni, le ingerenze politiche e gli attacchi crescenti contro i media e il giornalismo in diversi Stati membri, compresa la mancanza di indipendenza dei media del servizio pubblico</w:t>
            </w:r>
            <w:r w:rsidRPr="007D048F">
              <w:rPr>
                <w:b/>
                <w:i/>
              </w:rPr>
              <w:t>, che è stata particolarmente evidente durante la recente campagna presidenziale in Polonia, quando i media del servizio pubblico hanno condotto una campagna distorta e propagandistica per conto del candidato del partito di governo, finanziandola anche illegalmente</w:t>
            </w:r>
            <w:r w:rsidRPr="007D048F">
              <w:t>;</w:t>
            </w:r>
          </w:p>
        </w:tc>
      </w:tr>
    </w:tbl>
    <w:p w14:paraId="56DE4BB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90C70F8" w14:textId="77777777" w:rsidR="00480BDA" w:rsidRPr="007D048F" w:rsidRDefault="00480BDA" w:rsidP="00480BDA">
      <w:r w:rsidRPr="007D048F">
        <w:rPr>
          <w:rStyle w:val="HideTWBExt"/>
        </w:rPr>
        <w:t>&lt;/Amend&gt;</w:t>
      </w:r>
    </w:p>
    <w:p w14:paraId="0D095A3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298</w:t>
      </w:r>
      <w:r w:rsidRPr="007D048F">
        <w:rPr>
          <w:rStyle w:val="HideTWBExt"/>
        </w:rPr>
        <w:t>&lt;/NumAm&gt;</w:t>
      </w:r>
    </w:p>
    <w:p w14:paraId="3AD5F5A0"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3D3CBD36" w14:textId="77777777" w:rsidR="00480BDA" w:rsidRPr="007D048F" w:rsidRDefault="00480BDA" w:rsidP="00480BDA">
      <w:pPr>
        <w:pStyle w:val="NormalBold"/>
      </w:pPr>
      <w:r w:rsidRPr="007D048F">
        <w:rPr>
          <w:rStyle w:val="HideTWBExt"/>
          <w:b w:val="0"/>
        </w:rPr>
        <w:t>&lt;/RepeatBlock-By&gt;</w:t>
      </w:r>
    </w:p>
    <w:p w14:paraId="5E33A26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DE9FE77"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5E2DD75" w14:textId="77777777" w:rsidTr="00D94C23">
        <w:trPr>
          <w:trHeight w:val="240"/>
          <w:jc w:val="center"/>
        </w:trPr>
        <w:tc>
          <w:tcPr>
            <w:tcW w:w="9752" w:type="dxa"/>
            <w:gridSpan w:val="2"/>
            <w:tcBorders>
              <w:top w:val="nil"/>
              <w:left w:val="nil"/>
              <w:bottom w:val="nil"/>
              <w:right w:val="nil"/>
            </w:tcBorders>
          </w:tcPr>
          <w:p w14:paraId="14D40C26" w14:textId="77777777" w:rsidR="00480BDA" w:rsidRPr="007D048F" w:rsidRDefault="00480BDA" w:rsidP="00D94C23"/>
        </w:tc>
      </w:tr>
      <w:tr w:rsidR="00480BDA" w:rsidRPr="007D048F" w14:paraId="41090E3F" w14:textId="77777777" w:rsidTr="00D94C23">
        <w:trPr>
          <w:trHeight w:val="240"/>
          <w:jc w:val="center"/>
        </w:trPr>
        <w:tc>
          <w:tcPr>
            <w:tcW w:w="4876" w:type="dxa"/>
            <w:tcBorders>
              <w:top w:val="nil"/>
              <w:left w:val="nil"/>
              <w:bottom w:val="nil"/>
              <w:right w:val="nil"/>
            </w:tcBorders>
            <w:hideMark/>
          </w:tcPr>
          <w:p w14:paraId="0B56883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1B3FD4C" w14:textId="77777777" w:rsidR="00480BDA" w:rsidRPr="007D048F" w:rsidRDefault="00480BDA" w:rsidP="00D94C23">
            <w:pPr>
              <w:pStyle w:val="AmColumnHeading"/>
            </w:pPr>
            <w:r w:rsidRPr="007D048F">
              <w:t>Emendamento</w:t>
            </w:r>
          </w:p>
        </w:tc>
      </w:tr>
      <w:tr w:rsidR="00480BDA" w:rsidRPr="007D048F" w14:paraId="2CE4A25B" w14:textId="77777777" w:rsidTr="00D94C23">
        <w:trPr>
          <w:jc w:val="center"/>
        </w:trPr>
        <w:tc>
          <w:tcPr>
            <w:tcW w:w="4876" w:type="dxa"/>
            <w:tcBorders>
              <w:top w:val="nil"/>
              <w:left w:val="nil"/>
              <w:bottom w:val="nil"/>
              <w:right w:val="nil"/>
            </w:tcBorders>
            <w:hideMark/>
          </w:tcPr>
          <w:p w14:paraId="13746539" w14:textId="77777777" w:rsidR="00480BDA" w:rsidRPr="007D048F" w:rsidRDefault="00480BDA" w:rsidP="00D94C23">
            <w:pPr>
              <w:pStyle w:val="Normal6a"/>
            </w:pPr>
            <w:r w:rsidRPr="007D048F">
              <w:t>6.</w:t>
            </w:r>
            <w:r w:rsidRPr="007D048F">
              <w:tab/>
              <w:t>esprime profonda preoccupazione per le pressioni, le ingerenze politiche e gli attacchi crescenti contro i media e il giornalismo in diversi Stati membri, compresa la mancanza di indipendenza dei media del servizio pubblico;</w:t>
            </w:r>
          </w:p>
        </w:tc>
        <w:tc>
          <w:tcPr>
            <w:tcW w:w="4876" w:type="dxa"/>
            <w:tcBorders>
              <w:top w:val="nil"/>
              <w:left w:val="nil"/>
              <w:bottom w:val="nil"/>
              <w:right w:val="nil"/>
            </w:tcBorders>
            <w:hideMark/>
          </w:tcPr>
          <w:p w14:paraId="735C097B" w14:textId="77777777" w:rsidR="00480BDA" w:rsidRPr="007D048F" w:rsidRDefault="00480BDA" w:rsidP="00D94C23">
            <w:pPr>
              <w:pStyle w:val="Normal6a"/>
            </w:pPr>
            <w:r w:rsidRPr="007D048F">
              <w:t>6.</w:t>
            </w:r>
            <w:r w:rsidRPr="007D048F">
              <w:tab/>
              <w:t xml:space="preserve">esprime profonda preoccupazione per le pressioni, le ingerenze politiche </w:t>
            </w:r>
            <w:r w:rsidRPr="007D048F">
              <w:rPr>
                <w:b/>
                <w:i/>
              </w:rPr>
              <w:t>nell'indipendenza editoriale e nell'integrità giornalistica</w:t>
            </w:r>
            <w:r w:rsidRPr="007D048F">
              <w:t xml:space="preserve"> e gli attacchi crescenti contro i media e il giornalismo in diversi Stati membri, compresa la mancanza di indipendenza dei media del servizio pubblico; </w:t>
            </w:r>
            <w:r w:rsidRPr="007D048F">
              <w:rPr>
                <w:b/>
                <w:i/>
              </w:rPr>
              <w:t>sottolinea l'importanza di mantenere media liberi e indipendenti quale pietra angolare di una società democratica;</w:t>
            </w:r>
          </w:p>
        </w:tc>
      </w:tr>
    </w:tbl>
    <w:p w14:paraId="5A353B7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737768F" w14:textId="77777777" w:rsidR="00480BDA" w:rsidRPr="007D048F" w:rsidRDefault="00480BDA" w:rsidP="00480BDA">
      <w:r w:rsidRPr="007D048F">
        <w:rPr>
          <w:rStyle w:val="HideTWBExt"/>
        </w:rPr>
        <w:t>&lt;/Amend&gt;</w:t>
      </w:r>
    </w:p>
    <w:p w14:paraId="0F30778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299</w:t>
      </w:r>
      <w:r w:rsidRPr="007D048F">
        <w:rPr>
          <w:rStyle w:val="HideTWBExt"/>
        </w:rPr>
        <w:t>&lt;/NumAm&gt;</w:t>
      </w:r>
    </w:p>
    <w:p w14:paraId="5166B88E"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6CC30E1A" w14:textId="77777777" w:rsidR="00480BDA" w:rsidRPr="007D048F" w:rsidRDefault="00480BDA" w:rsidP="00480BDA">
      <w:pPr>
        <w:pStyle w:val="NormalBold"/>
      </w:pPr>
      <w:r w:rsidRPr="007D048F">
        <w:rPr>
          <w:rStyle w:val="HideTWBExt"/>
          <w:b w:val="0"/>
        </w:rPr>
        <w:t>&lt;/RepeatBlock-By&gt;</w:t>
      </w:r>
    </w:p>
    <w:p w14:paraId="1200F89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A4D066E"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BF1D14F" w14:textId="77777777" w:rsidTr="00D94C23">
        <w:trPr>
          <w:trHeight w:val="240"/>
          <w:jc w:val="center"/>
        </w:trPr>
        <w:tc>
          <w:tcPr>
            <w:tcW w:w="9752" w:type="dxa"/>
            <w:gridSpan w:val="2"/>
            <w:tcBorders>
              <w:top w:val="nil"/>
              <w:left w:val="nil"/>
              <w:bottom w:val="nil"/>
              <w:right w:val="nil"/>
            </w:tcBorders>
          </w:tcPr>
          <w:p w14:paraId="07FC7A70" w14:textId="77777777" w:rsidR="00480BDA" w:rsidRPr="007D048F" w:rsidRDefault="00480BDA" w:rsidP="00D94C23"/>
        </w:tc>
      </w:tr>
      <w:tr w:rsidR="00480BDA" w:rsidRPr="007D048F" w14:paraId="1A1A3AF0" w14:textId="77777777" w:rsidTr="00D94C23">
        <w:trPr>
          <w:trHeight w:val="240"/>
          <w:jc w:val="center"/>
        </w:trPr>
        <w:tc>
          <w:tcPr>
            <w:tcW w:w="4876" w:type="dxa"/>
            <w:tcBorders>
              <w:top w:val="nil"/>
              <w:left w:val="nil"/>
              <w:bottom w:val="nil"/>
              <w:right w:val="nil"/>
            </w:tcBorders>
            <w:hideMark/>
          </w:tcPr>
          <w:p w14:paraId="06F7AD8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6C7CD42" w14:textId="77777777" w:rsidR="00480BDA" w:rsidRPr="007D048F" w:rsidRDefault="00480BDA" w:rsidP="00D94C23">
            <w:pPr>
              <w:pStyle w:val="AmColumnHeading"/>
            </w:pPr>
            <w:r w:rsidRPr="007D048F">
              <w:t>Emendamento</w:t>
            </w:r>
          </w:p>
        </w:tc>
      </w:tr>
      <w:tr w:rsidR="00480BDA" w:rsidRPr="007D048F" w14:paraId="032BD0D7" w14:textId="77777777" w:rsidTr="00D94C23">
        <w:trPr>
          <w:jc w:val="center"/>
        </w:trPr>
        <w:tc>
          <w:tcPr>
            <w:tcW w:w="4876" w:type="dxa"/>
            <w:tcBorders>
              <w:top w:val="nil"/>
              <w:left w:val="nil"/>
              <w:bottom w:val="nil"/>
              <w:right w:val="nil"/>
            </w:tcBorders>
            <w:hideMark/>
          </w:tcPr>
          <w:p w14:paraId="7B53DA7B" w14:textId="77777777" w:rsidR="00480BDA" w:rsidRPr="007D048F" w:rsidRDefault="00480BDA" w:rsidP="00D94C23">
            <w:pPr>
              <w:pStyle w:val="Normal6a"/>
            </w:pPr>
            <w:r w:rsidRPr="007D048F">
              <w:t>6.</w:t>
            </w:r>
            <w:r w:rsidRPr="007D048F">
              <w:tab/>
              <w:t>esprime profonda preoccupazione per le pressioni, le ingerenze politiche e gli attacchi crescenti contro i media e il giornalismo in diversi Stati membri, compresa la mancanza di indipendenza dei media del servizio pubblico;</w:t>
            </w:r>
          </w:p>
        </w:tc>
        <w:tc>
          <w:tcPr>
            <w:tcW w:w="4876" w:type="dxa"/>
            <w:tcBorders>
              <w:top w:val="nil"/>
              <w:left w:val="nil"/>
              <w:bottom w:val="nil"/>
              <w:right w:val="nil"/>
            </w:tcBorders>
            <w:hideMark/>
          </w:tcPr>
          <w:p w14:paraId="5AF1A3F5" w14:textId="77777777" w:rsidR="00480BDA" w:rsidRPr="007D048F" w:rsidRDefault="00480BDA" w:rsidP="00D94C23">
            <w:pPr>
              <w:pStyle w:val="Normal6a"/>
            </w:pPr>
            <w:r w:rsidRPr="007D048F">
              <w:t>6.</w:t>
            </w:r>
            <w:r w:rsidRPr="007D048F">
              <w:tab/>
              <w:t xml:space="preserve">esprime profonda preoccupazione per le pressioni, le ingerenze politiche e gli attacchi crescenti contro i media e il giornalismo in diversi Stati membri, compresa la mancanza di indipendenza dei media del servizio pubblico; </w:t>
            </w:r>
            <w:r w:rsidRPr="007D048F">
              <w:rPr>
                <w:b/>
                <w:i/>
              </w:rPr>
              <w:t>ricorda, tuttavia, che nelle democrazie libere anche i media devono essere aperti alle critiche;</w:t>
            </w:r>
          </w:p>
        </w:tc>
      </w:tr>
    </w:tbl>
    <w:p w14:paraId="42F76B9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28E8905A" w14:textId="77777777" w:rsidR="00480BDA" w:rsidRPr="007D048F" w:rsidRDefault="00480BDA" w:rsidP="00480BDA">
      <w:r w:rsidRPr="007D048F">
        <w:rPr>
          <w:rStyle w:val="HideTWBExt"/>
        </w:rPr>
        <w:t>&lt;/Amend&gt;</w:t>
      </w:r>
    </w:p>
    <w:p w14:paraId="06B2409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300</w:t>
      </w:r>
      <w:r w:rsidRPr="007D048F">
        <w:rPr>
          <w:rStyle w:val="HideTWBExt"/>
        </w:rPr>
        <w:t>&lt;/NumAm&gt;</w:t>
      </w:r>
    </w:p>
    <w:p w14:paraId="7F64EE3E" w14:textId="77777777" w:rsidR="00480BDA" w:rsidRPr="007D048F" w:rsidRDefault="00480BDA" w:rsidP="00480BDA">
      <w:pPr>
        <w:pStyle w:val="NormalBold"/>
      </w:pPr>
      <w:r w:rsidRPr="007D048F">
        <w:rPr>
          <w:rStyle w:val="HideTWBExt"/>
          <w:b w:val="0"/>
        </w:rPr>
        <w:t>&lt;RepeatBlock-By&gt;&lt;Members&gt;</w:t>
      </w:r>
      <w:r w:rsidRPr="007D048F">
        <w:t>Milan Uhrík</w:t>
      </w:r>
      <w:r w:rsidRPr="007D048F">
        <w:rPr>
          <w:rStyle w:val="HideTWBExt"/>
          <w:b w:val="0"/>
        </w:rPr>
        <w:t>&lt;/Members&gt;</w:t>
      </w:r>
    </w:p>
    <w:p w14:paraId="5E14B75C" w14:textId="77777777" w:rsidR="00480BDA" w:rsidRPr="007D048F" w:rsidRDefault="00480BDA" w:rsidP="00480BDA">
      <w:pPr>
        <w:pStyle w:val="NormalBold"/>
      </w:pPr>
      <w:r w:rsidRPr="007D048F">
        <w:rPr>
          <w:rStyle w:val="HideTWBExt"/>
          <w:b w:val="0"/>
        </w:rPr>
        <w:t>&lt;/RepeatBlock-By&gt;</w:t>
      </w:r>
    </w:p>
    <w:p w14:paraId="5BCB218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AD33C53"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71FF3D4" w14:textId="77777777" w:rsidTr="00D94C23">
        <w:trPr>
          <w:trHeight w:val="240"/>
          <w:jc w:val="center"/>
        </w:trPr>
        <w:tc>
          <w:tcPr>
            <w:tcW w:w="9752" w:type="dxa"/>
            <w:gridSpan w:val="2"/>
            <w:tcBorders>
              <w:top w:val="nil"/>
              <w:left w:val="nil"/>
              <w:bottom w:val="nil"/>
              <w:right w:val="nil"/>
            </w:tcBorders>
          </w:tcPr>
          <w:p w14:paraId="34BDF9AB" w14:textId="77777777" w:rsidR="00480BDA" w:rsidRPr="007D048F" w:rsidRDefault="00480BDA" w:rsidP="00D94C23"/>
        </w:tc>
      </w:tr>
      <w:tr w:rsidR="00480BDA" w:rsidRPr="007D048F" w14:paraId="6FA25374" w14:textId="77777777" w:rsidTr="00D94C23">
        <w:trPr>
          <w:trHeight w:val="240"/>
          <w:jc w:val="center"/>
        </w:trPr>
        <w:tc>
          <w:tcPr>
            <w:tcW w:w="4876" w:type="dxa"/>
            <w:tcBorders>
              <w:top w:val="nil"/>
              <w:left w:val="nil"/>
              <w:bottom w:val="nil"/>
              <w:right w:val="nil"/>
            </w:tcBorders>
            <w:hideMark/>
          </w:tcPr>
          <w:p w14:paraId="1FD9FCA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8BDACFE" w14:textId="77777777" w:rsidR="00480BDA" w:rsidRPr="007D048F" w:rsidRDefault="00480BDA" w:rsidP="00D94C23">
            <w:pPr>
              <w:pStyle w:val="AmColumnHeading"/>
            </w:pPr>
            <w:r w:rsidRPr="007D048F">
              <w:t>Emendamento</w:t>
            </w:r>
          </w:p>
        </w:tc>
      </w:tr>
      <w:tr w:rsidR="00480BDA" w:rsidRPr="007D048F" w14:paraId="34CFBF8D" w14:textId="77777777" w:rsidTr="00D94C23">
        <w:trPr>
          <w:jc w:val="center"/>
        </w:trPr>
        <w:tc>
          <w:tcPr>
            <w:tcW w:w="4876" w:type="dxa"/>
            <w:tcBorders>
              <w:top w:val="nil"/>
              <w:left w:val="nil"/>
              <w:bottom w:val="nil"/>
              <w:right w:val="nil"/>
            </w:tcBorders>
            <w:hideMark/>
          </w:tcPr>
          <w:p w14:paraId="41687869" w14:textId="77777777" w:rsidR="00480BDA" w:rsidRPr="007D048F" w:rsidRDefault="00480BDA" w:rsidP="00D94C23">
            <w:pPr>
              <w:pStyle w:val="Normal6a"/>
            </w:pPr>
            <w:r w:rsidRPr="007D048F">
              <w:t>6.</w:t>
            </w:r>
            <w:r w:rsidRPr="007D048F">
              <w:tab/>
              <w:t>esprime profonda preoccupazione per le pressioni</w:t>
            </w:r>
            <w:r w:rsidRPr="007D048F">
              <w:rPr>
                <w:b/>
                <w:i/>
              </w:rPr>
              <w:t>,</w:t>
            </w:r>
            <w:r w:rsidRPr="007D048F">
              <w:t xml:space="preserve"> le ingerenze politiche </w:t>
            </w:r>
            <w:r w:rsidRPr="007D048F">
              <w:rPr>
                <w:b/>
                <w:i/>
              </w:rPr>
              <w:t>e gli attacchi</w:t>
            </w:r>
            <w:r w:rsidRPr="007D048F">
              <w:t xml:space="preserve"> crescenti </w:t>
            </w:r>
            <w:r w:rsidRPr="007D048F">
              <w:rPr>
                <w:b/>
                <w:i/>
              </w:rPr>
              <w:t>contro i media e il giornalismo</w:t>
            </w:r>
            <w:r w:rsidRPr="007D048F">
              <w:t xml:space="preserve"> in diversi Stati membri</w:t>
            </w:r>
            <w:r w:rsidRPr="007D048F">
              <w:rPr>
                <w:b/>
                <w:i/>
              </w:rPr>
              <w:t>, compresa la mancanza di indipendenza dei media del servizio pubblico</w:t>
            </w:r>
            <w:r w:rsidRPr="007D048F">
              <w:t>;</w:t>
            </w:r>
          </w:p>
        </w:tc>
        <w:tc>
          <w:tcPr>
            <w:tcW w:w="4876" w:type="dxa"/>
            <w:tcBorders>
              <w:top w:val="nil"/>
              <w:left w:val="nil"/>
              <w:bottom w:val="nil"/>
              <w:right w:val="nil"/>
            </w:tcBorders>
            <w:hideMark/>
          </w:tcPr>
          <w:p w14:paraId="5FE023F1" w14:textId="77777777" w:rsidR="00480BDA" w:rsidRPr="007D048F" w:rsidRDefault="00480BDA" w:rsidP="00D94C23">
            <w:pPr>
              <w:pStyle w:val="Normal6a"/>
            </w:pPr>
            <w:r w:rsidRPr="007D048F">
              <w:t>6.</w:t>
            </w:r>
            <w:r w:rsidRPr="007D048F">
              <w:tab/>
              <w:t xml:space="preserve">esprime profonda preoccupazione per le pressioni </w:t>
            </w:r>
            <w:r w:rsidRPr="007D048F">
              <w:rPr>
                <w:b/>
                <w:i/>
              </w:rPr>
              <w:t>esterne e</w:t>
            </w:r>
            <w:r w:rsidRPr="007D048F">
              <w:t xml:space="preserve"> le ingerenze politiche crescenti </w:t>
            </w:r>
            <w:r w:rsidRPr="007D048F">
              <w:rPr>
                <w:b/>
                <w:i/>
              </w:rPr>
              <w:t>da parte di ONG e campagne mediatiche che influenzano il dibattito interno e l'opinione pubblica</w:t>
            </w:r>
            <w:r w:rsidRPr="007D048F">
              <w:t xml:space="preserve"> in diversi Stati membri;</w:t>
            </w:r>
          </w:p>
        </w:tc>
      </w:tr>
    </w:tbl>
    <w:p w14:paraId="20F4466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63D065A" w14:textId="77777777" w:rsidR="00480BDA" w:rsidRPr="007D048F" w:rsidRDefault="00480BDA" w:rsidP="00480BDA">
      <w:r w:rsidRPr="007D048F">
        <w:rPr>
          <w:rStyle w:val="HideTWBExt"/>
        </w:rPr>
        <w:t>&lt;/Amend&gt;</w:t>
      </w:r>
    </w:p>
    <w:p w14:paraId="288D7DC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301</w:t>
      </w:r>
      <w:r w:rsidRPr="007D048F">
        <w:rPr>
          <w:rStyle w:val="HideTWBExt"/>
        </w:rPr>
        <w:t>&lt;/NumAm&gt;</w:t>
      </w:r>
    </w:p>
    <w:p w14:paraId="571DEEF6"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326546C2" w14:textId="77777777" w:rsidR="00480BDA" w:rsidRPr="007D048F" w:rsidRDefault="00480BDA" w:rsidP="00480BDA">
      <w:pPr>
        <w:pStyle w:val="NormalBold"/>
      </w:pPr>
      <w:r w:rsidRPr="007D048F">
        <w:rPr>
          <w:rStyle w:val="HideTWBExt"/>
          <w:b w:val="0"/>
        </w:rPr>
        <w:t>&lt;/RepeatBlock-By&gt;</w:t>
      </w:r>
    </w:p>
    <w:p w14:paraId="72584FD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0FB3934"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7832A8A" w14:textId="77777777" w:rsidTr="00D94C23">
        <w:trPr>
          <w:trHeight w:val="240"/>
          <w:jc w:val="center"/>
        </w:trPr>
        <w:tc>
          <w:tcPr>
            <w:tcW w:w="9752" w:type="dxa"/>
            <w:gridSpan w:val="2"/>
            <w:tcBorders>
              <w:top w:val="nil"/>
              <w:left w:val="nil"/>
              <w:bottom w:val="nil"/>
              <w:right w:val="nil"/>
            </w:tcBorders>
          </w:tcPr>
          <w:p w14:paraId="00CE5AEF" w14:textId="77777777" w:rsidR="00480BDA" w:rsidRPr="007D048F" w:rsidRDefault="00480BDA" w:rsidP="00D94C23"/>
        </w:tc>
      </w:tr>
      <w:tr w:rsidR="00480BDA" w:rsidRPr="007D048F" w14:paraId="578C7F61" w14:textId="77777777" w:rsidTr="00D94C23">
        <w:trPr>
          <w:trHeight w:val="240"/>
          <w:jc w:val="center"/>
        </w:trPr>
        <w:tc>
          <w:tcPr>
            <w:tcW w:w="4876" w:type="dxa"/>
            <w:tcBorders>
              <w:top w:val="nil"/>
              <w:left w:val="nil"/>
              <w:bottom w:val="nil"/>
              <w:right w:val="nil"/>
            </w:tcBorders>
            <w:hideMark/>
          </w:tcPr>
          <w:p w14:paraId="4E03ADF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E3522FF" w14:textId="77777777" w:rsidR="00480BDA" w:rsidRPr="007D048F" w:rsidRDefault="00480BDA" w:rsidP="00D94C23">
            <w:pPr>
              <w:pStyle w:val="AmColumnHeading"/>
            </w:pPr>
            <w:r w:rsidRPr="007D048F">
              <w:t>Emendamento</w:t>
            </w:r>
          </w:p>
        </w:tc>
      </w:tr>
      <w:tr w:rsidR="00480BDA" w:rsidRPr="007D048F" w14:paraId="2E60DC56" w14:textId="77777777" w:rsidTr="00D94C23">
        <w:trPr>
          <w:jc w:val="center"/>
        </w:trPr>
        <w:tc>
          <w:tcPr>
            <w:tcW w:w="4876" w:type="dxa"/>
            <w:tcBorders>
              <w:top w:val="nil"/>
              <w:left w:val="nil"/>
              <w:bottom w:val="nil"/>
              <w:right w:val="nil"/>
            </w:tcBorders>
            <w:hideMark/>
          </w:tcPr>
          <w:p w14:paraId="43FF980F" w14:textId="77777777" w:rsidR="00480BDA" w:rsidRPr="007D048F" w:rsidRDefault="00480BDA" w:rsidP="00D94C23">
            <w:pPr>
              <w:pStyle w:val="Normal6a"/>
            </w:pPr>
            <w:r w:rsidRPr="007D048F">
              <w:t>6.</w:t>
            </w:r>
            <w:r w:rsidRPr="007D048F">
              <w:tab/>
              <w:t xml:space="preserve">esprime profonda preoccupazione per </w:t>
            </w:r>
            <w:r w:rsidRPr="007D048F">
              <w:rPr>
                <w:b/>
                <w:i/>
              </w:rPr>
              <w:t>le pressioni, le ingerenze politiche e gli attacchi crescenti contro i</w:t>
            </w:r>
            <w:r w:rsidRPr="007D048F">
              <w:t xml:space="preserve"> media e </w:t>
            </w:r>
            <w:r w:rsidRPr="007D048F">
              <w:rPr>
                <w:b/>
                <w:i/>
              </w:rPr>
              <w:t>il</w:t>
            </w:r>
            <w:r w:rsidRPr="007D048F">
              <w:t xml:space="preserve"> giornalismo in diversi Stati membri, </w:t>
            </w:r>
            <w:r w:rsidRPr="007D048F">
              <w:rPr>
                <w:b/>
                <w:i/>
              </w:rPr>
              <w:t>compresa la mancanza di indipendenza</w:t>
            </w:r>
            <w:r w:rsidRPr="007D048F">
              <w:t xml:space="preserve"> dei media del servizio pubblico;</w:t>
            </w:r>
          </w:p>
        </w:tc>
        <w:tc>
          <w:tcPr>
            <w:tcW w:w="4876" w:type="dxa"/>
            <w:tcBorders>
              <w:top w:val="nil"/>
              <w:left w:val="nil"/>
              <w:bottom w:val="nil"/>
              <w:right w:val="nil"/>
            </w:tcBorders>
            <w:hideMark/>
          </w:tcPr>
          <w:p w14:paraId="3F795FE6" w14:textId="77777777" w:rsidR="00480BDA" w:rsidRPr="007D048F" w:rsidRDefault="00480BDA" w:rsidP="00D94C23">
            <w:pPr>
              <w:pStyle w:val="Normal6a"/>
            </w:pPr>
            <w:r w:rsidRPr="007D048F">
              <w:t>6.</w:t>
            </w:r>
            <w:r w:rsidRPr="007D048F">
              <w:tab/>
              <w:t xml:space="preserve">esprime profonda preoccupazione per </w:t>
            </w:r>
            <w:r w:rsidRPr="007D048F">
              <w:rPr>
                <w:b/>
                <w:i/>
              </w:rPr>
              <w:t>la mancanza di indipendenza e professionalità dei</w:t>
            </w:r>
            <w:r w:rsidRPr="007D048F">
              <w:t xml:space="preserve"> media e </w:t>
            </w:r>
            <w:r w:rsidRPr="007D048F">
              <w:rPr>
                <w:b/>
                <w:i/>
              </w:rPr>
              <w:t>del</w:t>
            </w:r>
            <w:r w:rsidRPr="007D048F">
              <w:t xml:space="preserve"> giornalismo in diversi Stati membri, </w:t>
            </w:r>
            <w:r w:rsidRPr="007D048F">
              <w:rPr>
                <w:b/>
                <w:i/>
              </w:rPr>
              <w:t>anche</w:t>
            </w:r>
            <w:r w:rsidRPr="007D048F">
              <w:t xml:space="preserve"> dei media del servizio pubblico;</w:t>
            </w:r>
          </w:p>
        </w:tc>
      </w:tr>
    </w:tbl>
    <w:p w14:paraId="54F1AAA7"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562CB995" w14:textId="77777777" w:rsidR="00480BDA" w:rsidRPr="007D048F" w:rsidRDefault="00480BDA" w:rsidP="00480BDA">
      <w:r w:rsidRPr="007D048F">
        <w:rPr>
          <w:rStyle w:val="HideTWBExt"/>
        </w:rPr>
        <w:t>&lt;/Amend&gt;</w:t>
      </w:r>
    </w:p>
    <w:p w14:paraId="444922B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302</w:t>
      </w:r>
      <w:r w:rsidRPr="007D048F">
        <w:rPr>
          <w:rStyle w:val="HideTWBExt"/>
        </w:rPr>
        <w:t>&lt;/NumAm&gt;</w:t>
      </w:r>
    </w:p>
    <w:p w14:paraId="44C67112"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0BEC932A" w14:textId="77777777" w:rsidR="00480BDA" w:rsidRPr="007D048F" w:rsidRDefault="00480BDA" w:rsidP="00480BDA">
      <w:pPr>
        <w:pStyle w:val="NormalBold"/>
      </w:pPr>
      <w:r w:rsidRPr="007D048F">
        <w:rPr>
          <w:rStyle w:val="HideTWBExt"/>
          <w:b w:val="0"/>
        </w:rPr>
        <w:t>&lt;/RepeatBlock-By&gt;</w:t>
      </w:r>
    </w:p>
    <w:p w14:paraId="0DD65AA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360421B" w14:textId="77777777" w:rsidR="00480BDA" w:rsidRPr="007D048F" w:rsidRDefault="00480BDA" w:rsidP="00480BDA">
      <w:pPr>
        <w:pStyle w:val="NormalBold"/>
      </w:pPr>
      <w:r w:rsidRPr="007D048F">
        <w:rPr>
          <w:rStyle w:val="HideTWBExt"/>
        </w:rPr>
        <w:t>&lt;Article&gt;</w:t>
      </w:r>
      <w:r w:rsidRPr="007D048F">
        <w:t>Paragrafo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CADBA56" w14:textId="77777777" w:rsidTr="00D94C23">
        <w:trPr>
          <w:trHeight w:val="240"/>
          <w:jc w:val="center"/>
        </w:trPr>
        <w:tc>
          <w:tcPr>
            <w:tcW w:w="9752" w:type="dxa"/>
            <w:gridSpan w:val="2"/>
            <w:tcBorders>
              <w:top w:val="nil"/>
              <w:left w:val="nil"/>
              <w:bottom w:val="nil"/>
              <w:right w:val="nil"/>
            </w:tcBorders>
          </w:tcPr>
          <w:p w14:paraId="4ED501AA" w14:textId="77777777" w:rsidR="00480BDA" w:rsidRPr="007D048F" w:rsidRDefault="00480BDA" w:rsidP="00D94C23"/>
        </w:tc>
      </w:tr>
      <w:tr w:rsidR="00480BDA" w:rsidRPr="007D048F" w14:paraId="3E64F0F3" w14:textId="77777777" w:rsidTr="00D94C23">
        <w:trPr>
          <w:trHeight w:val="240"/>
          <w:jc w:val="center"/>
        </w:trPr>
        <w:tc>
          <w:tcPr>
            <w:tcW w:w="4876" w:type="dxa"/>
            <w:tcBorders>
              <w:top w:val="nil"/>
              <w:left w:val="nil"/>
              <w:bottom w:val="nil"/>
              <w:right w:val="nil"/>
            </w:tcBorders>
            <w:hideMark/>
          </w:tcPr>
          <w:p w14:paraId="0FD25E7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47DEFCB" w14:textId="77777777" w:rsidR="00480BDA" w:rsidRPr="007D048F" w:rsidRDefault="00480BDA" w:rsidP="00D94C23">
            <w:pPr>
              <w:pStyle w:val="AmColumnHeading"/>
            </w:pPr>
            <w:r w:rsidRPr="007D048F">
              <w:t>Emendamento</w:t>
            </w:r>
          </w:p>
        </w:tc>
      </w:tr>
      <w:tr w:rsidR="00480BDA" w:rsidRPr="007D048F" w14:paraId="044C2B45" w14:textId="77777777" w:rsidTr="00D94C23">
        <w:trPr>
          <w:jc w:val="center"/>
        </w:trPr>
        <w:tc>
          <w:tcPr>
            <w:tcW w:w="4876" w:type="dxa"/>
            <w:tcBorders>
              <w:top w:val="nil"/>
              <w:left w:val="nil"/>
              <w:bottom w:val="nil"/>
              <w:right w:val="nil"/>
            </w:tcBorders>
            <w:hideMark/>
          </w:tcPr>
          <w:p w14:paraId="417C6894" w14:textId="77777777" w:rsidR="00480BDA" w:rsidRPr="007D048F" w:rsidRDefault="00480BDA" w:rsidP="00D94C23">
            <w:pPr>
              <w:pStyle w:val="Normal6a"/>
            </w:pPr>
            <w:r w:rsidRPr="007D048F">
              <w:t>6.</w:t>
            </w:r>
            <w:r w:rsidRPr="007D048F">
              <w:tab/>
              <w:t xml:space="preserve">esprime profonda preoccupazione per le pressioni, le ingerenze politiche e gli attacchi crescenti contro i media e il giornalismo </w:t>
            </w:r>
            <w:r w:rsidRPr="007D048F">
              <w:rPr>
                <w:b/>
                <w:i/>
              </w:rPr>
              <w:t>in diversi Stati membri</w:t>
            </w:r>
            <w:r w:rsidRPr="007D048F">
              <w:t>, compresa la mancanza di indipendenza dei media del servizio pubblico;</w:t>
            </w:r>
          </w:p>
        </w:tc>
        <w:tc>
          <w:tcPr>
            <w:tcW w:w="4876" w:type="dxa"/>
            <w:tcBorders>
              <w:top w:val="nil"/>
              <w:left w:val="nil"/>
              <w:bottom w:val="nil"/>
              <w:right w:val="nil"/>
            </w:tcBorders>
            <w:hideMark/>
          </w:tcPr>
          <w:p w14:paraId="5CC4C87C" w14:textId="77777777" w:rsidR="00480BDA" w:rsidRPr="007D048F" w:rsidRDefault="00480BDA" w:rsidP="00D94C23">
            <w:pPr>
              <w:pStyle w:val="Normal6a"/>
            </w:pPr>
            <w:r w:rsidRPr="007D048F">
              <w:t>6.</w:t>
            </w:r>
            <w:r w:rsidRPr="007D048F">
              <w:tab/>
              <w:t>esprime profonda preoccupazione per le pressioni, le ingerenze politiche e gli attacchi crescenti contro i media e il giornalismo, compresa la mancanza di indipendenza dei media del servizio pubblico;</w:t>
            </w:r>
          </w:p>
        </w:tc>
      </w:tr>
    </w:tbl>
    <w:p w14:paraId="7924B0F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FA59E5E" w14:textId="77777777" w:rsidR="00480BDA" w:rsidRPr="007D048F" w:rsidRDefault="00480BDA" w:rsidP="00480BDA">
      <w:r w:rsidRPr="007D048F">
        <w:rPr>
          <w:rStyle w:val="HideTWBExt"/>
        </w:rPr>
        <w:t>&lt;/Amend&gt;</w:t>
      </w:r>
    </w:p>
    <w:p w14:paraId="021FA22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303</w:t>
      </w:r>
      <w:r w:rsidRPr="007D048F">
        <w:rPr>
          <w:rStyle w:val="HideTWBExt"/>
        </w:rPr>
        <w:t>&lt;/NumAm&gt;</w:t>
      </w:r>
    </w:p>
    <w:p w14:paraId="129BA7EE"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8860411" w14:textId="77777777" w:rsidR="00480BDA" w:rsidRPr="007D048F" w:rsidRDefault="00480BDA" w:rsidP="00480BDA">
      <w:pPr>
        <w:pStyle w:val="NormalBold"/>
      </w:pPr>
      <w:r w:rsidRPr="007D048F">
        <w:rPr>
          <w:rStyle w:val="HideTWBExt"/>
          <w:b w:val="0"/>
        </w:rPr>
        <w:t>&lt;/RepeatBlock-By&gt;</w:t>
      </w:r>
    </w:p>
    <w:p w14:paraId="4856F04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A4C56B7" w14:textId="77777777" w:rsidR="00480BDA" w:rsidRPr="007D048F" w:rsidRDefault="00480BDA" w:rsidP="00480BDA">
      <w:pPr>
        <w:pStyle w:val="NormalBold"/>
      </w:pPr>
      <w:r w:rsidRPr="007D048F">
        <w:rPr>
          <w:rStyle w:val="HideTWBExt"/>
        </w:rPr>
        <w:t>&lt;Article&gt;</w:t>
      </w:r>
      <w:r w:rsidRPr="007D048F">
        <w:t>Paragrafo 6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F07A9E6" w14:textId="77777777" w:rsidTr="00D94C23">
        <w:trPr>
          <w:trHeight w:val="240"/>
          <w:jc w:val="center"/>
        </w:trPr>
        <w:tc>
          <w:tcPr>
            <w:tcW w:w="9752" w:type="dxa"/>
            <w:gridSpan w:val="2"/>
            <w:tcBorders>
              <w:top w:val="nil"/>
              <w:left w:val="nil"/>
              <w:bottom w:val="nil"/>
              <w:right w:val="nil"/>
            </w:tcBorders>
          </w:tcPr>
          <w:p w14:paraId="6DA7878A" w14:textId="77777777" w:rsidR="00480BDA" w:rsidRPr="007D048F" w:rsidRDefault="00480BDA" w:rsidP="00D94C23"/>
        </w:tc>
      </w:tr>
      <w:tr w:rsidR="00480BDA" w:rsidRPr="007D048F" w14:paraId="7ADEEA66" w14:textId="77777777" w:rsidTr="00D94C23">
        <w:trPr>
          <w:trHeight w:val="240"/>
          <w:jc w:val="center"/>
        </w:trPr>
        <w:tc>
          <w:tcPr>
            <w:tcW w:w="4876" w:type="dxa"/>
            <w:tcBorders>
              <w:top w:val="nil"/>
              <w:left w:val="nil"/>
              <w:bottom w:val="nil"/>
              <w:right w:val="nil"/>
            </w:tcBorders>
            <w:hideMark/>
          </w:tcPr>
          <w:p w14:paraId="740DC4A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F3D39CA" w14:textId="77777777" w:rsidR="00480BDA" w:rsidRPr="007D048F" w:rsidRDefault="00480BDA" w:rsidP="00D94C23">
            <w:pPr>
              <w:pStyle w:val="AmColumnHeading"/>
            </w:pPr>
            <w:r w:rsidRPr="007D048F">
              <w:t>Emendamento</w:t>
            </w:r>
          </w:p>
        </w:tc>
      </w:tr>
      <w:tr w:rsidR="00480BDA" w:rsidRPr="007D048F" w14:paraId="39916479" w14:textId="77777777" w:rsidTr="00D94C23">
        <w:trPr>
          <w:jc w:val="center"/>
        </w:trPr>
        <w:tc>
          <w:tcPr>
            <w:tcW w:w="4876" w:type="dxa"/>
            <w:tcBorders>
              <w:top w:val="nil"/>
              <w:left w:val="nil"/>
              <w:bottom w:val="nil"/>
              <w:right w:val="nil"/>
            </w:tcBorders>
          </w:tcPr>
          <w:p w14:paraId="54D33A19" w14:textId="77777777" w:rsidR="00480BDA" w:rsidRPr="007D048F" w:rsidRDefault="00480BDA" w:rsidP="00D94C23">
            <w:pPr>
              <w:pStyle w:val="Normal6a"/>
            </w:pPr>
          </w:p>
        </w:tc>
        <w:tc>
          <w:tcPr>
            <w:tcW w:w="4876" w:type="dxa"/>
            <w:tcBorders>
              <w:top w:val="nil"/>
              <w:left w:val="nil"/>
              <w:bottom w:val="nil"/>
              <w:right w:val="nil"/>
            </w:tcBorders>
            <w:hideMark/>
          </w:tcPr>
          <w:p w14:paraId="4668B26A" w14:textId="77777777" w:rsidR="00480BDA" w:rsidRPr="007D048F" w:rsidRDefault="00480BDA" w:rsidP="00D94C23">
            <w:pPr>
              <w:pStyle w:val="Normal6a"/>
            </w:pPr>
            <w:r w:rsidRPr="007D048F">
              <w:rPr>
                <w:b/>
                <w:i/>
              </w:rPr>
              <w:t>6 bis.</w:t>
            </w:r>
            <w:r w:rsidRPr="007D048F">
              <w:tab/>
            </w:r>
            <w:r w:rsidRPr="007D048F">
              <w:rPr>
                <w:b/>
                <w:i/>
              </w:rPr>
              <w:t>deplora il crescente ricorso ad attacchi verbali da parte di funzionari di alto livello in alcuni Stati membri contro singoli giornalisti; sottolinea che le giornaliste sono particolarmente prese di mira, con riferimenti al loro stato civile, alla loro vita familiare o al loro aspetto fisico; evidenzia che tale contesto negativo per il lavoro giornalistico potrebbe portare a un certo grado di autocensura nel lavoro, con conseguenze sulla scelta dei percorsi di carriera dei giornalisti;</w:t>
            </w:r>
          </w:p>
        </w:tc>
      </w:tr>
    </w:tbl>
    <w:p w14:paraId="19C8593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614467D" w14:textId="77777777" w:rsidR="00480BDA" w:rsidRPr="007D048F" w:rsidRDefault="00480BDA" w:rsidP="00480BDA">
      <w:r w:rsidRPr="007D048F">
        <w:rPr>
          <w:rStyle w:val="HideTWBExt"/>
        </w:rPr>
        <w:t>&lt;/Amend&gt;</w:t>
      </w:r>
    </w:p>
    <w:p w14:paraId="18BC30B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304</w:t>
      </w:r>
      <w:r w:rsidRPr="007D048F">
        <w:rPr>
          <w:rStyle w:val="HideTWBExt"/>
        </w:rPr>
        <w:t>&lt;/NumAm&gt;</w:t>
      </w:r>
    </w:p>
    <w:p w14:paraId="06A4CB93"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7B226EA3" w14:textId="77777777" w:rsidR="00480BDA" w:rsidRPr="007D048F" w:rsidRDefault="00480BDA" w:rsidP="00480BDA">
      <w:pPr>
        <w:pStyle w:val="NormalBold"/>
      </w:pPr>
      <w:r w:rsidRPr="007D048F">
        <w:rPr>
          <w:rStyle w:val="HideTWBExt"/>
          <w:b w:val="0"/>
        </w:rPr>
        <w:t>&lt;/RepeatBlock-By&gt;</w:t>
      </w:r>
    </w:p>
    <w:p w14:paraId="72FB51C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E7E4FF0" w14:textId="77777777" w:rsidR="00480BDA" w:rsidRPr="007D048F" w:rsidRDefault="00480BDA" w:rsidP="00480BDA">
      <w:pPr>
        <w:pStyle w:val="NormalBold"/>
      </w:pPr>
      <w:r w:rsidRPr="007D048F">
        <w:rPr>
          <w:rStyle w:val="HideTWBExt"/>
        </w:rPr>
        <w:t>&lt;Article&gt;</w:t>
      </w:r>
      <w:r w:rsidRPr="007D048F">
        <w:t>Paragrafo 6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8E804E9" w14:textId="77777777" w:rsidTr="00D94C23">
        <w:trPr>
          <w:trHeight w:val="240"/>
          <w:jc w:val="center"/>
        </w:trPr>
        <w:tc>
          <w:tcPr>
            <w:tcW w:w="9752" w:type="dxa"/>
            <w:gridSpan w:val="2"/>
            <w:tcBorders>
              <w:top w:val="nil"/>
              <w:left w:val="nil"/>
              <w:bottom w:val="nil"/>
              <w:right w:val="nil"/>
            </w:tcBorders>
          </w:tcPr>
          <w:p w14:paraId="3ECD66A8" w14:textId="77777777" w:rsidR="00480BDA" w:rsidRPr="007D048F" w:rsidRDefault="00480BDA" w:rsidP="00D94C23"/>
        </w:tc>
      </w:tr>
      <w:tr w:rsidR="00480BDA" w:rsidRPr="007D048F" w14:paraId="1C5220C5" w14:textId="77777777" w:rsidTr="00D94C23">
        <w:trPr>
          <w:trHeight w:val="240"/>
          <w:jc w:val="center"/>
        </w:trPr>
        <w:tc>
          <w:tcPr>
            <w:tcW w:w="4876" w:type="dxa"/>
            <w:tcBorders>
              <w:top w:val="nil"/>
              <w:left w:val="nil"/>
              <w:bottom w:val="nil"/>
              <w:right w:val="nil"/>
            </w:tcBorders>
            <w:hideMark/>
          </w:tcPr>
          <w:p w14:paraId="28113C3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8407841" w14:textId="77777777" w:rsidR="00480BDA" w:rsidRPr="007D048F" w:rsidRDefault="00480BDA" w:rsidP="00D94C23">
            <w:pPr>
              <w:pStyle w:val="AmColumnHeading"/>
            </w:pPr>
            <w:r w:rsidRPr="007D048F">
              <w:t>Emendamento</w:t>
            </w:r>
          </w:p>
        </w:tc>
      </w:tr>
      <w:tr w:rsidR="00480BDA" w:rsidRPr="007D048F" w14:paraId="1F096120" w14:textId="77777777" w:rsidTr="00D94C23">
        <w:trPr>
          <w:jc w:val="center"/>
        </w:trPr>
        <w:tc>
          <w:tcPr>
            <w:tcW w:w="4876" w:type="dxa"/>
            <w:tcBorders>
              <w:top w:val="nil"/>
              <w:left w:val="nil"/>
              <w:bottom w:val="nil"/>
              <w:right w:val="nil"/>
            </w:tcBorders>
          </w:tcPr>
          <w:p w14:paraId="15BFE02A" w14:textId="77777777" w:rsidR="00480BDA" w:rsidRPr="007D048F" w:rsidRDefault="00480BDA" w:rsidP="00D94C23">
            <w:pPr>
              <w:pStyle w:val="Normal6a"/>
            </w:pPr>
          </w:p>
        </w:tc>
        <w:tc>
          <w:tcPr>
            <w:tcW w:w="4876" w:type="dxa"/>
            <w:tcBorders>
              <w:top w:val="nil"/>
              <w:left w:val="nil"/>
              <w:bottom w:val="nil"/>
              <w:right w:val="nil"/>
            </w:tcBorders>
            <w:hideMark/>
          </w:tcPr>
          <w:p w14:paraId="7D076061" w14:textId="77777777" w:rsidR="00480BDA" w:rsidRPr="007D048F" w:rsidRDefault="00480BDA" w:rsidP="00D94C23">
            <w:pPr>
              <w:pStyle w:val="Normal6a"/>
            </w:pPr>
            <w:r w:rsidRPr="007D048F">
              <w:rPr>
                <w:b/>
                <w:i/>
              </w:rPr>
              <w:t>6 bis.</w:t>
            </w:r>
            <w:r w:rsidRPr="007D048F">
              <w:tab/>
            </w:r>
            <w:r w:rsidRPr="007D048F">
              <w:rPr>
                <w:b/>
                <w:i/>
              </w:rPr>
              <w:t>invita il governo di Donald Tusk ad astenersi da qualsiasi ulteriore violazione della costituzione della Repubblica di Polonia e da qualsiasi ulteriore delegittimazione delle istituzioni indipendenti su cui si basa l'ordinamento giuridico polacco, compresi gli attacchi al tribunale costituzionale, che costituisce la spina dorsale del sistema giuridico polacco; osserva che il governo di Donald Tusk dovrà affrontare conseguenze penali per aver modificato radicalmente l'ordine costituzionale della Repubblica di Polonia e introdotto l'illegalità sistemica;</w:t>
            </w:r>
          </w:p>
        </w:tc>
      </w:tr>
    </w:tbl>
    <w:p w14:paraId="45DFD414"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36D7D9BC" w14:textId="77777777" w:rsidR="00480BDA" w:rsidRPr="007D048F" w:rsidRDefault="00480BDA" w:rsidP="00480BDA">
      <w:r w:rsidRPr="007D048F">
        <w:rPr>
          <w:rStyle w:val="HideTWBExt"/>
        </w:rPr>
        <w:t>&lt;/Amend&gt;</w:t>
      </w:r>
    </w:p>
    <w:p w14:paraId="6646AFE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305</w:t>
      </w:r>
      <w:r w:rsidRPr="007D048F">
        <w:rPr>
          <w:rStyle w:val="HideTWBExt"/>
        </w:rPr>
        <w:t>&lt;/NumAm&gt;</w:t>
      </w:r>
    </w:p>
    <w:p w14:paraId="40D80DC9"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3B95A712" w14:textId="77777777" w:rsidR="00480BDA" w:rsidRPr="007D048F" w:rsidRDefault="00480BDA" w:rsidP="00480BDA">
      <w:pPr>
        <w:pStyle w:val="NormalBold"/>
      </w:pPr>
      <w:r w:rsidRPr="007D048F">
        <w:rPr>
          <w:rStyle w:val="HideTWBExt"/>
          <w:b w:val="0"/>
        </w:rPr>
        <w:t>&lt;/RepeatBlock-By&gt;</w:t>
      </w:r>
    </w:p>
    <w:p w14:paraId="7737293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A350E5B" w14:textId="77777777" w:rsidR="00480BDA" w:rsidRPr="007D048F" w:rsidRDefault="00480BDA" w:rsidP="00480BDA">
      <w:pPr>
        <w:pStyle w:val="NormalBold"/>
      </w:pPr>
      <w:r w:rsidRPr="007D048F">
        <w:rPr>
          <w:rStyle w:val="HideTWBExt"/>
        </w:rPr>
        <w:t>&lt;Article&gt;</w:t>
      </w:r>
      <w:r w:rsidRPr="007D048F">
        <w:t>Paragrafo 6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F23C20C" w14:textId="77777777" w:rsidTr="00D94C23">
        <w:trPr>
          <w:trHeight w:val="240"/>
          <w:jc w:val="center"/>
        </w:trPr>
        <w:tc>
          <w:tcPr>
            <w:tcW w:w="9752" w:type="dxa"/>
            <w:gridSpan w:val="2"/>
            <w:tcBorders>
              <w:top w:val="nil"/>
              <w:left w:val="nil"/>
              <w:bottom w:val="nil"/>
              <w:right w:val="nil"/>
            </w:tcBorders>
          </w:tcPr>
          <w:p w14:paraId="007477C7" w14:textId="77777777" w:rsidR="00480BDA" w:rsidRPr="007D048F" w:rsidRDefault="00480BDA" w:rsidP="00D94C23"/>
        </w:tc>
      </w:tr>
      <w:tr w:rsidR="00480BDA" w:rsidRPr="007D048F" w14:paraId="68A37701" w14:textId="77777777" w:rsidTr="00D94C23">
        <w:trPr>
          <w:trHeight w:val="240"/>
          <w:jc w:val="center"/>
        </w:trPr>
        <w:tc>
          <w:tcPr>
            <w:tcW w:w="4876" w:type="dxa"/>
            <w:tcBorders>
              <w:top w:val="nil"/>
              <w:left w:val="nil"/>
              <w:bottom w:val="nil"/>
              <w:right w:val="nil"/>
            </w:tcBorders>
            <w:hideMark/>
          </w:tcPr>
          <w:p w14:paraId="69D7F50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CE06C32" w14:textId="77777777" w:rsidR="00480BDA" w:rsidRPr="007D048F" w:rsidRDefault="00480BDA" w:rsidP="00D94C23">
            <w:pPr>
              <w:pStyle w:val="AmColumnHeading"/>
            </w:pPr>
            <w:r w:rsidRPr="007D048F">
              <w:t>Emendamento</w:t>
            </w:r>
          </w:p>
        </w:tc>
      </w:tr>
      <w:tr w:rsidR="00480BDA" w:rsidRPr="007D048F" w14:paraId="3975A926" w14:textId="77777777" w:rsidTr="00D94C23">
        <w:trPr>
          <w:jc w:val="center"/>
        </w:trPr>
        <w:tc>
          <w:tcPr>
            <w:tcW w:w="4876" w:type="dxa"/>
            <w:tcBorders>
              <w:top w:val="nil"/>
              <w:left w:val="nil"/>
              <w:bottom w:val="nil"/>
              <w:right w:val="nil"/>
            </w:tcBorders>
          </w:tcPr>
          <w:p w14:paraId="62194E15" w14:textId="77777777" w:rsidR="00480BDA" w:rsidRPr="007D048F" w:rsidRDefault="00480BDA" w:rsidP="00D94C23">
            <w:pPr>
              <w:pStyle w:val="Normal6a"/>
            </w:pPr>
          </w:p>
        </w:tc>
        <w:tc>
          <w:tcPr>
            <w:tcW w:w="4876" w:type="dxa"/>
            <w:tcBorders>
              <w:top w:val="nil"/>
              <w:left w:val="nil"/>
              <w:bottom w:val="nil"/>
              <w:right w:val="nil"/>
            </w:tcBorders>
            <w:hideMark/>
          </w:tcPr>
          <w:p w14:paraId="7FD56AF8" w14:textId="77777777" w:rsidR="00480BDA" w:rsidRPr="007D048F" w:rsidRDefault="00480BDA" w:rsidP="00D94C23">
            <w:pPr>
              <w:pStyle w:val="Normal6a"/>
            </w:pPr>
            <w:r w:rsidRPr="007D048F">
              <w:rPr>
                <w:b/>
                <w:i/>
              </w:rPr>
              <w:t>6 bis.</w:t>
            </w:r>
            <w:r w:rsidRPr="007D048F">
              <w:tab/>
            </w:r>
            <w:r w:rsidRPr="007D048F">
              <w:rPr>
                <w:b/>
                <w:i/>
              </w:rPr>
              <w:t>condanna le strategie oppressive adottate dai governi di alcuni Stati membri, come il ricorso a SLAPP e a campagne diffamatorie, nonché il rafforzamento della proprietà dei media in tutta l'UE e del controllo statale sui media pubblici, sulla società civile e sulle istituzioni accademiche, che hanno portato all'autocensura e al crescente deterioramento della libertà accademica e dei media;</w:t>
            </w:r>
          </w:p>
        </w:tc>
      </w:tr>
    </w:tbl>
    <w:p w14:paraId="71E6F6C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4967102" w14:textId="77777777" w:rsidR="00480BDA" w:rsidRPr="007D048F" w:rsidRDefault="00480BDA" w:rsidP="00480BDA">
      <w:r w:rsidRPr="007D048F">
        <w:rPr>
          <w:rStyle w:val="HideTWBExt"/>
        </w:rPr>
        <w:t>&lt;/Amend&gt;</w:t>
      </w:r>
    </w:p>
    <w:p w14:paraId="593315F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306</w:t>
      </w:r>
      <w:r w:rsidRPr="007D048F">
        <w:rPr>
          <w:rStyle w:val="HideTWBExt"/>
        </w:rPr>
        <w:t>&lt;/NumAm&gt;</w:t>
      </w:r>
    </w:p>
    <w:p w14:paraId="17DEFDCD"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60BB5D1D" w14:textId="77777777" w:rsidR="00480BDA" w:rsidRPr="007D048F" w:rsidRDefault="00480BDA" w:rsidP="00480BDA">
      <w:pPr>
        <w:pStyle w:val="NormalBold"/>
      </w:pPr>
      <w:r w:rsidRPr="007D048F">
        <w:rPr>
          <w:rStyle w:val="HideTWBExt"/>
          <w:b w:val="0"/>
        </w:rPr>
        <w:t>&lt;/RepeatBlock-By&gt;</w:t>
      </w:r>
    </w:p>
    <w:p w14:paraId="0EF011D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AE9BCC0" w14:textId="77777777" w:rsidR="00480BDA" w:rsidRPr="007D048F" w:rsidRDefault="00480BDA" w:rsidP="00480BDA">
      <w:pPr>
        <w:pStyle w:val="NormalBold"/>
      </w:pPr>
      <w:r w:rsidRPr="007D048F">
        <w:rPr>
          <w:rStyle w:val="HideTWBExt"/>
        </w:rPr>
        <w:t>&lt;Article&gt;</w:t>
      </w:r>
      <w:r w:rsidRPr="007D048F">
        <w:t>Paragrafo 6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ACE214F" w14:textId="77777777" w:rsidTr="00D94C23">
        <w:trPr>
          <w:trHeight w:val="240"/>
          <w:jc w:val="center"/>
        </w:trPr>
        <w:tc>
          <w:tcPr>
            <w:tcW w:w="9752" w:type="dxa"/>
            <w:gridSpan w:val="2"/>
            <w:tcBorders>
              <w:top w:val="nil"/>
              <w:left w:val="nil"/>
              <w:bottom w:val="nil"/>
              <w:right w:val="nil"/>
            </w:tcBorders>
          </w:tcPr>
          <w:p w14:paraId="63FAE272" w14:textId="77777777" w:rsidR="00480BDA" w:rsidRPr="007D048F" w:rsidRDefault="00480BDA" w:rsidP="00D94C23"/>
        </w:tc>
      </w:tr>
      <w:tr w:rsidR="00480BDA" w:rsidRPr="007D048F" w14:paraId="72B1C2F4" w14:textId="77777777" w:rsidTr="00D94C23">
        <w:trPr>
          <w:trHeight w:val="240"/>
          <w:jc w:val="center"/>
        </w:trPr>
        <w:tc>
          <w:tcPr>
            <w:tcW w:w="4876" w:type="dxa"/>
            <w:tcBorders>
              <w:top w:val="nil"/>
              <w:left w:val="nil"/>
              <w:bottom w:val="nil"/>
              <w:right w:val="nil"/>
            </w:tcBorders>
            <w:hideMark/>
          </w:tcPr>
          <w:p w14:paraId="40E08AC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13894D1" w14:textId="77777777" w:rsidR="00480BDA" w:rsidRPr="007D048F" w:rsidRDefault="00480BDA" w:rsidP="00D94C23">
            <w:pPr>
              <w:pStyle w:val="AmColumnHeading"/>
            </w:pPr>
            <w:r w:rsidRPr="007D048F">
              <w:t>Emendamento</w:t>
            </w:r>
          </w:p>
        </w:tc>
      </w:tr>
      <w:tr w:rsidR="00480BDA" w:rsidRPr="007D048F" w14:paraId="32FB5D42" w14:textId="77777777" w:rsidTr="00D94C23">
        <w:trPr>
          <w:jc w:val="center"/>
        </w:trPr>
        <w:tc>
          <w:tcPr>
            <w:tcW w:w="4876" w:type="dxa"/>
            <w:tcBorders>
              <w:top w:val="nil"/>
              <w:left w:val="nil"/>
              <w:bottom w:val="nil"/>
              <w:right w:val="nil"/>
            </w:tcBorders>
          </w:tcPr>
          <w:p w14:paraId="28911137" w14:textId="77777777" w:rsidR="00480BDA" w:rsidRPr="007D048F" w:rsidRDefault="00480BDA" w:rsidP="00D94C23">
            <w:pPr>
              <w:pStyle w:val="Normal6a"/>
            </w:pPr>
          </w:p>
        </w:tc>
        <w:tc>
          <w:tcPr>
            <w:tcW w:w="4876" w:type="dxa"/>
            <w:tcBorders>
              <w:top w:val="nil"/>
              <w:left w:val="nil"/>
              <w:bottom w:val="nil"/>
              <w:right w:val="nil"/>
            </w:tcBorders>
            <w:hideMark/>
          </w:tcPr>
          <w:p w14:paraId="604E32AF" w14:textId="77777777" w:rsidR="00480BDA" w:rsidRPr="007D048F" w:rsidRDefault="00480BDA" w:rsidP="00D94C23">
            <w:pPr>
              <w:pStyle w:val="Normal6a"/>
            </w:pPr>
            <w:r w:rsidRPr="007D048F">
              <w:rPr>
                <w:b/>
                <w:i/>
              </w:rPr>
              <w:t>6 bis.</w:t>
            </w:r>
            <w:r w:rsidRPr="007D048F">
              <w:tab/>
            </w:r>
            <w:r w:rsidRPr="007D048F">
              <w:rPr>
                <w:b/>
                <w:i/>
              </w:rPr>
              <w:t>esprime profonda preoccupazione per i tentativi di introdurre la censura e limitare la libertà di parola negli Stati membri;</w:t>
            </w:r>
          </w:p>
        </w:tc>
      </w:tr>
    </w:tbl>
    <w:p w14:paraId="7035863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06AD2A2" w14:textId="77777777" w:rsidR="00480BDA" w:rsidRPr="007D048F" w:rsidRDefault="00480BDA" w:rsidP="00480BDA">
      <w:r w:rsidRPr="007D048F">
        <w:rPr>
          <w:rStyle w:val="HideTWBExt"/>
        </w:rPr>
        <w:t>&lt;/Amend&gt;</w:t>
      </w:r>
    </w:p>
    <w:p w14:paraId="216E661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307</w:t>
      </w:r>
      <w:r w:rsidRPr="007D048F">
        <w:rPr>
          <w:rStyle w:val="HideTWBExt"/>
        </w:rPr>
        <w:t>&lt;/NumAm&gt;</w:t>
      </w:r>
    </w:p>
    <w:p w14:paraId="234FE557"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4B1DF1AD" w14:textId="77777777" w:rsidR="00480BDA" w:rsidRPr="007D048F" w:rsidRDefault="00480BDA" w:rsidP="00480BDA">
      <w:pPr>
        <w:pStyle w:val="NormalBold"/>
      </w:pPr>
      <w:r w:rsidRPr="007D048F">
        <w:rPr>
          <w:rStyle w:val="HideTWBExt"/>
          <w:b w:val="0"/>
        </w:rPr>
        <w:t>&lt;/RepeatBlock-By&gt;</w:t>
      </w:r>
    </w:p>
    <w:p w14:paraId="56CD671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F8D71E" w14:textId="77777777" w:rsidR="00480BDA" w:rsidRPr="007D048F" w:rsidRDefault="00480BDA" w:rsidP="00480BDA">
      <w:pPr>
        <w:pStyle w:val="NormalBold"/>
      </w:pPr>
      <w:r w:rsidRPr="007D048F">
        <w:rPr>
          <w:rStyle w:val="HideTWBExt"/>
        </w:rPr>
        <w:t>&lt;Article&gt;</w:t>
      </w:r>
      <w:r w:rsidRPr="007D048F">
        <w:t>Paragrafo 6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1D6828F" w14:textId="77777777" w:rsidTr="00D94C23">
        <w:trPr>
          <w:trHeight w:val="240"/>
          <w:jc w:val="center"/>
        </w:trPr>
        <w:tc>
          <w:tcPr>
            <w:tcW w:w="9752" w:type="dxa"/>
            <w:gridSpan w:val="2"/>
            <w:tcBorders>
              <w:top w:val="nil"/>
              <w:left w:val="nil"/>
              <w:bottom w:val="nil"/>
              <w:right w:val="nil"/>
            </w:tcBorders>
          </w:tcPr>
          <w:p w14:paraId="056153BF" w14:textId="77777777" w:rsidR="00480BDA" w:rsidRPr="007D048F" w:rsidRDefault="00480BDA" w:rsidP="00D94C23"/>
        </w:tc>
      </w:tr>
      <w:tr w:rsidR="00480BDA" w:rsidRPr="007D048F" w14:paraId="3A4DB371" w14:textId="77777777" w:rsidTr="00D94C23">
        <w:trPr>
          <w:trHeight w:val="240"/>
          <w:jc w:val="center"/>
        </w:trPr>
        <w:tc>
          <w:tcPr>
            <w:tcW w:w="4876" w:type="dxa"/>
            <w:tcBorders>
              <w:top w:val="nil"/>
              <w:left w:val="nil"/>
              <w:bottom w:val="nil"/>
              <w:right w:val="nil"/>
            </w:tcBorders>
            <w:hideMark/>
          </w:tcPr>
          <w:p w14:paraId="1D5B55F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3FD5FB6" w14:textId="77777777" w:rsidR="00480BDA" w:rsidRPr="007D048F" w:rsidRDefault="00480BDA" w:rsidP="00D94C23">
            <w:pPr>
              <w:pStyle w:val="AmColumnHeading"/>
            </w:pPr>
            <w:r w:rsidRPr="007D048F">
              <w:t>Emendamento</w:t>
            </w:r>
          </w:p>
        </w:tc>
      </w:tr>
      <w:tr w:rsidR="00480BDA" w:rsidRPr="007D048F" w14:paraId="4284BEFE" w14:textId="77777777" w:rsidTr="00D94C23">
        <w:trPr>
          <w:jc w:val="center"/>
        </w:trPr>
        <w:tc>
          <w:tcPr>
            <w:tcW w:w="4876" w:type="dxa"/>
            <w:tcBorders>
              <w:top w:val="nil"/>
              <w:left w:val="nil"/>
              <w:bottom w:val="nil"/>
              <w:right w:val="nil"/>
            </w:tcBorders>
          </w:tcPr>
          <w:p w14:paraId="51E9C639" w14:textId="77777777" w:rsidR="00480BDA" w:rsidRPr="007D048F" w:rsidRDefault="00480BDA" w:rsidP="00D94C23">
            <w:pPr>
              <w:pStyle w:val="Normal6a"/>
            </w:pPr>
          </w:p>
        </w:tc>
        <w:tc>
          <w:tcPr>
            <w:tcW w:w="4876" w:type="dxa"/>
            <w:tcBorders>
              <w:top w:val="nil"/>
              <w:left w:val="nil"/>
              <w:bottom w:val="nil"/>
              <w:right w:val="nil"/>
            </w:tcBorders>
            <w:hideMark/>
          </w:tcPr>
          <w:p w14:paraId="10666030" w14:textId="77777777" w:rsidR="00480BDA" w:rsidRPr="007D048F" w:rsidRDefault="00480BDA" w:rsidP="00D94C23">
            <w:pPr>
              <w:pStyle w:val="Normal6a"/>
            </w:pPr>
            <w:r w:rsidRPr="007D048F">
              <w:rPr>
                <w:b/>
                <w:i/>
              </w:rPr>
              <w:t>6 ter.</w:t>
            </w:r>
            <w:r w:rsidRPr="007D048F">
              <w:tab/>
            </w:r>
            <w:r w:rsidRPr="007D048F">
              <w:rPr>
                <w:b/>
                <w:i/>
              </w:rPr>
              <w:t>deplora che in paesi come la Polonia, a seguito dell'assunzione del potere da parte di un partito che si dichiara democratico, i principi di uno Stato democratico governato dallo Stato di diritto siano sostituiti da una politica di revanscismo, persecuzione dell'opposizione, processi politici, detenzione preventiva e persino casi di tortura, con la conseguente istituzione di un sistema quasi autoritario descritto da Donald Tusk come una "democrazia combattente";</w:t>
            </w:r>
          </w:p>
        </w:tc>
      </w:tr>
    </w:tbl>
    <w:p w14:paraId="79A000E5"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0A4F3D3E" w14:textId="77777777" w:rsidR="00480BDA" w:rsidRPr="007D048F" w:rsidRDefault="00480BDA" w:rsidP="00480BDA">
      <w:r w:rsidRPr="007D048F">
        <w:rPr>
          <w:rStyle w:val="HideTWBExt"/>
        </w:rPr>
        <w:t>&lt;/Amend&gt;</w:t>
      </w:r>
    </w:p>
    <w:p w14:paraId="3953E60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308</w:t>
      </w:r>
      <w:r w:rsidRPr="007D048F">
        <w:rPr>
          <w:rStyle w:val="HideTWBExt"/>
        </w:rPr>
        <w:t>&lt;/NumAm&gt;</w:t>
      </w:r>
    </w:p>
    <w:p w14:paraId="62ABFFA4"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B7B2EC3" w14:textId="77777777" w:rsidR="00480BDA" w:rsidRPr="007D048F" w:rsidRDefault="00480BDA" w:rsidP="00480BDA">
      <w:pPr>
        <w:pStyle w:val="NormalBold"/>
      </w:pPr>
      <w:r w:rsidRPr="007D048F">
        <w:rPr>
          <w:rStyle w:val="HideTWBExt"/>
          <w:b w:val="0"/>
        </w:rPr>
        <w:t>&lt;/RepeatBlock-By&gt;</w:t>
      </w:r>
    </w:p>
    <w:p w14:paraId="3FBDD62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0CDF5AD" w14:textId="77777777" w:rsidR="00480BDA" w:rsidRPr="007D048F" w:rsidRDefault="00480BDA" w:rsidP="00480BDA">
      <w:pPr>
        <w:pStyle w:val="NormalBold"/>
      </w:pPr>
      <w:r w:rsidRPr="007D048F">
        <w:rPr>
          <w:rStyle w:val="HideTWBExt"/>
        </w:rPr>
        <w:t>&lt;Article&gt;</w:t>
      </w:r>
      <w:r w:rsidRPr="007D048F">
        <w:t>Paragrafo 6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902E58A" w14:textId="77777777" w:rsidTr="00D94C23">
        <w:trPr>
          <w:trHeight w:val="240"/>
          <w:jc w:val="center"/>
        </w:trPr>
        <w:tc>
          <w:tcPr>
            <w:tcW w:w="9752" w:type="dxa"/>
            <w:gridSpan w:val="2"/>
            <w:tcBorders>
              <w:top w:val="nil"/>
              <w:left w:val="nil"/>
              <w:bottom w:val="nil"/>
              <w:right w:val="nil"/>
            </w:tcBorders>
          </w:tcPr>
          <w:p w14:paraId="2856E7AF" w14:textId="77777777" w:rsidR="00480BDA" w:rsidRPr="007D048F" w:rsidRDefault="00480BDA" w:rsidP="00D94C23"/>
        </w:tc>
      </w:tr>
      <w:tr w:rsidR="00480BDA" w:rsidRPr="007D048F" w14:paraId="5C65006D" w14:textId="77777777" w:rsidTr="00D94C23">
        <w:trPr>
          <w:trHeight w:val="240"/>
          <w:jc w:val="center"/>
        </w:trPr>
        <w:tc>
          <w:tcPr>
            <w:tcW w:w="4876" w:type="dxa"/>
            <w:tcBorders>
              <w:top w:val="nil"/>
              <w:left w:val="nil"/>
              <w:bottom w:val="nil"/>
              <w:right w:val="nil"/>
            </w:tcBorders>
            <w:hideMark/>
          </w:tcPr>
          <w:p w14:paraId="6F2CA51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EC73C67" w14:textId="77777777" w:rsidR="00480BDA" w:rsidRPr="007D048F" w:rsidRDefault="00480BDA" w:rsidP="00D94C23">
            <w:pPr>
              <w:pStyle w:val="AmColumnHeading"/>
            </w:pPr>
            <w:r w:rsidRPr="007D048F">
              <w:t>Emendamento</w:t>
            </w:r>
          </w:p>
        </w:tc>
      </w:tr>
      <w:tr w:rsidR="00480BDA" w:rsidRPr="007D048F" w14:paraId="25491D86" w14:textId="77777777" w:rsidTr="00D94C23">
        <w:trPr>
          <w:jc w:val="center"/>
        </w:trPr>
        <w:tc>
          <w:tcPr>
            <w:tcW w:w="4876" w:type="dxa"/>
            <w:tcBorders>
              <w:top w:val="nil"/>
              <w:left w:val="nil"/>
              <w:bottom w:val="nil"/>
              <w:right w:val="nil"/>
            </w:tcBorders>
          </w:tcPr>
          <w:p w14:paraId="29CE3A9A" w14:textId="77777777" w:rsidR="00480BDA" w:rsidRPr="007D048F" w:rsidRDefault="00480BDA" w:rsidP="00D94C23">
            <w:pPr>
              <w:pStyle w:val="Normal6a"/>
            </w:pPr>
          </w:p>
        </w:tc>
        <w:tc>
          <w:tcPr>
            <w:tcW w:w="4876" w:type="dxa"/>
            <w:tcBorders>
              <w:top w:val="nil"/>
              <w:left w:val="nil"/>
              <w:bottom w:val="nil"/>
              <w:right w:val="nil"/>
            </w:tcBorders>
            <w:hideMark/>
          </w:tcPr>
          <w:p w14:paraId="67AAFA16" w14:textId="77777777" w:rsidR="00480BDA" w:rsidRPr="007D048F" w:rsidRDefault="00480BDA" w:rsidP="00D94C23">
            <w:pPr>
              <w:pStyle w:val="Normal6a"/>
            </w:pPr>
            <w:r w:rsidRPr="007D048F">
              <w:rPr>
                <w:b/>
                <w:i/>
              </w:rPr>
              <w:t>6 ter.</w:t>
            </w:r>
            <w:r w:rsidRPr="007D048F">
              <w:tab/>
            </w:r>
            <w:r w:rsidRPr="007D048F">
              <w:rPr>
                <w:b/>
                <w:i/>
              </w:rPr>
              <w:t>mette in guardia contro la crescente influenza degli oligarchi allineati al governo sui media e il loro utilizzo come strumento di propaganda politica; accoglie con favore l'entrata in vigore del regolamento europeo sulla libertà dei media nell'agosto 2025 e invita la Commissione a garantirne la piena ed efficace attuazione;</w:t>
            </w:r>
          </w:p>
        </w:tc>
      </w:tr>
    </w:tbl>
    <w:p w14:paraId="00FE570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85C731E" w14:textId="77777777" w:rsidR="00480BDA" w:rsidRPr="007D048F" w:rsidRDefault="00480BDA" w:rsidP="00480BDA">
      <w:r w:rsidRPr="007D048F">
        <w:rPr>
          <w:rStyle w:val="HideTWBExt"/>
        </w:rPr>
        <w:t>&lt;/Amend&gt;</w:t>
      </w:r>
    </w:p>
    <w:p w14:paraId="583125D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309</w:t>
      </w:r>
      <w:r w:rsidRPr="007D048F">
        <w:rPr>
          <w:rStyle w:val="HideTWBExt"/>
        </w:rPr>
        <w:t>&lt;/NumAm&gt;</w:t>
      </w:r>
    </w:p>
    <w:p w14:paraId="70853132"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40BD3CAE" w14:textId="77777777" w:rsidR="00480BDA" w:rsidRPr="007D048F" w:rsidRDefault="00480BDA" w:rsidP="00480BDA">
      <w:pPr>
        <w:pStyle w:val="NormalBold"/>
      </w:pPr>
      <w:r w:rsidRPr="007D048F">
        <w:rPr>
          <w:rStyle w:val="HideTWBExt"/>
          <w:b w:val="0"/>
        </w:rPr>
        <w:t>&lt;/RepeatBlock-By&gt;</w:t>
      </w:r>
    </w:p>
    <w:p w14:paraId="36CDC03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E54ECFC" w14:textId="77777777" w:rsidR="00480BDA" w:rsidRPr="007D048F" w:rsidRDefault="00480BDA" w:rsidP="00480BDA">
      <w:pPr>
        <w:pStyle w:val="NormalBold"/>
      </w:pPr>
      <w:r w:rsidRPr="007D048F">
        <w:rPr>
          <w:rStyle w:val="HideTWBExt"/>
        </w:rPr>
        <w:t>&lt;Article&gt;</w:t>
      </w:r>
      <w:r w:rsidRPr="007D048F">
        <w:t>Paragrafo 6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F191451" w14:textId="77777777" w:rsidTr="00D94C23">
        <w:trPr>
          <w:trHeight w:val="240"/>
          <w:jc w:val="center"/>
        </w:trPr>
        <w:tc>
          <w:tcPr>
            <w:tcW w:w="9752" w:type="dxa"/>
            <w:gridSpan w:val="2"/>
            <w:tcBorders>
              <w:top w:val="nil"/>
              <w:left w:val="nil"/>
              <w:bottom w:val="nil"/>
              <w:right w:val="nil"/>
            </w:tcBorders>
          </w:tcPr>
          <w:p w14:paraId="6B142695" w14:textId="77777777" w:rsidR="00480BDA" w:rsidRPr="007D048F" w:rsidRDefault="00480BDA" w:rsidP="00D94C23"/>
        </w:tc>
      </w:tr>
      <w:tr w:rsidR="00480BDA" w:rsidRPr="007D048F" w14:paraId="53D09937" w14:textId="77777777" w:rsidTr="00D94C23">
        <w:trPr>
          <w:trHeight w:val="240"/>
          <w:jc w:val="center"/>
        </w:trPr>
        <w:tc>
          <w:tcPr>
            <w:tcW w:w="4876" w:type="dxa"/>
            <w:tcBorders>
              <w:top w:val="nil"/>
              <w:left w:val="nil"/>
              <w:bottom w:val="nil"/>
              <w:right w:val="nil"/>
            </w:tcBorders>
            <w:hideMark/>
          </w:tcPr>
          <w:p w14:paraId="002D60B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7E4E922" w14:textId="77777777" w:rsidR="00480BDA" w:rsidRPr="007D048F" w:rsidRDefault="00480BDA" w:rsidP="00D94C23">
            <w:pPr>
              <w:pStyle w:val="AmColumnHeading"/>
            </w:pPr>
            <w:r w:rsidRPr="007D048F">
              <w:t>Emendamento</w:t>
            </w:r>
          </w:p>
        </w:tc>
      </w:tr>
      <w:tr w:rsidR="00480BDA" w:rsidRPr="007D048F" w14:paraId="669D580A" w14:textId="77777777" w:rsidTr="00D94C23">
        <w:trPr>
          <w:jc w:val="center"/>
        </w:trPr>
        <w:tc>
          <w:tcPr>
            <w:tcW w:w="4876" w:type="dxa"/>
            <w:tcBorders>
              <w:top w:val="nil"/>
              <w:left w:val="nil"/>
              <w:bottom w:val="nil"/>
              <w:right w:val="nil"/>
            </w:tcBorders>
          </w:tcPr>
          <w:p w14:paraId="0492AF5F" w14:textId="77777777" w:rsidR="00480BDA" w:rsidRPr="007D048F" w:rsidRDefault="00480BDA" w:rsidP="00D94C23">
            <w:pPr>
              <w:pStyle w:val="Normal6a"/>
            </w:pPr>
          </w:p>
        </w:tc>
        <w:tc>
          <w:tcPr>
            <w:tcW w:w="4876" w:type="dxa"/>
            <w:tcBorders>
              <w:top w:val="nil"/>
              <w:left w:val="nil"/>
              <w:bottom w:val="nil"/>
              <w:right w:val="nil"/>
            </w:tcBorders>
            <w:hideMark/>
          </w:tcPr>
          <w:p w14:paraId="0A5E8191" w14:textId="77777777" w:rsidR="00480BDA" w:rsidRPr="007D048F" w:rsidRDefault="00480BDA" w:rsidP="00D94C23">
            <w:pPr>
              <w:pStyle w:val="Normal6a"/>
            </w:pPr>
            <w:r w:rsidRPr="007D048F">
              <w:rPr>
                <w:b/>
                <w:i/>
              </w:rPr>
              <w:t>6 quater.</w:t>
            </w:r>
            <w:r w:rsidRPr="007D048F">
              <w:tab/>
            </w:r>
            <w:r w:rsidRPr="007D048F">
              <w:rPr>
                <w:b/>
                <w:i/>
              </w:rPr>
              <w:t>ritiene che l'acquisizione illegale e forzata dei media del servizio pubblico in Polonia, compresa la chiusura delle trasmissioni radiofoniche e televisive per diversi giorni utilizzando i metodi dei servizi segreti e in violazione di tutti i diritti e di tutte le norme da parte del governo di Donald Tusk, sia incompatibile con le norme europee; chiede che tali decisioni siano revocate, che siano tratte conseguenze giuridiche e che sia effettuato un risarcimento;</w:t>
            </w:r>
          </w:p>
        </w:tc>
      </w:tr>
    </w:tbl>
    <w:p w14:paraId="3D475299"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74387EB0" w14:textId="77777777" w:rsidR="00480BDA" w:rsidRPr="007D048F" w:rsidRDefault="00480BDA" w:rsidP="00480BDA">
      <w:r w:rsidRPr="007D048F">
        <w:rPr>
          <w:rStyle w:val="HideTWBExt"/>
        </w:rPr>
        <w:t>&lt;/Amend&gt;</w:t>
      </w:r>
    </w:p>
    <w:p w14:paraId="21F38FD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310</w:t>
      </w:r>
      <w:r w:rsidRPr="007D048F">
        <w:rPr>
          <w:rStyle w:val="HideTWBExt"/>
        </w:rPr>
        <w:t>&lt;/NumAm&gt;</w:t>
      </w:r>
    </w:p>
    <w:p w14:paraId="17E1686C"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Sandro Ruotolo, Murielle Laurent, Hannes Heide, Francisco Assis, Birgit Sippel</w:t>
      </w:r>
      <w:r w:rsidRPr="007D048F">
        <w:rPr>
          <w:rStyle w:val="HideTWBExt"/>
          <w:b w:val="0"/>
        </w:rPr>
        <w:t>&lt;/Members&gt;</w:t>
      </w:r>
    </w:p>
    <w:p w14:paraId="3D6FB7C0" w14:textId="77777777" w:rsidR="00480BDA" w:rsidRPr="007D048F" w:rsidRDefault="00480BDA" w:rsidP="00480BDA">
      <w:pPr>
        <w:pStyle w:val="NormalBold"/>
      </w:pPr>
      <w:r w:rsidRPr="007D048F">
        <w:rPr>
          <w:rStyle w:val="HideTWBExt"/>
          <w:b w:val="0"/>
        </w:rPr>
        <w:t>&lt;/RepeatBlock-By&gt;</w:t>
      </w:r>
    </w:p>
    <w:p w14:paraId="01E9034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32FECBF"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940607D" w14:textId="77777777" w:rsidTr="00D94C23">
        <w:trPr>
          <w:trHeight w:val="240"/>
          <w:jc w:val="center"/>
        </w:trPr>
        <w:tc>
          <w:tcPr>
            <w:tcW w:w="9752" w:type="dxa"/>
            <w:gridSpan w:val="2"/>
            <w:tcBorders>
              <w:top w:val="nil"/>
              <w:left w:val="nil"/>
              <w:bottom w:val="nil"/>
              <w:right w:val="nil"/>
            </w:tcBorders>
          </w:tcPr>
          <w:p w14:paraId="409A4470" w14:textId="77777777" w:rsidR="00480BDA" w:rsidRPr="007D048F" w:rsidRDefault="00480BDA" w:rsidP="00D94C23"/>
        </w:tc>
      </w:tr>
      <w:tr w:rsidR="00480BDA" w:rsidRPr="007D048F" w14:paraId="53F5EF13" w14:textId="77777777" w:rsidTr="00D94C23">
        <w:trPr>
          <w:trHeight w:val="240"/>
          <w:jc w:val="center"/>
        </w:trPr>
        <w:tc>
          <w:tcPr>
            <w:tcW w:w="4876" w:type="dxa"/>
            <w:tcBorders>
              <w:top w:val="nil"/>
              <w:left w:val="nil"/>
              <w:bottom w:val="nil"/>
              <w:right w:val="nil"/>
            </w:tcBorders>
            <w:hideMark/>
          </w:tcPr>
          <w:p w14:paraId="35C2998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5882B68" w14:textId="77777777" w:rsidR="00480BDA" w:rsidRPr="007D048F" w:rsidRDefault="00480BDA" w:rsidP="00D94C23">
            <w:pPr>
              <w:pStyle w:val="AmColumnHeading"/>
            </w:pPr>
            <w:r w:rsidRPr="007D048F">
              <w:t>Emendamento</w:t>
            </w:r>
          </w:p>
        </w:tc>
      </w:tr>
      <w:tr w:rsidR="00480BDA" w:rsidRPr="007D048F" w14:paraId="49F4D757" w14:textId="77777777" w:rsidTr="00D94C23">
        <w:trPr>
          <w:jc w:val="center"/>
        </w:trPr>
        <w:tc>
          <w:tcPr>
            <w:tcW w:w="4876" w:type="dxa"/>
            <w:tcBorders>
              <w:top w:val="nil"/>
              <w:left w:val="nil"/>
              <w:bottom w:val="nil"/>
              <w:right w:val="nil"/>
            </w:tcBorders>
            <w:hideMark/>
          </w:tcPr>
          <w:p w14:paraId="1CE191E2" w14:textId="77777777" w:rsidR="00480BDA" w:rsidRPr="007D048F" w:rsidRDefault="00480BDA" w:rsidP="00D94C23">
            <w:pPr>
              <w:pStyle w:val="Normal6a"/>
            </w:pPr>
            <w:r w:rsidRPr="007D048F">
              <w:t>7.</w:t>
            </w:r>
            <w:r w:rsidRPr="007D048F">
              <w:tab/>
              <w:t>deplora le carenze sistemiche nelle indagini e nel perseguimento dei reati contro i giornalisti in diversi Stati membri come Malta, Grecia e Slovacchia;</w:t>
            </w:r>
          </w:p>
        </w:tc>
        <w:tc>
          <w:tcPr>
            <w:tcW w:w="4876" w:type="dxa"/>
            <w:tcBorders>
              <w:top w:val="nil"/>
              <w:left w:val="nil"/>
              <w:bottom w:val="nil"/>
              <w:right w:val="nil"/>
            </w:tcBorders>
            <w:hideMark/>
          </w:tcPr>
          <w:p w14:paraId="14A646BF" w14:textId="6D069361" w:rsidR="00480BDA" w:rsidRPr="007D048F" w:rsidRDefault="00480BDA" w:rsidP="00D94C23">
            <w:pPr>
              <w:pStyle w:val="Normal6a"/>
            </w:pPr>
            <w:r w:rsidRPr="007D048F">
              <w:t>7.</w:t>
            </w:r>
            <w:r w:rsidRPr="007D048F">
              <w:tab/>
              <w:t>deplora le carenze sistemiche nelle indagini e nel perseguimento dei reati contro i giornalisti in diversi Stati membri c</w:t>
            </w:r>
            <w:r w:rsidR="00D94C23" w:rsidRPr="007D048F">
              <w:t>ome Malta, Grecia e Slovacchia;</w:t>
            </w:r>
            <w:r w:rsidRPr="007D048F">
              <w:rPr>
                <w:b/>
                <w:i/>
              </w:rPr>
              <w:t xml:space="preserve"> condanna fermamente tutte le forme di violenza, intimidazione e sorveglianza nei confronti dei giornalisti; invita gli Stati membri a garantire una protezione immediata ed efficace per le persone minacciate, compresa un'adeguata scorta di polizia ove necessario e il sostegno alle loro famiglie; esorta le autorità nazionali a porre fine all'impunità attraverso indagini e azioni penali approfondite e trasparenti;</w:t>
            </w:r>
          </w:p>
        </w:tc>
      </w:tr>
    </w:tbl>
    <w:p w14:paraId="50F6092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9CA3A99" w14:textId="77777777" w:rsidR="00480BDA" w:rsidRPr="007D048F" w:rsidRDefault="00480BDA" w:rsidP="00480BDA">
      <w:r w:rsidRPr="007D048F">
        <w:rPr>
          <w:rStyle w:val="HideTWBExt"/>
        </w:rPr>
        <w:t>&lt;/Amend&gt;</w:t>
      </w:r>
    </w:p>
    <w:p w14:paraId="18F0763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311</w:t>
      </w:r>
      <w:r w:rsidRPr="007D048F">
        <w:rPr>
          <w:rStyle w:val="HideTWBExt"/>
        </w:rPr>
        <w:t>&lt;/NumAm&gt;</w:t>
      </w:r>
    </w:p>
    <w:p w14:paraId="5BF35B8A" w14:textId="77777777" w:rsidR="00480BDA" w:rsidRPr="007D048F" w:rsidRDefault="00480BDA" w:rsidP="00480BDA">
      <w:pPr>
        <w:pStyle w:val="NormalBold"/>
      </w:pPr>
      <w:r w:rsidRPr="007D048F">
        <w:rPr>
          <w:rStyle w:val="HideTWBExt"/>
          <w:b w:val="0"/>
        </w:rPr>
        <w:t>&lt;RepeatBlock-By&gt;&lt;Members&gt;</w:t>
      </w:r>
      <w:r w:rsidRPr="007D048F">
        <w:t>Elissavet Vozemberg-Vrionidi, Fredis Beleris</w:t>
      </w:r>
      <w:r w:rsidRPr="007D048F">
        <w:rPr>
          <w:rStyle w:val="HideTWBExt"/>
          <w:b w:val="0"/>
        </w:rPr>
        <w:t>&lt;/Members&gt;</w:t>
      </w:r>
    </w:p>
    <w:p w14:paraId="220BB53F" w14:textId="77777777" w:rsidR="00480BDA" w:rsidRPr="007D048F" w:rsidRDefault="00480BDA" w:rsidP="00480BDA">
      <w:pPr>
        <w:pStyle w:val="NormalBold"/>
      </w:pPr>
      <w:r w:rsidRPr="007D048F">
        <w:rPr>
          <w:rStyle w:val="HideTWBExt"/>
          <w:b w:val="0"/>
        </w:rPr>
        <w:t>&lt;/RepeatBlock-By&gt;</w:t>
      </w:r>
    </w:p>
    <w:p w14:paraId="3634EBE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74A0735"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EFCA00F" w14:textId="77777777" w:rsidTr="00D94C23">
        <w:trPr>
          <w:trHeight w:val="240"/>
          <w:jc w:val="center"/>
        </w:trPr>
        <w:tc>
          <w:tcPr>
            <w:tcW w:w="9752" w:type="dxa"/>
            <w:gridSpan w:val="2"/>
            <w:tcBorders>
              <w:top w:val="nil"/>
              <w:left w:val="nil"/>
              <w:bottom w:val="nil"/>
              <w:right w:val="nil"/>
            </w:tcBorders>
          </w:tcPr>
          <w:p w14:paraId="5E034861" w14:textId="77777777" w:rsidR="00480BDA" w:rsidRPr="007D048F" w:rsidRDefault="00480BDA" w:rsidP="00D94C23"/>
        </w:tc>
      </w:tr>
      <w:tr w:rsidR="00480BDA" w:rsidRPr="007D048F" w14:paraId="0AB74BD8" w14:textId="77777777" w:rsidTr="00D94C23">
        <w:trPr>
          <w:trHeight w:val="240"/>
          <w:jc w:val="center"/>
        </w:trPr>
        <w:tc>
          <w:tcPr>
            <w:tcW w:w="4876" w:type="dxa"/>
            <w:tcBorders>
              <w:top w:val="nil"/>
              <w:left w:val="nil"/>
              <w:bottom w:val="nil"/>
              <w:right w:val="nil"/>
            </w:tcBorders>
            <w:hideMark/>
          </w:tcPr>
          <w:p w14:paraId="7C952BB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1BB54F7" w14:textId="77777777" w:rsidR="00480BDA" w:rsidRPr="007D048F" w:rsidRDefault="00480BDA" w:rsidP="00D94C23">
            <w:pPr>
              <w:pStyle w:val="AmColumnHeading"/>
            </w:pPr>
            <w:r w:rsidRPr="007D048F">
              <w:t>Emendamento</w:t>
            </w:r>
          </w:p>
        </w:tc>
      </w:tr>
      <w:tr w:rsidR="00480BDA" w:rsidRPr="007D048F" w14:paraId="5A5174F8" w14:textId="77777777" w:rsidTr="00D94C23">
        <w:trPr>
          <w:jc w:val="center"/>
        </w:trPr>
        <w:tc>
          <w:tcPr>
            <w:tcW w:w="4876" w:type="dxa"/>
            <w:tcBorders>
              <w:top w:val="nil"/>
              <w:left w:val="nil"/>
              <w:bottom w:val="nil"/>
              <w:right w:val="nil"/>
            </w:tcBorders>
            <w:hideMark/>
          </w:tcPr>
          <w:p w14:paraId="34E55538" w14:textId="77777777" w:rsidR="00480BDA" w:rsidRPr="007D048F" w:rsidRDefault="00480BDA" w:rsidP="00D94C23">
            <w:pPr>
              <w:pStyle w:val="Normal6a"/>
            </w:pPr>
            <w:r w:rsidRPr="007D048F">
              <w:t>7.</w:t>
            </w:r>
            <w:r w:rsidRPr="007D048F">
              <w:tab/>
              <w:t xml:space="preserve">deplora </w:t>
            </w:r>
            <w:r w:rsidRPr="007D048F">
              <w:rPr>
                <w:b/>
                <w:i/>
              </w:rPr>
              <w:t>le</w:t>
            </w:r>
            <w:r w:rsidRPr="007D048F">
              <w:t xml:space="preserve"> carenze </w:t>
            </w:r>
            <w:r w:rsidRPr="007D048F">
              <w:rPr>
                <w:b/>
                <w:i/>
              </w:rPr>
              <w:t>sistemiche</w:t>
            </w:r>
            <w:r w:rsidRPr="007D048F">
              <w:t xml:space="preserve"> nelle indagini e nel perseguimento dei reati contro i giornalisti </w:t>
            </w:r>
            <w:r w:rsidRPr="007D048F">
              <w:rPr>
                <w:b/>
                <w:i/>
              </w:rPr>
              <w:t>in</w:t>
            </w:r>
            <w:r w:rsidRPr="007D048F">
              <w:t xml:space="preserve"> diversi Stati membri </w:t>
            </w:r>
            <w:r w:rsidRPr="007D048F">
              <w:rPr>
                <w:b/>
                <w:i/>
              </w:rPr>
              <w:t>come Malta, Grecia e Slovacchia</w:t>
            </w:r>
            <w:r w:rsidRPr="007D048F">
              <w:t>;</w:t>
            </w:r>
          </w:p>
        </w:tc>
        <w:tc>
          <w:tcPr>
            <w:tcW w:w="4876" w:type="dxa"/>
            <w:tcBorders>
              <w:top w:val="nil"/>
              <w:left w:val="nil"/>
              <w:bottom w:val="nil"/>
              <w:right w:val="nil"/>
            </w:tcBorders>
            <w:hideMark/>
          </w:tcPr>
          <w:p w14:paraId="5D031535" w14:textId="77777777" w:rsidR="00480BDA" w:rsidRPr="007D048F" w:rsidRDefault="00480BDA" w:rsidP="00D94C23">
            <w:pPr>
              <w:pStyle w:val="Normal6a"/>
            </w:pPr>
            <w:r w:rsidRPr="007D048F">
              <w:t>7.</w:t>
            </w:r>
            <w:r w:rsidRPr="007D048F">
              <w:tab/>
              <w:t xml:space="preserve">deplora </w:t>
            </w:r>
            <w:r w:rsidRPr="007D048F">
              <w:rPr>
                <w:b/>
                <w:i/>
              </w:rPr>
              <w:t>eventuali</w:t>
            </w:r>
            <w:r w:rsidRPr="007D048F">
              <w:t xml:space="preserve"> carenze nelle indagini e nel perseguimento dei reati contro i giornalisti </w:t>
            </w:r>
            <w:r w:rsidRPr="007D048F">
              <w:rPr>
                <w:b/>
                <w:i/>
              </w:rPr>
              <w:t>negli Stati membri; accoglie con favore le misure adottate da molti Stati membri per proteggere i giornalisti; riconosce che</w:t>
            </w:r>
            <w:r w:rsidRPr="007D048F">
              <w:t xml:space="preserve"> diversi Stati membri </w:t>
            </w:r>
            <w:r w:rsidRPr="007D048F">
              <w:rPr>
                <w:b/>
                <w:i/>
              </w:rPr>
              <w:t>hanno adottato piani d'azione specifici e hanno introdotto misure per istituire strutture di sostegno dedicate che promuovano la sicurezza dei giornalisti, come stabilito nella relazione 2025 della Commissione europea sulla situazione dello Stato di diritto nell'Unione europea</w:t>
            </w:r>
            <w:r w:rsidRPr="007D048F">
              <w:t>;</w:t>
            </w:r>
          </w:p>
        </w:tc>
      </w:tr>
    </w:tbl>
    <w:p w14:paraId="0201470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60EB7D4" w14:textId="77777777" w:rsidR="00480BDA" w:rsidRPr="007D048F" w:rsidRDefault="00480BDA" w:rsidP="00480BDA">
      <w:r w:rsidRPr="007D048F">
        <w:rPr>
          <w:rStyle w:val="HideTWBExt"/>
        </w:rPr>
        <w:t>&lt;/Amend&gt;</w:t>
      </w:r>
    </w:p>
    <w:p w14:paraId="1206D8D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312</w:t>
      </w:r>
      <w:r w:rsidRPr="007D048F">
        <w:rPr>
          <w:rStyle w:val="HideTWBExt"/>
        </w:rPr>
        <w:t>&lt;/NumAm&gt;</w:t>
      </w:r>
    </w:p>
    <w:p w14:paraId="2BB90FD0"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5A06D62" w14:textId="77777777" w:rsidR="00480BDA" w:rsidRPr="007D048F" w:rsidRDefault="00480BDA" w:rsidP="00480BDA">
      <w:pPr>
        <w:pStyle w:val="NormalBold"/>
      </w:pPr>
      <w:r w:rsidRPr="007D048F">
        <w:rPr>
          <w:rStyle w:val="HideTWBExt"/>
          <w:b w:val="0"/>
        </w:rPr>
        <w:t>&lt;/RepeatBlock-By&gt;</w:t>
      </w:r>
    </w:p>
    <w:p w14:paraId="26914C1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F2152E5"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112CA70" w14:textId="77777777" w:rsidTr="00D94C23">
        <w:trPr>
          <w:trHeight w:val="240"/>
          <w:jc w:val="center"/>
        </w:trPr>
        <w:tc>
          <w:tcPr>
            <w:tcW w:w="9752" w:type="dxa"/>
            <w:gridSpan w:val="2"/>
            <w:tcBorders>
              <w:top w:val="nil"/>
              <w:left w:val="nil"/>
              <w:bottom w:val="nil"/>
              <w:right w:val="nil"/>
            </w:tcBorders>
          </w:tcPr>
          <w:p w14:paraId="2C75DFAD" w14:textId="77777777" w:rsidR="00480BDA" w:rsidRPr="007D048F" w:rsidRDefault="00480BDA" w:rsidP="00D94C23"/>
        </w:tc>
      </w:tr>
      <w:tr w:rsidR="00480BDA" w:rsidRPr="007D048F" w14:paraId="6627CE10" w14:textId="77777777" w:rsidTr="00D94C23">
        <w:trPr>
          <w:trHeight w:val="240"/>
          <w:jc w:val="center"/>
        </w:trPr>
        <w:tc>
          <w:tcPr>
            <w:tcW w:w="4876" w:type="dxa"/>
            <w:tcBorders>
              <w:top w:val="nil"/>
              <w:left w:val="nil"/>
              <w:bottom w:val="nil"/>
              <w:right w:val="nil"/>
            </w:tcBorders>
            <w:hideMark/>
          </w:tcPr>
          <w:p w14:paraId="08ECF55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58BFAF9" w14:textId="77777777" w:rsidR="00480BDA" w:rsidRPr="007D048F" w:rsidRDefault="00480BDA" w:rsidP="00D94C23">
            <w:pPr>
              <w:pStyle w:val="AmColumnHeading"/>
            </w:pPr>
            <w:r w:rsidRPr="007D048F">
              <w:t>Emendamento</w:t>
            </w:r>
          </w:p>
        </w:tc>
      </w:tr>
      <w:tr w:rsidR="00480BDA" w:rsidRPr="007D048F" w14:paraId="21C73BFB" w14:textId="77777777" w:rsidTr="00D94C23">
        <w:trPr>
          <w:jc w:val="center"/>
        </w:trPr>
        <w:tc>
          <w:tcPr>
            <w:tcW w:w="4876" w:type="dxa"/>
            <w:tcBorders>
              <w:top w:val="nil"/>
              <w:left w:val="nil"/>
              <w:bottom w:val="nil"/>
              <w:right w:val="nil"/>
            </w:tcBorders>
            <w:hideMark/>
          </w:tcPr>
          <w:p w14:paraId="20193114" w14:textId="77777777" w:rsidR="00480BDA" w:rsidRPr="007D048F" w:rsidRDefault="00480BDA" w:rsidP="00D94C23">
            <w:pPr>
              <w:pStyle w:val="Normal6a"/>
            </w:pPr>
            <w:r w:rsidRPr="007D048F">
              <w:t>7.</w:t>
            </w:r>
            <w:r w:rsidRPr="007D048F">
              <w:tab/>
              <w:t>deplora le carenze sistemiche nelle indagini e nel perseguimento dei reati contro i giornalisti in diversi Stati membri come Malta, Grecia e Slovacchia;</w:t>
            </w:r>
          </w:p>
        </w:tc>
        <w:tc>
          <w:tcPr>
            <w:tcW w:w="4876" w:type="dxa"/>
            <w:tcBorders>
              <w:top w:val="nil"/>
              <w:left w:val="nil"/>
              <w:bottom w:val="nil"/>
              <w:right w:val="nil"/>
            </w:tcBorders>
            <w:hideMark/>
          </w:tcPr>
          <w:p w14:paraId="017C8A03" w14:textId="77777777" w:rsidR="00480BDA" w:rsidRPr="007D048F" w:rsidRDefault="00480BDA" w:rsidP="00D94C23">
            <w:pPr>
              <w:pStyle w:val="Normal6a"/>
            </w:pPr>
            <w:r w:rsidRPr="007D048F">
              <w:t>7.</w:t>
            </w:r>
            <w:r w:rsidRPr="007D048F">
              <w:tab/>
              <w:t xml:space="preserve">deplora le carenze sistemiche nelle indagini e nel perseguimento dei reati contro i giornalisti in diversi Stati membri come Malta, Grecia e Slovacchia; </w:t>
            </w:r>
            <w:r w:rsidRPr="007D048F">
              <w:rPr>
                <w:b/>
                <w:i/>
              </w:rPr>
              <w:t>rende omaggio a Ján Kuciak e Daphne Caruana Galizia e al loro essenziale lavoro di giornalisti d'inchiesta e invita le autorità competenti a garantire che la giustizia sia finalmente assicurata;</w:t>
            </w:r>
          </w:p>
        </w:tc>
      </w:tr>
    </w:tbl>
    <w:p w14:paraId="7354CA1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6D92198" w14:textId="77777777" w:rsidR="00480BDA" w:rsidRPr="007D048F" w:rsidRDefault="00480BDA" w:rsidP="00480BDA">
      <w:r w:rsidRPr="007D048F">
        <w:rPr>
          <w:rStyle w:val="HideTWBExt"/>
        </w:rPr>
        <w:t>&lt;/Amend&gt;</w:t>
      </w:r>
    </w:p>
    <w:p w14:paraId="1F7A693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313</w:t>
      </w:r>
      <w:r w:rsidRPr="007D048F">
        <w:rPr>
          <w:rStyle w:val="HideTWBExt"/>
        </w:rPr>
        <w:t>&lt;/NumAm&gt;</w:t>
      </w:r>
    </w:p>
    <w:p w14:paraId="36221E98" w14:textId="77777777" w:rsidR="00480BDA" w:rsidRPr="007D048F" w:rsidRDefault="00480BDA" w:rsidP="00480BDA">
      <w:pPr>
        <w:pStyle w:val="NormalBold"/>
      </w:pPr>
      <w:r w:rsidRPr="007D048F">
        <w:rPr>
          <w:rStyle w:val="HideTWBExt"/>
          <w:b w:val="0"/>
        </w:rPr>
        <w:t>&lt;RepeatBlock-By&gt;&lt;Members&gt;</w:t>
      </w:r>
      <w:r w:rsidRPr="007D048F">
        <w:t>David Casa</w:t>
      </w:r>
      <w:r w:rsidRPr="007D048F">
        <w:rPr>
          <w:rStyle w:val="HideTWBExt"/>
          <w:b w:val="0"/>
        </w:rPr>
        <w:t>&lt;/Members&gt;</w:t>
      </w:r>
    </w:p>
    <w:p w14:paraId="55FC83FC" w14:textId="77777777" w:rsidR="00480BDA" w:rsidRPr="007D048F" w:rsidRDefault="00480BDA" w:rsidP="00480BDA">
      <w:pPr>
        <w:pStyle w:val="NormalBold"/>
      </w:pPr>
      <w:r w:rsidRPr="007D048F">
        <w:rPr>
          <w:rStyle w:val="HideTWBExt"/>
          <w:b w:val="0"/>
        </w:rPr>
        <w:t>&lt;/RepeatBlock-By&gt;</w:t>
      </w:r>
    </w:p>
    <w:p w14:paraId="5360416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EBAB523"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F731CD1" w14:textId="77777777" w:rsidTr="00D94C23">
        <w:trPr>
          <w:trHeight w:val="240"/>
          <w:jc w:val="center"/>
        </w:trPr>
        <w:tc>
          <w:tcPr>
            <w:tcW w:w="9752" w:type="dxa"/>
            <w:gridSpan w:val="2"/>
            <w:tcBorders>
              <w:top w:val="nil"/>
              <w:left w:val="nil"/>
              <w:bottom w:val="nil"/>
              <w:right w:val="nil"/>
            </w:tcBorders>
          </w:tcPr>
          <w:p w14:paraId="4BC3BE94" w14:textId="77777777" w:rsidR="00480BDA" w:rsidRPr="007D048F" w:rsidRDefault="00480BDA" w:rsidP="00D94C23"/>
        </w:tc>
      </w:tr>
      <w:tr w:rsidR="00480BDA" w:rsidRPr="007D048F" w14:paraId="3E5230CA" w14:textId="77777777" w:rsidTr="00D94C23">
        <w:trPr>
          <w:trHeight w:val="240"/>
          <w:jc w:val="center"/>
        </w:trPr>
        <w:tc>
          <w:tcPr>
            <w:tcW w:w="4876" w:type="dxa"/>
            <w:tcBorders>
              <w:top w:val="nil"/>
              <w:left w:val="nil"/>
              <w:bottom w:val="nil"/>
              <w:right w:val="nil"/>
            </w:tcBorders>
            <w:hideMark/>
          </w:tcPr>
          <w:p w14:paraId="6E254AB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7B0A261" w14:textId="77777777" w:rsidR="00480BDA" w:rsidRPr="007D048F" w:rsidRDefault="00480BDA" w:rsidP="00D94C23">
            <w:pPr>
              <w:pStyle w:val="AmColumnHeading"/>
            </w:pPr>
            <w:r w:rsidRPr="007D048F">
              <w:t>Emendamento</w:t>
            </w:r>
          </w:p>
        </w:tc>
      </w:tr>
      <w:tr w:rsidR="00480BDA" w:rsidRPr="007D048F" w14:paraId="7818ABCF" w14:textId="77777777" w:rsidTr="00D94C23">
        <w:trPr>
          <w:jc w:val="center"/>
        </w:trPr>
        <w:tc>
          <w:tcPr>
            <w:tcW w:w="4876" w:type="dxa"/>
            <w:tcBorders>
              <w:top w:val="nil"/>
              <w:left w:val="nil"/>
              <w:bottom w:val="nil"/>
              <w:right w:val="nil"/>
            </w:tcBorders>
            <w:hideMark/>
          </w:tcPr>
          <w:p w14:paraId="72268F25" w14:textId="77777777" w:rsidR="00480BDA" w:rsidRPr="007D048F" w:rsidRDefault="00480BDA" w:rsidP="00D94C23">
            <w:pPr>
              <w:pStyle w:val="Normal6a"/>
            </w:pPr>
            <w:r w:rsidRPr="007D048F">
              <w:t>7.</w:t>
            </w:r>
            <w:r w:rsidRPr="007D048F">
              <w:tab/>
              <w:t>deplora le carenze sistemiche nelle indagini e nel perseguimento dei reati contro i giornalisti in diversi Stati membri come Malta, Grecia e Slovacchia;</w:t>
            </w:r>
          </w:p>
        </w:tc>
        <w:tc>
          <w:tcPr>
            <w:tcW w:w="4876" w:type="dxa"/>
            <w:tcBorders>
              <w:top w:val="nil"/>
              <w:left w:val="nil"/>
              <w:bottom w:val="nil"/>
              <w:right w:val="nil"/>
            </w:tcBorders>
            <w:hideMark/>
          </w:tcPr>
          <w:p w14:paraId="4C4E6F82" w14:textId="77777777" w:rsidR="00480BDA" w:rsidRPr="007D048F" w:rsidRDefault="00480BDA" w:rsidP="00D94C23">
            <w:pPr>
              <w:pStyle w:val="Normal6a"/>
            </w:pPr>
            <w:r w:rsidRPr="007D048F">
              <w:t>7.</w:t>
            </w:r>
            <w:r w:rsidRPr="007D048F">
              <w:tab/>
              <w:t xml:space="preserve">deplora le carenze sistemiche nelle indagini e nel perseguimento dei reati contro i giornalisti in diversi Stati membri come Malta, Grecia e Slovacchia; </w:t>
            </w:r>
            <w:r w:rsidRPr="007D048F">
              <w:rPr>
                <w:b/>
                <w:i/>
              </w:rPr>
              <w:t>sottolinea che l'incapacità di indagare e perseguire i reati denunciati dai giornalisti li espone a un rischio maggiore di minacce e violenze;</w:t>
            </w:r>
          </w:p>
        </w:tc>
      </w:tr>
    </w:tbl>
    <w:p w14:paraId="65841F6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8B4BDC2" w14:textId="77777777" w:rsidR="00480BDA" w:rsidRPr="007D048F" w:rsidRDefault="00480BDA" w:rsidP="00480BDA">
      <w:r w:rsidRPr="007D048F">
        <w:rPr>
          <w:rStyle w:val="HideTWBExt"/>
        </w:rPr>
        <w:t>&lt;/Amend&gt;</w:t>
      </w:r>
    </w:p>
    <w:p w14:paraId="33355E1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314</w:t>
      </w:r>
      <w:r w:rsidRPr="007D048F">
        <w:rPr>
          <w:rStyle w:val="HideTWBExt"/>
        </w:rPr>
        <w:t>&lt;/NumAm&gt;</w:t>
      </w:r>
    </w:p>
    <w:p w14:paraId="21677319"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18B73849" w14:textId="77777777" w:rsidR="00480BDA" w:rsidRPr="007D048F" w:rsidRDefault="00480BDA" w:rsidP="00480BDA">
      <w:pPr>
        <w:pStyle w:val="NormalBold"/>
      </w:pPr>
      <w:r w:rsidRPr="007D048F">
        <w:rPr>
          <w:rStyle w:val="HideTWBExt"/>
          <w:b w:val="0"/>
        </w:rPr>
        <w:t>&lt;/RepeatBlock-By&gt;</w:t>
      </w:r>
    </w:p>
    <w:p w14:paraId="47F716D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D334902"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6C4883E" w14:textId="77777777" w:rsidTr="00D94C23">
        <w:trPr>
          <w:trHeight w:val="240"/>
          <w:jc w:val="center"/>
        </w:trPr>
        <w:tc>
          <w:tcPr>
            <w:tcW w:w="9752" w:type="dxa"/>
            <w:gridSpan w:val="2"/>
            <w:tcBorders>
              <w:top w:val="nil"/>
              <w:left w:val="nil"/>
              <w:bottom w:val="nil"/>
              <w:right w:val="nil"/>
            </w:tcBorders>
          </w:tcPr>
          <w:p w14:paraId="6384BFF2" w14:textId="77777777" w:rsidR="00480BDA" w:rsidRPr="007D048F" w:rsidRDefault="00480BDA" w:rsidP="00D94C23"/>
        </w:tc>
      </w:tr>
      <w:tr w:rsidR="00480BDA" w:rsidRPr="007D048F" w14:paraId="21829B77" w14:textId="77777777" w:rsidTr="00D94C23">
        <w:trPr>
          <w:trHeight w:val="240"/>
          <w:jc w:val="center"/>
        </w:trPr>
        <w:tc>
          <w:tcPr>
            <w:tcW w:w="4876" w:type="dxa"/>
            <w:tcBorders>
              <w:top w:val="nil"/>
              <w:left w:val="nil"/>
              <w:bottom w:val="nil"/>
              <w:right w:val="nil"/>
            </w:tcBorders>
            <w:hideMark/>
          </w:tcPr>
          <w:p w14:paraId="6CABB0D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1AC7EA1" w14:textId="77777777" w:rsidR="00480BDA" w:rsidRPr="007D048F" w:rsidRDefault="00480BDA" w:rsidP="00D94C23">
            <w:pPr>
              <w:pStyle w:val="AmColumnHeading"/>
            </w:pPr>
            <w:r w:rsidRPr="007D048F">
              <w:t>Emendamento</w:t>
            </w:r>
          </w:p>
        </w:tc>
      </w:tr>
      <w:tr w:rsidR="00480BDA" w:rsidRPr="007D048F" w14:paraId="428E797B" w14:textId="77777777" w:rsidTr="00D94C23">
        <w:trPr>
          <w:jc w:val="center"/>
        </w:trPr>
        <w:tc>
          <w:tcPr>
            <w:tcW w:w="4876" w:type="dxa"/>
            <w:tcBorders>
              <w:top w:val="nil"/>
              <w:left w:val="nil"/>
              <w:bottom w:val="nil"/>
              <w:right w:val="nil"/>
            </w:tcBorders>
            <w:hideMark/>
          </w:tcPr>
          <w:p w14:paraId="2A92E7D1" w14:textId="77777777" w:rsidR="00480BDA" w:rsidRPr="007D048F" w:rsidRDefault="00480BDA" w:rsidP="00D94C23">
            <w:pPr>
              <w:pStyle w:val="Normal6a"/>
            </w:pPr>
            <w:r w:rsidRPr="007D048F">
              <w:t>7.</w:t>
            </w:r>
            <w:r w:rsidRPr="007D048F">
              <w:tab/>
              <w:t>deplora le carenze sistemiche nelle indagini e nel perseguimento dei reati contro i giornalisti in diversi Stati membri come Malta, Grecia e Slovacchia;</w:t>
            </w:r>
          </w:p>
        </w:tc>
        <w:tc>
          <w:tcPr>
            <w:tcW w:w="4876" w:type="dxa"/>
            <w:tcBorders>
              <w:top w:val="nil"/>
              <w:left w:val="nil"/>
              <w:bottom w:val="nil"/>
              <w:right w:val="nil"/>
            </w:tcBorders>
            <w:hideMark/>
          </w:tcPr>
          <w:p w14:paraId="60D4109E" w14:textId="77777777" w:rsidR="00480BDA" w:rsidRPr="007D048F" w:rsidRDefault="00480BDA" w:rsidP="00D94C23">
            <w:pPr>
              <w:pStyle w:val="Normal6a"/>
            </w:pPr>
            <w:r w:rsidRPr="007D048F">
              <w:t>7.</w:t>
            </w:r>
            <w:r w:rsidRPr="007D048F">
              <w:tab/>
              <w:t xml:space="preserve">deplora le carenze sistemiche nelle indagini e nel perseguimento dei reati contro i giornalisti in diversi Stati membri come Malta, Grecia e Slovacchia; </w:t>
            </w:r>
            <w:r w:rsidRPr="007D048F">
              <w:rPr>
                <w:b/>
                <w:i/>
              </w:rPr>
              <w:t>sottolinea l'urgente necessità di maggiori garanzie, indagini efficaci e solidi quadri giuridici per proteggere i giornalisti;</w:t>
            </w:r>
          </w:p>
        </w:tc>
      </w:tr>
    </w:tbl>
    <w:p w14:paraId="6ED735B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1351CCD" w14:textId="77777777" w:rsidR="00480BDA" w:rsidRPr="007D048F" w:rsidRDefault="00480BDA" w:rsidP="00480BDA">
      <w:r w:rsidRPr="007D048F">
        <w:rPr>
          <w:rStyle w:val="HideTWBExt"/>
        </w:rPr>
        <w:t>&lt;/Amend&gt;</w:t>
      </w:r>
    </w:p>
    <w:p w14:paraId="30450EE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315</w:t>
      </w:r>
      <w:r w:rsidRPr="007D048F">
        <w:rPr>
          <w:rStyle w:val="HideTWBExt"/>
        </w:rPr>
        <w:t>&lt;/NumAm&gt;</w:t>
      </w:r>
    </w:p>
    <w:p w14:paraId="6458DA01"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FB03367" w14:textId="77777777" w:rsidR="00480BDA" w:rsidRPr="007D048F" w:rsidRDefault="00480BDA" w:rsidP="00480BDA">
      <w:pPr>
        <w:pStyle w:val="NormalBold"/>
      </w:pPr>
      <w:r w:rsidRPr="007D048F">
        <w:rPr>
          <w:rStyle w:val="HideTWBExt"/>
          <w:b w:val="0"/>
        </w:rPr>
        <w:t>&lt;/RepeatBlock-By&gt;</w:t>
      </w:r>
    </w:p>
    <w:p w14:paraId="65B0C47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96EF9F4"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DEDAD0E" w14:textId="77777777" w:rsidTr="00D94C23">
        <w:trPr>
          <w:trHeight w:val="240"/>
          <w:jc w:val="center"/>
        </w:trPr>
        <w:tc>
          <w:tcPr>
            <w:tcW w:w="9752" w:type="dxa"/>
            <w:gridSpan w:val="2"/>
            <w:tcBorders>
              <w:top w:val="nil"/>
              <w:left w:val="nil"/>
              <w:bottom w:val="nil"/>
              <w:right w:val="nil"/>
            </w:tcBorders>
          </w:tcPr>
          <w:p w14:paraId="4177D9DC" w14:textId="77777777" w:rsidR="00480BDA" w:rsidRPr="007D048F" w:rsidRDefault="00480BDA" w:rsidP="00D94C23"/>
        </w:tc>
      </w:tr>
      <w:tr w:rsidR="00480BDA" w:rsidRPr="007D048F" w14:paraId="11DD2672" w14:textId="77777777" w:rsidTr="00D94C23">
        <w:trPr>
          <w:trHeight w:val="240"/>
          <w:jc w:val="center"/>
        </w:trPr>
        <w:tc>
          <w:tcPr>
            <w:tcW w:w="4876" w:type="dxa"/>
            <w:tcBorders>
              <w:top w:val="nil"/>
              <w:left w:val="nil"/>
              <w:bottom w:val="nil"/>
              <w:right w:val="nil"/>
            </w:tcBorders>
            <w:hideMark/>
          </w:tcPr>
          <w:p w14:paraId="1214CDA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32231CC" w14:textId="77777777" w:rsidR="00480BDA" w:rsidRPr="007D048F" w:rsidRDefault="00480BDA" w:rsidP="00D94C23">
            <w:pPr>
              <w:pStyle w:val="AmColumnHeading"/>
            </w:pPr>
            <w:r w:rsidRPr="007D048F">
              <w:t>Emendamento</w:t>
            </w:r>
          </w:p>
        </w:tc>
      </w:tr>
      <w:tr w:rsidR="00480BDA" w:rsidRPr="007D048F" w14:paraId="29A4CE6A" w14:textId="77777777" w:rsidTr="00D94C23">
        <w:trPr>
          <w:jc w:val="center"/>
        </w:trPr>
        <w:tc>
          <w:tcPr>
            <w:tcW w:w="4876" w:type="dxa"/>
            <w:tcBorders>
              <w:top w:val="nil"/>
              <w:left w:val="nil"/>
              <w:bottom w:val="nil"/>
              <w:right w:val="nil"/>
            </w:tcBorders>
            <w:hideMark/>
          </w:tcPr>
          <w:p w14:paraId="6C1893E4" w14:textId="77777777" w:rsidR="00480BDA" w:rsidRPr="007D048F" w:rsidRDefault="00480BDA" w:rsidP="00D94C23">
            <w:pPr>
              <w:pStyle w:val="Normal6a"/>
            </w:pPr>
            <w:r w:rsidRPr="007D048F">
              <w:t>7.</w:t>
            </w:r>
            <w:r w:rsidRPr="007D048F">
              <w:tab/>
            </w:r>
            <w:r w:rsidRPr="007D048F">
              <w:rPr>
                <w:b/>
                <w:i/>
              </w:rPr>
              <w:t>deplora le</w:t>
            </w:r>
            <w:r w:rsidRPr="007D048F">
              <w:t xml:space="preserve"> carenze </w:t>
            </w:r>
            <w:r w:rsidRPr="007D048F">
              <w:rPr>
                <w:b/>
                <w:i/>
              </w:rPr>
              <w:t>sistemiche</w:t>
            </w:r>
            <w:r w:rsidRPr="007D048F">
              <w:t xml:space="preserve"> nelle indagini e nel perseguimento dei reati contro i giornalisti in diversi Stati membri </w:t>
            </w:r>
            <w:r w:rsidRPr="007D048F">
              <w:rPr>
                <w:b/>
                <w:i/>
              </w:rPr>
              <w:t>come Malta, Grecia e Slovacchia</w:t>
            </w:r>
            <w:r w:rsidRPr="007D048F">
              <w:t>;</w:t>
            </w:r>
          </w:p>
        </w:tc>
        <w:tc>
          <w:tcPr>
            <w:tcW w:w="4876" w:type="dxa"/>
            <w:tcBorders>
              <w:top w:val="nil"/>
              <w:left w:val="nil"/>
              <w:bottom w:val="nil"/>
              <w:right w:val="nil"/>
            </w:tcBorders>
            <w:hideMark/>
          </w:tcPr>
          <w:p w14:paraId="05EE7FAD" w14:textId="77777777" w:rsidR="00480BDA" w:rsidRPr="007D048F" w:rsidRDefault="00480BDA" w:rsidP="00D94C23">
            <w:pPr>
              <w:pStyle w:val="Normal6a"/>
            </w:pPr>
            <w:r w:rsidRPr="007D048F">
              <w:t>7.</w:t>
            </w:r>
            <w:r w:rsidRPr="007D048F">
              <w:tab/>
            </w:r>
            <w:r w:rsidRPr="007D048F">
              <w:rPr>
                <w:b/>
                <w:i/>
              </w:rPr>
              <w:t>esprime profonda preoccupazione per le persistenti</w:t>
            </w:r>
            <w:r w:rsidRPr="007D048F">
              <w:t xml:space="preserve"> carenze nelle indagini e nel perseguimento dei reati </w:t>
            </w:r>
            <w:r w:rsidRPr="007D048F">
              <w:rPr>
                <w:b/>
                <w:i/>
              </w:rPr>
              <w:t>commessi</w:t>
            </w:r>
            <w:r w:rsidRPr="007D048F">
              <w:t xml:space="preserve"> contro i giornalisti in diversi Stati membri </w:t>
            </w:r>
            <w:r w:rsidRPr="007D048F">
              <w:rPr>
                <w:b/>
                <w:i/>
              </w:rPr>
              <w:t>e chiede maggiori sforzi per sostenere la giustizia e lo Stato di diritto</w:t>
            </w:r>
            <w:r w:rsidRPr="007D048F">
              <w:t>;</w:t>
            </w:r>
          </w:p>
        </w:tc>
      </w:tr>
    </w:tbl>
    <w:p w14:paraId="328F85A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70867DC" w14:textId="77777777" w:rsidR="00480BDA" w:rsidRPr="007D048F" w:rsidRDefault="00480BDA" w:rsidP="00480BDA">
      <w:r w:rsidRPr="007D048F">
        <w:rPr>
          <w:rStyle w:val="HideTWBExt"/>
        </w:rPr>
        <w:t>&lt;/Amend&gt;</w:t>
      </w:r>
    </w:p>
    <w:p w14:paraId="5771207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316</w:t>
      </w:r>
      <w:r w:rsidRPr="007D048F">
        <w:rPr>
          <w:rStyle w:val="HideTWBExt"/>
        </w:rPr>
        <w:t>&lt;/NumAm&gt;</w:t>
      </w:r>
    </w:p>
    <w:p w14:paraId="29F7E142"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w:t>
      </w:r>
      <w:r w:rsidRPr="007D048F">
        <w:rPr>
          <w:rStyle w:val="HideTWBExt"/>
          <w:b w:val="0"/>
        </w:rPr>
        <w:t>&lt;/Members&gt;</w:t>
      </w:r>
    </w:p>
    <w:p w14:paraId="25895AE6" w14:textId="77777777" w:rsidR="00480BDA" w:rsidRPr="007D048F" w:rsidRDefault="00480BDA" w:rsidP="00480BDA">
      <w:pPr>
        <w:pStyle w:val="NormalBold"/>
      </w:pPr>
      <w:r w:rsidRPr="007D048F">
        <w:rPr>
          <w:rStyle w:val="HideTWBExt"/>
          <w:b w:val="0"/>
        </w:rPr>
        <w:t>&lt;/RepeatBlock-By&gt;</w:t>
      </w:r>
    </w:p>
    <w:p w14:paraId="2170ECB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435128E"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8F54722" w14:textId="77777777" w:rsidTr="00D94C23">
        <w:trPr>
          <w:trHeight w:val="240"/>
          <w:jc w:val="center"/>
        </w:trPr>
        <w:tc>
          <w:tcPr>
            <w:tcW w:w="9752" w:type="dxa"/>
            <w:gridSpan w:val="2"/>
            <w:tcBorders>
              <w:top w:val="nil"/>
              <w:left w:val="nil"/>
              <w:bottom w:val="nil"/>
              <w:right w:val="nil"/>
            </w:tcBorders>
          </w:tcPr>
          <w:p w14:paraId="0315734F" w14:textId="77777777" w:rsidR="00480BDA" w:rsidRPr="007D048F" w:rsidRDefault="00480BDA" w:rsidP="00D94C23"/>
        </w:tc>
      </w:tr>
      <w:tr w:rsidR="00480BDA" w:rsidRPr="007D048F" w14:paraId="57FA769B" w14:textId="77777777" w:rsidTr="00D94C23">
        <w:trPr>
          <w:trHeight w:val="240"/>
          <w:jc w:val="center"/>
        </w:trPr>
        <w:tc>
          <w:tcPr>
            <w:tcW w:w="4876" w:type="dxa"/>
            <w:tcBorders>
              <w:top w:val="nil"/>
              <w:left w:val="nil"/>
              <w:bottom w:val="nil"/>
              <w:right w:val="nil"/>
            </w:tcBorders>
            <w:hideMark/>
          </w:tcPr>
          <w:p w14:paraId="24B6CE5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4172BDD" w14:textId="77777777" w:rsidR="00480BDA" w:rsidRPr="007D048F" w:rsidRDefault="00480BDA" w:rsidP="00D94C23">
            <w:pPr>
              <w:pStyle w:val="AmColumnHeading"/>
            </w:pPr>
            <w:r w:rsidRPr="007D048F">
              <w:t>Emendamento</w:t>
            </w:r>
          </w:p>
        </w:tc>
      </w:tr>
      <w:tr w:rsidR="00480BDA" w:rsidRPr="007D048F" w14:paraId="4C233739" w14:textId="77777777" w:rsidTr="00D94C23">
        <w:trPr>
          <w:jc w:val="center"/>
        </w:trPr>
        <w:tc>
          <w:tcPr>
            <w:tcW w:w="4876" w:type="dxa"/>
            <w:tcBorders>
              <w:top w:val="nil"/>
              <w:left w:val="nil"/>
              <w:bottom w:val="nil"/>
              <w:right w:val="nil"/>
            </w:tcBorders>
            <w:hideMark/>
          </w:tcPr>
          <w:p w14:paraId="3EA4F06D" w14:textId="77777777" w:rsidR="00480BDA" w:rsidRPr="007D048F" w:rsidRDefault="00480BDA" w:rsidP="00D94C23">
            <w:pPr>
              <w:pStyle w:val="Normal6a"/>
            </w:pPr>
            <w:r w:rsidRPr="007D048F">
              <w:t>7.</w:t>
            </w:r>
            <w:r w:rsidRPr="007D048F">
              <w:tab/>
              <w:t xml:space="preserve">deplora le carenze sistemiche nelle indagini e nel perseguimento dei reati contro i giornalisti in diversi Stati membri </w:t>
            </w:r>
            <w:r w:rsidRPr="007D048F">
              <w:rPr>
                <w:b/>
                <w:i/>
              </w:rPr>
              <w:t>come Malta, Grecia e Slovacchia</w:t>
            </w:r>
            <w:r w:rsidRPr="007D048F">
              <w:t>;</w:t>
            </w:r>
          </w:p>
        </w:tc>
        <w:tc>
          <w:tcPr>
            <w:tcW w:w="4876" w:type="dxa"/>
            <w:tcBorders>
              <w:top w:val="nil"/>
              <w:left w:val="nil"/>
              <w:bottom w:val="nil"/>
              <w:right w:val="nil"/>
            </w:tcBorders>
            <w:hideMark/>
          </w:tcPr>
          <w:p w14:paraId="58A85073" w14:textId="77777777" w:rsidR="00480BDA" w:rsidRPr="007D048F" w:rsidRDefault="00480BDA" w:rsidP="00D94C23">
            <w:pPr>
              <w:pStyle w:val="Normal6a"/>
            </w:pPr>
            <w:r w:rsidRPr="007D048F">
              <w:t>7.</w:t>
            </w:r>
            <w:r w:rsidRPr="007D048F">
              <w:tab/>
              <w:t>deplora le carenze sistemiche nelle indagini e nel perseguimento dei reati contro i giornalisti in diversi Stati membri;</w:t>
            </w:r>
          </w:p>
        </w:tc>
      </w:tr>
    </w:tbl>
    <w:p w14:paraId="7E0A71A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1B7F03B" w14:textId="77777777" w:rsidR="00480BDA" w:rsidRPr="007D048F" w:rsidRDefault="00480BDA" w:rsidP="00480BDA">
      <w:r w:rsidRPr="007D048F">
        <w:rPr>
          <w:rStyle w:val="HideTWBExt"/>
        </w:rPr>
        <w:t>&lt;/Amend&gt;</w:t>
      </w:r>
    </w:p>
    <w:p w14:paraId="00BB6BE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317</w:t>
      </w:r>
      <w:r w:rsidRPr="007D048F">
        <w:rPr>
          <w:rStyle w:val="HideTWBExt"/>
        </w:rPr>
        <w:t>&lt;/NumAm&gt;</w:t>
      </w:r>
    </w:p>
    <w:p w14:paraId="312643FF"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240B5C64" w14:textId="77777777" w:rsidR="00480BDA" w:rsidRPr="007D048F" w:rsidRDefault="00480BDA" w:rsidP="00480BDA">
      <w:pPr>
        <w:pStyle w:val="NormalBold"/>
      </w:pPr>
      <w:r w:rsidRPr="007D048F">
        <w:rPr>
          <w:rStyle w:val="HideTWBExt"/>
          <w:b w:val="0"/>
        </w:rPr>
        <w:t>&lt;/RepeatBlock-By&gt;</w:t>
      </w:r>
    </w:p>
    <w:p w14:paraId="62E423A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537E1FE" w14:textId="77777777" w:rsidR="00480BDA" w:rsidRPr="007D048F" w:rsidRDefault="00480BDA" w:rsidP="00480BDA">
      <w:pPr>
        <w:pStyle w:val="NormalBold"/>
      </w:pPr>
      <w:r w:rsidRPr="007D048F">
        <w:rPr>
          <w:rStyle w:val="HideTWBExt"/>
        </w:rPr>
        <w:t>&lt;Article&gt;</w:t>
      </w:r>
      <w:r w:rsidRPr="007D048F">
        <w:t>Paragrafo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5CCE3C0" w14:textId="77777777" w:rsidTr="00D94C23">
        <w:trPr>
          <w:trHeight w:val="240"/>
          <w:jc w:val="center"/>
        </w:trPr>
        <w:tc>
          <w:tcPr>
            <w:tcW w:w="9752" w:type="dxa"/>
            <w:gridSpan w:val="2"/>
            <w:tcBorders>
              <w:top w:val="nil"/>
              <w:left w:val="nil"/>
              <w:bottom w:val="nil"/>
              <w:right w:val="nil"/>
            </w:tcBorders>
          </w:tcPr>
          <w:p w14:paraId="2BE5B13B" w14:textId="77777777" w:rsidR="00480BDA" w:rsidRPr="007D048F" w:rsidRDefault="00480BDA" w:rsidP="00D94C23"/>
        </w:tc>
      </w:tr>
      <w:tr w:rsidR="00480BDA" w:rsidRPr="007D048F" w14:paraId="05FFFB31" w14:textId="77777777" w:rsidTr="00D94C23">
        <w:trPr>
          <w:trHeight w:val="240"/>
          <w:jc w:val="center"/>
        </w:trPr>
        <w:tc>
          <w:tcPr>
            <w:tcW w:w="4876" w:type="dxa"/>
            <w:tcBorders>
              <w:top w:val="nil"/>
              <w:left w:val="nil"/>
              <w:bottom w:val="nil"/>
              <w:right w:val="nil"/>
            </w:tcBorders>
            <w:hideMark/>
          </w:tcPr>
          <w:p w14:paraId="404A02E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25D728A" w14:textId="77777777" w:rsidR="00480BDA" w:rsidRPr="007D048F" w:rsidRDefault="00480BDA" w:rsidP="00D94C23">
            <w:pPr>
              <w:pStyle w:val="AmColumnHeading"/>
            </w:pPr>
            <w:r w:rsidRPr="007D048F">
              <w:t>Emendamento</w:t>
            </w:r>
          </w:p>
        </w:tc>
      </w:tr>
      <w:tr w:rsidR="00480BDA" w:rsidRPr="007D048F" w14:paraId="77A9DA2F" w14:textId="77777777" w:rsidTr="00D94C23">
        <w:trPr>
          <w:jc w:val="center"/>
        </w:trPr>
        <w:tc>
          <w:tcPr>
            <w:tcW w:w="4876" w:type="dxa"/>
            <w:tcBorders>
              <w:top w:val="nil"/>
              <w:left w:val="nil"/>
              <w:bottom w:val="nil"/>
              <w:right w:val="nil"/>
            </w:tcBorders>
            <w:hideMark/>
          </w:tcPr>
          <w:p w14:paraId="48543F5F" w14:textId="77777777" w:rsidR="00480BDA" w:rsidRPr="007D048F" w:rsidRDefault="00480BDA" w:rsidP="00D94C23">
            <w:pPr>
              <w:pStyle w:val="Normal6a"/>
            </w:pPr>
            <w:r w:rsidRPr="007D048F">
              <w:t>7.</w:t>
            </w:r>
            <w:r w:rsidRPr="007D048F">
              <w:tab/>
              <w:t xml:space="preserve">deplora </w:t>
            </w:r>
            <w:r w:rsidRPr="007D048F">
              <w:rPr>
                <w:b/>
                <w:i/>
              </w:rPr>
              <w:t>le carenze sistemiche nelle indagini e nel perseguimento dei reati contro i</w:t>
            </w:r>
            <w:r w:rsidRPr="007D048F">
              <w:t xml:space="preserve"> giornalisti in diversi Stati membri come Malta, Grecia e Slovacchia;</w:t>
            </w:r>
          </w:p>
        </w:tc>
        <w:tc>
          <w:tcPr>
            <w:tcW w:w="4876" w:type="dxa"/>
            <w:tcBorders>
              <w:top w:val="nil"/>
              <w:left w:val="nil"/>
              <w:bottom w:val="nil"/>
              <w:right w:val="nil"/>
            </w:tcBorders>
            <w:hideMark/>
          </w:tcPr>
          <w:p w14:paraId="630FFEAB" w14:textId="77777777" w:rsidR="00480BDA" w:rsidRPr="007D048F" w:rsidRDefault="00480BDA" w:rsidP="00D94C23">
            <w:pPr>
              <w:pStyle w:val="Normal6a"/>
            </w:pPr>
            <w:r w:rsidRPr="007D048F">
              <w:t>7.</w:t>
            </w:r>
            <w:r w:rsidRPr="007D048F">
              <w:tab/>
              <w:t xml:space="preserve">deplora </w:t>
            </w:r>
            <w:r w:rsidRPr="007D048F">
              <w:rPr>
                <w:b/>
                <w:i/>
              </w:rPr>
              <w:t>la diffusione di disinformazione e informazioni infondate da parte di</w:t>
            </w:r>
            <w:r w:rsidRPr="007D048F">
              <w:t xml:space="preserve"> giornalisti in diversi Stati membri come Malta, Grecia e Slovacchia;</w:t>
            </w:r>
          </w:p>
        </w:tc>
      </w:tr>
    </w:tbl>
    <w:p w14:paraId="4A2424C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67A3A8C1" w14:textId="77777777" w:rsidR="00480BDA" w:rsidRPr="007D048F" w:rsidRDefault="00480BDA" w:rsidP="00480BDA">
      <w:r w:rsidRPr="007D048F">
        <w:rPr>
          <w:rStyle w:val="HideTWBExt"/>
        </w:rPr>
        <w:t>&lt;/Amend&gt;</w:t>
      </w:r>
    </w:p>
    <w:p w14:paraId="51A1E39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318</w:t>
      </w:r>
      <w:r w:rsidRPr="007D048F">
        <w:rPr>
          <w:rStyle w:val="HideTWBExt"/>
        </w:rPr>
        <w:t>&lt;/NumAm&gt;</w:t>
      </w:r>
    </w:p>
    <w:p w14:paraId="4AA4B873"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2C44EE24" w14:textId="77777777" w:rsidR="00480BDA" w:rsidRPr="007D048F" w:rsidRDefault="00480BDA" w:rsidP="00480BDA">
      <w:pPr>
        <w:pStyle w:val="NormalBold"/>
      </w:pPr>
      <w:r w:rsidRPr="007D048F">
        <w:rPr>
          <w:rStyle w:val="HideTWBExt"/>
          <w:b w:val="0"/>
        </w:rPr>
        <w:t>&lt;/RepeatBlock-By&gt;</w:t>
      </w:r>
    </w:p>
    <w:p w14:paraId="6B70B72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E2FA929" w14:textId="77777777" w:rsidR="00480BDA" w:rsidRPr="007D048F" w:rsidRDefault="00480BDA" w:rsidP="00480BDA">
      <w:pPr>
        <w:pStyle w:val="NormalBold"/>
      </w:pPr>
      <w:r w:rsidRPr="007D048F">
        <w:rPr>
          <w:rStyle w:val="HideTWBExt"/>
        </w:rPr>
        <w:t>&lt;Article&gt;</w:t>
      </w:r>
      <w:r w:rsidRPr="007D048F">
        <w:t>Paragrafo 7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15AC247" w14:textId="77777777" w:rsidTr="00D94C23">
        <w:trPr>
          <w:trHeight w:val="240"/>
          <w:jc w:val="center"/>
        </w:trPr>
        <w:tc>
          <w:tcPr>
            <w:tcW w:w="9752" w:type="dxa"/>
            <w:gridSpan w:val="2"/>
            <w:tcBorders>
              <w:top w:val="nil"/>
              <w:left w:val="nil"/>
              <w:bottom w:val="nil"/>
              <w:right w:val="nil"/>
            </w:tcBorders>
          </w:tcPr>
          <w:p w14:paraId="6579811A" w14:textId="77777777" w:rsidR="00480BDA" w:rsidRPr="007D048F" w:rsidRDefault="00480BDA" w:rsidP="00D94C23"/>
        </w:tc>
      </w:tr>
      <w:tr w:rsidR="00480BDA" w:rsidRPr="007D048F" w14:paraId="6B593354" w14:textId="77777777" w:rsidTr="00D94C23">
        <w:trPr>
          <w:trHeight w:val="240"/>
          <w:jc w:val="center"/>
        </w:trPr>
        <w:tc>
          <w:tcPr>
            <w:tcW w:w="4876" w:type="dxa"/>
            <w:tcBorders>
              <w:top w:val="nil"/>
              <w:left w:val="nil"/>
              <w:bottom w:val="nil"/>
              <w:right w:val="nil"/>
            </w:tcBorders>
            <w:hideMark/>
          </w:tcPr>
          <w:p w14:paraId="11DBCCA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845DDC2" w14:textId="77777777" w:rsidR="00480BDA" w:rsidRPr="007D048F" w:rsidRDefault="00480BDA" w:rsidP="00D94C23">
            <w:pPr>
              <w:pStyle w:val="AmColumnHeading"/>
            </w:pPr>
            <w:r w:rsidRPr="007D048F">
              <w:t>Emendamento</w:t>
            </w:r>
          </w:p>
        </w:tc>
      </w:tr>
      <w:tr w:rsidR="00480BDA" w:rsidRPr="007D048F" w14:paraId="7E18357E" w14:textId="77777777" w:rsidTr="00D94C23">
        <w:trPr>
          <w:jc w:val="center"/>
        </w:trPr>
        <w:tc>
          <w:tcPr>
            <w:tcW w:w="4876" w:type="dxa"/>
            <w:tcBorders>
              <w:top w:val="nil"/>
              <w:left w:val="nil"/>
              <w:bottom w:val="nil"/>
              <w:right w:val="nil"/>
            </w:tcBorders>
          </w:tcPr>
          <w:p w14:paraId="58130990" w14:textId="77777777" w:rsidR="00480BDA" w:rsidRPr="007D048F" w:rsidRDefault="00480BDA" w:rsidP="00D94C23">
            <w:pPr>
              <w:pStyle w:val="Normal6a"/>
            </w:pPr>
          </w:p>
        </w:tc>
        <w:tc>
          <w:tcPr>
            <w:tcW w:w="4876" w:type="dxa"/>
            <w:tcBorders>
              <w:top w:val="nil"/>
              <w:left w:val="nil"/>
              <w:bottom w:val="nil"/>
              <w:right w:val="nil"/>
            </w:tcBorders>
            <w:hideMark/>
          </w:tcPr>
          <w:p w14:paraId="6D62B074" w14:textId="77777777" w:rsidR="00480BDA" w:rsidRPr="007D048F" w:rsidRDefault="00480BDA" w:rsidP="00D94C23">
            <w:pPr>
              <w:pStyle w:val="Normal6a"/>
            </w:pPr>
            <w:r w:rsidRPr="007D048F">
              <w:rPr>
                <w:b/>
                <w:i/>
              </w:rPr>
              <w:t>7 bis.</w:t>
            </w:r>
            <w:r w:rsidRPr="007D048F">
              <w:tab/>
            </w:r>
            <w:r w:rsidRPr="007D048F">
              <w:rPr>
                <w:b/>
                <w:i/>
              </w:rPr>
              <w:t>chiede il rafforzamento della protezione per le persone che lottano contro la corruzione ai massimi livelli di governo; deplora che in alcuni Stati membri, tra cui la Polonia, le persone che lottano contro la corruzione siano soggette a revanscismo e persecuzioni, anche dopo dodici anni o più dalla rivelazione di casi di corruzione ai massimi livelli di governo;</w:t>
            </w:r>
          </w:p>
        </w:tc>
      </w:tr>
    </w:tbl>
    <w:p w14:paraId="01C91D9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1B80ABE2" w14:textId="77777777" w:rsidR="00480BDA" w:rsidRPr="007D048F" w:rsidRDefault="00480BDA" w:rsidP="00480BDA">
      <w:r w:rsidRPr="007D048F">
        <w:rPr>
          <w:rStyle w:val="HideTWBExt"/>
        </w:rPr>
        <w:t>&lt;/Amend&gt;</w:t>
      </w:r>
    </w:p>
    <w:p w14:paraId="4BB8B86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319</w:t>
      </w:r>
      <w:r w:rsidRPr="007D048F">
        <w:rPr>
          <w:rStyle w:val="HideTWBExt"/>
        </w:rPr>
        <w:t>&lt;/NumAm&gt;</w:t>
      </w:r>
    </w:p>
    <w:p w14:paraId="08873411"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45E53230" w14:textId="77777777" w:rsidR="00480BDA" w:rsidRPr="007D048F" w:rsidRDefault="00480BDA" w:rsidP="00480BDA">
      <w:pPr>
        <w:pStyle w:val="NormalBold"/>
      </w:pPr>
      <w:r w:rsidRPr="007D048F">
        <w:rPr>
          <w:rStyle w:val="HideTWBExt"/>
          <w:b w:val="0"/>
        </w:rPr>
        <w:t>&lt;/RepeatBlock-By&gt;</w:t>
      </w:r>
    </w:p>
    <w:p w14:paraId="04C3364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00514C8" w14:textId="77777777" w:rsidR="00480BDA" w:rsidRPr="007D048F" w:rsidRDefault="00480BDA" w:rsidP="00480BDA">
      <w:pPr>
        <w:pStyle w:val="NormalBold"/>
      </w:pPr>
      <w:r w:rsidRPr="007D048F">
        <w:rPr>
          <w:rStyle w:val="HideTWBExt"/>
        </w:rPr>
        <w:t>&lt;Article&gt;</w:t>
      </w:r>
      <w:r w:rsidRPr="007D048F">
        <w:t>Paragrafo 7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801D09F" w14:textId="77777777" w:rsidTr="00D94C23">
        <w:trPr>
          <w:trHeight w:val="240"/>
          <w:jc w:val="center"/>
        </w:trPr>
        <w:tc>
          <w:tcPr>
            <w:tcW w:w="9752" w:type="dxa"/>
            <w:gridSpan w:val="2"/>
            <w:tcBorders>
              <w:top w:val="nil"/>
              <w:left w:val="nil"/>
              <w:bottom w:val="nil"/>
              <w:right w:val="nil"/>
            </w:tcBorders>
          </w:tcPr>
          <w:p w14:paraId="6DFB2D32" w14:textId="77777777" w:rsidR="00480BDA" w:rsidRPr="007D048F" w:rsidRDefault="00480BDA" w:rsidP="00D94C23"/>
        </w:tc>
      </w:tr>
      <w:tr w:rsidR="00480BDA" w:rsidRPr="007D048F" w14:paraId="2E641814" w14:textId="77777777" w:rsidTr="00D94C23">
        <w:trPr>
          <w:trHeight w:val="240"/>
          <w:jc w:val="center"/>
        </w:trPr>
        <w:tc>
          <w:tcPr>
            <w:tcW w:w="4876" w:type="dxa"/>
            <w:tcBorders>
              <w:top w:val="nil"/>
              <w:left w:val="nil"/>
              <w:bottom w:val="nil"/>
              <w:right w:val="nil"/>
            </w:tcBorders>
            <w:hideMark/>
          </w:tcPr>
          <w:p w14:paraId="58AD4E8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BAAB165" w14:textId="77777777" w:rsidR="00480BDA" w:rsidRPr="007D048F" w:rsidRDefault="00480BDA" w:rsidP="00D94C23">
            <w:pPr>
              <w:pStyle w:val="AmColumnHeading"/>
            </w:pPr>
            <w:r w:rsidRPr="007D048F">
              <w:t>Emendamento</w:t>
            </w:r>
          </w:p>
        </w:tc>
      </w:tr>
      <w:tr w:rsidR="00480BDA" w:rsidRPr="007D048F" w14:paraId="11EE256F" w14:textId="77777777" w:rsidTr="00D94C23">
        <w:trPr>
          <w:jc w:val="center"/>
        </w:trPr>
        <w:tc>
          <w:tcPr>
            <w:tcW w:w="4876" w:type="dxa"/>
            <w:tcBorders>
              <w:top w:val="nil"/>
              <w:left w:val="nil"/>
              <w:bottom w:val="nil"/>
              <w:right w:val="nil"/>
            </w:tcBorders>
          </w:tcPr>
          <w:p w14:paraId="50FC8D6F" w14:textId="77777777" w:rsidR="00480BDA" w:rsidRPr="007D048F" w:rsidRDefault="00480BDA" w:rsidP="00D94C23">
            <w:pPr>
              <w:pStyle w:val="Normal6a"/>
            </w:pPr>
          </w:p>
        </w:tc>
        <w:tc>
          <w:tcPr>
            <w:tcW w:w="4876" w:type="dxa"/>
            <w:tcBorders>
              <w:top w:val="nil"/>
              <w:left w:val="nil"/>
              <w:bottom w:val="nil"/>
              <w:right w:val="nil"/>
            </w:tcBorders>
            <w:hideMark/>
          </w:tcPr>
          <w:p w14:paraId="03CAB0D2" w14:textId="77777777" w:rsidR="00480BDA" w:rsidRPr="007D048F" w:rsidRDefault="00480BDA" w:rsidP="00D94C23">
            <w:pPr>
              <w:pStyle w:val="Normal6a"/>
            </w:pPr>
            <w:r w:rsidRPr="007D048F">
              <w:rPr>
                <w:b/>
                <w:i/>
              </w:rPr>
              <w:t>7 bis.</w:t>
            </w:r>
            <w:r w:rsidRPr="007D048F">
              <w:tab/>
            </w:r>
            <w:r w:rsidRPr="007D048F">
              <w:rPr>
                <w:b/>
                <w:i/>
              </w:rPr>
              <w:t>condanna la criminalizzazione dei giornalisti per il loro lavoro e sottolinea che i giornalisti non dovrebbero essere arrestati o minacciati di una pena detentiva per diffamazione; invita gli Stati membri a non imporre sanzioni penali per i reati mediatici;</w:t>
            </w:r>
          </w:p>
        </w:tc>
      </w:tr>
    </w:tbl>
    <w:p w14:paraId="781ECF3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0FF69A9" w14:textId="77777777" w:rsidR="00480BDA" w:rsidRPr="007D048F" w:rsidRDefault="00480BDA" w:rsidP="00480BDA">
      <w:r w:rsidRPr="007D048F">
        <w:rPr>
          <w:rStyle w:val="HideTWBExt"/>
        </w:rPr>
        <w:t>&lt;/Amend&gt;</w:t>
      </w:r>
    </w:p>
    <w:p w14:paraId="1BE71D6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320</w:t>
      </w:r>
      <w:r w:rsidRPr="007D048F">
        <w:rPr>
          <w:rStyle w:val="HideTWBExt"/>
        </w:rPr>
        <w:t>&lt;/NumAm&gt;</w:t>
      </w:r>
    </w:p>
    <w:p w14:paraId="0C6016E5"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5D5B092F" w14:textId="77777777" w:rsidR="00480BDA" w:rsidRPr="007D048F" w:rsidRDefault="00480BDA" w:rsidP="00480BDA">
      <w:pPr>
        <w:pStyle w:val="NormalBold"/>
      </w:pPr>
      <w:r w:rsidRPr="007D048F">
        <w:rPr>
          <w:rStyle w:val="HideTWBExt"/>
          <w:b w:val="0"/>
        </w:rPr>
        <w:t>&lt;/RepeatBlock-By&gt;</w:t>
      </w:r>
    </w:p>
    <w:p w14:paraId="087C408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1C4E0A0" w14:textId="77777777" w:rsidR="00480BDA" w:rsidRPr="007D048F" w:rsidRDefault="00480BDA" w:rsidP="00480BDA">
      <w:pPr>
        <w:pStyle w:val="NormalBold"/>
      </w:pPr>
      <w:r w:rsidRPr="007D048F">
        <w:rPr>
          <w:rStyle w:val="HideTWBExt"/>
        </w:rPr>
        <w:t>&lt;Article&gt;</w:t>
      </w:r>
      <w:r w:rsidRPr="007D048F">
        <w:t>Paragrafo 7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93D7A67" w14:textId="77777777" w:rsidTr="00D94C23">
        <w:trPr>
          <w:trHeight w:val="240"/>
          <w:jc w:val="center"/>
        </w:trPr>
        <w:tc>
          <w:tcPr>
            <w:tcW w:w="9752" w:type="dxa"/>
            <w:gridSpan w:val="2"/>
            <w:tcBorders>
              <w:top w:val="nil"/>
              <w:left w:val="nil"/>
              <w:bottom w:val="nil"/>
              <w:right w:val="nil"/>
            </w:tcBorders>
          </w:tcPr>
          <w:p w14:paraId="18EA2295" w14:textId="77777777" w:rsidR="00480BDA" w:rsidRPr="007D048F" w:rsidRDefault="00480BDA" w:rsidP="00D94C23"/>
        </w:tc>
      </w:tr>
      <w:tr w:rsidR="00480BDA" w:rsidRPr="007D048F" w14:paraId="530DEEBE" w14:textId="77777777" w:rsidTr="00D94C23">
        <w:trPr>
          <w:trHeight w:val="240"/>
          <w:jc w:val="center"/>
        </w:trPr>
        <w:tc>
          <w:tcPr>
            <w:tcW w:w="4876" w:type="dxa"/>
            <w:tcBorders>
              <w:top w:val="nil"/>
              <w:left w:val="nil"/>
              <w:bottom w:val="nil"/>
              <w:right w:val="nil"/>
            </w:tcBorders>
            <w:hideMark/>
          </w:tcPr>
          <w:p w14:paraId="768DBE2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C58862" w14:textId="77777777" w:rsidR="00480BDA" w:rsidRPr="007D048F" w:rsidRDefault="00480BDA" w:rsidP="00D94C23">
            <w:pPr>
              <w:pStyle w:val="AmColumnHeading"/>
            </w:pPr>
            <w:r w:rsidRPr="007D048F">
              <w:t>Emendamento</w:t>
            </w:r>
          </w:p>
        </w:tc>
      </w:tr>
      <w:tr w:rsidR="00480BDA" w:rsidRPr="007D048F" w14:paraId="2F7AF382" w14:textId="77777777" w:rsidTr="00D94C23">
        <w:trPr>
          <w:jc w:val="center"/>
        </w:trPr>
        <w:tc>
          <w:tcPr>
            <w:tcW w:w="4876" w:type="dxa"/>
            <w:tcBorders>
              <w:top w:val="nil"/>
              <w:left w:val="nil"/>
              <w:bottom w:val="nil"/>
              <w:right w:val="nil"/>
            </w:tcBorders>
          </w:tcPr>
          <w:p w14:paraId="588CD261" w14:textId="77777777" w:rsidR="00480BDA" w:rsidRPr="007D048F" w:rsidRDefault="00480BDA" w:rsidP="00D94C23">
            <w:pPr>
              <w:pStyle w:val="Normal6a"/>
            </w:pPr>
          </w:p>
        </w:tc>
        <w:tc>
          <w:tcPr>
            <w:tcW w:w="4876" w:type="dxa"/>
            <w:tcBorders>
              <w:top w:val="nil"/>
              <w:left w:val="nil"/>
              <w:bottom w:val="nil"/>
              <w:right w:val="nil"/>
            </w:tcBorders>
            <w:hideMark/>
          </w:tcPr>
          <w:p w14:paraId="2D6FA789" w14:textId="77777777" w:rsidR="00480BDA" w:rsidRPr="007D048F" w:rsidRDefault="00480BDA" w:rsidP="00D94C23">
            <w:pPr>
              <w:pStyle w:val="Normal6a"/>
            </w:pPr>
            <w:r w:rsidRPr="007D048F">
              <w:rPr>
                <w:b/>
                <w:i/>
              </w:rPr>
              <w:t>7 ter.</w:t>
            </w:r>
            <w:r w:rsidRPr="007D048F">
              <w:tab/>
            </w:r>
            <w:r w:rsidRPr="007D048F">
              <w:rPr>
                <w:b/>
                <w:i/>
              </w:rPr>
              <w:t>invita il governo di Donald Tusk a rispettare la costituzione e le leggi della Repubblica di Polonia, nonché a osservare e attuare le sentenze del tribunale costituzionale, che sono definitive e vincolanti erga omnes;</w:t>
            </w:r>
          </w:p>
        </w:tc>
      </w:tr>
    </w:tbl>
    <w:p w14:paraId="1ADC99AC"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1C000DFD" w14:textId="77777777" w:rsidR="00480BDA" w:rsidRPr="007D048F" w:rsidRDefault="00480BDA" w:rsidP="00480BDA">
      <w:r w:rsidRPr="007D048F">
        <w:rPr>
          <w:rStyle w:val="HideTWBExt"/>
        </w:rPr>
        <w:t>&lt;/Amend&gt;</w:t>
      </w:r>
    </w:p>
    <w:p w14:paraId="3BB453A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321</w:t>
      </w:r>
      <w:r w:rsidRPr="007D048F">
        <w:rPr>
          <w:rStyle w:val="HideTWBExt"/>
        </w:rPr>
        <w:t>&lt;/NumAm&gt;</w:t>
      </w:r>
    </w:p>
    <w:p w14:paraId="0FF9187D"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622D3472" w14:textId="77777777" w:rsidR="00480BDA" w:rsidRPr="007D048F" w:rsidRDefault="00480BDA" w:rsidP="00480BDA">
      <w:pPr>
        <w:pStyle w:val="NormalBold"/>
      </w:pPr>
      <w:r w:rsidRPr="007D048F">
        <w:rPr>
          <w:rStyle w:val="HideTWBExt"/>
          <w:b w:val="0"/>
        </w:rPr>
        <w:t>&lt;/RepeatBlock-By&gt;</w:t>
      </w:r>
    </w:p>
    <w:p w14:paraId="7B41ECB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B238A51" w14:textId="77777777" w:rsidR="00480BDA" w:rsidRPr="007D048F" w:rsidRDefault="00480BDA" w:rsidP="00480BDA">
      <w:pPr>
        <w:pStyle w:val="NormalBold"/>
      </w:pPr>
      <w:r w:rsidRPr="007D048F">
        <w:rPr>
          <w:rStyle w:val="HideTWBExt"/>
        </w:rPr>
        <w:t>&lt;Article&gt;</w:t>
      </w:r>
      <w:r w:rsidRPr="007D048F">
        <w:t>Paragrafo 7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774688D" w14:textId="77777777" w:rsidTr="00D94C23">
        <w:trPr>
          <w:trHeight w:val="240"/>
          <w:jc w:val="center"/>
        </w:trPr>
        <w:tc>
          <w:tcPr>
            <w:tcW w:w="9752" w:type="dxa"/>
            <w:gridSpan w:val="2"/>
            <w:tcBorders>
              <w:top w:val="nil"/>
              <w:left w:val="nil"/>
              <w:bottom w:val="nil"/>
              <w:right w:val="nil"/>
            </w:tcBorders>
          </w:tcPr>
          <w:p w14:paraId="0D7E0AE3" w14:textId="77777777" w:rsidR="00480BDA" w:rsidRPr="007D048F" w:rsidRDefault="00480BDA" w:rsidP="00D94C23"/>
        </w:tc>
      </w:tr>
      <w:tr w:rsidR="00480BDA" w:rsidRPr="007D048F" w14:paraId="427B5CD9" w14:textId="77777777" w:rsidTr="00D94C23">
        <w:trPr>
          <w:trHeight w:val="240"/>
          <w:jc w:val="center"/>
        </w:trPr>
        <w:tc>
          <w:tcPr>
            <w:tcW w:w="4876" w:type="dxa"/>
            <w:tcBorders>
              <w:top w:val="nil"/>
              <w:left w:val="nil"/>
              <w:bottom w:val="nil"/>
              <w:right w:val="nil"/>
            </w:tcBorders>
            <w:hideMark/>
          </w:tcPr>
          <w:p w14:paraId="07DBCB0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607C0C7" w14:textId="77777777" w:rsidR="00480BDA" w:rsidRPr="007D048F" w:rsidRDefault="00480BDA" w:rsidP="00D94C23">
            <w:pPr>
              <w:pStyle w:val="AmColumnHeading"/>
            </w:pPr>
            <w:r w:rsidRPr="007D048F">
              <w:t>Emendamento</w:t>
            </w:r>
          </w:p>
        </w:tc>
      </w:tr>
      <w:tr w:rsidR="00480BDA" w:rsidRPr="007D048F" w14:paraId="2646FEE7" w14:textId="77777777" w:rsidTr="00D94C23">
        <w:trPr>
          <w:jc w:val="center"/>
        </w:trPr>
        <w:tc>
          <w:tcPr>
            <w:tcW w:w="4876" w:type="dxa"/>
            <w:tcBorders>
              <w:top w:val="nil"/>
              <w:left w:val="nil"/>
              <w:bottom w:val="nil"/>
              <w:right w:val="nil"/>
            </w:tcBorders>
          </w:tcPr>
          <w:p w14:paraId="11A5C069" w14:textId="77777777" w:rsidR="00480BDA" w:rsidRPr="007D048F" w:rsidRDefault="00480BDA" w:rsidP="00D94C23">
            <w:pPr>
              <w:pStyle w:val="Normal6a"/>
            </w:pPr>
          </w:p>
        </w:tc>
        <w:tc>
          <w:tcPr>
            <w:tcW w:w="4876" w:type="dxa"/>
            <w:tcBorders>
              <w:top w:val="nil"/>
              <w:left w:val="nil"/>
              <w:bottom w:val="nil"/>
              <w:right w:val="nil"/>
            </w:tcBorders>
            <w:hideMark/>
          </w:tcPr>
          <w:p w14:paraId="1ED32BE0" w14:textId="77777777" w:rsidR="00480BDA" w:rsidRPr="007D048F" w:rsidRDefault="00480BDA" w:rsidP="00D94C23">
            <w:pPr>
              <w:pStyle w:val="Normal6a"/>
            </w:pPr>
            <w:r w:rsidRPr="007D048F">
              <w:rPr>
                <w:b/>
                <w:i/>
              </w:rPr>
              <w:t>7 quater.</w:t>
            </w:r>
            <w:r w:rsidRPr="007D048F">
              <w:tab/>
            </w:r>
            <w:r w:rsidRPr="007D048F">
              <w:rPr>
                <w:b/>
                <w:i/>
              </w:rPr>
              <w:t>esprime preoccupazione per l'esclusione, da parte del governo Tusk, degli organi di informazione dell'opposizione – in particolare l'emittente televisiva "Telewizja Republika" – dalle conferenze stampa, in violazione delle norme internazionali, e per le relative restrizioni all'accesso alle informazioni e alla responsabilità del governo; condanna, in particolare, il rifiuto di consentire al più grande canale televisivo d'informazione ("Telewizja Republika") di partecipare alle conferenze stampa di emergenza tenutesi in relazione alle recenti inondazioni in Polonia, dal momento che non solo ha costituito una violazione del diritto di accesso alle informazioni, ma ha anche avuto un impatto negativo sulla sicurezza di alcune fasce della società; condanna le azioni intraprese dal governo Tusk al fine di esercitare pressioni sulle imprese pubbliche e private affinché si ritirino dai contratti pubblicitari conclusi con i media dell'opposizione;</w:t>
            </w:r>
          </w:p>
        </w:tc>
      </w:tr>
    </w:tbl>
    <w:p w14:paraId="0CADA52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7CA6B790" w14:textId="77777777" w:rsidR="00480BDA" w:rsidRPr="007D048F" w:rsidRDefault="00480BDA" w:rsidP="00480BDA">
      <w:r w:rsidRPr="007D048F">
        <w:rPr>
          <w:rStyle w:val="HideTWBExt"/>
        </w:rPr>
        <w:t>&lt;/Amend&gt;</w:t>
      </w:r>
    </w:p>
    <w:p w14:paraId="39B3907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322</w:t>
      </w:r>
      <w:r w:rsidRPr="007D048F">
        <w:rPr>
          <w:rStyle w:val="HideTWBExt"/>
        </w:rPr>
        <w:t>&lt;/NumAm&gt;</w:t>
      </w:r>
    </w:p>
    <w:p w14:paraId="38BAA470"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6B4329C9" w14:textId="77777777" w:rsidR="00480BDA" w:rsidRPr="007D048F" w:rsidRDefault="00480BDA" w:rsidP="00480BDA">
      <w:pPr>
        <w:pStyle w:val="NormalBold"/>
      </w:pPr>
      <w:r w:rsidRPr="007D048F">
        <w:rPr>
          <w:rStyle w:val="HideTWBExt"/>
          <w:b w:val="0"/>
        </w:rPr>
        <w:t>&lt;/RepeatBlock-By&gt;</w:t>
      </w:r>
    </w:p>
    <w:p w14:paraId="0AA700B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3D2B675" w14:textId="77777777" w:rsidR="00480BDA" w:rsidRPr="007D048F" w:rsidRDefault="00480BDA" w:rsidP="00480BDA">
      <w:pPr>
        <w:pStyle w:val="NormalBold"/>
      </w:pPr>
      <w:r w:rsidRPr="007D048F">
        <w:rPr>
          <w:rStyle w:val="HideTWBExt"/>
        </w:rPr>
        <w:t>&lt;Article&gt;</w:t>
      </w:r>
      <w:r w:rsidRPr="007D048F">
        <w:t>Paragrafo 7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2B51F30" w14:textId="77777777" w:rsidTr="00D94C23">
        <w:trPr>
          <w:trHeight w:val="240"/>
          <w:jc w:val="center"/>
        </w:trPr>
        <w:tc>
          <w:tcPr>
            <w:tcW w:w="9752" w:type="dxa"/>
            <w:gridSpan w:val="2"/>
            <w:tcBorders>
              <w:top w:val="nil"/>
              <w:left w:val="nil"/>
              <w:bottom w:val="nil"/>
              <w:right w:val="nil"/>
            </w:tcBorders>
          </w:tcPr>
          <w:p w14:paraId="05AE81C5" w14:textId="77777777" w:rsidR="00480BDA" w:rsidRPr="007D048F" w:rsidRDefault="00480BDA" w:rsidP="00D94C23"/>
        </w:tc>
      </w:tr>
      <w:tr w:rsidR="00480BDA" w:rsidRPr="007D048F" w14:paraId="6E5E7A8D" w14:textId="77777777" w:rsidTr="00D94C23">
        <w:trPr>
          <w:trHeight w:val="240"/>
          <w:jc w:val="center"/>
        </w:trPr>
        <w:tc>
          <w:tcPr>
            <w:tcW w:w="4876" w:type="dxa"/>
            <w:tcBorders>
              <w:top w:val="nil"/>
              <w:left w:val="nil"/>
              <w:bottom w:val="nil"/>
              <w:right w:val="nil"/>
            </w:tcBorders>
            <w:hideMark/>
          </w:tcPr>
          <w:p w14:paraId="497A25E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E0C712B" w14:textId="77777777" w:rsidR="00480BDA" w:rsidRPr="007D048F" w:rsidRDefault="00480BDA" w:rsidP="00D94C23">
            <w:pPr>
              <w:pStyle w:val="AmColumnHeading"/>
            </w:pPr>
            <w:r w:rsidRPr="007D048F">
              <w:t>Emendamento</w:t>
            </w:r>
          </w:p>
        </w:tc>
      </w:tr>
      <w:tr w:rsidR="00480BDA" w:rsidRPr="007D048F" w14:paraId="5D9565D0" w14:textId="77777777" w:rsidTr="00D94C23">
        <w:trPr>
          <w:jc w:val="center"/>
        </w:trPr>
        <w:tc>
          <w:tcPr>
            <w:tcW w:w="4876" w:type="dxa"/>
            <w:tcBorders>
              <w:top w:val="nil"/>
              <w:left w:val="nil"/>
              <w:bottom w:val="nil"/>
              <w:right w:val="nil"/>
            </w:tcBorders>
          </w:tcPr>
          <w:p w14:paraId="39905DD9" w14:textId="77777777" w:rsidR="00480BDA" w:rsidRPr="007D048F" w:rsidRDefault="00480BDA" w:rsidP="00D94C23">
            <w:pPr>
              <w:pStyle w:val="Normal6a"/>
            </w:pPr>
          </w:p>
        </w:tc>
        <w:tc>
          <w:tcPr>
            <w:tcW w:w="4876" w:type="dxa"/>
            <w:tcBorders>
              <w:top w:val="nil"/>
              <w:left w:val="nil"/>
              <w:bottom w:val="nil"/>
              <w:right w:val="nil"/>
            </w:tcBorders>
            <w:hideMark/>
          </w:tcPr>
          <w:p w14:paraId="726D1396" w14:textId="77777777" w:rsidR="00480BDA" w:rsidRPr="007D048F" w:rsidRDefault="00480BDA" w:rsidP="00D94C23">
            <w:pPr>
              <w:pStyle w:val="Normal6a"/>
            </w:pPr>
            <w:r w:rsidRPr="007D048F">
              <w:rPr>
                <w:b/>
                <w:i/>
              </w:rPr>
              <w:t>7 quinquies.</w:t>
            </w:r>
            <w:r w:rsidRPr="007D048F">
              <w:tab/>
            </w:r>
            <w:r w:rsidRPr="007D048F">
              <w:rPr>
                <w:b/>
                <w:i/>
              </w:rPr>
              <w:t>ritiene inaccettabile privare l'opposizione di risorse finanziarie, a dispetto delle sentenze dei tribunali, come si è visto di recente in Polonia; osserva che un approccio di questo tipo viola i principi della democrazia e distorce notevolmente il processo elettorale, compromettendo di conseguenza i risultati elettorali;</w:t>
            </w:r>
          </w:p>
        </w:tc>
      </w:tr>
    </w:tbl>
    <w:p w14:paraId="476FD45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8332B5C" w14:textId="77777777" w:rsidR="00480BDA" w:rsidRPr="007D048F" w:rsidRDefault="00480BDA" w:rsidP="00480BDA">
      <w:r w:rsidRPr="007D048F">
        <w:rPr>
          <w:rStyle w:val="HideTWBExt"/>
        </w:rPr>
        <w:t>&lt;/Amend&gt;</w:t>
      </w:r>
    </w:p>
    <w:p w14:paraId="3AA36A1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323</w:t>
      </w:r>
      <w:r w:rsidRPr="007D048F">
        <w:rPr>
          <w:rStyle w:val="HideTWBExt"/>
        </w:rPr>
        <w:t>&lt;/NumAm&gt;</w:t>
      </w:r>
    </w:p>
    <w:p w14:paraId="2A2AF5CA"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4D2407A5" w14:textId="77777777" w:rsidR="00480BDA" w:rsidRPr="007D048F" w:rsidRDefault="00480BDA" w:rsidP="00480BDA">
      <w:pPr>
        <w:pStyle w:val="NormalBold"/>
      </w:pPr>
      <w:r w:rsidRPr="007D048F">
        <w:rPr>
          <w:rStyle w:val="HideTWBExt"/>
          <w:b w:val="0"/>
        </w:rPr>
        <w:t>&lt;/RepeatBlock-By&gt;</w:t>
      </w:r>
    </w:p>
    <w:p w14:paraId="7A4626C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04B427D" w14:textId="77777777" w:rsidR="00480BDA" w:rsidRPr="007D048F" w:rsidRDefault="00480BDA" w:rsidP="00480BDA">
      <w:pPr>
        <w:pStyle w:val="NormalBold"/>
      </w:pPr>
      <w:r w:rsidRPr="007D048F">
        <w:rPr>
          <w:rStyle w:val="HideTWBExt"/>
        </w:rPr>
        <w:t>&lt;Article&gt;</w:t>
      </w:r>
      <w:r w:rsidRPr="007D048F">
        <w:t>Paragrafo 7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1587B26" w14:textId="77777777" w:rsidTr="00D94C23">
        <w:trPr>
          <w:trHeight w:val="240"/>
          <w:jc w:val="center"/>
        </w:trPr>
        <w:tc>
          <w:tcPr>
            <w:tcW w:w="9752" w:type="dxa"/>
            <w:gridSpan w:val="2"/>
            <w:tcBorders>
              <w:top w:val="nil"/>
              <w:left w:val="nil"/>
              <w:bottom w:val="nil"/>
              <w:right w:val="nil"/>
            </w:tcBorders>
          </w:tcPr>
          <w:p w14:paraId="1242A249" w14:textId="77777777" w:rsidR="00480BDA" w:rsidRPr="007D048F" w:rsidRDefault="00480BDA" w:rsidP="00D94C23"/>
        </w:tc>
      </w:tr>
      <w:tr w:rsidR="00480BDA" w:rsidRPr="007D048F" w14:paraId="6F3001DF" w14:textId="77777777" w:rsidTr="00D94C23">
        <w:trPr>
          <w:trHeight w:val="240"/>
          <w:jc w:val="center"/>
        </w:trPr>
        <w:tc>
          <w:tcPr>
            <w:tcW w:w="4876" w:type="dxa"/>
            <w:tcBorders>
              <w:top w:val="nil"/>
              <w:left w:val="nil"/>
              <w:bottom w:val="nil"/>
              <w:right w:val="nil"/>
            </w:tcBorders>
            <w:hideMark/>
          </w:tcPr>
          <w:p w14:paraId="5A79363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722053E" w14:textId="77777777" w:rsidR="00480BDA" w:rsidRPr="007D048F" w:rsidRDefault="00480BDA" w:rsidP="00D94C23">
            <w:pPr>
              <w:pStyle w:val="AmColumnHeading"/>
            </w:pPr>
            <w:r w:rsidRPr="007D048F">
              <w:t>Emendamento</w:t>
            </w:r>
          </w:p>
        </w:tc>
      </w:tr>
      <w:tr w:rsidR="00480BDA" w:rsidRPr="007D048F" w14:paraId="14CCB3EF" w14:textId="77777777" w:rsidTr="00D94C23">
        <w:trPr>
          <w:jc w:val="center"/>
        </w:trPr>
        <w:tc>
          <w:tcPr>
            <w:tcW w:w="4876" w:type="dxa"/>
            <w:tcBorders>
              <w:top w:val="nil"/>
              <w:left w:val="nil"/>
              <w:bottom w:val="nil"/>
              <w:right w:val="nil"/>
            </w:tcBorders>
          </w:tcPr>
          <w:p w14:paraId="1FC4CD03" w14:textId="77777777" w:rsidR="00480BDA" w:rsidRPr="007D048F" w:rsidRDefault="00480BDA" w:rsidP="00D94C23">
            <w:pPr>
              <w:pStyle w:val="Normal6a"/>
            </w:pPr>
          </w:p>
        </w:tc>
        <w:tc>
          <w:tcPr>
            <w:tcW w:w="4876" w:type="dxa"/>
            <w:tcBorders>
              <w:top w:val="nil"/>
              <w:left w:val="nil"/>
              <w:bottom w:val="nil"/>
              <w:right w:val="nil"/>
            </w:tcBorders>
            <w:hideMark/>
          </w:tcPr>
          <w:p w14:paraId="5BF9AF73" w14:textId="77777777" w:rsidR="00480BDA" w:rsidRPr="007D048F" w:rsidRDefault="00480BDA" w:rsidP="00D94C23">
            <w:pPr>
              <w:pStyle w:val="Normal6a"/>
            </w:pPr>
            <w:r w:rsidRPr="007D048F">
              <w:rPr>
                <w:b/>
                <w:i/>
              </w:rPr>
              <w:t>7 sexies.</w:t>
            </w:r>
            <w:r w:rsidRPr="007D048F">
              <w:tab/>
            </w:r>
            <w:r w:rsidRPr="007D048F">
              <w:rPr>
                <w:b/>
                <w:i/>
              </w:rPr>
              <w:t>deplora che le istituzioni dell'UE, come nel caso della Polonia, siano diventate i difensori dei sistemi post-comunisti difendendo strutture corrotte, inefficienti e opache, calpestando in tal modo i diritti fondamentali dei cittadini e indebolendo la democrazia;</w:t>
            </w:r>
          </w:p>
        </w:tc>
      </w:tr>
    </w:tbl>
    <w:p w14:paraId="0C1F938C"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326C0C6B" w14:textId="77777777" w:rsidR="00480BDA" w:rsidRPr="007D048F" w:rsidRDefault="00480BDA" w:rsidP="00480BDA">
      <w:r w:rsidRPr="007D048F">
        <w:rPr>
          <w:rStyle w:val="HideTWBExt"/>
        </w:rPr>
        <w:t>&lt;/Amend&gt;</w:t>
      </w:r>
    </w:p>
    <w:p w14:paraId="58F0514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324</w:t>
      </w:r>
      <w:r w:rsidRPr="007D048F">
        <w:rPr>
          <w:rStyle w:val="HideTWBExt"/>
        </w:rPr>
        <w:t>&lt;/NumAm&gt;</w:t>
      </w:r>
    </w:p>
    <w:p w14:paraId="166A4545" w14:textId="77777777" w:rsidR="00480BDA" w:rsidRPr="007D048F" w:rsidRDefault="00480BDA" w:rsidP="00480BDA">
      <w:pPr>
        <w:pStyle w:val="NormalBold"/>
      </w:pPr>
      <w:r w:rsidRPr="007D048F">
        <w:rPr>
          <w:rStyle w:val="HideTWBExt"/>
          <w:b w:val="0"/>
        </w:rPr>
        <w:t>&lt;RepeatBlock-By&gt;&lt;Members&gt;</w:t>
      </w:r>
      <w:r w:rsidRPr="007D048F">
        <w:t>Anna Strolenberg, Marco Tarquinio</w:t>
      </w:r>
      <w:r w:rsidRPr="007D048F">
        <w:rPr>
          <w:rStyle w:val="HideTWBExt"/>
          <w:b w:val="0"/>
        </w:rPr>
        <w:t>&lt;/Members&gt;</w:t>
      </w:r>
    </w:p>
    <w:p w14:paraId="05F017F3" w14:textId="77777777" w:rsidR="00480BDA" w:rsidRPr="007D048F" w:rsidRDefault="00480BDA" w:rsidP="00480BDA">
      <w:pPr>
        <w:pStyle w:val="NormalBold"/>
      </w:pPr>
      <w:r w:rsidRPr="007D048F">
        <w:rPr>
          <w:rStyle w:val="HideTWBExt"/>
          <w:b w:val="0"/>
        </w:rPr>
        <w:t>&lt;/RepeatBlock-By&gt;</w:t>
      </w:r>
    </w:p>
    <w:p w14:paraId="66D37B6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A30F142" w14:textId="77777777" w:rsidR="00480BDA" w:rsidRPr="007D048F" w:rsidRDefault="00480BDA" w:rsidP="00480BDA">
      <w:pPr>
        <w:pStyle w:val="NormalBold"/>
      </w:pPr>
      <w:r w:rsidRPr="007D048F">
        <w:rPr>
          <w:rStyle w:val="HideTWBExt"/>
        </w:rPr>
        <w:t>&lt;Article&gt;</w:t>
      </w:r>
      <w:r w:rsidRPr="007D048F">
        <w:t>Paragrafo 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5275678" w14:textId="77777777" w:rsidTr="00D94C23">
        <w:trPr>
          <w:trHeight w:val="240"/>
          <w:jc w:val="center"/>
        </w:trPr>
        <w:tc>
          <w:tcPr>
            <w:tcW w:w="9752" w:type="dxa"/>
            <w:gridSpan w:val="2"/>
            <w:tcBorders>
              <w:top w:val="nil"/>
              <w:left w:val="nil"/>
              <w:bottom w:val="nil"/>
              <w:right w:val="nil"/>
            </w:tcBorders>
          </w:tcPr>
          <w:p w14:paraId="22A45396" w14:textId="77777777" w:rsidR="00480BDA" w:rsidRPr="007D048F" w:rsidRDefault="00480BDA" w:rsidP="00D94C23"/>
        </w:tc>
      </w:tr>
      <w:tr w:rsidR="00480BDA" w:rsidRPr="007D048F" w14:paraId="64B1E87F" w14:textId="77777777" w:rsidTr="00D94C23">
        <w:trPr>
          <w:trHeight w:val="240"/>
          <w:jc w:val="center"/>
        </w:trPr>
        <w:tc>
          <w:tcPr>
            <w:tcW w:w="4876" w:type="dxa"/>
            <w:tcBorders>
              <w:top w:val="nil"/>
              <w:left w:val="nil"/>
              <w:bottom w:val="nil"/>
              <w:right w:val="nil"/>
            </w:tcBorders>
            <w:hideMark/>
          </w:tcPr>
          <w:p w14:paraId="212CFD2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5F9A168" w14:textId="77777777" w:rsidR="00480BDA" w:rsidRPr="007D048F" w:rsidRDefault="00480BDA" w:rsidP="00D94C23">
            <w:pPr>
              <w:pStyle w:val="AmColumnHeading"/>
            </w:pPr>
            <w:r w:rsidRPr="007D048F">
              <w:t>Emendamento</w:t>
            </w:r>
          </w:p>
        </w:tc>
      </w:tr>
      <w:tr w:rsidR="00480BDA" w:rsidRPr="007D048F" w14:paraId="142AD78E" w14:textId="77777777" w:rsidTr="00D94C23">
        <w:trPr>
          <w:jc w:val="center"/>
        </w:trPr>
        <w:tc>
          <w:tcPr>
            <w:tcW w:w="4876" w:type="dxa"/>
            <w:tcBorders>
              <w:top w:val="nil"/>
              <w:left w:val="nil"/>
              <w:bottom w:val="nil"/>
              <w:right w:val="nil"/>
            </w:tcBorders>
            <w:hideMark/>
          </w:tcPr>
          <w:p w14:paraId="1831488D" w14:textId="77777777" w:rsidR="00480BDA" w:rsidRPr="007D048F" w:rsidRDefault="00480BDA" w:rsidP="00D94C23">
            <w:pPr>
              <w:pStyle w:val="Normal6a"/>
            </w:pPr>
            <w:r w:rsidRPr="007D048F">
              <w:t>8.</w:t>
            </w:r>
            <w:r w:rsidRPr="007D048F">
              <w:tab/>
              <w:t xml:space="preserve">invita la Commissione e gli Stati membri a garantire la sicurezza e la protezione dei giornalisti e degli operatori dei media </w:t>
            </w:r>
            <w:r w:rsidRPr="007D048F">
              <w:rPr>
                <w:b/>
                <w:i/>
              </w:rPr>
              <w:t>e</w:t>
            </w:r>
            <w:r w:rsidRPr="007D048F">
              <w:t xml:space="preserve"> a promuovere media liberi, indipendenti e pluralistici; invita la Commissione e gli Stati membri ad attuare le misure necessarie per porre fine a tutti i casi di azioni legali strategiche tese a bloccare la partecipazione pubblica (SLAPP) nell'UE;</w:t>
            </w:r>
          </w:p>
        </w:tc>
        <w:tc>
          <w:tcPr>
            <w:tcW w:w="4876" w:type="dxa"/>
            <w:tcBorders>
              <w:top w:val="nil"/>
              <w:left w:val="nil"/>
              <w:bottom w:val="nil"/>
              <w:right w:val="nil"/>
            </w:tcBorders>
            <w:hideMark/>
          </w:tcPr>
          <w:p w14:paraId="35B8F8BA" w14:textId="77777777" w:rsidR="00480BDA" w:rsidRPr="007D048F" w:rsidRDefault="00480BDA" w:rsidP="00D94C23">
            <w:pPr>
              <w:pStyle w:val="Normal6a"/>
            </w:pPr>
            <w:r w:rsidRPr="007D048F">
              <w:t>8.</w:t>
            </w:r>
            <w:r w:rsidRPr="007D048F">
              <w:tab/>
              <w:t>invita la Commissione e gli Stati membri a garantire la sicurezza e la protezione dei giornalisti e degli operatori dei media</w:t>
            </w:r>
            <w:r w:rsidRPr="007D048F">
              <w:rPr>
                <w:b/>
                <w:i/>
              </w:rPr>
              <w:t>, in particolare dei giornalisti d'inchiesta; invita la Commissione e gli Stati membri</w:t>
            </w:r>
            <w:r w:rsidRPr="007D048F">
              <w:t xml:space="preserve"> a promuovere media liberi, indipendenti e pluralistici</w:t>
            </w:r>
            <w:r w:rsidRPr="007D048F">
              <w:rPr>
                <w:b/>
                <w:i/>
              </w:rPr>
              <w:t>, anche monitorando attentamente e applicando la piena e corretta attuazione del regolamento europeo sulla libertà dei media e del regolamento sui servizi digitali</w:t>
            </w:r>
            <w:r w:rsidRPr="007D048F">
              <w:t xml:space="preserve">; </w:t>
            </w:r>
            <w:r w:rsidRPr="007D048F">
              <w:rPr>
                <w:b/>
                <w:i/>
              </w:rPr>
              <w:t xml:space="preserve">sottolinea la necessità di garantire solide tutele giuridiche per i media del servizio pubblico, garantendone l'indipendenza editoriale e un finanziamento stabile, al riparo dall'influenza politica e dalle ingerenze, al fine di consentire loro di servire l'interesse pubblico in modo efficace e imparziale; invita la Commissione a monitorare attentamente tali sviluppi in tutta l'UE e ad affrontare le sfide in corso; </w:t>
            </w:r>
            <w:r w:rsidRPr="007D048F">
              <w:t xml:space="preserve">invita </w:t>
            </w:r>
            <w:r w:rsidRPr="007D048F">
              <w:rPr>
                <w:b/>
                <w:i/>
              </w:rPr>
              <w:t>inoltre</w:t>
            </w:r>
            <w:r w:rsidRPr="007D048F">
              <w:t xml:space="preserve"> la Commissione e gli Stati membri ad attuare le misure necessarie per porre fine a tutti i casi di azioni legali strategiche tese a bloccare la partecipazione pubblica (SLAPP) nell'UE;</w:t>
            </w:r>
          </w:p>
        </w:tc>
      </w:tr>
    </w:tbl>
    <w:p w14:paraId="4A9C303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4F26859" w14:textId="77777777" w:rsidR="00480BDA" w:rsidRPr="007D048F" w:rsidRDefault="00480BDA" w:rsidP="00480BDA">
      <w:r w:rsidRPr="007D048F">
        <w:rPr>
          <w:rStyle w:val="HideTWBExt"/>
        </w:rPr>
        <w:t>&lt;/Amend&gt;</w:t>
      </w:r>
    </w:p>
    <w:p w14:paraId="3AEBDD0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325</w:t>
      </w:r>
      <w:r w:rsidRPr="007D048F">
        <w:rPr>
          <w:rStyle w:val="HideTWBExt"/>
        </w:rPr>
        <w:t>&lt;/NumAm&gt;</w:t>
      </w:r>
    </w:p>
    <w:p w14:paraId="058A3FEA"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23C2B19A" w14:textId="77777777" w:rsidR="00480BDA" w:rsidRPr="007D048F" w:rsidRDefault="00480BDA" w:rsidP="00480BDA">
      <w:pPr>
        <w:pStyle w:val="NormalBold"/>
      </w:pPr>
      <w:r w:rsidRPr="007D048F">
        <w:rPr>
          <w:rStyle w:val="HideTWBExt"/>
          <w:b w:val="0"/>
        </w:rPr>
        <w:t>&lt;/RepeatBlock-By&gt;</w:t>
      </w:r>
    </w:p>
    <w:p w14:paraId="7F24204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7F67079" w14:textId="77777777" w:rsidR="00480BDA" w:rsidRPr="007D048F" w:rsidRDefault="00480BDA" w:rsidP="00480BDA">
      <w:pPr>
        <w:pStyle w:val="NormalBold"/>
      </w:pPr>
      <w:r w:rsidRPr="007D048F">
        <w:rPr>
          <w:rStyle w:val="HideTWBExt"/>
        </w:rPr>
        <w:t>&lt;Article&gt;</w:t>
      </w:r>
      <w:r w:rsidRPr="007D048F">
        <w:t>Paragrafo 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FF381BE" w14:textId="77777777" w:rsidTr="00D94C23">
        <w:trPr>
          <w:trHeight w:val="240"/>
          <w:jc w:val="center"/>
        </w:trPr>
        <w:tc>
          <w:tcPr>
            <w:tcW w:w="9752" w:type="dxa"/>
            <w:gridSpan w:val="2"/>
            <w:tcBorders>
              <w:top w:val="nil"/>
              <w:left w:val="nil"/>
              <w:bottom w:val="nil"/>
              <w:right w:val="nil"/>
            </w:tcBorders>
          </w:tcPr>
          <w:p w14:paraId="3445AC66" w14:textId="77777777" w:rsidR="00480BDA" w:rsidRPr="007D048F" w:rsidRDefault="00480BDA" w:rsidP="00D94C23"/>
        </w:tc>
      </w:tr>
      <w:tr w:rsidR="00480BDA" w:rsidRPr="007D048F" w14:paraId="09DE3F25" w14:textId="77777777" w:rsidTr="00D94C23">
        <w:trPr>
          <w:trHeight w:val="240"/>
          <w:jc w:val="center"/>
        </w:trPr>
        <w:tc>
          <w:tcPr>
            <w:tcW w:w="4876" w:type="dxa"/>
            <w:tcBorders>
              <w:top w:val="nil"/>
              <w:left w:val="nil"/>
              <w:bottom w:val="nil"/>
              <w:right w:val="nil"/>
            </w:tcBorders>
            <w:hideMark/>
          </w:tcPr>
          <w:p w14:paraId="6BC55B2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D477849" w14:textId="77777777" w:rsidR="00480BDA" w:rsidRPr="007D048F" w:rsidRDefault="00480BDA" w:rsidP="00D94C23">
            <w:pPr>
              <w:pStyle w:val="AmColumnHeading"/>
            </w:pPr>
            <w:r w:rsidRPr="007D048F">
              <w:t>Emendamento</w:t>
            </w:r>
          </w:p>
        </w:tc>
      </w:tr>
      <w:tr w:rsidR="00480BDA" w:rsidRPr="007D048F" w14:paraId="1815C819" w14:textId="77777777" w:rsidTr="00D94C23">
        <w:trPr>
          <w:jc w:val="center"/>
        </w:trPr>
        <w:tc>
          <w:tcPr>
            <w:tcW w:w="4876" w:type="dxa"/>
            <w:tcBorders>
              <w:top w:val="nil"/>
              <w:left w:val="nil"/>
              <w:bottom w:val="nil"/>
              <w:right w:val="nil"/>
            </w:tcBorders>
            <w:hideMark/>
          </w:tcPr>
          <w:p w14:paraId="2E2931E1" w14:textId="77777777" w:rsidR="00480BDA" w:rsidRPr="007D048F" w:rsidRDefault="00480BDA" w:rsidP="00D94C23">
            <w:pPr>
              <w:pStyle w:val="Normal6a"/>
            </w:pPr>
            <w:r w:rsidRPr="007D048F">
              <w:t>8.</w:t>
            </w:r>
            <w:r w:rsidRPr="007D048F">
              <w:tab/>
              <w:t>invita la Commissione e gli Stati membri a garantire la sicurezza e la protezione dei giornalisti e degli operatori dei media e a promuovere media liberi, indipendenti e pluralistici; invita la Commissione e gli Stati membri ad attuare le misure necessarie per porre fine a tutti i casi di azioni legali strategiche tese a bloccare la partecipazione pubblica (SLAPP) nell'UE;</w:t>
            </w:r>
          </w:p>
        </w:tc>
        <w:tc>
          <w:tcPr>
            <w:tcW w:w="4876" w:type="dxa"/>
            <w:tcBorders>
              <w:top w:val="nil"/>
              <w:left w:val="nil"/>
              <w:bottom w:val="nil"/>
              <w:right w:val="nil"/>
            </w:tcBorders>
            <w:hideMark/>
          </w:tcPr>
          <w:p w14:paraId="7D6B4A7E" w14:textId="77777777" w:rsidR="00480BDA" w:rsidRPr="007D048F" w:rsidRDefault="00480BDA" w:rsidP="00D94C23">
            <w:pPr>
              <w:pStyle w:val="Normal6a"/>
            </w:pPr>
            <w:r w:rsidRPr="007D048F">
              <w:t>8.</w:t>
            </w:r>
            <w:r w:rsidRPr="007D048F">
              <w:tab/>
              <w:t xml:space="preserve">invita la Commissione e gli Stati membri a garantire la sicurezza e la protezione dei giornalisti e degli operatori dei media e a promuovere media liberi, indipendenti e pluralistici; invita la Commissione e gli Stati membri ad attuare le misure necessarie per porre fine a tutti i casi di azioni legali strategiche tese a bloccare la partecipazione pubblica (SLAPP) nell'UE; </w:t>
            </w:r>
            <w:r w:rsidRPr="007D048F">
              <w:rPr>
                <w:b/>
                <w:i/>
              </w:rPr>
              <w:t>esorta gli Stati membri e la Commissione a garantire un rapido recepimento della direttiva anti-SLAPP nel diritto nazionale e a garantirne l'effettiva attuazione a partire dal maggio 2026; esorta la Commissione a lavorare a una proposta per estenderne l'applicazione al di là dei casi transfrontalieri di SLAPP;</w:t>
            </w:r>
          </w:p>
        </w:tc>
      </w:tr>
    </w:tbl>
    <w:p w14:paraId="16AA388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B477DE5" w14:textId="77777777" w:rsidR="00480BDA" w:rsidRPr="007D048F" w:rsidRDefault="00480BDA" w:rsidP="00480BDA">
      <w:r w:rsidRPr="007D048F">
        <w:rPr>
          <w:rStyle w:val="HideTWBExt"/>
        </w:rPr>
        <w:t>&lt;/Amend&gt;</w:t>
      </w:r>
    </w:p>
    <w:p w14:paraId="311567C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326</w:t>
      </w:r>
      <w:r w:rsidRPr="007D048F">
        <w:rPr>
          <w:rStyle w:val="HideTWBExt"/>
        </w:rPr>
        <w:t>&lt;/NumAm&gt;</w:t>
      </w:r>
    </w:p>
    <w:p w14:paraId="1D3A03B3"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55ACA06D" w14:textId="77777777" w:rsidR="00480BDA" w:rsidRPr="007D048F" w:rsidRDefault="00480BDA" w:rsidP="00480BDA">
      <w:pPr>
        <w:pStyle w:val="NormalBold"/>
      </w:pPr>
      <w:r w:rsidRPr="007D048F">
        <w:rPr>
          <w:rStyle w:val="HideTWBExt"/>
          <w:b w:val="0"/>
        </w:rPr>
        <w:t>&lt;/RepeatBlock-By&gt;</w:t>
      </w:r>
    </w:p>
    <w:p w14:paraId="5A934A7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F9D95E5" w14:textId="77777777" w:rsidR="00480BDA" w:rsidRPr="007D048F" w:rsidRDefault="00480BDA" w:rsidP="00480BDA">
      <w:pPr>
        <w:pStyle w:val="NormalBold"/>
      </w:pPr>
      <w:r w:rsidRPr="007D048F">
        <w:rPr>
          <w:rStyle w:val="HideTWBExt"/>
        </w:rPr>
        <w:t>&lt;Article&gt;</w:t>
      </w:r>
      <w:r w:rsidRPr="007D048F">
        <w:t>Paragrafo 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0C09B69" w14:textId="77777777" w:rsidTr="00D94C23">
        <w:trPr>
          <w:trHeight w:val="240"/>
          <w:jc w:val="center"/>
        </w:trPr>
        <w:tc>
          <w:tcPr>
            <w:tcW w:w="9752" w:type="dxa"/>
            <w:gridSpan w:val="2"/>
            <w:tcBorders>
              <w:top w:val="nil"/>
              <w:left w:val="nil"/>
              <w:bottom w:val="nil"/>
              <w:right w:val="nil"/>
            </w:tcBorders>
          </w:tcPr>
          <w:p w14:paraId="3B8C4F07" w14:textId="77777777" w:rsidR="00480BDA" w:rsidRPr="007D048F" w:rsidRDefault="00480BDA" w:rsidP="00D94C23"/>
        </w:tc>
      </w:tr>
      <w:tr w:rsidR="00480BDA" w:rsidRPr="007D048F" w14:paraId="7E973FFC" w14:textId="77777777" w:rsidTr="00D94C23">
        <w:trPr>
          <w:trHeight w:val="240"/>
          <w:jc w:val="center"/>
        </w:trPr>
        <w:tc>
          <w:tcPr>
            <w:tcW w:w="4876" w:type="dxa"/>
            <w:tcBorders>
              <w:top w:val="nil"/>
              <w:left w:val="nil"/>
              <w:bottom w:val="nil"/>
              <w:right w:val="nil"/>
            </w:tcBorders>
            <w:hideMark/>
          </w:tcPr>
          <w:p w14:paraId="4816B2C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9D57FDE" w14:textId="77777777" w:rsidR="00480BDA" w:rsidRPr="007D048F" w:rsidRDefault="00480BDA" w:rsidP="00D94C23">
            <w:pPr>
              <w:pStyle w:val="AmColumnHeading"/>
            </w:pPr>
            <w:r w:rsidRPr="007D048F">
              <w:t>Emendamento</w:t>
            </w:r>
          </w:p>
        </w:tc>
      </w:tr>
      <w:tr w:rsidR="00480BDA" w:rsidRPr="007D048F" w14:paraId="0E61A6BB" w14:textId="77777777" w:rsidTr="00D94C23">
        <w:trPr>
          <w:jc w:val="center"/>
        </w:trPr>
        <w:tc>
          <w:tcPr>
            <w:tcW w:w="4876" w:type="dxa"/>
            <w:tcBorders>
              <w:top w:val="nil"/>
              <w:left w:val="nil"/>
              <w:bottom w:val="nil"/>
              <w:right w:val="nil"/>
            </w:tcBorders>
            <w:hideMark/>
          </w:tcPr>
          <w:p w14:paraId="0B7EACAC" w14:textId="77777777" w:rsidR="00480BDA" w:rsidRPr="007D048F" w:rsidRDefault="00480BDA" w:rsidP="00D94C23">
            <w:pPr>
              <w:pStyle w:val="Normal6a"/>
            </w:pPr>
            <w:r w:rsidRPr="007D048F">
              <w:t>8.</w:t>
            </w:r>
            <w:r w:rsidRPr="007D048F">
              <w:tab/>
              <w:t>invita la Commissione e gli Stati membri a garantire la sicurezza e la protezione dei giornalisti e degli operatori dei media e a promuovere media liberi, indipendenti e pluralistici; invita la Commissione e gli Stati membri ad attuare le misure necessarie per porre fine a tutti i casi di azioni legali strategiche tese a bloccare la partecipazione pubblica (SLAPP) nell'UE;</w:t>
            </w:r>
          </w:p>
        </w:tc>
        <w:tc>
          <w:tcPr>
            <w:tcW w:w="4876" w:type="dxa"/>
            <w:tcBorders>
              <w:top w:val="nil"/>
              <w:left w:val="nil"/>
              <w:bottom w:val="nil"/>
              <w:right w:val="nil"/>
            </w:tcBorders>
            <w:hideMark/>
          </w:tcPr>
          <w:p w14:paraId="15B2FB5C" w14:textId="77777777" w:rsidR="00480BDA" w:rsidRPr="007D048F" w:rsidRDefault="00480BDA" w:rsidP="00D94C23">
            <w:pPr>
              <w:pStyle w:val="Normal6a"/>
            </w:pPr>
            <w:r w:rsidRPr="007D048F">
              <w:t>8.</w:t>
            </w:r>
            <w:r w:rsidRPr="007D048F">
              <w:tab/>
              <w:t xml:space="preserve">invita la Commissione e gli Stati membri a garantire la sicurezza e la protezione dei giornalisti e degli operatori dei media e a promuovere media liberi, indipendenti e pluralistici; </w:t>
            </w:r>
            <w:r w:rsidRPr="007D048F">
              <w:rPr>
                <w:b/>
                <w:i/>
              </w:rPr>
              <w:t>si rammarica del fatto che le azioni finora intraprese dalla Commissione siano state distorte e la invita a garantire la trasparenza di tale sostegno, anche per le voci credibili che sono critiche nei confronti delle politiche dell'UE;</w:t>
            </w:r>
            <w:r w:rsidRPr="007D048F">
              <w:t xml:space="preserve"> invita la Commissione e gli Stati membri ad attuare le misure necessarie per porre fine a tutti i casi di azioni legali strategiche tese a bloccare la partecipazione pubblica (SLAPP) nell'UE;</w:t>
            </w:r>
          </w:p>
        </w:tc>
      </w:tr>
    </w:tbl>
    <w:p w14:paraId="5346112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420CC801" w14:textId="77777777" w:rsidR="00480BDA" w:rsidRPr="007D048F" w:rsidRDefault="00480BDA" w:rsidP="00480BDA">
      <w:r w:rsidRPr="007D048F">
        <w:rPr>
          <w:rStyle w:val="HideTWBExt"/>
        </w:rPr>
        <w:t>&lt;/Amend&gt;</w:t>
      </w:r>
    </w:p>
    <w:p w14:paraId="0FAE9CD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327</w:t>
      </w:r>
      <w:r w:rsidRPr="007D048F">
        <w:rPr>
          <w:rStyle w:val="HideTWBExt"/>
        </w:rPr>
        <w:t>&lt;/NumAm&gt;</w:t>
      </w:r>
    </w:p>
    <w:p w14:paraId="38C385D3"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FF1BF74" w14:textId="77777777" w:rsidR="00480BDA" w:rsidRPr="007D048F" w:rsidRDefault="00480BDA" w:rsidP="00480BDA">
      <w:pPr>
        <w:pStyle w:val="NormalBold"/>
      </w:pPr>
      <w:r w:rsidRPr="007D048F">
        <w:rPr>
          <w:rStyle w:val="HideTWBExt"/>
          <w:b w:val="0"/>
        </w:rPr>
        <w:t>&lt;/RepeatBlock-By&gt;</w:t>
      </w:r>
    </w:p>
    <w:p w14:paraId="384A89C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E945975" w14:textId="77777777" w:rsidR="00480BDA" w:rsidRPr="007D048F" w:rsidRDefault="00480BDA" w:rsidP="00480BDA">
      <w:pPr>
        <w:pStyle w:val="NormalBold"/>
      </w:pPr>
      <w:r w:rsidRPr="007D048F">
        <w:rPr>
          <w:rStyle w:val="HideTWBExt"/>
        </w:rPr>
        <w:t>&lt;Article&gt;</w:t>
      </w:r>
      <w:r w:rsidRPr="007D048F">
        <w:t>Paragrafo 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35AC51E" w14:textId="77777777" w:rsidTr="00D94C23">
        <w:trPr>
          <w:trHeight w:val="240"/>
          <w:jc w:val="center"/>
        </w:trPr>
        <w:tc>
          <w:tcPr>
            <w:tcW w:w="9752" w:type="dxa"/>
            <w:gridSpan w:val="2"/>
            <w:tcBorders>
              <w:top w:val="nil"/>
              <w:left w:val="nil"/>
              <w:bottom w:val="nil"/>
              <w:right w:val="nil"/>
            </w:tcBorders>
          </w:tcPr>
          <w:p w14:paraId="3C389FE4" w14:textId="77777777" w:rsidR="00480BDA" w:rsidRPr="007D048F" w:rsidRDefault="00480BDA" w:rsidP="00D94C23"/>
        </w:tc>
      </w:tr>
      <w:tr w:rsidR="00480BDA" w:rsidRPr="007D048F" w14:paraId="58BF130B" w14:textId="77777777" w:rsidTr="00D94C23">
        <w:trPr>
          <w:trHeight w:val="240"/>
          <w:jc w:val="center"/>
        </w:trPr>
        <w:tc>
          <w:tcPr>
            <w:tcW w:w="4876" w:type="dxa"/>
            <w:tcBorders>
              <w:top w:val="nil"/>
              <w:left w:val="nil"/>
              <w:bottom w:val="nil"/>
              <w:right w:val="nil"/>
            </w:tcBorders>
            <w:hideMark/>
          </w:tcPr>
          <w:p w14:paraId="2C49013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7BF80DB" w14:textId="77777777" w:rsidR="00480BDA" w:rsidRPr="007D048F" w:rsidRDefault="00480BDA" w:rsidP="00D94C23">
            <w:pPr>
              <w:pStyle w:val="AmColumnHeading"/>
            </w:pPr>
            <w:r w:rsidRPr="007D048F">
              <w:t>Emendamento</w:t>
            </w:r>
          </w:p>
        </w:tc>
      </w:tr>
      <w:tr w:rsidR="00480BDA" w:rsidRPr="007D048F" w14:paraId="4900F2B1" w14:textId="77777777" w:rsidTr="00D94C23">
        <w:trPr>
          <w:jc w:val="center"/>
        </w:trPr>
        <w:tc>
          <w:tcPr>
            <w:tcW w:w="4876" w:type="dxa"/>
            <w:tcBorders>
              <w:top w:val="nil"/>
              <w:left w:val="nil"/>
              <w:bottom w:val="nil"/>
              <w:right w:val="nil"/>
            </w:tcBorders>
            <w:hideMark/>
          </w:tcPr>
          <w:p w14:paraId="354A83C2" w14:textId="77777777" w:rsidR="00480BDA" w:rsidRPr="007D048F" w:rsidRDefault="00480BDA" w:rsidP="00D94C23">
            <w:pPr>
              <w:pStyle w:val="Normal6a"/>
            </w:pPr>
            <w:r w:rsidRPr="007D048F">
              <w:t>8.</w:t>
            </w:r>
            <w:r w:rsidRPr="007D048F">
              <w:tab/>
              <w:t xml:space="preserve">invita la Commissione e gli Stati membri a garantire la sicurezza e la protezione dei giornalisti e degli operatori dei media e a promuovere media liberi, indipendenti e pluralistici; invita la Commissione e gli Stati membri ad </w:t>
            </w:r>
            <w:r w:rsidRPr="007D048F">
              <w:rPr>
                <w:b/>
                <w:i/>
              </w:rPr>
              <w:t>attuare le</w:t>
            </w:r>
            <w:r w:rsidRPr="007D048F">
              <w:t xml:space="preserve"> misure </w:t>
            </w:r>
            <w:r w:rsidRPr="007D048F">
              <w:rPr>
                <w:b/>
                <w:i/>
              </w:rPr>
              <w:t>necessarie per porre fine a tutti</w:t>
            </w:r>
            <w:r w:rsidRPr="007D048F">
              <w:t xml:space="preserve"> i casi di azioni legali strategiche tese a bloccare la partecipazione pubblica (SLAPP) </w:t>
            </w:r>
            <w:r w:rsidRPr="007D048F">
              <w:rPr>
                <w:b/>
                <w:i/>
              </w:rPr>
              <w:t>nell'UE</w:t>
            </w:r>
            <w:r w:rsidRPr="007D048F">
              <w:t>;</w:t>
            </w:r>
          </w:p>
        </w:tc>
        <w:tc>
          <w:tcPr>
            <w:tcW w:w="4876" w:type="dxa"/>
            <w:tcBorders>
              <w:top w:val="nil"/>
              <w:left w:val="nil"/>
              <w:bottom w:val="nil"/>
              <w:right w:val="nil"/>
            </w:tcBorders>
            <w:hideMark/>
          </w:tcPr>
          <w:p w14:paraId="06AD7F80" w14:textId="77777777" w:rsidR="00480BDA" w:rsidRPr="007D048F" w:rsidRDefault="00480BDA" w:rsidP="00D94C23">
            <w:pPr>
              <w:pStyle w:val="Normal6a"/>
            </w:pPr>
            <w:r w:rsidRPr="007D048F">
              <w:t>8.</w:t>
            </w:r>
            <w:r w:rsidRPr="007D048F">
              <w:tab/>
              <w:t xml:space="preserve">invita la Commissione e gli Stati membri a garantire la sicurezza e la protezione dei giornalisti e degli operatori dei media e a promuovere media liberi, indipendenti e pluralistici; invita la Commissione e gli Stati membri ad </w:t>
            </w:r>
            <w:r w:rsidRPr="007D048F">
              <w:rPr>
                <w:b/>
                <w:i/>
              </w:rPr>
              <w:t>adottare</w:t>
            </w:r>
            <w:r w:rsidRPr="007D048F">
              <w:t xml:space="preserve"> misure </w:t>
            </w:r>
            <w:r w:rsidRPr="007D048F">
              <w:rPr>
                <w:b/>
                <w:i/>
              </w:rPr>
              <w:t>efficaci, conformemente alla direttiva anti-SLAPP, per prevenire e affrontare</w:t>
            </w:r>
            <w:r w:rsidRPr="007D048F">
              <w:t xml:space="preserve"> i casi di azioni legali strategiche tese a bloccare la partecipazione pubblica (SLAPP) </w:t>
            </w:r>
            <w:r w:rsidRPr="007D048F">
              <w:rPr>
                <w:b/>
                <w:i/>
              </w:rPr>
              <w:t>in tutta l'Unione</w:t>
            </w:r>
            <w:r w:rsidRPr="007D048F">
              <w:t>;</w:t>
            </w:r>
          </w:p>
        </w:tc>
      </w:tr>
    </w:tbl>
    <w:p w14:paraId="446B5C0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5B719D7" w14:textId="77777777" w:rsidR="00480BDA" w:rsidRPr="007D048F" w:rsidRDefault="00480BDA" w:rsidP="00480BDA">
      <w:r w:rsidRPr="007D048F">
        <w:rPr>
          <w:rStyle w:val="HideTWBExt"/>
        </w:rPr>
        <w:t>&lt;/Amend&gt;</w:t>
      </w:r>
    </w:p>
    <w:p w14:paraId="14127AE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328</w:t>
      </w:r>
      <w:r w:rsidRPr="007D048F">
        <w:rPr>
          <w:rStyle w:val="HideTWBExt"/>
        </w:rPr>
        <w:t>&lt;/NumAm&gt;</w:t>
      </w:r>
    </w:p>
    <w:p w14:paraId="24023222" w14:textId="77777777" w:rsidR="00480BDA" w:rsidRPr="007D048F" w:rsidRDefault="00480BDA" w:rsidP="00480BDA">
      <w:pPr>
        <w:pStyle w:val="NormalBold"/>
      </w:pPr>
      <w:r w:rsidRPr="007D048F">
        <w:rPr>
          <w:rStyle w:val="HideTWBExt"/>
          <w:b w:val="0"/>
        </w:rPr>
        <w:t>&lt;RepeatBlock-By&gt;&lt;Members&gt;</w:t>
      </w:r>
      <w:r w:rsidRPr="007D048F">
        <w:t>Marieke Ehlers, Nikola Bartůšek</w:t>
      </w:r>
      <w:r w:rsidRPr="007D048F">
        <w:rPr>
          <w:rStyle w:val="HideTWBExt"/>
          <w:b w:val="0"/>
        </w:rPr>
        <w:t>&lt;/Members&gt;</w:t>
      </w:r>
    </w:p>
    <w:p w14:paraId="034A1500" w14:textId="77777777" w:rsidR="00480BDA" w:rsidRPr="007D048F" w:rsidRDefault="00480BDA" w:rsidP="00480BDA">
      <w:pPr>
        <w:pStyle w:val="NormalBold"/>
      </w:pPr>
      <w:r w:rsidRPr="007D048F">
        <w:rPr>
          <w:rStyle w:val="HideTWBExt"/>
          <w:b w:val="0"/>
        </w:rPr>
        <w:t>&lt;/RepeatBlock-By&gt;</w:t>
      </w:r>
    </w:p>
    <w:p w14:paraId="4C1461E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4FC26D8" w14:textId="77777777" w:rsidR="00480BDA" w:rsidRPr="007D048F" w:rsidRDefault="00480BDA" w:rsidP="00480BDA">
      <w:pPr>
        <w:pStyle w:val="NormalBold"/>
      </w:pPr>
      <w:r w:rsidRPr="007D048F">
        <w:rPr>
          <w:rStyle w:val="HideTWBExt"/>
        </w:rPr>
        <w:t>&lt;Article&gt;</w:t>
      </w:r>
      <w:r w:rsidRPr="007D048F">
        <w:t>Paragrafo 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EEEBE93" w14:textId="77777777" w:rsidTr="00D94C23">
        <w:trPr>
          <w:trHeight w:val="240"/>
          <w:jc w:val="center"/>
        </w:trPr>
        <w:tc>
          <w:tcPr>
            <w:tcW w:w="9752" w:type="dxa"/>
            <w:gridSpan w:val="2"/>
            <w:tcBorders>
              <w:top w:val="nil"/>
              <w:left w:val="nil"/>
              <w:bottom w:val="nil"/>
              <w:right w:val="nil"/>
            </w:tcBorders>
          </w:tcPr>
          <w:p w14:paraId="186B1419" w14:textId="77777777" w:rsidR="00480BDA" w:rsidRPr="007D048F" w:rsidRDefault="00480BDA" w:rsidP="00D94C23"/>
        </w:tc>
      </w:tr>
      <w:tr w:rsidR="00480BDA" w:rsidRPr="007D048F" w14:paraId="3C390A17" w14:textId="77777777" w:rsidTr="00D94C23">
        <w:trPr>
          <w:trHeight w:val="240"/>
          <w:jc w:val="center"/>
        </w:trPr>
        <w:tc>
          <w:tcPr>
            <w:tcW w:w="4876" w:type="dxa"/>
            <w:tcBorders>
              <w:top w:val="nil"/>
              <w:left w:val="nil"/>
              <w:bottom w:val="nil"/>
              <w:right w:val="nil"/>
            </w:tcBorders>
            <w:hideMark/>
          </w:tcPr>
          <w:p w14:paraId="0811EFC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328B874" w14:textId="77777777" w:rsidR="00480BDA" w:rsidRPr="007D048F" w:rsidRDefault="00480BDA" w:rsidP="00D94C23">
            <w:pPr>
              <w:pStyle w:val="AmColumnHeading"/>
            </w:pPr>
            <w:r w:rsidRPr="007D048F">
              <w:t>Emendamento</w:t>
            </w:r>
          </w:p>
        </w:tc>
      </w:tr>
      <w:tr w:rsidR="00480BDA" w:rsidRPr="007D048F" w14:paraId="236E5CD0" w14:textId="77777777" w:rsidTr="00D94C23">
        <w:trPr>
          <w:jc w:val="center"/>
        </w:trPr>
        <w:tc>
          <w:tcPr>
            <w:tcW w:w="4876" w:type="dxa"/>
            <w:tcBorders>
              <w:top w:val="nil"/>
              <w:left w:val="nil"/>
              <w:bottom w:val="nil"/>
              <w:right w:val="nil"/>
            </w:tcBorders>
          </w:tcPr>
          <w:p w14:paraId="7344E6EC" w14:textId="77777777" w:rsidR="00480BDA" w:rsidRPr="007D048F" w:rsidRDefault="00480BDA" w:rsidP="00D94C23">
            <w:pPr>
              <w:pStyle w:val="Normal6a"/>
            </w:pPr>
          </w:p>
        </w:tc>
        <w:tc>
          <w:tcPr>
            <w:tcW w:w="4876" w:type="dxa"/>
            <w:tcBorders>
              <w:top w:val="nil"/>
              <w:left w:val="nil"/>
              <w:bottom w:val="nil"/>
              <w:right w:val="nil"/>
            </w:tcBorders>
            <w:hideMark/>
          </w:tcPr>
          <w:p w14:paraId="355BF262" w14:textId="77777777" w:rsidR="00480BDA" w:rsidRPr="007D048F" w:rsidRDefault="00480BDA" w:rsidP="00D94C23">
            <w:pPr>
              <w:pStyle w:val="Normal6a"/>
            </w:pPr>
            <w:r w:rsidRPr="007D048F">
              <w:rPr>
                <w:b/>
                <w:i/>
              </w:rPr>
              <w:t>8 bis.</w:t>
            </w:r>
            <w:r w:rsidRPr="007D048F">
              <w:tab/>
            </w:r>
            <w:r w:rsidRPr="007D048F">
              <w:rPr>
                <w:b/>
                <w:i/>
              </w:rPr>
              <w:t>insiste sul fatto che gli Stati membri devono difendere incondizionatamente il diritto fondamentale di ogni cittadino "di ricevere o di comunicare informazioni o idee senza che vi possa essere ingerenza da parte delle autorità pubbliche e senza limiti di frontiera", come sancito dall'articolo 11 della Carta; sottolinea pertanto che, qualora vengano imposte restrizioni a tale diritto, compresa una legislazione volta a combattere la disinformazione e l'incitamento all'odio, esse devono costituire una misura eccezionale di ultima istanza, essere prescritte dalla legge, essere strettamente necessarie e proporzionate e contenere definizioni chiare, inequivocabili e giuridicamente certe per prevenirne l'uso improprio ai fini della repressione delle voci critiche o dissenzienti;</w:t>
            </w:r>
          </w:p>
        </w:tc>
      </w:tr>
    </w:tbl>
    <w:p w14:paraId="5BEB6EC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205B29D" w14:textId="77777777" w:rsidR="00480BDA" w:rsidRPr="007D048F" w:rsidRDefault="00480BDA" w:rsidP="00480BDA">
      <w:r w:rsidRPr="007D048F">
        <w:rPr>
          <w:rStyle w:val="HideTWBExt"/>
        </w:rPr>
        <w:t>&lt;/Amend&gt;</w:t>
      </w:r>
    </w:p>
    <w:p w14:paraId="2582607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329</w:t>
      </w:r>
      <w:r w:rsidRPr="007D048F">
        <w:rPr>
          <w:rStyle w:val="HideTWBExt"/>
        </w:rPr>
        <w:t>&lt;/NumAm&gt;</w:t>
      </w:r>
    </w:p>
    <w:p w14:paraId="15BC1AD0"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6C5D6604" w14:textId="77777777" w:rsidR="00480BDA" w:rsidRPr="007D048F" w:rsidRDefault="00480BDA" w:rsidP="00480BDA">
      <w:pPr>
        <w:pStyle w:val="NormalBold"/>
      </w:pPr>
      <w:r w:rsidRPr="007D048F">
        <w:rPr>
          <w:rStyle w:val="HideTWBExt"/>
          <w:b w:val="0"/>
        </w:rPr>
        <w:t>&lt;/RepeatBlock-By&gt;</w:t>
      </w:r>
    </w:p>
    <w:p w14:paraId="561F9A1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5676144" w14:textId="77777777" w:rsidR="00480BDA" w:rsidRPr="007D048F" w:rsidRDefault="00480BDA" w:rsidP="00480BDA">
      <w:pPr>
        <w:pStyle w:val="NormalBold"/>
      </w:pPr>
      <w:r w:rsidRPr="007D048F">
        <w:rPr>
          <w:rStyle w:val="HideTWBExt"/>
        </w:rPr>
        <w:t>&lt;Article&gt;</w:t>
      </w:r>
      <w:r w:rsidRPr="007D048F">
        <w:t>Paragrafo 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6D6E0F6" w14:textId="77777777" w:rsidTr="00D94C23">
        <w:trPr>
          <w:trHeight w:val="240"/>
          <w:jc w:val="center"/>
        </w:trPr>
        <w:tc>
          <w:tcPr>
            <w:tcW w:w="9752" w:type="dxa"/>
            <w:gridSpan w:val="2"/>
            <w:tcBorders>
              <w:top w:val="nil"/>
              <w:left w:val="nil"/>
              <w:bottom w:val="nil"/>
              <w:right w:val="nil"/>
            </w:tcBorders>
          </w:tcPr>
          <w:p w14:paraId="3A0B1950" w14:textId="77777777" w:rsidR="00480BDA" w:rsidRPr="007D048F" w:rsidRDefault="00480BDA" w:rsidP="00D94C23"/>
        </w:tc>
      </w:tr>
      <w:tr w:rsidR="00480BDA" w:rsidRPr="007D048F" w14:paraId="528B9182" w14:textId="77777777" w:rsidTr="00D94C23">
        <w:trPr>
          <w:trHeight w:val="240"/>
          <w:jc w:val="center"/>
        </w:trPr>
        <w:tc>
          <w:tcPr>
            <w:tcW w:w="4876" w:type="dxa"/>
            <w:tcBorders>
              <w:top w:val="nil"/>
              <w:left w:val="nil"/>
              <w:bottom w:val="nil"/>
              <w:right w:val="nil"/>
            </w:tcBorders>
            <w:hideMark/>
          </w:tcPr>
          <w:p w14:paraId="0C81217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0EDEC35" w14:textId="77777777" w:rsidR="00480BDA" w:rsidRPr="007D048F" w:rsidRDefault="00480BDA" w:rsidP="00D94C23">
            <w:pPr>
              <w:pStyle w:val="AmColumnHeading"/>
            </w:pPr>
            <w:r w:rsidRPr="007D048F">
              <w:t>Emendamento</w:t>
            </w:r>
          </w:p>
        </w:tc>
      </w:tr>
      <w:tr w:rsidR="00480BDA" w:rsidRPr="007D048F" w14:paraId="37A92B41" w14:textId="77777777" w:rsidTr="00D94C23">
        <w:trPr>
          <w:jc w:val="center"/>
        </w:trPr>
        <w:tc>
          <w:tcPr>
            <w:tcW w:w="4876" w:type="dxa"/>
            <w:tcBorders>
              <w:top w:val="nil"/>
              <w:left w:val="nil"/>
              <w:bottom w:val="nil"/>
              <w:right w:val="nil"/>
            </w:tcBorders>
          </w:tcPr>
          <w:p w14:paraId="4F5A036A" w14:textId="77777777" w:rsidR="00480BDA" w:rsidRPr="007D048F" w:rsidRDefault="00480BDA" w:rsidP="00D94C23">
            <w:pPr>
              <w:pStyle w:val="Normal6a"/>
            </w:pPr>
          </w:p>
        </w:tc>
        <w:tc>
          <w:tcPr>
            <w:tcW w:w="4876" w:type="dxa"/>
            <w:tcBorders>
              <w:top w:val="nil"/>
              <w:left w:val="nil"/>
              <w:bottom w:val="nil"/>
              <w:right w:val="nil"/>
            </w:tcBorders>
            <w:hideMark/>
          </w:tcPr>
          <w:p w14:paraId="4B41D585" w14:textId="77777777" w:rsidR="00480BDA" w:rsidRPr="007D048F" w:rsidRDefault="00480BDA" w:rsidP="00D94C23">
            <w:pPr>
              <w:pStyle w:val="Normal6a"/>
            </w:pPr>
            <w:r w:rsidRPr="007D048F">
              <w:rPr>
                <w:b/>
                <w:i/>
              </w:rPr>
              <w:t>8 bis.</w:t>
            </w:r>
            <w:r w:rsidRPr="007D048F">
              <w:tab/>
            </w:r>
            <w:r w:rsidRPr="007D048F">
              <w:rPr>
                <w:b/>
                <w:i/>
              </w:rPr>
              <w:t>si rammarica che la Commissione dia priorità al dialogo con le organizzazioni che sostengono in modo acritico le politiche di Bruxelles, spesso con un profilo liberale e di sinistra, che essa stessa finanzia, e che sono in aperto conflitto con i governi conservatori, creando in tal modo una camera dell'eco che riporta la stessa narrazione, il che è in contrasto con i principi della democrazia; invita la Commissione a svolgere un audit indipendente sulle recenti accuse secondo cui la stessa Commissione ha finanziato organizzazioni il cui compito era di esercitare pressioni sul Parlamento europeo e su altre istituzioni per sostenere determinati progetti ideologici spinti dalla Commissione, tra cui il Green Deal e la migrazione, nonché a pubblicare integralmente i risultati di tale audit;</w:t>
            </w:r>
          </w:p>
        </w:tc>
      </w:tr>
    </w:tbl>
    <w:p w14:paraId="6FED3194"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7993FA37" w14:textId="77777777" w:rsidR="00480BDA" w:rsidRPr="007D048F" w:rsidRDefault="00480BDA" w:rsidP="00480BDA">
      <w:r w:rsidRPr="007D048F">
        <w:rPr>
          <w:rStyle w:val="HideTWBExt"/>
        </w:rPr>
        <w:t>&lt;/Amend&gt;</w:t>
      </w:r>
    </w:p>
    <w:p w14:paraId="3AC3081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330</w:t>
      </w:r>
      <w:r w:rsidRPr="007D048F">
        <w:rPr>
          <w:rStyle w:val="HideTWBExt"/>
        </w:rPr>
        <w:t>&lt;/NumAm&gt;</w:t>
      </w:r>
    </w:p>
    <w:p w14:paraId="67196A30"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550B907F" w14:textId="77777777" w:rsidR="00480BDA" w:rsidRPr="007D048F" w:rsidRDefault="00480BDA" w:rsidP="00480BDA">
      <w:pPr>
        <w:pStyle w:val="NormalBold"/>
      </w:pPr>
      <w:r w:rsidRPr="007D048F">
        <w:rPr>
          <w:rStyle w:val="HideTWBExt"/>
          <w:b w:val="0"/>
        </w:rPr>
        <w:t>&lt;/RepeatBlock-By&gt;</w:t>
      </w:r>
    </w:p>
    <w:p w14:paraId="37B348E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400ADEA" w14:textId="77777777" w:rsidR="00480BDA" w:rsidRPr="007D048F" w:rsidRDefault="00480BDA" w:rsidP="00480BDA">
      <w:pPr>
        <w:pStyle w:val="NormalBold"/>
      </w:pPr>
      <w:r w:rsidRPr="007D048F">
        <w:rPr>
          <w:rStyle w:val="HideTWBExt"/>
        </w:rPr>
        <w:t>&lt;Article&gt;</w:t>
      </w:r>
      <w:r w:rsidRPr="007D048F">
        <w:t>Paragrafo 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5FE639B" w14:textId="77777777" w:rsidTr="00D94C23">
        <w:trPr>
          <w:trHeight w:val="240"/>
          <w:jc w:val="center"/>
        </w:trPr>
        <w:tc>
          <w:tcPr>
            <w:tcW w:w="9752" w:type="dxa"/>
            <w:gridSpan w:val="2"/>
            <w:tcBorders>
              <w:top w:val="nil"/>
              <w:left w:val="nil"/>
              <w:bottom w:val="nil"/>
              <w:right w:val="nil"/>
            </w:tcBorders>
          </w:tcPr>
          <w:p w14:paraId="591CEEB4" w14:textId="77777777" w:rsidR="00480BDA" w:rsidRPr="007D048F" w:rsidRDefault="00480BDA" w:rsidP="00D94C23"/>
        </w:tc>
      </w:tr>
      <w:tr w:rsidR="00480BDA" w:rsidRPr="007D048F" w14:paraId="05EA0921" w14:textId="77777777" w:rsidTr="00D94C23">
        <w:trPr>
          <w:trHeight w:val="240"/>
          <w:jc w:val="center"/>
        </w:trPr>
        <w:tc>
          <w:tcPr>
            <w:tcW w:w="4876" w:type="dxa"/>
            <w:tcBorders>
              <w:top w:val="nil"/>
              <w:left w:val="nil"/>
              <w:bottom w:val="nil"/>
              <w:right w:val="nil"/>
            </w:tcBorders>
            <w:hideMark/>
          </w:tcPr>
          <w:p w14:paraId="4B40009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16334B5" w14:textId="77777777" w:rsidR="00480BDA" w:rsidRPr="007D048F" w:rsidRDefault="00480BDA" w:rsidP="00D94C23">
            <w:pPr>
              <w:pStyle w:val="AmColumnHeading"/>
            </w:pPr>
            <w:r w:rsidRPr="007D048F">
              <w:t>Emendamento</w:t>
            </w:r>
          </w:p>
        </w:tc>
      </w:tr>
      <w:tr w:rsidR="00480BDA" w:rsidRPr="007D048F" w14:paraId="69575586" w14:textId="77777777" w:rsidTr="00D94C23">
        <w:trPr>
          <w:jc w:val="center"/>
        </w:trPr>
        <w:tc>
          <w:tcPr>
            <w:tcW w:w="4876" w:type="dxa"/>
            <w:tcBorders>
              <w:top w:val="nil"/>
              <w:left w:val="nil"/>
              <w:bottom w:val="nil"/>
              <w:right w:val="nil"/>
            </w:tcBorders>
          </w:tcPr>
          <w:p w14:paraId="7E6CF6C0" w14:textId="77777777" w:rsidR="00480BDA" w:rsidRPr="007D048F" w:rsidRDefault="00480BDA" w:rsidP="00D94C23">
            <w:pPr>
              <w:pStyle w:val="Normal6a"/>
            </w:pPr>
          </w:p>
        </w:tc>
        <w:tc>
          <w:tcPr>
            <w:tcW w:w="4876" w:type="dxa"/>
            <w:tcBorders>
              <w:top w:val="nil"/>
              <w:left w:val="nil"/>
              <w:bottom w:val="nil"/>
              <w:right w:val="nil"/>
            </w:tcBorders>
            <w:hideMark/>
          </w:tcPr>
          <w:p w14:paraId="354313B2" w14:textId="77777777" w:rsidR="00480BDA" w:rsidRPr="007D048F" w:rsidRDefault="00480BDA" w:rsidP="00D94C23">
            <w:pPr>
              <w:pStyle w:val="Normal6a"/>
            </w:pPr>
            <w:r w:rsidRPr="007D048F">
              <w:rPr>
                <w:b/>
                <w:i/>
              </w:rPr>
              <w:t>8 bis.</w:t>
            </w:r>
            <w:r w:rsidRPr="007D048F">
              <w:tab/>
            </w:r>
            <w:r w:rsidRPr="007D048F">
              <w:rPr>
                <w:b/>
                <w:i/>
              </w:rPr>
              <w:t>deplora la pratica attuata sempre più spesso dai funzionari di alto livello in alcuni Stati membri di interrompere le comunicazioni con i principali organi di informazione, in quanto rappresenta un ostacolo significativo al diritto del pubblico di ricevere informazioni governative pertinenti; sottolinea che tali azioni limitano la libertà e la trasparenza dei media e contribuiscono alla diffusione della disinformazione manipolativa nello spazio pubblico;</w:t>
            </w:r>
          </w:p>
        </w:tc>
      </w:tr>
    </w:tbl>
    <w:p w14:paraId="5678E8E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78C6725" w14:textId="77777777" w:rsidR="00480BDA" w:rsidRPr="007D048F" w:rsidRDefault="00480BDA" w:rsidP="00480BDA">
      <w:r w:rsidRPr="007D048F">
        <w:rPr>
          <w:rStyle w:val="HideTWBExt"/>
        </w:rPr>
        <w:t>&lt;/Amend&gt;</w:t>
      </w:r>
    </w:p>
    <w:p w14:paraId="04F94DB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331</w:t>
      </w:r>
      <w:r w:rsidRPr="007D048F">
        <w:rPr>
          <w:rStyle w:val="HideTWBExt"/>
        </w:rPr>
        <w:t>&lt;/NumAm&gt;</w:t>
      </w:r>
    </w:p>
    <w:p w14:paraId="6B273C2C"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5B3C43E4" w14:textId="77777777" w:rsidR="00480BDA" w:rsidRPr="007D048F" w:rsidRDefault="00480BDA" w:rsidP="00480BDA">
      <w:pPr>
        <w:pStyle w:val="NormalBold"/>
      </w:pPr>
      <w:r w:rsidRPr="007D048F">
        <w:rPr>
          <w:rStyle w:val="HideTWBExt"/>
          <w:b w:val="0"/>
        </w:rPr>
        <w:t>&lt;/RepeatBlock-By&gt;</w:t>
      </w:r>
    </w:p>
    <w:p w14:paraId="32056ED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57A5FB0" w14:textId="77777777" w:rsidR="00480BDA" w:rsidRPr="007D048F" w:rsidRDefault="00480BDA" w:rsidP="00480BDA">
      <w:pPr>
        <w:pStyle w:val="NormalBold"/>
      </w:pPr>
      <w:r w:rsidRPr="007D048F">
        <w:rPr>
          <w:rStyle w:val="HideTWBExt"/>
        </w:rPr>
        <w:t>&lt;Article&gt;</w:t>
      </w:r>
      <w:r w:rsidRPr="007D048F">
        <w:t>Paragrafo 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E26D1D9" w14:textId="77777777" w:rsidTr="00D94C23">
        <w:trPr>
          <w:trHeight w:val="240"/>
          <w:jc w:val="center"/>
        </w:trPr>
        <w:tc>
          <w:tcPr>
            <w:tcW w:w="9752" w:type="dxa"/>
            <w:gridSpan w:val="2"/>
            <w:tcBorders>
              <w:top w:val="nil"/>
              <w:left w:val="nil"/>
              <w:bottom w:val="nil"/>
              <w:right w:val="nil"/>
            </w:tcBorders>
          </w:tcPr>
          <w:p w14:paraId="12B5A926" w14:textId="77777777" w:rsidR="00480BDA" w:rsidRPr="007D048F" w:rsidRDefault="00480BDA" w:rsidP="00D94C23"/>
        </w:tc>
      </w:tr>
      <w:tr w:rsidR="00480BDA" w:rsidRPr="007D048F" w14:paraId="616B137C" w14:textId="77777777" w:rsidTr="00D94C23">
        <w:trPr>
          <w:trHeight w:val="240"/>
          <w:jc w:val="center"/>
        </w:trPr>
        <w:tc>
          <w:tcPr>
            <w:tcW w:w="4876" w:type="dxa"/>
            <w:tcBorders>
              <w:top w:val="nil"/>
              <w:left w:val="nil"/>
              <w:bottom w:val="nil"/>
              <w:right w:val="nil"/>
            </w:tcBorders>
            <w:hideMark/>
          </w:tcPr>
          <w:p w14:paraId="124D50C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B204E5D" w14:textId="77777777" w:rsidR="00480BDA" w:rsidRPr="007D048F" w:rsidRDefault="00480BDA" w:rsidP="00D94C23">
            <w:pPr>
              <w:pStyle w:val="AmColumnHeading"/>
            </w:pPr>
            <w:r w:rsidRPr="007D048F">
              <w:t>Emendamento</w:t>
            </w:r>
          </w:p>
        </w:tc>
      </w:tr>
      <w:tr w:rsidR="00480BDA" w:rsidRPr="007D048F" w14:paraId="688F18E0" w14:textId="77777777" w:rsidTr="00D94C23">
        <w:trPr>
          <w:jc w:val="center"/>
        </w:trPr>
        <w:tc>
          <w:tcPr>
            <w:tcW w:w="4876" w:type="dxa"/>
            <w:tcBorders>
              <w:top w:val="nil"/>
              <w:left w:val="nil"/>
              <w:bottom w:val="nil"/>
              <w:right w:val="nil"/>
            </w:tcBorders>
          </w:tcPr>
          <w:p w14:paraId="63D763BF" w14:textId="77777777" w:rsidR="00480BDA" w:rsidRPr="007D048F" w:rsidRDefault="00480BDA" w:rsidP="00D94C23">
            <w:pPr>
              <w:pStyle w:val="Normal6a"/>
            </w:pPr>
          </w:p>
        </w:tc>
        <w:tc>
          <w:tcPr>
            <w:tcW w:w="4876" w:type="dxa"/>
            <w:tcBorders>
              <w:top w:val="nil"/>
              <w:left w:val="nil"/>
              <w:bottom w:val="nil"/>
              <w:right w:val="nil"/>
            </w:tcBorders>
            <w:hideMark/>
          </w:tcPr>
          <w:p w14:paraId="591A7F36" w14:textId="77777777" w:rsidR="00480BDA" w:rsidRPr="007D048F" w:rsidRDefault="00480BDA" w:rsidP="00D94C23">
            <w:pPr>
              <w:pStyle w:val="Normal6a"/>
            </w:pPr>
            <w:r w:rsidRPr="007D048F">
              <w:rPr>
                <w:b/>
                <w:i/>
              </w:rPr>
              <w:t>8 bis.</w:t>
            </w:r>
            <w:r w:rsidRPr="007D048F">
              <w:tab/>
            </w:r>
            <w:r w:rsidRPr="007D048F">
              <w:rPr>
                <w:b/>
                <w:i/>
              </w:rPr>
              <w:t>esprime grave preoccupazione per il deterioramento della libertà dei media e della sicurezza dei giornalisti in diversi Stati membri, compresi quelli che si collocano al livello più basso nell'indice sulla libertà di stampa nel mondo per il 2025; esorta la Commissione ad affrontare le intimidazioni, la sorveglianza e i casi di SLAPP nei confronti dei giornalisti attraverso la piena applicazione del regolamento europeo sulla libertà dei media;</w:t>
            </w:r>
          </w:p>
        </w:tc>
      </w:tr>
    </w:tbl>
    <w:p w14:paraId="54BA368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6CB654A" w14:textId="77777777" w:rsidR="00480BDA" w:rsidRPr="007D048F" w:rsidRDefault="00480BDA" w:rsidP="00480BDA">
      <w:r w:rsidRPr="007D048F">
        <w:rPr>
          <w:rStyle w:val="HideTWBExt"/>
        </w:rPr>
        <w:t>&lt;/Amend&gt;</w:t>
      </w:r>
    </w:p>
    <w:p w14:paraId="41AE8C8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332</w:t>
      </w:r>
      <w:r w:rsidRPr="007D048F">
        <w:rPr>
          <w:rStyle w:val="HideTWBExt"/>
        </w:rPr>
        <w:t>&lt;/NumAm&gt;</w:t>
      </w:r>
    </w:p>
    <w:p w14:paraId="6052D14A"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6433FC71" w14:textId="77777777" w:rsidR="00480BDA" w:rsidRPr="007D048F" w:rsidRDefault="00480BDA" w:rsidP="00480BDA">
      <w:pPr>
        <w:pStyle w:val="NormalBold"/>
      </w:pPr>
      <w:r w:rsidRPr="007D048F">
        <w:rPr>
          <w:rStyle w:val="HideTWBExt"/>
          <w:b w:val="0"/>
        </w:rPr>
        <w:t>&lt;/RepeatBlock-By&gt;</w:t>
      </w:r>
    </w:p>
    <w:p w14:paraId="39685ED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40BCF4C" w14:textId="77777777" w:rsidR="00480BDA" w:rsidRPr="007D048F" w:rsidRDefault="00480BDA" w:rsidP="00480BDA">
      <w:pPr>
        <w:pStyle w:val="NormalBold"/>
      </w:pPr>
      <w:r w:rsidRPr="007D048F">
        <w:rPr>
          <w:rStyle w:val="HideTWBExt"/>
        </w:rPr>
        <w:t>&lt;Article&gt;</w:t>
      </w:r>
      <w:r w:rsidRPr="007D048F">
        <w:t>Paragrafo 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61AAF2C" w14:textId="77777777" w:rsidTr="00D94C23">
        <w:trPr>
          <w:trHeight w:val="240"/>
          <w:jc w:val="center"/>
        </w:trPr>
        <w:tc>
          <w:tcPr>
            <w:tcW w:w="9752" w:type="dxa"/>
            <w:gridSpan w:val="2"/>
            <w:tcBorders>
              <w:top w:val="nil"/>
              <w:left w:val="nil"/>
              <w:bottom w:val="nil"/>
              <w:right w:val="nil"/>
            </w:tcBorders>
          </w:tcPr>
          <w:p w14:paraId="041C8B5A" w14:textId="77777777" w:rsidR="00480BDA" w:rsidRPr="007D048F" w:rsidRDefault="00480BDA" w:rsidP="00D94C23"/>
        </w:tc>
      </w:tr>
      <w:tr w:rsidR="00480BDA" w:rsidRPr="007D048F" w14:paraId="4ED10775" w14:textId="77777777" w:rsidTr="00D94C23">
        <w:trPr>
          <w:trHeight w:val="240"/>
          <w:jc w:val="center"/>
        </w:trPr>
        <w:tc>
          <w:tcPr>
            <w:tcW w:w="4876" w:type="dxa"/>
            <w:tcBorders>
              <w:top w:val="nil"/>
              <w:left w:val="nil"/>
              <w:bottom w:val="nil"/>
              <w:right w:val="nil"/>
            </w:tcBorders>
            <w:hideMark/>
          </w:tcPr>
          <w:p w14:paraId="58BEFCA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1EF926C" w14:textId="77777777" w:rsidR="00480BDA" w:rsidRPr="007D048F" w:rsidRDefault="00480BDA" w:rsidP="00D94C23">
            <w:pPr>
              <w:pStyle w:val="AmColumnHeading"/>
            </w:pPr>
            <w:r w:rsidRPr="007D048F">
              <w:t>Emendamento</w:t>
            </w:r>
          </w:p>
        </w:tc>
      </w:tr>
      <w:tr w:rsidR="00480BDA" w:rsidRPr="007D048F" w14:paraId="549DE38B" w14:textId="77777777" w:rsidTr="00D94C23">
        <w:trPr>
          <w:jc w:val="center"/>
        </w:trPr>
        <w:tc>
          <w:tcPr>
            <w:tcW w:w="4876" w:type="dxa"/>
            <w:tcBorders>
              <w:top w:val="nil"/>
              <w:left w:val="nil"/>
              <w:bottom w:val="nil"/>
              <w:right w:val="nil"/>
            </w:tcBorders>
          </w:tcPr>
          <w:p w14:paraId="4418059F" w14:textId="77777777" w:rsidR="00480BDA" w:rsidRPr="007D048F" w:rsidRDefault="00480BDA" w:rsidP="00D94C23">
            <w:pPr>
              <w:pStyle w:val="Normal6a"/>
            </w:pPr>
          </w:p>
        </w:tc>
        <w:tc>
          <w:tcPr>
            <w:tcW w:w="4876" w:type="dxa"/>
            <w:tcBorders>
              <w:top w:val="nil"/>
              <w:left w:val="nil"/>
              <w:bottom w:val="nil"/>
              <w:right w:val="nil"/>
            </w:tcBorders>
            <w:hideMark/>
          </w:tcPr>
          <w:p w14:paraId="689C70BD" w14:textId="77777777" w:rsidR="00480BDA" w:rsidRPr="007D048F" w:rsidRDefault="00480BDA" w:rsidP="00D94C23">
            <w:pPr>
              <w:pStyle w:val="Normal6a"/>
            </w:pPr>
            <w:r w:rsidRPr="007D048F">
              <w:rPr>
                <w:b/>
                <w:i/>
              </w:rPr>
              <w:t>8 bis.</w:t>
            </w:r>
            <w:r w:rsidRPr="007D048F">
              <w:tab/>
            </w:r>
            <w:r w:rsidRPr="007D048F">
              <w:rPr>
                <w:b/>
                <w:i/>
              </w:rPr>
              <w:t>invita gli Stati membri a seguire la raccomandazione del Consiglio d'Europa sulla sicurezza dei giornalisti di rafforzare le protezioni per i giornalisti in esilio, comprese le garanzie contro l'uso improprio degli avvisi rossi dell'Interpol, e di accelerare le procedure di asilo e rifugio sicuro</w:t>
            </w:r>
            <w:r w:rsidRPr="007D048F">
              <w:rPr>
                <w:b/>
                <w:i/>
                <w:vertAlign w:val="superscript"/>
              </w:rPr>
              <w:t>1 bis</w:t>
            </w:r>
            <w:r w:rsidRPr="007D048F">
              <w:rPr>
                <w:b/>
                <w:i/>
              </w:rPr>
              <w:t>;</w:t>
            </w:r>
          </w:p>
        </w:tc>
      </w:tr>
      <w:tr w:rsidR="00480BDA" w:rsidRPr="007D048F" w14:paraId="450BFD29" w14:textId="77777777" w:rsidTr="00D94C23">
        <w:trPr>
          <w:jc w:val="center"/>
        </w:trPr>
        <w:tc>
          <w:tcPr>
            <w:tcW w:w="4876" w:type="dxa"/>
            <w:tcBorders>
              <w:top w:val="nil"/>
              <w:left w:val="nil"/>
              <w:bottom w:val="nil"/>
              <w:right w:val="nil"/>
            </w:tcBorders>
          </w:tcPr>
          <w:p w14:paraId="482F2004" w14:textId="77777777" w:rsidR="00480BDA" w:rsidRPr="007D048F" w:rsidRDefault="00480BDA" w:rsidP="00D94C23"/>
        </w:tc>
        <w:tc>
          <w:tcPr>
            <w:tcW w:w="4876" w:type="dxa"/>
            <w:tcBorders>
              <w:top w:val="nil"/>
              <w:left w:val="nil"/>
              <w:bottom w:val="nil"/>
              <w:right w:val="nil"/>
            </w:tcBorders>
            <w:hideMark/>
          </w:tcPr>
          <w:p w14:paraId="52EC0F18" w14:textId="77777777" w:rsidR="00480BDA" w:rsidRPr="007D048F" w:rsidRDefault="00480BDA" w:rsidP="00D94C23">
            <w:pPr>
              <w:pStyle w:val="Normal6a"/>
            </w:pPr>
            <w:r w:rsidRPr="007D048F">
              <w:rPr>
                <w:b/>
                <w:i/>
              </w:rPr>
              <w:t>_________________</w:t>
            </w:r>
          </w:p>
        </w:tc>
      </w:tr>
      <w:tr w:rsidR="00480BDA" w:rsidRPr="007D048F" w14:paraId="72841F43" w14:textId="77777777" w:rsidTr="00D94C23">
        <w:trPr>
          <w:jc w:val="center"/>
        </w:trPr>
        <w:tc>
          <w:tcPr>
            <w:tcW w:w="4876" w:type="dxa"/>
            <w:tcBorders>
              <w:top w:val="nil"/>
              <w:left w:val="nil"/>
              <w:bottom w:val="nil"/>
              <w:right w:val="nil"/>
            </w:tcBorders>
          </w:tcPr>
          <w:p w14:paraId="77FBE7E1" w14:textId="77777777" w:rsidR="00480BDA" w:rsidRPr="007D048F" w:rsidRDefault="00480BDA" w:rsidP="00D94C23"/>
        </w:tc>
        <w:tc>
          <w:tcPr>
            <w:tcW w:w="4876" w:type="dxa"/>
            <w:tcBorders>
              <w:top w:val="nil"/>
              <w:left w:val="nil"/>
              <w:bottom w:val="nil"/>
              <w:right w:val="nil"/>
            </w:tcBorders>
            <w:hideMark/>
          </w:tcPr>
          <w:p w14:paraId="15FBA8B7" w14:textId="77777777" w:rsidR="00480BDA" w:rsidRPr="007D048F" w:rsidRDefault="00480BDA" w:rsidP="00D94C23">
            <w:pPr>
              <w:pStyle w:val="Normal6a"/>
            </w:pPr>
            <w:r w:rsidRPr="007D048F">
              <w:rPr>
                <w:b/>
                <w:i/>
                <w:vertAlign w:val="superscript"/>
              </w:rPr>
              <w:t>1 bis</w:t>
            </w:r>
            <w:r w:rsidRPr="007D048F">
              <w:t xml:space="preserve"> </w:t>
            </w:r>
            <w:r w:rsidRPr="007D048F">
              <w:rPr>
                <w:b/>
                <w:i/>
              </w:rPr>
              <w:t>https://edoc.coe.int/en/media/12123-europe-press-freedom-report-2024-confronting-political-pressure-disinformation-and-the-erosion-of-media-independence.html.</w:t>
            </w:r>
          </w:p>
        </w:tc>
      </w:tr>
    </w:tbl>
    <w:p w14:paraId="51B042A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1FAD211" w14:textId="77777777" w:rsidR="00480BDA" w:rsidRPr="007D048F" w:rsidRDefault="00480BDA" w:rsidP="00480BDA">
      <w:r w:rsidRPr="007D048F">
        <w:rPr>
          <w:rStyle w:val="HideTWBExt"/>
        </w:rPr>
        <w:t>&lt;/Amend&gt;</w:t>
      </w:r>
    </w:p>
    <w:p w14:paraId="5B20FCE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333</w:t>
      </w:r>
      <w:r w:rsidRPr="007D048F">
        <w:rPr>
          <w:rStyle w:val="HideTWBExt"/>
        </w:rPr>
        <w:t>&lt;/NumAm&gt;</w:t>
      </w:r>
    </w:p>
    <w:p w14:paraId="1B93E3A5"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1390F8BA" w14:textId="77777777" w:rsidR="00480BDA" w:rsidRPr="007D048F" w:rsidRDefault="00480BDA" w:rsidP="00480BDA">
      <w:pPr>
        <w:pStyle w:val="NormalBold"/>
      </w:pPr>
      <w:r w:rsidRPr="007D048F">
        <w:rPr>
          <w:rStyle w:val="HideTWBExt"/>
          <w:b w:val="0"/>
        </w:rPr>
        <w:t>&lt;/RepeatBlock-By&gt;</w:t>
      </w:r>
    </w:p>
    <w:p w14:paraId="3BA2AB7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A99FC41" w14:textId="77777777" w:rsidR="00480BDA" w:rsidRPr="007D048F" w:rsidRDefault="00480BDA" w:rsidP="00480BDA">
      <w:pPr>
        <w:pStyle w:val="NormalBold"/>
      </w:pPr>
      <w:r w:rsidRPr="007D048F">
        <w:rPr>
          <w:rStyle w:val="HideTWBExt"/>
        </w:rPr>
        <w:t>&lt;Article&gt;</w:t>
      </w:r>
      <w:r w:rsidRPr="007D048F">
        <w:t>Paragrafo 8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4A9D40D" w14:textId="77777777" w:rsidTr="00D94C23">
        <w:trPr>
          <w:trHeight w:val="240"/>
          <w:jc w:val="center"/>
        </w:trPr>
        <w:tc>
          <w:tcPr>
            <w:tcW w:w="9752" w:type="dxa"/>
            <w:gridSpan w:val="2"/>
            <w:tcBorders>
              <w:top w:val="nil"/>
              <w:left w:val="nil"/>
              <w:bottom w:val="nil"/>
              <w:right w:val="nil"/>
            </w:tcBorders>
          </w:tcPr>
          <w:p w14:paraId="306F30A4" w14:textId="77777777" w:rsidR="00480BDA" w:rsidRPr="007D048F" w:rsidRDefault="00480BDA" w:rsidP="00D94C23"/>
        </w:tc>
      </w:tr>
      <w:tr w:rsidR="00480BDA" w:rsidRPr="007D048F" w14:paraId="7967FD57" w14:textId="77777777" w:rsidTr="00D94C23">
        <w:trPr>
          <w:trHeight w:val="240"/>
          <w:jc w:val="center"/>
        </w:trPr>
        <w:tc>
          <w:tcPr>
            <w:tcW w:w="4876" w:type="dxa"/>
            <w:tcBorders>
              <w:top w:val="nil"/>
              <w:left w:val="nil"/>
              <w:bottom w:val="nil"/>
              <w:right w:val="nil"/>
            </w:tcBorders>
            <w:hideMark/>
          </w:tcPr>
          <w:p w14:paraId="7238D3B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91EB08E" w14:textId="77777777" w:rsidR="00480BDA" w:rsidRPr="007D048F" w:rsidRDefault="00480BDA" w:rsidP="00D94C23">
            <w:pPr>
              <w:pStyle w:val="AmColumnHeading"/>
            </w:pPr>
            <w:r w:rsidRPr="007D048F">
              <w:t>Emendamento</w:t>
            </w:r>
          </w:p>
        </w:tc>
      </w:tr>
      <w:tr w:rsidR="00480BDA" w:rsidRPr="007D048F" w14:paraId="07CB8422" w14:textId="77777777" w:rsidTr="00D94C23">
        <w:trPr>
          <w:jc w:val="center"/>
        </w:trPr>
        <w:tc>
          <w:tcPr>
            <w:tcW w:w="4876" w:type="dxa"/>
            <w:tcBorders>
              <w:top w:val="nil"/>
              <w:left w:val="nil"/>
              <w:bottom w:val="nil"/>
              <w:right w:val="nil"/>
            </w:tcBorders>
          </w:tcPr>
          <w:p w14:paraId="256EF6EE" w14:textId="77777777" w:rsidR="00480BDA" w:rsidRPr="007D048F" w:rsidRDefault="00480BDA" w:rsidP="00D94C23">
            <w:pPr>
              <w:pStyle w:val="Normal6a"/>
            </w:pPr>
          </w:p>
        </w:tc>
        <w:tc>
          <w:tcPr>
            <w:tcW w:w="4876" w:type="dxa"/>
            <w:tcBorders>
              <w:top w:val="nil"/>
              <w:left w:val="nil"/>
              <w:bottom w:val="nil"/>
              <w:right w:val="nil"/>
            </w:tcBorders>
            <w:hideMark/>
          </w:tcPr>
          <w:p w14:paraId="2D03D9E9" w14:textId="77777777" w:rsidR="00480BDA" w:rsidRPr="007D048F" w:rsidRDefault="00480BDA" w:rsidP="00D94C23">
            <w:pPr>
              <w:pStyle w:val="Normal6a"/>
            </w:pPr>
            <w:r w:rsidRPr="007D048F">
              <w:rPr>
                <w:b/>
                <w:i/>
              </w:rPr>
              <w:t>8 ter.</w:t>
            </w:r>
            <w:r w:rsidRPr="007D048F">
              <w:tab/>
            </w:r>
            <w:r w:rsidRPr="007D048F">
              <w:rPr>
                <w:b/>
                <w:i/>
              </w:rPr>
              <w:t>sottolinea che i funzionari pubblici hanno una responsabilità particolare nella loro comunicazione con il pubblico; sottolinea che la diffusione della disinformazione o gli attacchi pubblici ai giornalisti da parte di funzionari pubblici sono un problema crescente che favorisce un ambiente permissivo per la propaganda, la polarizzazione, l'incitamento all'odio e persino i reati generati dall'odio; esorta tutte le figure pubbliche a riconoscere e sostenere la loro responsabilità nella comunicazione pubblica, garantendo che i loro discorsi rimangano rispettosi, oggettivi e professionali;</w:t>
            </w:r>
          </w:p>
        </w:tc>
      </w:tr>
    </w:tbl>
    <w:p w14:paraId="2598C09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020B864" w14:textId="77777777" w:rsidR="00480BDA" w:rsidRPr="007D048F" w:rsidRDefault="00480BDA" w:rsidP="00480BDA">
      <w:r w:rsidRPr="007D048F">
        <w:rPr>
          <w:rStyle w:val="HideTWBExt"/>
        </w:rPr>
        <w:t>&lt;/Amend&gt;</w:t>
      </w:r>
    </w:p>
    <w:p w14:paraId="1AD18B5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334</w:t>
      </w:r>
      <w:r w:rsidRPr="007D048F">
        <w:rPr>
          <w:rStyle w:val="HideTWBExt"/>
        </w:rPr>
        <w:t>&lt;/NumAm&gt;</w:t>
      </w:r>
    </w:p>
    <w:p w14:paraId="73DB7985"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45D1D941" w14:textId="77777777" w:rsidR="00480BDA" w:rsidRPr="007D048F" w:rsidRDefault="00480BDA" w:rsidP="00480BDA">
      <w:pPr>
        <w:pStyle w:val="NormalBold"/>
      </w:pPr>
      <w:r w:rsidRPr="007D048F">
        <w:rPr>
          <w:rStyle w:val="HideTWBExt"/>
          <w:b w:val="0"/>
        </w:rPr>
        <w:t>&lt;/RepeatBlock-By&gt;</w:t>
      </w:r>
    </w:p>
    <w:p w14:paraId="1E8868D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22B7604" w14:textId="77777777" w:rsidR="00480BDA" w:rsidRPr="007D048F" w:rsidRDefault="00480BDA" w:rsidP="00480BDA">
      <w:pPr>
        <w:pStyle w:val="NormalBold"/>
      </w:pPr>
      <w:r w:rsidRPr="007D048F">
        <w:rPr>
          <w:rStyle w:val="HideTWBExt"/>
        </w:rPr>
        <w:t>&lt;Article&gt;</w:t>
      </w:r>
      <w:r w:rsidRPr="007D048F">
        <w:t>Paragrafo 8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8DEF035" w14:textId="77777777" w:rsidTr="00D94C23">
        <w:trPr>
          <w:trHeight w:val="240"/>
          <w:jc w:val="center"/>
        </w:trPr>
        <w:tc>
          <w:tcPr>
            <w:tcW w:w="9752" w:type="dxa"/>
            <w:gridSpan w:val="2"/>
            <w:tcBorders>
              <w:top w:val="nil"/>
              <w:left w:val="nil"/>
              <w:bottom w:val="nil"/>
              <w:right w:val="nil"/>
            </w:tcBorders>
          </w:tcPr>
          <w:p w14:paraId="085B7D34" w14:textId="77777777" w:rsidR="00480BDA" w:rsidRPr="007D048F" w:rsidRDefault="00480BDA" w:rsidP="00D94C23"/>
        </w:tc>
      </w:tr>
      <w:tr w:rsidR="00480BDA" w:rsidRPr="007D048F" w14:paraId="36F0285D" w14:textId="77777777" w:rsidTr="00D94C23">
        <w:trPr>
          <w:trHeight w:val="240"/>
          <w:jc w:val="center"/>
        </w:trPr>
        <w:tc>
          <w:tcPr>
            <w:tcW w:w="4876" w:type="dxa"/>
            <w:tcBorders>
              <w:top w:val="nil"/>
              <w:left w:val="nil"/>
              <w:bottom w:val="nil"/>
              <w:right w:val="nil"/>
            </w:tcBorders>
            <w:hideMark/>
          </w:tcPr>
          <w:p w14:paraId="5BB2038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73F6AC7" w14:textId="77777777" w:rsidR="00480BDA" w:rsidRPr="007D048F" w:rsidRDefault="00480BDA" w:rsidP="00D94C23">
            <w:pPr>
              <w:pStyle w:val="AmColumnHeading"/>
            </w:pPr>
            <w:r w:rsidRPr="007D048F">
              <w:t>Emendamento</w:t>
            </w:r>
          </w:p>
        </w:tc>
      </w:tr>
      <w:tr w:rsidR="00480BDA" w:rsidRPr="007D048F" w14:paraId="2CFA92A7" w14:textId="77777777" w:rsidTr="00D94C23">
        <w:trPr>
          <w:jc w:val="center"/>
        </w:trPr>
        <w:tc>
          <w:tcPr>
            <w:tcW w:w="4876" w:type="dxa"/>
            <w:tcBorders>
              <w:top w:val="nil"/>
              <w:left w:val="nil"/>
              <w:bottom w:val="nil"/>
              <w:right w:val="nil"/>
            </w:tcBorders>
          </w:tcPr>
          <w:p w14:paraId="364949FB" w14:textId="77777777" w:rsidR="00480BDA" w:rsidRPr="007D048F" w:rsidRDefault="00480BDA" w:rsidP="00D94C23">
            <w:pPr>
              <w:pStyle w:val="Normal6a"/>
            </w:pPr>
          </w:p>
        </w:tc>
        <w:tc>
          <w:tcPr>
            <w:tcW w:w="4876" w:type="dxa"/>
            <w:tcBorders>
              <w:top w:val="nil"/>
              <w:left w:val="nil"/>
              <w:bottom w:val="nil"/>
              <w:right w:val="nil"/>
            </w:tcBorders>
            <w:hideMark/>
          </w:tcPr>
          <w:p w14:paraId="34A805FD" w14:textId="77777777" w:rsidR="00480BDA" w:rsidRPr="007D048F" w:rsidRDefault="00480BDA" w:rsidP="00D94C23">
            <w:pPr>
              <w:pStyle w:val="Normal6a"/>
            </w:pPr>
            <w:r w:rsidRPr="007D048F">
              <w:rPr>
                <w:b/>
                <w:i/>
              </w:rPr>
              <w:t>8 ter.</w:t>
            </w:r>
            <w:r w:rsidRPr="007D048F">
              <w:tab/>
            </w:r>
            <w:r w:rsidRPr="007D048F">
              <w:rPr>
                <w:b/>
                <w:i/>
              </w:rPr>
              <w:t>ricorda che 16 Stati membri dell'UE si sono recentemente impegnati a rafforzare il sostegno all'integrità dell'informazione e dei media indipendenti; invita la Commissione e i suoi Stati membri a collaborare con i loro partner globali per sostenere il Fondo internazionale per i media di interesse pubblico e garantire finanziamenti sostenibili per il giornalismo d'inchiesta e i media del servizio pubblico;</w:t>
            </w:r>
          </w:p>
        </w:tc>
      </w:tr>
    </w:tbl>
    <w:p w14:paraId="23D8DF0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1F182AF" w14:textId="77777777" w:rsidR="00480BDA" w:rsidRPr="007D048F" w:rsidRDefault="00480BDA" w:rsidP="00480BDA">
      <w:r w:rsidRPr="007D048F">
        <w:rPr>
          <w:rStyle w:val="HideTWBExt"/>
        </w:rPr>
        <w:t>&lt;/Amend&gt;</w:t>
      </w:r>
    </w:p>
    <w:p w14:paraId="09D11E3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335</w:t>
      </w:r>
      <w:r w:rsidRPr="007D048F">
        <w:rPr>
          <w:rStyle w:val="HideTWBExt"/>
        </w:rPr>
        <w:t>&lt;/NumAm&gt;</w:t>
      </w:r>
    </w:p>
    <w:p w14:paraId="36805887"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74D11040" w14:textId="77777777" w:rsidR="00480BDA" w:rsidRPr="007D048F" w:rsidRDefault="00480BDA" w:rsidP="00480BDA">
      <w:pPr>
        <w:pStyle w:val="NormalBold"/>
      </w:pPr>
      <w:r w:rsidRPr="007D048F">
        <w:rPr>
          <w:rStyle w:val="HideTWBExt"/>
          <w:b w:val="0"/>
        </w:rPr>
        <w:t>&lt;/RepeatBlock-By&gt;</w:t>
      </w:r>
    </w:p>
    <w:p w14:paraId="136965F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D792179" w14:textId="77777777" w:rsidR="00480BDA" w:rsidRPr="007D048F" w:rsidRDefault="00480BDA" w:rsidP="00480BDA">
      <w:pPr>
        <w:pStyle w:val="NormalBold"/>
      </w:pPr>
      <w:r w:rsidRPr="007D048F">
        <w:rPr>
          <w:rStyle w:val="HideTWBExt"/>
        </w:rPr>
        <w:t>&lt;Article&gt;</w:t>
      </w:r>
      <w:r w:rsidRPr="007D048F">
        <w:t>Paragrafo 8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0FB06B3" w14:textId="77777777" w:rsidTr="00D94C23">
        <w:trPr>
          <w:trHeight w:val="240"/>
          <w:jc w:val="center"/>
        </w:trPr>
        <w:tc>
          <w:tcPr>
            <w:tcW w:w="9752" w:type="dxa"/>
            <w:gridSpan w:val="2"/>
            <w:tcBorders>
              <w:top w:val="nil"/>
              <w:left w:val="nil"/>
              <w:bottom w:val="nil"/>
              <w:right w:val="nil"/>
            </w:tcBorders>
          </w:tcPr>
          <w:p w14:paraId="3B060503" w14:textId="77777777" w:rsidR="00480BDA" w:rsidRPr="007D048F" w:rsidRDefault="00480BDA" w:rsidP="00D94C23"/>
        </w:tc>
      </w:tr>
      <w:tr w:rsidR="00480BDA" w:rsidRPr="007D048F" w14:paraId="0F37A265" w14:textId="77777777" w:rsidTr="00D94C23">
        <w:trPr>
          <w:trHeight w:val="240"/>
          <w:jc w:val="center"/>
        </w:trPr>
        <w:tc>
          <w:tcPr>
            <w:tcW w:w="4876" w:type="dxa"/>
            <w:tcBorders>
              <w:top w:val="nil"/>
              <w:left w:val="nil"/>
              <w:bottom w:val="nil"/>
              <w:right w:val="nil"/>
            </w:tcBorders>
            <w:hideMark/>
          </w:tcPr>
          <w:p w14:paraId="693CED3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16588A2" w14:textId="77777777" w:rsidR="00480BDA" w:rsidRPr="007D048F" w:rsidRDefault="00480BDA" w:rsidP="00D94C23">
            <w:pPr>
              <w:pStyle w:val="AmColumnHeading"/>
            </w:pPr>
            <w:r w:rsidRPr="007D048F">
              <w:t>Emendamento</w:t>
            </w:r>
          </w:p>
        </w:tc>
      </w:tr>
      <w:tr w:rsidR="00480BDA" w:rsidRPr="007D048F" w14:paraId="662FA49B" w14:textId="77777777" w:rsidTr="00D94C23">
        <w:trPr>
          <w:jc w:val="center"/>
        </w:trPr>
        <w:tc>
          <w:tcPr>
            <w:tcW w:w="4876" w:type="dxa"/>
            <w:tcBorders>
              <w:top w:val="nil"/>
              <w:left w:val="nil"/>
              <w:bottom w:val="nil"/>
              <w:right w:val="nil"/>
            </w:tcBorders>
          </w:tcPr>
          <w:p w14:paraId="645DB39D" w14:textId="77777777" w:rsidR="00480BDA" w:rsidRPr="007D048F" w:rsidRDefault="00480BDA" w:rsidP="00D94C23">
            <w:pPr>
              <w:pStyle w:val="Normal6a"/>
            </w:pPr>
          </w:p>
        </w:tc>
        <w:tc>
          <w:tcPr>
            <w:tcW w:w="4876" w:type="dxa"/>
            <w:tcBorders>
              <w:top w:val="nil"/>
              <w:left w:val="nil"/>
              <w:bottom w:val="nil"/>
              <w:right w:val="nil"/>
            </w:tcBorders>
            <w:hideMark/>
          </w:tcPr>
          <w:p w14:paraId="79C06D57" w14:textId="77777777" w:rsidR="00480BDA" w:rsidRPr="007D048F" w:rsidRDefault="00480BDA" w:rsidP="00D94C23">
            <w:pPr>
              <w:pStyle w:val="Normal6a"/>
            </w:pPr>
            <w:r w:rsidRPr="007D048F">
              <w:rPr>
                <w:b/>
                <w:i/>
              </w:rPr>
              <w:t>8 quater.</w:t>
            </w:r>
            <w:r w:rsidRPr="007D048F">
              <w:tab/>
            </w:r>
            <w:r w:rsidRPr="007D048F">
              <w:rPr>
                <w:b/>
                <w:i/>
              </w:rPr>
              <w:t>condanna la diffusione dell'incitamento all'odio, anche nei media tradizionali e nei social media, in quanto rappresenta una grave minaccia per la democrazia e lo Stato di diritto; chiede un'applicazione più rigorosa della normativa sui media per contrastare l'incitamento all'odio e salvaguardare un panorama mediatico diversificato e inclusivo, conformemente alla sua risoluzione del 18 gennaio 2024 sulla situazione dei diritti fondamentali nell'Unione europea; sottolinea che personalità pubbliche e politici di spicco devono dare l'esempio e garantire un dibattito rispettoso; sottolinea che la libertà di espressione deve essere esercitata nell'ambito della legge e in linea con l'articolo 11 della Carta, e non dovrebbe essere utilizzata come scudo per l'incitamento all'odio e i reati generati dall'odio;</w:t>
            </w:r>
          </w:p>
        </w:tc>
      </w:tr>
    </w:tbl>
    <w:p w14:paraId="4CCAADD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67C01A7" w14:textId="77777777" w:rsidR="00480BDA" w:rsidRPr="007D048F" w:rsidRDefault="00480BDA" w:rsidP="00480BDA">
      <w:r w:rsidRPr="007D048F">
        <w:rPr>
          <w:rStyle w:val="HideTWBExt"/>
        </w:rPr>
        <w:t>&lt;/Amend&gt;</w:t>
      </w:r>
    </w:p>
    <w:p w14:paraId="4B75180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336</w:t>
      </w:r>
      <w:r w:rsidRPr="007D048F">
        <w:rPr>
          <w:rStyle w:val="HideTWBExt"/>
        </w:rPr>
        <w:t>&lt;/NumAm&gt;</w:t>
      </w:r>
    </w:p>
    <w:p w14:paraId="6626BA86"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6CE908D" w14:textId="77777777" w:rsidR="00480BDA" w:rsidRPr="007D048F" w:rsidRDefault="00480BDA" w:rsidP="00480BDA">
      <w:pPr>
        <w:pStyle w:val="NormalBold"/>
      </w:pPr>
      <w:r w:rsidRPr="007D048F">
        <w:rPr>
          <w:rStyle w:val="HideTWBExt"/>
          <w:b w:val="0"/>
        </w:rPr>
        <w:t>&lt;/RepeatBlock-By&gt;</w:t>
      </w:r>
    </w:p>
    <w:p w14:paraId="6D8C644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DF12AE7" w14:textId="77777777" w:rsidR="00480BDA" w:rsidRPr="007D048F" w:rsidRDefault="00480BDA" w:rsidP="00480BDA">
      <w:pPr>
        <w:pStyle w:val="NormalBold"/>
      </w:pPr>
      <w:r w:rsidRPr="007D048F">
        <w:rPr>
          <w:rStyle w:val="HideTWBExt"/>
        </w:rPr>
        <w:t>&lt;Article&gt;</w:t>
      </w:r>
      <w:r w:rsidRPr="007D048F">
        <w:t>Paragrafo 8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A37A71F" w14:textId="77777777" w:rsidTr="00D94C23">
        <w:trPr>
          <w:trHeight w:val="240"/>
          <w:jc w:val="center"/>
        </w:trPr>
        <w:tc>
          <w:tcPr>
            <w:tcW w:w="9752" w:type="dxa"/>
            <w:gridSpan w:val="2"/>
            <w:tcBorders>
              <w:top w:val="nil"/>
              <w:left w:val="nil"/>
              <w:bottom w:val="nil"/>
              <w:right w:val="nil"/>
            </w:tcBorders>
          </w:tcPr>
          <w:p w14:paraId="6807B1AA" w14:textId="77777777" w:rsidR="00480BDA" w:rsidRPr="007D048F" w:rsidRDefault="00480BDA" w:rsidP="00D94C23"/>
        </w:tc>
      </w:tr>
      <w:tr w:rsidR="00480BDA" w:rsidRPr="007D048F" w14:paraId="27C5283B" w14:textId="77777777" w:rsidTr="00D94C23">
        <w:trPr>
          <w:trHeight w:val="240"/>
          <w:jc w:val="center"/>
        </w:trPr>
        <w:tc>
          <w:tcPr>
            <w:tcW w:w="4876" w:type="dxa"/>
            <w:tcBorders>
              <w:top w:val="nil"/>
              <w:left w:val="nil"/>
              <w:bottom w:val="nil"/>
              <w:right w:val="nil"/>
            </w:tcBorders>
            <w:hideMark/>
          </w:tcPr>
          <w:p w14:paraId="1412F40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27967E" w14:textId="77777777" w:rsidR="00480BDA" w:rsidRPr="007D048F" w:rsidRDefault="00480BDA" w:rsidP="00D94C23">
            <w:pPr>
              <w:pStyle w:val="AmColumnHeading"/>
            </w:pPr>
            <w:r w:rsidRPr="007D048F">
              <w:t>Emendamento</w:t>
            </w:r>
          </w:p>
        </w:tc>
      </w:tr>
      <w:tr w:rsidR="00480BDA" w:rsidRPr="007D048F" w14:paraId="0D4854A1" w14:textId="77777777" w:rsidTr="00D94C23">
        <w:trPr>
          <w:jc w:val="center"/>
        </w:trPr>
        <w:tc>
          <w:tcPr>
            <w:tcW w:w="4876" w:type="dxa"/>
            <w:tcBorders>
              <w:top w:val="nil"/>
              <w:left w:val="nil"/>
              <w:bottom w:val="nil"/>
              <w:right w:val="nil"/>
            </w:tcBorders>
          </w:tcPr>
          <w:p w14:paraId="51A52BB6" w14:textId="77777777" w:rsidR="00480BDA" w:rsidRPr="007D048F" w:rsidRDefault="00480BDA" w:rsidP="00D94C23">
            <w:pPr>
              <w:pStyle w:val="Normal6a"/>
            </w:pPr>
          </w:p>
        </w:tc>
        <w:tc>
          <w:tcPr>
            <w:tcW w:w="4876" w:type="dxa"/>
            <w:tcBorders>
              <w:top w:val="nil"/>
              <w:left w:val="nil"/>
              <w:bottom w:val="nil"/>
              <w:right w:val="nil"/>
            </w:tcBorders>
            <w:hideMark/>
          </w:tcPr>
          <w:p w14:paraId="488ABB82" w14:textId="77777777" w:rsidR="00480BDA" w:rsidRPr="007D048F" w:rsidRDefault="00480BDA" w:rsidP="00D94C23">
            <w:pPr>
              <w:pStyle w:val="Normal6a"/>
            </w:pPr>
            <w:r w:rsidRPr="007D048F">
              <w:rPr>
                <w:b/>
                <w:i/>
              </w:rPr>
              <w:t>8 quater.</w:t>
            </w:r>
            <w:r w:rsidRPr="007D048F">
              <w:tab/>
            </w:r>
            <w:r w:rsidRPr="007D048F">
              <w:rPr>
                <w:b/>
                <w:i/>
              </w:rPr>
              <w:t>condanna fermamente la manipolazione e la distorsione deliberate del diritto alla libertà di espressione e di informazione da parte di movimenti e politici di estrema destra per legittimare l'incitamento all'odio, la disinformazione e l'intimidazione dei giornalisti e delle minoranze; sottolinea che tale diritto non può essere utilizzato come pretesto per compromettere la democrazia e i diritti fondamentali;</w:t>
            </w:r>
          </w:p>
        </w:tc>
      </w:tr>
    </w:tbl>
    <w:p w14:paraId="2AE3554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E4AF50E" w14:textId="77777777" w:rsidR="00480BDA" w:rsidRPr="007D048F" w:rsidRDefault="00480BDA" w:rsidP="00480BDA">
      <w:r w:rsidRPr="007D048F">
        <w:rPr>
          <w:rStyle w:val="HideTWBExt"/>
        </w:rPr>
        <w:t>&lt;/Amend&gt;</w:t>
      </w:r>
    </w:p>
    <w:p w14:paraId="0252B93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337</w:t>
      </w:r>
      <w:r w:rsidRPr="007D048F">
        <w:rPr>
          <w:rStyle w:val="HideTWBExt"/>
        </w:rPr>
        <w:t>&lt;/NumAm&gt;</w:t>
      </w:r>
    </w:p>
    <w:p w14:paraId="3A9786A3"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 Nikola Minchev</w:t>
      </w:r>
      <w:r w:rsidRPr="007D048F">
        <w:rPr>
          <w:rStyle w:val="HideTWBExt"/>
          <w:b w:val="0"/>
        </w:rPr>
        <w:t>&lt;/Members&gt;</w:t>
      </w:r>
    </w:p>
    <w:p w14:paraId="6214DC07" w14:textId="77777777" w:rsidR="00480BDA" w:rsidRPr="007D048F" w:rsidRDefault="00480BDA" w:rsidP="00480BDA">
      <w:pPr>
        <w:pStyle w:val="NormalBold"/>
      </w:pPr>
      <w:r w:rsidRPr="007D048F">
        <w:rPr>
          <w:rStyle w:val="HideTWBExt"/>
          <w:b w:val="0"/>
        </w:rPr>
        <w:t>&lt;/RepeatBlock-By&gt;</w:t>
      </w:r>
    </w:p>
    <w:p w14:paraId="5549EDF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03A9BAF" w14:textId="77777777" w:rsidR="00480BDA" w:rsidRPr="007D048F" w:rsidRDefault="00480BDA" w:rsidP="00480BDA">
      <w:pPr>
        <w:pStyle w:val="NormalBold"/>
      </w:pPr>
      <w:r w:rsidRPr="007D048F">
        <w:rPr>
          <w:rStyle w:val="HideTWBExt"/>
        </w:rPr>
        <w:t>&lt;Article&gt;</w:t>
      </w:r>
      <w:r w:rsidRPr="007D048F">
        <w:t>Titolo 2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9743221" w14:textId="77777777" w:rsidTr="00D94C23">
        <w:trPr>
          <w:trHeight w:val="240"/>
          <w:jc w:val="center"/>
        </w:trPr>
        <w:tc>
          <w:tcPr>
            <w:tcW w:w="9752" w:type="dxa"/>
            <w:gridSpan w:val="2"/>
            <w:tcBorders>
              <w:top w:val="nil"/>
              <w:left w:val="nil"/>
              <w:bottom w:val="nil"/>
              <w:right w:val="nil"/>
            </w:tcBorders>
          </w:tcPr>
          <w:p w14:paraId="33734D96" w14:textId="77777777" w:rsidR="00480BDA" w:rsidRPr="007D048F" w:rsidRDefault="00480BDA" w:rsidP="00D94C23"/>
        </w:tc>
      </w:tr>
      <w:tr w:rsidR="00480BDA" w:rsidRPr="007D048F" w14:paraId="4DB66CA8" w14:textId="77777777" w:rsidTr="00D94C23">
        <w:trPr>
          <w:trHeight w:val="240"/>
          <w:jc w:val="center"/>
        </w:trPr>
        <w:tc>
          <w:tcPr>
            <w:tcW w:w="4876" w:type="dxa"/>
            <w:tcBorders>
              <w:top w:val="nil"/>
              <w:left w:val="nil"/>
              <w:bottom w:val="nil"/>
              <w:right w:val="nil"/>
            </w:tcBorders>
            <w:hideMark/>
          </w:tcPr>
          <w:p w14:paraId="29B4167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CCFDF4C" w14:textId="77777777" w:rsidR="00480BDA" w:rsidRPr="007D048F" w:rsidRDefault="00480BDA" w:rsidP="00D94C23">
            <w:pPr>
              <w:pStyle w:val="AmColumnHeading"/>
            </w:pPr>
            <w:r w:rsidRPr="007D048F">
              <w:t>Emendamento</w:t>
            </w:r>
          </w:p>
        </w:tc>
      </w:tr>
      <w:tr w:rsidR="00480BDA" w:rsidRPr="007D048F" w14:paraId="4806975E" w14:textId="77777777" w:rsidTr="00D94C23">
        <w:trPr>
          <w:jc w:val="center"/>
        </w:trPr>
        <w:tc>
          <w:tcPr>
            <w:tcW w:w="4876" w:type="dxa"/>
            <w:tcBorders>
              <w:top w:val="nil"/>
              <w:left w:val="nil"/>
              <w:bottom w:val="nil"/>
              <w:right w:val="nil"/>
            </w:tcBorders>
          </w:tcPr>
          <w:p w14:paraId="6A734138" w14:textId="77777777" w:rsidR="00480BDA" w:rsidRPr="007D048F" w:rsidRDefault="00480BDA" w:rsidP="00D94C23">
            <w:pPr>
              <w:pStyle w:val="Normal6a"/>
            </w:pPr>
          </w:p>
        </w:tc>
        <w:tc>
          <w:tcPr>
            <w:tcW w:w="4876" w:type="dxa"/>
            <w:tcBorders>
              <w:top w:val="nil"/>
              <w:left w:val="nil"/>
              <w:bottom w:val="nil"/>
              <w:right w:val="nil"/>
            </w:tcBorders>
            <w:hideMark/>
          </w:tcPr>
          <w:p w14:paraId="6299F987" w14:textId="77777777" w:rsidR="00480BDA" w:rsidRPr="007D048F" w:rsidRDefault="00480BDA" w:rsidP="00D94C23">
            <w:pPr>
              <w:pStyle w:val="Normal6a"/>
            </w:pPr>
            <w:r w:rsidRPr="007D048F">
              <w:rPr>
                <w:b/>
                <w:i/>
              </w:rPr>
              <w:t>Intersezione tra diritti fondamentali, democrazia e tecnologia</w:t>
            </w:r>
          </w:p>
        </w:tc>
      </w:tr>
    </w:tbl>
    <w:p w14:paraId="3FE9DD7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9E31DA4" w14:textId="77777777" w:rsidR="00480BDA" w:rsidRPr="007D048F" w:rsidRDefault="00480BDA" w:rsidP="00480BDA">
      <w:r w:rsidRPr="007D048F">
        <w:rPr>
          <w:rStyle w:val="HideTWBExt"/>
        </w:rPr>
        <w:t>&lt;/Amend&gt;</w:t>
      </w:r>
    </w:p>
    <w:p w14:paraId="20ACE2A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338</w:t>
      </w:r>
      <w:r w:rsidRPr="007D048F">
        <w:rPr>
          <w:rStyle w:val="HideTWBExt"/>
        </w:rPr>
        <w:t>&lt;/NumAm&gt;</w:t>
      </w:r>
    </w:p>
    <w:p w14:paraId="2380DEBE"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21EDD4F9" w14:textId="77777777" w:rsidR="00480BDA" w:rsidRPr="007D048F" w:rsidRDefault="00480BDA" w:rsidP="00480BDA">
      <w:pPr>
        <w:pStyle w:val="NormalBold"/>
      </w:pPr>
      <w:r w:rsidRPr="007D048F">
        <w:rPr>
          <w:rStyle w:val="HideTWBExt"/>
          <w:b w:val="0"/>
        </w:rPr>
        <w:t>&lt;/RepeatBlock-By&gt;</w:t>
      </w:r>
    </w:p>
    <w:p w14:paraId="3C1025E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28AF9C4" w14:textId="77777777" w:rsidR="00480BDA" w:rsidRPr="007D048F" w:rsidRDefault="00480BDA" w:rsidP="00480BDA">
      <w:pPr>
        <w:pStyle w:val="NormalBold"/>
      </w:pPr>
      <w:r w:rsidRPr="007D048F">
        <w:rPr>
          <w:rStyle w:val="HideTWBExt"/>
        </w:rPr>
        <w:t>&lt;Article&gt;</w:t>
      </w:r>
      <w:r w:rsidRPr="007D048F">
        <w:t>Paragrafo 8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DEA6C5F" w14:textId="77777777" w:rsidTr="00D94C23">
        <w:trPr>
          <w:trHeight w:val="240"/>
          <w:jc w:val="center"/>
        </w:trPr>
        <w:tc>
          <w:tcPr>
            <w:tcW w:w="9752" w:type="dxa"/>
            <w:gridSpan w:val="2"/>
            <w:tcBorders>
              <w:top w:val="nil"/>
              <w:left w:val="nil"/>
              <w:bottom w:val="nil"/>
              <w:right w:val="nil"/>
            </w:tcBorders>
          </w:tcPr>
          <w:p w14:paraId="389CAECB" w14:textId="77777777" w:rsidR="00480BDA" w:rsidRPr="007D048F" w:rsidRDefault="00480BDA" w:rsidP="00D94C23"/>
        </w:tc>
      </w:tr>
      <w:tr w:rsidR="00480BDA" w:rsidRPr="007D048F" w14:paraId="73701C3C" w14:textId="77777777" w:rsidTr="00D94C23">
        <w:trPr>
          <w:trHeight w:val="240"/>
          <w:jc w:val="center"/>
        </w:trPr>
        <w:tc>
          <w:tcPr>
            <w:tcW w:w="4876" w:type="dxa"/>
            <w:tcBorders>
              <w:top w:val="nil"/>
              <w:left w:val="nil"/>
              <w:bottom w:val="nil"/>
              <w:right w:val="nil"/>
            </w:tcBorders>
            <w:hideMark/>
          </w:tcPr>
          <w:p w14:paraId="554C756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1415BEA" w14:textId="77777777" w:rsidR="00480BDA" w:rsidRPr="007D048F" w:rsidRDefault="00480BDA" w:rsidP="00D94C23">
            <w:pPr>
              <w:pStyle w:val="AmColumnHeading"/>
            </w:pPr>
            <w:r w:rsidRPr="007D048F">
              <w:t>Emendamento</w:t>
            </w:r>
          </w:p>
        </w:tc>
      </w:tr>
      <w:tr w:rsidR="00480BDA" w:rsidRPr="007D048F" w14:paraId="72CD258F" w14:textId="77777777" w:rsidTr="00D94C23">
        <w:trPr>
          <w:jc w:val="center"/>
        </w:trPr>
        <w:tc>
          <w:tcPr>
            <w:tcW w:w="4876" w:type="dxa"/>
            <w:tcBorders>
              <w:top w:val="nil"/>
              <w:left w:val="nil"/>
              <w:bottom w:val="nil"/>
              <w:right w:val="nil"/>
            </w:tcBorders>
          </w:tcPr>
          <w:p w14:paraId="2EF8304B" w14:textId="77777777" w:rsidR="00480BDA" w:rsidRPr="007D048F" w:rsidRDefault="00480BDA" w:rsidP="00D94C23">
            <w:pPr>
              <w:pStyle w:val="Normal6a"/>
            </w:pPr>
          </w:p>
        </w:tc>
        <w:tc>
          <w:tcPr>
            <w:tcW w:w="4876" w:type="dxa"/>
            <w:tcBorders>
              <w:top w:val="nil"/>
              <w:left w:val="nil"/>
              <w:bottom w:val="nil"/>
              <w:right w:val="nil"/>
            </w:tcBorders>
            <w:hideMark/>
          </w:tcPr>
          <w:p w14:paraId="026188E3" w14:textId="77777777" w:rsidR="00480BDA" w:rsidRPr="007D048F" w:rsidRDefault="00480BDA" w:rsidP="00D94C23">
            <w:pPr>
              <w:pStyle w:val="Normal6a"/>
            </w:pPr>
            <w:r w:rsidRPr="007D048F">
              <w:rPr>
                <w:b/>
                <w:i/>
              </w:rPr>
              <w:t>8 quinquies.</w:t>
            </w:r>
            <w:r w:rsidRPr="007D048F">
              <w:tab/>
            </w:r>
            <w:r w:rsidRPr="007D048F">
              <w:rPr>
                <w:b/>
                <w:i/>
              </w:rPr>
              <w:t>invita la Commissione a effettuare un'analisi specifica degli strumenti disponibili e utilizzati dagli Stati membri per combattere la disinformazione e le ingerenze straniere legate ai processi elettorali, riconoscendo che tali minacce compromettono i diritti fondamentali, compreso il diritto di ricevere e comunicare informazioni, la partecipazione democratica ed elezioni libere ed eque; invita la Commissione a garantire un riesame periodico della situazione negli Stati membri a tale riguardo, ad esempio includendo la valutazione di tali strumenti disponibili negli Stati membri nella relazione annuale sullo Stato di diritto;</w:t>
            </w:r>
          </w:p>
        </w:tc>
      </w:tr>
    </w:tbl>
    <w:p w14:paraId="4326C88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1E7AAE6" w14:textId="77777777" w:rsidR="00480BDA" w:rsidRPr="007D048F" w:rsidRDefault="00480BDA" w:rsidP="00480BDA">
      <w:r w:rsidRPr="007D048F">
        <w:rPr>
          <w:rStyle w:val="HideTWBExt"/>
        </w:rPr>
        <w:t>&lt;/Amend&gt;</w:t>
      </w:r>
    </w:p>
    <w:p w14:paraId="3429B48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339</w:t>
      </w:r>
      <w:r w:rsidRPr="007D048F">
        <w:rPr>
          <w:rStyle w:val="HideTWBExt"/>
        </w:rPr>
        <w:t>&lt;/NumAm&gt;</w:t>
      </w:r>
    </w:p>
    <w:p w14:paraId="3F004703"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08B10400" w14:textId="77777777" w:rsidR="00480BDA" w:rsidRPr="007D048F" w:rsidRDefault="00480BDA" w:rsidP="00480BDA">
      <w:pPr>
        <w:pStyle w:val="NormalBold"/>
      </w:pPr>
      <w:r w:rsidRPr="007D048F">
        <w:rPr>
          <w:rStyle w:val="HideTWBExt"/>
          <w:b w:val="0"/>
        </w:rPr>
        <w:t>&lt;/RepeatBlock-By&gt;</w:t>
      </w:r>
    </w:p>
    <w:p w14:paraId="09F3398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2F305D3" w14:textId="77777777" w:rsidR="00480BDA" w:rsidRPr="007D048F" w:rsidRDefault="00480BDA" w:rsidP="00480BDA">
      <w:pPr>
        <w:pStyle w:val="NormalBold"/>
      </w:pPr>
      <w:r w:rsidRPr="007D048F">
        <w:rPr>
          <w:rStyle w:val="HideTWBExt"/>
        </w:rPr>
        <w:t>&lt;Article&gt;</w:t>
      </w:r>
      <w:r w:rsidRPr="007D048F">
        <w:t>Paragrafo 8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B29D1D9" w14:textId="77777777" w:rsidTr="00D94C23">
        <w:trPr>
          <w:trHeight w:val="240"/>
          <w:jc w:val="center"/>
        </w:trPr>
        <w:tc>
          <w:tcPr>
            <w:tcW w:w="9752" w:type="dxa"/>
            <w:gridSpan w:val="2"/>
            <w:tcBorders>
              <w:top w:val="nil"/>
              <w:left w:val="nil"/>
              <w:bottom w:val="nil"/>
              <w:right w:val="nil"/>
            </w:tcBorders>
          </w:tcPr>
          <w:p w14:paraId="50334D50" w14:textId="77777777" w:rsidR="00480BDA" w:rsidRPr="007D048F" w:rsidRDefault="00480BDA" w:rsidP="00D94C23"/>
        </w:tc>
      </w:tr>
      <w:tr w:rsidR="00480BDA" w:rsidRPr="007D048F" w14:paraId="4D8FE875" w14:textId="77777777" w:rsidTr="00D94C23">
        <w:trPr>
          <w:trHeight w:val="240"/>
          <w:jc w:val="center"/>
        </w:trPr>
        <w:tc>
          <w:tcPr>
            <w:tcW w:w="4876" w:type="dxa"/>
            <w:tcBorders>
              <w:top w:val="nil"/>
              <w:left w:val="nil"/>
              <w:bottom w:val="nil"/>
              <w:right w:val="nil"/>
            </w:tcBorders>
            <w:hideMark/>
          </w:tcPr>
          <w:p w14:paraId="6E645F3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BA61568" w14:textId="77777777" w:rsidR="00480BDA" w:rsidRPr="007D048F" w:rsidRDefault="00480BDA" w:rsidP="00D94C23">
            <w:pPr>
              <w:pStyle w:val="AmColumnHeading"/>
            </w:pPr>
            <w:r w:rsidRPr="007D048F">
              <w:t>Emendamento</w:t>
            </w:r>
          </w:p>
        </w:tc>
      </w:tr>
      <w:tr w:rsidR="00480BDA" w:rsidRPr="007D048F" w14:paraId="263EDA06" w14:textId="77777777" w:rsidTr="00D94C23">
        <w:trPr>
          <w:jc w:val="center"/>
        </w:trPr>
        <w:tc>
          <w:tcPr>
            <w:tcW w:w="4876" w:type="dxa"/>
            <w:tcBorders>
              <w:top w:val="nil"/>
              <w:left w:val="nil"/>
              <w:bottom w:val="nil"/>
              <w:right w:val="nil"/>
            </w:tcBorders>
          </w:tcPr>
          <w:p w14:paraId="24D5BAC1" w14:textId="77777777" w:rsidR="00480BDA" w:rsidRPr="007D048F" w:rsidRDefault="00480BDA" w:rsidP="00D94C23">
            <w:pPr>
              <w:pStyle w:val="Normal6a"/>
            </w:pPr>
          </w:p>
        </w:tc>
        <w:tc>
          <w:tcPr>
            <w:tcW w:w="4876" w:type="dxa"/>
            <w:tcBorders>
              <w:top w:val="nil"/>
              <w:left w:val="nil"/>
              <w:bottom w:val="nil"/>
              <w:right w:val="nil"/>
            </w:tcBorders>
            <w:hideMark/>
          </w:tcPr>
          <w:p w14:paraId="366A4752" w14:textId="77777777" w:rsidR="00480BDA" w:rsidRPr="007D048F" w:rsidRDefault="00480BDA" w:rsidP="00D94C23">
            <w:pPr>
              <w:pStyle w:val="Normal6a"/>
            </w:pPr>
            <w:r w:rsidRPr="007D048F">
              <w:rPr>
                <w:b/>
                <w:i/>
              </w:rPr>
              <w:t>8 sexies.</w:t>
            </w:r>
            <w:r w:rsidRPr="007D048F">
              <w:tab/>
            </w:r>
            <w:r w:rsidRPr="007D048F">
              <w:rPr>
                <w:b/>
                <w:i/>
              </w:rPr>
              <w:t>invita la Commissione e gli Stati membri a garantire che tutti i provvedimenti adottati per proteggere l'UE dalle ingerenze straniere e dalla manipolazione delle informazioni includano forti e risolute garanzie a favore dei diritti fondamentali, compresa la libertà di espressione;</w:t>
            </w:r>
          </w:p>
        </w:tc>
      </w:tr>
    </w:tbl>
    <w:p w14:paraId="543EEBB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CE6065B" w14:textId="77777777" w:rsidR="00480BDA" w:rsidRPr="007D048F" w:rsidRDefault="00480BDA" w:rsidP="00480BDA">
      <w:r w:rsidRPr="007D048F">
        <w:rPr>
          <w:rStyle w:val="HideTWBExt"/>
        </w:rPr>
        <w:t>&lt;/Amend&gt;</w:t>
      </w:r>
    </w:p>
    <w:p w14:paraId="3136670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340</w:t>
      </w:r>
      <w:r w:rsidRPr="007D048F">
        <w:rPr>
          <w:rStyle w:val="HideTWBExt"/>
        </w:rPr>
        <w:t>&lt;/NumAm&gt;</w:t>
      </w:r>
    </w:p>
    <w:p w14:paraId="0F1BCDC4"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38B19798" w14:textId="77777777" w:rsidR="00480BDA" w:rsidRPr="007D048F" w:rsidRDefault="00480BDA" w:rsidP="00480BDA">
      <w:pPr>
        <w:pStyle w:val="NormalBold"/>
      </w:pPr>
      <w:r w:rsidRPr="007D048F">
        <w:rPr>
          <w:rStyle w:val="HideTWBExt"/>
          <w:b w:val="0"/>
        </w:rPr>
        <w:t>&lt;/RepeatBlock-By&gt;</w:t>
      </w:r>
    </w:p>
    <w:p w14:paraId="10116F5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7E8731C" w14:textId="77777777" w:rsidR="00480BDA" w:rsidRPr="007D048F" w:rsidRDefault="00480BDA" w:rsidP="00480BDA">
      <w:pPr>
        <w:pStyle w:val="NormalBold"/>
      </w:pPr>
      <w:r w:rsidRPr="007D048F">
        <w:rPr>
          <w:rStyle w:val="HideTWBExt"/>
        </w:rPr>
        <w:t>&lt;Article&gt;</w:t>
      </w:r>
      <w:r w:rsidRPr="007D048F">
        <w:t>Paragrafo 8 septies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3201D6D" w14:textId="77777777" w:rsidTr="00D94C23">
        <w:trPr>
          <w:trHeight w:val="240"/>
          <w:jc w:val="center"/>
        </w:trPr>
        <w:tc>
          <w:tcPr>
            <w:tcW w:w="9752" w:type="dxa"/>
            <w:gridSpan w:val="2"/>
            <w:tcBorders>
              <w:top w:val="nil"/>
              <w:left w:val="nil"/>
              <w:bottom w:val="nil"/>
              <w:right w:val="nil"/>
            </w:tcBorders>
          </w:tcPr>
          <w:p w14:paraId="7B94B63C" w14:textId="77777777" w:rsidR="00480BDA" w:rsidRPr="007D048F" w:rsidRDefault="00480BDA" w:rsidP="00D94C23"/>
        </w:tc>
      </w:tr>
      <w:tr w:rsidR="00480BDA" w:rsidRPr="007D048F" w14:paraId="7AE48F3B" w14:textId="77777777" w:rsidTr="00D94C23">
        <w:trPr>
          <w:trHeight w:val="240"/>
          <w:jc w:val="center"/>
        </w:trPr>
        <w:tc>
          <w:tcPr>
            <w:tcW w:w="4876" w:type="dxa"/>
            <w:tcBorders>
              <w:top w:val="nil"/>
              <w:left w:val="nil"/>
              <w:bottom w:val="nil"/>
              <w:right w:val="nil"/>
            </w:tcBorders>
            <w:hideMark/>
          </w:tcPr>
          <w:p w14:paraId="52159B5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1F6248A" w14:textId="77777777" w:rsidR="00480BDA" w:rsidRPr="007D048F" w:rsidRDefault="00480BDA" w:rsidP="00D94C23">
            <w:pPr>
              <w:pStyle w:val="AmColumnHeading"/>
            </w:pPr>
            <w:r w:rsidRPr="007D048F">
              <w:t>Emendamento</w:t>
            </w:r>
          </w:p>
        </w:tc>
      </w:tr>
      <w:tr w:rsidR="00480BDA" w:rsidRPr="007D048F" w14:paraId="600C8CFE" w14:textId="77777777" w:rsidTr="00D94C23">
        <w:trPr>
          <w:jc w:val="center"/>
        </w:trPr>
        <w:tc>
          <w:tcPr>
            <w:tcW w:w="4876" w:type="dxa"/>
            <w:tcBorders>
              <w:top w:val="nil"/>
              <w:left w:val="nil"/>
              <w:bottom w:val="nil"/>
              <w:right w:val="nil"/>
            </w:tcBorders>
          </w:tcPr>
          <w:p w14:paraId="2D57C71E" w14:textId="77777777" w:rsidR="00480BDA" w:rsidRPr="007D048F" w:rsidRDefault="00480BDA" w:rsidP="00D94C23">
            <w:pPr>
              <w:pStyle w:val="Normal6a"/>
            </w:pPr>
          </w:p>
        </w:tc>
        <w:tc>
          <w:tcPr>
            <w:tcW w:w="4876" w:type="dxa"/>
            <w:tcBorders>
              <w:top w:val="nil"/>
              <w:left w:val="nil"/>
              <w:bottom w:val="nil"/>
              <w:right w:val="nil"/>
            </w:tcBorders>
            <w:hideMark/>
          </w:tcPr>
          <w:p w14:paraId="1B7E86F8" w14:textId="77777777" w:rsidR="00480BDA" w:rsidRPr="007D048F" w:rsidRDefault="00480BDA" w:rsidP="00D94C23">
            <w:pPr>
              <w:pStyle w:val="Normal6a"/>
            </w:pPr>
            <w:r w:rsidRPr="007D048F">
              <w:rPr>
                <w:b/>
                <w:i/>
              </w:rPr>
              <w:t>8 septies.</w:t>
            </w:r>
            <w:r w:rsidRPr="007D048F">
              <w:tab/>
            </w:r>
            <w:r w:rsidRPr="007D048F">
              <w:rPr>
                <w:b/>
                <w:i/>
              </w:rPr>
              <w:t>sottolinea la crescente tendenza alla manipolazione elettorale nell'UE da parte di attori sia nazionali che stranieri; invita la Commissione e gli Stati membri a rafforzare l'attuazione e l'applicazione del regolamento sui servizi digitali, del regolamento sull'IA e del regolamento relativo alla trasparenza e al targeting della pubblicità politica, anche garantendo risorse umane e tecniche adeguate per salvaguardare l'integrità delle future elezioni nell'UE;</w:t>
            </w:r>
          </w:p>
        </w:tc>
      </w:tr>
    </w:tbl>
    <w:p w14:paraId="5C89CF4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DE0C86E" w14:textId="77777777" w:rsidR="00480BDA" w:rsidRPr="007D048F" w:rsidRDefault="00480BDA" w:rsidP="00480BDA">
      <w:r w:rsidRPr="007D048F">
        <w:rPr>
          <w:rStyle w:val="HideTWBExt"/>
        </w:rPr>
        <w:t>&lt;/Amend&gt;</w:t>
      </w:r>
    </w:p>
    <w:p w14:paraId="42E8910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341</w:t>
      </w:r>
      <w:r w:rsidRPr="007D048F">
        <w:rPr>
          <w:rStyle w:val="HideTWBExt"/>
        </w:rPr>
        <w:t>&lt;/NumAm&gt;</w:t>
      </w:r>
    </w:p>
    <w:p w14:paraId="6F11178E"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7DC18424" w14:textId="77777777" w:rsidR="00480BDA" w:rsidRPr="007D048F" w:rsidRDefault="00480BDA" w:rsidP="00480BDA">
      <w:pPr>
        <w:pStyle w:val="NormalBold"/>
      </w:pPr>
      <w:r w:rsidRPr="007D048F">
        <w:rPr>
          <w:rStyle w:val="HideTWBExt"/>
          <w:b w:val="0"/>
        </w:rPr>
        <w:t>&lt;/RepeatBlock-By&gt;</w:t>
      </w:r>
    </w:p>
    <w:p w14:paraId="03F7461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0491203" w14:textId="77777777" w:rsidR="00480BDA" w:rsidRPr="007D048F" w:rsidRDefault="00480BDA" w:rsidP="00480BDA">
      <w:pPr>
        <w:pStyle w:val="NormalBold"/>
      </w:pPr>
      <w:r w:rsidRPr="007D048F">
        <w:rPr>
          <w:rStyle w:val="HideTWBExt"/>
        </w:rPr>
        <w:t>&lt;Article&gt;</w:t>
      </w:r>
      <w:r w:rsidRPr="007D048F">
        <w:t>Paragrafo 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0106FFD" w14:textId="77777777" w:rsidTr="00D94C23">
        <w:trPr>
          <w:trHeight w:val="240"/>
          <w:jc w:val="center"/>
        </w:trPr>
        <w:tc>
          <w:tcPr>
            <w:tcW w:w="9752" w:type="dxa"/>
            <w:gridSpan w:val="2"/>
            <w:tcBorders>
              <w:top w:val="nil"/>
              <w:left w:val="nil"/>
              <w:bottom w:val="nil"/>
              <w:right w:val="nil"/>
            </w:tcBorders>
          </w:tcPr>
          <w:p w14:paraId="4E44CA44" w14:textId="77777777" w:rsidR="00480BDA" w:rsidRPr="007D048F" w:rsidRDefault="00480BDA" w:rsidP="00D94C23"/>
        </w:tc>
      </w:tr>
      <w:tr w:rsidR="00480BDA" w:rsidRPr="007D048F" w14:paraId="7D935BA4" w14:textId="77777777" w:rsidTr="00D94C23">
        <w:trPr>
          <w:trHeight w:val="240"/>
          <w:jc w:val="center"/>
        </w:trPr>
        <w:tc>
          <w:tcPr>
            <w:tcW w:w="4876" w:type="dxa"/>
            <w:tcBorders>
              <w:top w:val="nil"/>
              <w:left w:val="nil"/>
              <w:bottom w:val="nil"/>
              <w:right w:val="nil"/>
            </w:tcBorders>
            <w:hideMark/>
          </w:tcPr>
          <w:p w14:paraId="51A51C3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6386BFB" w14:textId="77777777" w:rsidR="00480BDA" w:rsidRPr="007D048F" w:rsidRDefault="00480BDA" w:rsidP="00D94C23">
            <w:pPr>
              <w:pStyle w:val="AmColumnHeading"/>
            </w:pPr>
            <w:r w:rsidRPr="007D048F">
              <w:t>Emendamento</w:t>
            </w:r>
          </w:p>
        </w:tc>
      </w:tr>
      <w:tr w:rsidR="00480BDA" w:rsidRPr="007D048F" w14:paraId="0B92F8CD" w14:textId="77777777" w:rsidTr="00D94C23">
        <w:trPr>
          <w:jc w:val="center"/>
        </w:trPr>
        <w:tc>
          <w:tcPr>
            <w:tcW w:w="4876" w:type="dxa"/>
            <w:tcBorders>
              <w:top w:val="nil"/>
              <w:left w:val="nil"/>
              <w:bottom w:val="nil"/>
              <w:right w:val="nil"/>
            </w:tcBorders>
            <w:hideMark/>
          </w:tcPr>
          <w:p w14:paraId="192F8C28" w14:textId="77777777" w:rsidR="00480BDA" w:rsidRPr="007D048F" w:rsidRDefault="00480BDA" w:rsidP="00D94C23">
            <w:pPr>
              <w:pStyle w:val="Normal6a"/>
            </w:pPr>
            <w:r w:rsidRPr="007D048F">
              <w:t>9.</w:t>
            </w:r>
            <w:r w:rsidRPr="007D048F">
              <w:tab/>
              <w:t>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w:t>
            </w:r>
          </w:p>
        </w:tc>
        <w:tc>
          <w:tcPr>
            <w:tcW w:w="4876" w:type="dxa"/>
            <w:tcBorders>
              <w:top w:val="nil"/>
              <w:left w:val="nil"/>
              <w:bottom w:val="nil"/>
              <w:right w:val="nil"/>
            </w:tcBorders>
            <w:hideMark/>
          </w:tcPr>
          <w:p w14:paraId="50208B75" w14:textId="77777777" w:rsidR="00480BDA" w:rsidRPr="007D048F" w:rsidRDefault="00480BDA" w:rsidP="00D94C23">
            <w:pPr>
              <w:pStyle w:val="Normal6a"/>
            </w:pPr>
            <w:r w:rsidRPr="007D048F">
              <w:t>9.</w:t>
            </w:r>
            <w:r w:rsidRPr="007D048F">
              <w:tab/>
              <w:t xml:space="preserve">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 </w:t>
            </w:r>
            <w:r w:rsidRPr="007D048F">
              <w:rPr>
                <w:b/>
                <w:i/>
              </w:rPr>
              <w:t>invita la Commissione a portare avanti le indagini in corso sulle grandi piattaforme online e a garantire la piena applicazione del regolamento sui servizi digitali; esorta gli intermediari online a comunicare il modo in cui i loro algoritmi classificano, raccomandano e amplificano i contenuti e a porre fine alle pratiche che sfruttano deliberatamente la polarizzazione a scopo di lucro; chiede maggiori investimenti nell'alfabetizzazione mediatica e digitale, in particolare per i giovani, quale garanzia più efficace contro la manipolazione;</w:t>
            </w:r>
          </w:p>
        </w:tc>
      </w:tr>
    </w:tbl>
    <w:p w14:paraId="205F762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944EAC0" w14:textId="77777777" w:rsidR="00480BDA" w:rsidRPr="007D048F" w:rsidRDefault="00480BDA" w:rsidP="00480BDA">
      <w:r w:rsidRPr="007D048F">
        <w:rPr>
          <w:rStyle w:val="HideTWBExt"/>
        </w:rPr>
        <w:t>&lt;/Amend&gt;</w:t>
      </w:r>
    </w:p>
    <w:p w14:paraId="5DBD1D7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342</w:t>
      </w:r>
      <w:r w:rsidRPr="007D048F">
        <w:rPr>
          <w:rStyle w:val="HideTWBExt"/>
        </w:rPr>
        <w:t>&lt;/NumAm&gt;</w:t>
      </w:r>
    </w:p>
    <w:p w14:paraId="3B1F326C"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Raquel García Hermida-Van Der Walle, Nikola Minchev, Irena Joveva, Hilde Vautmans</w:t>
      </w:r>
      <w:r w:rsidRPr="007D048F">
        <w:rPr>
          <w:rStyle w:val="HideTWBExt"/>
          <w:b w:val="0"/>
        </w:rPr>
        <w:t>&lt;/Members&gt;</w:t>
      </w:r>
    </w:p>
    <w:p w14:paraId="36DE1FD1" w14:textId="77777777" w:rsidR="00480BDA" w:rsidRPr="007D048F" w:rsidRDefault="00480BDA" w:rsidP="00480BDA">
      <w:pPr>
        <w:pStyle w:val="NormalBold"/>
      </w:pPr>
      <w:r w:rsidRPr="007D048F">
        <w:rPr>
          <w:rStyle w:val="HideTWBExt"/>
          <w:b w:val="0"/>
        </w:rPr>
        <w:t>&lt;/RepeatBlock-By&gt;</w:t>
      </w:r>
    </w:p>
    <w:p w14:paraId="027772D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B7C5FE4" w14:textId="77777777" w:rsidR="00480BDA" w:rsidRPr="007D048F" w:rsidRDefault="00480BDA" w:rsidP="00480BDA">
      <w:pPr>
        <w:pStyle w:val="NormalBold"/>
      </w:pPr>
      <w:r w:rsidRPr="007D048F">
        <w:rPr>
          <w:rStyle w:val="HideTWBExt"/>
        </w:rPr>
        <w:t>&lt;Article&gt;</w:t>
      </w:r>
      <w:r w:rsidRPr="007D048F">
        <w:t>Paragrafo 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EB08761" w14:textId="77777777" w:rsidTr="00D94C23">
        <w:trPr>
          <w:trHeight w:val="240"/>
          <w:jc w:val="center"/>
        </w:trPr>
        <w:tc>
          <w:tcPr>
            <w:tcW w:w="9752" w:type="dxa"/>
            <w:gridSpan w:val="2"/>
            <w:tcBorders>
              <w:top w:val="nil"/>
              <w:left w:val="nil"/>
              <w:bottom w:val="nil"/>
              <w:right w:val="nil"/>
            </w:tcBorders>
          </w:tcPr>
          <w:p w14:paraId="2D778EDD" w14:textId="77777777" w:rsidR="00480BDA" w:rsidRPr="007D048F" w:rsidRDefault="00480BDA" w:rsidP="00D94C23"/>
        </w:tc>
      </w:tr>
      <w:tr w:rsidR="00480BDA" w:rsidRPr="007D048F" w14:paraId="1A34CFFB" w14:textId="77777777" w:rsidTr="00D94C23">
        <w:trPr>
          <w:trHeight w:val="240"/>
          <w:jc w:val="center"/>
        </w:trPr>
        <w:tc>
          <w:tcPr>
            <w:tcW w:w="4876" w:type="dxa"/>
            <w:tcBorders>
              <w:top w:val="nil"/>
              <w:left w:val="nil"/>
              <w:bottom w:val="nil"/>
              <w:right w:val="nil"/>
            </w:tcBorders>
            <w:hideMark/>
          </w:tcPr>
          <w:p w14:paraId="35467EF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C8089D6" w14:textId="77777777" w:rsidR="00480BDA" w:rsidRPr="007D048F" w:rsidRDefault="00480BDA" w:rsidP="00D94C23">
            <w:pPr>
              <w:pStyle w:val="AmColumnHeading"/>
            </w:pPr>
            <w:r w:rsidRPr="007D048F">
              <w:t>Emendamento</w:t>
            </w:r>
          </w:p>
        </w:tc>
      </w:tr>
      <w:tr w:rsidR="00480BDA" w:rsidRPr="007D048F" w14:paraId="4C6C2F66" w14:textId="77777777" w:rsidTr="00D94C23">
        <w:trPr>
          <w:jc w:val="center"/>
        </w:trPr>
        <w:tc>
          <w:tcPr>
            <w:tcW w:w="4876" w:type="dxa"/>
            <w:tcBorders>
              <w:top w:val="nil"/>
              <w:left w:val="nil"/>
              <w:bottom w:val="nil"/>
              <w:right w:val="nil"/>
            </w:tcBorders>
            <w:hideMark/>
          </w:tcPr>
          <w:p w14:paraId="771B7FC3" w14:textId="77777777" w:rsidR="00480BDA" w:rsidRPr="007D048F" w:rsidRDefault="00480BDA" w:rsidP="00D94C23">
            <w:pPr>
              <w:pStyle w:val="Normal6a"/>
            </w:pPr>
            <w:r w:rsidRPr="007D048F">
              <w:t>9.</w:t>
            </w:r>
            <w:r w:rsidRPr="007D048F">
              <w:tab/>
            </w:r>
            <w:r w:rsidRPr="007D048F">
              <w:rPr>
                <w:b/>
                <w:i/>
              </w:rPr>
              <w:t>condivide il</w:t>
            </w:r>
            <w:r w:rsidRPr="007D048F">
              <w:t xml:space="preserve"> parere del Segretario generale delle Nazioni Unite secondo cui non dovrebbero essere gli algoritmi a </w:t>
            </w:r>
            <w:r w:rsidRPr="007D048F">
              <w:rPr>
                <w:b/>
                <w:i/>
              </w:rPr>
              <w:t>controllare ciò che le</w:t>
            </w:r>
            <w:r w:rsidRPr="007D048F">
              <w:t xml:space="preserve"> persone </w:t>
            </w:r>
            <w:r w:rsidRPr="007D048F">
              <w:rPr>
                <w:b/>
                <w:i/>
              </w:rPr>
              <w:t>vedono</w:t>
            </w:r>
            <w:r w:rsidRPr="007D048F">
              <w:t xml:space="preserve"> e le aziende tecnologiche dovrebbero </w:t>
            </w:r>
            <w:r w:rsidRPr="007D048F">
              <w:rPr>
                <w:b/>
                <w:i/>
              </w:rPr>
              <w:t>adottare</w:t>
            </w:r>
            <w:r w:rsidRPr="007D048F">
              <w:t xml:space="preserve"> modelli aziendali che </w:t>
            </w:r>
            <w:r w:rsidRPr="007D048F">
              <w:rPr>
                <w:b/>
                <w:i/>
              </w:rPr>
              <w:t>non privilegino il coinvolgimento degli utenti rispetto ai</w:t>
            </w:r>
            <w:r w:rsidRPr="007D048F">
              <w:t xml:space="preserve"> diritti umani;</w:t>
            </w:r>
          </w:p>
        </w:tc>
        <w:tc>
          <w:tcPr>
            <w:tcW w:w="4876" w:type="dxa"/>
            <w:tcBorders>
              <w:top w:val="nil"/>
              <w:left w:val="nil"/>
              <w:bottom w:val="nil"/>
              <w:right w:val="nil"/>
            </w:tcBorders>
            <w:hideMark/>
          </w:tcPr>
          <w:p w14:paraId="750142CA" w14:textId="77777777" w:rsidR="00480BDA" w:rsidRPr="007D048F" w:rsidRDefault="00480BDA" w:rsidP="00D94C23">
            <w:pPr>
              <w:pStyle w:val="Normal6a"/>
            </w:pPr>
            <w:r w:rsidRPr="007D048F">
              <w:t>9.</w:t>
            </w:r>
            <w:r w:rsidRPr="007D048F">
              <w:tab/>
            </w:r>
            <w:r w:rsidRPr="007D048F">
              <w:rPr>
                <w:b/>
                <w:i/>
              </w:rPr>
              <w:t>prende atto del</w:t>
            </w:r>
            <w:r w:rsidRPr="007D048F">
              <w:t xml:space="preserve"> parere del Segretario generale delle Nazioni Unite secondo cui non dovrebbero essere </w:t>
            </w:r>
            <w:r w:rsidRPr="007D048F">
              <w:rPr>
                <w:b/>
                <w:i/>
              </w:rPr>
              <w:t>esclusivamente</w:t>
            </w:r>
            <w:r w:rsidRPr="007D048F">
              <w:t xml:space="preserve"> gli algoritmi a </w:t>
            </w:r>
            <w:r w:rsidRPr="007D048F">
              <w:rPr>
                <w:b/>
                <w:i/>
              </w:rPr>
              <w:t>determinare l'accesso delle</w:t>
            </w:r>
            <w:r w:rsidRPr="007D048F">
              <w:t xml:space="preserve"> persone </w:t>
            </w:r>
            <w:r w:rsidRPr="007D048F">
              <w:rPr>
                <w:b/>
                <w:i/>
              </w:rPr>
              <w:t>alle informazioni,</w:t>
            </w:r>
            <w:r w:rsidRPr="007D048F">
              <w:t xml:space="preserve"> e le aziende tecnologiche dovrebbero </w:t>
            </w:r>
            <w:r w:rsidRPr="007D048F">
              <w:rPr>
                <w:b/>
                <w:i/>
              </w:rPr>
              <w:t>sviluppare</w:t>
            </w:r>
            <w:r w:rsidRPr="007D048F">
              <w:t xml:space="preserve"> modelli aziendali che </w:t>
            </w:r>
            <w:r w:rsidRPr="007D048F">
              <w:rPr>
                <w:b/>
                <w:i/>
              </w:rPr>
              <w:t>rispettino i</w:t>
            </w:r>
            <w:r w:rsidRPr="007D048F">
              <w:t xml:space="preserve"> diritti umani </w:t>
            </w:r>
            <w:r w:rsidRPr="007D048F">
              <w:rPr>
                <w:b/>
                <w:i/>
              </w:rPr>
              <w:t>insieme all'innovazione e all'impegno</w:t>
            </w:r>
            <w:r w:rsidRPr="007D048F">
              <w:t xml:space="preserve">; </w:t>
            </w:r>
            <w:r w:rsidRPr="007D048F">
              <w:rPr>
                <w:b/>
                <w:i/>
              </w:rPr>
              <w:t>sottolinea la necessità di garantire trasparenza, responsabilità e garanzie adeguate nei sistemi algoritmici, riconoscendo nel contempo l'importante ruolo delle tecnologie digitali nel promuovere l'accesso alle informazioni e la partecipazione democratica;</w:t>
            </w:r>
          </w:p>
        </w:tc>
      </w:tr>
    </w:tbl>
    <w:p w14:paraId="6D634B2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547BF23" w14:textId="77777777" w:rsidR="00480BDA" w:rsidRPr="007D048F" w:rsidRDefault="00480BDA" w:rsidP="00480BDA">
      <w:r w:rsidRPr="007D048F">
        <w:rPr>
          <w:rStyle w:val="HideTWBExt"/>
        </w:rPr>
        <w:t>&lt;/Amend&gt;</w:t>
      </w:r>
    </w:p>
    <w:p w14:paraId="6D8A8C7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343</w:t>
      </w:r>
      <w:r w:rsidRPr="007D048F">
        <w:rPr>
          <w:rStyle w:val="HideTWBExt"/>
        </w:rPr>
        <w:t>&lt;/NumAm&gt;</w:t>
      </w:r>
    </w:p>
    <w:p w14:paraId="773C2F29"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5AEA2810" w14:textId="77777777" w:rsidR="00480BDA" w:rsidRPr="007D048F" w:rsidRDefault="00480BDA" w:rsidP="00480BDA">
      <w:pPr>
        <w:pStyle w:val="NormalBold"/>
      </w:pPr>
      <w:r w:rsidRPr="007D048F">
        <w:rPr>
          <w:rStyle w:val="HideTWBExt"/>
          <w:b w:val="0"/>
        </w:rPr>
        <w:t>&lt;/RepeatBlock-By&gt;</w:t>
      </w:r>
    </w:p>
    <w:p w14:paraId="640FC48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BF268C5" w14:textId="77777777" w:rsidR="00480BDA" w:rsidRPr="007D048F" w:rsidRDefault="00480BDA" w:rsidP="00480BDA">
      <w:pPr>
        <w:pStyle w:val="NormalBold"/>
      </w:pPr>
      <w:r w:rsidRPr="007D048F">
        <w:rPr>
          <w:rStyle w:val="HideTWBExt"/>
        </w:rPr>
        <w:t>&lt;Article&gt;</w:t>
      </w:r>
      <w:r w:rsidRPr="007D048F">
        <w:t>Paragrafo 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6967158" w14:textId="77777777" w:rsidTr="00D94C23">
        <w:trPr>
          <w:trHeight w:val="240"/>
          <w:jc w:val="center"/>
        </w:trPr>
        <w:tc>
          <w:tcPr>
            <w:tcW w:w="9752" w:type="dxa"/>
            <w:gridSpan w:val="2"/>
            <w:tcBorders>
              <w:top w:val="nil"/>
              <w:left w:val="nil"/>
              <w:bottom w:val="nil"/>
              <w:right w:val="nil"/>
            </w:tcBorders>
          </w:tcPr>
          <w:p w14:paraId="2DAA3A97" w14:textId="77777777" w:rsidR="00480BDA" w:rsidRPr="007D048F" w:rsidRDefault="00480BDA" w:rsidP="00D94C23"/>
        </w:tc>
      </w:tr>
      <w:tr w:rsidR="00480BDA" w:rsidRPr="007D048F" w14:paraId="5FF390F0" w14:textId="77777777" w:rsidTr="00D94C23">
        <w:trPr>
          <w:trHeight w:val="240"/>
          <w:jc w:val="center"/>
        </w:trPr>
        <w:tc>
          <w:tcPr>
            <w:tcW w:w="4876" w:type="dxa"/>
            <w:tcBorders>
              <w:top w:val="nil"/>
              <w:left w:val="nil"/>
              <w:bottom w:val="nil"/>
              <w:right w:val="nil"/>
            </w:tcBorders>
            <w:hideMark/>
          </w:tcPr>
          <w:p w14:paraId="0487298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051749D" w14:textId="77777777" w:rsidR="00480BDA" w:rsidRPr="007D048F" w:rsidRDefault="00480BDA" w:rsidP="00D94C23">
            <w:pPr>
              <w:pStyle w:val="AmColumnHeading"/>
            </w:pPr>
            <w:r w:rsidRPr="007D048F">
              <w:t>Emendamento</w:t>
            </w:r>
          </w:p>
        </w:tc>
      </w:tr>
      <w:tr w:rsidR="00480BDA" w:rsidRPr="007D048F" w14:paraId="0D5C44A0" w14:textId="77777777" w:rsidTr="00D94C23">
        <w:trPr>
          <w:jc w:val="center"/>
        </w:trPr>
        <w:tc>
          <w:tcPr>
            <w:tcW w:w="4876" w:type="dxa"/>
            <w:tcBorders>
              <w:top w:val="nil"/>
              <w:left w:val="nil"/>
              <w:bottom w:val="nil"/>
              <w:right w:val="nil"/>
            </w:tcBorders>
            <w:hideMark/>
          </w:tcPr>
          <w:p w14:paraId="1E0C223A" w14:textId="77777777" w:rsidR="00480BDA" w:rsidRPr="007D048F" w:rsidRDefault="00480BDA" w:rsidP="00D94C23">
            <w:pPr>
              <w:pStyle w:val="Normal6a"/>
            </w:pPr>
            <w:r w:rsidRPr="007D048F">
              <w:t>9.</w:t>
            </w:r>
            <w:r w:rsidRPr="007D048F">
              <w:tab/>
              <w:t>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w:t>
            </w:r>
          </w:p>
        </w:tc>
        <w:tc>
          <w:tcPr>
            <w:tcW w:w="4876" w:type="dxa"/>
            <w:tcBorders>
              <w:top w:val="nil"/>
              <w:left w:val="nil"/>
              <w:bottom w:val="nil"/>
              <w:right w:val="nil"/>
            </w:tcBorders>
            <w:hideMark/>
          </w:tcPr>
          <w:p w14:paraId="5289D925" w14:textId="77777777" w:rsidR="00480BDA" w:rsidRPr="007D048F" w:rsidRDefault="00480BDA" w:rsidP="00D94C23">
            <w:pPr>
              <w:pStyle w:val="Normal6a"/>
            </w:pPr>
            <w:r w:rsidRPr="007D048F">
              <w:t>9.</w:t>
            </w:r>
            <w:r w:rsidRPr="007D048F">
              <w:tab/>
            </w:r>
            <w:r w:rsidRPr="007D048F">
              <w:rPr>
                <w:b/>
                <w:i/>
              </w:rPr>
              <w:t>chiede che le nuove tecnologie, compresi i sistemi di IA, siano guidate dai principi di trasparenza, spiegabilità, equità e responsabilità e che siano effettuate valutazioni d'impatto indipendenti per evitare che aggravino il razzismo e le disuguaglianze esistenti;</w:t>
            </w:r>
            <w:r w:rsidRPr="007D048F">
              <w:t xml:space="preserve"> 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w:t>
            </w:r>
          </w:p>
        </w:tc>
      </w:tr>
    </w:tbl>
    <w:p w14:paraId="27C15BF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FF28C51" w14:textId="77777777" w:rsidR="00480BDA" w:rsidRPr="007D048F" w:rsidRDefault="00480BDA" w:rsidP="00480BDA">
      <w:r w:rsidRPr="007D048F">
        <w:rPr>
          <w:rStyle w:val="HideTWBExt"/>
        </w:rPr>
        <w:t>&lt;/Amend&gt;</w:t>
      </w:r>
    </w:p>
    <w:p w14:paraId="0288F90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344</w:t>
      </w:r>
      <w:r w:rsidRPr="007D048F">
        <w:rPr>
          <w:rStyle w:val="HideTWBExt"/>
        </w:rPr>
        <w:t>&lt;/NumAm&gt;</w:t>
      </w:r>
    </w:p>
    <w:p w14:paraId="5BC5CF0A" w14:textId="77777777" w:rsidR="00480BDA" w:rsidRPr="007D048F" w:rsidRDefault="00480BDA" w:rsidP="00480BDA">
      <w:pPr>
        <w:pStyle w:val="NormalBold"/>
      </w:pPr>
      <w:r w:rsidRPr="007D048F">
        <w:rPr>
          <w:rStyle w:val="HideTWBExt"/>
          <w:b w:val="0"/>
        </w:rPr>
        <w:t>&lt;RepeatBlock-By&gt;&lt;Members&gt;</w:t>
      </w:r>
      <w:r w:rsidRPr="007D048F">
        <w:t>Karlo Ressler</w:t>
      </w:r>
      <w:r w:rsidRPr="007D048F">
        <w:rPr>
          <w:rStyle w:val="HideTWBExt"/>
          <w:b w:val="0"/>
        </w:rPr>
        <w:t>&lt;/Members&gt;</w:t>
      </w:r>
    </w:p>
    <w:p w14:paraId="4EA4A281" w14:textId="77777777" w:rsidR="00480BDA" w:rsidRPr="007D048F" w:rsidRDefault="00480BDA" w:rsidP="00480BDA">
      <w:pPr>
        <w:pStyle w:val="NormalBold"/>
      </w:pPr>
      <w:r w:rsidRPr="007D048F">
        <w:rPr>
          <w:rStyle w:val="HideTWBExt"/>
          <w:b w:val="0"/>
        </w:rPr>
        <w:t>&lt;/RepeatBlock-By&gt;</w:t>
      </w:r>
    </w:p>
    <w:p w14:paraId="1CFB009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4534107" w14:textId="77777777" w:rsidR="00480BDA" w:rsidRPr="007D048F" w:rsidRDefault="00480BDA" w:rsidP="00480BDA">
      <w:pPr>
        <w:pStyle w:val="NormalBold"/>
      </w:pPr>
      <w:r w:rsidRPr="007D048F">
        <w:rPr>
          <w:rStyle w:val="HideTWBExt"/>
        </w:rPr>
        <w:t>&lt;Article&gt;</w:t>
      </w:r>
      <w:r w:rsidRPr="007D048F">
        <w:t>Paragrafo 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E0B3138" w14:textId="77777777" w:rsidTr="00D94C23">
        <w:trPr>
          <w:trHeight w:val="240"/>
          <w:jc w:val="center"/>
        </w:trPr>
        <w:tc>
          <w:tcPr>
            <w:tcW w:w="9752" w:type="dxa"/>
            <w:gridSpan w:val="2"/>
            <w:tcBorders>
              <w:top w:val="nil"/>
              <w:left w:val="nil"/>
              <w:bottom w:val="nil"/>
              <w:right w:val="nil"/>
            </w:tcBorders>
          </w:tcPr>
          <w:p w14:paraId="68F29A02" w14:textId="77777777" w:rsidR="00480BDA" w:rsidRPr="007D048F" w:rsidRDefault="00480BDA" w:rsidP="00D94C23"/>
        </w:tc>
      </w:tr>
      <w:tr w:rsidR="00480BDA" w:rsidRPr="007D048F" w14:paraId="002C1126" w14:textId="77777777" w:rsidTr="00D94C23">
        <w:trPr>
          <w:trHeight w:val="240"/>
          <w:jc w:val="center"/>
        </w:trPr>
        <w:tc>
          <w:tcPr>
            <w:tcW w:w="4876" w:type="dxa"/>
            <w:tcBorders>
              <w:top w:val="nil"/>
              <w:left w:val="nil"/>
              <w:bottom w:val="nil"/>
              <w:right w:val="nil"/>
            </w:tcBorders>
            <w:hideMark/>
          </w:tcPr>
          <w:p w14:paraId="4E6BF9C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F5AF9C1" w14:textId="77777777" w:rsidR="00480BDA" w:rsidRPr="007D048F" w:rsidRDefault="00480BDA" w:rsidP="00D94C23">
            <w:pPr>
              <w:pStyle w:val="AmColumnHeading"/>
            </w:pPr>
            <w:r w:rsidRPr="007D048F">
              <w:t>Emendamento</w:t>
            </w:r>
          </w:p>
        </w:tc>
      </w:tr>
      <w:tr w:rsidR="00480BDA" w:rsidRPr="007D048F" w14:paraId="3BDE3F9C" w14:textId="77777777" w:rsidTr="00D94C23">
        <w:trPr>
          <w:jc w:val="center"/>
        </w:trPr>
        <w:tc>
          <w:tcPr>
            <w:tcW w:w="4876" w:type="dxa"/>
            <w:tcBorders>
              <w:top w:val="nil"/>
              <w:left w:val="nil"/>
              <w:bottom w:val="nil"/>
              <w:right w:val="nil"/>
            </w:tcBorders>
            <w:hideMark/>
          </w:tcPr>
          <w:p w14:paraId="359A7C7A" w14:textId="77777777" w:rsidR="00480BDA" w:rsidRPr="007D048F" w:rsidRDefault="00480BDA" w:rsidP="00D94C23">
            <w:pPr>
              <w:pStyle w:val="Normal6a"/>
            </w:pPr>
            <w:r w:rsidRPr="007D048F">
              <w:t>9.</w:t>
            </w:r>
            <w:r w:rsidRPr="007D048F">
              <w:tab/>
              <w:t>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w:t>
            </w:r>
          </w:p>
        </w:tc>
        <w:tc>
          <w:tcPr>
            <w:tcW w:w="4876" w:type="dxa"/>
            <w:tcBorders>
              <w:top w:val="nil"/>
              <w:left w:val="nil"/>
              <w:bottom w:val="nil"/>
              <w:right w:val="nil"/>
            </w:tcBorders>
            <w:hideMark/>
          </w:tcPr>
          <w:p w14:paraId="02A62B78" w14:textId="77777777" w:rsidR="00480BDA" w:rsidRPr="007D048F" w:rsidRDefault="00480BDA" w:rsidP="00D94C23">
            <w:pPr>
              <w:pStyle w:val="Normal6a"/>
            </w:pPr>
            <w:r w:rsidRPr="007D048F">
              <w:t>9.</w:t>
            </w:r>
            <w:r w:rsidRPr="007D048F">
              <w:tab/>
              <w:t xml:space="preserve">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 </w:t>
            </w:r>
            <w:r w:rsidRPr="007D048F">
              <w:rPr>
                <w:b/>
                <w:i/>
              </w:rPr>
              <w:t>sottolinea, in particolare, la necessità di proteggere i minori online richiedendo che i servizi a cui i minori possono accedere introducano un approccio di sicurezza fin dalla progettazione e adeguato all'età, impostazioni elevate di tutela della vita privata fin dalla progettazione e una garanzia di verifica dell'età proporzionata e rispettosa della vita privata;</w:t>
            </w:r>
          </w:p>
        </w:tc>
      </w:tr>
    </w:tbl>
    <w:p w14:paraId="583B132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D5B651C" w14:textId="77777777" w:rsidR="00480BDA" w:rsidRPr="007D048F" w:rsidRDefault="00480BDA" w:rsidP="00480BDA">
      <w:r w:rsidRPr="007D048F">
        <w:rPr>
          <w:rStyle w:val="HideTWBExt"/>
        </w:rPr>
        <w:t>&lt;/Amend&gt;</w:t>
      </w:r>
    </w:p>
    <w:p w14:paraId="691B53A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345</w:t>
      </w:r>
      <w:r w:rsidRPr="007D048F">
        <w:rPr>
          <w:rStyle w:val="HideTWBExt"/>
        </w:rPr>
        <w:t>&lt;/NumAm&gt;</w:t>
      </w:r>
    </w:p>
    <w:p w14:paraId="5865AC33"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4F8BFBA4" w14:textId="77777777" w:rsidR="00480BDA" w:rsidRPr="007D048F" w:rsidRDefault="00480BDA" w:rsidP="00480BDA">
      <w:pPr>
        <w:pStyle w:val="NormalBold"/>
      </w:pPr>
      <w:r w:rsidRPr="007D048F">
        <w:rPr>
          <w:rStyle w:val="HideTWBExt"/>
          <w:b w:val="0"/>
        </w:rPr>
        <w:t>&lt;/RepeatBlock-By&gt;</w:t>
      </w:r>
    </w:p>
    <w:p w14:paraId="4841979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7628ED3" w14:textId="77777777" w:rsidR="00480BDA" w:rsidRPr="007D048F" w:rsidRDefault="00480BDA" w:rsidP="00480BDA">
      <w:pPr>
        <w:pStyle w:val="NormalBold"/>
      </w:pPr>
      <w:r w:rsidRPr="007D048F">
        <w:rPr>
          <w:rStyle w:val="HideTWBExt"/>
        </w:rPr>
        <w:t>&lt;Article&gt;</w:t>
      </w:r>
      <w:r w:rsidRPr="007D048F">
        <w:t>Paragrafo 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EC5D4B7" w14:textId="77777777" w:rsidTr="00D94C23">
        <w:trPr>
          <w:trHeight w:val="240"/>
          <w:jc w:val="center"/>
        </w:trPr>
        <w:tc>
          <w:tcPr>
            <w:tcW w:w="9752" w:type="dxa"/>
            <w:gridSpan w:val="2"/>
            <w:tcBorders>
              <w:top w:val="nil"/>
              <w:left w:val="nil"/>
              <w:bottom w:val="nil"/>
              <w:right w:val="nil"/>
            </w:tcBorders>
          </w:tcPr>
          <w:p w14:paraId="3B0DE2E2" w14:textId="77777777" w:rsidR="00480BDA" w:rsidRPr="007D048F" w:rsidRDefault="00480BDA" w:rsidP="00D94C23"/>
        </w:tc>
      </w:tr>
      <w:tr w:rsidR="00480BDA" w:rsidRPr="007D048F" w14:paraId="4BB934CF" w14:textId="77777777" w:rsidTr="00D94C23">
        <w:trPr>
          <w:trHeight w:val="240"/>
          <w:jc w:val="center"/>
        </w:trPr>
        <w:tc>
          <w:tcPr>
            <w:tcW w:w="4876" w:type="dxa"/>
            <w:tcBorders>
              <w:top w:val="nil"/>
              <w:left w:val="nil"/>
              <w:bottom w:val="nil"/>
              <w:right w:val="nil"/>
            </w:tcBorders>
            <w:hideMark/>
          </w:tcPr>
          <w:p w14:paraId="267E377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3219E0D" w14:textId="77777777" w:rsidR="00480BDA" w:rsidRPr="007D048F" w:rsidRDefault="00480BDA" w:rsidP="00D94C23">
            <w:pPr>
              <w:pStyle w:val="AmColumnHeading"/>
            </w:pPr>
            <w:r w:rsidRPr="007D048F">
              <w:t>Emendamento</w:t>
            </w:r>
          </w:p>
        </w:tc>
      </w:tr>
      <w:tr w:rsidR="00480BDA" w:rsidRPr="007D048F" w14:paraId="4FED1E7F" w14:textId="77777777" w:rsidTr="00D94C23">
        <w:trPr>
          <w:jc w:val="center"/>
        </w:trPr>
        <w:tc>
          <w:tcPr>
            <w:tcW w:w="4876" w:type="dxa"/>
            <w:tcBorders>
              <w:top w:val="nil"/>
              <w:left w:val="nil"/>
              <w:bottom w:val="nil"/>
              <w:right w:val="nil"/>
            </w:tcBorders>
            <w:hideMark/>
          </w:tcPr>
          <w:p w14:paraId="1B2BCC1B" w14:textId="77777777" w:rsidR="00480BDA" w:rsidRPr="007D048F" w:rsidRDefault="00480BDA" w:rsidP="00D94C23">
            <w:pPr>
              <w:pStyle w:val="Normal6a"/>
            </w:pPr>
            <w:r w:rsidRPr="007D048F">
              <w:t>9.</w:t>
            </w:r>
            <w:r w:rsidRPr="007D048F">
              <w:tab/>
            </w:r>
            <w:r w:rsidRPr="007D048F">
              <w:rPr>
                <w:b/>
                <w:i/>
              </w:rPr>
              <w:t>condivide il parere del Segretario generale delle Nazioni Unite secondo cui non dovrebbero essere gli algoritmi a controllare ciò che le persone vedono e</w:t>
            </w:r>
            <w:r w:rsidRPr="007D048F">
              <w:t xml:space="preserve"> le aziende tecnologiche dovrebbero </w:t>
            </w:r>
            <w:r w:rsidRPr="007D048F">
              <w:rPr>
                <w:b/>
                <w:i/>
              </w:rPr>
              <w:t>adottare modelli aziendali che non privilegino il coinvolgimento degli utenti rispetto ai</w:t>
            </w:r>
            <w:r w:rsidRPr="007D048F">
              <w:t xml:space="preserve"> diritti umani;</w:t>
            </w:r>
          </w:p>
        </w:tc>
        <w:tc>
          <w:tcPr>
            <w:tcW w:w="4876" w:type="dxa"/>
            <w:tcBorders>
              <w:top w:val="nil"/>
              <w:left w:val="nil"/>
              <w:bottom w:val="nil"/>
              <w:right w:val="nil"/>
            </w:tcBorders>
            <w:hideMark/>
          </w:tcPr>
          <w:p w14:paraId="7A41F8A7" w14:textId="77777777" w:rsidR="00480BDA" w:rsidRPr="007D048F" w:rsidRDefault="00480BDA" w:rsidP="00D94C23">
            <w:pPr>
              <w:pStyle w:val="Normal6a"/>
            </w:pPr>
            <w:r w:rsidRPr="007D048F">
              <w:t>9.</w:t>
            </w:r>
            <w:r w:rsidRPr="007D048F">
              <w:tab/>
            </w:r>
            <w:r w:rsidRPr="007D048F">
              <w:rPr>
                <w:b/>
                <w:i/>
              </w:rPr>
              <w:t>sottolinea che gli sviluppi tecnologici e l'evoluzione dei modelli aziendali nel settore digitale hanno un impatto crescente sull'accesso alle informazioni e sulla tutela dei diritti fondamentali; sottolinea che</w:t>
            </w:r>
            <w:r w:rsidRPr="007D048F">
              <w:t xml:space="preserve"> le aziende tecnologiche dovrebbero </w:t>
            </w:r>
            <w:r w:rsidRPr="007D048F">
              <w:rPr>
                <w:b/>
                <w:i/>
              </w:rPr>
              <w:t>operare con trasparenza e responsabilità, garantendo che i loro algoritmi e sistemi di raccomandazione dei contenuti siano progettati e utilizzati in modo da non compromettere i</w:t>
            </w:r>
            <w:r w:rsidRPr="007D048F">
              <w:t xml:space="preserve"> diritti umani </w:t>
            </w:r>
            <w:r w:rsidRPr="007D048F">
              <w:rPr>
                <w:b/>
                <w:i/>
              </w:rPr>
              <w:t>e i valori democratici</w:t>
            </w:r>
            <w:r w:rsidRPr="007D048F">
              <w:t>;</w:t>
            </w:r>
          </w:p>
        </w:tc>
      </w:tr>
    </w:tbl>
    <w:p w14:paraId="56B7C37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2D31B40" w14:textId="77777777" w:rsidR="00480BDA" w:rsidRPr="007D048F" w:rsidRDefault="00480BDA" w:rsidP="00480BDA">
      <w:r w:rsidRPr="007D048F">
        <w:rPr>
          <w:rStyle w:val="HideTWBExt"/>
        </w:rPr>
        <w:t>&lt;/Amend&gt;</w:t>
      </w:r>
    </w:p>
    <w:p w14:paraId="1EC6388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346</w:t>
      </w:r>
      <w:r w:rsidRPr="007D048F">
        <w:rPr>
          <w:rStyle w:val="HideTWBExt"/>
        </w:rPr>
        <w:t>&lt;/NumAm&gt;</w:t>
      </w:r>
    </w:p>
    <w:p w14:paraId="3573FAA6"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3D637717" w14:textId="77777777" w:rsidR="00480BDA" w:rsidRPr="007D048F" w:rsidRDefault="00480BDA" w:rsidP="00480BDA">
      <w:pPr>
        <w:pStyle w:val="NormalBold"/>
      </w:pPr>
      <w:r w:rsidRPr="007D048F">
        <w:rPr>
          <w:rStyle w:val="HideTWBExt"/>
          <w:b w:val="0"/>
        </w:rPr>
        <w:t>&lt;/RepeatBlock-By&gt;</w:t>
      </w:r>
    </w:p>
    <w:p w14:paraId="2BDC7D7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4C5ABA6" w14:textId="77777777" w:rsidR="00480BDA" w:rsidRPr="007D048F" w:rsidRDefault="00480BDA" w:rsidP="00480BDA">
      <w:pPr>
        <w:pStyle w:val="NormalBold"/>
      </w:pPr>
      <w:r w:rsidRPr="007D048F">
        <w:rPr>
          <w:rStyle w:val="HideTWBExt"/>
        </w:rPr>
        <w:t>&lt;Article&gt;</w:t>
      </w:r>
      <w:r w:rsidRPr="007D048F">
        <w:t>Paragrafo 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4903538" w14:textId="77777777" w:rsidTr="00D94C23">
        <w:trPr>
          <w:trHeight w:val="240"/>
          <w:jc w:val="center"/>
        </w:trPr>
        <w:tc>
          <w:tcPr>
            <w:tcW w:w="9752" w:type="dxa"/>
            <w:gridSpan w:val="2"/>
            <w:tcBorders>
              <w:top w:val="nil"/>
              <w:left w:val="nil"/>
              <w:bottom w:val="nil"/>
              <w:right w:val="nil"/>
            </w:tcBorders>
          </w:tcPr>
          <w:p w14:paraId="6E56D758" w14:textId="77777777" w:rsidR="00480BDA" w:rsidRPr="007D048F" w:rsidRDefault="00480BDA" w:rsidP="00D94C23"/>
        </w:tc>
      </w:tr>
      <w:tr w:rsidR="00480BDA" w:rsidRPr="007D048F" w14:paraId="13321BFC" w14:textId="77777777" w:rsidTr="00D94C23">
        <w:trPr>
          <w:trHeight w:val="240"/>
          <w:jc w:val="center"/>
        </w:trPr>
        <w:tc>
          <w:tcPr>
            <w:tcW w:w="4876" w:type="dxa"/>
            <w:tcBorders>
              <w:top w:val="nil"/>
              <w:left w:val="nil"/>
              <w:bottom w:val="nil"/>
              <w:right w:val="nil"/>
            </w:tcBorders>
            <w:hideMark/>
          </w:tcPr>
          <w:p w14:paraId="7B566EB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DE19C33" w14:textId="77777777" w:rsidR="00480BDA" w:rsidRPr="007D048F" w:rsidRDefault="00480BDA" w:rsidP="00D94C23">
            <w:pPr>
              <w:pStyle w:val="AmColumnHeading"/>
            </w:pPr>
            <w:r w:rsidRPr="007D048F">
              <w:t>Emendamento</w:t>
            </w:r>
          </w:p>
        </w:tc>
      </w:tr>
      <w:tr w:rsidR="00480BDA" w:rsidRPr="007D048F" w14:paraId="417F5881" w14:textId="77777777" w:rsidTr="00D94C23">
        <w:trPr>
          <w:jc w:val="center"/>
        </w:trPr>
        <w:tc>
          <w:tcPr>
            <w:tcW w:w="4876" w:type="dxa"/>
            <w:tcBorders>
              <w:top w:val="nil"/>
              <w:left w:val="nil"/>
              <w:bottom w:val="nil"/>
              <w:right w:val="nil"/>
            </w:tcBorders>
            <w:hideMark/>
          </w:tcPr>
          <w:p w14:paraId="046842A8" w14:textId="77777777" w:rsidR="00480BDA" w:rsidRPr="007D048F" w:rsidRDefault="00480BDA" w:rsidP="00D94C23">
            <w:pPr>
              <w:pStyle w:val="Normal6a"/>
            </w:pPr>
            <w:r w:rsidRPr="007D048F">
              <w:t>9.</w:t>
            </w:r>
            <w:r w:rsidRPr="007D048F">
              <w:tab/>
              <w:t>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w:t>
            </w:r>
          </w:p>
        </w:tc>
        <w:tc>
          <w:tcPr>
            <w:tcW w:w="4876" w:type="dxa"/>
            <w:tcBorders>
              <w:top w:val="nil"/>
              <w:left w:val="nil"/>
              <w:bottom w:val="nil"/>
              <w:right w:val="nil"/>
            </w:tcBorders>
            <w:hideMark/>
          </w:tcPr>
          <w:p w14:paraId="2ED1CBAC" w14:textId="77777777" w:rsidR="00480BDA" w:rsidRPr="007D048F" w:rsidRDefault="00480BDA" w:rsidP="00D94C23">
            <w:pPr>
              <w:pStyle w:val="Normal6a"/>
            </w:pPr>
            <w:r w:rsidRPr="007D048F">
              <w:t>9.</w:t>
            </w:r>
            <w:r w:rsidRPr="007D048F">
              <w:tab/>
              <w:t xml:space="preserve">condivide il parere del Segretario generale delle Nazioni Unite secondo cui non dovrebbero essere gli algoritmi a controllare ciò che le persone vedono e le aziende tecnologiche dovrebbero adottare </w:t>
            </w:r>
            <w:r w:rsidRPr="007D048F">
              <w:rPr>
                <w:b/>
                <w:i/>
              </w:rPr>
              <w:t>algoritmi trasparenti e</w:t>
            </w:r>
            <w:r w:rsidRPr="007D048F">
              <w:t xml:space="preserve"> modelli aziendali che non privilegino il coinvolgimento degli utenti rispetto ai diritti umani;</w:t>
            </w:r>
          </w:p>
        </w:tc>
      </w:tr>
    </w:tbl>
    <w:p w14:paraId="4D733098"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571C07FE" w14:textId="77777777" w:rsidR="00480BDA" w:rsidRPr="007D048F" w:rsidRDefault="00480BDA" w:rsidP="00480BDA">
      <w:r w:rsidRPr="007D048F">
        <w:rPr>
          <w:rStyle w:val="HideTWBExt"/>
        </w:rPr>
        <w:t>&lt;/Amend&gt;</w:t>
      </w:r>
    </w:p>
    <w:p w14:paraId="2B397DF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347</w:t>
      </w:r>
      <w:r w:rsidRPr="007D048F">
        <w:rPr>
          <w:rStyle w:val="HideTWBExt"/>
        </w:rPr>
        <w:t>&lt;/NumAm&gt;</w:t>
      </w:r>
    </w:p>
    <w:p w14:paraId="57A1EC82"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79FB1329" w14:textId="77777777" w:rsidR="00480BDA" w:rsidRPr="007D048F" w:rsidRDefault="00480BDA" w:rsidP="00480BDA">
      <w:pPr>
        <w:pStyle w:val="NormalBold"/>
      </w:pPr>
      <w:r w:rsidRPr="007D048F">
        <w:rPr>
          <w:rStyle w:val="HideTWBExt"/>
          <w:b w:val="0"/>
        </w:rPr>
        <w:t>&lt;/RepeatBlock-By&gt;</w:t>
      </w:r>
    </w:p>
    <w:p w14:paraId="301B073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7F11550" w14:textId="77777777" w:rsidR="00480BDA" w:rsidRPr="007D048F" w:rsidRDefault="00480BDA" w:rsidP="00480BDA">
      <w:pPr>
        <w:pStyle w:val="NormalBold"/>
      </w:pPr>
      <w:r w:rsidRPr="007D048F">
        <w:rPr>
          <w:rStyle w:val="HideTWBExt"/>
        </w:rPr>
        <w:t>&lt;Article&gt;</w:t>
      </w:r>
      <w:r w:rsidRPr="007D048F">
        <w:t>Paragrafo 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2EF76B1" w14:textId="77777777" w:rsidTr="00D94C23">
        <w:trPr>
          <w:trHeight w:val="240"/>
          <w:jc w:val="center"/>
        </w:trPr>
        <w:tc>
          <w:tcPr>
            <w:tcW w:w="9752" w:type="dxa"/>
            <w:gridSpan w:val="2"/>
            <w:tcBorders>
              <w:top w:val="nil"/>
              <w:left w:val="nil"/>
              <w:bottom w:val="nil"/>
              <w:right w:val="nil"/>
            </w:tcBorders>
          </w:tcPr>
          <w:p w14:paraId="16CB5E5B" w14:textId="77777777" w:rsidR="00480BDA" w:rsidRPr="007D048F" w:rsidRDefault="00480BDA" w:rsidP="00D94C23"/>
        </w:tc>
      </w:tr>
      <w:tr w:rsidR="00480BDA" w:rsidRPr="007D048F" w14:paraId="5DD04275" w14:textId="77777777" w:rsidTr="00D94C23">
        <w:trPr>
          <w:trHeight w:val="240"/>
          <w:jc w:val="center"/>
        </w:trPr>
        <w:tc>
          <w:tcPr>
            <w:tcW w:w="4876" w:type="dxa"/>
            <w:tcBorders>
              <w:top w:val="nil"/>
              <w:left w:val="nil"/>
              <w:bottom w:val="nil"/>
              <w:right w:val="nil"/>
            </w:tcBorders>
            <w:hideMark/>
          </w:tcPr>
          <w:p w14:paraId="07A92F8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09135F9" w14:textId="77777777" w:rsidR="00480BDA" w:rsidRPr="007D048F" w:rsidRDefault="00480BDA" w:rsidP="00D94C23">
            <w:pPr>
              <w:pStyle w:val="AmColumnHeading"/>
            </w:pPr>
            <w:r w:rsidRPr="007D048F">
              <w:t>Emendamento</w:t>
            </w:r>
          </w:p>
        </w:tc>
      </w:tr>
      <w:tr w:rsidR="00480BDA" w:rsidRPr="007D048F" w14:paraId="7AF7C1C9" w14:textId="77777777" w:rsidTr="00D94C23">
        <w:trPr>
          <w:jc w:val="center"/>
        </w:trPr>
        <w:tc>
          <w:tcPr>
            <w:tcW w:w="4876" w:type="dxa"/>
            <w:tcBorders>
              <w:top w:val="nil"/>
              <w:left w:val="nil"/>
              <w:bottom w:val="nil"/>
              <w:right w:val="nil"/>
            </w:tcBorders>
            <w:hideMark/>
          </w:tcPr>
          <w:p w14:paraId="19927AC5" w14:textId="77777777" w:rsidR="00480BDA" w:rsidRPr="007D048F" w:rsidRDefault="00480BDA" w:rsidP="00D94C23">
            <w:pPr>
              <w:pStyle w:val="Normal6a"/>
            </w:pPr>
            <w:r w:rsidRPr="007D048F">
              <w:t>9.</w:t>
            </w:r>
            <w:r w:rsidRPr="007D048F">
              <w:tab/>
            </w:r>
            <w:r w:rsidRPr="007D048F">
              <w:rPr>
                <w:b/>
                <w:i/>
              </w:rPr>
              <w:t>condivide il parere del Segretario generale delle Nazioni Unite secondo cui non dovrebbero essere gli algoritmi a controllare ciò che le persone vedono e le aziende tecnologiche dovrebbero adottare modelli aziendali che non privilegino il coinvolgimento degli utenti rispetto ai diritti umani</w:t>
            </w:r>
            <w:r w:rsidRPr="007D048F">
              <w:t>;</w:t>
            </w:r>
          </w:p>
        </w:tc>
        <w:tc>
          <w:tcPr>
            <w:tcW w:w="4876" w:type="dxa"/>
            <w:tcBorders>
              <w:top w:val="nil"/>
              <w:left w:val="nil"/>
              <w:bottom w:val="nil"/>
              <w:right w:val="nil"/>
            </w:tcBorders>
            <w:hideMark/>
          </w:tcPr>
          <w:p w14:paraId="237C849A" w14:textId="77777777" w:rsidR="00480BDA" w:rsidRPr="007D048F" w:rsidRDefault="00480BDA" w:rsidP="00D94C23">
            <w:pPr>
              <w:pStyle w:val="Normal6a"/>
            </w:pPr>
            <w:r w:rsidRPr="007D048F">
              <w:t>9.</w:t>
            </w:r>
            <w:r w:rsidRPr="007D048F">
              <w:tab/>
            </w:r>
            <w:r w:rsidRPr="007D048F">
              <w:rPr>
                <w:b/>
                <w:i/>
              </w:rPr>
              <w:t>sottolinea l'importanza della trasparenza algoritmica; sottolinea che occorre compiere ogni sforzo per salvaguardare la neutralità politica di internet al fine di rendere possibile lo svolgimento di discorsi diversificati, il che è essenziale per la democrazia</w:t>
            </w:r>
            <w:r w:rsidRPr="007D048F">
              <w:t>;</w:t>
            </w:r>
          </w:p>
        </w:tc>
      </w:tr>
    </w:tbl>
    <w:p w14:paraId="0DD244EB"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56AA9973" w14:textId="77777777" w:rsidR="00480BDA" w:rsidRPr="007D048F" w:rsidRDefault="00480BDA" w:rsidP="00480BDA">
      <w:r w:rsidRPr="007D048F">
        <w:rPr>
          <w:rStyle w:val="HideTWBExt"/>
        </w:rPr>
        <w:t>&lt;/Amend&gt;</w:t>
      </w:r>
    </w:p>
    <w:p w14:paraId="74E7BDD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348</w:t>
      </w:r>
      <w:r w:rsidRPr="007D048F">
        <w:rPr>
          <w:rStyle w:val="HideTWBExt"/>
        </w:rPr>
        <w:t>&lt;/NumAm&gt;</w:t>
      </w:r>
    </w:p>
    <w:p w14:paraId="796A3BB7"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B81C341" w14:textId="77777777" w:rsidR="00480BDA" w:rsidRPr="007D048F" w:rsidRDefault="00480BDA" w:rsidP="00480BDA">
      <w:pPr>
        <w:pStyle w:val="NormalBold"/>
      </w:pPr>
      <w:r w:rsidRPr="007D048F">
        <w:rPr>
          <w:rStyle w:val="HideTWBExt"/>
          <w:b w:val="0"/>
        </w:rPr>
        <w:t>&lt;/RepeatBlock-By&gt;</w:t>
      </w:r>
    </w:p>
    <w:p w14:paraId="3C2C847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2E343DE" w14:textId="77777777" w:rsidR="00480BDA" w:rsidRPr="007D048F" w:rsidRDefault="00480BDA" w:rsidP="00480BDA">
      <w:pPr>
        <w:pStyle w:val="NormalBold"/>
      </w:pPr>
      <w:r w:rsidRPr="007D048F">
        <w:rPr>
          <w:rStyle w:val="HideTWBExt"/>
        </w:rPr>
        <w:t>&lt;Article&gt;</w:t>
      </w:r>
      <w:r w:rsidRPr="007D048F">
        <w:t>Paragrafo 9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ADC895E" w14:textId="77777777" w:rsidTr="00D94C23">
        <w:trPr>
          <w:trHeight w:val="240"/>
          <w:jc w:val="center"/>
        </w:trPr>
        <w:tc>
          <w:tcPr>
            <w:tcW w:w="9752" w:type="dxa"/>
            <w:gridSpan w:val="2"/>
            <w:tcBorders>
              <w:top w:val="nil"/>
              <w:left w:val="nil"/>
              <w:bottom w:val="nil"/>
              <w:right w:val="nil"/>
            </w:tcBorders>
          </w:tcPr>
          <w:p w14:paraId="33AF65AE" w14:textId="77777777" w:rsidR="00480BDA" w:rsidRPr="007D048F" w:rsidRDefault="00480BDA" w:rsidP="00D94C23"/>
        </w:tc>
      </w:tr>
      <w:tr w:rsidR="00480BDA" w:rsidRPr="007D048F" w14:paraId="1A6CC1A2" w14:textId="77777777" w:rsidTr="00D94C23">
        <w:trPr>
          <w:trHeight w:val="240"/>
          <w:jc w:val="center"/>
        </w:trPr>
        <w:tc>
          <w:tcPr>
            <w:tcW w:w="4876" w:type="dxa"/>
            <w:tcBorders>
              <w:top w:val="nil"/>
              <w:left w:val="nil"/>
              <w:bottom w:val="nil"/>
              <w:right w:val="nil"/>
            </w:tcBorders>
            <w:hideMark/>
          </w:tcPr>
          <w:p w14:paraId="298ECE1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6851468" w14:textId="77777777" w:rsidR="00480BDA" w:rsidRPr="007D048F" w:rsidRDefault="00480BDA" w:rsidP="00D94C23">
            <w:pPr>
              <w:pStyle w:val="AmColumnHeading"/>
            </w:pPr>
            <w:r w:rsidRPr="007D048F">
              <w:t>Emendamento</w:t>
            </w:r>
          </w:p>
        </w:tc>
      </w:tr>
      <w:tr w:rsidR="00480BDA" w:rsidRPr="007D048F" w14:paraId="2F6C8BA0" w14:textId="77777777" w:rsidTr="00D94C23">
        <w:trPr>
          <w:jc w:val="center"/>
        </w:trPr>
        <w:tc>
          <w:tcPr>
            <w:tcW w:w="4876" w:type="dxa"/>
            <w:tcBorders>
              <w:top w:val="nil"/>
              <w:left w:val="nil"/>
              <w:bottom w:val="nil"/>
              <w:right w:val="nil"/>
            </w:tcBorders>
          </w:tcPr>
          <w:p w14:paraId="594D3440" w14:textId="77777777" w:rsidR="00480BDA" w:rsidRPr="007D048F" w:rsidRDefault="00480BDA" w:rsidP="00D94C23">
            <w:pPr>
              <w:pStyle w:val="Normal6a"/>
            </w:pPr>
          </w:p>
        </w:tc>
        <w:tc>
          <w:tcPr>
            <w:tcW w:w="4876" w:type="dxa"/>
            <w:tcBorders>
              <w:top w:val="nil"/>
              <w:left w:val="nil"/>
              <w:bottom w:val="nil"/>
              <w:right w:val="nil"/>
            </w:tcBorders>
            <w:hideMark/>
          </w:tcPr>
          <w:p w14:paraId="01DA5146" w14:textId="77777777" w:rsidR="00480BDA" w:rsidRPr="007D048F" w:rsidRDefault="00480BDA" w:rsidP="00D94C23">
            <w:pPr>
              <w:pStyle w:val="Normal6a"/>
            </w:pPr>
            <w:r w:rsidRPr="007D048F">
              <w:rPr>
                <w:b/>
                <w:i/>
              </w:rPr>
              <w:t>9 bis.</w:t>
            </w:r>
            <w:r w:rsidRPr="007D048F">
              <w:tab/>
            </w:r>
            <w:r w:rsidRPr="007D048F">
              <w:rPr>
                <w:b/>
                <w:i/>
              </w:rPr>
              <w:t>sottolinea che il modello aziendale basato sull'attenzione delle piattaforme dei social media porta all'amplificazione di contenuti emotivamente forti e divisivi con gravi ripercussioni sui diritti fondamentali, quali i diritti dei minori, il diritto alla protezione dei dati personali, l'uguaglianza e la non discriminazione; sottolinea che tale modello è spesso utilizzato come veicolo di ingerenze straniere e attacchi ibridi a causa dei suoi effetti a cascata sulla qualità della coesione sociale e dei processi democratici; evidenzia la necessità di affrontare tali sfide nell'ambito del più ampio ecosistema di resilienza dell'UE; invita la Commissione a rafforzare il monitoraggio dell'attuazione del regolamento sui servizi digitali da parte delle piattaforme online, in particolare gli obblighi di valutazione e mitigazione dei rischi per le piattaforme online di dimensioni molto grandi e i motori di ricerca online di dimensioni molto grandi, e a garantire un seguito efficace; esorta la Commissione a mantenere un elevato livello di ambizione nell'applicazione del regolamento sui servizi digitali e a rimanere risoluta di fronte ai tentativi di compromettere tale legislazione;</w:t>
            </w:r>
          </w:p>
        </w:tc>
      </w:tr>
    </w:tbl>
    <w:p w14:paraId="72353E8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FABF9B5" w14:textId="77777777" w:rsidR="00480BDA" w:rsidRPr="007D048F" w:rsidRDefault="00480BDA" w:rsidP="00480BDA">
      <w:r w:rsidRPr="007D048F">
        <w:rPr>
          <w:rStyle w:val="HideTWBExt"/>
        </w:rPr>
        <w:t>&lt;/Amend&gt;</w:t>
      </w:r>
    </w:p>
    <w:p w14:paraId="1517898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349</w:t>
      </w:r>
      <w:r w:rsidRPr="007D048F">
        <w:rPr>
          <w:rStyle w:val="HideTWBExt"/>
        </w:rPr>
        <w:t>&lt;/NumAm&gt;</w:t>
      </w:r>
    </w:p>
    <w:p w14:paraId="43046DCA"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1BF4C57D" w14:textId="77777777" w:rsidR="00480BDA" w:rsidRPr="007D048F" w:rsidRDefault="00480BDA" w:rsidP="00480BDA">
      <w:pPr>
        <w:pStyle w:val="NormalBold"/>
      </w:pPr>
      <w:r w:rsidRPr="007D048F">
        <w:rPr>
          <w:rStyle w:val="HideTWBExt"/>
          <w:b w:val="0"/>
        </w:rPr>
        <w:t>&lt;/RepeatBlock-By&gt;</w:t>
      </w:r>
    </w:p>
    <w:p w14:paraId="1848FD7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3317D46" w14:textId="77777777" w:rsidR="00480BDA" w:rsidRPr="007D048F" w:rsidRDefault="00480BDA" w:rsidP="00480BDA">
      <w:pPr>
        <w:pStyle w:val="NormalBold"/>
      </w:pPr>
      <w:r w:rsidRPr="007D048F">
        <w:rPr>
          <w:rStyle w:val="HideTWBExt"/>
        </w:rPr>
        <w:t>&lt;Article&gt;</w:t>
      </w:r>
      <w:r w:rsidRPr="007D048F">
        <w:t>Paragrafo 9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A128C8B" w14:textId="77777777" w:rsidTr="00D94C23">
        <w:trPr>
          <w:trHeight w:val="240"/>
          <w:jc w:val="center"/>
        </w:trPr>
        <w:tc>
          <w:tcPr>
            <w:tcW w:w="9752" w:type="dxa"/>
            <w:gridSpan w:val="2"/>
            <w:tcBorders>
              <w:top w:val="nil"/>
              <w:left w:val="nil"/>
              <w:bottom w:val="nil"/>
              <w:right w:val="nil"/>
            </w:tcBorders>
          </w:tcPr>
          <w:p w14:paraId="5C9FD09A" w14:textId="77777777" w:rsidR="00480BDA" w:rsidRPr="007D048F" w:rsidRDefault="00480BDA" w:rsidP="00D94C23"/>
        </w:tc>
      </w:tr>
      <w:tr w:rsidR="00480BDA" w:rsidRPr="007D048F" w14:paraId="4D365057" w14:textId="77777777" w:rsidTr="00D94C23">
        <w:trPr>
          <w:trHeight w:val="240"/>
          <w:jc w:val="center"/>
        </w:trPr>
        <w:tc>
          <w:tcPr>
            <w:tcW w:w="4876" w:type="dxa"/>
            <w:tcBorders>
              <w:top w:val="nil"/>
              <w:left w:val="nil"/>
              <w:bottom w:val="nil"/>
              <w:right w:val="nil"/>
            </w:tcBorders>
            <w:hideMark/>
          </w:tcPr>
          <w:p w14:paraId="34A6A03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75D3139" w14:textId="77777777" w:rsidR="00480BDA" w:rsidRPr="007D048F" w:rsidRDefault="00480BDA" w:rsidP="00D94C23">
            <w:pPr>
              <w:pStyle w:val="AmColumnHeading"/>
            </w:pPr>
            <w:r w:rsidRPr="007D048F">
              <w:t>Emendamento</w:t>
            </w:r>
          </w:p>
        </w:tc>
      </w:tr>
      <w:tr w:rsidR="00480BDA" w:rsidRPr="007D048F" w14:paraId="3D672A74" w14:textId="77777777" w:rsidTr="00D94C23">
        <w:trPr>
          <w:jc w:val="center"/>
        </w:trPr>
        <w:tc>
          <w:tcPr>
            <w:tcW w:w="4876" w:type="dxa"/>
            <w:tcBorders>
              <w:top w:val="nil"/>
              <w:left w:val="nil"/>
              <w:bottom w:val="nil"/>
              <w:right w:val="nil"/>
            </w:tcBorders>
          </w:tcPr>
          <w:p w14:paraId="37B50487" w14:textId="77777777" w:rsidR="00480BDA" w:rsidRPr="007D048F" w:rsidRDefault="00480BDA" w:rsidP="00D94C23">
            <w:pPr>
              <w:pStyle w:val="Normal6a"/>
            </w:pPr>
          </w:p>
        </w:tc>
        <w:tc>
          <w:tcPr>
            <w:tcW w:w="4876" w:type="dxa"/>
            <w:tcBorders>
              <w:top w:val="nil"/>
              <w:left w:val="nil"/>
              <w:bottom w:val="nil"/>
              <w:right w:val="nil"/>
            </w:tcBorders>
            <w:hideMark/>
          </w:tcPr>
          <w:p w14:paraId="367B909A" w14:textId="77777777" w:rsidR="00480BDA" w:rsidRPr="007D048F" w:rsidRDefault="00480BDA" w:rsidP="00D94C23">
            <w:pPr>
              <w:pStyle w:val="Normal6a"/>
            </w:pPr>
            <w:r w:rsidRPr="007D048F">
              <w:rPr>
                <w:b/>
                <w:i/>
              </w:rPr>
              <w:t>9 bis.</w:t>
            </w:r>
            <w:r w:rsidRPr="007D048F">
              <w:tab/>
            </w:r>
            <w:r w:rsidRPr="007D048F">
              <w:rPr>
                <w:b/>
                <w:i/>
              </w:rPr>
              <w:t>esprime preoccupazione per le ingerenze straniere negli Stati membri, che dovrebbero includere anche le ingerenze che traggono origine da altri Stati membri e istituzioni dell'UE, tra cui la manipolazione dei social media e la disinformazione; sollecita il rispetto della sovranità degli Stati membri e la non ingerenza nei processi democratici, situazione che purtroppo non si è verificata negli anni precedenti e che deve essere esaminata approfonditamente, non solo in termini di ingerenze da parte di paesi e attori non UE, ma anche da parte di altri Stati membri e istituzioni; prende atto delle iniziative inaccettabili volte a utilizzare le piattaforme dei social media per manipolare l'opinione pubblica in vari Stati membri;</w:t>
            </w:r>
          </w:p>
        </w:tc>
      </w:tr>
    </w:tbl>
    <w:p w14:paraId="39D47B0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781BCE7" w14:textId="77777777" w:rsidR="00480BDA" w:rsidRPr="007D048F" w:rsidRDefault="00480BDA" w:rsidP="00480BDA">
      <w:r w:rsidRPr="007D048F">
        <w:rPr>
          <w:rStyle w:val="HideTWBExt"/>
        </w:rPr>
        <w:t>&lt;/Amend&gt;</w:t>
      </w:r>
    </w:p>
    <w:p w14:paraId="2D0A2F6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350</w:t>
      </w:r>
      <w:r w:rsidRPr="007D048F">
        <w:rPr>
          <w:rStyle w:val="HideTWBExt"/>
        </w:rPr>
        <w:t>&lt;/NumAm&gt;</w:t>
      </w:r>
    </w:p>
    <w:p w14:paraId="7AC9FE79"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323469A9" w14:textId="77777777" w:rsidR="00480BDA" w:rsidRPr="007D048F" w:rsidRDefault="00480BDA" w:rsidP="00480BDA">
      <w:pPr>
        <w:pStyle w:val="NormalBold"/>
      </w:pPr>
      <w:r w:rsidRPr="007D048F">
        <w:rPr>
          <w:rStyle w:val="HideTWBExt"/>
          <w:b w:val="0"/>
        </w:rPr>
        <w:t>&lt;/RepeatBlock-By&gt;</w:t>
      </w:r>
    </w:p>
    <w:p w14:paraId="1FC63C0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2FABFC1" w14:textId="77777777" w:rsidR="00480BDA" w:rsidRPr="007D048F" w:rsidRDefault="00480BDA" w:rsidP="00480BDA">
      <w:pPr>
        <w:pStyle w:val="NormalBold"/>
      </w:pPr>
      <w:r w:rsidRPr="007D048F">
        <w:rPr>
          <w:rStyle w:val="HideTWBExt"/>
        </w:rPr>
        <w:t>&lt;Article&gt;</w:t>
      </w:r>
      <w:r w:rsidRPr="007D048F">
        <w:t>Paragrafo 9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C82FAC1" w14:textId="77777777" w:rsidTr="00D94C23">
        <w:trPr>
          <w:trHeight w:val="240"/>
          <w:jc w:val="center"/>
        </w:trPr>
        <w:tc>
          <w:tcPr>
            <w:tcW w:w="9752" w:type="dxa"/>
            <w:gridSpan w:val="2"/>
            <w:tcBorders>
              <w:top w:val="nil"/>
              <w:left w:val="nil"/>
              <w:bottom w:val="nil"/>
              <w:right w:val="nil"/>
            </w:tcBorders>
          </w:tcPr>
          <w:p w14:paraId="389AFA59" w14:textId="77777777" w:rsidR="00480BDA" w:rsidRPr="007D048F" w:rsidRDefault="00480BDA" w:rsidP="00D94C23"/>
        </w:tc>
      </w:tr>
      <w:tr w:rsidR="00480BDA" w:rsidRPr="007D048F" w14:paraId="222FA263" w14:textId="77777777" w:rsidTr="00D94C23">
        <w:trPr>
          <w:trHeight w:val="240"/>
          <w:jc w:val="center"/>
        </w:trPr>
        <w:tc>
          <w:tcPr>
            <w:tcW w:w="4876" w:type="dxa"/>
            <w:tcBorders>
              <w:top w:val="nil"/>
              <w:left w:val="nil"/>
              <w:bottom w:val="nil"/>
              <w:right w:val="nil"/>
            </w:tcBorders>
            <w:hideMark/>
          </w:tcPr>
          <w:p w14:paraId="37DA907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6E4CA3E" w14:textId="77777777" w:rsidR="00480BDA" w:rsidRPr="007D048F" w:rsidRDefault="00480BDA" w:rsidP="00D94C23">
            <w:pPr>
              <w:pStyle w:val="AmColumnHeading"/>
            </w:pPr>
            <w:r w:rsidRPr="007D048F">
              <w:t>Emendamento</w:t>
            </w:r>
          </w:p>
        </w:tc>
      </w:tr>
      <w:tr w:rsidR="00480BDA" w:rsidRPr="007D048F" w14:paraId="0E37AF41" w14:textId="77777777" w:rsidTr="00D94C23">
        <w:trPr>
          <w:jc w:val="center"/>
        </w:trPr>
        <w:tc>
          <w:tcPr>
            <w:tcW w:w="4876" w:type="dxa"/>
            <w:tcBorders>
              <w:top w:val="nil"/>
              <w:left w:val="nil"/>
              <w:bottom w:val="nil"/>
              <w:right w:val="nil"/>
            </w:tcBorders>
          </w:tcPr>
          <w:p w14:paraId="18757F18" w14:textId="77777777" w:rsidR="00480BDA" w:rsidRPr="007D048F" w:rsidRDefault="00480BDA" w:rsidP="00D94C23">
            <w:pPr>
              <w:pStyle w:val="Normal6a"/>
            </w:pPr>
          </w:p>
        </w:tc>
        <w:tc>
          <w:tcPr>
            <w:tcW w:w="4876" w:type="dxa"/>
            <w:tcBorders>
              <w:top w:val="nil"/>
              <w:left w:val="nil"/>
              <w:bottom w:val="nil"/>
              <w:right w:val="nil"/>
            </w:tcBorders>
            <w:hideMark/>
          </w:tcPr>
          <w:p w14:paraId="6E996800" w14:textId="77777777" w:rsidR="00480BDA" w:rsidRPr="007D048F" w:rsidRDefault="00480BDA" w:rsidP="00D94C23">
            <w:pPr>
              <w:pStyle w:val="Normal6a"/>
            </w:pPr>
            <w:r w:rsidRPr="007D048F">
              <w:rPr>
                <w:b/>
                <w:i/>
              </w:rPr>
              <w:t>9 ter.</w:t>
            </w:r>
            <w:r w:rsidRPr="007D048F">
              <w:tab/>
            </w:r>
            <w:r w:rsidRPr="007D048F">
              <w:rPr>
                <w:b/>
                <w:i/>
              </w:rPr>
              <w:t>sottolinea gli effetti negativi che le piattaforme online possono avere sulla salute mentale dei minori e sui loro diritti fondamentali, compreso il diritto a mantenere sane funzioni cerebrali; accoglie con favore l'annuncio della prima indagine a livello dell'UE relativa agli effetti dei social media sul benessere dei giovani e invita la Commissione ad accelerare il processo al fine di fornire elementi di prova per le politiche volte a proteggere i diritti dei minori online;</w:t>
            </w:r>
          </w:p>
        </w:tc>
      </w:tr>
    </w:tbl>
    <w:p w14:paraId="094B0FC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FA923DB" w14:textId="77777777" w:rsidR="00480BDA" w:rsidRPr="007D048F" w:rsidRDefault="00480BDA" w:rsidP="00480BDA">
      <w:r w:rsidRPr="007D048F">
        <w:rPr>
          <w:rStyle w:val="HideTWBExt"/>
        </w:rPr>
        <w:t>&lt;/Amend&gt;</w:t>
      </w:r>
    </w:p>
    <w:p w14:paraId="6102443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351</w:t>
      </w:r>
      <w:r w:rsidRPr="007D048F">
        <w:rPr>
          <w:rStyle w:val="HideTWBExt"/>
        </w:rPr>
        <w:t>&lt;/NumAm&gt;</w:t>
      </w:r>
    </w:p>
    <w:p w14:paraId="2EFF99B2"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1EB8167C" w14:textId="77777777" w:rsidR="00480BDA" w:rsidRPr="007D048F" w:rsidRDefault="00480BDA" w:rsidP="00480BDA">
      <w:pPr>
        <w:pStyle w:val="NormalBold"/>
      </w:pPr>
      <w:r w:rsidRPr="007D048F">
        <w:rPr>
          <w:rStyle w:val="HideTWBExt"/>
          <w:b w:val="0"/>
        </w:rPr>
        <w:t>&lt;/RepeatBlock-By&gt;</w:t>
      </w:r>
    </w:p>
    <w:p w14:paraId="17435E3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E81AB7D" w14:textId="77777777" w:rsidR="00480BDA" w:rsidRPr="007D048F" w:rsidRDefault="00480BDA" w:rsidP="00480BDA">
      <w:pPr>
        <w:pStyle w:val="NormalBold"/>
      </w:pPr>
      <w:r w:rsidRPr="007D048F">
        <w:rPr>
          <w:rStyle w:val="HideTWBExt"/>
        </w:rPr>
        <w:t>&lt;Article&gt;</w:t>
      </w:r>
      <w:r w:rsidRPr="007D048F">
        <w:t>Paragrafo 9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43B4C4A" w14:textId="77777777" w:rsidTr="00D94C23">
        <w:trPr>
          <w:trHeight w:val="240"/>
          <w:jc w:val="center"/>
        </w:trPr>
        <w:tc>
          <w:tcPr>
            <w:tcW w:w="9752" w:type="dxa"/>
            <w:gridSpan w:val="2"/>
            <w:tcBorders>
              <w:top w:val="nil"/>
              <w:left w:val="nil"/>
              <w:bottom w:val="nil"/>
              <w:right w:val="nil"/>
            </w:tcBorders>
          </w:tcPr>
          <w:p w14:paraId="1F9C8F89" w14:textId="77777777" w:rsidR="00480BDA" w:rsidRPr="007D048F" w:rsidRDefault="00480BDA" w:rsidP="00D94C23"/>
        </w:tc>
      </w:tr>
      <w:tr w:rsidR="00480BDA" w:rsidRPr="007D048F" w14:paraId="73ECFC24" w14:textId="77777777" w:rsidTr="00D94C23">
        <w:trPr>
          <w:trHeight w:val="240"/>
          <w:jc w:val="center"/>
        </w:trPr>
        <w:tc>
          <w:tcPr>
            <w:tcW w:w="4876" w:type="dxa"/>
            <w:tcBorders>
              <w:top w:val="nil"/>
              <w:left w:val="nil"/>
              <w:bottom w:val="nil"/>
              <w:right w:val="nil"/>
            </w:tcBorders>
            <w:hideMark/>
          </w:tcPr>
          <w:p w14:paraId="01EAA4B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1BD3D7F" w14:textId="77777777" w:rsidR="00480BDA" w:rsidRPr="007D048F" w:rsidRDefault="00480BDA" w:rsidP="00D94C23">
            <w:pPr>
              <w:pStyle w:val="AmColumnHeading"/>
            </w:pPr>
            <w:r w:rsidRPr="007D048F">
              <w:t>Emendamento</w:t>
            </w:r>
          </w:p>
        </w:tc>
      </w:tr>
      <w:tr w:rsidR="00480BDA" w:rsidRPr="007D048F" w14:paraId="3FDD96A4" w14:textId="77777777" w:rsidTr="00D94C23">
        <w:trPr>
          <w:jc w:val="center"/>
        </w:trPr>
        <w:tc>
          <w:tcPr>
            <w:tcW w:w="4876" w:type="dxa"/>
            <w:tcBorders>
              <w:top w:val="nil"/>
              <w:left w:val="nil"/>
              <w:bottom w:val="nil"/>
              <w:right w:val="nil"/>
            </w:tcBorders>
          </w:tcPr>
          <w:p w14:paraId="6591DB1A" w14:textId="77777777" w:rsidR="00480BDA" w:rsidRPr="007D048F" w:rsidRDefault="00480BDA" w:rsidP="00D94C23">
            <w:pPr>
              <w:pStyle w:val="Normal6a"/>
            </w:pPr>
          </w:p>
        </w:tc>
        <w:tc>
          <w:tcPr>
            <w:tcW w:w="4876" w:type="dxa"/>
            <w:tcBorders>
              <w:top w:val="nil"/>
              <w:left w:val="nil"/>
              <w:bottom w:val="nil"/>
              <w:right w:val="nil"/>
            </w:tcBorders>
            <w:hideMark/>
          </w:tcPr>
          <w:p w14:paraId="278F4F2F" w14:textId="77777777" w:rsidR="00480BDA" w:rsidRPr="007D048F" w:rsidRDefault="00480BDA" w:rsidP="00D94C23">
            <w:pPr>
              <w:pStyle w:val="Normal6a"/>
            </w:pPr>
            <w:r w:rsidRPr="007D048F">
              <w:rPr>
                <w:b/>
                <w:i/>
              </w:rPr>
              <w:t>9 quater.</w:t>
            </w:r>
            <w:r w:rsidRPr="007D048F">
              <w:tab/>
            </w:r>
            <w:r w:rsidRPr="007D048F">
              <w:rPr>
                <w:b/>
                <w:i/>
              </w:rPr>
              <w:t>invita la Commissione a garantire un'attuazione e un'applicazione complete, coerenti e tempestive delle disposizioni del regolamento sui servizi digitali relative alla protezione dei minori, al fine di garantire un elevato livello di tutela della vita privata, sicurezza e protezione dei minori e di proteggere meglio i giovani utenti da contenuti dannosi e illegali e dalla pubblicità basata sulla profilazione; sottolinea che l'atto legislativo sull'equità digitale di prossima pubblicazione deve affrontare efficacemente le comprovate lacune giuridiche per quanto riguarda la protezione dei minori online e la salvaguardia dei loro diritti;</w:t>
            </w:r>
          </w:p>
        </w:tc>
      </w:tr>
    </w:tbl>
    <w:p w14:paraId="32E8DFE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AE18D76" w14:textId="77777777" w:rsidR="00480BDA" w:rsidRPr="007D048F" w:rsidRDefault="00480BDA" w:rsidP="00480BDA">
      <w:r w:rsidRPr="007D048F">
        <w:rPr>
          <w:rStyle w:val="HideTWBExt"/>
        </w:rPr>
        <w:t>&lt;/Amend&gt;</w:t>
      </w:r>
    </w:p>
    <w:p w14:paraId="3C342EE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352</w:t>
      </w:r>
      <w:r w:rsidRPr="007D048F">
        <w:rPr>
          <w:rStyle w:val="HideTWBExt"/>
        </w:rPr>
        <w:t>&lt;/NumAm&gt;</w:t>
      </w:r>
    </w:p>
    <w:p w14:paraId="38F859D1"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2A9A711B" w14:textId="77777777" w:rsidR="00480BDA" w:rsidRPr="007D048F" w:rsidRDefault="00480BDA" w:rsidP="00480BDA">
      <w:pPr>
        <w:pStyle w:val="NormalBold"/>
      </w:pPr>
      <w:r w:rsidRPr="007D048F">
        <w:rPr>
          <w:rStyle w:val="HideTWBExt"/>
          <w:b w:val="0"/>
        </w:rPr>
        <w:t>&lt;/RepeatBlock-By&gt;</w:t>
      </w:r>
    </w:p>
    <w:p w14:paraId="01F1EBE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8F3E79E" w14:textId="77777777" w:rsidR="00480BDA" w:rsidRPr="007D048F" w:rsidRDefault="00480BDA" w:rsidP="00480BDA">
      <w:pPr>
        <w:pStyle w:val="NormalBold"/>
      </w:pPr>
      <w:r w:rsidRPr="007D048F">
        <w:rPr>
          <w:rStyle w:val="HideTWBExt"/>
        </w:rPr>
        <w:t>&lt;Article&gt;</w:t>
      </w:r>
      <w:r w:rsidRPr="007D048F">
        <w:t>Paragrafo 9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3768D9A" w14:textId="77777777" w:rsidTr="00D94C23">
        <w:trPr>
          <w:trHeight w:val="240"/>
          <w:jc w:val="center"/>
        </w:trPr>
        <w:tc>
          <w:tcPr>
            <w:tcW w:w="9752" w:type="dxa"/>
            <w:gridSpan w:val="2"/>
            <w:tcBorders>
              <w:top w:val="nil"/>
              <w:left w:val="nil"/>
              <w:bottom w:val="nil"/>
              <w:right w:val="nil"/>
            </w:tcBorders>
          </w:tcPr>
          <w:p w14:paraId="0009650F" w14:textId="77777777" w:rsidR="00480BDA" w:rsidRPr="007D048F" w:rsidRDefault="00480BDA" w:rsidP="00D94C23"/>
        </w:tc>
      </w:tr>
      <w:tr w:rsidR="00480BDA" w:rsidRPr="007D048F" w14:paraId="7B1D1B5D" w14:textId="77777777" w:rsidTr="00D94C23">
        <w:trPr>
          <w:trHeight w:val="240"/>
          <w:jc w:val="center"/>
        </w:trPr>
        <w:tc>
          <w:tcPr>
            <w:tcW w:w="4876" w:type="dxa"/>
            <w:tcBorders>
              <w:top w:val="nil"/>
              <w:left w:val="nil"/>
              <w:bottom w:val="nil"/>
              <w:right w:val="nil"/>
            </w:tcBorders>
            <w:hideMark/>
          </w:tcPr>
          <w:p w14:paraId="7622F34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5DD0532" w14:textId="77777777" w:rsidR="00480BDA" w:rsidRPr="007D048F" w:rsidRDefault="00480BDA" w:rsidP="00D94C23">
            <w:pPr>
              <w:pStyle w:val="AmColumnHeading"/>
            </w:pPr>
            <w:r w:rsidRPr="007D048F">
              <w:t>Emendamento</w:t>
            </w:r>
          </w:p>
        </w:tc>
      </w:tr>
      <w:tr w:rsidR="00480BDA" w:rsidRPr="007D048F" w14:paraId="0559CBB8" w14:textId="77777777" w:rsidTr="00D94C23">
        <w:trPr>
          <w:jc w:val="center"/>
        </w:trPr>
        <w:tc>
          <w:tcPr>
            <w:tcW w:w="4876" w:type="dxa"/>
            <w:tcBorders>
              <w:top w:val="nil"/>
              <w:left w:val="nil"/>
              <w:bottom w:val="nil"/>
              <w:right w:val="nil"/>
            </w:tcBorders>
          </w:tcPr>
          <w:p w14:paraId="26AFB493" w14:textId="77777777" w:rsidR="00480BDA" w:rsidRPr="007D048F" w:rsidRDefault="00480BDA" w:rsidP="00D94C23">
            <w:pPr>
              <w:pStyle w:val="Normal6a"/>
            </w:pPr>
          </w:p>
        </w:tc>
        <w:tc>
          <w:tcPr>
            <w:tcW w:w="4876" w:type="dxa"/>
            <w:tcBorders>
              <w:top w:val="nil"/>
              <w:left w:val="nil"/>
              <w:bottom w:val="nil"/>
              <w:right w:val="nil"/>
            </w:tcBorders>
            <w:hideMark/>
          </w:tcPr>
          <w:p w14:paraId="3DAF338F" w14:textId="77777777" w:rsidR="00480BDA" w:rsidRPr="007D048F" w:rsidRDefault="00480BDA" w:rsidP="00D94C23">
            <w:pPr>
              <w:pStyle w:val="Normal6a"/>
            </w:pPr>
            <w:r w:rsidRPr="007D048F">
              <w:rPr>
                <w:b/>
                <w:i/>
              </w:rPr>
              <w:t>9 quinquies.</w:t>
            </w:r>
            <w:r w:rsidRPr="007D048F">
              <w:tab/>
            </w:r>
            <w:r w:rsidRPr="007D048F">
              <w:rPr>
                <w:b/>
                <w:i/>
              </w:rPr>
              <w:t>sottolinea le sfide poste dai chatbot basati sull'IA generativa, compreso il rischio di aggravare la dipendenza psicologica tra gli utenti, in particolare i minori, e il potenziale di tali sistemi di causare danni emotivi o cognitivi attraverso le loro interazioni; sottolinea che tale rischio incide direttamente sulla tutela dei diritti fondamentali, compresi i diritti del minore, la dignità umana, l'integrità mentale e il diritto di ricevere informazioni in modo adeguato all'età e allo sviluppo; invita la Commissione a monitorare attentamente se i quadri giuridici esistenti siano in grado di affrontare efficacemente tali preoccupazioni, prestando particolare attenzione a garantire una solida prospettiva in materia di diritti dei minori e diritti fondamentali nella valutazione;</w:t>
            </w:r>
          </w:p>
        </w:tc>
      </w:tr>
    </w:tbl>
    <w:p w14:paraId="60E9125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87215F5" w14:textId="77777777" w:rsidR="00480BDA" w:rsidRPr="007D048F" w:rsidRDefault="00480BDA" w:rsidP="00480BDA">
      <w:r w:rsidRPr="007D048F">
        <w:rPr>
          <w:rStyle w:val="HideTWBExt"/>
        </w:rPr>
        <w:t>&lt;/Amend&gt;</w:t>
      </w:r>
    </w:p>
    <w:p w14:paraId="1A9E91D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353</w:t>
      </w:r>
      <w:r w:rsidRPr="007D048F">
        <w:rPr>
          <w:rStyle w:val="HideTWBExt"/>
        </w:rPr>
        <w:t>&lt;/NumAm&gt;</w:t>
      </w:r>
    </w:p>
    <w:p w14:paraId="504D66C1"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446BD3CD" w14:textId="77777777" w:rsidR="00480BDA" w:rsidRPr="007D048F" w:rsidRDefault="00480BDA" w:rsidP="00480BDA">
      <w:pPr>
        <w:pStyle w:val="NormalBold"/>
      </w:pPr>
      <w:r w:rsidRPr="007D048F">
        <w:rPr>
          <w:rStyle w:val="HideTWBExt"/>
          <w:b w:val="0"/>
        </w:rPr>
        <w:t>&lt;/RepeatBlock-By&gt;</w:t>
      </w:r>
    </w:p>
    <w:p w14:paraId="77A9499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47847AC" w14:textId="77777777" w:rsidR="00480BDA" w:rsidRPr="007D048F" w:rsidRDefault="00480BDA" w:rsidP="00480BDA">
      <w:pPr>
        <w:pStyle w:val="NormalBold"/>
      </w:pPr>
      <w:r w:rsidRPr="007D048F">
        <w:rPr>
          <w:rStyle w:val="HideTWBExt"/>
        </w:rPr>
        <w:t>&lt;Article&gt;</w:t>
      </w:r>
      <w:r w:rsidRPr="007D048F">
        <w:t>Paragrafo 9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9E4B609" w14:textId="77777777" w:rsidTr="00D94C23">
        <w:trPr>
          <w:trHeight w:val="240"/>
          <w:jc w:val="center"/>
        </w:trPr>
        <w:tc>
          <w:tcPr>
            <w:tcW w:w="9752" w:type="dxa"/>
            <w:gridSpan w:val="2"/>
            <w:tcBorders>
              <w:top w:val="nil"/>
              <w:left w:val="nil"/>
              <w:bottom w:val="nil"/>
              <w:right w:val="nil"/>
            </w:tcBorders>
          </w:tcPr>
          <w:p w14:paraId="05625F0A" w14:textId="77777777" w:rsidR="00480BDA" w:rsidRPr="007D048F" w:rsidRDefault="00480BDA" w:rsidP="00D94C23"/>
        </w:tc>
      </w:tr>
      <w:tr w:rsidR="00480BDA" w:rsidRPr="007D048F" w14:paraId="3BB259F2" w14:textId="77777777" w:rsidTr="00D94C23">
        <w:trPr>
          <w:trHeight w:val="240"/>
          <w:jc w:val="center"/>
        </w:trPr>
        <w:tc>
          <w:tcPr>
            <w:tcW w:w="4876" w:type="dxa"/>
            <w:tcBorders>
              <w:top w:val="nil"/>
              <w:left w:val="nil"/>
              <w:bottom w:val="nil"/>
              <w:right w:val="nil"/>
            </w:tcBorders>
            <w:hideMark/>
          </w:tcPr>
          <w:p w14:paraId="462841F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177CAF9" w14:textId="77777777" w:rsidR="00480BDA" w:rsidRPr="007D048F" w:rsidRDefault="00480BDA" w:rsidP="00D94C23">
            <w:pPr>
              <w:pStyle w:val="AmColumnHeading"/>
            </w:pPr>
            <w:r w:rsidRPr="007D048F">
              <w:t>Emendamento</w:t>
            </w:r>
          </w:p>
        </w:tc>
      </w:tr>
      <w:tr w:rsidR="00480BDA" w:rsidRPr="007D048F" w14:paraId="0896D0D4" w14:textId="77777777" w:rsidTr="00D94C23">
        <w:trPr>
          <w:jc w:val="center"/>
        </w:trPr>
        <w:tc>
          <w:tcPr>
            <w:tcW w:w="4876" w:type="dxa"/>
            <w:tcBorders>
              <w:top w:val="nil"/>
              <w:left w:val="nil"/>
              <w:bottom w:val="nil"/>
              <w:right w:val="nil"/>
            </w:tcBorders>
          </w:tcPr>
          <w:p w14:paraId="44316830" w14:textId="77777777" w:rsidR="00480BDA" w:rsidRPr="007D048F" w:rsidRDefault="00480BDA" w:rsidP="00D94C23">
            <w:pPr>
              <w:pStyle w:val="Normal6a"/>
            </w:pPr>
          </w:p>
        </w:tc>
        <w:tc>
          <w:tcPr>
            <w:tcW w:w="4876" w:type="dxa"/>
            <w:tcBorders>
              <w:top w:val="nil"/>
              <w:left w:val="nil"/>
              <w:bottom w:val="nil"/>
              <w:right w:val="nil"/>
            </w:tcBorders>
            <w:hideMark/>
          </w:tcPr>
          <w:p w14:paraId="3676DA05" w14:textId="77777777" w:rsidR="00480BDA" w:rsidRPr="007D048F" w:rsidRDefault="00480BDA" w:rsidP="00D94C23">
            <w:pPr>
              <w:pStyle w:val="Normal6a"/>
            </w:pPr>
            <w:r w:rsidRPr="007D048F">
              <w:rPr>
                <w:b/>
                <w:i/>
              </w:rPr>
              <w:t>9 sexies.</w:t>
            </w:r>
            <w:r w:rsidRPr="007D048F">
              <w:tab/>
            </w:r>
            <w:r w:rsidRPr="007D048F">
              <w:rPr>
                <w:b/>
                <w:i/>
              </w:rPr>
              <w:t>esorta gli Stati membri a inserire l'alfabetizzazione mediatica e digitale, l'educazione civica, la storia comune europea, il rispetto dei diritti fondamentali, il pensiero critico e la promozione della partecipazione pubblica nei programmi scolastici e universitari, riconoscendoli come elementi critici per una partecipazione significativa alla vita democratica e per l'effettivo esercizio dei diritti fondamentali, tra cui la libertà di espressione e il diritto di ricevere informazioni; sottolinea la necessità di lavorare in parallelo per sensibilizzare gli adulti su come contrastare la disinformazione e promuovere l'alfabetizzazione digitale; chiede una strategia concertata dell'UE in materia di alfabetizzazione mediatica e digitale con progetti che creino risultati tangibili di portata significativa che raggiungano l'intera Unione;</w:t>
            </w:r>
          </w:p>
        </w:tc>
      </w:tr>
    </w:tbl>
    <w:p w14:paraId="1CD614C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BE8063C" w14:textId="77777777" w:rsidR="00480BDA" w:rsidRPr="007D048F" w:rsidRDefault="00480BDA" w:rsidP="00480BDA">
      <w:r w:rsidRPr="007D048F">
        <w:rPr>
          <w:rStyle w:val="HideTWBExt"/>
        </w:rPr>
        <w:t>&lt;/Amend&gt;</w:t>
      </w:r>
    </w:p>
    <w:p w14:paraId="5BDD8B1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354</w:t>
      </w:r>
      <w:r w:rsidRPr="007D048F">
        <w:rPr>
          <w:rStyle w:val="HideTWBExt"/>
        </w:rPr>
        <w:t>&lt;/NumAm&gt;</w:t>
      </w:r>
    </w:p>
    <w:p w14:paraId="5D2E1D17"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 Nikola Minchev</w:t>
      </w:r>
      <w:r w:rsidRPr="007D048F">
        <w:rPr>
          <w:rStyle w:val="HideTWBExt"/>
          <w:b w:val="0"/>
        </w:rPr>
        <w:t>&lt;/Members&gt;</w:t>
      </w:r>
    </w:p>
    <w:p w14:paraId="4D1EE17B" w14:textId="77777777" w:rsidR="00480BDA" w:rsidRPr="007D048F" w:rsidRDefault="00480BDA" w:rsidP="00480BDA">
      <w:pPr>
        <w:pStyle w:val="NormalBold"/>
      </w:pPr>
      <w:r w:rsidRPr="007D048F">
        <w:rPr>
          <w:rStyle w:val="HideTWBExt"/>
          <w:b w:val="0"/>
        </w:rPr>
        <w:t>&lt;/RepeatBlock-By&gt;</w:t>
      </w:r>
    </w:p>
    <w:p w14:paraId="34BD1BA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5D9B133" w14:textId="77777777" w:rsidR="00480BDA" w:rsidRPr="007D048F" w:rsidRDefault="00480BDA" w:rsidP="00480BDA">
      <w:pPr>
        <w:pStyle w:val="NormalBold"/>
      </w:pPr>
      <w:r w:rsidRPr="007D048F">
        <w:rPr>
          <w:rStyle w:val="HideTWBExt"/>
        </w:rPr>
        <w:t>&lt;Article&gt;</w:t>
      </w:r>
      <w:r w:rsidRPr="007D048F">
        <w:t>Paragrafo 9 septies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C917309" w14:textId="77777777" w:rsidTr="00D94C23">
        <w:trPr>
          <w:trHeight w:val="240"/>
          <w:jc w:val="center"/>
        </w:trPr>
        <w:tc>
          <w:tcPr>
            <w:tcW w:w="9752" w:type="dxa"/>
            <w:gridSpan w:val="2"/>
            <w:tcBorders>
              <w:top w:val="nil"/>
              <w:left w:val="nil"/>
              <w:bottom w:val="nil"/>
              <w:right w:val="nil"/>
            </w:tcBorders>
          </w:tcPr>
          <w:p w14:paraId="1B6FD6D5" w14:textId="77777777" w:rsidR="00480BDA" w:rsidRPr="007D048F" w:rsidRDefault="00480BDA" w:rsidP="00D94C23"/>
        </w:tc>
      </w:tr>
      <w:tr w:rsidR="00480BDA" w:rsidRPr="007D048F" w14:paraId="624CDFE5" w14:textId="77777777" w:rsidTr="00D94C23">
        <w:trPr>
          <w:trHeight w:val="240"/>
          <w:jc w:val="center"/>
        </w:trPr>
        <w:tc>
          <w:tcPr>
            <w:tcW w:w="4876" w:type="dxa"/>
            <w:tcBorders>
              <w:top w:val="nil"/>
              <w:left w:val="nil"/>
              <w:bottom w:val="nil"/>
              <w:right w:val="nil"/>
            </w:tcBorders>
            <w:hideMark/>
          </w:tcPr>
          <w:p w14:paraId="62F6E8F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5539376" w14:textId="77777777" w:rsidR="00480BDA" w:rsidRPr="007D048F" w:rsidRDefault="00480BDA" w:rsidP="00D94C23">
            <w:pPr>
              <w:pStyle w:val="AmColumnHeading"/>
            </w:pPr>
            <w:r w:rsidRPr="007D048F">
              <w:t>Emendamento</w:t>
            </w:r>
          </w:p>
        </w:tc>
      </w:tr>
      <w:tr w:rsidR="00480BDA" w:rsidRPr="007D048F" w14:paraId="333C375A" w14:textId="77777777" w:rsidTr="00D94C23">
        <w:trPr>
          <w:jc w:val="center"/>
        </w:trPr>
        <w:tc>
          <w:tcPr>
            <w:tcW w:w="4876" w:type="dxa"/>
            <w:tcBorders>
              <w:top w:val="nil"/>
              <w:left w:val="nil"/>
              <w:bottom w:val="nil"/>
              <w:right w:val="nil"/>
            </w:tcBorders>
          </w:tcPr>
          <w:p w14:paraId="3A363FB7" w14:textId="77777777" w:rsidR="00480BDA" w:rsidRPr="007D048F" w:rsidRDefault="00480BDA" w:rsidP="00D94C23">
            <w:pPr>
              <w:pStyle w:val="Normal6a"/>
            </w:pPr>
          </w:p>
        </w:tc>
        <w:tc>
          <w:tcPr>
            <w:tcW w:w="4876" w:type="dxa"/>
            <w:tcBorders>
              <w:top w:val="nil"/>
              <w:left w:val="nil"/>
              <w:bottom w:val="nil"/>
              <w:right w:val="nil"/>
            </w:tcBorders>
            <w:hideMark/>
          </w:tcPr>
          <w:p w14:paraId="4E371C0F" w14:textId="77777777" w:rsidR="00480BDA" w:rsidRPr="007D048F" w:rsidRDefault="00480BDA" w:rsidP="00D94C23">
            <w:pPr>
              <w:pStyle w:val="Normal6a"/>
            </w:pPr>
            <w:r w:rsidRPr="007D048F">
              <w:rPr>
                <w:b/>
                <w:i/>
              </w:rPr>
              <w:t>9 septies.</w:t>
            </w:r>
            <w:r w:rsidRPr="007D048F">
              <w:tab/>
            </w:r>
            <w:r w:rsidRPr="007D048F">
              <w:rPr>
                <w:b/>
                <w:i/>
              </w:rPr>
              <w:t>deplora la crescente pratica di sorveglianza governativa degli organi di informazione indipendenti e dei giornalisti da parte dei servizi di intelligence; condanna fermamente i tentativi di alcuni governi di ritrarre i media e i giornalisti indipendenti come motori della radicalizzazione o di introdurre limitazioni al loro lavoro etichettandoli come minacce alla società o alla sicurezza nazionale;</w:t>
            </w:r>
          </w:p>
        </w:tc>
      </w:tr>
    </w:tbl>
    <w:p w14:paraId="2824519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45BA651" w14:textId="77777777" w:rsidR="00480BDA" w:rsidRPr="007D048F" w:rsidRDefault="00480BDA" w:rsidP="00480BDA">
      <w:r w:rsidRPr="007D048F">
        <w:rPr>
          <w:rStyle w:val="HideTWBExt"/>
        </w:rPr>
        <w:t>&lt;/Amend&gt;</w:t>
      </w:r>
    </w:p>
    <w:p w14:paraId="64CCA26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355</w:t>
      </w:r>
      <w:r w:rsidRPr="007D048F">
        <w:rPr>
          <w:rStyle w:val="HideTWBExt"/>
        </w:rPr>
        <w:t>&lt;/NumAm&gt;</w:t>
      </w:r>
    </w:p>
    <w:p w14:paraId="197F535D"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44ADD99F" w14:textId="77777777" w:rsidR="00480BDA" w:rsidRPr="007D048F" w:rsidRDefault="00480BDA" w:rsidP="00480BDA">
      <w:pPr>
        <w:pStyle w:val="NormalBold"/>
      </w:pPr>
      <w:r w:rsidRPr="007D048F">
        <w:rPr>
          <w:rStyle w:val="HideTWBExt"/>
          <w:b w:val="0"/>
        </w:rPr>
        <w:t>&lt;/RepeatBlock-By&gt;</w:t>
      </w:r>
    </w:p>
    <w:p w14:paraId="5C82838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5FB9E11" w14:textId="77777777" w:rsidR="00480BDA" w:rsidRPr="007D048F" w:rsidRDefault="00480BDA" w:rsidP="00480BDA">
      <w:pPr>
        <w:pStyle w:val="NormalBold"/>
      </w:pPr>
      <w:r w:rsidRPr="007D048F">
        <w:rPr>
          <w:rStyle w:val="HideTWBExt"/>
        </w:rPr>
        <w:t>&lt;Article&gt;</w:t>
      </w:r>
      <w:r w:rsidRPr="007D048F">
        <w:t>Paragrafo 10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F43DB0B" w14:textId="77777777" w:rsidTr="00D94C23">
        <w:trPr>
          <w:trHeight w:val="240"/>
          <w:jc w:val="center"/>
        </w:trPr>
        <w:tc>
          <w:tcPr>
            <w:tcW w:w="9752" w:type="dxa"/>
            <w:gridSpan w:val="2"/>
            <w:tcBorders>
              <w:top w:val="nil"/>
              <w:left w:val="nil"/>
              <w:bottom w:val="nil"/>
              <w:right w:val="nil"/>
            </w:tcBorders>
          </w:tcPr>
          <w:p w14:paraId="70EBC079" w14:textId="77777777" w:rsidR="00480BDA" w:rsidRPr="007D048F" w:rsidRDefault="00480BDA" w:rsidP="00D94C23"/>
        </w:tc>
      </w:tr>
      <w:tr w:rsidR="00480BDA" w:rsidRPr="007D048F" w14:paraId="15A9EB24" w14:textId="77777777" w:rsidTr="00D94C23">
        <w:trPr>
          <w:trHeight w:val="240"/>
          <w:jc w:val="center"/>
        </w:trPr>
        <w:tc>
          <w:tcPr>
            <w:tcW w:w="4876" w:type="dxa"/>
            <w:tcBorders>
              <w:top w:val="nil"/>
              <w:left w:val="nil"/>
              <w:bottom w:val="nil"/>
              <w:right w:val="nil"/>
            </w:tcBorders>
            <w:hideMark/>
          </w:tcPr>
          <w:p w14:paraId="0936FCD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D8F1874" w14:textId="77777777" w:rsidR="00480BDA" w:rsidRPr="007D048F" w:rsidRDefault="00480BDA" w:rsidP="00D94C23">
            <w:pPr>
              <w:pStyle w:val="AmColumnHeading"/>
            </w:pPr>
            <w:r w:rsidRPr="007D048F">
              <w:t>Emendamento</w:t>
            </w:r>
          </w:p>
        </w:tc>
      </w:tr>
      <w:tr w:rsidR="00480BDA" w:rsidRPr="007D048F" w14:paraId="5FCF1F93" w14:textId="77777777" w:rsidTr="00D94C23">
        <w:trPr>
          <w:jc w:val="center"/>
        </w:trPr>
        <w:tc>
          <w:tcPr>
            <w:tcW w:w="4876" w:type="dxa"/>
            <w:tcBorders>
              <w:top w:val="nil"/>
              <w:left w:val="nil"/>
              <w:bottom w:val="nil"/>
              <w:right w:val="nil"/>
            </w:tcBorders>
            <w:hideMark/>
          </w:tcPr>
          <w:p w14:paraId="32AE851E" w14:textId="77777777" w:rsidR="00480BDA" w:rsidRPr="007D048F" w:rsidRDefault="00480BDA" w:rsidP="00D94C23">
            <w:pPr>
              <w:pStyle w:val="Normal6a"/>
            </w:pPr>
            <w:r w:rsidRPr="007D048F">
              <w:t>10.</w:t>
            </w:r>
            <w:r w:rsidRPr="007D048F">
              <w:tab/>
            </w:r>
            <w:r w:rsidRPr="007D048F">
              <w:rPr>
                <w:b/>
                <w:i/>
              </w:rPr>
              <w:t>ribadisce il suo invito agli</w:t>
            </w:r>
            <w:r w:rsidRPr="007D048F">
              <w:t xml:space="preserve"> Stati membri, e in particolare </w:t>
            </w:r>
            <w:r w:rsidRPr="007D048F">
              <w:rPr>
                <w:b/>
                <w:i/>
              </w:rPr>
              <w:t>a</w:t>
            </w:r>
            <w:r w:rsidRPr="007D048F">
              <w:t xml:space="preserve"> Grecia, Cipro, Italia, Ungheria, Polonia e Spagna, </w:t>
            </w:r>
            <w:r w:rsidRPr="007D048F">
              <w:rPr>
                <w:b/>
                <w:i/>
              </w:rPr>
              <w:t>a seguire tutte le raccomandazioni</w:t>
            </w:r>
            <w:r w:rsidRPr="007D048F">
              <w:t xml:space="preserve"> della commissione d'inchiesta incaricata di esaminare l'uso di Pegasus e di spyware di sorveglianza equivalenti (PEGA) e della Commissione di Venezia;</w:t>
            </w:r>
          </w:p>
        </w:tc>
        <w:tc>
          <w:tcPr>
            <w:tcW w:w="4876" w:type="dxa"/>
            <w:tcBorders>
              <w:top w:val="nil"/>
              <w:left w:val="nil"/>
              <w:bottom w:val="nil"/>
              <w:right w:val="nil"/>
            </w:tcBorders>
            <w:hideMark/>
          </w:tcPr>
          <w:p w14:paraId="6C359CD9" w14:textId="77777777" w:rsidR="00480BDA" w:rsidRPr="007D048F" w:rsidRDefault="00480BDA" w:rsidP="00D94C23">
            <w:pPr>
              <w:pStyle w:val="Normal6a"/>
            </w:pPr>
            <w:r w:rsidRPr="007D048F">
              <w:t>10.</w:t>
            </w:r>
            <w:r w:rsidRPr="007D048F">
              <w:tab/>
            </w:r>
            <w:r w:rsidRPr="007D048F">
              <w:rPr>
                <w:b/>
                <w:i/>
              </w:rPr>
              <w:t>osserva che gli</w:t>
            </w:r>
            <w:r w:rsidRPr="007D048F">
              <w:t xml:space="preserve"> Stati membri, e in particolare Grecia, Cipro, Italia, Ungheria, Polonia e Spagna, </w:t>
            </w:r>
            <w:r w:rsidRPr="007D048F">
              <w:rPr>
                <w:b/>
                <w:i/>
              </w:rPr>
              <w:t>sono stati oggetto di indagini da parte</w:t>
            </w:r>
            <w:r w:rsidRPr="007D048F">
              <w:t xml:space="preserve"> della commissione d'inchiesta incaricata di esaminare l'uso di Pegasus e di spyware di sorveglianza equivalenti (PEGA) e della Commissione di Venezia</w:t>
            </w:r>
            <w:r w:rsidRPr="007D048F">
              <w:rPr>
                <w:b/>
                <w:i/>
              </w:rPr>
              <w:t>, le cui raccomandazioni non sono tuttavia vincolanti per gli Stati membri</w:t>
            </w:r>
            <w:r w:rsidRPr="007D048F">
              <w:t xml:space="preserve">; </w:t>
            </w:r>
            <w:r w:rsidRPr="007D048F">
              <w:rPr>
                <w:b/>
                <w:i/>
              </w:rPr>
              <w:t>riconosce che il problema dell'uso sistematico del software di cifratura da parte della criminalità organizzata, delle organizzazioni terroristiche e dei servizi ostili e la necessità di intervenire per affrontarlo sono stati sollevati nella strategia di sicurezza interna di ProtectEU;</w:t>
            </w:r>
          </w:p>
        </w:tc>
      </w:tr>
    </w:tbl>
    <w:p w14:paraId="27FB363A"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6B5C1128" w14:textId="77777777" w:rsidR="00480BDA" w:rsidRPr="007D048F" w:rsidRDefault="00480BDA" w:rsidP="00480BDA">
      <w:r w:rsidRPr="007D048F">
        <w:rPr>
          <w:rStyle w:val="HideTWBExt"/>
        </w:rPr>
        <w:t>&lt;/Amend&gt;</w:t>
      </w:r>
    </w:p>
    <w:p w14:paraId="6CAD325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356</w:t>
      </w:r>
      <w:r w:rsidRPr="007D048F">
        <w:rPr>
          <w:rStyle w:val="HideTWBExt"/>
        </w:rPr>
        <w:t>&lt;/NumAm&gt;</w:t>
      </w:r>
    </w:p>
    <w:p w14:paraId="4B704D2E"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2E4DAC03" w14:textId="77777777" w:rsidR="00480BDA" w:rsidRPr="007D048F" w:rsidRDefault="00480BDA" w:rsidP="00480BDA">
      <w:pPr>
        <w:pStyle w:val="NormalBold"/>
      </w:pPr>
      <w:r w:rsidRPr="007D048F">
        <w:rPr>
          <w:rStyle w:val="HideTWBExt"/>
          <w:b w:val="0"/>
        </w:rPr>
        <w:t>&lt;/RepeatBlock-By&gt;</w:t>
      </w:r>
    </w:p>
    <w:p w14:paraId="74CCC1C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E34106B" w14:textId="77777777" w:rsidR="00480BDA" w:rsidRPr="007D048F" w:rsidRDefault="00480BDA" w:rsidP="00480BDA">
      <w:pPr>
        <w:pStyle w:val="NormalBold"/>
      </w:pPr>
      <w:r w:rsidRPr="007D048F">
        <w:rPr>
          <w:rStyle w:val="HideTWBExt"/>
        </w:rPr>
        <w:t>&lt;Article&gt;</w:t>
      </w:r>
      <w:r w:rsidRPr="007D048F">
        <w:t>Paragrafo 10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60234EF" w14:textId="77777777" w:rsidTr="00D94C23">
        <w:trPr>
          <w:trHeight w:val="240"/>
          <w:jc w:val="center"/>
        </w:trPr>
        <w:tc>
          <w:tcPr>
            <w:tcW w:w="9752" w:type="dxa"/>
            <w:gridSpan w:val="2"/>
            <w:tcBorders>
              <w:top w:val="nil"/>
              <w:left w:val="nil"/>
              <w:bottom w:val="nil"/>
              <w:right w:val="nil"/>
            </w:tcBorders>
          </w:tcPr>
          <w:p w14:paraId="5E66BA34" w14:textId="77777777" w:rsidR="00480BDA" w:rsidRPr="007D048F" w:rsidRDefault="00480BDA" w:rsidP="00D94C23"/>
        </w:tc>
      </w:tr>
      <w:tr w:rsidR="00480BDA" w:rsidRPr="007D048F" w14:paraId="5FF3E062" w14:textId="77777777" w:rsidTr="00D94C23">
        <w:trPr>
          <w:trHeight w:val="240"/>
          <w:jc w:val="center"/>
        </w:trPr>
        <w:tc>
          <w:tcPr>
            <w:tcW w:w="4876" w:type="dxa"/>
            <w:tcBorders>
              <w:top w:val="nil"/>
              <w:left w:val="nil"/>
              <w:bottom w:val="nil"/>
              <w:right w:val="nil"/>
            </w:tcBorders>
            <w:hideMark/>
          </w:tcPr>
          <w:p w14:paraId="3DB578B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5E4A752" w14:textId="77777777" w:rsidR="00480BDA" w:rsidRPr="007D048F" w:rsidRDefault="00480BDA" w:rsidP="00D94C23">
            <w:pPr>
              <w:pStyle w:val="AmColumnHeading"/>
            </w:pPr>
            <w:r w:rsidRPr="007D048F">
              <w:t>Emendamento</w:t>
            </w:r>
          </w:p>
        </w:tc>
      </w:tr>
      <w:tr w:rsidR="00480BDA" w:rsidRPr="007D048F" w14:paraId="17B74CCE" w14:textId="77777777" w:rsidTr="00D94C23">
        <w:trPr>
          <w:jc w:val="center"/>
        </w:trPr>
        <w:tc>
          <w:tcPr>
            <w:tcW w:w="4876" w:type="dxa"/>
            <w:tcBorders>
              <w:top w:val="nil"/>
              <w:left w:val="nil"/>
              <w:bottom w:val="nil"/>
              <w:right w:val="nil"/>
            </w:tcBorders>
            <w:hideMark/>
          </w:tcPr>
          <w:p w14:paraId="29F40983" w14:textId="77777777" w:rsidR="00480BDA" w:rsidRPr="007D048F" w:rsidRDefault="00480BDA" w:rsidP="00D94C23">
            <w:pPr>
              <w:pStyle w:val="Normal6a"/>
            </w:pPr>
            <w:r w:rsidRPr="007D048F">
              <w:t>10.</w:t>
            </w:r>
            <w:r w:rsidRPr="007D048F">
              <w:tab/>
              <w:t>ribadisce il suo invito agli Stati membri, e in particolare a Grecia, Cipro, Italia, Ungheria, Polonia e Spagna, a seguire tutte le raccomandazioni della commissione d'inchiesta incaricata di esaminare l'uso di Pegasus e di spyware di sorveglianza equivalenti (PEGA) e della Commissione di Venezia;</w:t>
            </w:r>
          </w:p>
        </w:tc>
        <w:tc>
          <w:tcPr>
            <w:tcW w:w="4876" w:type="dxa"/>
            <w:tcBorders>
              <w:top w:val="nil"/>
              <w:left w:val="nil"/>
              <w:bottom w:val="nil"/>
              <w:right w:val="nil"/>
            </w:tcBorders>
            <w:hideMark/>
          </w:tcPr>
          <w:p w14:paraId="121DAE60" w14:textId="77777777" w:rsidR="00480BDA" w:rsidRPr="007D048F" w:rsidRDefault="00480BDA" w:rsidP="00D94C23">
            <w:pPr>
              <w:pStyle w:val="Normal6a"/>
            </w:pPr>
            <w:r w:rsidRPr="007D048F">
              <w:t>10.</w:t>
            </w:r>
            <w:r w:rsidRPr="007D048F">
              <w:tab/>
              <w:t xml:space="preserve">ribadisce il suo invito agli Stati membri, e in particolare a Grecia, Cipro, Italia, Ungheria, Polonia e Spagna, a seguire tutte le raccomandazioni della commissione d'inchiesta incaricata di esaminare l'uso di Pegasus e di spyware di sorveglianza equivalenti (PEGA) e della Commissione di Venezia; </w:t>
            </w:r>
            <w:r w:rsidRPr="007D048F">
              <w:rPr>
                <w:b/>
                <w:i/>
              </w:rPr>
              <w:t>sottolinea la necessità di una piena responsabilità e trasparenza in tutti i casi di sorveglianza illegale; chiede l'istituzione di un registro a livello dell'Unione dei venditori di spyware e un controllo giurisdizionale efficace per garantire che la sorveglianza non sia mai utilizzata contro giornalisti, attivisti o oppositori politici;</w:t>
            </w:r>
          </w:p>
        </w:tc>
      </w:tr>
    </w:tbl>
    <w:p w14:paraId="6E0A299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6EA6CE2" w14:textId="77777777" w:rsidR="00480BDA" w:rsidRPr="007D048F" w:rsidRDefault="00480BDA" w:rsidP="00480BDA">
      <w:r w:rsidRPr="007D048F">
        <w:rPr>
          <w:rStyle w:val="HideTWBExt"/>
        </w:rPr>
        <w:t>&lt;/Amend&gt;</w:t>
      </w:r>
    </w:p>
    <w:p w14:paraId="2CF5E83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357</w:t>
      </w:r>
      <w:r w:rsidRPr="007D048F">
        <w:rPr>
          <w:rStyle w:val="HideTWBExt"/>
        </w:rPr>
        <w:t>&lt;/NumAm&gt;</w:t>
      </w:r>
    </w:p>
    <w:p w14:paraId="70DA1796"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79C7C9A1" w14:textId="77777777" w:rsidR="00480BDA" w:rsidRPr="007D048F" w:rsidRDefault="00480BDA" w:rsidP="00480BDA">
      <w:pPr>
        <w:pStyle w:val="NormalBold"/>
      </w:pPr>
      <w:r w:rsidRPr="007D048F">
        <w:rPr>
          <w:rStyle w:val="HideTWBExt"/>
          <w:b w:val="0"/>
        </w:rPr>
        <w:t>&lt;/RepeatBlock-By&gt;</w:t>
      </w:r>
    </w:p>
    <w:p w14:paraId="008F145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C0AE70E" w14:textId="77777777" w:rsidR="00480BDA" w:rsidRPr="007D048F" w:rsidRDefault="00480BDA" w:rsidP="00480BDA">
      <w:pPr>
        <w:pStyle w:val="NormalBold"/>
      </w:pPr>
      <w:r w:rsidRPr="007D048F">
        <w:rPr>
          <w:rStyle w:val="HideTWBExt"/>
        </w:rPr>
        <w:t>&lt;Article&gt;</w:t>
      </w:r>
      <w:r w:rsidRPr="007D048F">
        <w:t>Paragrafo 10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C6C0667" w14:textId="77777777" w:rsidTr="00D94C23">
        <w:trPr>
          <w:trHeight w:val="240"/>
          <w:jc w:val="center"/>
        </w:trPr>
        <w:tc>
          <w:tcPr>
            <w:tcW w:w="9752" w:type="dxa"/>
            <w:gridSpan w:val="2"/>
            <w:tcBorders>
              <w:top w:val="nil"/>
              <w:left w:val="nil"/>
              <w:bottom w:val="nil"/>
              <w:right w:val="nil"/>
            </w:tcBorders>
          </w:tcPr>
          <w:p w14:paraId="194EBB16" w14:textId="77777777" w:rsidR="00480BDA" w:rsidRPr="007D048F" w:rsidRDefault="00480BDA" w:rsidP="00D94C23"/>
        </w:tc>
      </w:tr>
      <w:tr w:rsidR="00480BDA" w:rsidRPr="007D048F" w14:paraId="213E2CAA" w14:textId="77777777" w:rsidTr="00D94C23">
        <w:trPr>
          <w:trHeight w:val="240"/>
          <w:jc w:val="center"/>
        </w:trPr>
        <w:tc>
          <w:tcPr>
            <w:tcW w:w="4876" w:type="dxa"/>
            <w:tcBorders>
              <w:top w:val="nil"/>
              <w:left w:val="nil"/>
              <w:bottom w:val="nil"/>
              <w:right w:val="nil"/>
            </w:tcBorders>
            <w:hideMark/>
          </w:tcPr>
          <w:p w14:paraId="573EA9F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A0A8933" w14:textId="77777777" w:rsidR="00480BDA" w:rsidRPr="007D048F" w:rsidRDefault="00480BDA" w:rsidP="00D94C23">
            <w:pPr>
              <w:pStyle w:val="AmColumnHeading"/>
            </w:pPr>
            <w:r w:rsidRPr="007D048F">
              <w:t>Emendamento</w:t>
            </w:r>
          </w:p>
        </w:tc>
      </w:tr>
      <w:tr w:rsidR="00480BDA" w:rsidRPr="007D048F" w14:paraId="282D0F00" w14:textId="77777777" w:rsidTr="00D94C23">
        <w:trPr>
          <w:jc w:val="center"/>
        </w:trPr>
        <w:tc>
          <w:tcPr>
            <w:tcW w:w="4876" w:type="dxa"/>
            <w:tcBorders>
              <w:top w:val="nil"/>
              <w:left w:val="nil"/>
              <w:bottom w:val="nil"/>
              <w:right w:val="nil"/>
            </w:tcBorders>
            <w:hideMark/>
          </w:tcPr>
          <w:p w14:paraId="69444601" w14:textId="77777777" w:rsidR="00480BDA" w:rsidRPr="007D048F" w:rsidRDefault="00480BDA" w:rsidP="00D94C23">
            <w:pPr>
              <w:pStyle w:val="Normal6a"/>
            </w:pPr>
            <w:r w:rsidRPr="007D048F">
              <w:t>10.</w:t>
            </w:r>
            <w:r w:rsidRPr="007D048F">
              <w:tab/>
              <w:t>ribadisce il suo invito agli Stati membri, e in particolare a Grecia, Cipro, Italia, Ungheria, Polonia e Spagna, a seguire tutte le raccomandazioni della commissione d'inchiesta incaricata di esaminare l'uso di Pegasus e di spyware di sorveglianza equivalenti (PEGA) e della Commissione di Venezia;</w:t>
            </w:r>
          </w:p>
        </w:tc>
        <w:tc>
          <w:tcPr>
            <w:tcW w:w="4876" w:type="dxa"/>
            <w:tcBorders>
              <w:top w:val="nil"/>
              <w:left w:val="nil"/>
              <w:bottom w:val="nil"/>
              <w:right w:val="nil"/>
            </w:tcBorders>
            <w:hideMark/>
          </w:tcPr>
          <w:p w14:paraId="7B3E82CE" w14:textId="77777777" w:rsidR="00480BDA" w:rsidRPr="007D048F" w:rsidRDefault="00480BDA" w:rsidP="00D94C23">
            <w:pPr>
              <w:pStyle w:val="Normal6a"/>
            </w:pPr>
            <w:r w:rsidRPr="007D048F">
              <w:t>10.</w:t>
            </w:r>
            <w:r w:rsidRPr="007D048F">
              <w:tab/>
              <w:t xml:space="preserve">ribadisce il suo invito agli Stati membri, e in particolare a Grecia, Cipro, Italia, Ungheria, Polonia e Spagna, a seguire tutte le raccomandazioni della commissione d'inchiesta incaricata di esaminare l'uso di Pegasus e di spyware di sorveglianza equivalenti (PEGA) e della Commissione di Venezia; </w:t>
            </w:r>
            <w:r w:rsidRPr="007D048F">
              <w:rPr>
                <w:b/>
                <w:i/>
              </w:rPr>
              <w:t>esorta la Commissione a rispondere alle crescenti minacce poste dalle tecnologie spyware;</w:t>
            </w:r>
          </w:p>
        </w:tc>
      </w:tr>
    </w:tbl>
    <w:p w14:paraId="63A537B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4570A3F" w14:textId="77777777" w:rsidR="00480BDA" w:rsidRPr="007D048F" w:rsidRDefault="00480BDA" w:rsidP="00480BDA">
      <w:r w:rsidRPr="007D048F">
        <w:rPr>
          <w:rStyle w:val="HideTWBExt"/>
        </w:rPr>
        <w:t>&lt;/Amend&gt;</w:t>
      </w:r>
    </w:p>
    <w:p w14:paraId="220E507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358</w:t>
      </w:r>
      <w:r w:rsidRPr="007D048F">
        <w:rPr>
          <w:rStyle w:val="HideTWBExt"/>
        </w:rPr>
        <w:t>&lt;/NumAm&gt;</w:t>
      </w:r>
    </w:p>
    <w:p w14:paraId="1A327081"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1C12B4F8" w14:textId="77777777" w:rsidR="00480BDA" w:rsidRPr="007D048F" w:rsidRDefault="00480BDA" w:rsidP="00480BDA">
      <w:pPr>
        <w:pStyle w:val="NormalBold"/>
      </w:pPr>
      <w:r w:rsidRPr="007D048F">
        <w:rPr>
          <w:rStyle w:val="HideTWBExt"/>
          <w:b w:val="0"/>
        </w:rPr>
        <w:t>&lt;/RepeatBlock-By&gt;</w:t>
      </w:r>
    </w:p>
    <w:p w14:paraId="14B5591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C27E71B" w14:textId="77777777" w:rsidR="00480BDA" w:rsidRPr="007D048F" w:rsidRDefault="00480BDA" w:rsidP="00480BDA">
      <w:pPr>
        <w:pStyle w:val="NormalBold"/>
      </w:pPr>
      <w:r w:rsidRPr="007D048F">
        <w:rPr>
          <w:rStyle w:val="HideTWBExt"/>
        </w:rPr>
        <w:t>&lt;Article&gt;</w:t>
      </w:r>
      <w:r w:rsidRPr="007D048F">
        <w:t>Paragrafo 10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7E1F31F" w14:textId="77777777" w:rsidTr="00D94C23">
        <w:trPr>
          <w:trHeight w:val="240"/>
          <w:jc w:val="center"/>
        </w:trPr>
        <w:tc>
          <w:tcPr>
            <w:tcW w:w="9752" w:type="dxa"/>
            <w:gridSpan w:val="2"/>
            <w:tcBorders>
              <w:top w:val="nil"/>
              <w:left w:val="nil"/>
              <w:bottom w:val="nil"/>
              <w:right w:val="nil"/>
            </w:tcBorders>
          </w:tcPr>
          <w:p w14:paraId="71D9B42C" w14:textId="77777777" w:rsidR="00480BDA" w:rsidRPr="007D048F" w:rsidRDefault="00480BDA" w:rsidP="00D94C23"/>
        </w:tc>
      </w:tr>
      <w:tr w:rsidR="00480BDA" w:rsidRPr="007D048F" w14:paraId="33A793C9" w14:textId="77777777" w:rsidTr="00D94C23">
        <w:trPr>
          <w:trHeight w:val="240"/>
          <w:jc w:val="center"/>
        </w:trPr>
        <w:tc>
          <w:tcPr>
            <w:tcW w:w="4876" w:type="dxa"/>
            <w:tcBorders>
              <w:top w:val="nil"/>
              <w:left w:val="nil"/>
              <w:bottom w:val="nil"/>
              <w:right w:val="nil"/>
            </w:tcBorders>
            <w:hideMark/>
          </w:tcPr>
          <w:p w14:paraId="4238BEE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600B189" w14:textId="77777777" w:rsidR="00480BDA" w:rsidRPr="007D048F" w:rsidRDefault="00480BDA" w:rsidP="00D94C23">
            <w:pPr>
              <w:pStyle w:val="AmColumnHeading"/>
            </w:pPr>
            <w:r w:rsidRPr="007D048F">
              <w:t>Emendamento</w:t>
            </w:r>
          </w:p>
        </w:tc>
      </w:tr>
      <w:tr w:rsidR="00480BDA" w:rsidRPr="007D048F" w14:paraId="76B95C0E" w14:textId="77777777" w:rsidTr="00D94C23">
        <w:trPr>
          <w:jc w:val="center"/>
        </w:trPr>
        <w:tc>
          <w:tcPr>
            <w:tcW w:w="4876" w:type="dxa"/>
            <w:tcBorders>
              <w:top w:val="nil"/>
              <w:left w:val="nil"/>
              <w:bottom w:val="nil"/>
              <w:right w:val="nil"/>
            </w:tcBorders>
            <w:hideMark/>
          </w:tcPr>
          <w:p w14:paraId="3EDD56A5" w14:textId="77777777" w:rsidR="00480BDA" w:rsidRPr="007D048F" w:rsidRDefault="00480BDA" w:rsidP="00D94C23">
            <w:pPr>
              <w:pStyle w:val="Normal6a"/>
            </w:pPr>
            <w:r w:rsidRPr="007D048F">
              <w:t>10.</w:t>
            </w:r>
            <w:r w:rsidRPr="007D048F">
              <w:tab/>
              <w:t>ribadisce il suo invito agli Stati membri</w:t>
            </w:r>
            <w:r w:rsidRPr="007D048F">
              <w:rPr>
                <w:b/>
                <w:i/>
              </w:rPr>
              <w:t>, e in particolare a Grecia, Cipro, Italia, Ungheria, Polonia e Spagna,</w:t>
            </w:r>
            <w:r w:rsidRPr="007D048F">
              <w:t xml:space="preserve"> a seguire </w:t>
            </w:r>
            <w:r w:rsidRPr="007D048F">
              <w:rPr>
                <w:b/>
                <w:i/>
              </w:rPr>
              <w:t>tutte</w:t>
            </w:r>
            <w:r w:rsidRPr="007D048F">
              <w:t xml:space="preserve"> le raccomandazioni </w:t>
            </w:r>
            <w:r w:rsidRPr="007D048F">
              <w:rPr>
                <w:b/>
                <w:i/>
              </w:rPr>
              <w:t>della commissione d'inchiesta incaricata di esaminare l'</w:t>
            </w:r>
            <w:r w:rsidRPr="007D048F">
              <w:t xml:space="preserve">uso </w:t>
            </w:r>
            <w:r w:rsidRPr="007D048F">
              <w:rPr>
                <w:b/>
                <w:i/>
              </w:rPr>
              <w:t xml:space="preserve">di Pegasus e di spyware </w:t>
            </w:r>
            <w:r w:rsidRPr="007D048F">
              <w:t xml:space="preserve">di sorveglianza </w:t>
            </w:r>
            <w:r w:rsidRPr="007D048F">
              <w:rPr>
                <w:b/>
                <w:i/>
              </w:rPr>
              <w:t>equivalenti (PEGA)</w:t>
            </w:r>
            <w:r w:rsidRPr="007D048F">
              <w:t xml:space="preserve"> e </w:t>
            </w:r>
            <w:r w:rsidRPr="007D048F">
              <w:rPr>
                <w:b/>
                <w:i/>
              </w:rPr>
              <w:t>della</w:t>
            </w:r>
            <w:r w:rsidRPr="007D048F">
              <w:t xml:space="preserve"> Commissione di Venezia;</w:t>
            </w:r>
          </w:p>
        </w:tc>
        <w:tc>
          <w:tcPr>
            <w:tcW w:w="4876" w:type="dxa"/>
            <w:tcBorders>
              <w:top w:val="nil"/>
              <w:left w:val="nil"/>
              <w:bottom w:val="nil"/>
              <w:right w:val="nil"/>
            </w:tcBorders>
            <w:hideMark/>
          </w:tcPr>
          <w:p w14:paraId="4C51BC80" w14:textId="77777777" w:rsidR="00480BDA" w:rsidRPr="007D048F" w:rsidRDefault="00480BDA" w:rsidP="00D94C23">
            <w:pPr>
              <w:pStyle w:val="Normal6a"/>
            </w:pPr>
            <w:r w:rsidRPr="007D048F">
              <w:t>10.</w:t>
            </w:r>
            <w:r w:rsidRPr="007D048F">
              <w:tab/>
              <w:t xml:space="preserve">ribadisce il suo invito agli Stati membri a seguire le raccomandazioni </w:t>
            </w:r>
            <w:r w:rsidRPr="007D048F">
              <w:rPr>
                <w:b/>
                <w:i/>
              </w:rPr>
              <w:t>sull'</w:t>
            </w:r>
            <w:r w:rsidRPr="007D048F">
              <w:t xml:space="preserve">uso </w:t>
            </w:r>
            <w:r w:rsidRPr="007D048F">
              <w:rPr>
                <w:b/>
                <w:i/>
              </w:rPr>
              <w:t>delle tecnologie</w:t>
            </w:r>
            <w:r w:rsidRPr="007D048F">
              <w:t xml:space="preserve"> di sorveglianza </w:t>
            </w:r>
            <w:r w:rsidRPr="007D048F">
              <w:rPr>
                <w:b/>
                <w:i/>
              </w:rPr>
              <w:t>adottate dal Parlamento europeo</w:t>
            </w:r>
            <w:r w:rsidRPr="007D048F">
              <w:t xml:space="preserve"> e </w:t>
            </w:r>
            <w:r w:rsidRPr="007D048F">
              <w:rPr>
                <w:b/>
                <w:i/>
              </w:rPr>
              <w:t>dalla</w:t>
            </w:r>
            <w:r w:rsidRPr="007D048F">
              <w:t xml:space="preserve"> Commissione di Venezia </w:t>
            </w:r>
            <w:r w:rsidRPr="007D048F">
              <w:rPr>
                <w:b/>
                <w:i/>
              </w:rPr>
              <w:t>del Consiglio d'Europa, che forniscono importanti orientamenti per garantire il rispetto dei diritti fondamentali, dello Stato di diritto e del controllo democratico</w:t>
            </w:r>
            <w:r w:rsidRPr="007D048F">
              <w:t>;</w:t>
            </w:r>
          </w:p>
        </w:tc>
      </w:tr>
    </w:tbl>
    <w:p w14:paraId="400D71F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ED99AFE" w14:textId="77777777" w:rsidR="00480BDA" w:rsidRPr="007D048F" w:rsidRDefault="00480BDA" w:rsidP="00480BDA">
      <w:r w:rsidRPr="007D048F">
        <w:rPr>
          <w:rStyle w:val="HideTWBExt"/>
        </w:rPr>
        <w:t>&lt;/Amend&gt;</w:t>
      </w:r>
    </w:p>
    <w:p w14:paraId="5593851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359</w:t>
      </w:r>
      <w:r w:rsidRPr="007D048F">
        <w:rPr>
          <w:rStyle w:val="HideTWBExt"/>
        </w:rPr>
        <w:t>&lt;/NumAm&gt;</w:t>
      </w:r>
    </w:p>
    <w:p w14:paraId="1765E4FB"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w:t>
      </w:r>
      <w:r w:rsidRPr="007D048F">
        <w:rPr>
          <w:rStyle w:val="HideTWBExt"/>
          <w:b w:val="0"/>
        </w:rPr>
        <w:t>&lt;/Members&gt;</w:t>
      </w:r>
    </w:p>
    <w:p w14:paraId="3B0E1CF1" w14:textId="77777777" w:rsidR="00480BDA" w:rsidRPr="007D048F" w:rsidRDefault="00480BDA" w:rsidP="00480BDA">
      <w:pPr>
        <w:pStyle w:val="NormalBold"/>
      </w:pPr>
      <w:r w:rsidRPr="007D048F">
        <w:rPr>
          <w:rStyle w:val="HideTWBExt"/>
          <w:b w:val="0"/>
        </w:rPr>
        <w:t>&lt;/RepeatBlock-By&gt;</w:t>
      </w:r>
    </w:p>
    <w:p w14:paraId="2779266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DC27FD3" w14:textId="77777777" w:rsidR="00480BDA" w:rsidRPr="007D048F" w:rsidRDefault="00480BDA" w:rsidP="00480BDA">
      <w:pPr>
        <w:pStyle w:val="NormalBold"/>
      </w:pPr>
      <w:r w:rsidRPr="007D048F">
        <w:rPr>
          <w:rStyle w:val="HideTWBExt"/>
        </w:rPr>
        <w:t>&lt;Article&gt;</w:t>
      </w:r>
      <w:r w:rsidRPr="007D048F">
        <w:t>Paragrafo 10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E8994BE" w14:textId="77777777" w:rsidTr="00D94C23">
        <w:trPr>
          <w:trHeight w:val="240"/>
          <w:jc w:val="center"/>
        </w:trPr>
        <w:tc>
          <w:tcPr>
            <w:tcW w:w="9752" w:type="dxa"/>
            <w:gridSpan w:val="2"/>
            <w:tcBorders>
              <w:top w:val="nil"/>
              <w:left w:val="nil"/>
              <w:bottom w:val="nil"/>
              <w:right w:val="nil"/>
            </w:tcBorders>
          </w:tcPr>
          <w:p w14:paraId="59AEB604" w14:textId="77777777" w:rsidR="00480BDA" w:rsidRPr="007D048F" w:rsidRDefault="00480BDA" w:rsidP="00D94C23"/>
        </w:tc>
      </w:tr>
      <w:tr w:rsidR="00480BDA" w:rsidRPr="007D048F" w14:paraId="44E71364" w14:textId="77777777" w:rsidTr="00D94C23">
        <w:trPr>
          <w:trHeight w:val="240"/>
          <w:jc w:val="center"/>
        </w:trPr>
        <w:tc>
          <w:tcPr>
            <w:tcW w:w="4876" w:type="dxa"/>
            <w:tcBorders>
              <w:top w:val="nil"/>
              <w:left w:val="nil"/>
              <w:bottom w:val="nil"/>
              <w:right w:val="nil"/>
            </w:tcBorders>
            <w:hideMark/>
          </w:tcPr>
          <w:p w14:paraId="1F1BF5F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EB806BC" w14:textId="77777777" w:rsidR="00480BDA" w:rsidRPr="007D048F" w:rsidRDefault="00480BDA" w:rsidP="00D94C23">
            <w:pPr>
              <w:pStyle w:val="AmColumnHeading"/>
            </w:pPr>
            <w:r w:rsidRPr="007D048F">
              <w:t>Emendamento</w:t>
            </w:r>
          </w:p>
        </w:tc>
      </w:tr>
      <w:tr w:rsidR="00480BDA" w:rsidRPr="007D048F" w14:paraId="4B00AFAD" w14:textId="77777777" w:rsidTr="00D94C23">
        <w:trPr>
          <w:jc w:val="center"/>
        </w:trPr>
        <w:tc>
          <w:tcPr>
            <w:tcW w:w="4876" w:type="dxa"/>
            <w:tcBorders>
              <w:top w:val="nil"/>
              <w:left w:val="nil"/>
              <w:bottom w:val="nil"/>
              <w:right w:val="nil"/>
            </w:tcBorders>
            <w:hideMark/>
          </w:tcPr>
          <w:p w14:paraId="6FDFCCE6" w14:textId="77777777" w:rsidR="00480BDA" w:rsidRPr="007D048F" w:rsidRDefault="00480BDA" w:rsidP="00D94C23">
            <w:pPr>
              <w:pStyle w:val="Normal6a"/>
            </w:pPr>
            <w:r w:rsidRPr="007D048F">
              <w:t>10.</w:t>
            </w:r>
            <w:r w:rsidRPr="007D048F">
              <w:tab/>
              <w:t>ribadisce il suo invito agli Stati membri</w:t>
            </w:r>
            <w:r w:rsidRPr="007D048F">
              <w:rPr>
                <w:b/>
                <w:i/>
              </w:rPr>
              <w:t>, e in particolare a Grecia, Cipro, Italia, Ungheria, Polonia e Spagna,</w:t>
            </w:r>
            <w:r w:rsidRPr="007D048F">
              <w:t xml:space="preserve"> a seguire tutte le raccomandazioni della commissione d'inchiesta incaricata di esaminare l'uso di Pegasus e di spyware di sorveglianza equivalenti (PEGA) e della Commissione di Venezia;</w:t>
            </w:r>
          </w:p>
        </w:tc>
        <w:tc>
          <w:tcPr>
            <w:tcW w:w="4876" w:type="dxa"/>
            <w:tcBorders>
              <w:top w:val="nil"/>
              <w:left w:val="nil"/>
              <w:bottom w:val="nil"/>
              <w:right w:val="nil"/>
            </w:tcBorders>
            <w:hideMark/>
          </w:tcPr>
          <w:p w14:paraId="77C49122" w14:textId="77777777" w:rsidR="00480BDA" w:rsidRPr="007D048F" w:rsidRDefault="00480BDA" w:rsidP="00D94C23">
            <w:pPr>
              <w:pStyle w:val="Normal6a"/>
            </w:pPr>
            <w:r w:rsidRPr="007D048F">
              <w:t>10.</w:t>
            </w:r>
            <w:r w:rsidRPr="007D048F">
              <w:tab/>
              <w:t>ribadisce il suo invito agli Stati membri a seguire tutte le raccomandazioni della commissione d'inchiesta incaricata di esaminare l'uso di Pegasus e di spyware di sorveglianza equivalenti (PEGA) e della Commissione di Venezia;</w:t>
            </w:r>
          </w:p>
        </w:tc>
      </w:tr>
    </w:tbl>
    <w:p w14:paraId="7460501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DED972A" w14:textId="77777777" w:rsidR="00480BDA" w:rsidRPr="007D048F" w:rsidRDefault="00480BDA" w:rsidP="00480BDA">
      <w:r w:rsidRPr="007D048F">
        <w:rPr>
          <w:rStyle w:val="HideTWBExt"/>
        </w:rPr>
        <w:t>&lt;/Amend&gt;</w:t>
      </w:r>
    </w:p>
    <w:p w14:paraId="63EE01F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360</w:t>
      </w:r>
      <w:r w:rsidRPr="007D048F">
        <w:rPr>
          <w:rStyle w:val="HideTWBExt"/>
        </w:rPr>
        <w:t>&lt;/NumAm&gt;</w:t>
      </w:r>
    </w:p>
    <w:p w14:paraId="3CCE7457"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57520100" w14:textId="77777777" w:rsidR="00480BDA" w:rsidRPr="007D048F" w:rsidRDefault="00480BDA" w:rsidP="00480BDA">
      <w:pPr>
        <w:pStyle w:val="NormalBold"/>
      </w:pPr>
      <w:r w:rsidRPr="007D048F">
        <w:rPr>
          <w:rStyle w:val="HideTWBExt"/>
          <w:b w:val="0"/>
        </w:rPr>
        <w:t>&lt;/RepeatBlock-By&gt;</w:t>
      </w:r>
    </w:p>
    <w:p w14:paraId="7FFD3D3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121FCC9" w14:textId="77777777" w:rsidR="00480BDA" w:rsidRPr="007D048F" w:rsidRDefault="00480BDA" w:rsidP="00480BDA">
      <w:pPr>
        <w:pStyle w:val="NormalBold"/>
      </w:pPr>
      <w:r w:rsidRPr="007D048F">
        <w:rPr>
          <w:rStyle w:val="HideTWBExt"/>
        </w:rPr>
        <w:t>&lt;Article&gt;</w:t>
      </w:r>
      <w:r w:rsidRPr="007D048F">
        <w:t>Paragrafo 11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885C6E9" w14:textId="77777777" w:rsidTr="00D94C23">
        <w:trPr>
          <w:trHeight w:val="240"/>
          <w:jc w:val="center"/>
        </w:trPr>
        <w:tc>
          <w:tcPr>
            <w:tcW w:w="9752" w:type="dxa"/>
            <w:gridSpan w:val="2"/>
            <w:tcBorders>
              <w:top w:val="nil"/>
              <w:left w:val="nil"/>
              <w:bottom w:val="nil"/>
              <w:right w:val="nil"/>
            </w:tcBorders>
          </w:tcPr>
          <w:p w14:paraId="7FEB7F76" w14:textId="77777777" w:rsidR="00480BDA" w:rsidRPr="007D048F" w:rsidRDefault="00480BDA" w:rsidP="00D94C23"/>
        </w:tc>
      </w:tr>
      <w:tr w:rsidR="00480BDA" w:rsidRPr="007D048F" w14:paraId="7AE08B84" w14:textId="77777777" w:rsidTr="00D94C23">
        <w:trPr>
          <w:trHeight w:val="240"/>
          <w:jc w:val="center"/>
        </w:trPr>
        <w:tc>
          <w:tcPr>
            <w:tcW w:w="4876" w:type="dxa"/>
            <w:tcBorders>
              <w:top w:val="nil"/>
              <w:left w:val="nil"/>
              <w:bottom w:val="nil"/>
              <w:right w:val="nil"/>
            </w:tcBorders>
            <w:hideMark/>
          </w:tcPr>
          <w:p w14:paraId="0F2C81A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975E50A" w14:textId="77777777" w:rsidR="00480BDA" w:rsidRPr="007D048F" w:rsidRDefault="00480BDA" w:rsidP="00D94C23">
            <w:pPr>
              <w:pStyle w:val="AmColumnHeading"/>
            </w:pPr>
            <w:r w:rsidRPr="007D048F">
              <w:t>Emendamento</w:t>
            </w:r>
          </w:p>
        </w:tc>
      </w:tr>
      <w:tr w:rsidR="00480BDA" w:rsidRPr="007D048F" w14:paraId="24A5DACE" w14:textId="77777777" w:rsidTr="00D94C23">
        <w:trPr>
          <w:jc w:val="center"/>
        </w:trPr>
        <w:tc>
          <w:tcPr>
            <w:tcW w:w="4876" w:type="dxa"/>
            <w:tcBorders>
              <w:top w:val="nil"/>
              <w:left w:val="nil"/>
              <w:bottom w:val="nil"/>
              <w:right w:val="nil"/>
            </w:tcBorders>
            <w:hideMark/>
          </w:tcPr>
          <w:p w14:paraId="135553D2" w14:textId="77777777" w:rsidR="00480BDA" w:rsidRPr="007D048F" w:rsidRDefault="00480BDA" w:rsidP="00D94C23">
            <w:pPr>
              <w:pStyle w:val="Normal6a"/>
            </w:pPr>
            <w:r w:rsidRPr="007D048F">
              <w:rPr>
                <w:b/>
                <w:i/>
              </w:rPr>
              <w:t>11.</w:t>
            </w:r>
            <w:r w:rsidRPr="007D048F">
              <w:tab/>
            </w:r>
            <w:r w:rsidRPr="007D048F">
              <w:rPr>
                <w:b/>
                <w:i/>
              </w:rPr>
              <w:t>chiede che sia completata l'adesione dell'UE alla CEDU;</w:t>
            </w:r>
          </w:p>
        </w:tc>
        <w:tc>
          <w:tcPr>
            <w:tcW w:w="4876" w:type="dxa"/>
            <w:tcBorders>
              <w:top w:val="nil"/>
              <w:left w:val="nil"/>
              <w:bottom w:val="nil"/>
              <w:right w:val="nil"/>
            </w:tcBorders>
            <w:hideMark/>
          </w:tcPr>
          <w:p w14:paraId="4B7D6559" w14:textId="77777777" w:rsidR="00480BDA" w:rsidRPr="007D048F" w:rsidRDefault="00480BDA" w:rsidP="00D94C23">
            <w:pPr>
              <w:pStyle w:val="Normal6a"/>
            </w:pPr>
            <w:r w:rsidRPr="007D048F">
              <w:rPr>
                <w:b/>
                <w:i/>
              </w:rPr>
              <w:t>soppresso</w:t>
            </w:r>
          </w:p>
        </w:tc>
      </w:tr>
    </w:tbl>
    <w:p w14:paraId="09C7D1A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51C2ABB7" w14:textId="77777777" w:rsidR="00480BDA" w:rsidRPr="007D048F" w:rsidRDefault="00480BDA" w:rsidP="00480BDA">
      <w:r w:rsidRPr="007D048F">
        <w:rPr>
          <w:rStyle w:val="HideTWBExt"/>
        </w:rPr>
        <w:t>&lt;/Amend&gt;</w:t>
      </w:r>
    </w:p>
    <w:p w14:paraId="60C9E98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361</w:t>
      </w:r>
      <w:r w:rsidRPr="007D048F">
        <w:rPr>
          <w:rStyle w:val="HideTWBExt"/>
        </w:rPr>
        <w:t>&lt;/NumAm&gt;</w:t>
      </w:r>
    </w:p>
    <w:p w14:paraId="3D104EE3"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Marieke Ehlers</w:t>
      </w:r>
      <w:r w:rsidRPr="007D048F">
        <w:rPr>
          <w:rStyle w:val="HideTWBExt"/>
          <w:b w:val="0"/>
        </w:rPr>
        <w:t>&lt;/Members&gt;</w:t>
      </w:r>
    </w:p>
    <w:p w14:paraId="35AF1D74" w14:textId="77777777" w:rsidR="00480BDA" w:rsidRPr="007D048F" w:rsidRDefault="00480BDA" w:rsidP="00480BDA">
      <w:pPr>
        <w:pStyle w:val="NormalBold"/>
      </w:pPr>
      <w:r w:rsidRPr="007D048F">
        <w:rPr>
          <w:rStyle w:val="HideTWBExt"/>
          <w:b w:val="0"/>
        </w:rPr>
        <w:t>&lt;/RepeatBlock-By&gt;</w:t>
      </w:r>
    </w:p>
    <w:p w14:paraId="1A09AD7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0500B78" w14:textId="77777777" w:rsidR="00480BDA" w:rsidRPr="007D048F" w:rsidRDefault="00480BDA" w:rsidP="00480BDA">
      <w:pPr>
        <w:pStyle w:val="NormalBold"/>
      </w:pPr>
      <w:r w:rsidRPr="007D048F">
        <w:rPr>
          <w:rStyle w:val="HideTWBExt"/>
        </w:rPr>
        <w:t>&lt;Article&gt;</w:t>
      </w:r>
      <w:r w:rsidRPr="007D048F">
        <w:t>Paragrafo 11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D88CCD7" w14:textId="77777777" w:rsidTr="00D94C23">
        <w:trPr>
          <w:trHeight w:val="240"/>
          <w:jc w:val="center"/>
        </w:trPr>
        <w:tc>
          <w:tcPr>
            <w:tcW w:w="9752" w:type="dxa"/>
            <w:gridSpan w:val="2"/>
            <w:tcBorders>
              <w:top w:val="nil"/>
              <w:left w:val="nil"/>
              <w:bottom w:val="nil"/>
              <w:right w:val="nil"/>
            </w:tcBorders>
          </w:tcPr>
          <w:p w14:paraId="19D4A348" w14:textId="77777777" w:rsidR="00480BDA" w:rsidRPr="007D048F" w:rsidRDefault="00480BDA" w:rsidP="00D94C23"/>
        </w:tc>
      </w:tr>
      <w:tr w:rsidR="00480BDA" w:rsidRPr="007D048F" w14:paraId="230454D0" w14:textId="77777777" w:rsidTr="00D94C23">
        <w:trPr>
          <w:trHeight w:val="240"/>
          <w:jc w:val="center"/>
        </w:trPr>
        <w:tc>
          <w:tcPr>
            <w:tcW w:w="4876" w:type="dxa"/>
            <w:tcBorders>
              <w:top w:val="nil"/>
              <w:left w:val="nil"/>
              <w:bottom w:val="nil"/>
              <w:right w:val="nil"/>
            </w:tcBorders>
            <w:hideMark/>
          </w:tcPr>
          <w:p w14:paraId="5427011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762C3F4" w14:textId="77777777" w:rsidR="00480BDA" w:rsidRPr="007D048F" w:rsidRDefault="00480BDA" w:rsidP="00D94C23">
            <w:pPr>
              <w:pStyle w:val="AmColumnHeading"/>
            </w:pPr>
            <w:r w:rsidRPr="007D048F">
              <w:t>Emendamento</w:t>
            </w:r>
          </w:p>
        </w:tc>
      </w:tr>
      <w:tr w:rsidR="00480BDA" w:rsidRPr="007D048F" w14:paraId="55FAD935" w14:textId="77777777" w:rsidTr="00D94C23">
        <w:trPr>
          <w:jc w:val="center"/>
        </w:trPr>
        <w:tc>
          <w:tcPr>
            <w:tcW w:w="4876" w:type="dxa"/>
            <w:tcBorders>
              <w:top w:val="nil"/>
              <w:left w:val="nil"/>
              <w:bottom w:val="nil"/>
              <w:right w:val="nil"/>
            </w:tcBorders>
            <w:hideMark/>
          </w:tcPr>
          <w:p w14:paraId="78367C10" w14:textId="77777777" w:rsidR="00480BDA" w:rsidRPr="007D048F" w:rsidRDefault="00480BDA" w:rsidP="00D94C23">
            <w:pPr>
              <w:pStyle w:val="Normal6a"/>
            </w:pPr>
            <w:r w:rsidRPr="007D048F">
              <w:rPr>
                <w:b/>
                <w:i/>
              </w:rPr>
              <w:t>11.</w:t>
            </w:r>
            <w:r w:rsidRPr="007D048F">
              <w:tab/>
            </w:r>
            <w:r w:rsidRPr="007D048F">
              <w:rPr>
                <w:b/>
                <w:i/>
              </w:rPr>
              <w:t>chiede che sia completata l'adesione dell'UE alla CEDU;</w:t>
            </w:r>
          </w:p>
        </w:tc>
        <w:tc>
          <w:tcPr>
            <w:tcW w:w="4876" w:type="dxa"/>
            <w:tcBorders>
              <w:top w:val="nil"/>
              <w:left w:val="nil"/>
              <w:bottom w:val="nil"/>
              <w:right w:val="nil"/>
            </w:tcBorders>
            <w:hideMark/>
          </w:tcPr>
          <w:p w14:paraId="5D425D1C" w14:textId="77777777" w:rsidR="00480BDA" w:rsidRPr="007D048F" w:rsidRDefault="00480BDA" w:rsidP="00D94C23">
            <w:pPr>
              <w:pStyle w:val="Normal6a"/>
            </w:pPr>
            <w:r w:rsidRPr="007D048F">
              <w:rPr>
                <w:b/>
                <w:i/>
              </w:rPr>
              <w:t>soppresso</w:t>
            </w:r>
          </w:p>
        </w:tc>
      </w:tr>
    </w:tbl>
    <w:p w14:paraId="136B9E8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2AD2D1C" w14:textId="77777777" w:rsidR="00480BDA" w:rsidRPr="007D048F" w:rsidRDefault="00480BDA" w:rsidP="00480BDA">
      <w:r w:rsidRPr="007D048F">
        <w:rPr>
          <w:rStyle w:val="HideTWBExt"/>
        </w:rPr>
        <w:t>&lt;/Amend&gt;</w:t>
      </w:r>
    </w:p>
    <w:p w14:paraId="2100FD2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362</w:t>
      </w:r>
      <w:r w:rsidRPr="007D048F">
        <w:rPr>
          <w:rStyle w:val="HideTWBExt"/>
        </w:rPr>
        <w:t>&lt;/NumAm&gt;</w:t>
      </w:r>
    </w:p>
    <w:p w14:paraId="3DFC4DE8"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1345927A" w14:textId="77777777" w:rsidR="00480BDA" w:rsidRPr="007D048F" w:rsidRDefault="00480BDA" w:rsidP="00480BDA">
      <w:pPr>
        <w:pStyle w:val="NormalBold"/>
      </w:pPr>
      <w:r w:rsidRPr="007D048F">
        <w:rPr>
          <w:rStyle w:val="HideTWBExt"/>
          <w:b w:val="0"/>
        </w:rPr>
        <w:t>&lt;/RepeatBlock-By&gt;</w:t>
      </w:r>
    </w:p>
    <w:p w14:paraId="6F1119F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E1D71FD" w14:textId="77777777" w:rsidR="00480BDA" w:rsidRPr="007D048F" w:rsidRDefault="00480BDA" w:rsidP="00480BDA">
      <w:pPr>
        <w:pStyle w:val="NormalBold"/>
      </w:pPr>
      <w:r w:rsidRPr="007D048F">
        <w:rPr>
          <w:rStyle w:val="HideTWBExt"/>
        </w:rPr>
        <w:t>&lt;Article&gt;</w:t>
      </w:r>
      <w:r w:rsidRPr="007D048F">
        <w:t>Paragrafo 11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C60DF14" w14:textId="77777777" w:rsidTr="00D94C23">
        <w:trPr>
          <w:trHeight w:val="240"/>
          <w:jc w:val="center"/>
        </w:trPr>
        <w:tc>
          <w:tcPr>
            <w:tcW w:w="9752" w:type="dxa"/>
            <w:gridSpan w:val="2"/>
            <w:tcBorders>
              <w:top w:val="nil"/>
              <w:left w:val="nil"/>
              <w:bottom w:val="nil"/>
              <w:right w:val="nil"/>
            </w:tcBorders>
          </w:tcPr>
          <w:p w14:paraId="4AAAFAB5" w14:textId="77777777" w:rsidR="00480BDA" w:rsidRPr="007D048F" w:rsidRDefault="00480BDA" w:rsidP="00D94C23"/>
        </w:tc>
      </w:tr>
      <w:tr w:rsidR="00480BDA" w:rsidRPr="007D048F" w14:paraId="4AE96A4A" w14:textId="77777777" w:rsidTr="00D94C23">
        <w:trPr>
          <w:trHeight w:val="240"/>
          <w:jc w:val="center"/>
        </w:trPr>
        <w:tc>
          <w:tcPr>
            <w:tcW w:w="4876" w:type="dxa"/>
            <w:tcBorders>
              <w:top w:val="nil"/>
              <w:left w:val="nil"/>
              <w:bottom w:val="nil"/>
              <w:right w:val="nil"/>
            </w:tcBorders>
            <w:hideMark/>
          </w:tcPr>
          <w:p w14:paraId="4B5AB64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20F2ACA" w14:textId="77777777" w:rsidR="00480BDA" w:rsidRPr="007D048F" w:rsidRDefault="00480BDA" w:rsidP="00D94C23">
            <w:pPr>
              <w:pStyle w:val="AmColumnHeading"/>
            </w:pPr>
            <w:r w:rsidRPr="007D048F">
              <w:t>Emendamento</w:t>
            </w:r>
          </w:p>
        </w:tc>
      </w:tr>
      <w:tr w:rsidR="00480BDA" w:rsidRPr="007D048F" w14:paraId="7DBD9265" w14:textId="77777777" w:rsidTr="00D94C23">
        <w:trPr>
          <w:jc w:val="center"/>
        </w:trPr>
        <w:tc>
          <w:tcPr>
            <w:tcW w:w="4876" w:type="dxa"/>
            <w:tcBorders>
              <w:top w:val="nil"/>
              <w:left w:val="nil"/>
              <w:bottom w:val="nil"/>
              <w:right w:val="nil"/>
            </w:tcBorders>
            <w:hideMark/>
          </w:tcPr>
          <w:p w14:paraId="779F69BA" w14:textId="77777777" w:rsidR="00480BDA" w:rsidRPr="007D048F" w:rsidRDefault="00480BDA" w:rsidP="00D94C23">
            <w:pPr>
              <w:pStyle w:val="Normal6a"/>
            </w:pPr>
            <w:r w:rsidRPr="007D048F">
              <w:t>11.</w:t>
            </w:r>
            <w:r w:rsidRPr="007D048F">
              <w:tab/>
              <w:t>chiede che sia completata l'adesione dell'UE alla CEDU;</w:t>
            </w:r>
          </w:p>
        </w:tc>
        <w:tc>
          <w:tcPr>
            <w:tcW w:w="4876" w:type="dxa"/>
            <w:tcBorders>
              <w:top w:val="nil"/>
              <w:left w:val="nil"/>
              <w:bottom w:val="nil"/>
              <w:right w:val="nil"/>
            </w:tcBorders>
            <w:hideMark/>
          </w:tcPr>
          <w:p w14:paraId="39A80466" w14:textId="77777777" w:rsidR="00480BDA" w:rsidRPr="007D048F" w:rsidRDefault="00480BDA" w:rsidP="00D94C23">
            <w:pPr>
              <w:pStyle w:val="Normal6a"/>
            </w:pPr>
            <w:r w:rsidRPr="007D048F">
              <w:t>11.</w:t>
            </w:r>
            <w:r w:rsidRPr="007D048F">
              <w:tab/>
              <w:t xml:space="preserve">chiede che sia completata l'adesione dell'UE alla </w:t>
            </w:r>
            <w:r w:rsidRPr="007D048F">
              <w:rPr>
                <w:b/>
                <w:i/>
              </w:rPr>
              <w:t>Convenzione europea dei diritti dell'uomo (</w:t>
            </w:r>
            <w:r w:rsidRPr="007D048F">
              <w:t>CEDU</w:t>
            </w:r>
            <w:r w:rsidRPr="007D048F">
              <w:rPr>
                <w:b/>
                <w:i/>
              </w:rPr>
              <w:t>) e ricorda che la Corte di giustizia dell'Unione europea, nel suo parere 2/13, ha individuato una serie di ostacoli giuridici all'adesione e sottolinea l'importanza di affrontarli al fine di consentire l'adesione tempestiva e positiva dell'Unione</w:t>
            </w:r>
            <w:r w:rsidRPr="007D048F">
              <w:t>;</w:t>
            </w:r>
          </w:p>
        </w:tc>
      </w:tr>
    </w:tbl>
    <w:p w14:paraId="6CA6289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D714663" w14:textId="77777777" w:rsidR="00480BDA" w:rsidRPr="007D048F" w:rsidRDefault="00480BDA" w:rsidP="00480BDA">
      <w:r w:rsidRPr="007D048F">
        <w:rPr>
          <w:rStyle w:val="HideTWBExt"/>
        </w:rPr>
        <w:t>&lt;/Amend&gt;</w:t>
      </w:r>
    </w:p>
    <w:p w14:paraId="5C464AB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363</w:t>
      </w:r>
      <w:r w:rsidRPr="007D048F">
        <w:rPr>
          <w:rStyle w:val="HideTWBExt"/>
        </w:rPr>
        <w:t>&lt;/NumAm&gt;</w:t>
      </w:r>
    </w:p>
    <w:p w14:paraId="0FAC2B97"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5B110324" w14:textId="77777777" w:rsidR="00480BDA" w:rsidRPr="007D048F" w:rsidRDefault="00480BDA" w:rsidP="00480BDA">
      <w:pPr>
        <w:pStyle w:val="NormalBold"/>
      </w:pPr>
      <w:r w:rsidRPr="007D048F">
        <w:rPr>
          <w:rStyle w:val="HideTWBExt"/>
          <w:b w:val="0"/>
        </w:rPr>
        <w:t>&lt;/RepeatBlock-By&gt;</w:t>
      </w:r>
    </w:p>
    <w:p w14:paraId="36B25A4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33DA28A" w14:textId="77777777" w:rsidR="00480BDA" w:rsidRPr="007D048F" w:rsidRDefault="00480BDA" w:rsidP="00480BDA">
      <w:pPr>
        <w:pStyle w:val="NormalBold"/>
      </w:pPr>
      <w:r w:rsidRPr="007D048F">
        <w:rPr>
          <w:rStyle w:val="HideTWBExt"/>
        </w:rPr>
        <w:t>&lt;Article&gt;</w:t>
      </w:r>
      <w:r w:rsidRPr="007D048F">
        <w:t>Paragrafo 11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EC3AD06" w14:textId="77777777" w:rsidTr="00D94C23">
        <w:trPr>
          <w:trHeight w:val="240"/>
          <w:jc w:val="center"/>
        </w:trPr>
        <w:tc>
          <w:tcPr>
            <w:tcW w:w="9752" w:type="dxa"/>
            <w:gridSpan w:val="2"/>
            <w:tcBorders>
              <w:top w:val="nil"/>
              <w:left w:val="nil"/>
              <w:bottom w:val="nil"/>
              <w:right w:val="nil"/>
            </w:tcBorders>
          </w:tcPr>
          <w:p w14:paraId="1E917F0C" w14:textId="77777777" w:rsidR="00480BDA" w:rsidRPr="007D048F" w:rsidRDefault="00480BDA" w:rsidP="00D94C23"/>
        </w:tc>
      </w:tr>
      <w:tr w:rsidR="00480BDA" w:rsidRPr="007D048F" w14:paraId="3623355B" w14:textId="77777777" w:rsidTr="00D94C23">
        <w:trPr>
          <w:trHeight w:val="240"/>
          <w:jc w:val="center"/>
        </w:trPr>
        <w:tc>
          <w:tcPr>
            <w:tcW w:w="4876" w:type="dxa"/>
            <w:tcBorders>
              <w:top w:val="nil"/>
              <w:left w:val="nil"/>
              <w:bottom w:val="nil"/>
              <w:right w:val="nil"/>
            </w:tcBorders>
            <w:hideMark/>
          </w:tcPr>
          <w:p w14:paraId="43D1ABD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DB9A607" w14:textId="77777777" w:rsidR="00480BDA" w:rsidRPr="007D048F" w:rsidRDefault="00480BDA" w:rsidP="00D94C23">
            <w:pPr>
              <w:pStyle w:val="AmColumnHeading"/>
            </w:pPr>
            <w:r w:rsidRPr="007D048F">
              <w:t>Emendamento</w:t>
            </w:r>
          </w:p>
        </w:tc>
      </w:tr>
      <w:tr w:rsidR="00480BDA" w:rsidRPr="007D048F" w14:paraId="556FE44D" w14:textId="77777777" w:rsidTr="00D94C23">
        <w:trPr>
          <w:jc w:val="center"/>
        </w:trPr>
        <w:tc>
          <w:tcPr>
            <w:tcW w:w="4876" w:type="dxa"/>
            <w:tcBorders>
              <w:top w:val="nil"/>
              <w:left w:val="nil"/>
              <w:bottom w:val="nil"/>
              <w:right w:val="nil"/>
            </w:tcBorders>
            <w:hideMark/>
          </w:tcPr>
          <w:p w14:paraId="7FC2C397" w14:textId="77777777" w:rsidR="00480BDA" w:rsidRPr="007D048F" w:rsidRDefault="00480BDA" w:rsidP="00D94C23">
            <w:pPr>
              <w:pStyle w:val="Normal6a"/>
            </w:pPr>
            <w:r w:rsidRPr="007D048F">
              <w:t>11.</w:t>
            </w:r>
            <w:r w:rsidRPr="007D048F">
              <w:tab/>
            </w:r>
            <w:r w:rsidRPr="007D048F">
              <w:rPr>
                <w:b/>
                <w:i/>
              </w:rPr>
              <w:t>chiede</w:t>
            </w:r>
            <w:r w:rsidRPr="007D048F">
              <w:t xml:space="preserve"> che </w:t>
            </w:r>
            <w:r w:rsidRPr="007D048F">
              <w:rPr>
                <w:b/>
                <w:i/>
              </w:rPr>
              <w:t>sia completata</w:t>
            </w:r>
            <w:r w:rsidRPr="007D048F">
              <w:t xml:space="preserve"> l'adesione dell'UE alla CEDU;</w:t>
            </w:r>
          </w:p>
        </w:tc>
        <w:tc>
          <w:tcPr>
            <w:tcW w:w="4876" w:type="dxa"/>
            <w:tcBorders>
              <w:top w:val="nil"/>
              <w:left w:val="nil"/>
              <w:bottom w:val="nil"/>
              <w:right w:val="nil"/>
            </w:tcBorders>
            <w:hideMark/>
          </w:tcPr>
          <w:p w14:paraId="6DD66865" w14:textId="77777777" w:rsidR="00480BDA" w:rsidRPr="007D048F" w:rsidRDefault="00480BDA" w:rsidP="00D94C23">
            <w:pPr>
              <w:pStyle w:val="Normal6a"/>
            </w:pPr>
            <w:r w:rsidRPr="007D048F">
              <w:t>11.</w:t>
            </w:r>
            <w:r w:rsidRPr="007D048F">
              <w:tab/>
            </w:r>
            <w:r w:rsidRPr="007D048F">
              <w:rPr>
                <w:b/>
                <w:i/>
              </w:rPr>
              <w:t>sottolinea</w:t>
            </w:r>
            <w:r w:rsidRPr="007D048F">
              <w:t xml:space="preserve"> che l'adesione dell'UE alla CEDU </w:t>
            </w:r>
            <w:r w:rsidRPr="007D048F">
              <w:rPr>
                <w:b/>
                <w:i/>
              </w:rPr>
              <w:t>deve avvenire in conformità dei trattati esistenti</w:t>
            </w:r>
            <w:r w:rsidRPr="007D048F">
              <w:t>;</w:t>
            </w:r>
          </w:p>
        </w:tc>
      </w:tr>
    </w:tbl>
    <w:p w14:paraId="40963052"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5CC8852A" w14:textId="77777777" w:rsidR="00480BDA" w:rsidRPr="007D048F" w:rsidRDefault="00480BDA" w:rsidP="00480BDA">
      <w:r w:rsidRPr="007D048F">
        <w:rPr>
          <w:rStyle w:val="HideTWBExt"/>
        </w:rPr>
        <w:t>&lt;/Amend&gt;</w:t>
      </w:r>
    </w:p>
    <w:p w14:paraId="3D4DFF2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364</w:t>
      </w:r>
      <w:r w:rsidRPr="007D048F">
        <w:rPr>
          <w:rStyle w:val="HideTWBExt"/>
        </w:rPr>
        <w:t>&lt;/NumAm&gt;</w:t>
      </w:r>
    </w:p>
    <w:p w14:paraId="744227F9"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29046D20" w14:textId="77777777" w:rsidR="00480BDA" w:rsidRPr="007D048F" w:rsidRDefault="00480BDA" w:rsidP="00480BDA">
      <w:pPr>
        <w:pStyle w:val="NormalBold"/>
      </w:pPr>
      <w:r w:rsidRPr="007D048F">
        <w:rPr>
          <w:rStyle w:val="HideTWBExt"/>
          <w:b w:val="0"/>
        </w:rPr>
        <w:t>&lt;/RepeatBlock-By&gt;</w:t>
      </w:r>
    </w:p>
    <w:p w14:paraId="29DB2D3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8630AA5" w14:textId="77777777" w:rsidR="00480BDA" w:rsidRPr="007D048F" w:rsidRDefault="00480BDA" w:rsidP="00480BDA">
      <w:pPr>
        <w:pStyle w:val="NormalBold"/>
      </w:pPr>
      <w:r w:rsidRPr="007D048F">
        <w:rPr>
          <w:rStyle w:val="HideTWBExt"/>
        </w:rPr>
        <w:t>&lt;Article&gt;</w:t>
      </w:r>
      <w:r w:rsidRPr="007D048F">
        <w:t>Paragrafo 11 – comma 1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9C75D4B" w14:textId="77777777" w:rsidTr="00D94C23">
        <w:trPr>
          <w:trHeight w:val="240"/>
          <w:jc w:val="center"/>
        </w:trPr>
        <w:tc>
          <w:tcPr>
            <w:tcW w:w="9752" w:type="dxa"/>
            <w:gridSpan w:val="2"/>
            <w:tcBorders>
              <w:top w:val="nil"/>
              <w:left w:val="nil"/>
              <w:bottom w:val="nil"/>
              <w:right w:val="nil"/>
            </w:tcBorders>
          </w:tcPr>
          <w:p w14:paraId="6A9C5074" w14:textId="77777777" w:rsidR="00480BDA" w:rsidRPr="007D048F" w:rsidRDefault="00480BDA" w:rsidP="00D94C23"/>
        </w:tc>
      </w:tr>
      <w:tr w:rsidR="00480BDA" w:rsidRPr="007D048F" w14:paraId="182B2E58" w14:textId="77777777" w:rsidTr="00D94C23">
        <w:trPr>
          <w:trHeight w:val="240"/>
          <w:jc w:val="center"/>
        </w:trPr>
        <w:tc>
          <w:tcPr>
            <w:tcW w:w="4876" w:type="dxa"/>
            <w:tcBorders>
              <w:top w:val="nil"/>
              <w:left w:val="nil"/>
              <w:bottom w:val="nil"/>
              <w:right w:val="nil"/>
            </w:tcBorders>
            <w:hideMark/>
          </w:tcPr>
          <w:p w14:paraId="4052AFF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F3610B1" w14:textId="77777777" w:rsidR="00480BDA" w:rsidRPr="007D048F" w:rsidRDefault="00480BDA" w:rsidP="00D94C23">
            <w:pPr>
              <w:pStyle w:val="AmColumnHeading"/>
            </w:pPr>
            <w:r w:rsidRPr="007D048F">
              <w:t>Emendamento</w:t>
            </w:r>
          </w:p>
        </w:tc>
      </w:tr>
      <w:tr w:rsidR="00480BDA" w:rsidRPr="007D048F" w14:paraId="1B25C770" w14:textId="77777777" w:rsidTr="00D94C23">
        <w:trPr>
          <w:jc w:val="center"/>
        </w:trPr>
        <w:tc>
          <w:tcPr>
            <w:tcW w:w="4876" w:type="dxa"/>
            <w:tcBorders>
              <w:top w:val="nil"/>
              <w:left w:val="nil"/>
              <w:bottom w:val="nil"/>
              <w:right w:val="nil"/>
            </w:tcBorders>
          </w:tcPr>
          <w:p w14:paraId="4B9DA9DA" w14:textId="77777777" w:rsidR="00480BDA" w:rsidRPr="007D048F" w:rsidRDefault="00480BDA" w:rsidP="00D94C23">
            <w:pPr>
              <w:pStyle w:val="Normal6a"/>
            </w:pPr>
          </w:p>
        </w:tc>
        <w:tc>
          <w:tcPr>
            <w:tcW w:w="4876" w:type="dxa"/>
            <w:tcBorders>
              <w:top w:val="nil"/>
              <w:left w:val="nil"/>
              <w:bottom w:val="nil"/>
              <w:right w:val="nil"/>
            </w:tcBorders>
            <w:hideMark/>
          </w:tcPr>
          <w:p w14:paraId="7A89FFC3" w14:textId="77777777" w:rsidR="00480BDA" w:rsidRPr="007D048F" w:rsidRDefault="00480BDA" w:rsidP="00D94C23">
            <w:pPr>
              <w:pStyle w:val="Normal6a"/>
            </w:pPr>
            <w:r w:rsidRPr="007D048F">
              <w:rPr>
                <w:b/>
                <w:i/>
              </w:rPr>
              <w:t>prende atto con profonda preoccupazione del deterioramento della situazione per quanto riguarda la libertà di espressione in Europa; sottolinea che uno dei prerequisiti essenziali per la democrazia è il dibattito libero, in cui le opinioni divergenti non sono escluse semplicemente perché possono sconcertare o offendere; evidenzia che, a causa della loro imprecisione, il regolamento sui servizi digitali e le leggi sull'incitamento all'odio non soddisfano i criteri per le misure giuridiche che limitano i diritti umani;</w:t>
            </w:r>
          </w:p>
        </w:tc>
      </w:tr>
    </w:tbl>
    <w:p w14:paraId="1360E73C"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793B095" w14:textId="77777777" w:rsidR="00480BDA" w:rsidRPr="007D048F" w:rsidRDefault="00480BDA" w:rsidP="00480BDA">
      <w:r w:rsidRPr="007D048F">
        <w:rPr>
          <w:rStyle w:val="HideTWBExt"/>
        </w:rPr>
        <w:t>&lt;/Amend&gt;</w:t>
      </w:r>
    </w:p>
    <w:p w14:paraId="00FB866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365</w:t>
      </w:r>
      <w:r w:rsidRPr="007D048F">
        <w:rPr>
          <w:rStyle w:val="HideTWBExt"/>
        </w:rPr>
        <w:t>&lt;/NumAm&gt;</w:t>
      </w:r>
    </w:p>
    <w:p w14:paraId="4C5F1D97"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77FF0857" w14:textId="77777777" w:rsidR="00480BDA" w:rsidRPr="007D048F" w:rsidRDefault="00480BDA" w:rsidP="00480BDA">
      <w:pPr>
        <w:pStyle w:val="NormalBold"/>
      </w:pPr>
      <w:r w:rsidRPr="007D048F">
        <w:rPr>
          <w:rStyle w:val="HideTWBExt"/>
          <w:b w:val="0"/>
        </w:rPr>
        <w:t>&lt;/RepeatBlock-By&gt;</w:t>
      </w:r>
    </w:p>
    <w:p w14:paraId="0DEFD8C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55C4F24" w14:textId="77777777" w:rsidR="00480BDA" w:rsidRPr="007D048F" w:rsidRDefault="00480BDA" w:rsidP="00480BDA">
      <w:pPr>
        <w:pStyle w:val="NormalBold"/>
      </w:pPr>
      <w:r w:rsidRPr="007D048F">
        <w:rPr>
          <w:rStyle w:val="HideTWBExt"/>
        </w:rPr>
        <w:t>&lt;Article&gt;</w:t>
      </w:r>
      <w:r w:rsidRPr="007D048F">
        <w:t>Titolo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31972D0" w14:textId="77777777" w:rsidTr="00D94C23">
        <w:trPr>
          <w:trHeight w:val="240"/>
          <w:jc w:val="center"/>
        </w:trPr>
        <w:tc>
          <w:tcPr>
            <w:tcW w:w="9752" w:type="dxa"/>
            <w:gridSpan w:val="2"/>
            <w:tcBorders>
              <w:top w:val="nil"/>
              <w:left w:val="nil"/>
              <w:bottom w:val="nil"/>
              <w:right w:val="nil"/>
            </w:tcBorders>
          </w:tcPr>
          <w:p w14:paraId="0154F3CB" w14:textId="77777777" w:rsidR="00480BDA" w:rsidRPr="007D048F" w:rsidRDefault="00480BDA" w:rsidP="00D94C23"/>
        </w:tc>
      </w:tr>
      <w:tr w:rsidR="00480BDA" w:rsidRPr="007D048F" w14:paraId="4651A10A" w14:textId="77777777" w:rsidTr="00D94C23">
        <w:trPr>
          <w:trHeight w:val="240"/>
          <w:jc w:val="center"/>
        </w:trPr>
        <w:tc>
          <w:tcPr>
            <w:tcW w:w="4876" w:type="dxa"/>
            <w:tcBorders>
              <w:top w:val="nil"/>
              <w:left w:val="nil"/>
              <w:bottom w:val="nil"/>
              <w:right w:val="nil"/>
            </w:tcBorders>
            <w:hideMark/>
          </w:tcPr>
          <w:p w14:paraId="725654A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4FA6DC2" w14:textId="77777777" w:rsidR="00480BDA" w:rsidRPr="007D048F" w:rsidRDefault="00480BDA" w:rsidP="00D94C23">
            <w:pPr>
              <w:pStyle w:val="AmColumnHeading"/>
            </w:pPr>
            <w:r w:rsidRPr="007D048F">
              <w:t>Emendamento</w:t>
            </w:r>
          </w:p>
        </w:tc>
      </w:tr>
      <w:tr w:rsidR="00480BDA" w:rsidRPr="007D048F" w14:paraId="46417319" w14:textId="77777777" w:rsidTr="00D94C23">
        <w:trPr>
          <w:jc w:val="center"/>
        </w:trPr>
        <w:tc>
          <w:tcPr>
            <w:tcW w:w="4876" w:type="dxa"/>
            <w:tcBorders>
              <w:top w:val="nil"/>
              <w:left w:val="nil"/>
              <w:bottom w:val="nil"/>
              <w:right w:val="nil"/>
            </w:tcBorders>
            <w:hideMark/>
          </w:tcPr>
          <w:p w14:paraId="449BD652" w14:textId="77777777" w:rsidR="00480BDA" w:rsidRPr="007D048F" w:rsidRDefault="00480BDA" w:rsidP="00D94C23">
            <w:pPr>
              <w:pStyle w:val="Normal6a"/>
            </w:pPr>
            <w:r w:rsidRPr="007D048F">
              <w:rPr>
                <w:b/>
                <w:i/>
              </w:rPr>
              <w:t>Violazioni dei diritti fondamentali alle frontiere</w:t>
            </w:r>
          </w:p>
        </w:tc>
        <w:tc>
          <w:tcPr>
            <w:tcW w:w="4876" w:type="dxa"/>
            <w:tcBorders>
              <w:top w:val="nil"/>
              <w:left w:val="nil"/>
              <w:bottom w:val="nil"/>
              <w:right w:val="nil"/>
            </w:tcBorders>
            <w:hideMark/>
          </w:tcPr>
          <w:p w14:paraId="2979F1E4" w14:textId="77777777" w:rsidR="00480BDA" w:rsidRPr="007D048F" w:rsidRDefault="00480BDA" w:rsidP="00D94C23">
            <w:pPr>
              <w:pStyle w:val="Normal6a"/>
            </w:pPr>
            <w:r w:rsidRPr="007D048F">
              <w:rPr>
                <w:b/>
                <w:i/>
              </w:rPr>
              <w:t>soppresso</w:t>
            </w:r>
          </w:p>
        </w:tc>
      </w:tr>
    </w:tbl>
    <w:p w14:paraId="57E9538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D3767BF" w14:textId="77777777" w:rsidR="00480BDA" w:rsidRPr="007D048F" w:rsidRDefault="00480BDA" w:rsidP="00480BDA">
      <w:r w:rsidRPr="007D048F">
        <w:rPr>
          <w:rStyle w:val="HideTWBExt"/>
        </w:rPr>
        <w:t>&lt;/Amend&gt;</w:t>
      </w:r>
    </w:p>
    <w:p w14:paraId="01C9BA1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366</w:t>
      </w:r>
      <w:r w:rsidRPr="007D048F">
        <w:rPr>
          <w:rStyle w:val="HideTWBExt"/>
        </w:rPr>
        <w:t>&lt;/NumAm&gt;</w:t>
      </w:r>
    </w:p>
    <w:p w14:paraId="32F544FF"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0664C468" w14:textId="77777777" w:rsidR="00480BDA" w:rsidRPr="007D048F" w:rsidRDefault="00480BDA" w:rsidP="00480BDA">
      <w:pPr>
        <w:pStyle w:val="NormalBold"/>
      </w:pPr>
      <w:r w:rsidRPr="007D048F">
        <w:rPr>
          <w:rStyle w:val="HideTWBExt"/>
          <w:b w:val="0"/>
        </w:rPr>
        <w:t>&lt;/RepeatBlock-By&gt;</w:t>
      </w:r>
    </w:p>
    <w:p w14:paraId="62CF851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E32F112" w14:textId="77777777" w:rsidR="00480BDA" w:rsidRPr="007D048F" w:rsidRDefault="00480BDA" w:rsidP="00480BDA">
      <w:pPr>
        <w:pStyle w:val="NormalBold"/>
      </w:pPr>
      <w:r w:rsidRPr="007D048F">
        <w:rPr>
          <w:rStyle w:val="HideTWBExt"/>
        </w:rPr>
        <w:t>&lt;Article&gt;</w:t>
      </w:r>
      <w:r w:rsidRPr="007D048F">
        <w:t>Titolo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DC9232F" w14:textId="77777777" w:rsidTr="00D94C23">
        <w:trPr>
          <w:trHeight w:val="240"/>
          <w:jc w:val="center"/>
        </w:trPr>
        <w:tc>
          <w:tcPr>
            <w:tcW w:w="9752" w:type="dxa"/>
            <w:gridSpan w:val="2"/>
            <w:tcBorders>
              <w:top w:val="nil"/>
              <w:left w:val="nil"/>
              <w:bottom w:val="nil"/>
              <w:right w:val="nil"/>
            </w:tcBorders>
          </w:tcPr>
          <w:p w14:paraId="13570E38" w14:textId="77777777" w:rsidR="00480BDA" w:rsidRPr="007D048F" w:rsidRDefault="00480BDA" w:rsidP="00D94C23"/>
        </w:tc>
      </w:tr>
      <w:tr w:rsidR="00480BDA" w:rsidRPr="007D048F" w14:paraId="0EA8B3FD" w14:textId="77777777" w:rsidTr="00D94C23">
        <w:trPr>
          <w:trHeight w:val="240"/>
          <w:jc w:val="center"/>
        </w:trPr>
        <w:tc>
          <w:tcPr>
            <w:tcW w:w="4876" w:type="dxa"/>
            <w:tcBorders>
              <w:top w:val="nil"/>
              <w:left w:val="nil"/>
              <w:bottom w:val="nil"/>
              <w:right w:val="nil"/>
            </w:tcBorders>
            <w:hideMark/>
          </w:tcPr>
          <w:p w14:paraId="7857755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E3CD448" w14:textId="77777777" w:rsidR="00480BDA" w:rsidRPr="007D048F" w:rsidRDefault="00480BDA" w:rsidP="00D94C23">
            <w:pPr>
              <w:pStyle w:val="AmColumnHeading"/>
            </w:pPr>
            <w:r w:rsidRPr="007D048F">
              <w:t>Emendamento</w:t>
            </w:r>
          </w:p>
        </w:tc>
      </w:tr>
      <w:tr w:rsidR="00480BDA" w:rsidRPr="007D048F" w14:paraId="5D96DC19" w14:textId="77777777" w:rsidTr="00D94C23">
        <w:trPr>
          <w:jc w:val="center"/>
        </w:trPr>
        <w:tc>
          <w:tcPr>
            <w:tcW w:w="4876" w:type="dxa"/>
            <w:tcBorders>
              <w:top w:val="nil"/>
              <w:left w:val="nil"/>
              <w:bottom w:val="nil"/>
              <w:right w:val="nil"/>
            </w:tcBorders>
            <w:hideMark/>
          </w:tcPr>
          <w:p w14:paraId="790D9E9D" w14:textId="77777777" w:rsidR="00480BDA" w:rsidRPr="007D048F" w:rsidRDefault="00480BDA" w:rsidP="00D94C23">
            <w:pPr>
              <w:pStyle w:val="Normal6a"/>
            </w:pPr>
            <w:r w:rsidRPr="007D048F">
              <w:rPr>
                <w:b/>
                <w:i/>
              </w:rPr>
              <w:t>Violazioni</w:t>
            </w:r>
            <w:r w:rsidRPr="007D048F">
              <w:t xml:space="preserve"> dei diritti fondamentali </w:t>
            </w:r>
            <w:r w:rsidRPr="007D048F">
              <w:rPr>
                <w:b/>
                <w:i/>
              </w:rPr>
              <w:t>alle</w:t>
            </w:r>
            <w:r w:rsidRPr="007D048F">
              <w:t xml:space="preserve"> frontiere</w:t>
            </w:r>
          </w:p>
        </w:tc>
        <w:tc>
          <w:tcPr>
            <w:tcW w:w="4876" w:type="dxa"/>
            <w:tcBorders>
              <w:top w:val="nil"/>
              <w:left w:val="nil"/>
              <w:bottom w:val="nil"/>
              <w:right w:val="nil"/>
            </w:tcBorders>
            <w:hideMark/>
          </w:tcPr>
          <w:p w14:paraId="1A8AE599" w14:textId="77777777" w:rsidR="00480BDA" w:rsidRPr="007D048F" w:rsidRDefault="00480BDA" w:rsidP="00D94C23">
            <w:pPr>
              <w:pStyle w:val="Normal6a"/>
            </w:pPr>
            <w:r w:rsidRPr="007D048F">
              <w:rPr>
                <w:b/>
                <w:i/>
              </w:rPr>
              <w:t>Tutela</w:t>
            </w:r>
            <w:r w:rsidRPr="007D048F">
              <w:t xml:space="preserve"> dei diritti fondamentali </w:t>
            </w:r>
            <w:r w:rsidRPr="007D048F">
              <w:rPr>
                <w:b/>
                <w:i/>
              </w:rPr>
              <w:t>nella gestione delle</w:t>
            </w:r>
            <w:r w:rsidRPr="007D048F">
              <w:t xml:space="preserve"> frontiere</w:t>
            </w:r>
          </w:p>
        </w:tc>
      </w:tr>
    </w:tbl>
    <w:p w14:paraId="7F8689C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760FAFF" w14:textId="77777777" w:rsidR="00480BDA" w:rsidRPr="007D048F" w:rsidRDefault="00480BDA" w:rsidP="00480BDA">
      <w:r w:rsidRPr="007D048F">
        <w:rPr>
          <w:rStyle w:val="HideTWBExt"/>
        </w:rPr>
        <w:t>&lt;/Amend&gt;</w:t>
      </w:r>
    </w:p>
    <w:p w14:paraId="26193C1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367</w:t>
      </w:r>
      <w:r w:rsidRPr="007D048F">
        <w:rPr>
          <w:rStyle w:val="HideTWBExt"/>
        </w:rPr>
        <w:t>&lt;/NumAm&gt;</w:t>
      </w:r>
    </w:p>
    <w:p w14:paraId="31227C7F"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130ED494" w14:textId="77777777" w:rsidR="00480BDA" w:rsidRPr="007D048F" w:rsidRDefault="00480BDA" w:rsidP="00480BDA">
      <w:pPr>
        <w:pStyle w:val="NormalBold"/>
      </w:pPr>
      <w:r w:rsidRPr="007D048F">
        <w:rPr>
          <w:rStyle w:val="HideTWBExt"/>
          <w:b w:val="0"/>
        </w:rPr>
        <w:t>&lt;/RepeatBlock-By&gt;</w:t>
      </w:r>
    </w:p>
    <w:p w14:paraId="3AFDED5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A86BF3B" w14:textId="727C1EDD" w:rsidR="00480BDA" w:rsidRPr="007D048F" w:rsidRDefault="00480BDA" w:rsidP="00480BDA">
      <w:pPr>
        <w:pStyle w:val="NormalBold"/>
      </w:pPr>
      <w:r w:rsidRPr="007D048F">
        <w:rPr>
          <w:rStyle w:val="HideTWBExt"/>
        </w:rPr>
        <w:t>&lt;Article&gt;</w:t>
      </w:r>
      <w:r w:rsidR="009961C9" w:rsidRPr="007D048F">
        <w:t>Titolo</w:t>
      </w:r>
      <w:r w:rsidRPr="007D048F">
        <w:t xml:space="preserve"> 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686FBB6" w14:textId="77777777" w:rsidTr="00D94C23">
        <w:trPr>
          <w:trHeight w:val="240"/>
          <w:jc w:val="center"/>
        </w:trPr>
        <w:tc>
          <w:tcPr>
            <w:tcW w:w="9752" w:type="dxa"/>
            <w:gridSpan w:val="2"/>
            <w:tcBorders>
              <w:top w:val="nil"/>
              <w:left w:val="nil"/>
              <w:bottom w:val="nil"/>
              <w:right w:val="nil"/>
            </w:tcBorders>
          </w:tcPr>
          <w:p w14:paraId="5E62FCBE" w14:textId="77777777" w:rsidR="00480BDA" w:rsidRPr="007D048F" w:rsidRDefault="00480BDA" w:rsidP="00D94C23"/>
        </w:tc>
      </w:tr>
      <w:tr w:rsidR="00480BDA" w:rsidRPr="007D048F" w14:paraId="26D7DBFC" w14:textId="77777777" w:rsidTr="00D94C23">
        <w:trPr>
          <w:trHeight w:val="240"/>
          <w:jc w:val="center"/>
        </w:trPr>
        <w:tc>
          <w:tcPr>
            <w:tcW w:w="4876" w:type="dxa"/>
            <w:tcBorders>
              <w:top w:val="nil"/>
              <w:left w:val="nil"/>
              <w:bottom w:val="nil"/>
              <w:right w:val="nil"/>
            </w:tcBorders>
            <w:hideMark/>
          </w:tcPr>
          <w:p w14:paraId="5373442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80AF14D" w14:textId="77777777" w:rsidR="00480BDA" w:rsidRPr="007D048F" w:rsidRDefault="00480BDA" w:rsidP="00D94C23">
            <w:pPr>
              <w:pStyle w:val="AmColumnHeading"/>
            </w:pPr>
            <w:r w:rsidRPr="007D048F">
              <w:t>Emendamento</w:t>
            </w:r>
          </w:p>
        </w:tc>
      </w:tr>
      <w:tr w:rsidR="00480BDA" w:rsidRPr="007D048F" w14:paraId="7318574A" w14:textId="77777777" w:rsidTr="00D94C23">
        <w:trPr>
          <w:jc w:val="center"/>
        </w:trPr>
        <w:tc>
          <w:tcPr>
            <w:tcW w:w="4876" w:type="dxa"/>
            <w:tcBorders>
              <w:top w:val="nil"/>
              <w:left w:val="nil"/>
              <w:bottom w:val="nil"/>
              <w:right w:val="nil"/>
            </w:tcBorders>
            <w:hideMark/>
          </w:tcPr>
          <w:p w14:paraId="421F1130" w14:textId="77777777" w:rsidR="00480BDA" w:rsidRPr="007D048F" w:rsidRDefault="00480BDA" w:rsidP="00D94C23">
            <w:pPr>
              <w:pStyle w:val="Normal6a"/>
            </w:pPr>
            <w:r w:rsidRPr="007D048F">
              <w:rPr>
                <w:b/>
                <w:i/>
              </w:rPr>
              <w:t>Violazioni dei diritti fondamentali alle frontiere</w:t>
            </w:r>
          </w:p>
        </w:tc>
        <w:tc>
          <w:tcPr>
            <w:tcW w:w="4876" w:type="dxa"/>
            <w:tcBorders>
              <w:top w:val="nil"/>
              <w:left w:val="nil"/>
              <w:bottom w:val="nil"/>
              <w:right w:val="nil"/>
            </w:tcBorders>
            <w:hideMark/>
          </w:tcPr>
          <w:p w14:paraId="3CE33295" w14:textId="77777777" w:rsidR="00480BDA" w:rsidRPr="007D048F" w:rsidRDefault="00480BDA" w:rsidP="00D94C23">
            <w:pPr>
              <w:pStyle w:val="Normal6a"/>
            </w:pPr>
            <w:r w:rsidRPr="007D048F">
              <w:rPr>
                <w:b/>
                <w:i/>
              </w:rPr>
              <w:t>Protezione delle frontiere esterne dell'Unione europea</w:t>
            </w:r>
          </w:p>
        </w:tc>
      </w:tr>
    </w:tbl>
    <w:p w14:paraId="07D9B7E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4671FDA7" w14:textId="77777777" w:rsidR="00480BDA" w:rsidRPr="007D048F" w:rsidRDefault="00480BDA" w:rsidP="00480BDA">
      <w:r w:rsidRPr="007D048F">
        <w:rPr>
          <w:rStyle w:val="HideTWBExt"/>
        </w:rPr>
        <w:t>&lt;/Amend&gt;</w:t>
      </w:r>
    </w:p>
    <w:p w14:paraId="1B41E65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368</w:t>
      </w:r>
      <w:r w:rsidRPr="007D048F">
        <w:rPr>
          <w:rStyle w:val="HideTWBExt"/>
        </w:rPr>
        <w:t>&lt;/NumAm&gt;</w:t>
      </w:r>
    </w:p>
    <w:p w14:paraId="4A2E811B"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751BB90E" w14:textId="77777777" w:rsidR="00480BDA" w:rsidRPr="007D048F" w:rsidRDefault="00480BDA" w:rsidP="00480BDA">
      <w:pPr>
        <w:pStyle w:val="NormalBold"/>
      </w:pPr>
      <w:r w:rsidRPr="007D048F">
        <w:rPr>
          <w:rStyle w:val="HideTWBExt"/>
          <w:b w:val="0"/>
        </w:rPr>
        <w:t>&lt;/RepeatBlock-By&gt;</w:t>
      </w:r>
    </w:p>
    <w:p w14:paraId="43973C8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BF9FD5B"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B3026C6" w14:textId="77777777" w:rsidTr="00D94C23">
        <w:trPr>
          <w:trHeight w:val="240"/>
          <w:jc w:val="center"/>
        </w:trPr>
        <w:tc>
          <w:tcPr>
            <w:tcW w:w="9752" w:type="dxa"/>
            <w:gridSpan w:val="2"/>
            <w:tcBorders>
              <w:top w:val="nil"/>
              <w:left w:val="nil"/>
              <w:bottom w:val="nil"/>
              <w:right w:val="nil"/>
            </w:tcBorders>
          </w:tcPr>
          <w:p w14:paraId="60795EA1" w14:textId="77777777" w:rsidR="00480BDA" w:rsidRPr="007D048F" w:rsidRDefault="00480BDA" w:rsidP="00D94C23"/>
        </w:tc>
      </w:tr>
      <w:tr w:rsidR="00480BDA" w:rsidRPr="007D048F" w14:paraId="783E6EC0" w14:textId="77777777" w:rsidTr="00D94C23">
        <w:trPr>
          <w:trHeight w:val="240"/>
          <w:jc w:val="center"/>
        </w:trPr>
        <w:tc>
          <w:tcPr>
            <w:tcW w:w="4876" w:type="dxa"/>
            <w:tcBorders>
              <w:top w:val="nil"/>
              <w:left w:val="nil"/>
              <w:bottom w:val="nil"/>
              <w:right w:val="nil"/>
            </w:tcBorders>
            <w:hideMark/>
          </w:tcPr>
          <w:p w14:paraId="714C3D1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4CF856D" w14:textId="77777777" w:rsidR="00480BDA" w:rsidRPr="007D048F" w:rsidRDefault="00480BDA" w:rsidP="00D94C23">
            <w:pPr>
              <w:pStyle w:val="AmColumnHeading"/>
            </w:pPr>
            <w:r w:rsidRPr="007D048F">
              <w:t>Emendamento</w:t>
            </w:r>
          </w:p>
        </w:tc>
      </w:tr>
      <w:tr w:rsidR="00480BDA" w:rsidRPr="007D048F" w14:paraId="15B90DAE" w14:textId="77777777" w:rsidTr="00D94C23">
        <w:trPr>
          <w:jc w:val="center"/>
        </w:trPr>
        <w:tc>
          <w:tcPr>
            <w:tcW w:w="4876" w:type="dxa"/>
            <w:tcBorders>
              <w:top w:val="nil"/>
              <w:left w:val="nil"/>
              <w:bottom w:val="nil"/>
              <w:right w:val="nil"/>
            </w:tcBorders>
            <w:hideMark/>
          </w:tcPr>
          <w:p w14:paraId="0E2BB8E2" w14:textId="77777777" w:rsidR="00480BDA" w:rsidRPr="007D048F" w:rsidRDefault="00480BDA" w:rsidP="00D94C23">
            <w:pPr>
              <w:pStyle w:val="Normal6a"/>
            </w:pPr>
            <w:r w:rsidRPr="007D048F">
              <w:rPr>
                <w:b/>
                <w:i/>
              </w:rPr>
              <w:t>12.</w:t>
            </w:r>
            <w:r w:rsidRPr="007D048F">
              <w:tab/>
            </w:r>
            <w:r w:rsidRPr="007D048F">
              <w:rPr>
                <w:b/>
                <w:i/>
              </w:rPr>
              <w:t>condanna fermamente le diffuse violazioni dei diritti fondamentali alle frontiere, compresi i respingimenti, che stanno diventando una pratica sistematica in diversi Stati membri;</w:t>
            </w:r>
          </w:p>
        </w:tc>
        <w:tc>
          <w:tcPr>
            <w:tcW w:w="4876" w:type="dxa"/>
            <w:tcBorders>
              <w:top w:val="nil"/>
              <w:left w:val="nil"/>
              <w:bottom w:val="nil"/>
              <w:right w:val="nil"/>
            </w:tcBorders>
            <w:hideMark/>
          </w:tcPr>
          <w:p w14:paraId="3E6076C4" w14:textId="77777777" w:rsidR="00480BDA" w:rsidRPr="007D048F" w:rsidRDefault="00480BDA" w:rsidP="00D94C23">
            <w:pPr>
              <w:pStyle w:val="Normal6a"/>
            </w:pPr>
            <w:r w:rsidRPr="007D048F">
              <w:rPr>
                <w:b/>
                <w:i/>
              </w:rPr>
              <w:t>soppresso</w:t>
            </w:r>
          </w:p>
        </w:tc>
      </w:tr>
    </w:tbl>
    <w:p w14:paraId="774E82D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9FE0F2E" w14:textId="77777777" w:rsidR="00480BDA" w:rsidRPr="007D048F" w:rsidRDefault="00480BDA" w:rsidP="00480BDA">
      <w:r w:rsidRPr="007D048F">
        <w:rPr>
          <w:rStyle w:val="HideTWBExt"/>
        </w:rPr>
        <w:t>&lt;/Amend&gt;</w:t>
      </w:r>
    </w:p>
    <w:p w14:paraId="7A7657A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369</w:t>
      </w:r>
      <w:r w:rsidRPr="007D048F">
        <w:rPr>
          <w:rStyle w:val="HideTWBExt"/>
        </w:rPr>
        <w:t>&lt;/NumAm&gt;</w:t>
      </w:r>
    </w:p>
    <w:p w14:paraId="290D8939"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07560FC6" w14:textId="77777777" w:rsidR="00480BDA" w:rsidRPr="007D048F" w:rsidRDefault="00480BDA" w:rsidP="00480BDA">
      <w:pPr>
        <w:pStyle w:val="NormalBold"/>
      </w:pPr>
      <w:r w:rsidRPr="007D048F">
        <w:rPr>
          <w:rStyle w:val="HideTWBExt"/>
          <w:b w:val="0"/>
        </w:rPr>
        <w:t>&lt;/RepeatBlock-By&gt;</w:t>
      </w:r>
    </w:p>
    <w:p w14:paraId="0BA7DE0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1FD3D68"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7C2270F" w14:textId="77777777" w:rsidTr="00D94C23">
        <w:trPr>
          <w:trHeight w:val="240"/>
          <w:jc w:val="center"/>
        </w:trPr>
        <w:tc>
          <w:tcPr>
            <w:tcW w:w="9752" w:type="dxa"/>
            <w:gridSpan w:val="2"/>
            <w:tcBorders>
              <w:top w:val="nil"/>
              <w:left w:val="nil"/>
              <w:bottom w:val="nil"/>
              <w:right w:val="nil"/>
            </w:tcBorders>
          </w:tcPr>
          <w:p w14:paraId="2B29A596" w14:textId="77777777" w:rsidR="00480BDA" w:rsidRPr="007D048F" w:rsidRDefault="00480BDA" w:rsidP="00D94C23"/>
        </w:tc>
      </w:tr>
      <w:tr w:rsidR="00480BDA" w:rsidRPr="007D048F" w14:paraId="5FC92C28" w14:textId="77777777" w:rsidTr="00D94C23">
        <w:trPr>
          <w:trHeight w:val="240"/>
          <w:jc w:val="center"/>
        </w:trPr>
        <w:tc>
          <w:tcPr>
            <w:tcW w:w="4876" w:type="dxa"/>
            <w:tcBorders>
              <w:top w:val="nil"/>
              <w:left w:val="nil"/>
              <w:bottom w:val="nil"/>
              <w:right w:val="nil"/>
            </w:tcBorders>
            <w:hideMark/>
          </w:tcPr>
          <w:p w14:paraId="6E6153C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6D8A1F0" w14:textId="77777777" w:rsidR="00480BDA" w:rsidRPr="007D048F" w:rsidRDefault="00480BDA" w:rsidP="00D94C23">
            <w:pPr>
              <w:pStyle w:val="AmColumnHeading"/>
            </w:pPr>
            <w:r w:rsidRPr="007D048F">
              <w:t>Emendamento</w:t>
            </w:r>
          </w:p>
        </w:tc>
      </w:tr>
      <w:tr w:rsidR="00480BDA" w:rsidRPr="007D048F" w14:paraId="4B189E16" w14:textId="77777777" w:rsidTr="00D94C23">
        <w:trPr>
          <w:jc w:val="center"/>
        </w:trPr>
        <w:tc>
          <w:tcPr>
            <w:tcW w:w="4876" w:type="dxa"/>
            <w:tcBorders>
              <w:top w:val="nil"/>
              <w:left w:val="nil"/>
              <w:bottom w:val="nil"/>
              <w:right w:val="nil"/>
            </w:tcBorders>
            <w:hideMark/>
          </w:tcPr>
          <w:p w14:paraId="43AFEEAC" w14:textId="77777777" w:rsidR="00480BDA" w:rsidRPr="007D048F" w:rsidRDefault="00480BDA" w:rsidP="00D94C23">
            <w:pPr>
              <w:pStyle w:val="Normal6a"/>
            </w:pPr>
            <w:r w:rsidRPr="007D048F">
              <w:t>12.</w:t>
            </w:r>
            <w:r w:rsidRPr="007D048F">
              <w:tab/>
              <w:t xml:space="preserve">condanna fermamente </w:t>
            </w:r>
            <w:r w:rsidRPr="007D048F">
              <w:rPr>
                <w:b/>
                <w:i/>
              </w:rPr>
              <w:t>le diffuse violazioni dei diritti fondamentali alle frontiere, compresi i respingimenti, che stanno diventando una pratica sistematica in diversi Stati membri</w:t>
            </w:r>
            <w:r w:rsidRPr="007D048F">
              <w:t>;</w:t>
            </w:r>
          </w:p>
        </w:tc>
        <w:tc>
          <w:tcPr>
            <w:tcW w:w="4876" w:type="dxa"/>
            <w:tcBorders>
              <w:top w:val="nil"/>
              <w:left w:val="nil"/>
              <w:bottom w:val="nil"/>
              <w:right w:val="nil"/>
            </w:tcBorders>
            <w:hideMark/>
          </w:tcPr>
          <w:p w14:paraId="4F6404CA" w14:textId="77777777" w:rsidR="00480BDA" w:rsidRPr="007D048F" w:rsidRDefault="00480BDA" w:rsidP="00D94C23">
            <w:pPr>
              <w:pStyle w:val="Normal6a"/>
            </w:pPr>
            <w:r w:rsidRPr="007D048F">
              <w:t>12.</w:t>
            </w:r>
            <w:r w:rsidRPr="007D048F">
              <w:tab/>
              <w:t xml:space="preserve">condanna fermamente </w:t>
            </w:r>
            <w:r w:rsidRPr="007D048F">
              <w:rPr>
                <w:b/>
                <w:i/>
              </w:rPr>
              <w:t>la crescente violenza contro gli agenti di polizia, le guardie di frontiera e altri servizi, anche nell'esercizio delle loro funzioni e mentre prestano servizio nelle operazioni per fermare gli attacchi ibridi contro l'UE che strumentalizzano la migrazione, il che ha portato alla morte di un soldato polacco al confine con la Bielorussia</w:t>
            </w:r>
            <w:r w:rsidRPr="007D048F">
              <w:t xml:space="preserve">; </w:t>
            </w:r>
            <w:r w:rsidRPr="007D048F">
              <w:rPr>
                <w:b/>
                <w:i/>
              </w:rPr>
              <w:t>deplora il fatto che tali violenze abbiano portato alla morte di un soldato;</w:t>
            </w:r>
            <w:r w:rsidRPr="007D048F">
              <w:t xml:space="preserve"> </w:t>
            </w:r>
            <w:r w:rsidRPr="007D048F">
              <w:rPr>
                <w:b/>
                <w:i/>
              </w:rPr>
              <w:t>chiede di sostenere i funzionari nell'esercizio delle loro funzioni nei confronti dello Stato e della società;</w:t>
            </w:r>
          </w:p>
        </w:tc>
      </w:tr>
    </w:tbl>
    <w:p w14:paraId="0A7590A1"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5B3A33C6" w14:textId="77777777" w:rsidR="00480BDA" w:rsidRPr="007D048F" w:rsidRDefault="00480BDA" w:rsidP="00480BDA">
      <w:r w:rsidRPr="007D048F">
        <w:rPr>
          <w:rStyle w:val="HideTWBExt"/>
        </w:rPr>
        <w:t>&lt;/Amend&gt;</w:t>
      </w:r>
    </w:p>
    <w:p w14:paraId="1AB4B1E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370</w:t>
      </w:r>
      <w:r w:rsidRPr="007D048F">
        <w:rPr>
          <w:rStyle w:val="HideTWBExt"/>
        </w:rPr>
        <w:t>&lt;/NumAm&gt;</w:t>
      </w:r>
    </w:p>
    <w:p w14:paraId="21196A3F"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670DB45F" w14:textId="77777777" w:rsidR="00480BDA" w:rsidRPr="007D048F" w:rsidRDefault="00480BDA" w:rsidP="00480BDA">
      <w:pPr>
        <w:pStyle w:val="NormalBold"/>
      </w:pPr>
      <w:r w:rsidRPr="007D048F">
        <w:rPr>
          <w:rStyle w:val="HideTWBExt"/>
          <w:b w:val="0"/>
        </w:rPr>
        <w:t>&lt;/RepeatBlock-By&gt;</w:t>
      </w:r>
    </w:p>
    <w:p w14:paraId="13CD974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1312E72"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A05DDA0" w14:textId="77777777" w:rsidTr="00D94C23">
        <w:trPr>
          <w:trHeight w:val="240"/>
          <w:jc w:val="center"/>
        </w:trPr>
        <w:tc>
          <w:tcPr>
            <w:tcW w:w="9752" w:type="dxa"/>
            <w:gridSpan w:val="2"/>
            <w:tcBorders>
              <w:top w:val="nil"/>
              <w:left w:val="nil"/>
              <w:bottom w:val="nil"/>
              <w:right w:val="nil"/>
            </w:tcBorders>
          </w:tcPr>
          <w:p w14:paraId="66CFB955" w14:textId="77777777" w:rsidR="00480BDA" w:rsidRPr="007D048F" w:rsidRDefault="00480BDA" w:rsidP="00D94C23"/>
        </w:tc>
      </w:tr>
      <w:tr w:rsidR="00480BDA" w:rsidRPr="007D048F" w14:paraId="6C58D6A7" w14:textId="77777777" w:rsidTr="00D94C23">
        <w:trPr>
          <w:trHeight w:val="240"/>
          <w:jc w:val="center"/>
        </w:trPr>
        <w:tc>
          <w:tcPr>
            <w:tcW w:w="4876" w:type="dxa"/>
            <w:tcBorders>
              <w:top w:val="nil"/>
              <w:left w:val="nil"/>
              <w:bottom w:val="nil"/>
              <w:right w:val="nil"/>
            </w:tcBorders>
            <w:hideMark/>
          </w:tcPr>
          <w:p w14:paraId="5E14249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5CD3436" w14:textId="77777777" w:rsidR="00480BDA" w:rsidRPr="007D048F" w:rsidRDefault="00480BDA" w:rsidP="00D94C23">
            <w:pPr>
              <w:pStyle w:val="AmColumnHeading"/>
            </w:pPr>
            <w:r w:rsidRPr="007D048F">
              <w:t>Emendamento</w:t>
            </w:r>
          </w:p>
        </w:tc>
      </w:tr>
      <w:tr w:rsidR="00480BDA" w:rsidRPr="007D048F" w14:paraId="7AE691DE" w14:textId="77777777" w:rsidTr="00D94C23">
        <w:trPr>
          <w:jc w:val="center"/>
        </w:trPr>
        <w:tc>
          <w:tcPr>
            <w:tcW w:w="4876" w:type="dxa"/>
            <w:tcBorders>
              <w:top w:val="nil"/>
              <w:left w:val="nil"/>
              <w:bottom w:val="nil"/>
              <w:right w:val="nil"/>
            </w:tcBorders>
            <w:hideMark/>
          </w:tcPr>
          <w:p w14:paraId="272FB91C" w14:textId="77777777" w:rsidR="00480BDA" w:rsidRPr="007D048F" w:rsidRDefault="00480BDA" w:rsidP="00D94C23">
            <w:pPr>
              <w:pStyle w:val="Normal6a"/>
            </w:pPr>
            <w:r w:rsidRPr="007D048F">
              <w:t>12.</w:t>
            </w:r>
            <w:r w:rsidRPr="007D048F">
              <w:tab/>
            </w:r>
            <w:r w:rsidRPr="007D048F">
              <w:rPr>
                <w:b/>
                <w:i/>
              </w:rPr>
              <w:t>condanna fermamente le diffuse violazioni</w:t>
            </w:r>
            <w:r w:rsidRPr="007D048F">
              <w:t xml:space="preserve"> dei diritti fondamentali </w:t>
            </w:r>
            <w:r w:rsidRPr="007D048F">
              <w:rPr>
                <w:b/>
                <w:i/>
              </w:rPr>
              <w:t>alle frontiere, compresi i respingimenti, che stanno diventando una pratica sistematica in diversi Stati membri</w:t>
            </w:r>
            <w:r w:rsidRPr="007D048F">
              <w:t>;</w:t>
            </w:r>
          </w:p>
        </w:tc>
        <w:tc>
          <w:tcPr>
            <w:tcW w:w="4876" w:type="dxa"/>
            <w:tcBorders>
              <w:top w:val="nil"/>
              <w:left w:val="nil"/>
              <w:bottom w:val="nil"/>
              <w:right w:val="nil"/>
            </w:tcBorders>
            <w:hideMark/>
          </w:tcPr>
          <w:p w14:paraId="6CDD2523" w14:textId="77777777" w:rsidR="00480BDA" w:rsidRPr="007D048F" w:rsidRDefault="00480BDA" w:rsidP="00D94C23">
            <w:pPr>
              <w:pStyle w:val="Normal6a"/>
            </w:pPr>
            <w:r w:rsidRPr="007D048F">
              <w:t>12.</w:t>
            </w:r>
            <w:r w:rsidRPr="007D048F">
              <w:tab/>
            </w:r>
            <w:r w:rsidRPr="007D048F">
              <w:rPr>
                <w:b/>
                <w:i/>
              </w:rPr>
              <w:t>ricorda che il nuovo quadro legislativo nell'ambito del patto dell'UE sulla migrazione e l'asilo stabilisce norme rivedute per le procedure di asilo, la gestione delle frontiere e la solidarietà; sottolinea che la sua attuazione efficace e legittima richiede il pieno rispetto</w:t>
            </w:r>
            <w:r w:rsidRPr="007D048F">
              <w:t xml:space="preserve"> dei diritti fondamentali </w:t>
            </w:r>
            <w:r w:rsidRPr="007D048F">
              <w:rPr>
                <w:b/>
                <w:i/>
              </w:rPr>
              <w:t>e deve garantire l'adempimento degli obblighi dell'UE e internazionali; sottolinea che il rispetto dei diritti fondamentali deve continuare a essere attentamente monitorato</w:t>
            </w:r>
            <w:r w:rsidRPr="007D048F">
              <w:t>;</w:t>
            </w:r>
          </w:p>
        </w:tc>
      </w:tr>
    </w:tbl>
    <w:p w14:paraId="7A76F00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FE40D0C" w14:textId="77777777" w:rsidR="00480BDA" w:rsidRPr="007D048F" w:rsidRDefault="00480BDA" w:rsidP="00480BDA">
      <w:r w:rsidRPr="007D048F">
        <w:rPr>
          <w:rStyle w:val="HideTWBExt"/>
        </w:rPr>
        <w:t>&lt;/Amend&gt;</w:t>
      </w:r>
    </w:p>
    <w:p w14:paraId="6289DC9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371</w:t>
      </w:r>
      <w:r w:rsidRPr="007D048F">
        <w:rPr>
          <w:rStyle w:val="HideTWBExt"/>
        </w:rPr>
        <w:t>&lt;/NumAm&gt;</w:t>
      </w:r>
    </w:p>
    <w:p w14:paraId="5DE1A523" w14:textId="77777777" w:rsidR="00480BDA" w:rsidRPr="007D048F" w:rsidRDefault="00480BDA" w:rsidP="00480BDA">
      <w:pPr>
        <w:pStyle w:val="NormalBold"/>
      </w:pPr>
      <w:r w:rsidRPr="007D048F">
        <w:rPr>
          <w:rStyle w:val="HideTWBExt"/>
          <w:b w:val="0"/>
        </w:rPr>
        <w:t>&lt;RepeatBlock-By&gt;&lt;Members&gt;</w:t>
      </w:r>
      <w:r w:rsidRPr="007D048F">
        <w:t>Jorge Buxadé Villalba, António Tânger Corrêa, Roberto Vannacci, Petra Steger, Nikola Bartůšek, Fabrice Leggeri, Jaroslav Bžoch, Matthieu Valet</w:t>
      </w:r>
      <w:r w:rsidRPr="007D048F">
        <w:rPr>
          <w:rStyle w:val="HideTWBExt"/>
          <w:b w:val="0"/>
        </w:rPr>
        <w:t>&lt;/Members&gt;</w:t>
      </w:r>
    </w:p>
    <w:p w14:paraId="348926B4" w14:textId="77777777" w:rsidR="00480BDA" w:rsidRPr="007D048F" w:rsidRDefault="00480BDA" w:rsidP="00480BDA">
      <w:pPr>
        <w:pStyle w:val="NormalBold"/>
      </w:pPr>
      <w:r w:rsidRPr="007D048F">
        <w:rPr>
          <w:rStyle w:val="HideTWBExt"/>
          <w:b w:val="0"/>
        </w:rPr>
        <w:t>&lt;/RepeatBlock-By&gt;</w:t>
      </w:r>
    </w:p>
    <w:p w14:paraId="0C9E8BF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96BCAD6"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234802C" w14:textId="77777777" w:rsidTr="00D94C23">
        <w:trPr>
          <w:trHeight w:val="240"/>
          <w:jc w:val="center"/>
        </w:trPr>
        <w:tc>
          <w:tcPr>
            <w:tcW w:w="9752" w:type="dxa"/>
            <w:gridSpan w:val="2"/>
            <w:tcBorders>
              <w:top w:val="nil"/>
              <w:left w:val="nil"/>
              <w:bottom w:val="nil"/>
              <w:right w:val="nil"/>
            </w:tcBorders>
          </w:tcPr>
          <w:p w14:paraId="77513A3F" w14:textId="77777777" w:rsidR="00480BDA" w:rsidRPr="007D048F" w:rsidRDefault="00480BDA" w:rsidP="00D94C23"/>
        </w:tc>
      </w:tr>
      <w:tr w:rsidR="00480BDA" w:rsidRPr="007D048F" w14:paraId="06F2A226" w14:textId="77777777" w:rsidTr="00D94C23">
        <w:trPr>
          <w:trHeight w:val="240"/>
          <w:jc w:val="center"/>
        </w:trPr>
        <w:tc>
          <w:tcPr>
            <w:tcW w:w="4876" w:type="dxa"/>
            <w:tcBorders>
              <w:top w:val="nil"/>
              <w:left w:val="nil"/>
              <w:bottom w:val="nil"/>
              <w:right w:val="nil"/>
            </w:tcBorders>
            <w:hideMark/>
          </w:tcPr>
          <w:p w14:paraId="3325C01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A465333" w14:textId="77777777" w:rsidR="00480BDA" w:rsidRPr="007D048F" w:rsidRDefault="00480BDA" w:rsidP="00D94C23">
            <w:pPr>
              <w:pStyle w:val="AmColumnHeading"/>
            </w:pPr>
            <w:r w:rsidRPr="007D048F">
              <w:t>Emendamento</w:t>
            </w:r>
          </w:p>
        </w:tc>
      </w:tr>
      <w:tr w:rsidR="00480BDA" w:rsidRPr="007D048F" w14:paraId="30C46DB8" w14:textId="77777777" w:rsidTr="00D94C23">
        <w:trPr>
          <w:jc w:val="center"/>
        </w:trPr>
        <w:tc>
          <w:tcPr>
            <w:tcW w:w="4876" w:type="dxa"/>
            <w:tcBorders>
              <w:top w:val="nil"/>
              <w:left w:val="nil"/>
              <w:bottom w:val="nil"/>
              <w:right w:val="nil"/>
            </w:tcBorders>
            <w:hideMark/>
          </w:tcPr>
          <w:p w14:paraId="25433E62" w14:textId="77777777" w:rsidR="00480BDA" w:rsidRPr="007D048F" w:rsidRDefault="00480BDA" w:rsidP="00D94C23">
            <w:pPr>
              <w:pStyle w:val="Normal6a"/>
            </w:pPr>
            <w:r w:rsidRPr="007D048F">
              <w:t>12.</w:t>
            </w:r>
            <w:r w:rsidRPr="007D048F">
              <w:tab/>
              <w:t xml:space="preserve">condanna fermamente le diffuse violazioni dei diritti fondamentali </w:t>
            </w:r>
            <w:r w:rsidRPr="007D048F">
              <w:rPr>
                <w:b/>
                <w:i/>
              </w:rPr>
              <w:t>alle</w:t>
            </w:r>
            <w:r w:rsidRPr="007D048F">
              <w:t xml:space="preserve"> frontiere</w:t>
            </w:r>
            <w:r w:rsidRPr="007D048F">
              <w:rPr>
                <w:b/>
                <w:i/>
              </w:rPr>
              <w:t>, compresi i respingimenti, che stanno diventando una pratica sistematica in diversi Stati membri</w:t>
            </w:r>
            <w:r w:rsidRPr="007D048F">
              <w:t>;</w:t>
            </w:r>
          </w:p>
        </w:tc>
        <w:tc>
          <w:tcPr>
            <w:tcW w:w="4876" w:type="dxa"/>
            <w:tcBorders>
              <w:top w:val="nil"/>
              <w:left w:val="nil"/>
              <w:bottom w:val="nil"/>
              <w:right w:val="nil"/>
            </w:tcBorders>
            <w:hideMark/>
          </w:tcPr>
          <w:p w14:paraId="1FBD0062" w14:textId="77777777" w:rsidR="00480BDA" w:rsidRPr="007D048F" w:rsidRDefault="00480BDA" w:rsidP="00D94C23">
            <w:pPr>
              <w:pStyle w:val="Normal6a"/>
            </w:pPr>
            <w:r w:rsidRPr="007D048F">
              <w:t>12.</w:t>
            </w:r>
            <w:r w:rsidRPr="007D048F">
              <w:tab/>
              <w:t xml:space="preserve">condanna fermamente le diffuse violazioni dei diritti fondamentali </w:t>
            </w:r>
            <w:r w:rsidRPr="007D048F">
              <w:rPr>
                <w:b/>
                <w:i/>
              </w:rPr>
              <w:t>dei cittadini dell'UE dovute alla mancanza di protezione delle</w:t>
            </w:r>
            <w:r w:rsidRPr="007D048F">
              <w:t xml:space="preserve"> frontiere </w:t>
            </w:r>
            <w:r w:rsidRPr="007D048F">
              <w:rPr>
                <w:b/>
                <w:i/>
              </w:rPr>
              <w:t>esterne</w:t>
            </w:r>
            <w:r w:rsidRPr="007D048F">
              <w:t>;</w:t>
            </w:r>
            <w:r w:rsidRPr="007D048F">
              <w:rPr>
                <w:b/>
                <w:i/>
              </w:rPr>
              <w:t xml:space="preserve"> sottolinea che l'immigrazione di massa sta mettendo a repentaglio lo spazio di libertà, sicurezza e giustizia sancito dai trattati; chiede l'immediata espulsione di tutti i migranti presenti illegalmente nell'UE e di coloro che hanno subito condanne penali;</w:t>
            </w:r>
          </w:p>
        </w:tc>
      </w:tr>
    </w:tbl>
    <w:p w14:paraId="7AB1F59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826D80E" w14:textId="77777777" w:rsidR="00480BDA" w:rsidRPr="007D048F" w:rsidRDefault="00480BDA" w:rsidP="00480BDA">
      <w:r w:rsidRPr="007D048F">
        <w:rPr>
          <w:rStyle w:val="HideTWBExt"/>
        </w:rPr>
        <w:t>&lt;/Amend&gt;</w:t>
      </w:r>
    </w:p>
    <w:p w14:paraId="1C9D4DC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372</w:t>
      </w:r>
      <w:r w:rsidRPr="007D048F">
        <w:rPr>
          <w:rStyle w:val="HideTWBExt"/>
        </w:rPr>
        <w:t>&lt;/NumAm&gt;</w:t>
      </w:r>
    </w:p>
    <w:p w14:paraId="59BEC7B4"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Hilde Vautmans</w:t>
      </w:r>
      <w:r w:rsidRPr="007D048F">
        <w:rPr>
          <w:rStyle w:val="HideTWBExt"/>
          <w:b w:val="0"/>
        </w:rPr>
        <w:t>&lt;/Members&gt;</w:t>
      </w:r>
    </w:p>
    <w:p w14:paraId="07002580" w14:textId="77777777" w:rsidR="00480BDA" w:rsidRPr="007D048F" w:rsidRDefault="00480BDA" w:rsidP="00480BDA">
      <w:pPr>
        <w:pStyle w:val="NormalBold"/>
      </w:pPr>
      <w:r w:rsidRPr="007D048F">
        <w:rPr>
          <w:rStyle w:val="HideTWBExt"/>
          <w:b w:val="0"/>
        </w:rPr>
        <w:t>&lt;/RepeatBlock-By&gt;</w:t>
      </w:r>
    </w:p>
    <w:p w14:paraId="2BAB629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8F0F797"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36854A8" w14:textId="77777777" w:rsidTr="00D94C23">
        <w:trPr>
          <w:trHeight w:val="240"/>
          <w:jc w:val="center"/>
        </w:trPr>
        <w:tc>
          <w:tcPr>
            <w:tcW w:w="9752" w:type="dxa"/>
            <w:gridSpan w:val="2"/>
            <w:tcBorders>
              <w:top w:val="nil"/>
              <w:left w:val="nil"/>
              <w:bottom w:val="nil"/>
              <w:right w:val="nil"/>
            </w:tcBorders>
          </w:tcPr>
          <w:p w14:paraId="7F574E6B" w14:textId="77777777" w:rsidR="00480BDA" w:rsidRPr="007D048F" w:rsidRDefault="00480BDA" w:rsidP="00D94C23"/>
        </w:tc>
      </w:tr>
      <w:tr w:rsidR="00480BDA" w:rsidRPr="007D048F" w14:paraId="77B762C9" w14:textId="77777777" w:rsidTr="00D94C23">
        <w:trPr>
          <w:trHeight w:val="240"/>
          <w:jc w:val="center"/>
        </w:trPr>
        <w:tc>
          <w:tcPr>
            <w:tcW w:w="4876" w:type="dxa"/>
            <w:tcBorders>
              <w:top w:val="nil"/>
              <w:left w:val="nil"/>
              <w:bottom w:val="nil"/>
              <w:right w:val="nil"/>
            </w:tcBorders>
            <w:hideMark/>
          </w:tcPr>
          <w:p w14:paraId="64849F8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EE9BAFD" w14:textId="77777777" w:rsidR="00480BDA" w:rsidRPr="007D048F" w:rsidRDefault="00480BDA" w:rsidP="00D94C23">
            <w:pPr>
              <w:pStyle w:val="AmColumnHeading"/>
            </w:pPr>
            <w:r w:rsidRPr="007D048F">
              <w:t>Emendamento</w:t>
            </w:r>
          </w:p>
        </w:tc>
      </w:tr>
      <w:tr w:rsidR="00480BDA" w:rsidRPr="007D048F" w14:paraId="52DE6BA1" w14:textId="77777777" w:rsidTr="00D94C23">
        <w:trPr>
          <w:jc w:val="center"/>
        </w:trPr>
        <w:tc>
          <w:tcPr>
            <w:tcW w:w="4876" w:type="dxa"/>
            <w:tcBorders>
              <w:top w:val="nil"/>
              <w:left w:val="nil"/>
              <w:bottom w:val="nil"/>
              <w:right w:val="nil"/>
            </w:tcBorders>
            <w:hideMark/>
          </w:tcPr>
          <w:p w14:paraId="5155A1EB" w14:textId="77777777" w:rsidR="00480BDA" w:rsidRPr="007D048F" w:rsidRDefault="00480BDA" w:rsidP="00D94C23">
            <w:pPr>
              <w:pStyle w:val="Normal6a"/>
            </w:pPr>
            <w:r w:rsidRPr="007D048F">
              <w:t>12.</w:t>
            </w:r>
            <w:r w:rsidRPr="007D048F">
              <w:tab/>
            </w:r>
            <w:r w:rsidRPr="007D048F">
              <w:rPr>
                <w:b/>
                <w:i/>
              </w:rPr>
              <w:t>condanna fermamente le diffuse violazioni dei diritti fondamentali alle frontiere, compresi i respingimenti, che stanno diventando una pratica sistematica in</w:t>
            </w:r>
            <w:r w:rsidRPr="007D048F">
              <w:t xml:space="preserve"> diversi Stati membri;</w:t>
            </w:r>
          </w:p>
        </w:tc>
        <w:tc>
          <w:tcPr>
            <w:tcW w:w="4876" w:type="dxa"/>
            <w:tcBorders>
              <w:top w:val="nil"/>
              <w:left w:val="nil"/>
              <w:bottom w:val="nil"/>
              <w:right w:val="nil"/>
            </w:tcBorders>
            <w:hideMark/>
          </w:tcPr>
          <w:p w14:paraId="5D319999" w14:textId="77777777" w:rsidR="00480BDA" w:rsidRPr="007D048F" w:rsidRDefault="00480BDA" w:rsidP="00D94C23">
            <w:pPr>
              <w:pStyle w:val="Normal6a"/>
            </w:pPr>
            <w:r w:rsidRPr="007D048F">
              <w:t>12.</w:t>
            </w:r>
            <w:r w:rsidRPr="007D048F">
              <w:tab/>
            </w:r>
            <w:r w:rsidRPr="007D048F">
              <w:rPr>
                <w:b/>
                <w:i/>
              </w:rPr>
              <w:t>osserva che</w:t>
            </w:r>
            <w:r w:rsidRPr="007D048F">
              <w:t xml:space="preserve"> diversi Stati membri </w:t>
            </w:r>
            <w:r w:rsidRPr="007D048F">
              <w:rPr>
                <w:b/>
                <w:i/>
              </w:rPr>
              <w:t>continuano a far fronte a una notevole pressione operativa alle loro frontiere esterne</w:t>
            </w:r>
            <w:r w:rsidRPr="007D048F">
              <w:t xml:space="preserve">; </w:t>
            </w:r>
            <w:r w:rsidRPr="007D048F">
              <w:rPr>
                <w:b/>
                <w:i/>
              </w:rPr>
              <w:t>sottolinea che tali sfide richiedono una risposta europea coordinata, che comprenda procedure semplificate ed efficaci, nel pieno rispetto del quadro dell'UE e internazionale applicabile;</w:t>
            </w:r>
          </w:p>
        </w:tc>
      </w:tr>
    </w:tbl>
    <w:p w14:paraId="39D3F2A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310D17A" w14:textId="77777777" w:rsidR="00480BDA" w:rsidRPr="007D048F" w:rsidRDefault="00480BDA" w:rsidP="00480BDA">
      <w:r w:rsidRPr="007D048F">
        <w:rPr>
          <w:rStyle w:val="HideTWBExt"/>
        </w:rPr>
        <w:t>&lt;/Amend&gt;</w:t>
      </w:r>
    </w:p>
    <w:p w14:paraId="29D1D5B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373</w:t>
      </w:r>
      <w:r w:rsidRPr="007D048F">
        <w:rPr>
          <w:rStyle w:val="HideTWBExt"/>
        </w:rPr>
        <w:t>&lt;/NumAm&gt;</w:t>
      </w:r>
    </w:p>
    <w:p w14:paraId="7201A506"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4424D090" w14:textId="77777777" w:rsidR="00480BDA" w:rsidRPr="007D048F" w:rsidRDefault="00480BDA" w:rsidP="00480BDA">
      <w:pPr>
        <w:pStyle w:val="NormalBold"/>
      </w:pPr>
      <w:r w:rsidRPr="007D048F">
        <w:rPr>
          <w:rStyle w:val="HideTWBExt"/>
          <w:b w:val="0"/>
        </w:rPr>
        <w:t>&lt;/RepeatBlock-By&gt;</w:t>
      </w:r>
    </w:p>
    <w:p w14:paraId="5362080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2DB5EC4"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7240535" w14:textId="77777777" w:rsidTr="00D94C23">
        <w:trPr>
          <w:trHeight w:val="240"/>
          <w:jc w:val="center"/>
        </w:trPr>
        <w:tc>
          <w:tcPr>
            <w:tcW w:w="9752" w:type="dxa"/>
            <w:gridSpan w:val="2"/>
            <w:tcBorders>
              <w:top w:val="nil"/>
              <w:left w:val="nil"/>
              <w:bottom w:val="nil"/>
              <w:right w:val="nil"/>
            </w:tcBorders>
          </w:tcPr>
          <w:p w14:paraId="64CF7E0F" w14:textId="77777777" w:rsidR="00480BDA" w:rsidRPr="007D048F" w:rsidRDefault="00480BDA" w:rsidP="00D94C23"/>
        </w:tc>
      </w:tr>
      <w:tr w:rsidR="00480BDA" w:rsidRPr="007D048F" w14:paraId="0726EEA6" w14:textId="77777777" w:rsidTr="00D94C23">
        <w:trPr>
          <w:trHeight w:val="240"/>
          <w:jc w:val="center"/>
        </w:trPr>
        <w:tc>
          <w:tcPr>
            <w:tcW w:w="4876" w:type="dxa"/>
            <w:tcBorders>
              <w:top w:val="nil"/>
              <w:left w:val="nil"/>
              <w:bottom w:val="nil"/>
              <w:right w:val="nil"/>
            </w:tcBorders>
            <w:hideMark/>
          </w:tcPr>
          <w:p w14:paraId="0BE86A1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E3BCCA6" w14:textId="77777777" w:rsidR="00480BDA" w:rsidRPr="007D048F" w:rsidRDefault="00480BDA" w:rsidP="00D94C23">
            <w:pPr>
              <w:pStyle w:val="AmColumnHeading"/>
            </w:pPr>
            <w:r w:rsidRPr="007D048F">
              <w:t>Emendamento</w:t>
            </w:r>
          </w:p>
        </w:tc>
      </w:tr>
      <w:tr w:rsidR="00480BDA" w:rsidRPr="007D048F" w14:paraId="20C29890" w14:textId="77777777" w:rsidTr="00D94C23">
        <w:trPr>
          <w:jc w:val="center"/>
        </w:trPr>
        <w:tc>
          <w:tcPr>
            <w:tcW w:w="4876" w:type="dxa"/>
            <w:tcBorders>
              <w:top w:val="nil"/>
              <w:left w:val="nil"/>
              <w:bottom w:val="nil"/>
              <w:right w:val="nil"/>
            </w:tcBorders>
            <w:hideMark/>
          </w:tcPr>
          <w:p w14:paraId="7B9E10F8" w14:textId="77777777" w:rsidR="00480BDA" w:rsidRPr="007D048F" w:rsidRDefault="00480BDA" w:rsidP="00D94C23">
            <w:pPr>
              <w:pStyle w:val="Normal6a"/>
            </w:pPr>
            <w:r w:rsidRPr="007D048F">
              <w:t>12.</w:t>
            </w:r>
            <w:r w:rsidRPr="007D048F">
              <w:tab/>
              <w:t>condanna fermamente le diffuse violazioni dei diritti fondamentali alle frontiere, compresi i respingimenti, che stanno diventando una pratica sistematica in diversi Stati membri;</w:t>
            </w:r>
          </w:p>
        </w:tc>
        <w:tc>
          <w:tcPr>
            <w:tcW w:w="4876" w:type="dxa"/>
            <w:tcBorders>
              <w:top w:val="nil"/>
              <w:left w:val="nil"/>
              <w:bottom w:val="nil"/>
              <w:right w:val="nil"/>
            </w:tcBorders>
            <w:hideMark/>
          </w:tcPr>
          <w:p w14:paraId="79FE02E9" w14:textId="77777777" w:rsidR="00480BDA" w:rsidRPr="007D048F" w:rsidRDefault="00480BDA" w:rsidP="00D94C23">
            <w:pPr>
              <w:pStyle w:val="Normal6a"/>
            </w:pPr>
            <w:r w:rsidRPr="007D048F">
              <w:t>12.</w:t>
            </w:r>
            <w:r w:rsidRPr="007D048F">
              <w:tab/>
              <w:t xml:space="preserve">condanna fermamente le diffuse violazioni dei diritti fondamentali alle frontiere, compresi i respingimenti </w:t>
            </w:r>
            <w:r w:rsidRPr="007D048F">
              <w:rPr>
                <w:b/>
                <w:i/>
              </w:rPr>
              <w:t>e i maltrattamenti</w:t>
            </w:r>
            <w:r w:rsidRPr="007D048F">
              <w:t xml:space="preserve">, che stanno diventando una pratica sistematica in diversi Stati membri; </w:t>
            </w:r>
            <w:r w:rsidRPr="007D048F">
              <w:rPr>
                <w:b/>
                <w:i/>
              </w:rPr>
              <w:t>osserva che tali pratiche spesso non sono segnalate e non sono oggetto di indagine;</w:t>
            </w:r>
          </w:p>
        </w:tc>
      </w:tr>
    </w:tbl>
    <w:p w14:paraId="64637FC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82A3A0E" w14:textId="77777777" w:rsidR="00480BDA" w:rsidRPr="007D048F" w:rsidRDefault="00480BDA" w:rsidP="00480BDA">
      <w:r w:rsidRPr="007D048F">
        <w:rPr>
          <w:rStyle w:val="HideTWBExt"/>
        </w:rPr>
        <w:t>&lt;/Amend&gt;</w:t>
      </w:r>
    </w:p>
    <w:p w14:paraId="07C7B24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374</w:t>
      </w:r>
      <w:r w:rsidRPr="007D048F">
        <w:rPr>
          <w:rStyle w:val="HideTWBExt"/>
        </w:rPr>
        <w:t>&lt;/NumAm&gt;</w:t>
      </w:r>
    </w:p>
    <w:p w14:paraId="130EE6AC" w14:textId="77777777" w:rsidR="00480BDA" w:rsidRPr="007D048F" w:rsidRDefault="00480BDA" w:rsidP="00480BDA">
      <w:pPr>
        <w:pStyle w:val="NormalBold"/>
      </w:pPr>
      <w:r w:rsidRPr="007D048F">
        <w:rPr>
          <w:rStyle w:val="HideTWBExt"/>
          <w:b w:val="0"/>
        </w:rPr>
        <w:t>&lt;RepeatBlock-By&gt;&lt;Members&gt;</w:t>
      </w:r>
      <w:r w:rsidRPr="007D048F">
        <w:t>Karlo Ressler, Elissavet Vozemberg-Vrionidi</w:t>
      </w:r>
      <w:r w:rsidRPr="007D048F">
        <w:rPr>
          <w:rStyle w:val="HideTWBExt"/>
          <w:b w:val="0"/>
        </w:rPr>
        <w:t>&lt;/Members&gt;</w:t>
      </w:r>
    </w:p>
    <w:p w14:paraId="3DB413A6" w14:textId="77777777" w:rsidR="00480BDA" w:rsidRPr="007D048F" w:rsidRDefault="00480BDA" w:rsidP="00480BDA">
      <w:pPr>
        <w:pStyle w:val="NormalBold"/>
      </w:pPr>
      <w:r w:rsidRPr="007D048F">
        <w:rPr>
          <w:rStyle w:val="HideTWBExt"/>
          <w:b w:val="0"/>
        </w:rPr>
        <w:t>&lt;/RepeatBlock-By&gt;</w:t>
      </w:r>
    </w:p>
    <w:p w14:paraId="4062A5D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381F1F8"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346061A" w14:textId="77777777" w:rsidTr="00D94C23">
        <w:trPr>
          <w:trHeight w:val="240"/>
          <w:jc w:val="center"/>
        </w:trPr>
        <w:tc>
          <w:tcPr>
            <w:tcW w:w="9752" w:type="dxa"/>
            <w:gridSpan w:val="2"/>
            <w:tcBorders>
              <w:top w:val="nil"/>
              <w:left w:val="nil"/>
              <w:bottom w:val="nil"/>
              <w:right w:val="nil"/>
            </w:tcBorders>
          </w:tcPr>
          <w:p w14:paraId="4B2C7309" w14:textId="77777777" w:rsidR="00480BDA" w:rsidRPr="007D048F" w:rsidRDefault="00480BDA" w:rsidP="00D94C23"/>
        </w:tc>
      </w:tr>
      <w:tr w:rsidR="00480BDA" w:rsidRPr="007D048F" w14:paraId="16B73598" w14:textId="77777777" w:rsidTr="00D94C23">
        <w:trPr>
          <w:trHeight w:val="240"/>
          <w:jc w:val="center"/>
        </w:trPr>
        <w:tc>
          <w:tcPr>
            <w:tcW w:w="4876" w:type="dxa"/>
            <w:tcBorders>
              <w:top w:val="nil"/>
              <w:left w:val="nil"/>
              <w:bottom w:val="nil"/>
              <w:right w:val="nil"/>
            </w:tcBorders>
            <w:hideMark/>
          </w:tcPr>
          <w:p w14:paraId="3064C12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452C75E" w14:textId="77777777" w:rsidR="00480BDA" w:rsidRPr="007D048F" w:rsidRDefault="00480BDA" w:rsidP="00D94C23">
            <w:pPr>
              <w:pStyle w:val="AmColumnHeading"/>
            </w:pPr>
            <w:r w:rsidRPr="007D048F">
              <w:t>Emendamento</w:t>
            </w:r>
          </w:p>
        </w:tc>
      </w:tr>
      <w:tr w:rsidR="00480BDA" w:rsidRPr="007D048F" w14:paraId="7AE77BF0" w14:textId="77777777" w:rsidTr="00D94C23">
        <w:trPr>
          <w:jc w:val="center"/>
        </w:trPr>
        <w:tc>
          <w:tcPr>
            <w:tcW w:w="4876" w:type="dxa"/>
            <w:tcBorders>
              <w:top w:val="nil"/>
              <w:left w:val="nil"/>
              <w:bottom w:val="nil"/>
              <w:right w:val="nil"/>
            </w:tcBorders>
            <w:hideMark/>
          </w:tcPr>
          <w:p w14:paraId="0D8FD6E6" w14:textId="77777777" w:rsidR="00480BDA" w:rsidRPr="007D048F" w:rsidRDefault="00480BDA" w:rsidP="00D94C23">
            <w:pPr>
              <w:pStyle w:val="Normal6a"/>
            </w:pPr>
            <w:r w:rsidRPr="007D048F">
              <w:t>12.</w:t>
            </w:r>
            <w:r w:rsidRPr="007D048F">
              <w:tab/>
              <w:t xml:space="preserve">condanna fermamente </w:t>
            </w:r>
            <w:r w:rsidRPr="007D048F">
              <w:rPr>
                <w:b/>
                <w:i/>
              </w:rPr>
              <w:t>le diffuse violazioni</w:t>
            </w:r>
            <w:r w:rsidRPr="007D048F">
              <w:t xml:space="preserve"> dei diritti fondamentali alle frontiere</w:t>
            </w:r>
            <w:r w:rsidRPr="007D048F">
              <w:rPr>
                <w:b/>
                <w:i/>
              </w:rPr>
              <w:t>, compresi i respingimenti, che stanno diventando una pratica sistematica in diversi Stati membri</w:t>
            </w:r>
            <w:r w:rsidRPr="007D048F">
              <w:t>;</w:t>
            </w:r>
          </w:p>
        </w:tc>
        <w:tc>
          <w:tcPr>
            <w:tcW w:w="4876" w:type="dxa"/>
            <w:tcBorders>
              <w:top w:val="nil"/>
              <w:left w:val="nil"/>
              <w:bottom w:val="nil"/>
              <w:right w:val="nil"/>
            </w:tcBorders>
            <w:hideMark/>
          </w:tcPr>
          <w:p w14:paraId="6233DE64" w14:textId="77777777" w:rsidR="00480BDA" w:rsidRPr="007D048F" w:rsidRDefault="00480BDA" w:rsidP="00D94C23">
            <w:pPr>
              <w:pStyle w:val="Normal6a"/>
            </w:pPr>
            <w:r w:rsidRPr="007D048F">
              <w:t>12.</w:t>
            </w:r>
            <w:r w:rsidRPr="007D048F">
              <w:tab/>
              <w:t xml:space="preserve">condanna fermamente </w:t>
            </w:r>
            <w:r w:rsidRPr="007D048F">
              <w:rPr>
                <w:b/>
                <w:i/>
              </w:rPr>
              <w:t>qualsiasi violazione</w:t>
            </w:r>
            <w:r w:rsidRPr="007D048F">
              <w:t xml:space="preserve"> dei diritti fondamentali alle frontiere;</w:t>
            </w:r>
            <w:r w:rsidRPr="007D048F">
              <w:rPr>
                <w:b/>
                <w:i/>
              </w:rPr>
              <w:t xml:space="preserve"> invita tutte le autorità competenti a garantire il pieno rispetto del diritto dell'Unione e internazionale, unitamente a un sostegno mirato dell'UE per migliorare le procedure, la formazione e la sorveglianza;</w:t>
            </w:r>
          </w:p>
        </w:tc>
      </w:tr>
    </w:tbl>
    <w:p w14:paraId="1D8AAFA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C828C09" w14:textId="77777777" w:rsidR="00480BDA" w:rsidRPr="007D048F" w:rsidRDefault="00480BDA" w:rsidP="00480BDA">
      <w:r w:rsidRPr="007D048F">
        <w:rPr>
          <w:rStyle w:val="HideTWBExt"/>
        </w:rPr>
        <w:t>&lt;/Amend&gt;</w:t>
      </w:r>
    </w:p>
    <w:p w14:paraId="6ECDEA7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375</w:t>
      </w:r>
      <w:r w:rsidRPr="007D048F">
        <w:rPr>
          <w:rStyle w:val="HideTWBExt"/>
        </w:rPr>
        <w:t>&lt;/NumAm&gt;</w:t>
      </w:r>
    </w:p>
    <w:p w14:paraId="6CA964D2"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398DBB1C" w14:textId="77777777" w:rsidR="00480BDA" w:rsidRPr="007D048F" w:rsidRDefault="00480BDA" w:rsidP="00480BDA">
      <w:pPr>
        <w:pStyle w:val="NormalBold"/>
      </w:pPr>
      <w:r w:rsidRPr="007D048F">
        <w:rPr>
          <w:rStyle w:val="HideTWBExt"/>
          <w:b w:val="0"/>
        </w:rPr>
        <w:t>&lt;/RepeatBlock-By&gt;</w:t>
      </w:r>
    </w:p>
    <w:p w14:paraId="0D4FED8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E580B0A"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AA81629" w14:textId="77777777" w:rsidTr="00D94C23">
        <w:trPr>
          <w:trHeight w:val="240"/>
          <w:jc w:val="center"/>
        </w:trPr>
        <w:tc>
          <w:tcPr>
            <w:tcW w:w="9752" w:type="dxa"/>
            <w:gridSpan w:val="2"/>
            <w:tcBorders>
              <w:top w:val="nil"/>
              <w:left w:val="nil"/>
              <w:bottom w:val="nil"/>
              <w:right w:val="nil"/>
            </w:tcBorders>
          </w:tcPr>
          <w:p w14:paraId="22AC64E9" w14:textId="77777777" w:rsidR="00480BDA" w:rsidRPr="007D048F" w:rsidRDefault="00480BDA" w:rsidP="00D94C23"/>
        </w:tc>
      </w:tr>
      <w:tr w:rsidR="00480BDA" w:rsidRPr="007D048F" w14:paraId="368CDFBD" w14:textId="77777777" w:rsidTr="00D94C23">
        <w:trPr>
          <w:trHeight w:val="240"/>
          <w:jc w:val="center"/>
        </w:trPr>
        <w:tc>
          <w:tcPr>
            <w:tcW w:w="4876" w:type="dxa"/>
            <w:tcBorders>
              <w:top w:val="nil"/>
              <w:left w:val="nil"/>
              <w:bottom w:val="nil"/>
              <w:right w:val="nil"/>
            </w:tcBorders>
            <w:hideMark/>
          </w:tcPr>
          <w:p w14:paraId="2D6702B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3E07F9F" w14:textId="77777777" w:rsidR="00480BDA" w:rsidRPr="007D048F" w:rsidRDefault="00480BDA" w:rsidP="00D94C23">
            <w:pPr>
              <w:pStyle w:val="AmColumnHeading"/>
            </w:pPr>
            <w:r w:rsidRPr="007D048F">
              <w:t>Emendamento</w:t>
            </w:r>
          </w:p>
        </w:tc>
      </w:tr>
      <w:tr w:rsidR="00480BDA" w:rsidRPr="007D048F" w14:paraId="2B0AE792" w14:textId="77777777" w:rsidTr="00D94C23">
        <w:trPr>
          <w:jc w:val="center"/>
        </w:trPr>
        <w:tc>
          <w:tcPr>
            <w:tcW w:w="4876" w:type="dxa"/>
            <w:tcBorders>
              <w:top w:val="nil"/>
              <w:left w:val="nil"/>
              <w:bottom w:val="nil"/>
              <w:right w:val="nil"/>
            </w:tcBorders>
            <w:hideMark/>
          </w:tcPr>
          <w:p w14:paraId="55701B7E" w14:textId="77777777" w:rsidR="00480BDA" w:rsidRPr="007D048F" w:rsidRDefault="00480BDA" w:rsidP="00D94C23">
            <w:pPr>
              <w:pStyle w:val="Normal6a"/>
            </w:pPr>
            <w:r w:rsidRPr="007D048F">
              <w:t>12.</w:t>
            </w:r>
            <w:r w:rsidRPr="007D048F">
              <w:tab/>
            </w:r>
            <w:r w:rsidRPr="007D048F">
              <w:rPr>
                <w:b/>
                <w:i/>
              </w:rPr>
              <w:t>condanna fermamente le diffuse violazioni dei diritti fondamentali alle frontiere, compresi i respingimenti, che stanno diventando una pratica sistematica in diversi Stati membri</w:t>
            </w:r>
            <w:r w:rsidRPr="007D048F">
              <w:t>;</w:t>
            </w:r>
          </w:p>
        </w:tc>
        <w:tc>
          <w:tcPr>
            <w:tcW w:w="4876" w:type="dxa"/>
            <w:tcBorders>
              <w:top w:val="nil"/>
              <w:left w:val="nil"/>
              <w:bottom w:val="nil"/>
              <w:right w:val="nil"/>
            </w:tcBorders>
            <w:hideMark/>
          </w:tcPr>
          <w:p w14:paraId="48DB95B4" w14:textId="77777777" w:rsidR="00480BDA" w:rsidRPr="007D048F" w:rsidRDefault="00480BDA" w:rsidP="00D94C23">
            <w:pPr>
              <w:pStyle w:val="Normal6a"/>
            </w:pPr>
            <w:r w:rsidRPr="007D048F">
              <w:t>12.</w:t>
            </w:r>
            <w:r w:rsidRPr="007D048F">
              <w:tab/>
            </w:r>
            <w:r w:rsidRPr="007D048F">
              <w:rPr>
                <w:b/>
                <w:i/>
              </w:rPr>
              <w:t>chiede con forza una protezione efficace delle frontiere esterne dell'UE contro la migrazione illegale</w:t>
            </w:r>
            <w:r w:rsidRPr="007D048F">
              <w:t>;</w:t>
            </w:r>
          </w:p>
        </w:tc>
      </w:tr>
    </w:tbl>
    <w:p w14:paraId="5C6282F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4A46F6AD" w14:textId="77777777" w:rsidR="00480BDA" w:rsidRPr="007D048F" w:rsidRDefault="00480BDA" w:rsidP="00480BDA">
      <w:r w:rsidRPr="007D048F">
        <w:rPr>
          <w:rStyle w:val="HideTWBExt"/>
        </w:rPr>
        <w:t>&lt;/Amend&gt;</w:t>
      </w:r>
    </w:p>
    <w:p w14:paraId="03B2F30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376</w:t>
      </w:r>
      <w:r w:rsidRPr="007D048F">
        <w:rPr>
          <w:rStyle w:val="HideTWBExt"/>
        </w:rPr>
        <w:t>&lt;/NumAm&gt;</w:t>
      </w:r>
    </w:p>
    <w:p w14:paraId="032274B8"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5BE45F27" w14:textId="77777777" w:rsidR="00480BDA" w:rsidRPr="007D048F" w:rsidRDefault="00480BDA" w:rsidP="00480BDA">
      <w:pPr>
        <w:pStyle w:val="NormalBold"/>
      </w:pPr>
      <w:r w:rsidRPr="007D048F">
        <w:rPr>
          <w:rStyle w:val="HideTWBExt"/>
          <w:b w:val="0"/>
        </w:rPr>
        <w:t>&lt;/RepeatBlock-By&gt;</w:t>
      </w:r>
    </w:p>
    <w:p w14:paraId="632350B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CDD068D"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2A9BC19" w14:textId="77777777" w:rsidTr="00D94C23">
        <w:trPr>
          <w:trHeight w:val="240"/>
          <w:jc w:val="center"/>
        </w:trPr>
        <w:tc>
          <w:tcPr>
            <w:tcW w:w="9752" w:type="dxa"/>
            <w:gridSpan w:val="2"/>
            <w:tcBorders>
              <w:top w:val="nil"/>
              <w:left w:val="nil"/>
              <w:bottom w:val="nil"/>
              <w:right w:val="nil"/>
            </w:tcBorders>
          </w:tcPr>
          <w:p w14:paraId="2651294A" w14:textId="77777777" w:rsidR="00480BDA" w:rsidRPr="007D048F" w:rsidRDefault="00480BDA" w:rsidP="00D94C23"/>
        </w:tc>
      </w:tr>
      <w:tr w:rsidR="00480BDA" w:rsidRPr="007D048F" w14:paraId="4DFECADE" w14:textId="77777777" w:rsidTr="00D94C23">
        <w:trPr>
          <w:trHeight w:val="240"/>
          <w:jc w:val="center"/>
        </w:trPr>
        <w:tc>
          <w:tcPr>
            <w:tcW w:w="4876" w:type="dxa"/>
            <w:tcBorders>
              <w:top w:val="nil"/>
              <w:left w:val="nil"/>
              <w:bottom w:val="nil"/>
              <w:right w:val="nil"/>
            </w:tcBorders>
            <w:hideMark/>
          </w:tcPr>
          <w:p w14:paraId="14A1D81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FEC7986" w14:textId="77777777" w:rsidR="00480BDA" w:rsidRPr="007D048F" w:rsidRDefault="00480BDA" w:rsidP="00D94C23">
            <w:pPr>
              <w:pStyle w:val="AmColumnHeading"/>
            </w:pPr>
            <w:r w:rsidRPr="007D048F">
              <w:t>Emendamento</w:t>
            </w:r>
          </w:p>
        </w:tc>
      </w:tr>
      <w:tr w:rsidR="00480BDA" w:rsidRPr="007D048F" w14:paraId="0373827E" w14:textId="77777777" w:rsidTr="00D94C23">
        <w:trPr>
          <w:jc w:val="center"/>
        </w:trPr>
        <w:tc>
          <w:tcPr>
            <w:tcW w:w="4876" w:type="dxa"/>
            <w:tcBorders>
              <w:top w:val="nil"/>
              <w:left w:val="nil"/>
              <w:bottom w:val="nil"/>
              <w:right w:val="nil"/>
            </w:tcBorders>
            <w:hideMark/>
          </w:tcPr>
          <w:p w14:paraId="42B98189" w14:textId="77777777" w:rsidR="00480BDA" w:rsidRPr="007D048F" w:rsidRDefault="00480BDA" w:rsidP="00D94C23">
            <w:pPr>
              <w:pStyle w:val="Normal6a"/>
            </w:pPr>
            <w:r w:rsidRPr="007D048F">
              <w:t>12.</w:t>
            </w:r>
            <w:r w:rsidRPr="007D048F">
              <w:tab/>
            </w:r>
            <w:r w:rsidRPr="007D048F">
              <w:rPr>
                <w:b/>
                <w:i/>
              </w:rPr>
              <w:t>condanna fermamente le diffuse violazioni dei diritti fondamentali alle</w:t>
            </w:r>
            <w:r w:rsidRPr="007D048F">
              <w:t xml:space="preserve"> frontiere, </w:t>
            </w:r>
            <w:r w:rsidRPr="007D048F">
              <w:rPr>
                <w:b/>
                <w:i/>
              </w:rPr>
              <w:t>compresi i</w:t>
            </w:r>
            <w:r w:rsidRPr="007D048F">
              <w:t xml:space="preserve"> respingimenti</w:t>
            </w:r>
            <w:r w:rsidRPr="007D048F">
              <w:rPr>
                <w:b/>
                <w:i/>
              </w:rPr>
              <w:t>, che stanno diventando una pratica sistematica in diversi Stati membri</w:t>
            </w:r>
            <w:r w:rsidRPr="007D048F">
              <w:t>;</w:t>
            </w:r>
          </w:p>
        </w:tc>
        <w:tc>
          <w:tcPr>
            <w:tcW w:w="4876" w:type="dxa"/>
            <w:tcBorders>
              <w:top w:val="nil"/>
              <w:left w:val="nil"/>
              <w:bottom w:val="nil"/>
              <w:right w:val="nil"/>
            </w:tcBorders>
            <w:hideMark/>
          </w:tcPr>
          <w:p w14:paraId="61AB4B45" w14:textId="77777777" w:rsidR="00480BDA" w:rsidRPr="007D048F" w:rsidRDefault="00480BDA" w:rsidP="00D94C23">
            <w:pPr>
              <w:pStyle w:val="Normal6a"/>
            </w:pPr>
            <w:r w:rsidRPr="007D048F">
              <w:t>12.</w:t>
            </w:r>
            <w:r w:rsidRPr="007D048F">
              <w:tab/>
            </w:r>
            <w:r w:rsidRPr="007D048F">
              <w:rPr>
                <w:b/>
                <w:i/>
              </w:rPr>
              <w:t>esorta gli Stati membri a proteggere efficacemente le loro</w:t>
            </w:r>
            <w:r w:rsidRPr="007D048F">
              <w:t xml:space="preserve"> frontiere, </w:t>
            </w:r>
            <w:r w:rsidRPr="007D048F">
              <w:rPr>
                <w:b/>
                <w:i/>
              </w:rPr>
              <w:t>anche attraverso</w:t>
            </w:r>
            <w:r w:rsidRPr="007D048F">
              <w:t xml:space="preserve"> respingimenti;</w:t>
            </w:r>
            <w:r w:rsidRPr="007D048F">
              <w:rPr>
                <w:b/>
                <w:i/>
              </w:rPr>
              <w:t xml:space="preserve"> ritiene che una politica di frontiera più rigorosa sia essenziale per proteggere la sicurezza e i diritti fondamentali degli europei;</w:t>
            </w:r>
          </w:p>
        </w:tc>
      </w:tr>
    </w:tbl>
    <w:p w14:paraId="0161C8E2"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1F6446EB" w14:textId="77777777" w:rsidR="00480BDA" w:rsidRPr="007D048F" w:rsidRDefault="00480BDA" w:rsidP="00480BDA">
      <w:r w:rsidRPr="007D048F">
        <w:rPr>
          <w:rStyle w:val="HideTWBExt"/>
        </w:rPr>
        <w:t>&lt;/Amend&gt;</w:t>
      </w:r>
    </w:p>
    <w:p w14:paraId="45FB72E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377</w:t>
      </w:r>
      <w:r w:rsidRPr="007D048F">
        <w:rPr>
          <w:rStyle w:val="HideTWBExt"/>
        </w:rPr>
        <w:t>&lt;/NumAm&gt;</w:t>
      </w:r>
    </w:p>
    <w:p w14:paraId="5A730A90"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0A691493" w14:textId="77777777" w:rsidR="00480BDA" w:rsidRPr="007D048F" w:rsidRDefault="00480BDA" w:rsidP="00480BDA">
      <w:pPr>
        <w:pStyle w:val="NormalBold"/>
      </w:pPr>
      <w:r w:rsidRPr="007D048F">
        <w:rPr>
          <w:rStyle w:val="HideTWBExt"/>
          <w:b w:val="0"/>
        </w:rPr>
        <w:t>&lt;/RepeatBlock-By&gt;</w:t>
      </w:r>
    </w:p>
    <w:p w14:paraId="7C47123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D926E0B"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D0BD24F" w14:textId="77777777" w:rsidTr="00D94C23">
        <w:trPr>
          <w:trHeight w:val="240"/>
          <w:jc w:val="center"/>
        </w:trPr>
        <w:tc>
          <w:tcPr>
            <w:tcW w:w="9752" w:type="dxa"/>
            <w:gridSpan w:val="2"/>
            <w:tcBorders>
              <w:top w:val="nil"/>
              <w:left w:val="nil"/>
              <w:bottom w:val="nil"/>
              <w:right w:val="nil"/>
            </w:tcBorders>
          </w:tcPr>
          <w:p w14:paraId="05948054" w14:textId="77777777" w:rsidR="00480BDA" w:rsidRPr="007D048F" w:rsidRDefault="00480BDA" w:rsidP="00D94C23"/>
        </w:tc>
      </w:tr>
      <w:tr w:rsidR="00480BDA" w:rsidRPr="007D048F" w14:paraId="3FA76412" w14:textId="77777777" w:rsidTr="00D94C23">
        <w:trPr>
          <w:trHeight w:val="240"/>
          <w:jc w:val="center"/>
        </w:trPr>
        <w:tc>
          <w:tcPr>
            <w:tcW w:w="4876" w:type="dxa"/>
            <w:tcBorders>
              <w:top w:val="nil"/>
              <w:left w:val="nil"/>
              <w:bottom w:val="nil"/>
              <w:right w:val="nil"/>
            </w:tcBorders>
            <w:hideMark/>
          </w:tcPr>
          <w:p w14:paraId="398FF89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340952A" w14:textId="77777777" w:rsidR="00480BDA" w:rsidRPr="007D048F" w:rsidRDefault="00480BDA" w:rsidP="00D94C23">
            <w:pPr>
              <w:pStyle w:val="AmColumnHeading"/>
            </w:pPr>
            <w:r w:rsidRPr="007D048F">
              <w:t>Emendamento</w:t>
            </w:r>
          </w:p>
        </w:tc>
      </w:tr>
      <w:tr w:rsidR="00480BDA" w:rsidRPr="007D048F" w14:paraId="5D0D7332" w14:textId="77777777" w:rsidTr="00D94C23">
        <w:trPr>
          <w:jc w:val="center"/>
        </w:trPr>
        <w:tc>
          <w:tcPr>
            <w:tcW w:w="4876" w:type="dxa"/>
            <w:tcBorders>
              <w:top w:val="nil"/>
              <w:left w:val="nil"/>
              <w:bottom w:val="nil"/>
              <w:right w:val="nil"/>
            </w:tcBorders>
            <w:hideMark/>
          </w:tcPr>
          <w:p w14:paraId="13B6CB07" w14:textId="77777777" w:rsidR="00480BDA" w:rsidRPr="007D048F" w:rsidRDefault="00480BDA" w:rsidP="00D94C23">
            <w:pPr>
              <w:pStyle w:val="Normal6a"/>
            </w:pPr>
            <w:r w:rsidRPr="007D048F">
              <w:t>12.</w:t>
            </w:r>
            <w:r w:rsidRPr="007D048F">
              <w:tab/>
              <w:t xml:space="preserve">condanna fermamente le diffuse violazioni dei diritti fondamentali alle frontiere, compresi i respingimenti, </w:t>
            </w:r>
            <w:r w:rsidRPr="007D048F">
              <w:rPr>
                <w:b/>
                <w:i/>
              </w:rPr>
              <w:t>che stanno diventando una pratica sistematica in diversi Stati membri</w:t>
            </w:r>
            <w:r w:rsidRPr="007D048F">
              <w:t>;</w:t>
            </w:r>
          </w:p>
        </w:tc>
        <w:tc>
          <w:tcPr>
            <w:tcW w:w="4876" w:type="dxa"/>
            <w:tcBorders>
              <w:top w:val="nil"/>
              <w:left w:val="nil"/>
              <w:bottom w:val="nil"/>
              <w:right w:val="nil"/>
            </w:tcBorders>
            <w:hideMark/>
          </w:tcPr>
          <w:p w14:paraId="66977FC4" w14:textId="77777777" w:rsidR="00480BDA" w:rsidRPr="007D048F" w:rsidRDefault="00480BDA" w:rsidP="00D94C23">
            <w:pPr>
              <w:pStyle w:val="Normal6a"/>
            </w:pPr>
            <w:r w:rsidRPr="007D048F">
              <w:t>12.</w:t>
            </w:r>
            <w:r w:rsidRPr="007D048F">
              <w:tab/>
              <w:t xml:space="preserve">condanna fermamente le diffuse violazioni dei diritti fondamentali alle frontiere, compresi i respingimenti, </w:t>
            </w:r>
            <w:r w:rsidRPr="007D048F">
              <w:rPr>
                <w:b/>
                <w:i/>
              </w:rPr>
              <w:t>e il ricorso alla violenza da parte delle autorità nazionali, quali le autorità di contrasto e le guardie di frontiera</w:t>
            </w:r>
            <w:r w:rsidRPr="007D048F">
              <w:t>;</w:t>
            </w:r>
          </w:p>
        </w:tc>
      </w:tr>
    </w:tbl>
    <w:p w14:paraId="68091BB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078C0BA" w14:textId="77777777" w:rsidR="00480BDA" w:rsidRPr="007D048F" w:rsidRDefault="00480BDA" w:rsidP="00480BDA">
      <w:r w:rsidRPr="007D048F">
        <w:rPr>
          <w:rStyle w:val="HideTWBExt"/>
        </w:rPr>
        <w:t>&lt;/Amend&gt;</w:t>
      </w:r>
    </w:p>
    <w:p w14:paraId="7686C2A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378</w:t>
      </w:r>
      <w:r w:rsidRPr="007D048F">
        <w:rPr>
          <w:rStyle w:val="HideTWBExt"/>
        </w:rPr>
        <w:t>&lt;/NumAm&gt;</w:t>
      </w:r>
    </w:p>
    <w:p w14:paraId="2AE58317"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41E2D2B6" w14:textId="77777777" w:rsidR="00480BDA" w:rsidRPr="007D048F" w:rsidRDefault="00480BDA" w:rsidP="00480BDA">
      <w:pPr>
        <w:pStyle w:val="NormalBold"/>
      </w:pPr>
      <w:r w:rsidRPr="007D048F">
        <w:rPr>
          <w:rStyle w:val="HideTWBExt"/>
          <w:b w:val="0"/>
        </w:rPr>
        <w:t>&lt;/RepeatBlock-By&gt;</w:t>
      </w:r>
    </w:p>
    <w:p w14:paraId="35BA634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A7FD92F"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0FFD357" w14:textId="77777777" w:rsidTr="00D94C23">
        <w:trPr>
          <w:trHeight w:val="240"/>
          <w:jc w:val="center"/>
        </w:trPr>
        <w:tc>
          <w:tcPr>
            <w:tcW w:w="9752" w:type="dxa"/>
            <w:gridSpan w:val="2"/>
            <w:tcBorders>
              <w:top w:val="nil"/>
              <w:left w:val="nil"/>
              <w:bottom w:val="nil"/>
              <w:right w:val="nil"/>
            </w:tcBorders>
          </w:tcPr>
          <w:p w14:paraId="25BBCEF8" w14:textId="77777777" w:rsidR="00480BDA" w:rsidRPr="007D048F" w:rsidRDefault="00480BDA" w:rsidP="00D94C23"/>
        </w:tc>
      </w:tr>
      <w:tr w:rsidR="00480BDA" w:rsidRPr="007D048F" w14:paraId="5F30A36C" w14:textId="77777777" w:rsidTr="00D94C23">
        <w:trPr>
          <w:trHeight w:val="240"/>
          <w:jc w:val="center"/>
        </w:trPr>
        <w:tc>
          <w:tcPr>
            <w:tcW w:w="4876" w:type="dxa"/>
            <w:tcBorders>
              <w:top w:val="nil"/>
              <w:left w:val="nil"/>
              <w:bottom w:val="nil"/>
              <w:right w:val="nil"/>
            </w:tcBorders>
            <w:hideMark/>
          </w:tcPr>
          <w:p w14:paraId="615B82E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EB8B627" w14:textId="77777777" w:rsidR="00480BDA" w:rsidRPr="007D048F" w:rsidRDefault="00480BDA" w:rsidP="00D94C23">
            <w:pPr>
              <w:pStyle w:val="AmColumnHeading"/>
            </w:pPr>
            <w:r w:rsidRPr="007D048F">
              <w:t>Emendamento</w:t>
            </w:r>
          </w:p>
        </w:tc>
      </w:tr>
      <w:tr w:rsidR="00480BDA" w:rsidRPr="007D048F" w14:paraId="33EA72FF" w14:textId="77777777" w:rsidTr="00D94C23">
        <w:trPr>
          <w:jc w:val="center"/>
        </w:trPr>
        <w:tc>
          <w:tcPr>
            <w:tcW w:w="4876" w:type="dxa"/>
            <w:tcBorders>
              <w:top w:val="nil"/>
              <w:left w:val="nil"/>
              <w:bottom w:val="nil"/>
              <w:right w:val="nil"/>
            </w:tcBorders>
            <w:hideMark/>
          </w:tcPr>
          <w:p w14:paraId="67FA5B58" w14:textId="77777777" w:rsidR="00480BDA" w:rsidRPr="007D048F" w:rsidRDefault="00480BDA" w:rsidP="00D94C23">
            <w:pPr>
              <w:pStyle w:val="Normal6a"/>
            </w:pPr>
            <w:r w:rsidRPr="007D048F">
              <w:t>12.</w:t>
            </w:r>
            <w:r w:rsidRPr="007D048F">
              <w:tab/>
              <w:t xml:space="preserve">condanna fermamente le </w:t>
            </w:r>
            <w:r w:rsidRPr="007D048F">
              <w:rPr>
                <w:b/>
                <w:i/>
              </w:rPr>
              <w:t>diffuse</w:t>
            </w:r>
            <w:r w:rsidRPr="007D048F">
              <w:t xml:space="preserve"> violazioni </w:t>
            </w:r>
            <w:r w:rsidRPr="007D048F">
              <w:rPr>
                <w:b/>
                <w:i/>
              </w:rPr>
              <w:t>dei diritti fondamentali alle</w:t>
            </w:r>
            <w:r w:rsidRPr="007D048F">
              <w:t xml:space="preserve"> frontiere</w:t>
            </w:r>
            <w:r w:rsidRPr="007D048F">
              <w:rPr>
                <w:b/>
                <w:i/>
              </w:rPr>
              <w:t>, compresi i respingimenti, che stanno diventando una pratica sistematica in diversi</w:t>
            </w:r>
            <w:r w:rsidRPr="007D048F">
              <w:t xml:space="preserve"> Stati membri;</w:t>
            </w:r>
          </w:p>
        </w:tc>
        <w:tc>
          <w:tcPr>
            <w:tcW w:w="4876" w:type="dxa"/>
            <w:tcBorders>
              <w:top w:val="nil"/>
              <w:left w:val="nil"/>
              <w:bottom w:val="nil"/>
              <w:right w:val="nil"/>
            </w:tcBorders>
            <w:hideMark/>
          </w:tcPr>
          <w:p w14:paraId="0A8F3B81" w14:textId="77777777" w:rsidR="00480BDA" w:rsidRPr="007D048F" w:rsidRDefault="00480BDA" w:rsidP="00D94C23">
            <w:pPr>
              <w:pStyle w:val="Normal6a"/>
            </w:pPr>
            <w:r w:rsidRPr="007D048F">
              <w:t>12.</w:t>
            </w:r>
            <w:r w:rsidRPr="007D048F">
              <w:tab/>
              <w:t xml:space="preserve">condanna fermamente le violazioni </w:t>
            </w:r>
            <w:r w:rsidRPr="007D048F">
              <w:rPr>
                <w:b/>
                <w:i/>
              </w:rPr>
              <w:t>e i tentativi di violare le</w:t>
            </w:r>
            <w:r w:rsidRPr="007D048F">
              <w:t xml:space="preserve"> frontiere </w:t>
            </w:r>
            <w:r w:rsidRPr="007D048F">
              <w:rPr>
                <w:b/>
                <w:i/>
              </w:rPr>
              <w:t>degli Stati membri, nonché di esercitare pressioni sugli</w:t>
            </w:r>
            <w:r w:rsidRPr="007D048F">
              <w:t xml:space="preserve"> Stati membri </w:t>
            </w:r>
            <w:r w:rsidRPr="007D048F">
              <w:rPr>
                <w:b/>
                <w:i/>
              </w:rPr>
              <w:t>affinché cedano alle pressioni migratorie</w:t>
            </w:r>
            <w:r w:rsidRPr="007D048F">
              <w:t>;</w:t>
            </w:r>
          </w:p>
        </w:tc>
      </w:tr>
    </w:tbl>
    <w:p w14:paraId="444A5DC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3FC7D85" w14:textId="77777777" w:rsidR="00480BDA" w:rsidRPr="007D048F" w:rsidRDefault="00480BDA" w:rsidP="00480BDA">
      <w:r w:rsidRPr="007D048F">
        <w:rPr>
          <w:rStyle w:val="HideTWBExt"/>
        </w:rPr>
        <w:t>&lt;/Amend&gt;</w:t>
      </w:r>
    </w:p>
    <w:p w14:paraId="726C958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379</w:t>
      </w:r>
      <w:r w:rsidRPr="007D048F">
        <w:rPr>
          <w:rStyle w:val="HideTWBExt"/>
        </w:rPr>
        <w:t>&lt;/NumAm&gt;</w:t>
      </w:r>
    </w:p>
    <w:p w14:paraId="4AB1FF5D" w14:textId="77777777" w:rsidR="00480BDA" w:rsidRPr="007D048F" w:rsidRDefault="00480BDA" w:rsidP="00480BDA">
      <w:pPr>
        <w:pStyle w:val="NormalBold"/>
      </w:pPr>
      <w:r w:rsidRPr="007D048F">
        <w:rPr>
          <w:rStyle w:val="HideTWBExt"/>
          <w:b w:val="0"/>
        </w:rPr>
        <w:t>&lt;RepeatBlock-By&gt;&lt;Members&gt;</w:t>
      </w:r>
      <w:r w:rsidRPr="007D048F">
        <w:t>Nikola Bartůšek, Fabrice Leggeri, Matthieu Valet, Jorge Buxadé Villalba, Jaroslav Bžoch</w:t>
      </w:r>
      <w:r w:rsidRPr="007D048F">
        <w:rPr>
          <w:rStyle w:val="HideTWBExt"/>
          <w:b w:val="0"/>
        </w:rPr>
        <w:t>&lt;/Members&gt;</w:t>
      </w:r>
    </w:p>
    <w:p w14:paraId="299E7505" w14:textId="77777777" w:rsidR="00480BDA" w:rsidRPr="007D048F" w:rsidRDefault="00480BDA" w:rsidP="00480BDA">
      <w:pPr>
        <w:pStyle w:val="NormalBold"/>
      </w:pPr>
      <w:r w:rsidRPr="007D048F">
        <w:rPr>
          <w:rStyle w:val="HideTWBExt"/>
          <w:b w:val="0"/>
        </w:rPr>
        <w:t>&lt;/RepeatBlock-By&gt;</w:t>
      </w:r>
    </w:p>
    <w:p w14:paraId="3EFBF95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3984A40"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2BD96A7" w14:textId="77777777" w:rsidTr="00D94C23">
        <w:trPr>
          <w:trHeight w:val="240"/>
          <w:jc w:val="center"/>
        </w:trPr>
        <w:tc>
          <w:tcPr>
            <w:tcW w:w="9752" w:type="dxa"/>
            <w:gridSpan w:val="2"/>
            <w:tcBorders>
              <w:top w:val="nil"/>
              <w:left w:val="nil"/>
              <w:bottom w:val="nil"/>
              <w:right w:val="nil"/>
            </w:tcBorders>
          </w:tcPr>
          <w:p w14:paraId="6465716F" w14:textId="77777777" w:rsidR="00480BDA" w:rsidRPr="007D048F" w:rsidRDefault="00480BDA" w:rsidP="00D94C23"/>
        </w:tc>
      </w:tr>
      <w:tr w:rsidR="00480BDA" w:rsidRPr="007D048F" w14:paraId="6E501DEA" w14:textId="77777777" w:rsidTr="00D94C23">
        <w:trPr>
          <w:trHeight w:val="240"/>
          <w:jc w:val="center"/>
        </w:trPr>
        <w:tc>
          <w:tcPr>
            <w:tcW w:w="4876" w:type="dxa"/>
            <w:tcBorders>
              <w:top w:val="nil"/>
              <w:left w:val="nil"/>
              <w:bottom w:val="nil"/>
              <w:right w:val="nil"/>
            </w:tcBorders>
            <w:hideMark/>
          </w:tcPr>
          <w:p w14:paraId="5E494AA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CC1B52C" w14:textId="77777777" w:rsidR="00480BDA" w:rsidRPr="007D048F" w:rsidRDefault="00480BDA" w:rsidP="00D94C23">
            <w:pPr>
              <w:pStyle w:val="AmColumnHeading"/>
            </w:pPr>
            <w:r w:rsidRPr="007D048F">
              <w:t>Emendamento</w:t>
            </w:r>
          </w:p>
        </w:tc>
      </w:tr>
      <w:tr w:rsidR="00480BDA" w:rsidRPr="007D048F" w14:paraId="55338905" w14:textId="77777777" w:rsidTr="00D94C23">
        <w:trPr>
          <w:jc w:val="center"/>
        </w:trPr>
        <w:tc>
          <w:tcPr>
            <w:tcW w:w="4876" w:type="dxa"/>
            <w:tcBorders>
              <w:top w:val="nil"/>
              <w:left w:val="nil"/>
              <w:bottom w:val="nil"/>
              <w:right w:val="nil"/>
            </w:tcBorders>
            <w:hideMark/>
          </w:tcPr>
          <w:p w14:paraId="12989E69" w14:textId="77777777" w:rsidR="00480BDA" w:rsidRPr="007D048F" w:rsidRDefault="00480BDA" w:rsidP="00D94C23">
            <w:pPr>
              <w:pStyle w:val="Normal6a"/>
            </w:pPr>
            <w:r w:rsidRPr="007D048F">
              <w:t>12.</w:t>
            </w:r>
            <w:r w:rsidRPr="007D048F">
              <w:tab/>
            </w:r>
            <w:r w:rsidRPr="007D048F">
              <w:rPr>
                <w:b/>
                <w:i/>
              </w:rPr>
              <w:t>condanna fermamente le diffuse violazioni dei diritti fondamentali alle frontiere, compresi i respingimenti, che stanno diventando una pratica sistematica in</w:t>
            </w:r>
            <w:r w:rsidRPr="007D048F">
              <w:t xml:space="preserve"> diversi Stati membri;</w:t>
            </w:r>
          </w:p>
        </w:tc>
        <w:tc>
          <w:tcPr>
            <w:tcW w:w="4876" w:type="dxa"/>
            <w:tcBorders>
              <w:top w:val="nil"/>
              <w:left w:val="nil"/>
              <w:bottom w:val="nil"/>
              <w:right w:val="nil"/>
            </w:tcBorders>
            <w:hideMark/>
          </w:tcPr>
          <w:p w14:paraId="0401D420" w14:textId="77777777" w:rsidR="00480BDA" w:rsidRPr="007D048F" w:rsidRDefault="00480BDA" w:rsidP="00D94C23">
            <w:pPr>
              <w:pStyle w:val="Normal6a"/>
            </w:pPr>
            <w:r w:rsidRPr="007D048F">
              <w:t>12.</w:t>
            </w:r>
            <w:r w:rsidRPr="007D048F">
              <w:tab/>
            </w:r>
            <w:r w:rsidRPr="007D048F">
              <w:rPr>
                <w:b/>
                <w:i/>
              </w:rPr>
              <w:t>osserva che</w:t>
            </w:r>
            <w:r w:rsidRPr="007D048F">
              <w:t xml:space="preserve"> diversi Stati membri </w:t>
            </w:r>
            <w:r w:rsidRPr="007D048F">
              <w:rPr>
                <w:b/>
                <w:i/>
              </w:rPr>
              <w:t>continuano a ravvisare la necessità di attuare varie misure per prevenire l'attraversamento illegale delle frontiere esterne</w:t>
            </w:r>
            <w:r w:rsidRPr="007D048F">
              <w:t>;</w:t>
            </w:r>
          </w:p>
        </w:tc>
      </w:tr>
    </w:tbl>
    <w:p w14:paraId="351C63E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D315BA7" w14:textId="77777777" w:rsidR="00480BDA" w:rsidRPr="007D048F" w:rsidRDefault="00480BDA" w:rsidP="00480BDA">
      <w:r w:rsidRPr="007D048F">
        <w:rPr>
          <w:rStyle w:val="HideTWBExt"/>
        </w:rPr>
        <w:t>&lt;/Amend&gt;</w:t>
      </w:r>
    </w:p>
    <w:p w14:paraId="54DB336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380</w:t>
      </w:r>
      <w:r w:rsidRPr="007D048F">
        <w:rPr>
          <w:rStyle w:val="HideTWBExt"/>
        </w:rPr>
        <w:t>&lt;/NumAm&gt;</w:t>
      </w:r>
    </w:p>
    <w:p w14:paraId="7850EC62" w14:textId="77777777" w:rsidR="00480BDA" w:rsidRPr="007D048F" w:rsidRDefault="00480BDA" w:rsidP="00480BDA">
      <w:pPr>
        <w:pStyle w:val="NormalBold"/>
      </w:pPr>
      <w:r w:rsidRPr="007D048F">
        <w:rPr>
          <w:rStyle w:val="HideTWBExt"/>
          <w:b w:val="0"/>
        </w:rPr>
        <w:t>&lt;RepeatBlock-By&gt;&lt;Members&gt;</w:t>
      </w:r>
      <w:r w:rsidRPr="007D048F">
        <w:t>Milan Uhrík</w:t>
      </w:r>
      <w:r w:rsidRPr="007D048F">
        <w:rPr>
          <w:rStyle w:val="HideTWBExt"/>
          <w:b w:val="0"/>
        </w:rPr>
        <w:t>&lt;/Members&gt;</w:t>
      </w:r>
    </w:p>
    <w:p w14:paraId="53895B3E" w14:textId="77777777" w:rsidR="00480BDA" w:rsidRPr="007D048F" w:rsidRDefault="00480BDA" w:rsidP="00480BDA">
      <w:pPr>
        <w:pStyle w:val="NormalBold"/>
      </w:pPr>
      <w:r w:rsidRPr="007D048F">
        <w:rPr>
          <w:rStyle w:val="HideTWBExt"/>
          <w:b w:val="0"/>
        </w:rPr>
        <w:t>&lt;/RepeatBlock-By&gt;</w:t>
      </w:r>
    </w:p>
    <w:p w14:paraId="577E4C3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33F9D86"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C63E7BD" w14:textId="77777777" w:rsidTr="00D94C23">
        <w:trPr>
          <w:trHeight w:val="240"/>
          <w:jc w:val="center"/>
        </w:trPr>
        <w:tc>
          <w:tcPr>
            <w:tcW w:w="9752" w:type="dxa"/>
            <w:gridSpan w:val="2"/>
            <w:tcBorders>
              <w:top w:val="nil"/>
              <w:left w:val="nil"/>
              <w:bottom w:val="nil"/>
              <w:right w:val="nil"/>
            </w:tcBorders>
          </w:tcPr>
          <w:p w14:paraId="5A8ADD98" w14:textId="77777777" w:rsidR="00480BDA" w:rsidRPr="007D048F" w:rsidRDefault="00480BDA" w:rsidP="00D94C23"/>
        </w:tc>
      </w:tr>
      <w:tr w:rsidR="00480BDA" w:rsidRPr="007D048F" w14:paraId="2B1BCF9C" w14:textId="77777777" w:rsidTr="00D94C23">
        <w:trPr>
          <w:trHeight w:val="240"/>
          <w:jc w:val="center"/>
        </w:trPr>
        <w:tc>
          <w:tcPr>
            <w:tcW w:w="4876" w:type="dxa"/>
            <w:tcBorders>
              <w:top w:val="nil"/>
              <w:left w:val="nil"/>
              <w:bottom w:val="nil"/>
              <w:right w:val="nil"/>
            </w:tcBorders>
            <w:hideMark/>
          </w:tcPr>
          <w:p w14:paraId="3FBDF72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5BE930A" w14:textId="77777777" w:rsidR="00480BDA" w:rsidRPr="007D048F" w:rsidRDefault="00480BDA" w:rsidP="00D94C23">
            <w:pPr>
              <w:pStyle w:val="AmColumnHeading"/>
            </w:pPr>
            <w:r w:rsidRPr="007D048F">
              <w:t>Emendamento</w:t>
            </w:r>
          </w:p>
        </w:tc>
      </w:tr>
      <w:tr w:rsidR="00480BDA" w:rsidRPr="007D048F" w14:paraId="344F38D0" w14:textId="77777777" w:rsidTr="00D94C23">
        <w:trPr>
          <w:jc w:val="center"/>
        </w:trPr>
        <w:tc>
          <w:tcPr>
            <w:tcW w:w="4876" w:type="dxa"/>
            <w:tcBorders>
              <w:top w:val="nil"/>
              <w:left w:val="nil"/>
              <w:bottom w:val="nil"/>
              <w:right w:val="nil"/>
            </w:tcBorders>
            <w:hideMark/>
          </w:tcPr>
          <w:p w14:paraId="64F85994" w14:textId="77777777" w:rsidR="00480BDA" w:rsidRPr="007D048F" w:rsidRDefault="00480BDA" w:rsidP="00D94C23">
            <w:pPr>
              <w:pStyle w:val="Normal6a"/>
            </w:pPr>
            <w:r w:rsidRPr="007D048F">
              <w:t>12.</w:t>
            </w:r>
            <w:r w:rsidRPr="007D048F">
              <w:tab/>
              <w:t xml:space="preserve">condanna fermamente le diffuse violazioni </w:t>
            </w:r>
            <w:r w:rsidRPr="007D048F">
              <w:rPr>
                <w:b/>
                <w:i/>
              </w:rPr>
              <w:t>dei diritti fondamentali</w:t>
            </w:r>
            <w:r w:rsidRPr="007D048F">
              <w:t xml:space="preserve"> alle frontiere, compresi </w:t>
            </w:r>
            <w:r w:rsidRPr="007D048F">
              <w:rPr>
                <w:b/>
                <w:i/>
              </w:rPr>
              <w:t>i respingimenti</w:t>
            </w:r>
            <w:r w:rsidRPr="007D048F">
              <w:t>, che stanno diventando una pratica sistematica in diversi Stati membri;</w:t>
            </w:r>
          </w:p>
        </w:tc>
        <w:tc>
          <w:tcPr>
            <w:tcW w:w="4876" w:type="dxa"/>
            <w:tcBorders>
              <w:top w:val="nil"/>
              <w:left w:val="nil"/>
              <w:bottom w:val="nil"/>
              <w:right w:val="nil"/>
            </w:tcBorders>
            <w:hideMark/>
          </w:tcPr>
          <w:p w14:paraId="26916EAA" w14:textId="77777777" w:rsidR="00480BDA" w:rsidRPr="007D048F" w:rsidRDefault="00480BDA" w:rsidP="00D94C23">
            <w:pPr>
              <w:pStyle w:val="Normal6a"/>
            </w:pPr>
            <w:r w:rsidRPr="007D048F">
              <w:t>12.</w:t>
            </w:r>
            <w:r w:rsidRPr="007D048F">
              <w:tab/>
              <w:t xml:space="preserve">condanna fermamente le diffuse violazioni alle frontiere, compresi </w:t>
            </w:r>
            <w:r w:rsidRPr="007D048F">
              <w:rPr>
                <w:b/>
                <w:i/>
              </w:rPr>
              <w:t>gli attraversamenti illegali</w:t>
            </w:r>
            <w:r w:rsidRPr="007D048F">
              <w:t>, che stanno diventando una pratica sistematica in diversi Stati membri;</w:t>
            </w:r>
          </w:p>
        </w:tc>
      </w:tr>
    </w:tbl>
    <w:p w14:paraId="5E43613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9F5A37E" w14:textId="77777777" w:rsidR="00480BDA" w:rsidRPr="007D048F" w:rsidRDefault="00480BDA" w:rsidP="00480BDA">
      <w:r w:rsidRPr="007D048F">
        <w:rPr>
          <w:rStyle w:val="HideTWBExt"/>
        </w:rPr>
        <w:t>&lt;/Amend&gt;</w:t>
      </w:r>
    </w:p>
    <w:p w14:paraId="4FF0D2D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381</w:t>
      </w:r>
      <w:r w:rsidRPr="007D048F">
        <w:rPr>
          <w:rStyle w:val="HideTWBExt"/>
        </w:rPr>
        <w:t>&lt;/NumAm&gt;</w:t>
      </w:r>
    </w:p>
    <w:p w14:paraId="64D5A539"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7330661A" w14:textId="77777777" w:rsidR="00480BDA" w:rsidRPr="007D048F" w:rsidRDefault="00480BDA" w:rsidP="00480BDA">
      <w:pPr>
        <w:pStyle w:val="NormalBold"/>
      </w:pPr>
      <w:r w:rsidRPr="007D048F">
        <w:rPr>
          <w:rStyle w:val="HideTWBExt"/>
          <w:b w:val="0"/>
        </w:rPr>
        <w:t>&lt;/RepeatBlock-By&gt;</w:t>
      </w:r>
    </w:p>
    <w:p w14:paraId="22C9F0F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82D7DB5" w14:textId="77777777" w:rsidR="00480BDA" w:rsidRPr="007D048F" w:rsidRDefault="00480BDA" w:rsidP="00480BDA">
      <w:pPr>
        <w:pStyle w:val="NormalBold"/>
      </w:pPr>
      <w:r w:rsidRPr="007D048F">
        <w:rPr>
          <w:rStyle w:val="HideTWBExt"/>
        </w:rPr>
        <w:t>&lt;Article&gt;</w:t>
      </w:r>
      <w:r w:rsidRPr="007D048F">
        <w:t>Paragrafo 12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BD5D06F" w14:textId="77777777" w:rsidTr="00D94C23">
        <w:trPr>
          <w:trHeight w:val="240"/>
          <w:jc w:val="center"/>
        </w:trPr>
        <w:tc>
          <w:tcPr>
            <w:tcW w:w="9752" w:type="dxa"/>
            <w:gridSpan w:val="2"/>
            <w:tcBorders>
              <w:top w:val="nil"/>
              <w:left w:val="nil"/>
              <w:bottom w:val="nil"/>
              <w:right w:val="nil"/>
            </w:tcBorders>
          </w:tcPr>
          <w:p w14:paraId="443C6404" w14:textId="77777777" w:rsidR="00480BDA" w:rsidRPr="007D048F" w:rsidRDefault="00480BDA" w:rsidP="00D94C23"/>
        </w:tc>
      </w:tr>
      <w:tr w:rsidR="00480BDA" w:rsidRPr="007D048F" w14:paraId="7E3BF0CD" w14:textId="77777777" w:rsidTr="00D94C23">
        <w:trPr>
          <w:trHeight w:val="240"/>
          <w:jc w:val="center"/>
        </w:trPr>
        <w:tc>
          <w:tcPr>
            <w:tcW w:w="4876" w:type="dxa"/>
            <w:tcBorders>
              <w:top w:val="nil"/>
              <w:left w:val="nil"/>
              <w:bottom w:val="nil"/>
              <w:right w:val="nil"/>
            </w:tcBorders>
            <w:hideMark/>
          </w:tcPr>
          <w:p w14:paraId="34AA0A2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A53DC6B" w14:textId="77777777" w:rsidR="00480BDA" w:rsidRPr="007D048F" w:rsidRDefault="00480BDA" w:rsidP="00D94C23">
            <w:pPr>
              <w:pStyle w:val="AmColumnHeading"/>
            </w:pPr>
            <w:r w:rsidRPr="007D048F">
              <w:t>Emendamento</w:t>
            </w:r>
          </w:p>
        </w:tc>
      </w:tr>
      <w:tr w:rsidR="00480BDA" w:rsidRPr="007D048F" w14:paraId="280AB511" w14:textId="77777777" w:rsidTr="00D94C23">
        <w:trPr>
          <w:jc w:val="center"/>
        </w:trPr>
        <w:tc>
          <w:tcPr>
            <w:tcW w:w="4876" w:type="dxa"/>
            <w:tcBorders>
              <w:top w:val="nil"/>
              <w:left w:val="nil"/>
              <w:bottom w:val="nil"/>
              <w:right w:val="nil"/>
            </w:tcBorders>
            <w:hideMark/>
          </w:tcPr>
          <w:p w14:paraId="5C91D318" w14:textId="77777777" w:rsidR="00480BDA" w:rsidRPr="007D048F" w:rsidRDefault="00480BDA" w:rsidP="00D94C23">
            <w:pPr>
              <w:pStyle w:val="Normal6a"/>
            </w:pPr>
            <w:r w:rsidRPr="007D048F">
              <w:t>12.</w:t>
            </w:r>
            <w:r w:rsidRPr="007D048F">
              <w:tab/>
              <w:t xml:space="preserve">condanna fermamente le </w:t>
            </w:r>
            <w:r w:rsidRPr="007D048F">
              <w:rPr>
                <w:b/>
                <w:i/>
              </w:rPr>
              <w:t>diffuse violazioni dei</w:t>
            </w:r>
            <w:r w:rsidRPr="007D048F">
              <w:t xml:space="preserve"> diritti fondamentali </w:t>
            </w:r>
            <w:r w:rsidRPr="007D048F">
              <w:rPr>
                <w:b/>
                <w:i/>
              </w:rPr>
              <w:t>alle frontiere, compresi i respingimenti, che stanno diventando una pratica sistematica in diversi Stati membri</w:t>
            </w:r>
            <w:r w:rsidRPr="007D048F">
              <w:t>;</w:t>
            </w:r>
          </w:p>
        </w:tc>
        <w:tc>
          <w:tcPr>
            <w:tcW w:w="4876" w:type="dxa"/>
            <w:tcBorders>
              <w:top w:val="nil"/>
              <w:left w:val="nil"/>
              <w:bottom w:val="nil"/>
              <w:right w:val="nil"/>
            </w:tcBorders>
            <w:hideMark/>
          </w:tcPr>
          <w:p w14:paraId="615C2BD7" w14:textId="77777777" w:rsidR="00480BDA" w:rsidRPr="007D048F" w:rsidRDefault="00480BDA" w:rsidP="00D94C23">
            <w:pPr>
              <w:pStyle w:val="Normal6a"/>
            </w:pPr>
            <w:r w:rsidRPr="007D048F">
              <w:t>12.</w:t>
            </w:r>
            <w:r w:rsidRPr="007D048F">
              <w:tab/>
              <w:t xml:space="preserve">condanna fermamente le </w:t>
            </w:r>
            <w:r w:rsidRPr="007D048F">
              <w:rPr>
                <w:b/>
                <w:i/>
              </w:rPr>
              <w:t>reti di trafficanti e tutti coloro che agevolano il traffico di migranti e di rifugiati, una pratica che viola i</w:t>
            </w:r>
            <w:r w:rsidRPr="007D048F">
              <w:t xml:space="preserve"> diritti fondamentali </w:t>
            </w:r>
            <w:r w:rsidRPr="007D048F">
              <w:rPr>
                <w:b/>
                <w:i/>
              </w:rPr>
              <w:t>delle persone</w:t>
            </w:r>
            <w:r w:rsidRPr="007D048F">
              <w:t>;</w:t>
            </w:r>
          </w:p>
        </w:tc>
      </w:tr>
    </w:tbl>
    <w:p w14:paraId="3DD11E7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1A8AE4DF" w14:textId="77777777" w:rsidR="00480BDA" w:rsidRPr="007D048F" w:rsidRDefault="00480BDA" w:rsidP="00480BDA">
      <w:r w:rsidRPr="007D048F">
        <w:rPr>
          <w:rStyle w:val="HideTWBExt"/>
        </w:rPr>
        <w:t>&lt;/Amend&gt;</w:t>
      </w:r>
    </w:p>
    <w:p w14:paraId="37AE60A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382</w:t>
      </w:r>
      <w:r w:rsidRPr="007D048F">
        <w:rPr>
          <w:rStyle w:val="HideTWBExt"/>
        </w:rPr>
        <w:t>&lt;/NumAm&gt;</w:t>
      </w:r>
    </w:p>
    <w:p w14:paraId="37BFFAC2"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5B03AE81" w14:textId="77777777" w:rsidR="00480BDA" w:rsidRPr="007D048F" w:rsidRDefault="00480BDA" w:rsidP="00480BDA">
      <w:pPr>
        <w:pStyle w:val="NormalBold"/>
      </w:pPr>
      <w:r w:rsidRPr="007D048F">
        <w:rPr>
          <w:rStyle w:val="HideTWBExt"/>
          <w:b w:val="0"/>
        </w:rPr>
        <w:t>&lt;/RepeatBlock-By&gt;</w:t>
      </w:r>
    </w:p>
    <w:p w14:paraId="374A766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EAC808B"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403C2F9" w14:textId="77777777" w:rsidTr="00D94C23">
        <w:trPr>
          <w:trHeight w:val="240"/>
          <w:jc w:val="center"/>
        </w:trPr>
        <w:tc>
          <w:tcPr>
            <w:tcW w:w="9752" w:type="dxa"/>
            <w:gridSpan w:val="2"/>
            <w:tcBorders>
              <w:top w:val="nil"/>
              <w:left w:val="nil"/>
              <w:bottom w:val="nil"/>
              <w:right w:val="nil"/>
            </w:tcBorders>
          </w:tcPr>
          <w:p w14:paraId="7ACC2065" w14:textId="77777777" w:rsidR="00480BDA" w:rsidRPr="007D048F" w:rsidRDefault="00480BDA" w:rsidP="00D94C23"/>
        </w:tc>
      </w:tr>
      <w:tr w:rsidR="00480BDA" w:rsidRPr="007D048F" w14:paraId="3C8E4247" w14:textId="77777777" w:rsidTr="00D94C23">
        <w:trPr>
          <w:trHeight w:val="240"/>
          <w:jc w:val="center"/>
        </w:trPr>
        <w:tc>
          <w:tcPr>
            <w:tcW w:w="4876" w:type="dxa"/>
            <w:tcBorders>
              <w:top w:val="nil"/>
              <w:left w:val="nil"/>
              <w:bottom w:val="nil"/>
              <w:right w:val="nil"/>
            </w:tcBorders>
            <w:hideMark/>
          </w:tcPr>
          <w:p w14:paraId="1F5B7CB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3CD0D91" w14:textId="77777777" w:rsidR="00480BDA" w:rsidRPr="007D048F" w:rsidRDefault="00480BDA" w:rsidP="00D94C23">
            <w:pPr>
              <w:pStyle w:val="AmColumnHeading"/>
            </w:pPr>
            <w:r w:rsidRPr="007D048F">
              <w:t>Emendamento</w:t>
            </w:r>
          </w:p>
        </w:tc>
      </w:tr>
      <w:tr w:rsidR="00480BDA" w:rsidRPr="007D048F" w14:paraId="5698E0C3" w14:textId="77777777" w:rsidTr="00D94C23">
        <w:trPr>
          <w:jc w:val="center"/>
        </w:trPr>
        <w:tc>
          <w:tcPr>
            <w:tcW w:w="4876" w:type="dxa"/>
            <w:tcBorders>
              <w:top w:val="nil"/>
              <w:left w:val="nil"/>
              <w:bottom w:val="nil"/>
              <w:right w:val="nil"/>
            </w:tcBorders>
            <w:hideMark/>
          </w:tcPr>
          <w:p w14:paraId="38916606"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w:t>
            </w:r>
            <w:r w:rsidRPr="007D048F">
              <w:rPr>
                <w:b/>
                <w:i/>
              </w:rPr>
              <w:t>e ad astenersi dall'adottare politiche migratorie che aggravino le disuguaglianze e l'esclusione</w:t>
            </w:r>
            <w:r w:rsidRPr="007D048F">
              <w:t>;</w:t>
            </w:r>
          </w:p>
        </w:tc>
        <w:tc>
          <w:tcPr>
            <w:tcW w:w="4876" w:type="dxa"/>
            <w:tcBorders>
              <w:top w:val="nil"/>
              <w:left w:val="nil"/>
              <w:bottom w:val="nil"/>
              <w:right w:val="nil"/>
            </w:tcBorders>
            <w:hideMark/>
          </w:tcPr>
          <w:p w14:paraId="3D03D1EA" w14:textId="77777777" w:rsidR="00480BDA" w:rsidRPr="007D048F" w:rsidRDefault="00480BDA" w:rsidP="00D94C23">
            <w:pPr>
              <w:pStyle w:val="Normal6a"/>
            </w:pPr>
            <w:r w:rsidRPr="007D048F">
              <w:t>13.</w:t>
            </w:r>
            <w:r w:rsidRPr="007D048F">
              <w:tab/>
              <w:t>invita l'UE e gli Stati membri a rispettare gli obblighi e gli impegni internazionali in materia di diritti umani;</w:t>
            </w:r>
            <w:r w:rsidRPr="007D048F">
              <w:rPr>
                <w:b/>
                <w:i/>
              </w:rPr>
              <w:t xml:space="preserve"> sottolinea che gli impegni internazionali non possono prevalere sul dovere degli Stati membri di proteggere la sicurezza dei propri cittadini; sottolinea che una politica di immigrazione poco rigorosa ha portato a consentire l'ingresso nell'Unione di un gran numero di migranti che non rispettano il valore dell'uguaglianza;</w:t>
            </w:r>
          </w:p>
        </w:tc>
      </w:tr>
    </w:tbl>
    <w:p w14:paraId="41F3821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35D3743E" w14:textId="77777777" w:rsidR="00480BDA" w:rsidRPr="007D048F" w:rsidRDefault="00480BDA" w:rsidP="00480BDA">
      <w:r w:rsidRPr="007D048F">
        <w:rPr>
          <w:rStyle w:val="HideTWBExt"/>
        </w:rPr>
        <w:t>&lt;/Amend&gt;</w:t>
      </w:r>
    </w:p>
    <w:p w14:paraId="75A69BA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383</w:t>
      </w:r>
      <w:r w:rsidRPr="007D048F">
        <w:rPr>
          <w:rStyle w:val="HideTWBExt"/>
        </w:rPr>
        <w:t>&lt;/NumAm&gt;</w:t>
      </w:r>
    </w:p>
    <w:p w14:paraId="13AD680D"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7E7D783C" w14:textId="77777777" w:rsidR="00480BDA" w:rsidRPr="007D048F" w:rsidRDefault="00480BDA" w:rsidP="00480BDA">
      <w:pPr>
        <w:pStyle w:val="NormalBold"/>
      </w:pPr>
      <w:r w:rsidRPr="007D048F">
        <w:rPr>
          <w:rStyle w:val="HideTWBExt"/>
          <w:b w:val="0"/>
        </w:rPr>
        <w:t>&lt;/RepeatBlock-By&gt;</w:t>
      </w:r>
    </w:p>
    <w:p w14:paraId="2E7A9AD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0942744"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C2286C7" w14:textId="77777777" w:rsidTr="00D94C23">
        <w:trPr>
          <w:trHeight w:val="240"/>
          <w:jc w:val="center"/>
        </w:trPr>
        <w:tc>
          <w:tcPr>
            <w:tcW w:w="9752" w:type="dxa"/>
            <w:gridSpan w:val="2"/>
            <w:tcBorders>
              <w:top w:val="nil"/>
              <w:left w:val="nil"/>
              <w:bottom w:val="nil"/>
              <w:right w:val="nil"/>
            </w:tcBorders>
          </w:tcPr>
          <w:p w14:paraId="3EB335C4" w14:textId="77777777" w:rsidR="00480BDA" w:rsidRPr="007D048F" w:rsidRDefault="00480BDA" w:rsidP="00D94C23"/>
        </w:tc>
      </w:tr>
      <w:tr w:rsidR="00480BDA" w:rsidRPr="007D048F" w14:paraId="7DF07848" w14:textId="77777777" w:rsidTr="00D94C23">
        <w:trPr>
          <w:trHeight w:val="240"/>
          <w:jc w:val="center"/>
        </w:trPr>
        <w:tc>
          <w:tcPr>
            <w:tcW w:w="4876" w:type="dxa"/>
            <w:tcBorders>
              <w:top w:val="nil"/>
              <w:left w:val="nil"/>
              <w:bottom w:val="nil"/>
              <w:right w:val="nil"/>
            </w:tcBorders>
            <w:hideMark/>
          </w:tcPr>
          <w:p w14:paraId="539973A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0F7CFEC" w14:textId="77777777" w:rsidR="00480BDA" w:rsidRPr="007D048F" w:rsidRDefault="00480BDA" w:rsidP="00D94C23">
            <w:pPr>
              <w:pStyle w:val="AmColumnHeading"/>
            </w:pPr>
            <w:r w:rsidRPr="007D048F">
              <w:t>Emendamento</w:t>
            </w:r>
          </w:p>
        </w:tc>
      </w:tr>
      <w:tr w:rsidR="00480BDA" w:rsidRPr="007D048F" w14:paraId="35DB5D73" w14:textId="77777777" w:rsidTr="00D94C23">
        <w:trPr>
          <w:jc w:val="center"/>
        </w:trPr>
        <w:tc>
          <w:tcPr>
            <w:tcW w:w="4876" w:type="dxa"/>
            <w:tcBorders>
              <w:top w:val="nil"/>
              <w:left w:val="nil"/>
              <w:bottom w:val="nil"/>
              <w:right w:val="nil"/>
            </w:tcBorders>
            <w:hideMark/>
          </w:tcPr>
          <w:p w14:paraId="0D436369"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e ad </w:t>
            </w:r>
            <w:r w:rsidRPr="007D048F">
              <w:rPr>
                <w:b/>
                <w:i/>
              </w:rPr>
              <w:t>astenersi dall'</w:t>
            </w:r>
            <w:r w:rsidRPr="007D048F">
              <w:t xml:space="preserve">adottare politiche migratorie </w:t>
            </w:r>
            <w:r w:rsidRPr="007D048F">
              <w:rPr>
                <w:b/>
                <w:i/>
              </w:rPr>
              <w:t>che aggravino le disuguaglianze e l'esclusione</w:t>
            </w:r>
            <w:r w:rsidRPr="007D048F">
              <w:t>;</w:t>
            </w:r>
          </w:p>
        </w:tc>
        <w:tc>
          <w:tcPr>
            <w:tcW w:w="4876" w:type="dxa"/>
            <w:tcBorders>
              <w:top w:val="nil"/>
              <w:left w:val="nil"/>
              <w:bottom w:val="nil"/>
              <w:right w:val="nil"/>
            </w:tcBorders>
            <w:hideMark/>
          </w:tcPr>
          <w:p w14:paraId="6D49735B"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e ad adottare politiche migratorie </w:t>
            </w:r>
            <w:r w:rsidRPr="007D048F">
              <w:rPr>
                <w:b/>
                <w:i/>
              </w:rPr>
              <w:t>efficaci per ridurre l'immigrazione illegale, combattere il traffico di migranti e la tratta di esseri umani, nonché a garantire la corretta esecuzione delle decisioni amministrative e giudiziarie, in particolare per quanto riguarda i rimpatri</w:t>
            </w:r>
            <w:r w:rsidRPr="007D048F">
              <w:t>;</w:t>
            </w:r>
          </w:p>
        </w:tc>
      </w:tr>
    </w:tbl>
    <w:p w14:paraId="3B9CD42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0A82B72E" w14:textId="77777777" w:rsidR="00480BDA" w:rsidRPr="007D048F" w:rsidRDefault="00480BDA" w:rsidP="00480BDA">
      <w:r w:rsidRPr="007D048F">
        <w:rPr>
          <w:rStyle w:val="HideTWBExt"/>
        </w:rPr>
        <w:t>&lt;/Amend&gt;</w:t>
      </w:r>
    </w:p>
    <w:p w14:paraId="3E09559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384</w:t>
      </w:r>
      <w:r w:rsidRPr="007D048F">
        <w:rPr>
          <w:rStyle w:val="HideTWBExt"/>
        </w:rPr>
        <w:t>&lt;/NumAm&gt;</w:t>
      </w:r>
    </w:p>
    <w:p w14:paraId="0724DF64"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2C9AC3E4" w14:textId="77777777" w:rsidR="00480BDA" w:rsidRPr="007D048F" w:rsidRDefault="00480BDA" w:rsidP="00480BDA">
      <w:pPr>
        <w:pStyle w:val="NormalBold"/>
      </w:pPr>
      <w:r w:rsidRPr="007D048F">
        <w:rPr>
          <w:rStyle w:val="HideTWBExt"/>
          <w:b w:val="0"/>
        </w:rPr>
        <w:t>&lt;/RepeatBlock-By&gt;</w:t>
      </w:r>
    </w:p>
    <w:p w14:paraId="4859BD0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5B555B0"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090FB02" w14:textId="77777777" w:rsidTr="00D94C23">
        <w:trPr>
          <w:trHeight w:val="240"/>
          <w:jc w:val="center"/>
        </w:trPr>
        <w:tc>
          <w:tcPr>
            <w:tcW w:w="9752" w:type="dxa"/>
            <w:gridSpan w:val="2"/>
            <w:tcBorders>
              <w:top w:val="nil"/>
              <w:left w:val="nil"/>
              <w:bottom w:val="nil"/>
              <w:right w:val="nil"/>
            </w:tcBorders>
          </w:tcPr>
          <w:p w14:paraId="08A517DC" w14:textId="77777777" w:rsidR="00480BDA" w:rsidRPr="007D048F" w:rsidRDefault="00480BDA" w:rsidP="00D94C23"/>
        </w:tc>
      </w:tr>
      <w:tr w:rsidR="00480BDA" w:rsidRPr="007D048F" w14:paraId="7EC46CC5" w14:textId="77777777" w:rsidTr="00D94C23">
        <w:trPr>
          <w:trHeight w:val="240"/>
          <w:jc w:val="center"/>
        </w:trPr>
        <w:tc>
          <w:tcPr>
            <w:tcW w:w="4876" w:type="dxa"/>
            <w:tcBorders>
              <w:top w:val="nil"/>
              <w:left w:val="nil"/>
              <w:bottom w:val="nil"/>
              <w:right w:val="nil"/>
            </w:tcBorders>
            <w:hideMark/>
          </w:tcPr>
          <w:p w14:paraId="14FA5C6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3B70194" w14:textId="77777777" w:rsidR="00480BDA" w:rsidRPr="007D048F" w:rsidRDefault="00480BDA" w:rsidP="00D94C23">
            <w:pPr>
              <w:pStyle w:val="AmColumnHeading"/>
            </w:pPr>
            <w:r w:rsidRPr="007D048F">
              <w:t>Emendamento</w:t>
            </w:r>
          </w:p>
        </w:tc>
      </w:tr>
      <w:tr w:rsidR="00480BDA" w:rsidRPr="007D048F" w14:paraId="55DE5099" w14:textId="77777777" w:rsidTr="00D94C23">
        <w:trPr>
          <w:jc w:val="center"/>
        </w:trPr>
        <w:tc>
          <w:tcPr>
            <w:tcW w:w="4876" w:type="dxa"/>
            <w:tcBorders>
              <w:top w:val="nil"/>
              <w:left w:val="nil"/>
              <w:bottom w:val="nil"/>
              <w:right w:val="nil"/>
            </w:tcBorders>
            <w:hideMark/>
          </w:tcPr>
          <w:p w14:paraId="508DB1E2"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e ad astenersi dall'adottare politiche migratorie </w:t>
            </w:r>
            <w:r w:rsidRPr="007D048F">
              <w:rPr>
                <w:b/>
                <w:i/>
              </w:rPr>
              <w:t>che aggravino le disuguaglianze e l'esclusione</w:t>
            </w:r>
            <w:r w:rsidRPr="007D048F">
              <w:t>;</w:t>
            </w:r>
          </w:p>
        </w:tc>
        <w:tc>
          <w:tcPr>
            <w:tcW w:w="4876" w:type="dxa"/>
            <w:tcBorders>
              <w:top w:val="nil"/>
              <w:left w:val="nil"/>
              <w:bottom w:val="nil"/>
              <w:right w:val="nil"/>
            </w:tcBorders>
            <w:hideMark/>
          </w:tcPr>
          <w:p w14:paraId="66EE0FBA" w14:textId="77777777" w:rsidR="00480BDA" w:rsidRPr="007D048F" w:rsidRDefault="00480BDA" w:rsidP="00D94C23">
            <w:pPr>
              <w:pStyle w:val="Normal6a"/>
            </w:pPr>
            <w:r w:rsidRPr="007D048F">
              <w:t>13.</w:t>
            </w:r>
            <w:r w:rsidRPr="007D048F">
              <w:tab/>
              <w:t>invita l'UE e gli Stati membri a rispettare gli obblighi e gli impegni internazionali in materia di diritti umani e ad astenersi dall'adottare politiche migratorie</w:t>
            </w:r>
            <w:r w:rsidRPr="007D048F">
              <w:rPr>
                <w:b/>
                <w:i/>
              </w:rPr>
              <w:t>, la cui attuazione non deve mettere in pericolo i cittadini degli Stati membri né costituire una minaccia per la sicurezza e l'ordine pubblico negli Stati membri</w:t>
            </w:r>
            <w:r w:rsidRPr="007D048F">
              <w:t>;</w:t>
            </w:r>
          </w:p>
        </w:tc>
      </w:tr>
    </w:tbl>
    <w:p w14:paraId="4CC6EB5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63FB982" w14:textId="77777777" w:rsidR="00480BDA" w:rsidRPr="007D048F" w:rsidRDefault="00480BDA" w:rsidP="00480BDA">
      <w:r w:rsidRPr="007D048F">
        <w:rPr>
          <w:rStyle w:val="HideTWBExt"/>
        </w:rPr>
        <w:t>&lt;/Amend&gt;</w:t>
      </w:r>
    </w:p>
    <w:p w14:paraId="3E14EB4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385</w:t>
      </w:r>
      <w:r w:rsidRPr="007D048F">
        <w:rPr>
          <w:rStyle w:val="HideTWBExt"/>
        </w:rPr>
        <w:t>&lt;/NumAm&gt;</w:t>
      </w:r>
    </w:p>
    <w:p w14:paraId="43931B7F"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7D92B804" w14:textId="77777777" w:rsidR="00480BDA" w:rsidRPr="007D048F" w:rsidRDefault="00480BDA" w:rsidP="00480BDA">
      <w:pPr>
        <w:pStyle w:val="NormalBold"/>
      </w:pPr>
      <w:r w:rsidRPr="007D048F">
        <w:rPr>
          <w:rStyle w:val="HideTWBExt"/>
          <w:b w:val="0"/>
        </w:rPr>
        <w:t>&lt;/RepeatBlock-By&gt;</w:t>
      </w:r>
    </w:p>
    <w:p w14:paraId="00AA6C5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50AF4E3"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59A80FD" w14:textId="77777777" w:rsidTr="00D94C23">
        <w:trPr>
          <w:trHeight w:val="240"/>
          <w:jc w:val="center"/>
        </w:trPr>
        <w:tc>
          <w:tcPr>
            <w:tcW w:w="9752" w:type="dxa"/>
            <w:gridSpan w:val="2"/>
            <w:tcBorders>
              <w:top w:val="nil"/>
              <w:left w:val="nil"/>
              <w:bottom w:val="nil"/>
              <w:right w:val="nil"/>
            </w:tcBorders>
          </w:tcPr>
          <w:p w14:paraId="3061738C" w14:textId="77777777" w:rsidR="00480BDA" w:rsidRPr="007D048F" w:rsidRDefault="00480BDA" w:rsidP="00D94C23"/>
        </w:tc>
      </w:tr>
      <w:tr w:rsidR="00480BDA" w:rsidRPr="007D048F" w14:paraId="3C996DCF" w14:textId="77777777" w:rsidTr="00D94C23">
        <w:trPr>
          <w:trHeight w:val="240"/>
          <w:jc w:val="center"/>
        </w:trPr>
        <w:tc>
          <w:tcPr>
            <w:tcW w:w="4876" w:type="dxa"/>
            <w:tcBorders>
              <w:top w:val="nil"/>
              <w:left w:val="nil"/>
              <w:bottom w:val="nil"/>
              <w:right w:val="nil"/>
            </w:tcBorders>
            <w:hideMark/>
          </w:tcPr>
          <w:p w14:paraId="335331C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9AA7D66" w14:textId="77777777" w:rsidR="00480BDA" w:rsidRPr="007D048F" w:rsidRDefault="00480BDA" w:rsidP="00D94C23">
            <w:pPr>
              <w:pStyle w:val="AmColumnHeading"/>
            </w:pPr>
            <w:r w:rsidRPr="007D048F">
              <w:t>Emendamento</w:t>
            </w:r>
          </w:p>
        </w:tc>
      </w:tr>
      <w:tr w:rsidR="00480BDA" w:rsidRPr="007D048F" w14:paraId="1808859A" w14:textId="77777777" w:rsidTr="00D94C23">
        <w:trPr>
          <w:jc w:val="center"/>
        </w:trPr>
        <w:tc>
          <w:tcPr>
            <w:tcW w:w="4876" w:type="dxa"/>
            <w:tcBorders>
              <w:top w:val="nil"/>
              <w:left w:val="nil"/>
              <w:bottom w:val="nil"/>
              <w:right w:val="nil"/>
            </w:tcBorders>
            <w:hideMark/>
          </w:tcPr>
          <w:p w14:paraId="651685C9"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e ad astenersi dall'adottare politiche migratorie che aggravino </w:t>
            </w:r>
            <w:r w:rsidRPr="007D048F">
              <w:rPr>
                <w:b/>
                <w:i/>
              </w:rPr>
              <w:t>le disuguaglianze e l'esclusione</w:t>
            </w:r>
            <w:r w:rsidRPr="007D048F">
              <w:t>;</w:t>
            </w:r>
          </w:p>
        </w:tc>
        <w:tc>
          <w:tcPr>
            <w:tcW w:w="4876" w:type="dxa"/>
            <w:tcBorders>
              <w:top w:val="nil"/>
              <w:left w:val="nil"/>
              <w:bottom w:val="nil"/>
              <w:right w:val="nil"/>
            </w:tcBorders>
            <w:hideMark/>
          </w:tcPr>
          <w:p w14:paraId="2C17619D"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e ad astenersi dall'adottare politiche migratorie che aggravino </w:t>
            </w:r>
            <w:r w:rsidRPr="007D048F">
              <w:rPr>
                <w:b/>
                <w:i/>
              </w:rPr>
              <w:t>la criminalità, portino a tensioni e conflitti sociali e minaccino la sicurezza interna, la coesione sociale e l'ordine pubblico</w:t>
            </w:r>
            <w:r w:rsidRPr="007D048F">
              <w:t>;</w:t>
            </w:r>
          </w:p>
        </w:tc>
      </w:tr>
    </w:tbl>
    <w:p w14:paraId="19FA15F3"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A28DD2D" w14:textId="77777777" w:rsidR="00480BDA" w:rsidRPr="007D048F" w:rsidRDefault="00480BDA" w:rsidP="00480BDA">
      <w:r w:rsidRPr="007D048F">
        <w:rPr>
          <w:rStyle w:val="HideTWBExt"/>
        </w:rPr>
        <w:t>&lt;/Amend&gt;</w:t>
      </w:r>
    </w:p>
    <w:p w14:paraId="409106E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386</w:t>
      </w:r>
      <w:r w:rsidRPr="007D048F">
        <w:rPr>
          <w:rStyle w:val="HideTWBExt"/>
        </w:rPr>
        <w:t>&lt;/NumAm&gt;</w:t>
      </w:r>
    </w:p>
    <w:p w14:paraId="16C2C83A"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498819A9" w14:textId="77777777" w:rsidR="00480BDA" w:rsidRPr="007D048F" w:rsidRDefault="00480BDA" w:rsidP="00480BDA">
      <w:pPr>
        <w:pStyle w:val="NormalBold"/>
      </w:pPr>
      <w:r w:rsidRPr="007D048F">
        <w:rPr>
          <w:rStyle w:val="HideTWBExt"/>
          <w:b w:val="0"/>
        </w:rPr>
        <w:t>&lt;/RepeatBlock-By&gt;</w:t>
      </w:r>
    </w:p>
    <w:p w14:paraId="054D31E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D8025A9"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4E61AA4" w14:textId="77777777" w:rsidTr="00D94C23">
        <w:trPr>
          <w:trHeight w:val="240"/>
          <w:jc w:val="center"/>
        </w:trPr>
        <w:tc>
          <w:tcPr>
            <w:tcW w:w="9752" w:type="dxa"/>
            <w:gridSpan w:val="2"/>
            <w:tcBorders>
              <w:top w:val="nil"/>
              <w:left w:val="nil"/>
              <w:bottom w:val="nil"/>
              <w:right w:val="nil"/>
            </w:tcBorders>
          </w:tcPr>
          <w:p w14:paraId="3831ADD2" w14:textId="77777777" w:rsidR="00480BDA" w:rsidRPr="007D048F" w:rsidRDefault="00480BDA" w:rsidP="00D94C23"/>
        </w:tc>
      </w:tr>
      <w:tr w:rsidR="00480BDA" w:rsidRPr="007D048F" w14:paraId="62FBEEA2" w14:textId="77777777" w:rsidTr="00D94C23">
        <w:trPr>
          <w:trHeight w:val="240"/>
          <w:jc w:val="center"/>
        </w:trPr>
        <w:tc>
          <w:tcPr>
            <w:tcW w:w="4876" w:type="dxa"/>
            <w:tcBorders>
              <w:top w:val="nil"/>
              <w:left w:val="nil"/>
              <w:bottom w:val="nil"/>
              <w:right w:val="nil"/>
            </w:tcBorders>
            <w:hideMark/>
          </w:tcPr>
          <w:p w14:paraId="6A98FF1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A7FC6D7" w14:textId="77777777" w:rsidR="00480BDA" w:rsidRPr="007D048F" w:rsidRDefault="00480BDA" w:rsidP="00D94C23">
            <w:pPr>
              <w:pStyle w:val="AmColumnHeading"/>
            </w:pPr>
            <w:r w:rsidRPr="007D048F">
              <w:t>Emendamento</w:t>
            </w:r>
          </w:p>
        </w:tc>
      </w:tr>
      <w:tr w:rsidR="00480BDA" w:rsidRPr="007D048F" w14:paraId="77A7ECA2" w14:textId="77777777" w:rsidTr="00D94C23">
        <w:trPr>
          <w:jc w:val="center"/>
        </w:trPr>
        <w:tc>
          <w:tcPr>
            <w:tcW w:w="4876" w:type="dxa"/>
            <w:tcBorders>
              <w:top w:val="nil"/>
              <w:left w:val="nil"/>
              <w:bottom w:val="nil"/>
              <w:right w:val="nil"/>
            </w:tcBorders>
            <w:hideMark/>
          </w:tcPr>
          <w:p w14:paraId="75FEB675" w14:textId="77777777" w:rsidR="00480BDA" w:rsidRPr="007D048F" w:rsidRDefault="00480BDA" w:rsidP="00D94C23">
            <w:pPr>
              <w:pStyle w:val="Normal6a"/>
            </w:pPr>
            <w:r w:rsidRPr="007D048F">
              <w:t>13.</w:t>
            </w:r>
            <w:r w:rsidRPr="007D048F">
              <w:tab/>
              <w:t>invita l'UE e gli Stati membri a rispettare gli obblighi e gli impegni internazionali in materia di diritti umani e ad astenersi dall'adottare politiche migratorie che aggravino le disuguaglianze e l'esclusione;</w:t>
            </w:r>
          </w:p>
        </w:tc>
        <w:tc>
          <w:tcPr>
            <w:tcW w:w="4876" w:type="dxa"/>
            <w:tcBorders>
              <w:top w:val="nil"/>
              <w:left w:val="nil"/>
              <w:bottom w:val="nil"/>
              <w:right w:val="nil"/>
            </w:tcBorders>
            <w:hideMark/>
          </w:tcPr>
          <w:p w14:paraId="47AA9F23" w14:textId="77777777" w:rsidR="00480BDA" w:rsidRPr="007D048F" w:rsidRDefault="00480BDA" w:rsidP="00D94C23">
            <w:pPr>
              <w:pStyle w:val="Normal6a"/>
            </w:pPr>
            <w:r w:rsidRPr="007D048F">
              <w:t>13.</w:t>
            </w:r>
            <w:r w:rsidRPr="007D048F">
              <w:tab/>
              <w:t>invita l'UE e gli Stati membri a rispettare gli obblighi e gli impegni internazionali in materia di diritti umani</w:t>
            </w:r>
            <w:r w:rsidRPr="007D048F">
              <w:rPr>
                <w:b/>
                <w:i/>
              </w:rPr>
              <w:t>, a promuovere indagini tempestive</w:t>
            </w:r>
            <w:r w:rsidRPr="007D048F">
              <w:t xml:space="preserve"> e ad astenersi dall'adottare politiche migratorie che aggravino le disuguaglianze e l'esclusione; </w:t>
            </w:r>
            <w:r w:rsidRPr="007D048F">
              <w:rPr>
                <w:b/>
                <w:i/>
              </w:rPr>
              <w:t>chiede l'istituzione di un meccanismo per monitorare il rispetto di tali obblighi;</w:t>
            </w:r>
          </w:p>
        </w:tc>
      </w:tr>
    </w:tbl>
    <w:p w14:paraId="002E0AC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1601497" w14:textId="77777777" w:rsidR="00480BDA" w:rsidRPr="007D048F" w:rsidRDefault="00480BDA" w:rsidP="00480BDA">
      <w:r w:rsidRPr="007D048F">
        <w:rPr>
          <w:rStyle w:val="HideTWBExt"/>
        </w:rPr>
        <w:t>&lt;/Amend&gt;</w:t>
      </w:r>
    </w:p>
    <w:p w14:paraId="7413C82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387</w:t>
      </w:r>
      <w:r w:rsidRPr="007D048F">
        <w:rPr>
          <w:rStyle w:val="HideTWBExt"/>
        </w:rPr>
        <w:t>&lt;/NumAm&gt;</w:t>
      </w:r>
    </w:p>
    <w:p w14:paraId="35F29C52"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763BDF2" w14:textId="77777777" w:rsidR="00480BDA" w:rsidRPr="007D048F" w:rsidRDefault="00480BDA" w:rsidP="00480BDA">
      <w:pPr>
        <w:pStyle w:val="NormalBold"/>
      </w:pPr>
      <w:r w:rsidRPr="007D048F">
        <w:rPr>
          <w:rStyle w:val="HideTWBExt"/>
          <w:b w:val="0"/>
        </w:rPr>
        <w:t>&lt;/RepeatBlock-By&gt;</w:t>
      </w:r>
    </w:p>
    <w:p w14:paraId="087AC3A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8B1D116"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1B40D0E" w14:textId="77777777" w:rsidTr="00D94C23">
        <w:trPr>
          <w:trHeight w:val="240"/>
          <w:jc w:val="center"/>
        </w:trPr>
        <w:tc>
          <w:tcPr>
            <w:tcW w:w="9752" w:type="dxa"/>
            <w:gridSpan w:val="2"/>
            <w:tcBorders>
              <w:top w:val="nil"/>
              <w:left w:val="nil"/>
              <w:bottom w:val="nil"/>
              <w:right w:val="nil"/>
            </w:tcBorders>
          </w:tcPr>
          <w:p w14:paraId="08AF21E5" w14:textId="77777777" w:rsidR="00480BDA" w:rsidRPr="007D048F" w:rsidRDefault="00480BDA" w:rsidP="00D94C23"/>
        </w:tc>
      </w:tr>
      <w:tr w:rsidR="00480BDA" w:rsidRPr="007D048F" w14:paraId="193F7AC3" w14:textId="77777777" w:rsidTr="00D94C23">
        <w:trPr>
          <w:trHeight w:val="240"/>
          <w:jc w:val="center"/>
        </w:trPr>
        <w:tc>
          <w:tcPr>
            <w:tcW w:w="4876" w:type="dxa"/>
            <w:tcBorders>
              <w:top w:val="nil"/>
              <w:left w:val="nil"/>
              <w:bottom w:val="nil"/>
              <w:right w:val="nil"/>
            </w:tcBorders>
            <w:hideMark/>
          </w:tcPr>
          <w:p w14:paraId="3365BB2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0C8FA84" w14:textId="77777777" w:rsidR="00480BDA" w:rsidRPr="007D048F" w:rsidRDefault="00480BDA" w:rsidP="00D94C23">
            <w:pPr>
              <w:pStyle w:val="AmColumnHeading"/>
            </w:pPr>
            <w:r w:rsidRPr="007D048F">
              <w:t>Emendamento</w:t>
            </w:r>
          </w:p>
        </w:tc>
      </w:tr>
      <w:tr w:rsidR="00480BDA" w:rsidRPr="007D048F" w14:paraId="0DEB396D" w14:textId="77777777" w:rsidTr="00D94C23">
        <w:trPr>
          <w:jc w:val="center"/>
        </w:trPr>
        <w:tc>
          <w:tcPr>
            <w:tcW w:w="4876" w:type="dxa"/>
            <w:tcBorders>
              <w:top w:val="nil"/>
              <w:left w:val="nil"/>
              <w:bottom w:val="nil"/>
              <w:right w:val="nil"/>
            </w:tcBorders>
            <w:hideMark/>
          </w:tcPr>
          <w:p w14:paraId="33555864" w14:textId="77777777" w:rsidR="00480BDA" w:rsidRPr="007D048F" w:rsidRDefault="00480BDA" w:rsidP="00D94C23">
            <w:pPr>
              <w:pStyle w:val="Normal6a"/>
            </w:pPr>
            <w:r w:rsidRPr="007D048F">
              <w:t>13.</w:t>
            </w:r>
            <w:r w:rsidRPr="007D048F">
              <w:tab/>
            </w:r>
            <w:r w:rsidRPr="007D048F">
              <w:rPr>
                <w:b/>
                <w:i/>
              </w:rPr>
              <w:t>invita</w:t>
            </w:r>
            <w:r w:rsidRPr="007D048F">
              <w:t xml:space="preserve"> l'UE e gli Stati membri </w:t>
            </w:r>
            <w:r w:rsidRPr="007D048F">
              <w:rPr>
                <w:b/>
                <w:i/>
              </w:rPr>
              <w:t>a</w:t>
            </w:r>
            <w:r w:rsidRPr="007D048F">
              <w:t xml:space="preserve"> rispettare gli obblighi e gli impegni internazionali in materia di diritti umani e </w:t>
            </w:r>
            <w:r w:rsidRPr="007D048F">
              <w:rPr>
                <w:b/>
                <w:i/>
              </w:rPr>
              <w:t>ad astenersi dall'adottare politiche migratorie che aggravino le disuguaglianze e l'esclusione</w:t>
            </w:r>
            <w:r w:rsidRPr="007D048F">
              <w:t>;</w:t>
            </w:r>
          </w:p>
        </w:tc>
        <w:tc>
          <w:tcPr>
            <w:tcW w:w="4876" w:type="dxa"/>
            <w:tcBorders>
              <w:top w:val="nil"/>
              <w:left w:val="nil"/>
              <w:bottom w:val="nil"/>
              <w:right w:val="nil"/>
            </w:tcBorders>
            <w:hideMark/>
          </w:tcPr>
          <w:p w14:paraId="6C2CCE17" w14:textId="77777777" w:rsidR="00480BDA" w:rsidRPr="007D048F" w:rsidRDefault="00480BDA" w:rsidP="00D94C23">
            <w:pPr>
              <w:pStyle w:val="Normal6a"/>
            </w:pPr>
            <w:r w:rsidRPr="007D048F">
              <w:t>13.</w:t>
            </w:r>
            <w:r w:rsidRPr="007D048F">
              <w:tab/>
            </w:r>
            <w:r w:rsidRPr="007D048F">
              <w:rPr>
                <w:b/>
                <w:i/>
              </w:rPr>
              <w:t>ricorda che</w:t>
            </w:r>
            <w:r w:rsidRPr="007D048F">
              <w:t xml:space="preserve"> l'UE e gli Stati membri </w:t>
            </w:r>
            <w:r w:rsidRPr="007D048F">
              <w:rPr>
                <w:b/>
                <w:i/>
              </w:rPr>
              <w:t>devono</w:t>
            </w:r>
            <w:r w:rsidRPr="007D048F">
              <w:t xml:space="preserve"> rispettare gli obblighi e gli impegni internazionali in materia di diritti umani e </w:t>
            </w:r>
            <w:r w:rsidRPr="007D048F">
              <w:rPr>
                <w:b/>
                <w:i/>
              </w:rPr>
              <w:t>dovrebbero continuare a monitorare attentamente l'impatto sui diritti fondamentali nell'ambito dei quadri giuridici esistenti nonché nell'elaborazione della futura legislazione, anche nel settore dell'asilo e della migrazione</w:t>
            </w:r>
            <w:r w:rsidRPr="007D048F">
              <w:t>;</w:t>
            </w:r>
          </w:p>
        </w:tc>
      </w:tr>
    </w:tbl>
    <w:p w14:paraId="1406C1D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2466A1B" w14:textId="77777777" w:rsidR="00480BDA" w:rsidRPr="007D048F" w:rsidRDefault="00480BDA" w:rsidP="00480BDA">
      <w:r w:rsidRPr="007D048F">
        <w:rPr>
          <w:rStyle w:val="HideTWBExt"/>
        </w:rPr>
        <w:t>&lt;/Amend&gt;</w:t>
      </w:r>
    </w:p>
    <w:p w14:paraId="3067972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388</w:t>
      </w:r>
      <w:r w:rsidRPr="007D048F">
        <w:rPr>
          <w:rStyle w:val="HideTWBExt"/>
        </w:rPr>
        <w:t>&lt;/NumAm&gt;</w:t>
      </w:r>
    </w:p>
    <w:p w14:paraId="111FAF35"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07914286" w14:textId="77777777" w:rsidR="00480BDA" w:rsidRPr="007D048F" w:rsidRDefault="00480BDA" w:rsidP="00480BDA">
      <w:pPr>
        <w:pStyle w:val="NormalBold"/>
      </w:pPr>
      <w:r w:rsidRPr="007D048F">
        <w:rPr>
          <w:rStyle w:val="HideTWBExt"/>
          <w:b w:val="0"/>
        </w:rPr>
        <w:t>&lt;/RepeatBlock-By&gt;</w:t>
      </w:r>
    </w:p>
    <w:p w14:paraId="6AB1BFF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01EEDF4"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2A83080" w14:textId="77777777" w:rsidTr="00D94C23">
        <w:trPr>
          <w:trHeight w:val="240"/>
          <w:jc w:val="center"/>
        </w:trPr>
        <w:tc>
          <w:tcPr>
            <w:tcW w:w="9752" w:type="dxa"/>
            <w:gridSpan w:val="2"/>
            <w:tcBorders>
              <w:top w:val="nil"/>
              <w:left w:val="nil"/>
              <w:bottom w:val="nil"/>
              <w:right w:val="nil"/>
            </w:tcBorders>
          </w:tcPr>
          <w:p w14:paraId="7D9B8773" w14:textId="77777777" w:rsidR="00480BDA" w:rsidRPr="007D048F" w:rsidRDefault="00480BDA" w:rsidP="00D94C23"/>
        </w:tc>
      </w:tr>
      <w:tr w:rsidR="00480BDA" w:rsidRPr="007D048F" w14:paraId="40A42390" w14:textId="77777777" w:rsidTr="00D94C23">
        <w:trPr>
          <w:trHeight w:val="240"/>
          <w:jc w:val="center"/>
        </w:trPr>
        <w:tc>
          <w:tcPr>
            <w:tcW w:w="4876" w:type="dxa"/>
            <w:tcBorders>
              <w:top w:val="nil"/>
              <w:left w:val="nil"/>
              <w:bottom w:val="nil"/>
              <w:right w:val="nil"/>
            </w:tcBorders>
            <w:hideMark/>
          </w:tcPr>
          <w:p w14:paraId="195983B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A1F5F9F" w14:textId="77777777" w:rsidR="00480BDA" w:rsidRPr="007D048F" w:rsidRDefault="00480BDA" w:rsidP="00D94C23">
            <w:pPr>
              <w:pStyle w:val="AmColumnHeading"/>
            </w:pPr>
            <w:r w:rsidRPr="007D048F">
              <w:t>Emendamento</w:t>
            </w:r>
          </w:p>
        </w:tc>
      </w:tr>
      <w:tr w:rsidR="00480BDA" w:rsidRPr="007D048F" w14:paraId="6869FB66" w14:textId="77777777" w:rsidTr="00D94C23">
        <w:trPr>
          <w:jc w:val="center"/>
        </w:trPr>
        <w:tc>
          <w:tcPr>
            <w:tcW w:w="4876" w:type="dxa"/>
            <w:tcBorders>
              <w:top w:val="nil"/>
              <w:left w:val="nil"/>
              <w:bottom w:val="nil"/>
              <w:right w:val="nil"/>
            </w:tcBorders>
            <w:hideMark/>
          </w:tcPr>
          <w:p w14:paraId="73F52C1E"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w:t>
            </w:r>
            <w:r w:rsidRPr="007D048F">
              <w:rPr>
                <w:b/>
                <w:i/>
              </w:rPr>
              <w:t>e ad astenersi dall'adottare</w:t>
            </w:r>
            <w:r w:rsidRPr="007D048F">
              <w:t xml:space="preserve"> politiche migratorie </w:t>
            </w:r>
            <w:r w:rsidRPr="007D048F">
              <w:rPr>
                <w:b/>
                <w:i/>
              </w:rPr>
              <w:t>che aggravino le disuguaglianze e l'esclusione</w:t>
            </w:r>
            <w:r w:rsidRPr="007D048F">
              <w:t>;</w:t>
            </w:r>
          </w:p>
        </w:tc>
        <w:tc>
          <w:tcPr>
            <w:tcW w:w="4876" w:type="dxa"/>
            <w:tcBorders>
              <w:top w:val="nil"/>
              <w:left w:val="nil"/>
              <w:bottom w:val="nil"/>
              <w:right w:val="nil"/>
            </w:tcBorders>
            <w:hideMark/>
          </w:tcPr>
          <w:p w14:paraId="1FAA6ED1"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w:t>
            </w:r>
            <w:r w:rsidRPr="007D048F">
              <w:rPr>
                <w:b/>
                <w:i/>
              </w:rPr>
              <w:t>nelle loro</w:t>
            </w:r>
            <w:r w:rsidRPr="007D048F">
              <w:t xml:space="preserve"> politiche migratorie </w:t>
            </w:r>
            <w:r w:rsidRPr="007D048F">
              <w:rPr>
                <w:b/>
                <w:i/>
              </w:rPr>
              <w:t>e incoraggia l'UE e gli Stati membri a tenere conto della situazione dei gruppi vulnerabili nell'elaborazione e nell'applicazione di tali misure</w:t>
            </w:r>
            <w:r w:rsidRPr="007D048F">
              <w:t>;</w:t>
            </w:r>
          </w:p>
        </w:tc>
      </w:tr>
    </w:tbl>
    <w:p w14:paraId="44DE701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47EFBBF" w14:textId="77777777" w:rsidR="00480BDA" w:rsidRPr="007D048F" w:rsidRDefault="00480BDA" w:rsidP="00480BDA">
      <w:r w:rsidRPr="007D048F">
        <w:rPr>
          <w:rStyle w:val="HideTWBExt"/>
        </w:rPr>
        <w:t>&lt;/Amend&gt;</w:t>
      </w:r>
    </w:p>
    <w:p w14:paraId="29510B0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389</w:t>
      </w:r>
      <w:r w:rsidRPr="007D048F">
        <w:rPr>
          <w:rStyle w:val="HideTWBExt"/>
        </w:rPr>
        <w:t>&lt;/NumAm&gt;</w:t>
      </w:r>
    </w:p>
    <w:p w14:paraId="25202079" w14:textId="77777777" w:rsidR="00480BDA" w:rsidRPr="007D048F" w:rsidRDefault="00480BDA" w:rsidP="00480BDA">
      <w:pPr>
        <w:pStyle w:val="NormalBold"/>
      </w:pPr>
      <w:r w:rsidRPr="007D048F">
        <w:rPr>
          <w:rStyle w:val="HideTWBExt"/>
          <w:b w:val="0"/>
        </w:rPr>
        <w:t>&lt;RepeatBlock-By&gt;&lt;Members&gt;</w:t>
      </w:r>
      <w:r w:rsidRPr="007D048F">
        <w:t>Milan Uhrík</w:t>
      </w:r>
      <w:r w:rsidRPr="007D048F">
        <w:rPr>
          <w:rStyle w:val="HideTWBExt"/>
          <w:b w:val="0"/>
        </w:rPr>
        <w:t>&lt;/Members&gt;</w:t>
      </w:r>
    </w:p>
    <w:p w14:paraId="5C8A8624" w14:textId="77777777" w:rsidR="00480BDA" w:rsidRPr="007D048F" w:rsidRDefault="00480BDA" w:rsidP="00480BDA">
      <w:pPr>
        <w:pStyle w:val="NormalBold"/>
      </w:pPr>
      <w:r w:rsidRPr="007D048F">
        <w:rPr>
          <w:rStyle w:val="HideTWBExt"/>
          <w:b w:val="0"/>
        </w:rPr>
        <w:t>&lt;/RepeatBlock-By&gt;</w:t>
      </w:r>
    </w:p>
    <w:p w14:paraId="4948F82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F64F1A6"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619729A" w14:textId="77777777" w:rsidTr="00D94C23">
        <w:trPr>
          <w:trHeight w:val="240"/>
          <w:jc w:val="center"/>
        </w:trPr>
        <w:tc>
          <w:tcPr>
            <w:tcW w:w="9752" w:type="dxa"/>
            <w:gridSpan w:val="2"/>
            <w:tcBorders>
              <w:top w:val="nil"/>
              <w:left w:val="nil"/>
              <w:bottom w:val="nil"/>
              <w:right w:val="nil"/>
            </w:tcBorders>
          </w:tcPr>
          <w:p w14:paraId="2E971BFD" w14:textId="77777777" w:rsidR="00480BDA" w:rsidRPr="007D048F" w:rsidRDefault="00480BDA" w:rsidP="00D94C23"/>
        </w:tc>
      </w:tr>
      <w:tr w:rsidR="00480BDA" w:rsidRPr="007D048F" w14:paraId="0CB3923D" w14:textId="77777777" w:rsidTr="00D94C23">
        <w:trPr>
          <w:trHeight w:val="240"/>
          <w:jc w:val="center"/>
        </w:trPr>
        <w:tc>
          <w:tcPr>
            <w:tcW w:w="4876" w:type="dxa"/>
            <w:tcBorders>
              <w:top w:val="nil"/>
              <w:left w:val="nil"/>
              <w:bottom w:val="nil"/>
              <w:right w:val="nil"/>
            </w:tcBorders>
            <w:hideMark/>
          </w:tcPr>
          <w:p w14:paraId="494E78E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281129A" w14:textId="77777777" w:rsidR="00480BDA" w:rsidRPr="007D048F" w:rsidRDefault="00480BDA" w:rsidP="00D94C23">
            <w:pPr>
              <w:pStyle w:val="AmColumnHeading"/>
            </w:pPr>
            <w:r w:rsidRPr="007D048F">
              <w:t>Emendamento</w:t>
            </w:r>
          </w:p>
        </w:tc>
      </w:tr>
      <w:tr w:rsidR="00480BDA" w:rsidRPr="007D048F" w14:paraId="7E293219" w14:textId="77777777" w:rsidTr="00D94C23">
        <w:trPr>
          <w:jc w:val="center"/>
        </w:trPr>
        <w:tc>
          <w:tcPr>
            <w:tcW w:w="4876" w:type="dxa"/>
            <w:tcBorders>
              <w:top w:val="nil"/>
              <w:left w:val="nil"/>
              <w:bottom w:val="nil"/>
              <w:right w:val="nil"/>
            </w:tcBorders>
            <w:hideMark/>
          </w:tcPr>
          <w:p w14:paraId="5FFDDE0A"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e ad astenersi dall'adottare politiche migratorie che </w:t>
            </w:r>
            <w:r w:rsidRPr="007D048F">
              <w:rPr>
                <w:b/>
                <w:i/>
              </w:rPr>
              <w:t>aggravino le disuguaglianze e l'esclusione</w:t>
            </w:r>
            <w:r w:rsidRPr="007D048F">
              <w:t>;</w:t>
            </w:r>
          </w:p>
        </w:tc>
        <w:tc>
          <w:tcPr>
            <w:tcW w:w="4876" w:type="dxa"/>
            <w:tcBorders>
              <w:top w:val="nil"/>
              <w:left w:val="nil"/>
              <w:bottom w:val="nil"/>
              <w:right w:val="nil"/>
            </w:tcBorders>
            <w:hideMark/>
          </w:tcPr>
          <w:p w14:paraId="293C0219"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e ad astenersi dall'adottare politiche migratorie che </w:t>
            </w:r>
            <w:r w:rsidRPr="007D048F">
              <w:rPr>
                <w:b/>
                <w:i/>
              </w:rPr>
              <w:t>agevolino l'attraversamento illegale delle frontiere e compromettano la sicurezza dei cittadini degli Stati membri dell'UE</w:t>
            </w:r>
            <w:r w:rsidRPr="007D048F">
              <w:t>;</w:t>
            </w:r>
          </w:p>
        </w:tc>
      </w:tr>
    </w:tbl>
    <w:p w14:paraId="0D73F20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419B810" w14:textId="77777777" w:rsidR="00480BDA" w:rsidRPr="007D048F" w:rsidRDefault="00480BDA" w:rsidP="00480BDA">
      <w:r w:rsidRPr="007D048F">
        <w:rPr>
          <w:rStyle w:val="HideTWBExt"/>
        </w:rPr>
        <w:t>&lt;/Amend&gt;</w:t>
      </w:r>
    </w:p>
    <w:p w14:paraId="1011340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390</w:t>
      </w:r>
      <w:r w:rsidRPr="007D048F">
        <w:rPr>
          <w:rStyle w:val="HideTWBExt"/>
        </w:rPr>
        <w:t>&lt;/NumAm&gt;</w:t>
      </w:r>
    </w:p>
    <w:p w14:paraId="7F06BA4D"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4026052C" w14:textId="77777777" w:rsidR="00480BDA" w:rsidRPr="007D048F" w:rsidRDefault="00480BDA" w:rsidP="00480BDA">
      <w:pPr>
        <w:pStyle w:val="NormalBold"/>
      </w:pPr>
      <w:r w:rsidRPr="007D048F">
        <w:rPr>
          <w:rStyle w:val="HideTWBExt"/>
          <w:b w:val="0"/>
        </w:rPr>
        <w:t>&lt;/RepeatBlock-By&gt;</w:t>
      </w:r>
    </w:p>
    <w:p w14:paraId="0DA143B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EAFE8C5"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605243B" w14:textId="77777777" w:rsidTr="00D94C23">
        <w:trPr>
          <w:trHeight w:val="240"/>
          <w:jc w:val="center"/>
        </w:trPr>
        <w:tc>
          <w:tcPr>
            <w:tcW w:w="9752" w:type="dxa"/>
            <w:gridSpan w:val="2"/>
            <w:tcBorders>
              <w:top w:val="nil"/>
              <w:left w:val="nil"/>
              <w:bottom w:val="nil"/>
              <w:right w:val="nil"/>
            </w:tcBorders>
          </w:tcPr>
          <w:p w14:paraId="3D81C23B" w14:textId="77777777" w:rsidR="00480BDA" w:rsidRPr="007D048F" w:rsidRDefault="00480BDA" w:rsidP="00D94C23"/>
        </w:tc>
      </w:tr>
      <w:tr w:rsidR="00480BDA" w:rsidRPr="007D048F" w14:paraId="2AC250FC" w14:textId="77777777" w:rsidTr="00D94C23">
        <w:trPr>
          <w:trHeight w:val="240"/>
          <w:jc w:val="center"/>
        </w:trPr>
        <w:tc>
          <w:tcPr>
            <w:tcW w:w="4876" w:type="dxa"/>
            <w:tcBorders>
              <w:top w:val="nil"/>
              <w:left w:val="nil"/>
              <w:bottom w:val="nil"/>
              <w:right w:val="nil"/>
            </w:tcBorders>
            <w:hideMark/>
          </w:tcPr>
          <w:p w14:paraId="7E4BBA4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A35531D" w14:textId="77777777" w:rsidR="00480BDA" w:rsidRPr="007D048F" w:rsidRDefault="00480BDA" w:rsidP="00D94C23">
            <w:pPr>
              <w:pStyle w:val="AmColumnHeading"/>
            </w:pPr>
            <w:r w:rsidRPr="007D048F">
              <w:t>Emendamento</w:t>
            </w:r>
          </w:p>
        </w:tc>
      </w:tr>
      <w:tr w:rsidR="00480BDA" w:rsidRPr="007D048F" w14:paraId="3A88E3D7" w14:textId="77777777" w:rsidTr="00D94C23">
        <w:trPr>
          <w:jc w:val="center"/>
        </w:trPr>
        <w:tc>
          <w:tcPr>
            <w:tcW w:w="4876" w:type="dxa"/>
            <w:tcBorders>
              <w:top w:val="nil"/>
              <w:left w:val="nil"/>
              <w:bottom w:val="nil"/>
              <w:right w:val="nil"/>
            </w:tcBorders>
            <w:hideMark/>
          </w:tcPr>
          <w:p w14:paraId="7BA99807" w14:textId="77777777" w:rsidR="00480BDA" w:rsidRPr="007D048F" w:rsidRDefault="00480BDA" w:rsidP="00D94C23">
            <w:pPr>
              <w:pStyle w:val="Normal6a"/>
            </w:pPr>
            <w:r w:rsidRPr="007D048F">
              <w:t>13.</w:t>
            </w:r>
            <w:r w:rsidRPr="007D048F">
              <w:tab/>
              <w:t xml:space="preserve">invita l'UE e gli Stati membri a rispettare gli obblighi e gli impegni internazionali in materia di diritti umani </w:t>
            </w:r>
            <w:r w:rsidRPr="007D048F">
              <w:rPr>
                <w:b/>
                <w:i/>
              </w:rPr>
              <w:t>e ad astenersi dall'adottare politiche migratorie che aggravino le disuguaglianze e l'esclusione</w:t>
            </w:r>
            <w:r w:rsidRPr="007D048F">
              <w:t>;</w:t>
            </w:r>
          </w:p>
        </w:tc>
        <w:tc>
          <w:tcPr>
            <w:tcW w:w="4876" w:type="dxa"/>
            <w:tcBorders>
              <w:top w:val="nil"/>
              <w:left w:val="nil"/>
              <w:bottom w:val="nil"/>
              <w:right w:val="nil"/>
            </w:tcBorders>
            <w:hideMark/>
          </w:tcPr>
          <w:p w14:paraId="343A457F" w14:textId="77777777" w:rsidR="00480BDA" w:rsidRPr="007D048F" w:rsidRDefault="00480BDA" w:rsidP="00D94C23">
            <w:pPr>
              <w:pStyle w:val="Normal6a"/>
            </w:pPr>
            <w:r w:rsidRPr="007D048F">
              <w:t>13.</w:t>
            </w:r>
            <w:r w:rsidRPr="007D048F">
              <w:tab/>
              <w:t>invita l'UE e gli Stati membri a rispettare gli obblighi e gli impegni internazionali in materia di diritti umani;</w:t>
            </w:r>
          </w:p>
        </w:tc>
      </w:tr>
    </w:tbl>
    <w:p w14:paraId="30998C9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DB45741" w14:textId="77777777" w:rsidR="00480BDA" w:rsidRPr="007D048F" w:rsidRDefault="00480BDA" w:rsidP="00480BDA">
      <w:r w:rsidRPr="007D048F">
        <w:rPr>
          <w:rStyle w:val="HideTWBExt"/>
        </w:rPr>
        <w:t>&lt;/Amend&gt;</w:t>
      </w:r>
    </w:p>
    <w:p w14:paraId="4B9DA90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391</w:t>
      </w:r>
      <w:r w:rsidRPr="007D048F">
        <w:rPr>
          <w:rStyle w:val="HideTWBExt"/>
        </w:rPr>
        <w:t>&lt;/NumAm&gt;</w:t>
      </w:r>
    </w:p>
    <w:p w14:paraId="7A6A3AE5"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58625CB9" w14:textId="77777777" w:rsidR="00480BDA" w:rsidRPr="007D048F" w:rsidRDefault="00480BDA" w:rsidP="00480BDA">
      <w:pPr>
        <w:pStyle w:val="NormalBold"/>
      </w:pPr>
      <w:r w:rsidRPr="007D048F">
        <w:rPr>
          <w:rStyle w:val="HideTWBExt"/>
          <w:b w:val="0"/>
        </w:rPr>
        <w:t>&lt;/RepeatBlock-By&gt;</w:t>
      </w:r>
    </w:p>
    <w:p w14:paraId="508C170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95C17A6" w14:textId="77777777" w:rsidR="00480BDA" w:rsidRPr="007D048F" w:rsidRDefault="00480BDA" w:rsidP="00480BDA">
      <w:pPr>
        <w:pStyle w:val="NormalBold"/>
      </w:pPr>
      <w:r w:rsidRPr="007D048F">
        <w:rPr>
          <w:rStyle w:val="HideTWBExt"/>
        </w:rPr>
        <w:t>&lt;Article&gt;</w:t>
      </w:r>
      <w:r w:rsidRPr="007D048F">
        <w:t>Paragrafo 13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E72D7B9" w14:textId="77777777" w:rsidTr="00D94C23">
        <w:trPr>
          <w:trHeight w:val="240"/>
          <w:jc w:val="center"/>
        </w:trPr>
        <w:tc>
          <w:tcPr>
            <w:tcW w:w="9752" w:type="dxa"/>
            <w:gridSpan w:val="2"/>
            <w:tcBorders>
              <w:top w:val="nil"/>
              <w:left w:val="nil"/>
              <w:bottom w:val="nil"/>
              <w:right w:val="nil"/>
            </w:tcBorders>
          </w:tcPr>
          <w:p w14:paraId="4D04064F" w14:textId="77777777" w:rsidR="00480BDA" w:rsidRPr="007D048F" w:rsidRDefault="00480BDA" w:rsidP="00D94C23"/>
        </w:tc>
      </w:tr>
      <w:tr w:rsidR="00480BDA" w:rsidRPr="007D048F" w14:paraId="33E4E1D8" w14:textId="77777777" w:rsidTr="00D94C23">
        <w:trPr>
          <w:trHeight w:val="240"/>
          <w:jc w:val="center"/>
        </w:trPr>
        <w:tc>
          <w:tcPr>
            <w:tcW w:w="4876" w:type="dxa"/>
            <w:tcBorders>
              <w:top w:val="nil"/>
              <w:left w:val="nil"/>
              <w:bottom w:val="nil"/>
              <w:right w:val="nil"/>
            </w:tcBorders>
            <w:hideMark/>
          </w:tcPr>
          <w:p w14:paraId="06CA919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43F852D" w14:textId="77777777" w:rsidR="00480BDA" w:rsidRPr="007D048F" w:rsidRDefault="00480BDA" w:rsidP="00D94C23">
            <w:pPr>
              <w:pStyle w:val="AmColumnHeading"/>
            </w:pPr>
            <w:r w:rsidRPr="007D048F">
              <w:t>Emendamento</w:t>
            </w:r>
          </w:p>
        </w:tc>
      </w:tr>
      <w:tr w:rsidR="00480BDA" w:rsidRPr="007D048F" w14:paraId="5F2C95BD" w14:textId="77777777" w:rsidTr="00D94C23">
        <w:trPr>
          <w:jc w:val="center"/>
        </w:trPr>
        <w:tc>
          <w:tcPr>
            <w:tcW w:w="4876" w:type="dxa"/>
            <w:tcBorders>
              <w:top w:val="nil"/>
              <w:left w:val="nil"/>
              <w:bottom w:val="nil"/>
              <w:right w:val="nil"/>
            </w:tcBorders>
            <w:hideMark/>
          </w:tcPr>
          <w:p w14:paraId="6EB8F4C8" w14:textId="77777777" w:rsidR="00480BDA" w:rsidRPr="007D048F" w:rsidRDefault="00480BDA" w:rsidP="00D94C23">
            <w:pPr>
              <w:pStyle w:val="Normal6a"/>
            </w:pPr>
            <w:r w:rsidRPr="007D048F">
              <w:t>13.</w:t>
            </w:r>
            <w:r w:rsidRPr="007D048F">
              <w:tab/>
              <w:t xml:space="preserve">invita l'UE e gli Stati membri </w:t>
            </w:r>
            <w:r w:rsidRPr="007D048F">
              <w:rPr>
                <w:b/>
                <w:i/>
              </w:rPr>
              <w:t>a rispettare gli obblighi e gli impegni internazionali in materia di diritti umani e ad astenersi dall'</w:t>
            </w:r>
            <w:r w:rsidRPr="007D048F">
              <w:t xml:space="preserve">adottare politiche migratorie che </w:t>
            </w:r>
            <w:r w:rsidRPr="007D048F">
              <w:rPr>
                <w:b/>
                <w:i/>
              </w:rPr>
              <w:t>aggravino le disuguaglianze e l'esclusione</w:t>
            </w:r>
            <w:r w:rsidRPr="007D048F">
              <w:t>;</w:t>
            </w:r>
          </w:p>
        </w:tc>
        <w:tc>
          <w:tcPr>
            <w:tcW w:w="4876" w:type="dxa"/>
            <w:tcBorders>
              <w:top w:val="nil"/>
              <w:left w:val="nil"/>
              <w:bottom w:val="nil"/>
              <w:right w:val="nil"/>
            </w:tcBorders>
            <w:hideMark/>
          </w:tcPr>
          <w:p w14:paraId="48938A47" w14:textId="77777777" w:rsidR="00480BDA" w:rsidRPr="007D048F" w:rsidRDefault="00480BDA" w:rsidP="00D94C23">
            <w:pPr>
              <w:pStyle w:val="Normal6a"/>
            </w:pPr>
            <w:r w:rsidRPr="007D048F">
              <w:t>13.</w:t>
            </w:r>
            <w:r w:rsidRPr="007D048F">
              <w:tab/>
              <w:t xml:space="preserve">invita l'UE e gli Stati membri </w:t>
            </w:r>
            <w:r w:rsidRPr="007D048F">
              <w:rPr>
                <w:b/>
                <w:i/>
              </w:rPr>
              <w:t>ad</w:t>
            </w:r>
            <w:r w:rsidRPr="007D048F">
              <w:t xml:space="preserve"> adottare politiche migratorie che </w:t>
            </w:r>
            <w:r w:rsidRPr="007D048F">
              <w:rPr>
                <w:b/>
                <w:i/>
              </w:rPr>
              <w:t>tutelino in modo coerente l'UE e i suoi cittadini</w:t>
            </w:r>
            <w:r w:rsidRPr="007D048F">
              <w:t>;</w:t>
            </w:r>
          </w:p>
        </w:tc>
      </w:tr>
    </w:tbl>
    <w:p w14:paraId="4C796C98"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6947E380" w14:textId="77777777" w:rsidR="00480BDA" w:rsidRPr="007D048F" w:rsidRDefault="00480BDA" w:rsidP="00480BDA">
      <w:r w:rsidRPr="007D048F">
        <w:rPr>
          <w:rStyle w:val="HideTWBExt"/>
        </w:rPr>
        <w:t>&lt;/Amend&gt;</w:t>
      </w:r>
    </w:p>
    <w:p w14:paraId="6EC119E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392</w:t>
      </w:r>
      <w:r w:rsidRPr="007D048F">
        <w:rPr>
          <w:rStyle w:val="HideTWBExt"/>
        </w:rPr>
        <w:t>&lt;/NumAm&gt;</w:t>
      </w:r>
    </w:p>
    <w:p w14:paraId="010C32F4"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4C0B6161" w14:textId="77777777" w:rsidR="00480BDA" w:rsidRPr="007D048F" w:rsidRDefault="00480BDA" w:rsidP="00480BDA">
      <w:pPr>
        <w:pStyle w:val="NormalBold"/>
      </w:pPr>
      <w:r w:rsidRPr="007D048F">
        <w:rPr>
          <w:rStyle w:val="HideTWBExt"/>
          <w:b w:val="0"/>
        </w:rPr>
        <w:t>&lt;/RepeatBlock-By&gt;</w:t>
      </w:r>
    </w:p>
    <w:p w14:paraId="6BA39C8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EB9E27A" w14:textId="77777777" w:rsidR="00480BDA" w:rsidRPr="007D048F" w:rsidRDefault="00480BDA" w:rsidP="00480BDA">
      <w:pPr>
        <w:pStyle w:val="NormalBold"/>
      </w:pPr>
      <w:r w:rsidRPr="007D048F">
        <w:rPr>
          <w:rStyle w:val="HideTWBExt"/>
        </w:rPr>
        <w:t>&lt;Article&gt;</w:t>
      </w:r>
      <w:r w:rsidRPr="007D048F">
        <w:t>Paragrafo 13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2FD8BCE" w14:textId="77777777" w:rsidTr="00D94C23">
        <w:trPr>
          <w:trHeight w:val="240"/>
          <w:jc w:val="center"/>
        </w:trPr>
        <w:tc>
          <w:tcPr>
            <w:tcW w:w="9752" w:type="dxa"/>
            <w:gridSpan w:val="2"/>
            <w:tcBorders>
              <w:top w:val="nil"/>
              <w:left w:val="nil"/>
              <w:bottom w:val="nil"/>
              <w:right w:val="nil"/>
            </w:tcBorders>
          </w:tcPr>
          <w:p w14:paraId="3C325BEE" w14:textId="77777777" w:rsidR="00480BDA" w:rsidRPr="007D048F" w:rsidRDefault="00480BDA" w:rsidP="00D94C23"/>
        </w:tc>
      </w:tr>
      <w:tr w:rsidR="00480BDA" w:rsidRPr="007D048F" w14:paraId="6AE2AF91" w14:textId="77777777" w:rsidTr="00D94C23">
        <w:trPr>
          <w:trHeight w:val="240"/>
          <w:jc w:val="center"/>
        </w:trPr>
        <w:tc>
          <w:tcPr>
            <w:tcW w:w="4876" w:type="dxa"/>
            <w:tcBorders>
              <w:top w:val="nil"/>
              <w:left w:val="nil"/>
              <w:bottom w:val="nil"/>
              <w:right w:val="nil"/>
            </w:tcBorders>
            <w:hideMark/>
          </w:tcPr>
          <w:p w14:paraId="03E94F9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89EB06B" w14:textId="77777777" w:rsidR="00480BDA" w:rsidRPr="007D048F" w:rsidRDefault="00480BDA" w:rsidP="00D94C23">
            <w:pPr>
              <w:pStyle w:val="AmColumnHeading"/>
            </w:pPr>
            <w:r w:rsidRPr="007D048F">
              <w:t>Emendamento</w:t>
            </w:r>
          </w:p>
        </w:tc>
      </w:tr>
      <w:tr w:rsidR="00480BDA" w:rsidRPr="007D048F" w14:paraId="4A6F79EE" w14:textId="77777777" w:rsidTr="00D94C23">
        <w:trPr>
          <w:jc w:val="center"/>
        </w:trPr>
        <w:tc>
          <w:tcPr>
            <w:tcW w:w="4876" w:type="dxa"/>
            <w:tcBorders>
              <w:top w:val="nil"/>
              <w:left w:val="nil"/>
              <w:bottom w:val="nil"/>
              <w:right w:val="nil"/>
            </w:tcBorders>
          </w:tcPr>
          <w:p w14:paraId="15763E72" w14:textId="77777777" w:rsidR="00480BDA" w:rsidRPr="007D048F" w:rsidRDefault="00480BDA" w:rsidP="00D94C23">
            <w:pPr>
              <w:pStyle w:val="Normal6a"/>
            </w:pPr>
          </w:p>
        </w:tc>
        <w:tc>
          <w:tcPr>
            <w:tcW w:w="4876" w:type="dxa"/>
            <w:tcBorders>
              <w:top w:val="nil"/>
              <w:left w:val="nil"/>
              <w:bottom w:val="nil"/>
              <w:right w:val="nil"/>
            </w:tcBorders>
            <w:hideMark/>
          </w:tcPr>
          <w:p w14:paraId="74465D20" w14:textId="77777777" w:rsidR="00480BDA" w:rsidRPr="007D048F" w:rsidRDefault="00480BDA" w:rsidP="00D94C23">
            <w:pPr>
              <w:pStyle w:val="Normal6a"/>
            </w:pPr>
            <w:r w:rsidRPr="007D048F">
              <w:rPr>
                <w:b/>
                <w:i/>
              </w:rPr>
              <w:t>13 bis.</w:t>
            </w:r>
            <w:r w:rsidRPr="007D048F">
              <w:tab/>
            </w:r>
            <w:r w:rsidRPr="007D048F">
              <w:rPr>
                <w:b/>
                <w:i/>
              </w:rPr>
              <w:t>invita la Commissione a valutare se le restrizioni all'ingresso nello spazio Schengen, comprese le verifiche permanenti di fatto alle frontiere con la Germania, equivalgono alla profilazione sulla base della nazionalità;</w:t>
            </w:r>
          </w:p>
        </w:tc>
      </w:tr>
    </w:tbl>
    <w:p w14:paraId="31A5691E"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31BE6C95" w14:textId="77777777" w:rsidR="00480BDA" w:rsidRPr="007D048F" w:rsidRDefault="00480BDA" w:rsidP="00480BDA">
      <w:r w:rsidRPr="007D048F">
        <w:rPr>
          <w:rStyle w:val="HideTWBExt"/>
        </w:rPr>
        <w:t>&lt;/Amend&gt;</w:t>
      </w:r>
    </w:p>
    <w:p w14:paraId="1E2C713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393</w:t>
      </w:r>
      <w:r w:rsidRPr="007D048F">
        <w:rPr>
          <w:rStyle w:val="HideTWBExt"/>
        </w:rPr>
        <w:t>&lt;/NumAm&gt;</w:t>
      </w:r>
    </w:p>
    <w:p w14:paraId="2A002CEA"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63C7CFFE" w14:textId="77777777" w:rsidR="00480BDA" w:rsidRPr="007D048F" w:rsidRDefault="00480BDA" w:rsidP="00480BDA">
      <w:pPr>
        <w:pStyle w:val="NormalBold"/>
      </w:pPr>
      <w:r w:rsidRPr="007D048F">
        <w:rPr>
          <w:rStyle w:val="HideTWBExt"/>
          <w:b w:val="0"/>
        </w:rPr>
        <w:t>&lt;/RepeatBlock-By&gt;</w:t>
      </w:r>
    </w:p>
    <w:p w14:paraId="03832BF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A39D999"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E687D51" w14:textId="77777777" w:rsidTr="00D94C23">
        <w:trPr>
          <w:trHeight w:val="240"/>
          <w:jc w:val="center"/>
        </w:trPr>
        <w:tc>
          <w:tcPr>
            <w:tcW w:w="9752" w:type="dxa"/>
            <w:gridSpan w:val="2"/>
            <w:tcBorders>
              <w:top w:val="nil"/>
              <w:left w:val="nil"/>
              <w:bottom w:val="nil"/>
              <w:right w:val="nil"/>
            </w:tcBorders>
          </w:tcPr>
          <w:p w14:paraId="785DB7FE" w14:textId="77777777" w:rsidR="00480BDA" w:rsidRPr="007D048F" w:rsidRDefault="00480BDA" w:rsidP="00D94C23"/>
        </w:tc>
      </w:tr>
      <w:tr w:rsidR="00480BDA" w:rsidRPr="007D048F" w14:paraId="55F2E271" w14:textId="77777777" w:rsidTr="00D94C23">
        <w:trPr>
          <w:trHeight w:val="240"/>
          <w:jc w:val="center"/>
        </w:trPr>
        <w:tc>
          <w:tcPr>
            <w:tcW w:w="4876" w:type="dxa"/>
            <w:tcBorders>
              <w:top w:val="nil"/>
              <w:left w:val="nil"/>
              <w:bottom w:val="nil"/>
              <w:right w:val="nil"/>
            </w:tcBorders>
            <w:hideMark/>
          </w:tcPr>
          <w:p w14:paraId="499C519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CF2B413" w14:textId="77777777" w:rsidR="00480BDA" w:rsidRPr="007D048F" w:rsidRDefault="00480BDA" w:rsidP="00D94C23">
            <w:pPr>
              <w:pStyle w:val="AmColumnHeading"/>
            </w:pPr>
            <w:r w:rsidRPr="007D048F">
              <w:t>Emendamento</w:t>
            </w:r>
          </w:p>
        </w:tc>
      </w:tr>
      <w:tr w:rsidR="00480BDA" w:rsidRPr="007D048F" w14:paraId="16386FC8" w14:textId="77777777" w:rsidTr="00D94C23">
        <w:trPr>
          <w:jc w:val="center"/>
        </w:trPr>
        <w:tc>
          <w:tcPr>
            <w:tcW w:w="4876" w:type="dxa"/>
            <w:tcBorders>
              <w:top w:val="nil"/>
              <w:left w:val="nil"/>
              <w:bottom w:val="nil"/>
              <w:right w:val="nil"/>
            </w:tcBorders>
            <w:hideMark/>
          </w:tcPr>
          <w:p w14:paraId="61E5E2F7" w14:textId="77777777" w:rsidR="00480BDA" w:rsidRPr="007D048F" w:rsidRDefault="00480BDA" w:rsidP="00D94C23">
            <w:pPr>
              <w:pStyle w:val="Normal6a"/>
            </w:pPr>
            <w:r w:rsidRPr="007D048F">
              <w:rPr>
                <w:b/>
                <w:i/>
              </w:rPr>
              <w:t>14.</w:t>
            </w:r>
            <w:r w:rsidRPr="007D048F">
              <w:tab/>
            </w:r>
            <w:r w:rsidRPr="007D048F">
              <w:rPr>
                <w:b/>
                <w:i/>
              </w:rPr>
              <w:t>esorta la Commissione e gli Stati membri a porre fine all'ostruzione sistematica delle attività di ricerca e soccorso (SAR) condotte da organizzazioni non governative; ricorda l'urgente necessità di istituire un fondo di ricerca e soccorso dell'UE e invita le istituzioni dell'UE a stanziare finanziamenti adeguati a tal fine nel prossimo QFP;</w:t>
            </w:r>
          </w:p>
        </w:tc>
        <w:tc>
          <w:tcPr>
            <w:tcW w:w="4876" w:type="dxa"/>
            <w:tcBorders>
              <w:top w:val="nil"/>
              <w:left w:val="nil"/>
              <w:bottom w:val="nil"/>
              <w:right w:val="nil"/>
            </w:tcBorders>
            <w:hideMark/>
          </w:tcPr>
          <w:p w14:paraId="4B40F65F" w14:textId="77777777" w:rsidR="00480BDA" w:rsidRPr="007D048F" w:rsidRDefault="00480BDA" w:rsidP="00D94C23">
            <w:pPr>
              <w:pStyle w:val="Normal6a"/>
            </w:pPr>
            <w:r w:rsidRPr="007D048F">
              <w:rPr>
                <w:b/>
                <w:i/>
              </w:rPr>
              <w:t>soppresso</w:t>
            </w:r>
          </w:p>
        </w:tc>
      </w:tr>
    </w:tbl>
    <w:p w14:paraId="0E251A4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406D1E35" w14:textId="77777777" w:rsidR="00480BDA" w:rsidRPr="007D048F" w:rsidRDefault="00480BDA" w:rsidP="00480BDA">
      <w:r w:rsidRPr="007D048F">
        <w:rPr>
          <w:rStyle w:val="HideTWBExt"/>
        </w:rPr>
        <w:t>&lt;/Amend&gt;</w:t>
      </w:r>
    </w:p>
    <w:p w14:paraId="5C6D6E3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394</w:t>
      </w:r>
      <w:r w:rsidRPr="007D048F">
        <w:rPr>
          <w:rStyle w:val="HideTWBExt"/>
        </w:rPr>
        <w:t>&lt;/NumAm&gt;</w:t>
      </w:r>
    </w:p>
    <w:p w14:paraId="6D299D46"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70838535" w14:textId="77777777" w:rsidR="00480BDA" w:rsidRPr="007D048F" w:rsidRDefault="00480BDA" w:rsidP="00480BDA">
      <w:pPr>
        <w:pStyle w:val="NormalBold"/>
      </w:pPr>
      <w:r w:rsidRPr="007D048F">
        <w:rPr>
          <w:rStyle w:val="HideTWBExt"/>
          <w:b w:val="0"/>
        </w:rPr>
        <w:t>&lt;/RepeatBlock-By&gt;</w:t>
      </w:r>
    </w:p>
    <w:p w14:paraId="009A28F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5230039"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C76E057" w14:textId="77777777" w:rsidTr="00D94C23">
        <w:trPr>
          <w:trHeight w:val="240"/>
          <w:jc w:val="center"/>
        </w:trPr>
        <w:tc>
          <w:tcPr>
            <w:tcW w:w="9752" w:type="dxa"/>
            <w:gridSpan w:val="2"/>
            <w:tcBorders>
              <w:top w:val="nil"/>
              <w:left w:val="nil"/>
              <w:bottom w:val="nil"/>
              <w:right w:val="nil"/>
            </w:tcBorders>
          </w:tcPr>
          <w:p w14:paraId="1ACC58C9" w14:textId="77777777" w:rsidR="00480BDA" w:rsidRPr="007D048F" w:rsidRDefault="00480BDA" w:rsidP="00D94C23"/>
        </w:tc>
      </w:tr>
      <w:tr w:rsidR="00480BDA" w:rsidRPr="007D048F" w14:paraId="5EC4BB39" w14:textId="77777777" w:rsidTr="00D94C23">
        <w:trPr>
          <w:trHeight w:val="240"/>
          <w:jc w:val="center"/>
        </w:trPr>
        <w:tc>
          <w:tcPr>
            <w:tcW w:w="4876" w:type="dxa"/>
            <w:tcBorders>
              <w:top w:val="nil"/>
              <w:left w:val="nil"/>
              <w:bottom w:val="nil"/>
              <w:right w:val="nil"/>
            </w:tcBorders>
            <w:hideMark/>
          </w:tcPr>
          <w:p w14:paraId="6789261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387E0B8" w14:textId="77777777" w:rsidR="00480BDA" w:rsidRPr="007D048F" w:rsidRDefault="00480BDA" w:rsidP="00D94C23">
            <w:pPr>
              <w:pStyle w:val="AmColumnHeading"/>
            </w:pPr>
            <w:r w:rsidRPr="007D048F">
              <w:t>Emendamento</w:t>
            </w:r>
          </w:p>
        </w:tc>
      </w:tr>
      <w:tr w:rsidR="00480BDA" w:rsidRPr="007D048F" w14:paraId="57B5F3C6" w14:textId="77777777" w:rsidTr="00D94C23">
        <w:trPr>
          <w:jc w:val="center"/>
        </w:trPr>
        <w:tc>
          <w:tcPr>
            <w:tcW w:w="4876" w:type="dxa"/>
            <w:tcBorders>
              <w:top w:val="nil"/>
              <w:left w:val="nil"/>
              <w:bottom w:val="nil"/>
              <w:right w:val="nil"/>
            </w:tcBorders>
            <w:hideMark/>
          </w:tcPr>
          <w:p w14:paraId="3C4F6561" w14:textId="77777777" w:rsidR="00480BDA" w:rsidRPr="007D048F" w:rsidRDefault="00480BDA" w:rsidP="00D94C23">
            <w:pPr>
              <w:pStyle w:val="Normal6a"/>
            </w:pPr>
            <w:r w:rsidRPr="007D048F">
              <w:rPr>
                <w:b/>
                <w:i/>
              </w:rPr>
              <w:t>14.</w:t>
            </w:r>
            <w:r w:rsidRPr="007D048F">
              <w:tab/>
            </w:r>
            <w:r w:rsidRPr="007D048F">
              <w:rPr>
                <w:b/>
                <w:i/>
              </w:rPr>
              <w:t>esorta la Commissione e gli Stati membri a porre fine all'ostruzione sistematica delle attività di ricerca e soccorso (SAR) condotte da organizzazioni non governative; ricorda l'urgente necessità di istituire un fondo di ricerca e soccorso dell'UE e invita le istituzioni dell'UE a stanziare finanziamenti adeguati a tal fine nel prossimo QFP;</w:t>
            </w:r>
          </w:p>
        </w:tc>
        <w:tc>
          <w:tcPr>
            <w:tcW w:w="4876" w:type="dxa"/>
            <w:tcBorders>
              <w:top w:val="nil"/>
              <w:left w:val="nil"/>
              <w:bottom w:val="nil"/>
              <w:right w:val="nil"/>
            </w:tcBorders>
            <w:hideMark/>
          </w:tcPr>
          <w:p w14:paraId="4CF114C0" w14:textId="77777777" w:rsidR="00480BDA" w:rsidRPr="007D048F" w:rsidRDefault="00480BDA" w:rsidP="00D94C23">
            <w:pPr>
              <w:pStyle w:val="Normal6a"/>
            </w:pPr>
            <w:r w:rsidRPr="007D048F">
              <w:rPr>
                <w:b/>
                <w:i/>
              </w:rPr>
              <w:t>soppresso</w:t>
            </w:r>
          </w:p>
        </w:tc>
      </w:tr>
    </w:tbl>
    <w:p w14:paraId="7A55CD9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8BD11D1" w14:textId="77777777" w:rsidR="00480BDA" w:rsidRPr="007D048F" w:rsidRDefault="00480BDA" w:rsidP="00480BDA">
      <w:r w:rsidRPr="007D048F">
        <w:rPr>
          <w:rStyle w:val="HideTWBExt"/>
        </w:rPr>
        <w:t>&lt;/Amend&gt;</w:t>
      </w:r>
    </w:p>
    <w:p w14:paraId="4468FF8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395</w:t>
      </w:r>
      <w:r w:rsidRPr="007D048F">
        <w:rPr>
          <w:rStyle w:val="HideTWBExt"/>
        </w:rPr>
        <w:t>&lt;/NumAm&gt;</w:t>
      </w:r>
    </w:p>
    <w:p w14:paraId="0B1FA59A"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5820CA54" w14:textId="77777777" w:rsidR="00480BDA" w:rsidRPr="007D048F" w:rsidRDefault="00480BDA" w:rsidP="00480BDA">
      <w:pPr>
        <w:pStyle w:val="NormalBold"/>
      </w:pPr>
      <w:r w:rsidRPr="007D048F">
        <w:rPr>
          <w:rStyle w:val="HideTWBExt"/>
          <w:b w:val="0"/>
        </w:rPr>
        <w:t>&lt;/RepeatBlock-By&gt;</w:t>
      </w:r>
    </w:p>
    <w:p w14:paraId="7CFED9F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7FDF18A"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0E7640F" w14:textId="77777777" w:rsidTr="00D94C23">
        <w:trPr>
          <w:trHeight w:val="240"/>
          <w:jc w:val="center"/>
        </w:trPr>
        <w:tc>
          <w:tcPr>
            <w:tcW w:w="9752" w:type="dxa"/>
            <w:gridSpan w:val="2"/>
            <w:tcBorders>
              <w:top w:val="nil"/>
              <w:left w:val="nil"/>
              <w:bottom w:val="nil"/>
              <w:right w:val="nil"/>
            </w:tcBorders>
          </w:tcPr>
          <w:p w14:paraId="4428162C" w14:textId="77777777" w:rsidR="00480BDA" w:rsidRPr="007D048F" w:rsidRDefault="00480BDA" w:rsidP="00D94C23"/>
        </w:tc>
      </w:tr>
      <w:tr w:rsidR="00480BDA" w:rsidRPr="007D048F" w14:paraId="432B12E3" w14:textId="77777777" w:rsidTr="00D94C23">
        <w:trPr>
          <w:trHeight w:val="240"/>
          <w:jc w:val="center"/>
        </w:trPr>
        <w:tc>
          <w:tcPr>
            <w:tcW w:w="4876" w:type="dxa"/>
            <w:tcBorders>
              <w:top w:val="nil"/>
              <w:left w:val="nil"/>
              <w:bottom w:val="nil"/>
              <w:right w:val="nil"/>
            </w:tcBorders>
            <w:hideMark/>
          </w:tcPr>
          <w:p w14:paraId="57F677A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5582FB6" w14:textId="77777777" w:rsidR="00480BDA" w:rsidRPr="007D048F" w:rsidRDefault="00480BDA" w:rsidP="00D94C23">
            <w:pPr>
              <w:pStyle w:val="AmColumnHeading"/>
            </w:pPr>
            <w:r w:rsidRPr="007D048F">
              <w:t>Emendamento</w:t>
            </w:r>
          </w:p>
        </w:tc>
      </w:tr>
      <w:tr w:rsidR="00480BDA" w:rsidRPr="007D048F" w14:paraId="5E2D8B9A" w14:textId="77777777" w:rsidTr="00D94C23">
        <w:trPr>
          <w:jc w:val="center"/>
        </w:trPr>
        <w:tc>
          <w:tcPr>
            <w:tcW w:w="4876" w:type="dxa"/>
            <w:tcBorders>
              <w:top w:val="nil"/>
              <w:left w:val="nil"/>
              <w:bottom w:val="nil"/>
              <w:right w:val="nil"/>
            </w:tcBorders>
            <w:hideMark/>
          </w:tcPr>
          <w:p w14:paraId="66806A06" w14:textId="77777777" w:rsidR="00480BDA" w:rsidRPr="007D048F" w:rsidRDefault="00480BDA" w:rsidP="00D94C23">
            <w:pPr>
              <w:pStyle w:val="Normal6a"/>
            </w:pPr>
            <w:r w:rsidRPr="007D048F">
              <w:t>14.</w:t>
            </w:r>
            <w:r w:rsidRPr="007D048F">
              <w:tab/>
              <w:t xml:space="preserve">esorta la Commissione e gli Stati membri a porre fine all'ostruzione sistematica delle attività di ricerca e soccorso (SAR) condotte da organizzazioni non governative; ricorda </w:t>
            </w:r>
            <w:r w:rsidRPr="007D048F">
              <w:rPr>
                <w:b/>
                <w:i/>
              </w:rPr>
              <w:t>l'urgente necessità di istituire un fondo di ricerca e soccorso dell'UE e</w:t>
            </w:r>
            <w:r w:rsidRPr="007D048F">
              <w:t xml:space="preserve"> invita le istituzioni dell'UE a stanziare finanziamenti adeguati a </w:t>
            </w:r>
            <w:r w:rsidRPr="007D048F">
              <w:rPr>
                <w:b/>
                <w:i/>
              </w:rPr>
              <w:t>tal fine</w:t>
            </w:r>
            <w:r w:rsidRPr="007D048F">
              <w:t xml:space="preserve"> nel prossimo QFP;</w:t>
            </w:r>
          </w:p>
        </w:tc>
        <w:tc>
          <w:tcPr>
            <w:tcW w:w="4876" w:type="dxa"/>
            <w:tcBorders>
              <w:top w:val="nil"/>
              <w:left w:val="nil"/>
              <w:bottom w:val="nil"/>
              <w:right w:val="nil"/>
            </w:tcBorders>
            <w:hideMark/>
          </w:tcPr>
          <w:p w14:paraId="67706708" w14:textId="77777777" w:rsidR="00480BDA" w:rsidRPr="007D048F" w:rsidRDefault="00480BDA" w:rsidP="00D94C23">
            <w:pPr>
              <w:pStyle w:val="Normal6a"/>
            </w:pPr>
            <w:r w:rsidRPr="007D048F">
              <w:t>14.</w:t>
            </w:r>
            <w:r w:rsidRPr="007D048F">
              <w:tab/>
              <w:t>esorta la Commissione e gli Stati membri a porre fine all'ostruzione sistematica delle attività di ricerca e soccorso (SAR) condotte da organizzazioni non governative</w:t>
            </w:r>
            <w:r w:rsidRPr="007D048F">
              <w:rPr>
                <w:b/>
                <w:i/>
              </w:rPr>
              <w:t>, a condizione che siano legittime e non sostengano la tratta di esseri umani né perseguano gli obiettivi politici degli attacchi ibridi che sfruttano la strumentalizzazione della migrazione</w:t>
            </w:r>
            <w:r w:rsidRPr="007D048F">
              <w:t xml:space="preserve">; ricorda </w:t>
            </w:r>
            <w:r w:rsidRPr="007D048F">
              <w:rPr>
                <w:b/>
                <w:i/>
              </w:rPr>
              <w:t>che gli Stati membri e l'UE dispongono di istituzioni e servizi specializzati per intervenire in questo settore, che devono essere sostenuti con urgenza, anche aumentando i finanziamenti per le operazioni di ricerca e soccorso;</w:t>
            </w:r>
            <w:r w:rsidRPr="007D048F">
              <w:t xml:space="preserve"> invita le istituzioni dell'UE a stanziare finanziamenti adeguati a </w:t>
            </w:r>
            <w:r w:rsidRPr="007D048F">
              <w:rPr>
                <w:b/>
                <w:i/>
              </w:rPr>
              <w:t>tali scopi</w:t>
            </w:r>
            <w:r w:rsidRPr="007D048F">
              <w:t xml:space="preserve"> nel prossimo QFP;</w:t>
            </w:r>
          </w:p>
        </w:tc>
      </w:tr>
    </w:tbl>
    <w:p w14:paraId="145169CA"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125431DE" w14:textId="77777777" w:rsidR="00480BDA" w:rsidRPr="007D048F" w:rsidRDefault="00480BDA" w:rsidP="00480BDA">
      <w:r w:rsidRPr="007D048F">
        <w:rPr>
          <w:rStyle w:val="HideTWBExt"/>
        </w:rPr>
        <w:t>&lt;/Amend&gt;</w:t>
      </w:r>
    </w:p>
    <w:p w14:paraId="345CCC3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396</w:t>
      </w:r>
      <w:r w:rsidRPr="007D048F">
        <w:rPr>
          <w:rStyle w:val="HideTWBExt"/>
        </w:rPr>
        <w:t>&lt;/NumAm&gt;</w:t>
      </w:r>
    </w:p>
    <w:p w14:paraId="6712C7C5"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 Fabrice Leggeri, Matthieu Valet</w:t>
      </w:r>
      <w:r w:rsidRPr="007D048F">
        <w:rPr>
          <w:rStyle w:val="HideTWBExt"/>
          <w:b w:val="0"/>
        </w:rPr>
        <w:t>&lt;/Members&gt;</w:t>
      </w:r>
    </w:p>
    <w:p w14:paraId="5686CB73" w14:textId="77777777" w:rsidR="00480BDA" w:rsidRPr="007D048F" w:rsidRDefault="00480BDA" w:rsidP="00480BDA">
      <w:pPr>
        <w:pStyle w:val="NormalBold"/>
      </w:pPr>
      <w:r w:rsidRPr="007D048F">
        <w:rPr>
          <w:rStyle w:val="HideTWBExt"/>
          <w:b w:val="0"/>
        </w:rPr>
        <w:t>&lt;/RepeatBlock-By&gt;</w:t>
      </w:r>
    </w:p>
    <w:p w14:paraId="0C37D06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4438A50"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EE84755" w14:textId="77777777" w:rsidTr="00D94C23">
        <w:trPr>
          <w:trHeight w:val="240"/>
          <w:jc w:val="center"/>
        </w:trPr>
        <w:tc>
          <w:tcPr>
            <w:tcW w:w="9752" w:type="dxa"/>
            <w:gridSpan w:val="2"/>
            <w:tcBorders>
              <w:top w:val="nil"/>
              <w:left w:val="nil"/>
              <w:bottom w:val="nil"/>
              <w:right w:val="nil"/>
            </w:tcBorders>
          </w:tcPr>
          <w:p w14:paraId="3E1DF90D" w14:textId="77777777" w:rsidR="00480BDA" w:rsidRPr="007D048F" w:rsidRDefault="00480BDA" w:rsidP="00D94C23"/>
        </w:tc>
      </w:tr>
      <w:tr w:rsidR="00480BDA" w:rsidRPr="007D048F" w14:paraId="2B932307" w14:textId="77777777" w:rsidTr="00D94C23">
        <w:trPr>
          <w:trHeight w:val="240"/>
          <w:jc w:val="center"/>
        </w:trPr>
        <w:tc>
          <w:tcPr>
            <w:tcW w:w="4876" w:type="dxa"/>
            <w:tcBorders>
              <w:top w:val="nil"/>
              <w:left w:val="nil"/>
              <w:bottom w:val="nil"/>
              <w:right w:val="nil"/>
            </w:tcBorders>
            <w:hideMark/>
          </w:tcPr>
          <w:p w14:paraId="5005590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8353084" w14:textId="77777777" w:rsidR="00480BDA" w:rsidRPr="007D048F" w:rsidRDefault="00480BDA" w:rsidP="00D94C23">
            <w:pPr>
              <w:pStyle w:val="AmColumnHeading"/>
            </w:pPr>
            <w:r w:rsidRPr="007D048F">
              <w:t>Emendamento</w:t>
            </w:r>
          </w:p>
        </w:tc>
      </w:tr>
      <w:tr w:rsidR="00480BDA" w:rsidRPr="007D048F" w14:paraId="291AA518" w14:textId="77777777" w:rsidTr="00D94C23">
        <w:trPr>
          <w:jc w:val="center"/>
        </w:trPr>
        <w:tc>
          <w:tcPr>
            <w:tcW w:w="4876" w:type="dxa"/>
            <w:tcBorders>
              <w:top w:val="nil"/>
              <w:left w:val="nil"/>
              <w:bottom w:val="nil"/>
              <w:right w:val="nil"/>
            </w:tcBorders>
            <w:hideMark/>
          </w:tcPr>
          <w:p w14:paraId="46B38CBF" w14:textId="77777777" w:rsidR="00480BDA" w:rsidRPr="007D048F" w:rsidRDefault="00480BDA" w:rsidP="00D94C23">
            <w:pPr>
              <w:pStyle w:val="Normal6a"/>
            </w:pPr>
            <w:r w:rsidRPr="007D048F">
              <w:t>14.</w:t>
            </w:r>
            <w:r w:rsidRPr="007D048F">
              <w:tab/>
              <w:t xml:space="preserve">esorta la Commissione </w:t>
            </w:r>
            <w:r w:rsidRPr="007D048F">
              <w:rPr>
                <w:b/>
                <w:i/>
              </w:rPr>
              <w:t>e gli Stati membri</w:t>
            </w:r>
            <w:r w:rsidRPr="007D048F">
              <w:t xml:space="preserve"> a porre fine all'ostruzione sistematica </w:t>
            </w:r>
            <w:r w:rsidRPr="007D048F">
              <w:rPr>
                <w:b/>
                <w:i/>
              </w:rPr>
              <w:t>delle attività di ricerca e soccorso (SAR) condotte da organizzazioni non governative; ricorda l'urgente necessità di istituire un fondo di ricerca e soccorso dell'UE e invita le istituzioni dell'UE a stanziare finanziamenti adeguati a tal fine nel prossimo QFP</w:t>
            </w:r>
            <w:r w:rsidRPr="007D048F">
              <w:t>;</w:t>
            </w:r>
          </w:p>
        </w:tc>
        <w:tc>
          <w:tcPr>
            <w:tcW w:w="4876" w:type="dxa"/>
            <w:tcBorders>
              <w:top w:val="nil"/>
              <w:left w:val="nil"/>
              <w:bottom w:val="nil"/>
              <w:right w:val="nil"/>
            </w:tcBorders>
            <w:hideMark/>
          </w:tcPr>
          <w:p w14:paraId="712B66FB" w14:textId="77777777" w:rsidR="00480BDA" w:rsidRPr="007D048F" w:rsidRDefault="00480BDA" w:rsidP="00D94C23">
            <w:pPr>
              <w:pStyle w:val="Normal6a"/>
            </w:pPr>
            <w:r w:rsidRPr="007D048F">
              <w:t>14.</w:t>
            </w:r>
            <w:r w:rsidRPr="007D048F">
              <w:tab/>
              <w:t xml:space="preserve">esorta la Commissione a porre fine all'ostruzione sistematica </w:t>
            </w:r>
            <w:r w:rsidRPr="007D048F">
              <w:rPr>
                <w:b/>
                <w:i/>
              </w:rPr>
              <w:t>dei tentativi di rimettere in sicurezza l'Europa</w:t>
            </w:r>
            <w:r w:rsidRPr="007D048F">
              <w:t>;</w:t>
            </w:r>
          </w:p>
        </w:tc>
      </w:tr>
    </w:tbl>
    <w:p w14:paraId="7E3C519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B1255A8" w14:textId="77777777" w:rsidR="00480BDA" w:rsidRPr="007D048F" w:rsidRDefault="00480BDA" w:rsidP="00480BDA">
      <w:r w:rsidRPr="007D048F">
        <w:rPr>
          <w:rStyle w:val="HideTWBExt"/>
        </w:rPr>
        <w:t>&lt;/Amend&gt;</w:t>
      </w:r>
    </w:p>
    <w:p w14:paraId="7BF65DF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397</w:t>
      </w:r>
      <w:r w:rsidRPr="007D048F">
        <w:rPr>
          <w:rStyle w:val="HideTWBExt"/>
        </w:rPr>
        <w:t>&lt;/NumAm&gt;</w:t>
      </w:r>
    </w:p>
    <w:p w14:paraId="3580FA4C"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300EF66C" w14:textId="77777777" w:rsidR="00480BDA" w:rsidRPr="007D048F" w:rsidRDefault="00480BDA" w:rsidP="00480BDA">
      <w:pPr>
        <w:pStyle w:val="NormalBold"/>
      </w:pPr>
      <w:r w:rsidRPr="007D048F">
        <w:rPr>
          <w:rStyle w:val="HideTWBExt"/>
          <w:b w:val="0"/>
        </w:rPr>
        <w:t>&lt;/RepeatBlock-By&gt;</w:t>
      </w:r>
    </w:p>
    <w:p w14:paraId="49106BA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5FE6DB0"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5DE3357" w14:textId="77777777" w:rsidTr="00D94C23">
        <w:trPr>
          <w:trHeight w:val="240"/>
          <w:jc w:val="center"/>
        </w:trPr>
        <w:tc>
          <w:tcPr>
            <w:tcW w:w="9752" w:type="dxa"/>
            <w:gridSpan w:val="2"/>
            <w:tcBorders>
              <w:top w:val="nil"/>
              <w:left w:val="nil"/>
              <w:bottom w:val="nil"/>
              <w:right w:val="nil"/>
            </w:tcBorders>
          </w:tcPr>
          <w:p w14:paraId="5CC2BD1F" w14:textId="77777777" w:rsidR="00480BDA" w:rsidRPr="007D048F" w:rsidRDefault="00480BDA" w:rsidP="00D94C23"/>
        </w:tc>
      </w:tr>
      <w:tr w:rsidR="00480BDA" w:rsidRPr="007D048F" w14:paraId="26FD5286" w14:textId="77777777" w:rsidTr="00D94C23">
        <w:trPr>
          <w:trHeight w:val="240"/>
          <w:jc w:val="center"/>
        </w:trPr>
        <w:tc>
          <w:tcPr>
            <w:tcW w:w="4876" w:type="dxa"/>
            <w:tcBorders>
              <w:top w:val="nil"/>
              <w:left w:val="nil"/>
              <w:bottom w:val="nil"/>
              <w:right w:val="nil"/>
            </w:tcBorders>
            <w:hideMark/>
          </w:tcPr>
          <w:p w14:paraId="28646BB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F8546E4" w14:textId="77777777" w:rsidR="00480BDA" w:rsidRPr="007D048F" w:rsidRDefault="00480BDA" w:rsidP="00D94C23">
            <w:pPr>
              <w:pStyle w:val="AmColumnHeading"/>
            </w:pPr>
            <w:r w:rsidRPr="007D048F">
              <w:t>Emendamento</w:t>
            </w:r>
          </w:p>
        </w:tc>
      </w:tr>
      <w:tr w:rsidR="00480BDA" w:rsidRPr="007D048F" w14:paraId="1AC4A9F5" w14:textId="77777777" w:rsidTr="00D94C23">
        <w:trPr>
          <w:jc w:val="center"/>
        </w:trPr>
        <w:tc>
          <w:tcPr>
            <w:tcW w:w="4876" w:type="dxa"/>
            <w:tcBorders>
              <w:top w:val="nil"/>
              <w:left w:val="nil"/>
              <w:bottom w:val="nil"/>
              <w:right w:val="nil"/>
            </w:tcBorders>
            <w:hideMark/>
          </w:tcPr>
          <w:p w14:paraId="5F53B346" w14:textId="77777777" w:rsidR="00480BDA" w:rsidRPr="007D048F" w:rsidRDefault="00480BDA" w:rsidP="00D94C23">
            <w:pPr>
              <w:pStyle w:val="Normal6a"/>
            </w:pPr>
            <w:r w:rsidRPr="007D048F">
              <w:t>14.</w:t>
            </w:r>
            <w:r w:rsidRPr="007D048F">
              <w:tab/>
              <w:t xml:space="preserve">esorta la Commissione e gli Stati membri a porre fine </w:t>
            </w:r>
            <w:r w:rsidRPr="007D048F">
              <w:rPr>
                <w:b/>
                <w:i/>
              </w:rPr>
              <w:t>all'ostruzione sistematica delle attività di ricerca e soccorso (SAR) condotte da</w:t>
            </w:r>
            <w:r w:rsidRPr="007D048F">
              <w:t xml:space="preserve"> organizzazioni non governative</w:t>
            </w:r>
            <w:r w:rsidRPr="007D048F">
              <w:rPr>
                <w:b/>
                <w:i/>
              </w:rPr>
              <w:t>; ricorda l'urgente necessità di istituire un fondo di ricerca e soccorso dell'UE e invita le istituzioni dell'UE a stanziare finanziamenti adeguati a tal fine nel prossimo QFP</w:t>
            </w:r>
            <w:r w:rsidRPr="007D048F">
              <w:t>;</w:t>
            </w:r>
          </w:p>
        </w:tc>
        <w:tc>
          <w:tcPr>
            <w:tcW w:w="4876" w:type="dxa"/>
            <w:tcBorders>
              <w:top w:val="nil"/>
              <w:left w:val="nil"/>
              <w:bottom w:val="nil"/>
              <w:right w:val="nil"/>
            </w:tcBorders>
            <w:hideMark/>
          </w:tcPr>
          <w:p w14:paraId="2911610B" w14:textId="77777777" w:rsidR="00480BDA" w:rsidRPr="007D048F" w:rsidRDefault="00480BDA" w:rsidP="00D94C23">
            <w:pPr>
              <w:pStyle w:val="Normal6a"/>
            </w:pPr>
            <w:r w:rsidRPr="007D048F">
              <w:t>14.</w:t>
            </w:r>
            <w:r w:rsidRPr="007D048F">
              <w:tab/>
              <w:t xml:space="preserve">esorta la Commissione e gli Stati membri a porre fine </w:t>
            </w:r>
            <w:r w:rsidRPr="007D048F">
              <w:rPr>
                <w:b/>
                <w:i/>
              </w:rPr>
              <w:t>alle attività illegali delle</w:t>
            </w:r>
            <w:r w:rsidRPr="007D048F">
              <w:t xml:space="preserve"> organizzazioni non governative </w:t>
            </w:r>
            <w:r w:rsidRPr="007D048F">
              <w:rPr>
                <w:b/>
                <w:i/>
              </w:rPr>
              <w:t>coinvolte nel traffico di migranti illegali nell'UE</w:t>
            </w:r>
            <w:r w:rsidRPr="007D048F">
              <w:t>;</w:t>
            </w:r>
          </w:p>
        </w:tc>
      </w:tr>
    </w:tbl>
    <w:p w14:paraId="05B8D002"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1E109274" w14:textId="77777777" w:rsidR="00480BDA" w:rsidRPr="007D048F" w:rsidRDefault="00480BDA" w:rsidP="00480BDA">
      <w:r w:rsidRPr="007D048F">
        <w:rPr>
          <w:rStyle w:val="HideTWBExt"/>
        </w:rPr>
        <w:t>&lt;/Amend&gt;</w:t>
      </w:r>
    </w:p>
    <w:p w14:paraId="22DC5F0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398</w:t>
      </w:r>
      <w:r w:rsidRPr="007D048F">
        <w:rPr>
          <w:rStyle w:val="HideTWBExt"/>
        </w:rPr>
        <w:t>&lt;/NumAm&gt;</w:t>
      </w:r>
    </w:p>
    <w:p w14:paraId="7B35F71D"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Nikola Minchev, Hilde Vautmans</w:t>
      </w:r>
      <w:r w:rsidRPr="007D048F">
        <w:rPr>
          <w:rStyle w:val="HideTWBExt"/>
          <w:b w:val="0"/>
        </w:rPr>
        <w:t>&lt;/Members&gt;</w:t>
      </w:r>
    </w:p>
    <w:p w14:paraId="60560B7E" w14:textId="77777777" w:rsidR="00480BDA" w:rsidRPr="007D048F" w:rsidRDefault="00480BDA" w:rsidP="00480BDA">
      <w:pPr>
        <w:pStyle w:val="NormalBold"/>
      </w:pPr>
      <w:r w:rsidRPr="007D048F">
        <w:rPr>
          <w:rStyle w:val="HideTWBExt"/>
          <w:b w:val="0"/>
        </w:rPr>
        <w:t>&lt;/RepeatBlock-By&gt;</w:t>
      </w:r>
    </w:p>
    <w:p w14:paraId="6003D9A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EC0F52B"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0DB3C9D" w14:textId="77777777" w:rsidTr="00D94C23">
        <w:trPr>
          <w:trHeight w:val="240"/>
          <w:jc w:val="center"/>
        </w:trPr>
        <w:tc>
          <w:tcPr>
            <w:tcW w:w="9752" w:type="dxa"/>
            <w:gridSpan w:val="2"/>
            <w:tcBorders>
              <w:top w:val="nil"/>
              <w:left w:val="nil"/>
              <w:bottom w:val="nil"/>
              <w:right w:val="nil"/>
            </w:tcBorders>
          </w:tcPr>
          <w:p w14:paraId="1B8A39E1" w14:textId="77777777" w:rsidR="00480BDA" w:rsidRPr="007D048F" w:rsidRDefault="00480BDA" w:rsidP="00D94C23"/>
        </w:tc>
      </w:tr>
      <w:tr w:rsidR="00480BDA" w:rsidRPr="007D048F" w14:paraId="2EEF9186" w14:textId="77777777" w:rsidTr="00D94C23">
        <w:trPr>
          <w:trHeight w:val="240"/>
          <w:jc w:val="center"/>
        </w:trPr>
        <w:tc>
          <w:tcPr>
            <w:tcW w:w="4876" w:type="dxa"/>
            <w:tcBorders>
              <w:top w:val="nil"/>
              <w:left w:val="nil"/>
              <w:bottom w:val="nil"/>
              <w:right w:val="nil"/>
            </w:tcBorders>
            <w:hideMark/>
          </w:tcPr>
          <w:p w14:paraId="15B11EA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6F1379E" w14:textId="77777777" w:rsidR="00480BDA" w:rsidRPr="007D048F" w:rsidRDefault="00480BDA" w:rsidP="00D94C23">
            <w:pPr>
              <w:pStyle w:val="AmColumnHeading"/>
            </w:pPr>
            <w:r w:rsidRPr="007D048F">
              <w:t>Emendamento</w:t>
            </w:r>
          </w:p>
        </w:tc>
      </w:tr>
      <w:tr w:rsidR="00480BDA" w:rsidRPr="007D048F" w14:paraId="33B15828" w14:textId="77777777" w:rsidTr="00D94C23">
        <w:trPr>
          <w:jc w:val="center"/>
        </w:trPr>
        <w:tc>
          <w:tcPr>
            <w:tcW w:w="4876" w:type="dxa"/>
            <w:tcBorders>
              <w:top w:val="nil"/>
              <w:left w:val="nil"/>
              <w:bottom w:val="nil"/>
              <w:right w:val="nil"/>
            </w:tcBorders>
            <w:hideMark/>
          </w:tcPr>
          <w:p w14:paraId="37AE9573" w14:textId="77777777" w:rsidR="00480BDA" w:rsidRPr="007D048F" w:rsidRDefault="00480BDA" w:rsidP="00D94C23">
            <w:pPr>
              <w:pStyle w:val="Normal6a"/>
            </w:pPr>
            <w:r w:rsidRPr="007D048F">
              <w:t>14.</w:t>
            </w:r>
            <w:r w:rsidRPr="007D048F">
              <w:tab/>
            </w:r>
            <w:r w:rsidRPr="007D048F">
              <w:rPr>
                <w:b/>
                <w:i/>
              </w:rPr>
              <w:t>esorta</w:t>
            </w:r>
            <w:r w:rsidRPr="007D048F">
              <w:t xml:space="preserve"> la Commissione e gli Stati membri a </w:t>
            </w:r>
            <w:r w:rsidRPr="007D048F">
              <w:rPr>
                <w:b/>
                <w:i/>
              </w:rPr>
              <w:t>porre fine all'ostruzione sistematica delle</w:t>
            </w:r>
            <w:r w:rsidRPr="007D048F">
              <w:t xml:space="preserve"> attività di ricerca e soccorso (SAR) </w:t>
            </w:r>
            <w:r w:rsidRPr="007D048F">
              <w:rPr>
                <w:b/>
                <w:i/>
              </w:rPr>
              <w:t>condotte da organizzazioni</w:t>
            </w:r>
            <w:r w:rsidRPr="007D048F">
              <w:t xml:space="preserve"> non governative</w:t>
            </w:r>
            <w:r w:rsidRPr="007D048F">
              <w:rPr>
                <w:b/>
                <w:i/>
              </w:rPr>
              <w:t>; ricorda l'urgente necessità di istituire un fondo di ricerca e soccorso dell'UE e invita le istituzioni dell'UE a stanziare finanziamenti adeguati a tal fine nel prossimo QFP</w:t>
            </w:r>
            <w:r w:rsidRPr="007D048F">
              <w:t>;</w:t>
            </w:r>
          </w:p>
        </w:tc>
        <w:tc>
          <w:tcPr>
            <w:tcW w:w="4876" w:type="dxa"/>
            <w:tcBorders>
              <w:top w:val="nil"/>
              <w:left w:val="nil"/>
              <w:bottom w:val="nil"/>
              <w:right w:val="nil"/>
            </w:tcBorders>
            <w:hideMark/>
          </w:tcPr>
          <w:p w14:paraId="3FA83977" w14:textId="77777777" w:rsidR="00480BDA" w:rsidRPr="007D048F" w:rsidRDefault="00480BDA" w:rsidP="00D94C23">
            <w:pPr>
              <w:pStyle w:val="Normal6a"/>
            </w:pPr>
            <w:r w:rsidRPr="007D048F">
              <w:t>14.</w:t>
            </w:r>
            <w:r w:rsidRPr="007D048F">
              <w:tab/>
            </w:r>
            <w:r w:rsidRPr="007D048F">
              <w:rPr>
                <w:b/>
                <w:i/>
              </w:rPr>
              <w:t>invita</w:t>
            </w:r>
            <w:r w:rsidRPr="007D048F">
              <w:t xml:space="preserve"> la Commissione e gli Stati membri a </w:t>
            </w:r>
            <w:r w:rsidRPr="007D048F">
              <w:rPr>
                <w:b/>
                <w:i/>
              </w:rPr>
              <w:t>garantire che le</w:t>
            </w:r>
            <w:r w:rsidRPr="007D048F">
              <w:t xml:space="preserve"> attività di ricerca e soccorso (SAR) non governative</w:t>
            </w:r>
            <w:r w:rsidRPr="007D048F">
              <w:rPr>
                <w:b/>
                <w:i/>
              </w:rPr>
              <w:t xml:space="preserve"> possano operare in conformità del diritto dell'UE e internazionale</w:t>
            </w:r>
            <w:r w:rsidRPr="007D048F">
              <w:t>;</w:t>
            </w:r>
          </w:p>
        </w:tc>
      </w:tr>
    </w:tbl>
    <w:p w14:paraId="358FCCC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8AFA464" w14:textId="77777777" w:rsidR="00480BDA" w:rsidRPr="007D048F" w:rsidRDefault="00480BDA" w:rsidP="00480BDA">
      <w:r w:rsidRPr="007D048F">
        <w:rPr>
          <w:rStyle w:val="HideTWBExt"/>
        </w:rPr>
        <w:t>&lt;/Amend&gt;</w:t>
      </w:r>
    </w:p>
    <w:p w14:paraId="5DFE8F0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399</w:t>
      </w:r>
      <w:r w:rsidRPr="007D048F">
        <w:rPr>
          <w:rStyle w:val="HideTWBExt"/>
        </w:rPr>
        <w:t>&lt;/NumAm&gt;</w:t>
      </w:r>
    </w:p>
    <w:p w14:paraId="09C2C329" w14:textId="77777777" w:rsidR="00480BDA" w:rsidRPr="007D048F" w:rsidRDefault="00480BDA" w:rsidP="00480BDA">
      <w:pPr>
        <w:pStyle w:val="NormalBold"/>
      </w:pPr>
      <w:r w:rsidRPr="007D048F">
        <w:rPr>
          <w:rStyle w:val="HideTWBExt"/>
          <w:b w:val="0"/>
        </w:rPr>
        <w:t>&lt;RepeatBlock-By&gt;&lt;Members&gt;</w:t>
      </w:r>
      <w:r w:rsidRPr="007D048F">
        <w:t>Lukas Mandl, Elissavet Vozemberg-Vrionidi</w:t>
      </w:r>
      <w:r w:rsidRPr="007D048F">
        <w:rPr>
          <w:rStyle w:val="HideTWBExt"/>
          <w:b w:val="0"/>
        </w:rPr>
        <w:t>&lt;/Members&gt;</w:t>
      </w:r>
    </w:p>
    <w:p w14:paraId="0FC5C2C8" w14:textId="77777777" w:rsidR="00480BDA" w:rsidRPr="007D048F" w:rsidRDefault="00480BDA" w:rsidP="00480BDA">
      <w:pPr>
        <w:pStyle w:val="NormalBold"/>
      </w:pPr>
      <w:r w:rsidRPr="007D048F">
        <w:rPr>
          <w:rStyle w:val="HideTWBExt"/>
          <w:b w:val="0"/>
        </w:rPr>
        <w:t>&lt;/RepeatBlock-By&gt;</w:t>
      </w:r>
    </w:p>
    <w:p w14:paraId="30CE1FB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EA28325"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26198E7" w14:textId="77777777" w:rsidTr="00D94C23">
        <w:trPr>
          <w:trHeight w:val="240"/>
          <w:jc w:val="center"/>
        </w:trPr>
        <w:tc>
          <w:tcPr>
            <w:tcW w:w="9752" w:type="dxa"/>
            <w:gridSpan w:val="2"/>
            <w:tcBorders>
              <w:top w:val="nil"/>
              <w:left w:val="nil"/>
              <w:bottom w:val="nil"/>
              <w:right w:val="nil"/>
            </w:tcBorders>
          </w:tcPr>
          <w:p w14:paraId="6B8E04F8" w14:textId="77777777" w:rsidR="00480BDA" w:rsidRPr="007D048F" w:rsidRDefault="00480BDA" w:rsidP="00D94C23"/>
        </w:tc>
      </w:tr>
      <w:tr w:rsidR="00480BDA" w:rsidRPr="007D048F" w14:paraId="6F348E60" w14:textId="77777777" w:rsidTr="00D94C23">
        <w:trPr>
          <w:trHeight w:val="240"/>
          <w:jc w:val="center"/>
        </w:trPr>
        <w:tc>
          <w:tcPr>
            <w:tcW w:w="4876" w:type="dxa"/>
            <w:tcBorders>
              <w:top w:val="nil"/>
              <w:left w:val="nil"/>
              <w:bottom w:val="nil"/>
              <w:right w:val="nil"/>
            </w:tcBorders>
            <w:hideMark/>
          </w:tcPr>
          <w:p w14:paraId="3533A4A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9410A4B" w14:textId="77777777" w:rsidR="00480BDA" w:rsidRPr="007D048F" w:rsidRDefault="00480BDA" w:rsidP="00D94C23">
            <w:pPr>
              <w:pStyle w:val="AmColumnHeading"/>
            </w:pPr>
            <w:r w:rsidRPr="007D048F">
              <w:t>Emendamento</w:t>
            </w:r>
          </w:p>
        </w:tc>
      </w:tr>
      <w:tr w:rsidR="00480BDA" w:rsidRPr="007D048F" w14:paraId="70057573" w14:textId="77777777" w:rsidTr="00D94C23">
        <w:trPr>
          <w:jc w:val="center"/>
        </w:trPr>
        <w:tc>
          <w:tcPr>
            <w:tcW w:w="4876" w:type="dxa"/>
            <w:tcBorders>
              <w:top w:val="nil"/>
              <w:left w:val="nil"/>
              <w:bottom w:val="nil"/>
              <w:right w:val="nil"/>
            </w:tcBorders>
            <w:hideMark/>
          </w:tcPr>
          <w:p w14:paraId="4E46DC61" w14:textId="77777777" w:rsidR="00480BDA" w:rsidRPr="007D048F" w:rsidRDefault="00480BDA" w:rsidP="00D94C23">
            <w:pPr>
              <w:pStyle w:val="Normal6a"/>
            </w:pPr>
            <w:r w:rsidRPr="007D048F">
              <w:t>14.</w:t>
            </w:r>
            <w:r w:rsidRPr="007D048F">
              <w:tab/>
            </w:r>
            <w:r w:rsidRPr="007D048F">
              <w:rPr>
                <w:b/>
                <w:i/>
              </w:rPr>
              <w:t>esorta</w:t>
            </w:r>
            <w:r w:rsidRPr="007D048F">
              <w:t xml:space="preserve"> la Commissione e gli Stati membri a </w:t>
            </w:r>
            <w:r w:rsidRPr="007D048F">
              <w:rPr>
                <w:b/>
                <w:i/>
              </w:rPr>
              <w:t>porre fine all'ostruzione sistematica delle</w:t>
            </w:r>
            <w:r w:rsidRPr="007D048F">
              <w:t xml:space="preserve"> attività di ricerca e soccorso (SAR) </w:t>
            </w:r>
            <w:r w:rsidRPr="007D048F">
              <w:rPr>
                <w:b/>
                <w:i/>
              </w:rPr>
              <w:t xml:space="preserve">condotte da </w:t>
            </w:r>
            <w:r w:rsidRPr="007D048F">
              <w:t>organizzazioni non governative;</w:t>
            </w:r>
            <w:r w:rsidRPr="007D048F">
              <w:rPr>
                <w:b/>
                <w:i/>
              </w:rPr>
              <w:t xml:space="preserve"> ricorda l'urgente necessità di istituire un fondo di ricerca e soccorso dell'UE e invita le istituzioni dell'UE a stanziare finanziamenti adeguati a tal fine nel prossimo QFP;</w:t>
            </w:r>
          </w:p>
        </w:tc>
        <w:tc>
          <w:tcPr>
            <w:tcW w:w="4876" w:type="dxa"/>
            <w:tcBorders>
              <w:top w:val="nil"/>
              <w:left w:val="nil"/>
              <w:bottom w:val="nil"/>
              <w:right w:val="nil"/>
            </w:tcBorders>
            <w:hideMark/>
          </w:tcPr>
          <w:p w14:paraId="0F815779" w14:textId="77777777" w:rsidR="00480BDA" w:rsidRPr="007D048F" w:rsidRDefault="00480BDA" w:rsidP="00D94C23">
            <w:pPr>
              <w:pStyle w:val="Normal6a"/>
            </w:pPr>
            <w:r w:rsidRPr="007D048F">
              <w:t>14.</w:t>
            </w:r>
            <w:r w:rsidRPr="007D048F">
              <w:tab/>
            </w:r>
            <w:r w:rsidRPr="007D048F">
              <w:rPr>
                <w:b/>
                <w:i/>
              </w:rPr>
              <w:t>invita</w:t>
            </w:r>
            <w:r w:rsidRPr="007D048F">
              <w:t xml:space="preserve"> la Commissione e gli Stati membri a </w:t>
            </w:r>
            <w:r w:rsidRPr="007D048F">
              <w:rPr>
                <w:b/>
                <w:i/>
              </w:rPr>
              <w:t>garantire che le</w:t>
            </w:r>
            <w:r w:rsidRPr="007D048F">
              <w:t xml:space="preserve"> attività di ricerca e soccorso (SAR) </w:t>
            </w:r>
            <w:r w:rsidRPr="007D048F">
              <w:rPr>
                <w:b/>
                <w:i/>
              </w:rPr>
              <w:t xml:space="preserve">in mare siano svolte in modo coordinato e legale sotto l'autorità degli organismi nazionali ed europei competenti; sottolinea che tutti gli attori, comprese le </w:t>
            </w:r>
            <w:r w:rsidRPr="007D048F">
              <w:t>organizzazioni non governative</w:t>
            </w:r>
            <w:r w:rsidRPr="007D048F">
              <w:rPr>
                <w:b/>
                <w:i/>
              </w:rPr>
              <w:t>, devono operare nel pieno rispetto delle leggi applicabili e delle istruzioni delle autorità nazionali</w:t>
            </w:r>
            <w:r w:rsidRPr="007D048F">
              <w:t>;</w:t>
            </w:r>
          </w:p>
        </w:tc>
      </w:tr>
    </w:tbl>
    <w:p w14:paraId="1C77BB5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85A7DC7" w14:textId="77777777" w:rsidR="00480BDA" w:rsidRPr="007D048F" w:rsidRDefault="00480BDA" w:rsidP="00480BDA">
      <w:r w:rsidRPr="007D048F">
        <w:rPr>
          <w:rStyle w:val="HideTWBExt"/>
        </w:rPr>
        <w:t>&lt;/Amend&gt;</w:t>
      </w:r>
    </w:p>
    <w:p w14:paraId="186FC13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400</w:t>
      </w:r>
      <w:r w:rsidRPr="007D048F">
        <w:rPr>
          <w:rStyle w:val="HideTWBExt"/>
        </w:rPr>
        <w:t>&lt;/NumAm&gt;</w:t>
      </w:r>
    </w:p>
    <w:p w14:paraId="12550AC8"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638B5DEC" w14:textId="77777777" w:rsidR="00480BDA" w:rsidRPr="007D048F" w:rsidRDefault="00480BDA" w:rsidP="00480BDA">
      <w:pPr>
        <w:pStyle w:val="NormalBold"/>
      </w:pPr>
      <w:r w:rsidRPr="007D048F">
        <w:rPr>
          <w:rStyle w:val="HideTWBExt"/>
          <w:b w:val="0"/>
        </w:rPr>
        <w:t>&lt;/RepeatBlock-By&gt;</w:t>
      </w:r>
    </w:p>
    <w:p w14:paraId="749F0CC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4B9AC0C" w14:textId="77777777" w:rsidR="00480BDA" w:rsidRPr="007D048F" w:rsidRDefault="00480BDA" w:rsidP="00480BDA">
      <w:pPr>
        <w:pStyle w:val="NormalBold"/>
      </w:pPr>
      <w:r w:rsidRPr="007D048F">
        <w:rPr>
          <w:rStyle w:val="HideTWBExt"/>
        </w:rPr>
        <w:t>&lt;Article&gt;</w:t>
      </w:r>
      <w:r w:rsidRPr="007D048F">
        <w:t>Paragrafo 14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73F6DAF" w14:textId="77777777" w:rsidTr="00D94C23">
        <w:trPr>
          <w:trHeight w:val="240"/>
          <w:jc w:val="center"/>
        </w:trPr>
        <w:tc>
          <w:tcPr>
            <w:tcW w:w="9752" w:type="dxa"/>
            <w:gridSpan w:val="2"/>
            <w:tcBorders>
              <w:top w:val="nil"/>
              <w:left w:val="nil"/>
              <w:bottom w:val="nil"/>
              <w:right w:val="nil"/>
            </w:tcBorders>
          </w:tcPr>
          <w:p w14:paraId="320A111E" w14:textId="77777777" w:rsidR="00480BDA" w:rsidRPr="007D048F" w:rsidRDefault="00480BDA" w:rsidP="00D94C23"/>
        </w:tc>
      </w:tr>
      <w:tr w:rsidR="00480BDA" w:rsidRPr="007D048F" w14:paraId="4EFCEF34" w14:textId="77777777" w:rsidTr="00D94C23">
        <w:trPr>
          <w:trHeight w:val="240"/>
          <w:jc w:val="center"/>
        </w:trPr>
        <w:tc>
          <w:tcPr>
            <w:tcW w:w="4876" w:type="dxa"/>
            <w:tcBorders>
              <w:top w:val="nil"/>
              <w:left w:val="nil"/>
              <w:bottom w:val="nil"/>
              <w:right w:val="nil"/>
            </w:tcBorders>
            <w:hideMark/>
          </w:tcPr>
          <w:p w14:paraId="675FBED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F29505D" w14:textId="77777777" w:rsidR="00480BDA" w:rsidRPr="007D048F" w:rsidRDefault="00480BDA" w:rsidP="00D94C23">
            <w:pPr>
              <w:pStyle w:val="AmColumnHeading"/>
            </w:pPr>
            <w:r w:rsidRPr="007D048F">
              <w:t>Emendamento</w:t>
            </w:r>
          </w:p>
        </w:tc>
      </w:tr>
      <w:tr w:rsidR="00480BDA" w:rsidRPr="007D048F" w14:paraId="7FDCB61E" w14:textId="77777777" w:rsidTr="00D94C23">
        <w:trPr>
          <w:jc w:val="center"/>
        </w:trPr>
        <w:tc>
          <w:tcPr>
            <w:tcW w:w="4876" w:type="dxa"/>
            <w:tcBorders>
              <w:top w:val="nil"/>
              <w:left w:val="nil"/>
              <w:bottom w:val="nil"/>
              <w:right w:val="nil"/>
            </w:tcBorders>
            <w:hideMark/>
          </w:tcPr>
          <w:p w14:paraId="58717B8D" w14:textId="77777777" w:rsidR="00480BDA" w:rsidRPr="007D048F" w:rsidRDefault="00480BDA" w:rsidP="00D94C23">
            <w:pPr>
              <w:pStyle w:val="Normal6a"/>
            </w:pPr>
            <w:r w:rsidRPr="007D048F">
              <w:t>14.</w:t>
            </w:r>
            <w:r w:rsidRPr="007D048F">
              <w:tab/>
            </w:r>
            <w:r w:rsidRPr="007D048F">
              <w:rPr>
                <w:b/>
                <w:i/>
              </w:rPr>
              <w:t>esorta la</w:t>
            </w:r>
            <w:r w:rsidRPr="007D048F">
              <w:t xml:space="preserve"> Commissione </w:t>
            </w:r>
            <w:r w:rsidRPr="007D048F">
              <w:rPr>
                <w:b/>
                <w:i/>
              </w:rPr>
              <w:t>e gli Stati membri a porre fine all'ostruzione sistematica delle attività di ricerca e soccorso (SAR) condotte da organizzazioni non governative</w:t>
            </w:r>
            <w:r w:rsidRPr="007D048F">
              <w:t>;</w:t>
            </w:r>
            <w:r w:rsidRPr="007D048F">
              <w:rPr>
                <w:b/>
                <w:i/>
              </w:rPr>
              <w:t xml:space="preserve"> ricorda l'urgente necessità di istituire un fondo di ricerca e soccorso dell'UE e invita le istituzioni dell'UE a stanziare finanziamenti adeguati a tal fine nel prossimo QFP;</w:t>
            </w:r>
          </w:p>
        </w:tc>
        <w:tc>
          <w:tcPr>
            <w:tcW w:w="4876" w:type="dxa"/>
            <w:tcBorders>
              <w:top w:val="nil"/>
              <w:left w:val="nil"/>
              <w:bottom w:val="nil"/>
              <w:right w:val="nil"/>
            </w:tcBorders>
            <w:hideMark/>
          </w:tcPr>
          <w:p w14:paraId="149DAC03" w14:textId="77777777" w:rsidR="00480BDA" w:rsidRPr="007D048F" w:rsidRDefault="00480BDA" w:rsidP="00D94C23">
            <w:pPr>
              <w:pStyle w:val="Normal6a"/>
            </w:pPr>
            <w:r w:rsidRPr="007D048F">
              <w:t>14.</w:t>
            </w:r>
            <w:r w:rsidRPr="007D048F">
              <w:tab/>
            </w:r>
            <w:r w:rsidRPr="007D048F">
              <w:rPr>
                <w:b/>
                <w:i/>
              </w:rPr>
              <w:t>ricorda alla</w:t>
            </w:r>
            <w:r w:rsidRPr="007D048F">
              <w:t xml:space="preserve"> Commissione </w:t>
            </w:r>
            <w:r w:rsidRPr="007D048F">
              <w:rPr>
                <w:b/>
                <w:i/>
              </w:rPr>
              <w:t>che un controllo inefficace delle frontiere esterne dell'Unione rappresenta una minaccia significativa per i diritti umani in tutta Europa</w:t>
            </w:r>
            <w:r w:rsidRPr="007D048F">
              <w:t>;</w:t>
            </w:r>
            <w:r w:rsidRPr="007D048F">
              <w:rPr>
                <w:b/>
                <w:i/>
              </w:rPr>
              <w:t xml:space="preserve"> sottolinea che il contenimento su vasta scala della migrazione può salvare vite umane in quanto riduce gli incentivi per i migranti a intraprendere viaggi pericolosi verso l'Europa;</w:t>
            </w:r>
          </w:p>
        </w:tc>
      </w:tr>
    </w:tbl>
    <w:p w14:paraId="5143A498"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2B0E3343" w14:textId="77777777" w:rsidR="00480BDA" w:rsidRPr="007D048F" w:rsidRDefault="00480BDA" w:rsidP="00480BDA">
      <w:r w:rsidRPr="007D048F">
        <w:rPr>
          <w:rStyle w:val="HideTWBExt"/>
        </w:rPr>
        <w:t>&lt;/Amend&gt;</w:t>
      </w:r>
    </w:p>
    <w:p w14:paraId="1362C8A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401</w:t>
      </w:r>
      <w:r w:rsidRPr="007D048F">
        <w:rPr>
          <w:rStyle w:val="HideTWBExt"/>
        </w:rPr>
        <w:t>&lt;/NumAm&gt;</w:t>
      </w:r>
    </w:p>
    <w:p w14:paraId="4FB82A19" w14:textId="77777777" w:rsidR="00480BDA" w:rsidRPr="007D048F" w:rsidRDefault="00480BDA" w:rsidP="00480BDA">
      <w:pPr>
        <w:pStyle w:val="NormalBold"/>
      </w:pPr>
      <w:r w:rsidRPr="007D048F">
        <w:rPr>
          <w:rStyle w:val="HideTWBExt"/>
          <w:b w:val="0"/>
        </w:rPr>
        <w:t>&lt;RepeatBlock-By&gt;&lt;Members&gt;</w:t>
      </w:r>
      <w:r w:rsidRPr="007D048F">
        <w:t>Anna Strolenberg, Marco Tarquinio</w:t>
      </w:r>
      <w:r w:rsidRPr="007D048F">
        <w:rPr>
          <w:rStyle w:val="HideTWBExt"/>
          <w:b w:val="0"/>
        </w:rPr>
        <w:t>&lt;/Members&gt;</w:t>
      </w:r>
    </w:p>
    <w:p w14:paraId="6733D7D9" w14:textId="77777777" w:rsidR="00480BDA" w:rsidRPr="007D048F" w:rsidRDefault="00480BDA" w:rsidP="00480BDA">
      <w:pPr>
        <w:pStyle w:val="NormalBold"/>
      </w:pPr>
      <w:r w:rsidRPr="007D048F">
        <w:rPr>
          <w:rStyle w:val="HideTWBExt"/>
          <w:b w:val="0"/>
        </w:rPr>
        <w:t>&lt;/RepeatBlock-By&gt;</w:t>
      </w:r>
    </w:p>
    <w:p w14:paraId="4AEC86B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EF8B6A7" w14:textId="77777777" w:rsidR="00480BDA" w:rsidRPr="007D048F" w:rsidRDefault="00480BDA" w:rsidP="00480BDA">
      <w:pPr>
        <w:pStyle w:val="NormalBold"/>
      </w:pPr>
      <w:r w:rsidRPr="007D048F">
        <w:rPr>
          <w:rStyle w:val="HideTWBExt"/>
        </w:rPr>
        <w:t>&lt;Article&gt;</w:t>
      </w:r>
      <w:r w:rsidRPr="007D048F">
        <w:t>Paragrafo 14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27C7F51" w14:textId="77777777" w:rsidTr="00D94C23">
        <w:trPr>
          <w:trHeight w:val="240"/>
          <w:jc w:val="center"/>
        </w:trPr>
        <w:tc>
          <w:tcPr>
            <w:tcW w:w="9752" w:type="dxa"/>
            <w:gridSpan w:val="2"/>
            <w:tcBorders>
              <w:top w:val="nil"/>
              <w:left w:val="nil"/>
              <w:bottom w:val="nil"/>
              <w:right w:val="nil"/>
            </w:tcBorders>
          </w:tcPr>
          <w:p w14:paraId="568409E5" w14:textId="77777777" w:rsidR="00480BDA" w:rsidRPr="007D048F" w:rsidRDefault="00480BDA" w:rsidP="00D94C23"/>
        </w:tc>
      </w:tr>
      <w:tr w:rsidR="00480BDA" w:rsidRPr="007D048F" w14:paraId="11899520" w14:textId="77777777" w:rsidTr="00D94C23">
        <w:trPr>
          <w:trHeight w:val="240"/>
          <w:jc w:val="center"/>
        </w:trPr>
        <w:tc>
          <w:tcPr>
            <w:tcW w:w="4876" w:type="dxa"/>
            <w:tcBorders>
              <w:top w:val="nil"/>
              <w:left w:val="nil"/>
              <w:bottom w:val="nil"/>
              <w:right w:val="nil"/>
            </w:tcBorders>
            <w:hideMark/>
          </w:tcPr>
          <w:p w14:paraId="1D2D1A3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652CCD9" w14:textId="77777777" w:rsidR="00480BDA" w:rsidRPr="007D048F" w:rsidRDefault="00480BDA" w:rsidP="00D94C23">
            <w:pPr>
              <w:pStyle w:val="AmColumnHeading"/>
            </w:pPr>
            <w:r w:rsidRPr="007D048F">
              <w:t>Emendamento</w:t>
            </w:r>
          </w:p>
        </w:tc>
      </w:tr>
      <w:tr w:rsidR="00480BDA" w:rsidRPr="007D048F" w14:paraId="4DB19889" w14:textId="77777777" w:rsidTr="00D94C23">
        <w:trPr>
          <w:jc w:val="center"/>
        </w:trPr>
        <w:tc>
          <w:tcPr>
            <w:tcW w:w="4876" w:type="dxa"/>
            <w:tcBorders>
              <w:top w:val="nil"/>
              <w:left w:val="nil"/>
              <w:bottom w:val="nil"/>
              <w:right w:val="nil"/>
            </w:tcBorders>
          </w:tcPr>
          <w:p w14:paraId="662A9C81" w14:textId="77777777" w:rsidR="00480BDA" w:rsidRPr="007D048F" w:rsidRDefault="00480BDA" w:rsidP="00D94C23">
            <w:pPr>
              <w:pStyle w:val="Normal6a"/>
            </w:pPr>
          </w:p>
        </w:tc>
        <w:tc>
          <w:tcPr>
            <w:tcW w:w="4876" w:type="dxa"/>
            <w:tcBorders>
              <w:top w:val="nil"/>
              <w:left w:val="nil"/>
              <w:bottom w:val="nil"/>
              <w:right w:val="nil"/>
            </w:tcBorders>
            <w:hideMark/>
          </w:tcPr>
          <w:p w14:paraId="0BC2DD54" w14:textId="77777777" w:rsidR="00480BDA" w:rsidRPr="007D048F" w:rsidRDefault="00480BDA" w:rsidP="00D94C23">
            <w:pPr>
              <w:pStyle w:val="Normal6a"/>
            </w:pPr>
            <w:r w:rsidRPr="007D048F">
              <w:rPr>
                <w:b/>
                <w:i/>
              </w:rPr>
              <w:t>14 bis.</w:t>
            </w:r>
            <w:r w:rsidRPr="007D048F">
              <w:tab/>
            </w:r>
            <w:r w:rsidRPr="007D048F">
              <w:rPr>
                <w:b/>
                <w:i/>
              </w:rPr>
              <w:t>ricorda che l'articolo 46 del regolamento relativo alla guardia di frontiera e costiera europea può essere attivato in caso di violazioni dei diritti fondamentali; invita l'Agenzia a utilizzare in modo proattivo tutti gli strumenti a sua disposizione, in particolare la possibilità di attivare l'articolo 46, in caso di violazioni dei diritti fondamentali; ribadisce il suo invito a Frontex a porre immediatamente fine alla sua prassi di esigere che i richiedenti coprano i costi degli avvocati esterni nelle cause giudiziarie relative alle richieste di accesso alle informazioni;</w:t>
            </w:r>
          </w:p>
        </w:tc>
      </w:tr>
    </w:tbl>
    <w:p w14:paraId="3135A26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1A31836" w14:textId="77777777" w:rsidR="00480BDA" w:rsidRPr="007D048F" w:rsidRDefault="00480BDA" w:rsidP="00480BDA">
      <w:r w:rsidRPr="007D048F">
        <w:rPr>
          <w:rStyle w:val="HideTWBExt"/>
        </w:rPr>
        <w:t>&lt;/Amend&gt;</w:t>
      </w:r>
    </w:p>
    <w:p w14:paraId="236ACB2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402</w:t>
      </w:r>
      <w:r w:rsidRPr="007D048F">
        <w:rPr>
          <w:rStyle w:val="HideTWBExt"/>
        </w:rPr>
        <w:t>&lt;/NumAm&gt;</w:t>
      </w:r>
    </w:p>
    <w:p w14:paraId="52FFDF58"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3D2826CF" w14:textId="77777777" w:rsidR="00480BDA" w:rsidRPr="007D048F" w:rsidRDefault="00480BDA" w:rsidP="00480BDA">
      <w:pPr>
        <w:pStyle w:val="NormalBold"/>
      </w:pPr>
      <w:r w:rsidRPr="007D048F">
        <w:rPr>
          <w:rStyle w:val="HideTWBExt"/>
          <w:b w:val="0"/>
        </w:rPr>
        <w:t>&lt;/RepeatBlock-By&gt;</w:t>
      </w:r>
    </w:p>
    <w:p w14:paraId="4865A5F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E9DF675"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091F9D0" w14:textId="77777777" w:rsidTr="00D94C23">
        <w:trPr>
          <w:trHeight w:val="240"/>
          <w:jc w:val="center"/>
        </w:trPr>
        <w:tc>
          <w:tcPr>
            <w:tcW w:w="9752" w:type="dxa"/>
            <w:gridSpan w:val="2"/>
            <w:tcBorders>
              <w:top w:val="nil"/>
              <w:left w:val="nil"/>
              <w:bottom w:val="nil"/>
              <w:right w:val="nil"/>
            </w:tcBorders>
          </w:tcPr>
          <w:p w14:paraId="0D04EA02" w14:textId="77777777" w:rsidR="00480BDA" w:rsidRPr="007D048F" w:rsidRDefault="00480BDA" w:rsidP="00D94C23"/>
        </w:tc>
      </w:tr>
      <w:tr w:rsidR="00480BDA" w:rsidRPr="007D048F" w14:paraId="0A38CFE9" w14:textId="77777777" w:rsidTr="00D94C23">
        <w:trPr>
          <w:trHeight w:val="240"/>
          <w:jc w:val="center"/>
        </w:trPr>
        <w:tc>
          <w:tcPr>
            <w:tcW w:w="4876" w:type="dxa"/>
            <w:tcBorders>
              <w:top w:val="nil"/>
              <w:left w:val="nil"/>
              <w:bottom w:val="nil"/>
              <w:right w:val="nil"/>
            </w:tcBorders>
            <w:hideMark/>
          </w:tcPr>
          <w:p w14:paraId="4B29650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E1657F3" w14:textId="77777777" w:rsidR="00480BDA" w:rsidRPr="007D048F" w:rsidRDefault="00480BDA" w:rsidP="00D94C23">
            <w:pPr>
              <w:pStyle w:val="AmColumnHeading"/>
            </w:pPr>
            <w:r w:rsidRPr="007D048F">
              <w:t>Emendamento</w:t>
            </w:r>
          </w:p>
        </w:tc>
      </w:tr>
      <w:tr w:rsidR="00480BDA" w:rsidRPr="007D048F" w14:paraId="27CF6E07" w14:textId="77777777" w:rsidTr="00D94C23">
        <w:trPr>
          <w:jc w:val="center"/>
        </w:trPr>
        <w:tc>
          <w:tcPr>
            <w:tcW w:w="4876" w:type="dxa"/>
            <w:tcBorders>
              <w:top w:val="nil"/>
              <w:left w:val="nil"/>
              <w:bottom w:val="nil"/>
              <w:right w:val="nil"/>
            </w:tcBorders>
            <w:hideMark/>
          </w:tcPr>
          <w:p w14:paraId="408CCDD3" w14:textId="77777777" w:rsidR="00480BDA" w:rsidRPr="007D048F" w:rsidRDefault="00480BDA" w:rsidP="00D94C23">
            <w:pPr>
              <w:pStyle w:val="Normal6a"/>
            </w:pPr>
            <w:r w:rsidRPr="007D048F">
              <w:rPr>
                <w:b/>
                <w:i/>
              </w:rPr>
              <w:t>15.</w:t>
            </w:r>
            <w:r w:rsidRPr="007D048F">
              <w:tab/>
            </w:r>
            <w:r w:rsidRPr="007D048F">
              <w:rPr>
                <w:b/>
                <w:i/>
              </w:rPr>
              <w:t>esorta gli Stati membri a seguire le raccomandazioni contenute nella relazione del commissario per i diritti umani del Consiglio d'Europa; condanna fermamente la ricorrente retorica contro i rifugiati e i migranti;</w:t>
            </w:r>
          </w:p>
        </w:tc>
        <w:tc>
          <w:tcPr>
            <w:tcW w:w="4876" w:type="dxa"/>
            <w:tcBorders>
              <w:top w:val="nil"/>
              <w:left w:val="nil"/>
              <w:bottom w:val="nil"/>
              <w:right w:val="nil"/>
            </w:tcBorders>
            <w:hideMark/>
          </w:tcPr>
          <w:p w14:paraId="74C0E99F" w14:textId="77777777" w:rsidR="00480BDA" w:rsidRPr="007D048F" w:rsidRDefault="00480BDA" w:rsidP="00D94C23">
            <w:pPr>
              <w:pStyle w:val="Normal6a"/>
            </w:pPr>
            <w:r w:rsidRPr="007D048F">
              <w:rPr>
                <w:b/>
                <w:i/>
              </w:rPr>
              <w:t>soppresso</w:t>
            </w:r>
          </w:p>
        </w:tc>
      </w:tr>
    </w:tbl>
    <w:p w14:paraId="5BBCC05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732C5DA3" w14:textId="77777777" w:rsidR="00480BDA" w:rsidRPr="007D048F" w:rsidRDefault="00480BDA" w:rsidP="00480BDA">
      <w:r w:rsidRPr="007D048F">
        <w:rPr>
          <w:rStyle w:val="HideTWBExt"/>
        </w:rPr>
        <w:t>&lt;/Amend&gt;</w:t>
      </w:r>
    </w:p>
    <w:p w14:paraId="234E4E3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403</w:t>
      </w:r>
      <w:r w:rsidRPr="007D048F">
        <w:rPr>
          <w:rStyle w:val="HideTWBExt"/>
        </w:rPr>
        <w:t>&lt;/NumAm&gt;</w:t>
      </w:r>
    </w:p>
    <w:p w14:paraId="0E1BD82F"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5D413B62" w14:textId="77777777" w:rsidR="00480BDA" w:rsidRPr="007D048F" w:rsidRDefault="00480BDA" w:rsidP="00480BDA">
      <w:pPr>
        <w:pStyle w:val="NormalBold"/>
      </w:pPr>
      <w:r w:rsidRPr="007D048F">
        <w:rPr>
          <w:rStyle w:val="HideTWBExt"/>
          <w:b w:val="0"/>
        </w:rPr>
        <w:t>&lt;/RepeatBlock-By&gt;</w:t>
      </w:r>
    </w:p>
    <w:p w14:paraId="2A8FF88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03F2890"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24E0B22" w14:textId="77777777" w:rsidTr="00D94C23">
        <w:trPr>
          <w:trHeight w:val="240"/>
          <w:jc w:val="center"/>
        </w:trPr>
        <w:tc>
          <w:tcPr>
            <w:tcW w:w="9752" w:type="dxa"/>
            <w:gridSpan w:val="2"/>
            <w:tcBorders>
              <w:top w:val="nil"/>
              <w:left w:val="nil"/>
              <w:bottom w:val="nil"/>
              <w:right w:val="nil"/>
            </w:tcBorders>
          </w:tcPr>
          <w:p w14:paraId="4204195E" w14:textId="77777777" w:rsidR="00480BDA" w:rsidRPr="007D048F" w:rsidRDefault="00480BDA" w:rsidP="00D94C23"/>
        </w:tc>
      </w:tr>
      <w:tr w:rsidR="00480BDA" w:rsidRPr="007D048F" w14:paraId="4C91AD3E" w14:textId="77777777" w:rsidTr="00D94C23">
        <w:trPr>
          <w:trHeight w:val="240"/>
          <w:jc w:val="center"/>
        </w:trPr>
        <w:tc>
          <w:tcPr>
            <w:tcW w:w="4876" w:type="dxa"/>
            <w:tcBorders>
              <w:top w:val="nil"/>
              <w:left w:val="nil"/>
              <w:bottom w:val="nil"/>
              <w:right w:val="nil"/>
            </w:tcBorders>
            <w:hideMark/>
          </w:tcPr>
          <w:p w14:paraId="770DE4F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B162B8D" w14:textId="77777777" w:rsidR="00480BDA" w:rsidRPr="007D048F" w:rsidRDefault="00480BDA" w:rsidP="00D94C23">
            <w:pPr>
              <w:pStyle w:val="AmColumnHeading"/>
            </w:pPr>
            <w:r w:rsidRPr="007D048F">
              <w:t>Emendamento</w:t>
            </w:r>
          </w:p>
        </w:tc>
      </w:tr>
      <w:tr w:rsidR="00480BDA" w:rsidRPr="007D048F" w14:paraId="0B285BB7" w14:textId="77777777" w:rsidTr="00D94C23">
        <w:trPr>
          <w:jc w:val="center"/>
        </w:trPr>
        <w:tc>
          <w:tcPr>
            <w:tcW w:w="4876" w:type="dxa"/>
            <w:tcBorders>
              <w:top w:val="nil"/>
              <w:left w:val="nil"/>
              <w:bottom w:val="nil"/>
              <w:right w:val="nil"/>
            </w:tcBorders>
            <w:hideMark/>
          </w:tcPr>
          <w:p w14:paraId="0BB00875" w14:textId="77777777" w:rsidR="00480BDA" w:rsidRPr="007D048F" w:rsidRDefault="00480BDA" w:rsidP="00D94C23">
            <w:pPr>
              <w:pStyle w:val="Normal6a"/>
            </w:pPr>
            <w:r w:rsidRPr="007D048F">
              <w:rPr>
                <w:b/>
                <w:i/>
              </w:rPr>
              <w:t>15.</w:t>
            </w:r>
            <w:r w:rsidRPr="007D048F">
              <w:tab/>
            </w:r>
            <w:r w:rsidRPr="007D048F">
              <w:rPr>
                <w:b/>
                <w:i/>
              </w:rPr>
              <w:t>esorta gli Stati membri a seguire le raccomandazioni contenute nella relazione del commissario per i diritti umani del Consiglio d'Europa; condanna fermamente la ricorrente retorica contro i rifugiati e i migranti;</w:t>
            </w:r>
          </w:p>
        </w:tc>
        <w:tc>
          <w:tcPr>
            <w:tcW w:w="4876" w:type="dxa"/>
            <w:tcBorders>
              <w:top w:val="nil"/>
              <w:left w:val="nil"/>
              <w:bottom w:val="nil"/>
              <w:right w:val="nil"/>
            </w:tcBorders>
            <w:hideMark/>
          </w:tcPr>
          <w:p w14:paraId="7B411750" w14:textId="77777777" w:rsidR="00480BDA" w:rsidRPr="007D048F" w:rsidRDefault="00480BDA" w:rsidP="00D94C23">
            <w:pPr>
              <w:pStyle w:val="Normal6a"/>
            </w:pPr>
            <w:r w:rsidRPr="007D048F">
              <w:rPr>
                <w:b/>
                <w:i/>
              </w:rPr>
              <w:t>soppresso</w:t>
            </w:r>
          </w:p>
        </w:tc>
      </w:tr>
    </w:tbl>
    <w:p w14:paraId="2653348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111F51B" w14:textId="77777777" w:rsidR="00480BDA" w:rsidRPr="007D048F" w:rsidRDefault="00480BDA" w:rsidP="00480BDA">
      <w:r w:rsidRPr="007D048F">
        <w:rPr>
          <w:rStyle w:val="HideTWBExt"/>
        </w:rPr>
        <w:t>&lt;/Amend&gt;</w:t>
      </w:r>
    </w:p>
    <w:p w14:paraId="0EA6A8F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404</w:t>
      </w:r>
      <w:r w:rsidRPr="007D048F">
        <w:rPr>
          <w:rStyle w:val="HideTWBExt"/>
        </w:rPr>
        <w:t>&lt;/NumAm&gt;</w:t>
      </w:r>
    </w:p>
    <w:p w14:paraId="2AADB2E0"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64B4015B" w14:textId="77777777" w:rsidR="00480BDA" w:rsidRPr="007D048F" w:rsidRDefault="00480BDA" w:rsidP="00480BDA">
      <w:pPr>
        <w:pStyle w:val="NormalBold"/>
      </w:pPr>
      <w:r w:rsidRPr="007D048F">
        <w:rPr>
          <w:rStyle w:val="HideTWBExt"/>
          <w:b w:val="0"/>
        </w:rPr>
        <w:t>&lt;/RepeatBlock-By&gt;</w:t>
      </w:r>
    </w:p>
    <w:p w14:paraId="68A4F2E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B083309"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9C3D0D1" w14:textId="77777777" w:rsidTr="00D94C23">
        <w:trPr>
          <w:trHeight w:val="240"/>
          <w:jc w:val="center"/>
        </w:trPr>
        <w:tc>
          <w:tcPr>
            <w:tcW w:w="9752" w:type="dxa"/>
            <w:gridSpan w:val="2"/>
            <w:tcBorders>
              <w:top w:val="nil"/>
              <w:left w:val="nil"/>
              <w:bottom w:val="nil"/>
              <w:right w:val="nil"/>
            </w:tcBorders>
          </w:tcPr>
          <w:p w14:paraId="249A97F1" w14:textId="77777777" w:rsidR="00480BDA" w:rsidRPr="007D048F" w:rsidRDefault="00480BDA" w:rsidP="00D94C23"/>
        </w:tc>
      </w:tr>
      <w:tr w:rsidR="00480BDA" w:rsidRPr="007D048F" w14:paraId="6687E34B" w14:textId="77777777" w:rsidTr="00D94C23">
        <w:trPr>
          <w:trHeight w:val="240"/>
          <w:jc w:val="center"/>
        </w:trPr>
        <w:tc>
          <w:tcPr>
            <w:tcW w:w="4876" w:type="dxa"/>
            <w:tcBorders>
              <w:top w:val="nil"/>
              <w:left w:val="nil"/>
              <w:bottom w:val="nil"/>
              <w:right w:val="nil"/>
            </w:tcBorders>
            <w:hideMark/>
          </w:tcPr>
          <w:p w14:paraId="482EBAB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3BDE1B0" w14:textId="77777777" w:rsidR="00480BDA" w:rsidRPr="007D048F" w:rsidRDefault="00480BDA" w:rsidP="00D94C23">
            <w:pPr>
              <w:pStyle w:val="AmColumnHeading"/>
            </w:pPr>
            <w:r w:rsidRPr="007D048F">
              <w:t>Emendamento</w:t>
            </w:r>
          </w:p>
        </w:tc>
      </w:tr>
      <w:tr w:rsidR="00480BDA" w:rsidRPr="007D048F" w14:paraId="702410C4" w14:textId="77777777" w:rsidTr="00D94C23">
        <w:trPr>
          <w:jc w:val="center"/>
        </w:trPr>
        <w:tc>
          <w:tcPr>
            <w:tcW w:w="4876" w:type="dxa"/>
            <w:tcBorders>
              <w:top w:val="nil"/>
              <w:left w:val="nil"/>
              <w:bottom w:val="nil"/>
              <w:right w:val="nil"/>
            </w:tcBorders>
            <w:hideMark/>
          </w:tcPr>
          <w:p w14:paraId="0627A398" w14:textId="77777777" w:rsidR="00480BDA" w:rsidRPr="007D048F" w:rsidRDefault="00480BDA" w:rsidP="00D94C23">
            <w:pPr>
              <w:pStyle w:val="Normal6a"/>
            </w:pPr>
            <w:r w:rsidRPr="007D048F">
              <w:rPr>
                <w:b/>
                <w:i/>
              </w:rPr>
              <w:t>15.</w:t>
            </w:r>
            <w:r w:rsidRPr="007D048F">
              <w:tab/>
            </w:r>
            <w:r w:rsidRPr="007D048F">
              <w:rPr>
                <w:b/>
                <w:i/>
              </w:rPr>
              <w:t>esorta gli Stati membri a seguire le raccomandazioni contenute nella relazione del commissario per i diritti umani del Consiglio d'Europa; condanna fermamente la ricorrente retorica contro i rifugiati e i migranti;</w:t>
            </w:r>
          </w:p>
        </w:tc>
        <w:tc>
          <w:tcPr>
            <w:tcW w:w="4876" w:type="dxa"/>
            <w:tcBorders>
              <w:top w:val="nil"/>
              <w:left w:val="nil"/>
              <w:bottom w:val="nil"/>
              <w:right w:val="nil"/>
            </w:tcBorders>
            <w:hideMark/>
          </w:tcPr>
          <w:p w14:paraId="39BBAE8C" w14:textId="77777777" w:rsidR="00480BDA" w:rsidRPr="007D048F" w:rsidRDefault="00480BDA" w:rsidP="00D94C23">
            <w:pPr>
              <w:pStyle w:val="Normal6a"/>
            </w:pPr>
            <w:r w:rsidRPr="007D048F">
              <w:rPr>
                <w:b/>
                <w:i/>
              </w:rPr>
              <w:t>soppresso</w:t>
            </w:r>
          </w:p>
        </w:tc>
      </w:tr>
    </w:tbl>
    <w:p w14:paraId="32A41C3A"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5CDB9BA2" w14:textId="77777777" w:rsidR="00480BDA" w:rsidRPr="007D048F" w:rsidRDefault="00480BDA" w:rsidP="00480BDA">
      <w:r w:rsidRPr="007D048F">
        <w:rPr>
          <w:rStyle w:val="HideTWBExt"/>
        </w:rPr>
        <w:t>&lt;/Amend&gt;</w:t>
      </w:r>
    </w:p>
    <w:p w14:paraId="0CDDCB2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405</w:t>
      </w:r>
      <w:r w:rsidRPr="007D048F">
        <w:rPr>
          <w:rStyle w:val="HideTWBExt"/>
        </w:rPr>
        <w:t>&lt;/NumAm&gt;</w:t>
      </w:r>
    </w:p>
    <w:p w14:paraId="33C7C7DA"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124AC3E4" w14:textId="77777777" w:rsidR="00480BDA" w:rsidRPr="007D048F" w:rsidRDefault="00480BDA" w:rsidP="00480BDA">
      <w:pPr>
        <w:pStyle w:val="NormalBold"/>
      </w:pPr>
      <w:r w:rsidRPr="007D048F">
        <w:rPr>
          <w:rStyle w:val="HideTWBExt"/>
          <w:b w:val="0"/>
        </w:rPr>
        <w:t>&lt;/RepeatBlock-By&gt;</w:t>
      </w:r>
    </w:p>
    <w:p w14:paraId="5949B3E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B881566"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4877A96" w14:textId="77777777" w:rsidTr="00D94C23">
        <w:trPr>
          <w:trHeight w:val="240"/>
          <w:jc w:val="center"/>
        </w:trPr>
        <w:tc>
          <w:tcPr>
            <w:tcW w:w="9752" w:type="dxa"/>
            <w:gridSpan w:val="2"/>
            <w:tcBorders>
              <w:top w:val="nil"/>
              <w:left w:val="nil"/>
              <w:bottom w:val="nil"/>
              <w:right w:val="nil"/>
            </w:tcBorders>
          </w:tcPr>
          <w:p w14:paraId="2EA9D61A" w14:textId="77777777" w:rsidR="00480BDA" w:rsidRPr="007D048F" w:rsidRDefault="00480BDA" w:rsidP="00D94C23"/>
        </w:tc>
      </w:tr>
      <w:tr w:rsidR="00480BDA" w:rsidRPr="007D048F" w14:paraId="3F236EBA" w14:textId="77777777" w:rsidTr="00D94C23">
        <w:trPr>
          <w:trHeight w:val="240"/>
          <w:jc w:val="center"/>
        </w:trPr>
        <w:tc>
          <w:tcPr>
            <w:tcW w:w="4876" w:type="dxa"/>
            <w:tcBorders>
              <w:top w:val="nil"/>
              <w:left w:val="nil"/>
              <w:bottom w:val="nil"/>
              <w:right w:val="nil"/>
            </w:tcBorders>
            <w:hideMark/>
          </w:tcPr>
          <w:p w14:paraId="1C76AFD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044EC21" w14:textId="77777777" w:rsidR="00480BDA" w:rsidRPr="007D048F" w:rsidRDefault="00480BDA" w:rsidP="00D94C23">
            <w:pPr>
              <w:pStyle w:val="AmColumnHeading"/>
            </w:pPr>
            <w:r w:rsidRPr="007D048F">
              <w:t>Emendamento</w:t>
            </w:r>
          </w:p>
        </w:tc>
      </w:tr>
      <w:tr w:rsidR="00480BDA" w:rsidRPr="007D048F" w14:paraId="66DB8ED0" w14:textId="77777777" w:rsidTr="00D94C23">
        <w:trPr>
          <w:jc w:val="center"/>
        </w:trPr>
        <w:tc>
          <w:tcPr>
            <w:tcW w:w="4876" w:type="dxa"/>
            <w:tcBorders>
              <w:top w:val="nil"/>
              <w:left w:val="nil"/>
              <w:bottom w:val="nil"/>
              <w:right w:val="nil"/>
            </w:tcBorders>
            <w:hideMark/>
          </w:tcPr>
          <w:p w14:paraId="4D5BAD03" w14:textId="77777777" w:rsidR="00480BDA" w:rsidRPr="007D048F" w:rsidRDefault="00480BDA" w:rsidP="00D94C23">
            <w:pPr>
              <w:pStyle w:val="Normal6a"/>
            </w:pPr>
            <w:r w:rsidRPr="007D048F">
              <w:t>15.</w:t>
            </w:r>
            <w:r w:rsidRPr="007D048F">
              <w:tab/>
              <w:t>esorta gli Stati membri a seguire le raccomandazioni contenute nella relazione del commissario per i diritti umani del Consiglio d'Europa; condanna fermamente la ricorrente retorica contro i rifugiati e i migranti;</w:t>
            </w:r>
          </w:p>
        </w:tc>
        <w:tc>
          <w:tcPr>
            <w:tcW w:w="4876" w:type="dxa"/>
            <w:tcBorders>
              <w:top w:val="nil"/>
              <w:left w:val="nil"/>
              <w:bottom w:val="nil"/>
              <w:right w:val="nil"/>
            </w:tcBorders>
            <w:hideMark/>
          </w:tcPr>
          <w:p w14:paraId="510924F4" w14:textId="77777777" w:rsidR="00480BDA" w:rsidRPr="007D048F" w:rsidRDefault="00480BDA" w:rsidP="00D94C23">
            <w:pPr>
              <w:pStyle w:val="Normal6a"/>
            </w:pPr>
            <w:r w:rsidRPr="007D048F">
              <w:t>15.</w:t>
            </w:r>
            <w:r w:rsidRPr="007D048F">
              <w:tab/>
              <w:t xml:space="preserve">esorta gli Stati membri a seguire le raccomandazioni contenute nella relazione del commissario per i diritti umani del Consiglio d'Europa </w:t>
            </w:r>
            <w:r w:rsidRPr="007D048F">
              <w:rPr>
                <w:b/>
                <w:i/>
              </w:rPr>
              <w:t>dal titolo "Protecting the Defenders Ending repression of human rights defenders assisting refugees, asylum seekers and migrants in Europe" (Proteggere i difensori dei diritti umani. Porre fine alla repressione dei difensori dei diritti umani che assistono rifugiati, richiedenti asilo e migranti in Europa)</w:t>
            </w:r>
            <w:r w:rsidRPr="007D048F">
              <w:rPr>
                <w:b/>
                <w:i/>
                <w:vertAlign w:val="superscript"/>
              </w:rPr>
              <w:t>1 bis</w:t>
            </w:r>
            <w:r w:rsidRPr="007D048F">
              <w:rPr>
                <w:b/>
                <w:i/>
              </w:rPr>
              <w:t>, in particolare a riconoscere gli obblighi degli Stati membri nei confronti dei difensori dei diritti umani che assistono rifugiati, richiedenti asilo e migranti e a riconoscere l'importante lavoro che svolgono</w:t>
            </w:r>
            <w:r w:rsidRPr="007D048F">
              <w:t>; condanna fermamente la ricorrente retorica contro i rifugiati e i migranti</w:t>
            </w:r>
            <w:r w:rsidRPr="007D048F">
              <w:rPr>
                <w:b/>
                <w:i/>
              </w:rPr>
              <w:t>, che sta diventando la forza trainante di ulteriori restrizioni e criminalizzazioni</w:t>
            </w:r>
            <w:r w:rsidRPr="007D048F">
              <w:t>;</w:t>
            </w:r>
          </w:p>
        </w:tc>
      </w:tr>
      <w:tr w:rsidR="00480BDA" w:rsidRPr="007D048F" w14:paraId="25A41835" w14:textId="77777777" w:rsidTr="00D94C23">
        <w:trPr>
          <w:jc w:val="center"/>
        </w:trPr>
        <w:tc>
          <w:tcPr>
            <w:tcW w:w="4876" w:type="dxa"/>
            <w:tcBorders>
              <w:top w:val="nil"/>
              <w:left w:val="nil"/>
              <w:bottom w:val="nil"/>
              <w:right w:val="nil"/>
            </w:tcBorders>
          </w:tcPr>
          <w:p w14:paraId="1002AA2A" w14:textId="77777777" w:rsidR="00480BDA" w:rsidRPr="007D048F" w:rsidRDefault="00480BDA" w:rsidP="00D94C23"/>
        </w:tc>
        <w:tc>
          <w:tcPr>
            <w:tcW w:w="4876" w:type="dxa"/>
            <w:tcBorders>
              <w:top w:val="nil"/>
              <w:left w:val="nil"/>
              <w:bottom w:val="nil"/>
              <w:right w:val="nil"/>
            </w:tcBorders>
            <w:hideMark/>
          </w:tcPr>
          <w:p w14:paraId="5146D69D" w14:textId="77777777" w:rsidR="00480BDA" w:rsidRPr="007D048F" w:rsidRDefault="00480BDA" w:rsidP="00D94C23">
            <w:pPr>
              <w:pStyle w:val="Normal6a"/>
            </w:pPr>
            <w:r w:rsidRPr="007D048F">
              <w:rPr>
                <w:b/>
                <w:i/>
              </w:rPr>
              <w:t>_________________</w:t>
            </w:r>
          </w:p>
        </w:tc>
      </w:tr>
      <w:tr w:rsidR="00480BDA" w:rsidRPr="007D048F" w14:paraId="1798F3EF" w14:textId="77777777" w:rsidTr="00D94C23">
        <w:trPr>
          <w:jc w:val="center"/>
        </w:trPr>
        <w:tc>
          <w:tcPr>
            <w:tcW w:w="4876" w:type="dxa"/>
            <w:tcBorders>
              <w:top w:val="nil"/>
              <w:left w:val="nil"/>
              <w:bottom w:val="nil"/>
              <w:right w:val="nil"/>
            </w:tcBorders>
          </w:tcPr>
          <w:p w14:paraId="2341748F" w14:textId="77777777" w:rsidR="00480BDA" w:rsidRPr="007D048F" w:rsidRDefault="00480BDA" w:rsidP="00D94C23"/>
        </w:tc>
        <w:tc>
          <w:tcPr>
            <w:tcW w:w="4876" w:type="dxa"/>
            <w:tcBorders>
              <w:top w:val="nil"/>
              <w:left w:val="nil"/>
              <w:bottom w:val="nil"/>
              <w:right w:val="nil"/>
            </w:tcBorders>
            <w:hideMark/>
          </w:tcPr>
          <w:p w14:paraId="21215A7B" w14:textId="77777777" w:rsidR="00480BDA" w:rsidRPr="007D048F" w:rsidRDefault="00480BDA" w:rsidP="00D94C23">
            <w:pPr>
              <w:pStyle w:val="Normal6a"/>
            </w:pPr>
            <w:r w:rsidRPr="007D048F">
              <w:rPr>
                <w:b/>
                <w:i/>
                <w:vertAlign w:val="superscript"/>
              </w:rPr>
              <w:t>1 bis</w:t>
            </w:r>
            <w:r w:rsidRPr="007D048F">
              <w:t xml:space="preserve"> </w:t>
            </w:r>
            <w:r w:rsidRPr="007D048F">
              <w:rPr>
                <w:b/>
                <w:i/>
              </w:rPr>
              <w:t>https://rm.coe.int/recommendation-protecting-the-defenders-ending-repression-of-human-rig/1680ae9b1c.</w:t>
            </w:r>
          </w:p>
        </w:tc>
      </w:tr>
    </w:tbl>
    <w:p w14:paraId="61D2C3B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DABC7B4" w14:textId="77777777" w:rsidR="00480BDA" w:rsidRPr="007D048F" w:rsidRDefault="00480BDA" w:rsidP="00480BDA">
      <w:r w:rsidRPr="007D048F">
        <w:rPr>
          <w:rStyle w:val="HideTWBExt"/>
        </w:rPr>
        <w:t>&lt;/Amend&gt;</w:t>
      </w:r>
    </w:p>
    <w:p w14:paraId="566BDC1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406</w:t>
      </w:r>
      <w:r w:rsidRPr="007D048F">
        <w:rPr>
          <w:rStyle w:val="HideTWBExt"/>
        </w:rPr>
        <w:t>&lt;/NumAm&gt;</w:t>
      </w:r>
    </w:p>
    <w:p w14:paraId="02E62B95"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53229778" w14:textId="77777777" w:rsidR="00480BDA" w:rsidRPr="007D048F" w:rsidRDefault="00480BDA" w:rsidP="00480BDA">
      <w:pPr>
        <w:pStyle w:val="NormalBold"/>
      </w:pPr>
      <w:r w:rsidRPr="007D048F">
        <w:rPr>
          <w:rStyle w:val="HideTWBExt"/>
          <w:b w:val="0"/>
        </w:rPr>
        <w:t>&lt;/RepeatBlock-By&gt;</w:t>
      </w:r>
    </w:p>
    <w:p w14:paraId="7119B41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21F54AB"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D137BE2" w14:textId="77777777" w:rsidTr="00D94C23">
        <w:trPr>
          <w:trHeight w:val="240"/>
          <w:jc w:val="center"/>
        </w:trPr>
        <w:tc>
          <w:tcPr>
            <w:tcW w:w="9752" w:type="dxa"/>
            <w:gridSpan w:val="2"/>
            <w:tcBorders>
              <w:top w:val="nil"/>
              <w:left w:val="nil"/>
              <w:bottom w:val="nil"/>
              <w:right w:val="nil"/>
            </w:tcBorders>
          </w:tcPr>
          <w:p w14:paraId="06FFC41F" w14:textId="77777777" w:rsidR="00480BDA" w:rsidRPr="007D048F" w:rsidRDefault="00480BDA" w:rsidP="00D94C23"/>
        </w:tc>
      </w:tr>
      <w:tr w:rsidR="00480BDA" w:rsidRPr="007D048F" w14:paraId="53DFB0D9" w14:textId="77777777" w:rsidTr="00D94C23">
        <w:trPr>
          <w:trHeight w:val="240"/>
          <w:jc w:val="center"/>
        </w:trPr>
        <w:tc>
          <w:tcPr>
            <w:tcW w:w="4876" w:type="dxa"/>
            <w:tcBorders>
              <w:top w:val="nil"/>
              <w:left w:val="nil"/>
              <w:bottom w:val="nil"/>
              <w:right w:val="nil"/>
            </w:tcBorders>
            <w:hideMark/>
          </w:tcPr>
          <w:p w14:paraId="0F84546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2A7A131" w14:textId="77777777" w:rsidR="00480BDA" w:rsidRPr="007D048F" w:rsidRDefault="00480BDA" w:rsidP="00D94C23">
            <w:pPr>
              <w:pStyle w:val="AmColumnHeading"/>
            </w:pPr>
            <w:r w:rsidRPr="007D048F">
              <w:t>Emendamento</w:t>
            </w:r>
          </w:p>
        </w:tc>
      </w:tr>
      <w:tr w:rsidR="00480BDA" w:rsidRPr="007D048F" w14:paraId="339637BB" w14:textId="77777777" w:rsidTr="00D94C23">
        <w:trPr>
          <w:jc w:val="center"/>
        </w:trPr>
        <w:tc>
          <w:tcPr>
            <w:tcW w:w="4876" w:type="dxa"/>
            <w:tcBorders>
              <w:top w:val="nil"/>
              <w:left w:val="nil"/>
              <w:bottom w:val="nil"/>
              <w:right w:val="nil"/>
            </w:tcBorders>
            <w:hideMark/>
          </w:tcPr>
          <w:p w14:paraId="47906779" w14:textId="77777777" w:rsidR="00480BDA" w:rsidRPr="007D048F" w:rsidRDefault="00480BDA" w:rsidP="00D94C23">
            <w:pPr>
              <w:pStyle w:val="Normal6a"/>
            </w:pPr>
            <w:r w:rsidRPr="007D048F">
              <w:t>15.</w:t>
            </w:r>
            <w:r w:rsidRPr="007D048F">
              <w:tab/>
            </w:r>
            <w:r w:rsidRPr="007D048F">
              <w:rPr>
                <w:b/>
                <w:i/>
              </w:rPr>
              <w:t>esorta</w:t>
            </w:r>
            <w:r w:rsidRPr="007D048F">
              <w:t xml:space="preserve"> gli Stati membri a </w:t>
            </w:r>
            <w:r w:rsidRPr="007D048F">
              <w:rPr>
                <w:b/>
                <w:i/>
              </w:rPr>
              <w:t>seguire le</w:t>
            </w:r>
            <w:r w:rsidRPr="007D048F">
              <w:t xml:space="preserve"> raccomandazioni </w:t>
            </w:r>
            <w:r w:rsidRPr="007D048F">
              <w:rPr>
                <w:b/>
                <w:i/>
              </w:rPr>
              <w:t>contenute nella relazione del</w:t>
            </w:r>
            <w:r w:rsidRPr="007D048F">
              <w:t xml:space="preserve"> commissario per i diritti umani del Consiglio d'Europa; </w:t>
            </w:r>
            <w:r w:rsidRPr="007D048F">
              <w:rPr>
                <w:b/>
                <w:i/>
              </w:rPr>
              <w:t>condanna fermamente la ricorrente retorica contro i rifugiati e i migranti</w:t>
            </w:r>
            <w:r w:rsidRPr="007D048F">
              <w:t>;</w:t>
            </w:r>
          </w:p>
        </w:tc>
        <w:tc>
          <w:tcPr>
            <w:tcW w:w="4876" w:type="dxa"/>
            <w:tcBorders>
              <w:top w:val="nil"/>
              <w:left w:val="nil"/>
              <w:bottom w:val="nil"/>
              <w:right w:val="nil"/>
            </w:tcBorders>
            <w:hideMark/>
          </w:tcPr>
          <w:p w14:paraId="09DE635A" w14:textId="77777777" w:rsidR="00480BDA" w:rsidRPr="007D048F" w:rsidRDefault="00480BDA" w:rsidP="00D94C23">
            <w:pPr>
              <w:pStyle w:val="Normal6a"/>
            </w:pPr>
            <w:r w:rsidRPr="007D048F">
              <w:t>15.</w:t>
            </w:r>
            <w:r w:rsidRPr="007D048F">
              <w:tab/>
            </w:r>
            <w:r w:rsidRPr="007D048F">
              <w:rPr>
                <w:b/>
                <w:i/>
              </w:rPr>
              <w:t>invita</w:t>
            </w:r>
            <w:r w:rsidRPr="007D048F">
              <w:t xml:space="preserve"> gli Stati membri a </w:t>
            </w:r>
            <w:r w:rsidRPr="007D048F">
              <w:rPr>
                <w:b/>
                <w:i/>
              </w:rPr>
              <w:t>tenere debitamente conto delle</w:t>
            </w:r>
            <w:r w:rsidRPr="007D048F">
              <w:t xml:space="preserve"> raccomandazioni </w:t>
            </w:r>
            <w:r w:rsidRPr="007D048F">
              <w:rPr>
                <w:b/>
                <w:i/>
              </w:rPr>
              <w:t>formulate dal</w:t>
            </w:r>
            <w:r w:rsidRPr="007D048F">
              <w:t xml:space="preserve"> commissario per i diritti umani del Consiglio d'Europa; </w:t>
            </w:r>
            <w:r w:rsidRPr="007D048F">
              <w:rPr>
                <w:b/>
                <w:i/>
              </w:rPr>
              <w:t>sottolinea l'importanza di mantenere un dibattito pubblico fondato sul rispetto della dignità umana, evidenziando nel contempo l'importanza di un dibattito pubblico responsabile e basato sui fatti in materia di migrazione e asilo</w:t>
            </w:r>
            <w:r w:rsidRPr="007D048F">
              <w:t>;</w:t>
            </w:r>
          </w:p>
        </w:tc>
      </w:tr>
    </w:tbl>
    <w:p w14:paraId="24E4D81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A423441" w14:textId="77777777" w:rsidR="00480BDA" w:rsidRPr="007D048F" w:rsidRDefault="00480BDA" w:rsidP="00480BDA">
      <w:r w:rsidRPr="007D048F">
        <w:rPr>
          <w:rStyle w:val="HideTWBExt"/>
        </w:rPr>
        <w:t>&lt;/Amend&gt;</w:t>
      </w:r>
    </w:p>
    <w:p w14:paraId="0E89F79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407</w:t>
      </w:r>
      <w:r w:rsidRPr="007D048F">
        <w:rPr>
          <w:rStyle w:val="HideTWBExt"/>
        </w:rPr>
        <w:t>&lt;/NumAm&gt;</w:t>
      </w:r>
    </w:p>
    <w:p w14:paraId="5DEC0FA1"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 Fabrice Leggeri, Matthieu Valet</w:t>
      </w:r>
      <w:r w:rsidRPr="007D048F">
        <w:rPr>
          <w:rStyle w:val="HideTWBExt"/>
          <w:b w:val="0"/>
        </w:rPr>
        <w:t>&lt;/Members&gt;</w:t>
      </w:r>
    </w:p>
    <w:p w14:paraId="44208109" w14:textId="77777777" w:rsidR="00480BDA" w:rsidRPr="007D048F" w:rsidRDefault="00480BDA" w:rsidP="00480BDA">
      <w:pPr>
        <w:pStyle w:val="NormalBold"/>
      </w:pPr>
      <w:r w:rsidRPr="007D048F">
        <w:rPr>
          <w:rStyle w:val="HideTWBExt"/>
          <w:b w:val="0"/>
        </w:rPr>
        <w:t>&lt;/RepeatBlock-By&gt;</w:t>
      </w:r>
    </w:p>
    <w:p w14:paraId="2E02FF2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4043112"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E879E52" w14:textId="77777777" w:rsidTr="00D94C23">
        <w:trPr>
          <w:trHeight w:val="240"/>
          <w:jc w:val="center"/>
        </w:trPr>
        <w:tc>
          <w:tcPr>
            <w:tcW w:w="9752" w:type="dxa"/>
            <w:gridSpan w:val="2"/>
            <w:tcBorders>
              <w:top w:val="nil"/>
              <w:left w:val="nil"/>
              <w:bottom w:val="nil"/>
              <w:right w:val="nil"/>
            </w:tcBorders>
          </w:tcPr>
          <w:p w14:paraId="6FDB6391" w14:textId="77777777" w:rsidR="00480BDA" w:rsidRPr="007D048F" w:rsidRDefault="00480BDA" w:rsidP="00D94C23"/>
        </w:tc>
      </w:tr>
      <w:tr w:rsidR="00480BDA" w:rsidRPr="007D048F" w14:paraId="09FD8BDC" w14:textId="77777777" w:rsidTr="00D94C23">
        <w:trPr>
          <w:trHeight w:val="240"/>
          <w:jc w:val="center"/>
        </w:trPr>
        <w:tc>
          <w:tcPr>
            <w:tcW w:w="4876" w:type="dxa"/>
            <w:tcBorders>
              <w:top w:val="nil"/>
              <w:left w:val="nil"/>
              <w:bottom w:val="nil"/>
              <w:right w:val="nil"/>
            </w:tcBorders>
            <w:hideMark/>
          </w:tcPr>
          <w:p w14:paraId="43D1985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ACD1DD0" w14:textId="77777777" w:rsidR="00480BDA" w:rsidRPr="007D048F" w:rsidRDefault="00480BDA" w:rsidP="00D94C23">
            <w:pPr>
              <w:pStyle w:val="AmColumnHeading"/>
            </w:pPr>
            <w:r w:rsidRPr="007D048F">
              <w:t>Emendamento</w:t>
            </w:r>
          </w:p>
        </w:tc>
      </w:tr>
      <w:tr w:rsidR="00480BDA" w:rsidRPr="007D048F" w14:paraId="6223D4B7" w14:textId="77777777" w:rsidTr="00D94C23">
        <w:trPr>
          <w:jc w:val="center"/>
        </w:trPr>
        <w:tc>
          <w:tcPr>
            <w:tcW w:w="4876" w:type="dxa"/>
            <w:tcBorders>
              <w:top w:val="nil"/>
              <w:left w:val="nil"/>
              <w:bottom w:val="nil"/>
              <w:right w:val="nil"/>
            </w:tcBorders>
            <w:hideMark/>
          </w:tcPr>
          <w:p w14:paraId="5EEB1B7C" w14:textId="77777777" w:rsidR="00480BDA" w:rsidRPr="007D048F" w:rsidRDefault="00480BDA" w:rsidP="00D94C23">
            <w:pPr>
              <w:pStyle w:val="Normal6a"/>
            </w:pPr>
            <w:r w:rsidRPr="007D048F">
              <w:t>15.</w:t>
            </w:r>
            <w:r w:rsidRPr="007D048F">
              <w:tab/>
              <w:t xml:space="preserve">esorta gli Stati membri a </w:t>
            </w:r>
            <w:r w:rsidRPr="007D048F">
              <w:rPr>
                <w:b/>
                <w:i/>
              </w:rPr>
              <w:t>seguire le raccomandazioni contenute nella relazione del commissario per i</w:t>
            </w:r>
            <w:r w:rsidRPr="007D048F">
              <w:t xml:space="preserve"> diritti </w:t>
            </w:r>
            <w:r w:rsidRPr="007D048F">
              <w:rPr>
                <w:b/>
                <w:i/>
              </w:rPr>
              <w:t>umani del Consiglio d'Europa; condanna fermamente la ricorrente retorica contro i rifugiati e i migranti</w:t>
            </w:r>
            <w:r w:rsidRPr="007D048F">
              <w:t>;</w:t>
            </w:r>
          </w:p>
        </w:tc>
        <w:tc>
          <w:tcPr>
            <w:tcW w:w="4876" w:type="dxa"/>
            <w:tcBorders>
              <w:top w:val="nil"/>
              <w:left w:val="nil"/>
              <w:bottom w:val="nil"/>
              <w:right w:val="nil"/>
            </w:tcBorders>
            <w:hideMark/>
          </w:tcPr>
          <w:p w14:paraId="7C8A5676" w14:textId="77777777" w:rsidR="00480BDA" w:rsidRPr="007D048F" w:rsidRDefault="00480BDA" w:rsidP="00D94C23">
            <w:pPr>
              <w:pStyle w:val="Normal6a"/>
            </w:pPr>
            <w:r w:rsidRPr="007D048F">
              <w:t>15.</w:t>
            </w:r>
            <w:r w:rsidRPr="007D048F">
              <w:tab/>
              <w:t xml:space="preserve">esorta gli Stati membri a </w:t>
            </w:r>
            <w:r w:rsidRPr="007D048F">
              <w:rPr>
                <w:b/>
                <w:i/>
              </w:rPr>
              <w:t>concentrarsi in primo luogo sui</w:t>
            </w:r>
            <w:r w:rsidRPr="007D048F">
              <w:t xml:space="preserve"> diritti </w:t>
            </w:r>
            <w:r w:rsidRPr="007D048F">
              <w:rPr>
                <w:b/>
                <w:i/>
              </w:rPr>
              <w:t>dei loro cittadini</w:t>
            </w:r>
            <w:r w:rsidRPr="007D048F">
              <w:t>;</w:t>
            </w:r>
          </w:p>
        </w:tc>
      </w:tr>
    </w:tbl>
    <w:p w14:paraId="13A4676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51F4B49" w14:textId="77777777" w:rsidR="00480BDA" w:rsidRPr="007D048F" w:rsidRDefault="00480BDA" w:rsidP="00480BDA">
      <w:r w:rsidRPr="007D048F">
        <w:rPr>
          <w:rStyle w:val="HideTWBExt"/>
        </w:rPr>
        <w:t>&lt;/Amend&gt;</w:t>
      </w:r>
    </w:p>
    <w:p w14:paraId="3B64586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408</w:t>
      </w:r>
      <w:r w:rsidRPr="007D048F">
        <w:rPr>
          <w:rStyle w:val="HideTWBExt"/>
        </w:rPr>
        <w:t>&lt;/NumAm&gt;</w:t>
      </w:r>
    </w:p>
    <w:p w14:paraId="139F2C53"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5C7430A3" w14:textId="77777777" w:rsidR="00480BDA" w:rsidRPr="007D048F" w:rsidRDefault="00480BDA" w:rsidP="00480BDA">
      <w:pPr>
        <w:pStyle w:val="NormalBold"/>
      </w:pPr>
      <w:r w:rsidRPr="007D048F">
        <w:rPr>
          <w:rStyle w:val="HideTWBExt"/>
          <w:b w:val="0"/>
        </w:rPr>
        <w:t>&lt;/RepeatBlock-By&gt;</w:t>
      </w:r>
    </w:p>
    <w:p w14:paraId="707AB7C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EEA2477"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11AE0E8" w14:textId="77777777" w:rsidTr="00D94C23">
        <w:trPr>
          <w:trHeight w:val="240"/>
          <w:jc w:val="center"/>
        </w:trPr>
        <w:tc>
          <w:tcPr>
            <w:tcW w:w="9752" w:type="dxa"/>
            <w:gridSpan w:val="2"/>
            <w:tcBorders>
              <w:top w:val="nil"/>
              <w:left w:val="nil"/>
              <w:bottom w:val="nil"/>
              <w:right w:val="nil"/>
            </w:tcBorders>
          </w:tcPr>
          <w:p w14:paraId="6785BFC5" w14:textId="77777777" w:rsidR="00480BDA" w:rsidRPr="007D048F" w:rsidRDefault="00480BDA" w:rsidP="00D94C23"/>
        </w:tc>
      </w:tr>
      <w:tr w:rsidR="00480BDA" w:rsidRPr="007D048F" w14:paraId="6D9FCA28" w14:textId="77777777" w:rsidTr="00D94C23">
        <w:trPr>
          <w:trHeight w:val="240"/>
          <w:jc w:val="center"/>
        </w:trPr>
        <w:tc>
          <w:tcPr>
            <w:tcW w:w="4876" w:type="dxa"/>
            <w:tcBorders>
              <w:top w:val="nil"/>
              <w:left w:val="nil"/>
              <w:bottom w:val="nil"/>
              <w:right w:val="nil"/>
            </w:tcBorders>
            <w:hideMark/>
          </w:tcPr>
          <w:p w14:paraId="4F32CCD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AE85207" w14:textId="77777777" w:rsidR="00480BDA" w:rsidRPr="007D048F" w:rsidRDefault="00480BDA" w:rsidP="00D94C23">
            <w:pPr>
              <w:pStyle w:val="AmColumnHeading"/>
            </w:pPr>
            <w:r w:rsidRPr="007D048F">
              <w:t>Emendamento</w:t>
            </w:r>
          </w:p>
        </w:tc>
      </w:tr>
      <w:tr w:rsidR="00480BDA" w:rsidRPr="007D048F" w14:paraId="11B34D08" w14:textId="77777777" w:rsidTr="00D94C23">
        <w:trPr>
          <w:jc w:val="center"/>
        </w:trPr>
        <w:tc>
          <w:tcPr>
            <w:tcW w:w="4876" w:type="dxa"/>
            <w:tcBorders>
              <w:top w:val="nil"/>
              <w:left w:val="nil"/>
              <w:bottom w:val="nil"/>
              <w:right w:val="nil"/>
            </w:tcBorders>
            <w:hideMark/>
          </w:tcPr>
          <w:p w14:paraId="261B44DD" w14:textId="77777777" w:rsidR="00480BDA" w:rsidRPr="007D048F" w:rsidRDefault="00480BDA" w:rsidP="00D94C23">
            <w:pPr>
              <w:pStyle w:val="Normal6a"/>
            </w:pPr>
            <w:r w:rsidRPr="007D048F">
              <w:t>15.</w:t>
            </w:r>
            <w:r w:rsidRPr="007D048F">
              <w:tab/>
              <w:t xml:space="preserve">esorta gli Stati membri a seguire le raccomandazioni contenute nella relazione del commissario per i diritti umani del Consiglio d'Europa; </w:t>
            </w:r>
            <w:r w:rsidRPr="007D048F">
              <w:rPr>
                <w:b/>
                <w:i/>
              </w:rPr>
              <w:t>condanna fermamente la ricorrente retorica contro i rifugiati e i migranti;</w:t>
            </w:r>
          </w:p>
        </w:tc>
        <w:tc>
          <w:tcPr>
            <w:tcW w:w="4876" w:type="dxa"/>
            <w:tcBorders>
              <w:top w:val="nil"/>
              <w:left w:val="nil"/>
              <w:bottom w:val="nil"/>
              <w:right w:val="nil"/>
            </w:tcBorders>
            <w:hideMark/>
          </w:tcPr>
          <w:p w14:paraId="7F2D8E26" w14:textId="77777777" w:rsidR="00480BDA" w:rsidRPr="007D048F" w:rsidRDefault="00480BDA" w:rsidP="00D94C23">
            <w:pPr>
              <w:pStyle w:val="Normal6a"/>
            </w:pPr>
            <w:r w:rsidRPr="007D048F">
              <w:t>15.</w:t>
            </w:r>
            <w:r w:rsidRPr="007D048F">
              <w:tab/>
              <w:t>esorta gli Stati membri a seguire le raccomandazioni contenute nella relazione del commissario per i diritti umani del Consiglio d'Europa;</w:t>
            </w:r>
          </w:p>
        </w:tc>
      </w:tr>
    </w:tbl>
    <w:p w14:paraId="269EDDE3"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37B306DC" w14:textId="77777777" w:rsidR="00480BDA" w:rsidRPr="007D048F" w:rsidRDefault="00480BDA" w:rsidP="00480BDA">
      <w:r w:rsidRPr="007D048F">
        <w:rPr>
          <w:rStyle w:val="HideTWBExt"/>
        </w:rPr>
        <w:t>&lt;/Amend&gt;</w:t>
      </w:r>
    </w:p>
    <w:p w14:paraId="68A0843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409</w:t>
      </w:r>
      <w:r w:rsidRPr="007D048F">
        <w:rPr>
          <w:rStyle w:val="HideTWBExt"/>
        </w:rPr>
        <w:t>&lt;/NumAm&gt;</w:t>
      </w:r>
    </w:p>
    <w:p w14:paraId="70FC1441"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11A1F442" w14:textId="77777777" w:rsidR="00480BDA" w:rsidRPr="007D048F" w:rsidRDefault="00480BDA" w:rsidP="00480BDA">
      <w:pPr>
        <w:pStyle w:val="NormalBold"/>
      </w:pPr>
      <w:r w:rsidRPr="007D048F">
        <w:rPr>
          <w:rStyle w:val="HideTWBExt"/>
          <w:b w:val="0"/>
        </w:rPr>
        <w:t>&lt;/RepeatBlock-By&gt;</w:t>
      </w:r>
    </w:p>
    <w:p w14:paraId="0D24382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18B2881"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5D33BF2" w14:textId="77777777" w:rsidTr="00D94C23">
        <w:trPr>
          <w:trHeight w:val="240"/>
          <w:jc w:val="center"/>
        </w:trPr>
        <w:tc>
          <w:tcPr>
            <w:tcW w:w="9752" w:type="dxa"/>
            <w:gridSpan w:val="2"/>
            <w:tcBorders>
              <w:top w:val="nil"/>
              <w:left w:val="nil"/>
              <w:bottom w:val="nil"/>
              <w:right w:val="nil"/>
            </w:tcBorders>
          </w:tcPr>
          <w:p w14:paraId="129DABC4" w14:textId="77777777" w:rsidR="00480BDA" w:rsidRPr="007D048F" w:rsidRDefault="00480BDA" w:rsidP="00D94C23"/>
        </w:tc>
      </w:tr>
      <w:tr w:rsidR="00480BDA" w:rsidRPr="007D048F" w14:paraId="105E0FC8" w14:textId="77777777" w:rsidTr="00D94C23">
        <w:trPr>
          <w:trHeight w:val="240"/>
          <w:jc w:val="center"/>
        </w:trPr>
        <w:tc>
          <w:tcPr>
            <w:tcW w:w="4876" w:type="dxa"/>
            <w:tcBorders>
              <w:top w:val="nil"/>
              <w:left w:val="nil"/>
              <w:bottom w:val="nil"/>
              <w:right w:val="nil"/>
            </w:tcBorders>
            <w:hideMark/>
          </w:tcPr>
          <w:p w14:paraId="53AF802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ED4AF84" w14:textId="77777777" w:rsidR="00480BDA" w:rsidRPr="007D048F" w:rsidRDefault="00480BDA" w:rsidP="00D94C23">
            <w:pPr>
              <w:pStyle w:val="AmColumnHeading"/>
            </w:pPr>
            <w:r w:rsidRPr="007D048F">
              <w:t>Emendamento</w:t>
            </w:r>
          </w:p>
        </w:tc>
      </w:tr>
      <w:tr w:rsidR="00480BDA" w:rsidRPr="007D048F" w14:paraId="6B511765" w14:textId="77777777" w:rsidTr="00D94C23">
        <w:trPr>
          <w:jc w:val="center"/>
        </w:trPr>
        <w:tc>
          <w:tcPr>
            <w:tcW w:w="4876" w:type="dxa"/>
            <w:tcBorders>
              <w:top w:val="nil"/>
              <w:left w:val="nil"/>
              <w:bottom w:val="nil"/>
              <w:right w:val="nil"/>
            </w:tcBorders>
            <w:hideMark/>
          </w:tcPr>
          <w:p w14:paraId="0390214F" w14:textId="77777777" w:rsidR="00480BDA" w:rsidRPr="007D048F" w:rsidRDefault="00480BDA" w:rsidP="00D94C23">
            <w:pPr>
              <w:pStyle w:val="Normal6a"/>
            </w:pPr>
            <w:r w:rsidRPr="007D048F">
              <w:t>15.</w:t>
            </w:r>
            <w:r w:rsidRPr="007D048F">
              <w:tab/>
              <w:t xml:space="preserve">esorta gli Stati membri a seguire le raccomandazioni contenute nella relazione del commissario per i diritti umani del Consiglio d'Europa; </w:t>
            </w:r>
            <w:r w:rsidRPr="007D048F">
              <w:rPr>
                <w:b/>
                <w:i/>
              </w:rPr>
              <w:t>condanna fermamente la ricorrente retorica contro i rifugiati e i migranti;</w:t>
            </w:r>
          </w:p>
        </w:tc>
        <w:tc>
          <w:tcPr>
            <w:tcW w:w="4876" w:type="dxa"/>
            <w:tcBorders>
              <w:top w:val="nil"/>
              <w:left w:val="nil"/>
              <w:bottom w:val="nil"/>
              <w:right w:val="nil"/>
            </w:tcBorders>
            <w:hideMark/>
          </w:tcPr>
          <w:p w14:paraId="4B5A8946" w14:textId="77777777" w:rsidR="00480BDA" w:rsidRPr="007D048F" w:rsidRDefault="00480BDA" w:rsidP="00D94C23">
            <w:pPr>
              <w:pStyle w:val="Normal6a"/>
            </w:pPr>
            <w:r w:rsidRPr="007D048F">
              <w:t>15.</w:t>
            </w:r>
            <w:r w:rsidRPr="007D048F">
              <w:tab/>
              <w:t>esorta gli Stati membri a seguire le raccomandazioni contenute nella relazione del commissario per i diritti umani del Consiglio d'Europa;</w:t>
            </w:r>
          </w:p>
        </w:tc>
      </w:tr>
    </w:tbl>
    <w:p w14:paraId="20FB7D2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6AFCCD3B" w14:textId="77777777" w:rsidR="00480BDA" w:rsidRPr="007D048F" w:rsidRDefault="00480BDA" w:rsidP="00480BDA">
      <w:r w:rsidRPr="007D048F">
        <w:rPr>
          <w:rStyle w:val="HideTWBExt"/>
        </w:rPr>
        <w:t>&lt;/Amend&gt;</w:t>
      </w:r>
    </w:p>
    <w:p w14:paraId="0BABB76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410</w:t>
      </w:r>
      <w:r w:rsidRPr="007D048F">
        <w:rPr>
          <w:rStyle w:val="HideTWBExt"/>
        </w:rPr>
        <w:t>&lt;/NumAm&gt;</w:t>
      </w:r>
    </w:p>
    <w:p w14:paraId="55A8740A"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3A787A40" w14:textId="77777777" w:rsidR="00480BDA" w:rsidRPr="007D048F" w:rsidRDefault="00480BDA" w:rsidP="00480BDA">
      <w:pPr>
        <w:pStyle w:val="NormalBold"/>
      </w:pPr>
      <w:r w:rsidRPr="007D048F">
        <w:rPr>
          <w:rStyle w:val="HideTWBExt"/>
          <w:b w:val="0"/>
        </w:rPr>
        <w:t>&lt;/RepeatBlock-By&gt;</w:t>
      </w:r>
    </w:p>
    <w:p w14:paraId="3AF6C23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7849C95" w14:textId="77777777" w:rsidR="00480BDA" w:rsidRPr="007D048F" w:rsidRDefault="00480BDA" w:rsidP="00480BDA">
      <w:pPr>
        <w:pStyle w:val="NormalBold"/>
      </w:pPr>
      <w:r w:rsidRPr="007D048F">
        <w:rPr>
          <w:rStyle w:val="HideTWBExt"/>
        </w:rPr>
        <w:t>&lt;Article&gt;</w:t>
      </w:r>
      <w:r w:rsidRPr="007D048F">
        <w:t>Paragrafo 15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DCA409D" w14:textId="77777777" w:rsidTr="00D94C23">
        <w:trPr>
          <w:trHeight w:val="240"/>
          <w:jc w:val="center"/>
        </w:trPr>
        <w:tc>
          <w:tcPr>
            <w:tcW w:w="9752" w:type="dxa"/>
            <w:gridSpan w:val="2"/>
            <w:tcBorders>
              <w:top w:val="nil"/>
              <w:left w:val="nil"/>
              <w:bottom w:val="nil"/>
              <w:right w:val="nil"/>
            </w:tcBorders>
          </w:tcPr>
          <w:p w14:paraId="2577BE3F" w14:textId="77777777" w:rsidR="00480BDA" w:rsidRPr="007D048F" w:rsidRDefault="00480BDA" w:rsidP="00D94C23"/>
        </w:tc>
      </w:tr>
      <w:tr w:rsidR="00480BDA" w:rsidRPr="007D048F" w14:paraId="566BA382" w14:textId="77777777" w:rsidTr="00D94C23">
        <w:trPr>
          <w:trHeight w:val="240"/>
          <w:jc w:val="center"/>
        </w:trPr>
        <w:tc>
          <w:tcPr>
            <w:tcW w:w="4876" w:type="dxa"/>
            <w:tcBorders>
              <w:top w:val="nil"/>
              <w:left w:val="nil"/>
              <w:bottom w:val="nil"/>
              <w:right w:val="nil"/>
            </w:tcBorders>
            <w:hideMark/>
          </w:tcPr>
          <w:p w14:paraId="531DBD0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EA527F" w14:textId="77777777" w:rsidR="00480BDA" w:rsidRPr="007D048F" w:rsidRDefault="00480BDA" w:rsidP="00D94C23">
            <w:pPr>
              <w:pStyle w:val="AmColumnHeading"/>
            </w:pPr>
            <w:r w:rsidRPr="007D048F">
              <w:t>Emendamento</w:t>
            </w:r>
          </w:p>
        </w:tc>
      </w:tr>
      <w:tr w:rsidR="00480BDA" w:rsidRPr="007D048F" w14:paraId="27018092" w14:textId="77777777" w:rsidTr="00D94C23">
        <w:trPr>
          <w:jc w:val="center"/>
        </w:trPr>
        <w:tc>
          <w:tcPr>
            <w:tcW w:w="4876" w:type="dxa"/>
            <w:tcBorders>
              <w:top w:val="nil"/>
              <w:left w:val="nil"/>
              <w:bottom w:val="nil"/>
              <w:right w:val="nil"/>
            </w:tcBorders>
            <w:hideMark/>
          </w:tcPr>
          <w:p w14:paraId="7A6C961A" w14:textId="77777777" w:rsidR="00480BDA" w:rsidRPr="007D048F" w:rsidRDefault="00480BDA" w:rsidP="00D94C23">
            <w:pPr>
              <w:pStyle w:val="Normal6a"/>
            </w:pPr>
            <w:r w:rsidRPr="007D048F">
              <w:t>15.</w:t>
            </w:r>
            <w:r w:rsidRPr="007D048F">
              <w:tab/>
              <w:t>esorta gli Stati membri a seguire le raccomandazioni contenute nella relazione del commissario per i diritti umani del Consiglio d'Europa;</w:t>
            </w:r>
            <w:r w:rsidRPr="007D048F">
              <w:rPr>
                <w:b/>
                <w:i/>
              </w:rPr>
              <w:t xml:space="preserve"> condanna fermamente la ricorrente retorica contro i rifugiati e i migranti;</w:t>
            </w:r>
          </w:p>
        </w:tc>
        <w:tc>
          <w:tcPr>
            <w:tcW w:w="4876" w:type="dxa"/>
            <w:tcBorders>
              <w:top w:val="nil"/>
              <w:left w:val="nil"/>
              <w:bottom w:val="nil"/>
              <w:right w:val="nil"/>
            </w:tcBorders>
            <w:hideMark/>
          </w:tcPr>
          <w:p w14:paraId="32C76885" w14:textId="77777777" w:rsidR="00480BDA" w:rsidRPr="007D048F" w:rsidRDefault="00480BDA" w:rsidP="00D94C23">
            <w:pPr>
              <w:pStyle w:val="Normal6a"/>
            </w:pPr>
            <w:r w:rsidRPr="007D048F">
              <w:t>15.</w:t>
            </w:r>
            <w:r w:rsidRPr="007D048F">
              <w:tab/>
              <w:t>esorta gli Stati membri a seguire le raccomandazioni contenute nella relazione del commissario per i diritti umani del Consiglio d'Europa</w:t>
            </w:r>
            <w:r w:rsidRPr="007D048F">
              <w:rPr>
                <w:b/>
                <w:i/>
              </w:rPr>
              <w:t>, ma tenendo debitamente conto della sicurezza delle proprie frontiere e dei propri cittadini</w:t>
            </w:r>
            <w:r w:rsidRPr="007D048F">
              <w:t>;</w:t>
            </w:r>
          </w:p>
        </w:tc>
      </w:tr>
    </w:tbl>
    <w:p w14:paraId="7FAE3B1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A1E3B05" w14:textId="77777777" w:rsidR="00480BDA" w:rsidRPr="007D048F" w:rsidRDefault="00480BDA" w:rsidP="00480BDA">
      <w:r w:rsidRPr="007D048F">
        <w:rPr>
          <w:rStyle w:val="HideTWBExt"/>
        </w:rPr>
        <w:t>&lt;/Amend&gt;</w:t>
      </w:r>
    </w:p>
    <w:p w14:paraId="6D6CA90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411</w:t>
      </w:r>
      <w:r w:rsidRPr="007D048F">
        <w:rPr>
          <w:rStyle w:val="HideTWBExt"/>
        </w:rPr>
        <w:t>&lt;/NumAm&gt;</w:t>
      </w:r>
    </w:p>
    <w:p w14:paraId="7C9CFC41"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2D8648EB" w14:textId="77777777" w:rsidR="00480BDA" w:rsidRPr="007D048F" w:rsidRDefault="00480BDA" w:rsidP="00480BDA">
      <w:pPr>
        <w:pStyle w:val="NormalBold"/>
      </w:pPr>
      <w:r w:rsidRPr="007D048F">
        <w:rPr>
          <w:rStyle w:val="HideTWBExt"/>
          <w:b w:val="0"/>
        </w:rPr>
        <w:t>&lt;/RepeatBlock-By&gt;</w:t>
      </w:r>
    </w:p>
    <w:p w14:paraId="13A82A3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568B828"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10BE11A" w14:textId="77777777" w:rsidTr="00D94C23">
        <w:trPr>
          <w:trHeight w:val="240"/>
          <w:jc w:val="center"/>
        </w:trPr>
        <w:tc>
          <w:tcPr>
            <w:tcW w:w="9752" w:type="dxa"/>
            <w:gridSpan w:val="2"/>
            <w:tcBorders>
              <w:top w:val="nil"/>
              <w:left w:val="nil"/>
              <w:bottom w:val="nil"/>
              <w:right w:val="nil"/>
            </w:tcBorders>
          </w:tcPr>
          <w:p w14:paraId="0D6D9C25" w14:textId="77777777" w:rsidR="00480BDA" w:rsidRPr="007D048F" w:rsidRDefault="00480BDA" w:rsidP="00D94C23"/>
        </w:tc>
      </w:tr>
      <w:tr w:rsidR="00480BDA" w:rsidRPr="007D048F" w14:paraId="5E945FC7" w14:textId="77777777" w:rsidTr="00D94C23">
        <w:trPr>
          <w:trHeight w:val="240"/>
          <w:jc w:val="center"/>
        </w:trPr>
        <w:tc>
          <w:tcPr>
            <w:tcW w:w="4876" w:type="dxa"/>
            <w:tcBorders>
              <w:top w:val="nil"/>
              <w:left w:val="nil"/>
              <w:bottom w:val="nil"/>
              <w:right w:val="nil"/>
            </w:tcBorders>
            <w:hideMark/>
          </w:tcPr>
          <w:p w14:paraId="7FC77BF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2EC4EB6" w14:textId="77777777" w:rsidR="00480BDA" w:rsidRPr="007D048F" w:rsidRDefault="00480BDA" w:rsidP="00D94C23">
            <w:pPr>
              <w:pStyle w:val="AmColumnHeading"/>
            </w:pPr>
            <w:r w:rsidRPr="007D048F">
              <w:t>Emendamento</w:t>
            </w:r>
          </w:p>
        </w:tc>
      </w:tr>
      <w:tr w:rsidR="00480BDA" w:rsidRPr="007D048F" w14:paraId="0FED3572" w14:textId="77777777" w:rsidTr="00D94C23">
        <w:trPr>
          <w:jc w:val="center"/>
        </w:trPr>
        <w:tc>
          <w:tcPr>
            <w:tcW w:w="4876" w:type="dxa"/>
            <w:tcBorders>
              <w:top w:val="nil"/>
              <w:left w:val="nil"/>
              <w:bottom w:val="nil"/>
              <w:right w:val="nil"/>
            </w:tcBorders>
            <w:hideMark/>
          </w:tcPr>
          <w:p w14:paraId="7D2B2FF4" w14:textId="77777777" w:rsidR="00480BDA" w:rsidRPr="007D048F" w:rsidRDefault="00480BDA" w:rsidP="00D94C23">
            <w:pPr>
              <w:pStyle w:val="Normal6a"/>
            </w:pPr>
            <w:r w:rsidRPr="007D048F">
              <w:rPr>
                <w:b/>
                <w:i/>
              </w:rPr>
              <w:t>16.</w:t>
            </w:r>
            <w:r w:rsidRPr="007D048F">
              <w:tab/>
            </w:r>
            <w:r w:rsidRPr="007D048F">
              <w:rPr>
                <w:b/>
                <w:i/>
              </w:rPr>
              <w:t>invita gli Stati membri ad attuare pienamente il patto sulla migrazione e l'asilo; esprime preoccupazione per la mancanza di preparazione da parte di alcuni Stati membri a rispettare il termine di attuazione, in particolare per quanto riguarda le disposizioni relative ai diritti fondamentali;</w:t>
            </w:r>
          </w:p>
        </w:tc>
        <w:tc>
          <w:tcPr>
            <w:tcW w:w="4876" w:type="dxa"/>
            <w:tcBorders>
              <w:top w:val="nil"/>
              <w:left w:val="nil"/>
              <w:bottom w:val="nil"/>
              <w:right w:val="nil"/>
            </w:tcBorders>
            <w:hideMark/>
          </w:tcPr>
          <w:p w14:paraId="7CDB9B99" w14:textId="77777777" w:rsidR="00480BDA" w:rsidRPr="007D048F" w:rsidRDefault="00480BDA" w:rsidP="00D94C23">
            <w:pPr>
              <w:pStyle w:val="Normal6a"/>
            </w:pPr>
            <w:r w:rsidRPr="007D048F">
              <w:rPr>
                <w:b/>
                <w:i/>
              </w:rPr>
              <w:t>soppresso</w:t>
            </w:r>
          </w:p>
        </w:tc>
      </w:tr>
    </w:tbl>
    <w:p w14:paraId="1A28097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CFF0248" w14:textId="77777777" w:rsidR="00480BDA" w:rsidRPr="007D048F" w:rsidRDefault="00480BDA" w:rsidP="00480BDA">
      <w:r w:rsidRPr="007D048F">
        <w:rPr>
          <w:rStyle w:val="HideTWBExt"/>
        </w:rPr>
        <w:t>&lt;/Amend&gt;</w:t>
      </w:r>
    </w:p>
    <w:p w14:paraId="37B0362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412</w:t>
      </w:r>
      <w:r w:rsidRPr="007D048F">
        <w:rPr>
          <w:rStyle w:val="HideTWBExt"/>
        </w:rPr>
        <w:t>&lt;/NumAm&gt;</w:t>
      </w:r>
    </w:p>
    <w:p w14:paraId="7E197404"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3184AA1A" w14:textId="77777777" w:rsidR="00480BDA" w:rsidRPr="007D048F" w:rsidRDefault="00480BDA" w:rsidP="00480BDA">
      <w:pPr>
        <w:pStyle w:val="NormalBold"/>
      </w:pPr>
      <w:r w:rsidRPr="007D048F">
        <w:rPr>
          <w:rStyle w:val="HideTWBExt"/>
          <w:b w:val="0"/>
        </w:rPr>
        <w:t>&lt;/RepeatBlock-By&gt;</w:t>
      </w:r>
    </w:p>
    <w:p w14:paraId="497E699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1A64810"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39EC9F5" w14:textId="77777777" w:rsidTr="00D94C23">
        <w:trPr>
          <w:trHeight w:val="240"/>
          <w:jc w:val="center"/>
        </w:trPr>
        <w:tc>
          <w:tcPr>
            <w:tcW w:w="9752" w:type="dxa"/>
            <w:gridSpan w:val="2"/>
            <w:tcBorders>
              <w:top w:val="nil"/>
              <w:left w:val="nil"/>
              <w:bottom w:val="nil"/>
              <w:right w:val="nil"/>
            </w:tcBorders>
          </w:tcPr>
          <w:p w14:paraId="33273EBE" w14:textId="77777777" w:rsidR="00480BDA" w:rsidRPr="007D048F" w:rsidRDefault="00480BDA" w:rsidP="00D94C23"/>
        </w:tc>
      </w:tr>
      <w:tr w:rsidR="00480BDA" w:rsidRPr="007D048F" w14:paraId="0B88C7B8" w14:textId="77777777" w:rsidTr="00D94C23">
        <w:trPr>
          <w:trHeight w:val="240"/>
          <w:jc w:val="center"/>
        </w:trPr>
        <w:tc>
          <w:tcPr>
            <w:tcW w:w="4876" w:type="dxa"/>
            <w:tcBorders>
              <w:top w:val="nil"/>
              <w:left w:val="nil"/>
              <w:bottom w:val="nil"/>
              <w:right w:val="nil"/>
            </w:tcBorders>
            <w:hideMark/>
          </w:tcPr>
          <w:p w14:paraId="7DB661B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8CEAB26" w14:textId="77777777" w:rsidR="00480BDA" w:rsidRPr="007D048F" w:rsidRDefault="00480BDA" w:rsidP="00D94C23">
            <w:pPr>
              <w:pStyle w:val="AmColumnHeading"/>
            </w:pPr>
            <w:r w:rsidRPr="007D048F">
              <w:t>Emendamento</w:t>
            </w:r>
          </w:p>
        </w:tc>
      </w:tr>
      <w:tr w:rsidR="00480BDA" w:rsidRPr="007D048F" w14:paraId="36D2077F" w14:textId="77777777" w:rsidTr="00D94C23">
        <w:trPr>
          <w:jc w:val="center"/>
        </w:trPr>
        <w:tc>
          <w:tcPr>
            <w:tcW w:w="4876" w:type="dxa"/>
            <w:tcBorders>
              <w:top w:val="nil"/>
              <w:left w:val="nil"/>
              <w:bottom w:val="nil"/>
              <w:right w:val="nil"/>
            </w:tcBorders>
            <w:hideMark/>
          </w:tcPr>
          <w:p w14:paraId="19629B70" w14:textId="77777777" w:rsidR="00480BDA" w:rsidRPr="007D048F" w:rsidRDefault="00480BDA" w:rsidP="00D94C23">
            <w:pPr>
              <w:pStyle w:val="Normal6a"/>
            </w:pPr>
            <w:r w:rsidRPr="007D048F">
              <w:rPr>
                <w:b/>
                <w:i/>
              </w:rPr>
              <w:t>16.</w:t>
            </w:r>
            <w:r w:rsidRPr="007D048F">
              <w:tab/>
            </w:r>
            <w:r w:rsidRPr="007D048F">
              <w:rPr>
                <w:b/>
                <w:i/>
              </w:rPr>
              <w:t>invita gli Stati membri ad attuare pienamente il patto sulla migrazione e l'asilo; esprime preoccupazione per la mancanza di preparazione da parte di alcuni Stati membri a rispettare il termine di attuazione, in particolare per quanto riguarda le disposizioni relative ai diritti fondamentali;</w:t>
            </w:r>
          </w:p>
        </w:tc>
        <w:tc>
          <w:tcPr>
            <w:tcW w:w="4876" w:type="dxa"/>
            <w:tcBorders>
              <w:top w:val="nil"/>
              <w:left w:val="nil"/>
              <w:bottom w:val="nil"/>
              <w:right w:val="nil"/>
            </w:tcBorders>
            <w:hideMark/>
          </w:tcPr>
          <w:p w14:paraId="76F1D700" w14:textId="77777777" w:rsidR="00480BDA" w:rsidRPr="007D048F" w:rsidRDefault="00480BDA" w:rsidP="00D94C23">
            <w:pPr>
              <w:pStyle w:val="Normal6a"/>
            </w:pPr>
            <w:r w:rsidRPr="007D048F">
              <w:rPr>
                <w:b/>
                <w:i/>
              </w:rPr>
              <w:t>soppresso</w:t>
            </w:r>
          </w:p>
        </w:tc>
      </w:tr>
    </w:tbl>
    <w:p w14:paraId="32766D9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4568376" w14:textId="77777777" w:rsidR="00480BDA" w:rsidRPr="007D048F" w:rsidRDefault="00480BDA" w:rsidP="00480BDA">
      <w:r w:rsidRPr="007D048F">
        <w:rPr>
          <w:rStyle w:val="HideTWBExt"/>
        </w:rPr>
        <w:t>&lt;/Amend&gt;</w:t>
      </w:r>
    </w:p>
    <w:p w14:paraId="3B140FE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413</w:t>
      </w:r>
      <w:r w:rsidRPr="007D048F">
        <w:rPr>
          <w:rStyle w:val="HideTWBExt"/>
        </w:rPr>
        <w:t>&lt;/NumAm&gt;</w:t>
      </w:r>
    </w:p>
    <w:p w14:paraId="0BB3C913"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0B358671" w14:textId="77777777" w:rsidR="00480BDA" w:rsidRPr="007D048F" w:rsidRDefault="00480BDA" w:rsidP="00480BDA">
      <w:pPr>
        <w:pStyle w:val="NormalBold"/>
      </w:pPr>
      <w:r w:rsidRPr="007D048F">
        <w:rPr>
          <w:rStyle w:val="HideTWBExt"/>
          <w:b w:val="0"/>
        </w:rPr>
        <w:t>&lt;/RepeatBlock-By&gt;</w:t>
      </w:r>
    </w:p>
    <w:p w14:paraId="1F735AC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76EEB00"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1733205" w14:textId="77777777" w:rsidTr="00D94C23">
        <w:trPr>
          <w:trHeight w:val="240"/>
          <w:jc w:val="center"/>
        </w:trPr>
        <w:tc>
          <w:tcPr>
            <w:tcW w:w="9752" w:type="dxa"/>
            <w:gridSpan w:val="2"/>
            <w:tcBorders>
              <w:top w:val="nil"/>
              <w:left w:val="nil"/>
              <w:bottom w:val="nil"/>
              <w:right w:val="nil"/>
            </w:tcBorders>
          </w:tcPr>
          <w:p w14:paraId="653A1CE4" w14:textId="77777777" w:rsidR="00480BDA" w:rsidRPr="007D048F" w:rsidRDefault="00480BDA" w:rsidP="00D94C23"/>
        </w:tc>
      </w:tr>
      <w:tr w:rsidR="00480BDA" w:rsidRPr="007D048F" w14:paraId="37C1760E" w14:textId="77777777" w:rsidTr="00D94C23">
        <w:trPr>
          <w:trHeight w:val="240"/>
          <w:jc w:val="center"/>
        </w:trPr>
        <w:tc>
          <w:tcPr>
            <w:tcW w:w="4876" w:type="dxa"/>
            <w:tcBorders>
              <w:top w:val="nil"/>
              <w:left w:val="nil"/>
              <w:bottom w:val="nil"/>
              <w:right w:val="nil"/>
            </w:tcBorders>
            <w:hideMark/>
          </w:tcPr>
          <w:p w14:paraId="3B529F7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BBC742B" w14:textId="77777777" w:rsidR="00480BDA" w:rsidRPr="007D048F" w:rsidRDefault="00480BDA" w:rsidP="00D94C23">
            <w:pPr>
              <w:pStyle w:val="AmColumnHeading"/>
            </w:pPr>
            <w:r w:rsidRPr="007D048F">
              <w:t>Emendamento</w:t>
            </w:r>
          </w:p>
        </w:tc>
      </w:tr>
      <w:tr w:rsidR="00480BDA" w:rsidRPr="007D048F" w14:paraId="02CC94A5" w14:textId="77777777" w:rsidTr="00D94C23">
        <w:trPr>
          <w:jc w:val="center"/>
        </w:trPr>
        <w:tc>
          <w:tcPr>
            <w:tcW w:w="4876" w:type="dxa"/>
            <w:tcBorders>
              <w:top w:val="nil"/>
              <w:left w:val="nil"/>
              <w:bottom w:val="nil"/>
              <w:right w:val="nil"/>
            </w:tcBorders>
            <w:hideMark/>
          </w:tcPr>
          <w:p w14:paraId="13DAC83C" w14:textId="77777777" w:rsidR="00480BDA" w:rsidRPr="007D048F" w:rsidRDefault="00480BDA" w:rsidP="00D94C23">
            <w:pPr>
              <w:pStyle w:val="Normal6a"/>
            </w:pPr>
            <w:r w:rsidRPr="007D048F">
              <w:rPr>
                <w:b/>
                <w:i/>
              </w:rPr>
              <w:t>16.</w:t>
            </w:r>
            <w:r w:rsidRPr="007D048F">
              <w:tab/>
            </w:r>
            <w:r w:rsidRPr="007D048F">
              <w:rPr>
                <w:b/>
                <w:i/>
              </w:rPr>
              <w:t>invita gli Stati membri ad attuare pienamente il patto sulla migrazione e l'asilo; esprime preoccupazione per la mancanza di preparazione da parte di alcuni Stati membri a rispettare il termine di attuazione, in particolare per quanto riguarda le disposizioni relative ai diritti fondamentali;</w:t>
            </w:r>
          </w:p>
        </w:tc>
        <w:tc>
          <w:tcPr>
            <w:tcW w:w="4876" w:type="dxa"/>
            <w:tcBorders>
              <w:top w:val="nil"/>
              <w:left w:val="nil"/>
              <w:bottom w:val="nil"/>
              <w:right w:val="nil"/>
            </w:tcBorders>
            <w:hideMark/>
          </w:tcPr>
          <w:p w14:paraId="4B4074C5" w14:textId="77777777" w:rsidR="00480BDA" w:rsidRPr="007D048F" w:rsidRDefault="00480BDA" w:rsidP="00D94C23">
            <w:pPr>
              <w:pStyle w:val="Normal6a"/>
            </w:pPr>
            <w:r w:rsidRPr="007D048F">
              <w:rPr>
                <w:b/>
                <w:i/>
              </w:rPr>
              <w:t>soppresso</w:t>
            </w:r>
          </w:p>
        </w:tc>
      </w:tr>
    </w:tbl>
    <w:p w14:paraId="7D6F20B4"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2B46A463" w14:textId="77777777" w:rsidR="00480BDA" w:rsidRPr="007D048F" w:rsidRDefault="00480BDA" w:rsidP="00480BDA">
      <w:r w:rsidRPr="007D048F">
        <w:rPr>
          <w:rStyle w:val="HideTWBExt"/>
        </w:rPr>
        <w:t>&lt;/Amend&gt;</w:t>
      </w:r>
    </w:p>
    <w:p w14:paraId="43D7F5A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414</w:t>
      </w:r>
      <w:r w:rsidRPr="007D048F">
        <w:rPr>
          <w:rStyle w:val="HideTWBExt"/>
        </w:rPr>
        <w:t>&lt;/NumAm&gt;</w:t>
      </w:r>
    </w:p>
    <w:p w14:paraId="4EF85C2A"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28F49632" w14:textId="77777777" w:rsidR="00480BDA" w:rsidRPr="007D048F" w:rsidRDefault="00480BDA" w:rsidP="00480BDA">
      <w:pPr>
        <w:pStyle w:val="NormalBold"/>
      </w:pPr>
      <w:r w:rsidRPr="007D048F">
        <w:rPr>
          <w:rStyle w:val="HideTWBExt"/>
          <w:b w:val="0"/>
        </w:rPr>
        <w:t>&lt;/RepeatBlock-By&gt;</w:t>
      </w:r>
    </w:p>
    <w:p w14:paraId="4A32B4F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6550F12"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0B90833" w14:textId="77777777" w:rsidTr="00D94C23">
        <w:trPr>
          <w:trHeight w:val="240"/>
          <w:jc w:val="center"/>
        </w:trPr>
        <w:tc>
          <w:tcPr>
            <w:tcW w:w="9752" w:type="dxa"/>
            <w:gridSpan w:val="2"/>
            <w:tcBorders>
              <w:top w:val="nil"/>
              <w:left w:val="nil"/>
              <w:bottom w:val="nil"/>
              <w:right w:val="nil"/>
            </w:tcBorders>
          </w:tcPr>
          <w:p w14:paraId="582FE6E0" w14:textId="77777777" w:rsidR="00480BDA" w:rsidRPr="007D048F" w:rsidRDefault="00480BDA" w:rsidP="00D94C23"/>
        </w:tc>
      </w:tr>
      <w:tr w:rsidR="00480BDA" w:rsidRPr="007D048F" w14:paraId="2C70BA3B" w14:textId="77777777" w:rsidTr="00D94C23">
        <w:trPr>
          <w:trHeight w:val="240"/>
          <w:jc w:val="center"/>
        </w:trPr>
        <w:tc>
          <w:tcPr>
            <w:tcW w:w="4876" w:type="dxa"/>
            <w:tcBorders>
              <w:top w:val="nil"/>
              <w:left w:val="nil"/>
              <w:bottom w:val="nil"/>
              <w:right w:val="nil"/>
            </w:tcBorders>
            <w:hideMark/>
          </w:tcPr>
          <w:p w14:paraId="157C6AC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1198E30" w14:textId="77777777" w:rsidR="00480BDA" w:rsidRPr="007D048F" w:rsidRDefault="00480BDA" w:rsidP="00D94C23">
            <w:pPr>
              <w:pStyle w:val="AmColumnHeading"/>
            </w:pPr>
            <w:r w:rsidRPr="007D048F">
              <w:t>Emendamento</w:t>
            </w:r>
          </w:p>
        </w:tc>
      </w:tr>
      <w:tr w:rsidR="00480BDA" w:rsidRPr="007D048F" w14:paraId="3E292DA9" w14:textId="77777777" w:rsidTr="00D94C23">
        <w:trPr>
          <w:jc w:val="center"/>
        </w:trPr>
        <w:tc>
          <w:tcPr>
            <w:tcW w:w="4876" w:type="dxa"/>
            <w:tcBorders>
              <w:top w:val="nil"/>
              <w:left w:val="nil"/>
              <w:bottom w:val="nil"/>
              <w:right w:val="nil"/>
            </w:tcBorders>
            <w:hideMark/>
          </w:tcPr>
          <w:p w14:paraId="7BA52765" w14:textId="77777777" w:rsidR="00480BDA" w:rsidRPr="007D048F" w:rsidRDefault="00480BDA" w:rsidP="00D94C23">
            <w:pPr>
              <w:pStyle w:val="Normal6a"/>
            </w:pPr>
            <w:r w:rsidRPr="007D048F">
              <w:t>16.</w:t>
            </w:r>
            <w:r w:rsidRPr="007D048F">
              <w:tab/>
              <w:t xml:space="preserve">invita gli Stati membri </w:t>
            </w:r>
            <w:r w:rsidRPr="007D048F">
              <w:rPr>
                <w:b/>
                <w:i/>
              </w:rPr>
              <w:t>ad attuare pienamente</w:t>
            </w:r>
            <w:r w:rsidRPr="007D048F">
              <w:t xml:space="preserve"> il patto sulla migrazione e l'asilo; </w:t>
            </w:r>
            <w:r w:rsidRPr="007D048F">
              <w:rPr>
                <w:b/>
                <w:i/>
              </w:rPr>
              <w:t>esprime preoccupazione per</w:t>
            </w:r>
            <w:r w:rsidRPr="007D048F">
              <w:t xml:space="preserve"> la mancanza di preparazione da parte di alcuni Stati membri a rispettare </w:t>
            </w:r>
            <w:r w:rsidRPr="007D048F">
              <w:rPr>
                <w:b/>
                <w:i/>
              </w:rPr>
              <w:t>il termine</w:t>
            </w:r>
            <w:r w:rsidRPr="007D048F">
              <w:t xml:space="preserve"> di attuazione, in particolare per quanto riguarda le disposizioni relative </w:t>
            </w:r>
            <w:r w:rsidRPr="007D048F">
              <w:rPr>
                <w:b/>
                <w:i/>
              </w:rPr>
              <w:t>ai diritti fondamentali</w:t>
            </w:r>
            <w:r w:rsidRPr="007D048F">
              <w:t>;</w:t>
            </w:r>
          </w:p>
        </w:tc>
        <w:tc>
          <w:tcPr>
            <w:tcW w:w="4876" w:type="dxa"/>
            <w:tcBorders>
              <w:top w:val="nil"/>
              <w:left w:val="nil"/>
              <w:bottom w:val="nil"/>
              <w:right w:val="nil"/>
            </w:tcBorders>
            <w:hideMark/>
          </w:tcPr>
          <w:p w14:paraId="09E55637" w14:textId="77777777" w:rsidR="00480BDA" w:rsidRPr="007D048F" w:rsidRDefault="00480BDA" w:rsidP="00D94C23">
            <w:pPr>
              <w:pStyle w:val="Normal6a"/>
            </w:pPr>
            <w:r w:rsidRPr="007D048F">
              <w:t>16.</w:t>
            </w:r>
            <w:r w:rsidRPr="007D048F">
              <w:tab/>
              <w:t xml:space="preserve">invita gli Stati membri </w:t>
            </w:r>
            <w:r w:rsidRPr="007D048F">
              <w:rPr>
                <w:b/>
                <w:i/>
              </w:rPr>
              <w:t>a denunciare</w:t>
            </w:r>
            <w:r w:rsidRPr="007D048F">
              <w:t xml:space="preserve"> il patto sulla migrazione e l'asilo; </w:t>
            </w:r>
            <w:r w:rsidRPr="007D048F">
              <w:rPr>
                <w:b/>
                <w:i/>
              </w:rPr>
              <w:t>ritiene che</w:t>
            </w:r>
            <w:r w:rsidRPr="007D048F">
              <w:t xml:space="preserve"> la mancanza di preparazione da parte di alcuni Stati membri </w:t>
            </w:r>
            <w:r w:rsidRPr="007D048F">
              <w:rPr>
                <w:b/>
                <w:i/>
              </w:rPr>
              <w:t>e della Commissione stessa</w:t>
            </w:r>
            <w:r w:rsidRPr="007D048F">
              <w:t xml:space="preserve"> a rispettare </w:t>
            </w:r>
            <w:r w:rsidRPr="007D048F">
              <w:rPr>
                <w:b/>
                <w:i/>
              </w:rPr>
              <w:t>i termini</w:t>
            </w:r>
            <w:r w:rsidRPr="007D048F">
              <w:t xml:space="preserve"> di attuazione, </w:t>
            </w:r>
            <w:r w:rsidRPr="007D048F">
              <w:rPr>
                <w:b/>
                <w:i/>
              </w:rPr>
              <w:t>compresa la pubblicazione della prima relazione della Commissione,</w:t>
            </w:r>
            <w:r w:rsidRPr="007D048F">
              <w:t xml:space="preserve"> in particolare per quanto riguarda le disposizioni </w:t>
            </w:r>
            <w:r w:rsidRPr="007D048F">
              <w:rPr>
                <w:b/>
                <w:i/>
              </w:rPr>
              <w:t>più controverse</w:t>
            </w:r>
            <w:r w:rsidRPr="007D048F">
              <w:t xml:space="preserve"> relative </w:t>
            </w:r>
            <w:r w:rsidRPr="007D048F">
              <w:rPr>
                <w:b/>
                <w:i/>
              </w:rPr>
              <w:t>alla ricollocazione e al meccanismo di solidarietà forzata, sia una prova chiara di quanto sia dannoso, divisivo, inadeguato e irrealistico tale documento</w:t>
            </w:r>
            <w:r w:rsidRPr="007D048F">
              <w:t>;</w:t>
            </w:r>
          </w:p>
        </w:tc>
      </w:tr>
    </w:tbl>
    <w:p w14:paraId="4CC97047"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66E5435C" w14:textId="77777777" w:rsidR="00480BDA" w:rsidRPr="007D048F" w:rsidRDefault="00480BDA" w:rsidP="00480BDA">
      <w:r w:rsidRPr="007D048F">
        <w:rPr>
          <w:rStyle w:val="HideTWBExt"/>
        </w:rPr>
        <w:t>&lt;/Amend&gt;</w:t>
      </w:r>
    </w:p>
    <w:p w14:paraId="477E5EC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415</w:t>
      </w:r>
      <w:r w:rsidRPr="007D048F">
        <w:rPr>
          <w:rStyle w:val="HideTWBExt"/>
        </w:rPr>
        <w:t>&lt;/NumAm&gt;</w:t>
      </w:r>
    </w:p>
    <w:p w14:paraId="56072CF2"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6C541747" w14:textId="77777777" w:rsidR="00480BDA" w:rsidRPr="007D048F" w:rsidRDefault="00480BDA" w:rsidP="00480BDA">
      <w:pPr>
        <w:pStyle w:val="NormalBold"/>
      </w:pPr>
      <w:r w:rsidRPr="007D048F">
        <w:rPr>
          <w:rStyle w:val="HideTWBExt"/>
          <w:b w:val="0"/>
        </w:rPr>
        <w:t>&lt;/RepeatBlock-By&gt;</w:t>
      </w:r>
    </w:p>
    <w:p w14:paraId="710DF70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FCB9C18"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B8782DA" w14:textId="77777777" w:rsidTr="00D94C23">
        <w:trPr>
          <w:trHeight w:val="240"/>
          <w:jc w:val="center"/>
        </w:trPr>
        <w:tc>
          <w:tcPr>
            <w:tcW w:w="9752" w:type="dxa"/>
            <w:gridSpan w:val="2"/>
            <w:tcBorders>
              <w:top w:val="nil"/>
              <w:left w:val="nil"/>
              <w:bottom w:val="nil"/>
              <w:right w:val="nil"/>
            </w:tcBorders>
          </w:tcPr>
          <w:p w14:paraId="01300DA1" w14:textId="77777777" w:rsidR="00480BDA" w:rsidRPr="007D048F" w:rsidRDefault="00480BDA" w:rsidP="00D94C23"/>
        </w:tc>
      </w:tr>
      <w:tr w:rsidR="00480BDA" w:rsidRPr="007D048F" w14:paraId="1E03E534" w14:textId="77777777" w:rsidTr="00D94C23">
        <w:trPr>
          <w:trHeight w:val="240"/>
          <w:jc w:val="center"/>
        </w:trPr>
        <w:tc>
          <w:tcPr>
            <w:tcW w:w="4876" w:type="dxa"/>
            <w:tcBorders>
              <w:top w:val="nil"/>
              <w:left w:val="nil"/>
              <w:bottom w:val="nil"/>
              <w:right w:val="nil"/>
            </w:tcBorders>
            <w:hideMark/>
          </w:tcPr>
          <w:p w14:paraId="08B3A2D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E7BCA11" w14:textId="77777777" w:rsidR="00480BDA" w:rsidRPr="007D048F" w:rsidRDefault="00480BDA" w:rsidP="00D94C23">
            <w:pPr>
              <w:pStyle w:val="AmColumnHeading"/>
            </w:pPr>
            <w:r w:rsidRPr="007D048F">
              <w:t>Emendamento</w:t>
            </w:r>
          </w:p>
        </w:tc>
      </w:tr>
      <w:tr w:rsidR="00480BDA" w:rsidRPr="007D048F" w14:paraId="55D4E97E" w14:textId="77777777" w:rsidTr="00D94C23">
        <w:trPr>
          <w:jc w:val="center"/>
        </w:trPr>
        <w:tc>
          <w:tcPr>
            <w:tcW w:w="4876" w:type="dxa"/>
            <w:tcBorders>
              <w:top w:val="nil"/>
              <w:left w:val="nil"/>
              <w:bottom w:val="nil"/>
              <w:right w:val="nil"/>
            </w:tcBorders>
            <w:hideMark/>
          </w:tcPr>
          <w:p w14:paraId="167CB0DE" w14:textId="77777777" w:rsidR="00480BDA" w:rsidRPr="007D048F" w:rsidRDefault="00480BDA" w:rsidP="00D94C23">
            <w:pPr>
              <w:pStyle w:val="Normal6a"/>
            </w:pPr>
            <w:r w:rsidRPr="007D048F">
              <w:t>16.</w:t>
            </w:r>
            <w:r w:rsidRPr="007D048F">
              <w:tab/>
              <w:t xml:space="preserve">invita gli Stati membri ad attuare pienamente il patto sulla migrazione e l'asilo; </w:t>
            </w:r>
            <w:r w:rsidRPr="007D048F">
              <w:rPr>
                <w:b/>
                <w:i/>
              </w:rPr>
              <w:t>esprime preoccupazione per la mancanza di preparazione da parte di alcuni Stati membri a rispettare il termine di attuazione, in particolare per quanto riguarda le disposizioni relative ai diritti fondamentali;</w:t>
            </w:r>
          </w:p>
        </w:tc>
        <w:tc>
          <w:tcPr>
            <w:tcW w:w="4876" w:type="dxa"/>
            <w:tcBorders>
              <w:top w:val="nil"/>
              <w:left w:val="nil"/>
              <w:bottom w:val="nil"/>
              <w:right w:val="nil"/>
            </w:tcBorders>
            <w:hideMark/>
          </w:tcPr>
          <w:p w14:paraId="4899F83C" w14:textId="77777777" w:rsidR="00480BDA" w:rsidRPr="007D048F" w:rsidRDefault="00480BDA" w:rsidP="00D94C23">
            <w:pPr>
              <w:pStyle w:val="Normal6a"/>
            </w:pPr>
            <w:r w:rsidRPr="007D048F">
              <w:t>16.</w:t>
            </w:r>
            <w:r w:rsidRPr="007D048F">
              <w:tab/>
              <w:t>invita gli Stati membri ad attuare pienamente il patto sulla migrazione e l'asilo;</w:t>
            </w:r>
          </w:p>
        </w:tc>
      </w:tr>
    </w:tbl>
    <w:p w14:paraId="640E5C7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15FF1FD3" w14:textId="77777777" w:rsidR="00480BDA" w:rsidRPr="007D048F" w:rsidRDefault="00480BDA" w:rsidP="00480BDA">
      <w:r w:rsidRPr="007D048F">
        <w:rPr>
          <w:rStyle w:val="HideTWBExt"/>
        </w:rPr>
        <w:t>&lt;/Amend&gt;</w:t>
      </w:r>
    </w:p>
    <w:p w14:paraId="2D4E234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416</w:t>
      </w:r>
      <w:r w:rsidRPr="007D048F">
        <w:rPr>
          <w:rStyle w:val="HideTWBExt"/>
        </w:rPr>
        <w:t>&lt;/NumAm&gt;</w:t>
      </w:r>
    </w:p>
    <w:p w14:paraId="29AC1F47"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4B38C162" w14:textId="77777777" w:rsidR="00480BDA" w:rsidRPr="007D048F" w:rsidRDefault="00480BDA" w:rsidP="00480BDA">
      <w:pPr>
        <w:pStyle w:val="NormalBold"/>
      </w:pPr>
      <w:r w:rsidRPr="007D048F">
        <w:rPr>
          <w:rStyle w:val="HideTWBExt"/>
          <w:b w:val="0"/>
        </w:rPr>
        <w:t>&lt;/RepeatBlock-By&gt;</w:t>
      </w:r>
    </w:p>
    <w:p w14:paraId="5B5F973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D3988F9"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6B32ACC" w14:textId="77777777" w:rsidTr="00D94C23">
        <w:trPr>
          <w:trHeight w:val="240"/>
          <w:jc w:val="center"/>
        </w:trPr>
        <w:tc>
          <w:tcPr>
            <w:tcW w:w="9752" w:type="dxa"/>
            <w:gridSpan w:val="2"/>
            <w:tcBorders>
              <w:top w:val="nil"/>
              <w:left w:val="nil"/>
              <w:bottom w:val="nil"/>
              <w:right w:val="nil"/>
            </w:tcBorders>
          </w:tcPr>
          <w:p w14:paraId="2348B0CB" w14:textId="77777777" w:rsidR="00480BDA" w:rsidRPr="007D048F" w:rsidRDefault="00480BDA" w:rsidP="00D94C23"/>
        </w:tc>
      </w:tr>
      <w:tr w:rsidR="00480BDA" w:rsidRPr="007D048F" w14:paraId="413F5A55" w14:textId="77777777" w:rsidTr="00D94C23">
        <w:trPr>
          <w:trHeight w:val="240"/>
          <w:jc w:val="center"/>
        </w:trPr>
        <w:tc>
          <w:tcPr>
            <w:tcW w:w="4876" w:type="dxa"/>
            <w:tcBorders>
              <w:top w:val="nil"/>
              <w:left w:val="nil"/>
              <w:bottom w:val="nil"/>
              <w:right w:val="nil"/>
            </w:tcBorders>
            <w:hideMark/>
          </w:tcPr>
          <w:p w14:paraId="127D9FC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867CD63" w14:textId="77777777" w:rsidR="00480BDA" w:rsidRPr="007D048F" w:rsidRDefault="00480BDA" w:rsidP="00D94C23">
            <w:pPr>
              <w:pStyle w:val="AmColumnHeading"/>
            </w:pPr>
            <w:r w:rsidRPr="007D048F">
              <w:t>Emendamento</w:t>
            </w:r>
          </w:p>
        </w:tc>
      </w:tr>
      <w:tr w:rsidR="00480BDA" w:rsidRPr="007D048F" w14:paraId="421F0DA7" w14:textId="77777777" w:rsidTr="00D94C23">
        <w:trPr>
          <w:jc w:val="center"/>
        </w:trPr>
        <w:tc>
          <w:tcPr>
            <w:tcW w:w="4876" w:type="dxa"/>
            <w:tcBorders>
              <w:top w:val="nil"/>
              <w:left w:val="nil"/>
              <w:bottom w:val="nil"/>
              <w:right w:val="nil"/>
            </w:tcBorders>
            <w:hideMark/>
          </w:tcPr>
          <w:p w14:paraId="36794306" w14:textId="77777777" w:rsidR="00480BDA" w:rsidRPr="007D048F" w:rsidRDefault="00480BDA" w:rsidP="00D94C23">
            <w:pPr>
              <w:pStyle w:val="Normal6a"/>
            </w:pPr>
            <w:r w:rsidRPr="007D048F">
              <w:t>16.</w:t>
            </w:r>
            <w:r w:rsidRPr="007D048F">
              <w:tab/>
            </w:r>
            <w:r w:rsidRPr="007D048F">
              <w:rPr>
                <w:b/>
                <w:i/>
              </w:rPr>
              <w:t>invita gli Stati membri ad attuare pienamente il patto sulla migrazione e l'asilo;</w:t>
            </w:r>
            <w:r w:rsidRPr="007D048F">
              <w:t xml:space="preserve"> esprime preoccupazione per la mancanza di preparazione da parte di alcuni Stati membri a rispettare il termine di attuazione, in particolare per quanto riguarda le disposizioni relative ai diritti fondamentali;</w:t>
            </w:r>
          </w:p>
        </w:tc>
        <w:tc>
          <w:tcPr>
            <w:tcW w:w="4876" w:type="dxa"/>
            <w:tcBorders>
              <w:top w:val="nil"/>
              <w:left w:val="nil"/>
              <w:bottom w:val="nil"/>
              <w:right w:val="nil"/>
            </w:tcBorders>
            <w:hideMark/>
          </w:tcPr>
          <w:p w14:paraId="650D1658" w14:textId="77777777" w:rsidR="00480BDA" w:rsidRPr="007D048F" w:rsidRDefault="00480BDA" w:rsidP="00D94C23">
            <w:pPr>
              <w:pStyle w:val="Normal6a"/>
            </w:pPr>
            <w:r w:rsidRPr="007D048F">
              <w:t>16.</w:t>
            </w:r>
            <w:r w:rsidRPr="007D048F">
              <w:tab/>
              <w:t xml:space="preserve">esprime preoccupazione per la mancanza di preparazione da parte di alcuni Stati membri a rispettare il termine di attuazione </w:t>
            </w:r>
            <w:r w:rsidRPr="007D048F">
              <w:rPr>
                <w:b/>
                <w:i/>
              </w:rPr>
              <w:t>del patto sulla migrazione e l'asilo</w:t>
            </w:r>
            <w:r w:rsidRPr="007D048F">
              <w:t xml:space="preserve">, in particolare per quanto riguarda le disposizioni relative ai diritti fondamentali; </w:t>
            </w:r>
            <w:r w:rsidRPr="007D048F">
              <w:rPr>
                <w:b/>
                <w:i/>
              </w:rPr>
              <w:t>insiste sul fatto che il diritto internazionale ribadisce che la richiesta di asilo non è un atto illegale e che pertanto non si può essere trattenuti per il solo fatto di essere richiedenti asilo;</w:t>
            </w:r>
          </w:p>
        </w:tc>
      </w:tr>
    </w:tbl>
    <w:p w14:paraId="3C5B97C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0DAC4E0" w14:textId="77777777" w:rsidR="00480BDA" w:rsidRPr="007D048F" w:rsidRDefault="00480BDA" w:rsidP="00480BDA">
      <w:r w:rsidRPr="007D048F">
        <w:rPr>
          <w:rStyle w:val="HideTWBExt"/>
        </w:rPr>
        <w:t>&lt;/Amend&gt;</w:t>
      </w:r>
    </w:p>
    <w:p w14:paraId="1866957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417</w:t>
      </w:r>
      <w:r w:rsidRPr="007D048F">
        <w:rPr>
          <w:rStyle w:val="HideTWBExt"/>
        </w:rPr>
        <w:t>&lt;/NumAm&gt;</w:t>
      </w:r>
    </w:p>
    <w:p w14:paraId="3281166E"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1D463AC7" w14:textId="77777777" w:rsidR="00480BDA" w:rsidRPr="007D048F" w:rsidRDefault="00480BDA" w:rsidP="00480BDA">
      <w:pPr>
        <w:pStyle w:val="NormalBold"/>
      </w:pPr>
      <w:r w:rsidRPr="007D048F">
        <w:rPr>
          <w:rStyle w:val="HideTWBExt"/>
          <w:b w:val="0"/>
        </w:rPr>
        <w:t>&lt;/RepeatBlock-By&gt;</w:t>
      </w:r>
    </w:p>
    <w:p w14:paraId="2A499C5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4FF8A59"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4BD36D1" w14:textId="77777777" w:rsidTr="00D94C23">
        <w:trPr>
          <w:trHeight w:val="240"/>
          <w:jc w:val="center"/>
        </w:trPr>
        <w:tc>
          <w:tcPr>
            <w:tcW w:w="9752" w:type="dxa"/>
            <w:gridSpan w:val="2"/>
            <w:tcBorders>
              <w:top w:val="nil"/>
              <w:left w:val="nil"/>
              <w:bottom w:val="nil"/>
              <w:right w:val="nil"/>
            </w:tcBorders>
          </w:tcPr>
          <w:p w14:paraId="3A6B62E1" w14:textId="77777777" w:rsidR="00480BDA" w:rsidRPr="007D048F" w:rsidRDefault="00480BDA" w:rsidP="00D94C23"/>
        </w:tc>
      </w:tr>
      <w:tr w:rsidR="00480BDA" w:rsidRPr="007D048F" w14:paraId="419DB3E8" w14:textId="77777777" w:rsidTr="00D94C23">
        <w:trPr>
          <w:trHeight w:val="240"/>
          <w:jc w:val="center"/>
        </w:trPr>
        <w:tc>
          <w:tcPr>
            <w:tcW w:w="4876" w:type="dxa"/>
            <w:tcBorders>
              <w:top w:val="nil"/>
              <w:left w:val="nil"/>
              <w:bottom w:val="nil"/>
              <w:right w:val="nil"/>
            </w:tcBorders>
            <w:hideMark/>
          </w:tcPr>
          <w:p w14:paraId="29ECCB0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C3613AC" w14:textId="77777777" w:rsidR="00480BDA" w:rsidRPr="007D048F" w:rsidRDefault="00480BDA" w:rsidP="00D94C23">
            <w:pPr>
              <w:pStyle w:val="AmColumnHeading"/>
            </w:pPr>
            <w:r w:rsidRPr="007D048F">
              <w:t>Emendamento</w:t>
            </w:r>
          </w:p>
        </w:tc>
      </w:tr>
      <w:tr w:rsidR="00480BDA" w:rsidRPr="007D048F" w14:paraId="244DF4A7" w14:textId="77777777" w:rsidTr="00D94C23">
        <w:trPr>
          <w:jc w:val="center"/>
        </w:trPr>
        <w:tc>
          <w:tcPr>
            <w:tcW w:w="4876" w:type="dxa"/>
            <w:tcBorders>
              <w:top w:val="nil"/>
              <w:left w:val="nil"/>
              <w:bottom w:val="nil"/>
              <w:right w:val="nil"/>
            </w:tcBorders>
            <w:hideMark/>
          </w:tcPr>
          <w:p w14:paraId="5A0BA006" w14:textId="77777777" w:rsidR="00480BDA" w:rsidRPr="007D048F" w:rsidRDefault="00480BDA" w:rsidP="00D94C23">
            <w:pPr>
              <w:pStyle w:val="Normal6a"/>
            </w:pPr>
            <w:r w:rsidRPr="007D048F">
              <w:t>16.</w:t>
            </w:r>
            <w:r w:rsidRPr="007D048F">
              <w:tab/>
              <w:t xml:space="preserve">invita gli Stati membri ad attuare pienamente il patto sulla migrazione e l'asilo; </w:t>
            </w:r>
            <w:r w:rsidRPr="007D048F">
              <w:rPr>
                <w:b/>
                <w:i/>
              </w:rPr>
              <w:t>esprime preoccupazione per la mancanza di preparazione da parte di alcuni Stati membri a rispettare il termine di attuazione, in particolare per quanto riguarda le disposizioni relative ai diritti fondamentali</w:t>
            </w:r>
            <w:r w:rsidRPr="007D048F">
              <w:t>;</w:t>
            </w:r>
          </w:p>
        </w:tc>
        <w:tc>
          <w:tcPr>
            <w:tcW w:w="4876" w:type="dxa"/>
            <w:tcBorders>
              <w:top w:val="nil"/>
              <w:left w:val="nil"/>
              <w:bottom w:val="nil"/>
              <w:right w:val="nil"/>
            </w:tcBorders>
            <w:hideMark/>
          </w:tcPr>
          <w:p w14:paraId="0B06F0BB" w14:textId="77777777" w:rsidR="00480BDA" w:rsidRPr="007D048F" w:rsidRDefault="00480BDA" w:rsidP="00D94C23">
            <w:pPr>
              <w:pStyle w:val="Normal6a"/>
            </w:pPr>
            <w:r w:rsidRPr="007D048F">
              <w:t>16.</w:t>
            </w:r>
            <w:r w:rsidRPr="007D048F">
              <w:tab/>
              <w:t xml:space="preserve">invita gli Stati membri ad attuare pienamente il patto sulla migrazione e l'asilo; </w:t>
            </w:r>
            <w:r w:rsidRPr="007D048F">
              <w:rPr>
                <w:b/>
                <w:i/>
              </w:rPr>
              <w:t>esorta la Commissione e gli Stati membri a monitorare il funzionamento del patto nel contesto del controllo della migrazione e, se necessario, a modificarlo in modo da poter adottare misure efficaci per affrontare i gravi svantaggi causati dalla migrazione incontrollata</w:t>
            </w:r>
            <w:r w:rsidRPr="007D048F">
              <w:t>;</w:t>
            </w:r>
          </w:p>
        </w:tc>
      </w:tr>
    </w:tbl>
    <w:p w14:paraId="5DAF5F6A"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2BEC60EB" w14:textId="77777777" w:rsidR="00480BDA" w:rsidRPr="007D048F" w:rsidRDefault="00480BDA" w:rsidP="00480BDA">
      <w:r w:rsidRPr="007D048F">
        <w:rPr>
          <w:rStyle w:val="HideTWBExt"/>
        </w:rPr>
        <w:t>&lt;/Amend&gt;</w:t>
      </w:r>
    </w:p>
    <w:p w14:paraId="6F21E6B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418</w:t>
      </w:r>
      <w:r w:rsidRPr="007D048F">
        <w:rPr>
          <w:rStyle w:val="HideTWBExt"/>
        </w:rPr>
        <w:t>&lt;/NumAm&gt;</w:t>
      </w:r>
    </w:p>
    <w:p w14:paraId="029C8FB0"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4B4115FF" w14:textId="77777777" w:rsidR="00480BDA" w:rsidRPr="007D048F" w:rsidRDefault="00480BDA" w:rsidP="00480BDA">
      <w:pPr>
        <w:pStyle w:val="NormalBold"/>
      </w:pPr>
      <w:r w:rsidRPr="007D048F">
        <w:rPr>
          <w:rStyle w:val="HideTWBExt"/>
          <w:b w:val="0"/>
        </w:rPr>
        <w:t>&lt;/RepeatBlock-By&gt;</w:t>
      </w:r>
    </w:p>
    <w:p w14:paraId="1AF5C74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1EAF85C"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D5F2A6C" w14:textId="77777777" w:rsidTr="00D94C23">
        <w:trPr>
          <w:trHeight w:val="240"/>
          <w:jc w:val="center"/>
        </w:trPr>
        <w:tc>
          <w:tcPr>
            <w:tcW w:w="9752" w:type="dxa"/>
            <w:gridSpan w:val="2"/>
            <w:tcBorders>
              <w:top w:val="nil"/>
              <w:left w:val="nil"/>
              <w:bottom w:val="nil"/>
              <w:right w:val="nil"/>
            </w:tcBorders>
          </w:tcPr>
          <w:p w14:paraId="0E46CE25" w14:textId="77777777" w:rsidR="00480BDA" w:rsidRPr="007D048F" w:rsidRDefault="00480BDA" w:rsidP="00D94C23"/>
        </w:tc>
      </w:tr>
      <w:tr w:rsidR="00480BDA" w:rsidRPr="007D048F" w14:paraId="159F2663" w14:textId="77777777" w:rsidTr="00D94C23">
        <w:trPr>
          <w:trHeight w:val="240"/>
          <w:jc w:val="center"/>
        </w:trPr>
        <w:tc>
          <w:tcPr>
            <w:tcW w:w="4876" w:type="dxa"/>
            <w:tcBorders>
              <w:top w:val="nil"/>
              <w:left w:val="nil"/>
              <w:bottom w:val="nil"/>
              <w:right w:val="nil"/>
            </w:tcBorders>
            <w:hideMark/>
          </w:tcPr>
          <w:p w14:paraId="56EB47E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B332F02" w14:textId="77777777" w:rsidR="00480BDA" w:rsidRPr="007D048F" w:rsidRDefault="00480BDA" w:rsidP="00D94C23">
            <w:pPr>
              <w:pStyle w:val="AmColumnHeading"/>
            </w:pPr>
            <w:r w:rsidRPr="007D048F">
              <w:t>Emendamento</w:t>
            </w:r>
          </w:p>
        </w:tc>
      </w:tr>
      <w:tr w:rsidR="00480BDA" w:rsidRPr="007D048F" w14:paraId="19756F87" w14:textId="77777777" w:rsidTr="00D94C23">
        <w:trPr>
          <w:jc w:val="center"/>
        </w:trPr>
        <w:tc>
          <w:tcPr>
            <w:tcW w:w="4876" w:type="dxa"/>
            <w:tcBorders>
              <w:top w:val="nil"/>
              <w:left w:val="nil"/>
              <w:bottom w:val="nil"/>
              <w:right w:val="nil"/>
            </w:tcBorders>
            <w:hideMark/>
          </w:tcPr>
          <w:p w14:paraId="15906275" w14:textId="77777777" w:rsidR="00480BDA" w:rsidRPr="007D048F" w:rsidRDefault="00480BDA" w:rsidP="00D94C23">
            <w:pPr>
              <w:pStyle w:val="Normal6a"/>
            </w:pPr>
            <w:r w:rsidRPr="007D048F">
              <w:t>16.</w:t>
            </w:r>
            <w:r w:rsidRPr="007D048F">
              <w:tab/>
              <w:t>invita gli Stati membri ad attuare pienamente il patto sulla migrazione e l'asilo;</w:t>
            </w:r>
            <w:r w:rsidRPr="007D048F">
              <w:rPr>
                <w:b/>
                <w:i/>
              </w:rPr>
              <w:t xml:space="preserve"> esprime preoccupazione per la mancanza di preparazione da parte di</w:t>
            </w:r>
            <w:r w:rsidRPr="007D048F">
              <w:t xml:space="preserve"> alcuni Stati membri </w:t>
            </w:r>
            <w:r w:rsidRPr="007D048F">
              <w:rPr>
                <w:b/>
                <w:i/>
              </w:rPr>
              <w:t>a</w:t>
            </w:r>
            <w:r w:rsidRPr="007D048F">
              <w:t xml:space="preserve"> rispettare il termine di attuazione, </w:t>
            </w:r>
            <w:r w:rsidRPr="007D048F">
              <w:rPr>
                <w:b/>
                <w:i/>
              </w:rPr>
              <w:t>in particolare</w:t>
            </w:r>
            <w:r w:rsidRPr="007D048F">
              <w:t xml:space="preserve"> per quanto riguarda le disposizioni relative ai diritti fondamentali;</w:t>
            </w:r>
          </w:p>
        </w:tc>
        <w:tc>
          <w:tcPr>
            <w:tcW w:w="4876" w:type="dxa"/>
            <w:tcBorders>
              <w:top w:val="nil"/>
              <w:left w:val="nil"/>
              <w:bottom w:val="nil"/>
              <w:right w:val="nil"/>
            </w:tcBorders>
            <w:hideMark/>
          </w:tcPr>
          <w:p w14:paraId="5F1DE8B6" w14:textId="77777777" w:rsidR="00480BDA" w:rsidRPr="007D048F" w:rsidRDefault="00480BDA" w:rsidP="00D94C23">
            <w:pPr>
              <w:pStyle w:val="Normal6a"/>
            </w:pPr>
            <w:r w:rsidRPr="007D048F">
              <w:t>16.</w:t>
            </w:r>
            <w:r w:rsidRPr="007D048F">
              <w:tab/>
              <w:t xml:space="preserve">invita gli Stati membri ad attuare pienamente </w:t>
            </w:r>
            <w:r w:rsidRPr="007D048F">
              <w:rPr>
                <w:b/>
                <w:i/>
              </w:rPr>
              <w:t>e tempestivamente</w:t>
            </w:r>
            <w:r w:rsidRPr="007D048F">
              <w:t xml:space="preserve"> il patto sulla migrazione e l'asilo;</w:t>
            </w:r>
            <w:r w:rsidRPr="007D048F">
              <w:rPr>
                <w:b/>
                <w:i/>
              </w:rPr>
              <w:t xml:space="preserve"> osserva che</w:t>
            </w:r>
            <w:r w:rsidRPr="007D048F">
              <w:t xml:space="preserve"> alcuni Stati membri </w:t>
            </w:r>
            <w:r w:rsidRPr="007D048F">
              <w:rPr>
                <w:b/>
                <w:i/>
              </w:rPr>
              <w:t>potrebbero incontrare difficoltà nel</w:t>
            </w:r>
            <w:r w:rsidRPr="007D048F">
              <w:t xml:space="preserve"> rispettare il termine di attuazione, </w:t>
            </w:r>
            <w:r w:rsidRPr="007D048F">
              <w:rPr>
                <w:b/>
                <w:i/>
              </w:rPr>
              <w:t>anche</w:t>
            </w:r>
            <w:r w:rsidRPr="007D048F">
              <w:t xml:space="preserve"> per quanto riguarda le disposizioni relative ai diritti fondamentali</w:t>
            </w:r>
            <w:r w:rsidRPr="007D048F">
              <w:rPr>
                <w:b/>
                <w:i/>
              </w:rPr>
              <w:t>, e incoraggia a portare avanti il sostegno e la cooperazione per garantire la piena attuazione</w:t>
            </w:r>
            <w:r w:rsidRPr="007D048F">
              <w:t>;</w:t>
            </w:r>
          </w:p>
        </w:tc>
      </w:tr>
    </w:tbl>
    <w:p w14:paraId="4944469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B55D431" w14:textId="77777777" w:rsidR="00480BDA" w:rsidRPr="007D048F" w:rsidRDefault="00480BDA" w:rsidP="00480BDA">
      <w:r w:rsidRPr="007D048F">
        <w:rPr>
          <w:rStyle w:val="HideTWBExt"/>
        </w:rPr>
        <w:t>&lt;/Amend&gt;</w:t>
      </w:r>
    </w:p>
    <w:p w14:paraId="775ACC0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419</w:t>
      </w:r>
      <w:r w:rsidRPr="007D048F">
        <w:rPr>
          <w:rStyle w:val="HideTWBExt"/>
        </w:rPr>
        <w:t>&lt;/NumAm&gt;</w:t>
      </w:r>
    </w:p>
    <w:p w14:paraId="7151719E"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Fabrice Leggeri, Matthieu Valet</w:t>
      </w:r>
      <w:r w:rsidRPr="007D048F">
        <w:rPr>
          <w:rStyle w:val="HideTWBExt"/>
          <w:b w:val="0"/>
        </w:rPr>
        <w:t>&lt;/Members&gt;</w:t>
      </w:r>
    </w:p>
    <w:p w14:paraId="5C80B534" w14:textId="77777777" w:rsidR="00480BDA" w:rsidRPr="007D048F" w:rsidRDefault="00480BDA" w:rsidP="00480BDA">
      <w:pPr>
        <w:pStyle w:val="NormalBold"/>
      </w:pPr>
      <w:r w:rsidRPr="007D048F">
        <w:rPr>
          <w:rStyle w:val="HideTWBExt"/>
          <w:b w:val="0"/>
        </w:rPr>
        <w:t>&lt;/RepeatBlock-By&gt;</w:t>
      </w:r>
    </w:p>
    <w:p w14:paraId="50B4810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7C5D988"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6D05A10" w14:textId="77777777" w:rsidTr="00D94C23">
        <w:trPr>
          <w:trHeight w:val="240"/>
          <w:jc w:val="center"/>
        </w:trPr>
        <w:tc>
          <w:tcPr>
            <w:tcW w:w="9752" w:type="dxa"/>
            <w:gridSpan w:val="2"/>
            <w:tcBorders>
              <w:top w:val="nil"/>
              <w:left w:val="nil"/>
              <w:bottom w:val="nil"/>
              <w:right w:val="nil"/>
            </w:tcBorders>
          </w:tcPr>
          <w:p w14:paraId="3C370BE6" w14:textId="77777777" w:rsidR="00480BDA" w:rsidRPr="007D048F" w:rsidRDefault="00480BDA" w:rsidP="00D94C23"/>
        </w:tc>
      </w:tr>
      <w:tr w:rsidR="00480BDA" w:rsidRPr="007D048F" w14:paraId="7FC11FBA" w14:textId="77777777" w:rsidTr="00D94C23">
        <w:trPr>
          <w:trHeight w:val="240"/>
          <w:jc w:val="center"/>
        </w:trPr>
        <w:tc>
          <w:tcPr>
            <w:tcW w:w="4876" w:type="dxa"/>
            <w:tcBorders>
              <w:top w:val="nil"/>
              <w:left w:val="nil"/>
              <w:bottom w:val="nil"/>
              <w:right w:val="nil"/>
            </w:tcBorders>
            <w:hideMark/>
          </w:tcPr>
          <w:p w14:paraId="221BD3A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0949913" w14:textId="77777777" w:rsidR="00480BDA" w:rsidRPr="007D048F" w:rsidRDefault="00480BDA" w:rsidP="00D94C23">
            <w:pPr>
              <w:pStyle w:val="AmColumnHeading"/>
            </w:pPr>
            <w:r w:rsidRPr="007D048F">
              <w:t>Emendamento</w:t>
            </w:r>
          </w:p>
        </w:tc>
      </w:tr>
      <w:tr w:rsidR="00480BDA" w:rsidRPr="007D048F" w14:paraId="7D6AC608" w14:textId="77777777" w:rsidTr="00D94C23">
        <w:trPr>
          <w:jc w:val="center"/>
        </w:trPr>
        <w:tc>
          <w:tcPr>
            <w:tcW w:w="4876" w:type="dxa"/>
            <w:tcBorders>
              <w:top w:val="nil"/>
              <w:left w:val="nil"/>
              <w:bottom w:val="nil"/>
              <w:right w:val="nil"/>
            </w:tcBorders>
            <w:hideMark/>
          </w:tcPr>
          <w:p w14:paraId="2EEB1AC2" w14:textId="77777777" w:rsidR="00480BDA" w:rsidRPr="007D048F" w:rsidRDefault="00480BDA" w:rsidP="00D94C23">
            <w:pPr>
              <w:pStyle w:val="Normal6a"/>
            </w:pPr>
            <w:r w:rsidRPr="007D048F">
              <w:t>16.</w:t>
            </w:r>
            <w:r w:rsidRPr="007D048F">
              <w:tab/>
              <w:t xml:space="preserve">invita gli Stati membri </w:t>
            </w:r>
            <w:r w:rsidRPr="007D048F">
              <w:rPr>
                <w:b/>
                <w:i/>
              </w:rPr>
              <w:t>ad attuare</w:t>
            </w:r>
            <w:r w:rsidRPr="007D048F">
              <w:t xml:space="preserve"> pienamente </w:t>
            </w:r>
            <w:r w:rsidRPr="007D048F">
              <w:rPr>
                <w:b/>
                <w:i/>
              </w:rPr>
              <w:t>il</w:t>
            </w:r>
            <w:r w:rsidRPr="007D048F">
              <w:t xml:space="preserve"> patto sulla migrazione e l'asilo; esprime preoccupazione </w:t>
            </w:r>
            <w:r w:rsidRPr="007D048F">
              <w:rPr>
                <w:b/>
                <w:i/>
              </w:rPr>
              <w:t>per la mancanza di preparazione da parte di alcuni Stati membri a rispettare il termine di attuazione, in particolare per quanto riguarda le disposizioni relative ai diritti fondamentali;</w:t>
            </w:r>
          </w:p>
        </w:tc>
        <w:tc>
          <w:tcPr>
            <w:tcW w:w="4876" w:type="dxa"/>
            <w:tcBorders>
              <w:top w:val="nil"/>
              <w:left w:val="nil"/>
              <w:bottom w:val="nil"/>
              <w:right w:val="nil"/>
            </w:tcBorders>
            <w:hideMark/>
          </w:tcPr>
          <w:p w14:paraId="0C6E4571" w14:textId="77777777" w:rsidR="00480BDA" w:rsidRPr="007D048F" w:rsidRDefault="00480BDA" w:rsidP="00D94C23">
            <w:pPr>
              <w:pStyle w:val="Normal6a"/>
            </w:pPr>
            <w:r w:rsidRPr="007D048F">
              <w:t>16.</w:t>
            </w:r>
            <w:r w:rsidRPr="007D048F">
              <w:tab/>
              <w:t xml:space="preserve">invita gli Stati membri </w:t>
            </w:r>
            <w:r w:rsidRPr="007D048F">
              <w:rPr>
                <w:b/>
                <w:i/>
              </w:rPr>
              <w:t>a recedere</w:t>
            </w:r>
            <w:r w:rsidRPr="007D048F">
              <w:t xml:space="preserve"> pienamente </w:t>
            </w:r>
            <w:r w:rsidRPr="007D048F">
              <w:rPr>
                <w:b/>
                <w:i/>
              </w:rPr>
              <w:t>dal</w:t>
            </w:r>
            <w:r w:rsidRPr="007D048F">
              <w:t xml:space="preserve"> patto sulla migrazione e l'asilo; esprime </w:t>
            </w:r>
            <w:r w:rsidRPr="007D048F">
              <w:rPr>
                <w:b/>
                <w:i/>
              </w:rPr>
              <w:t>forte</w:t>
            </w:r>
            <w:r w:rsidRPr="007D048F">
              <w:t xml:space="preserve"> preoccupazione </w:t>
            </w:r>
            <w:r w:rsidRPr="007D048F">
              <w:rPr>
                <w:b/>
                <w:i/>
              </w:rPr>
              <w:t>circa l'adeguatezza del patto nel risolvere la questione della migrazione di massa verso l'UE</w:t>
            </w:r>
            <w:r w:rsidRPr="007D048F">
              <w:t>;</w:t>
            </w:r>
          </w:p>
        </w:tc>
      </w:tr>
    </w:tbl>
    <w:p w14:paraId="043C13C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FCF57F1" w14:textId="77777777" w:rsidR="00480BDA" w:rsidRPr="007D048F" w:rsidRDefault="00480BDA" w:rsidP="00480BDA">
      <w:r w:rsidRPr="007D048F">
        <w:rPr>
          <w:rStyle w:val="HideTWBExt"/>
        </w:rPr>
        <w:t>&lt;/Amend&gt;</w:t>
      </w:r>
    </w:p>
    <w:p w14:paraId="41F7F4A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420</w:t>
      </w:r>
      <w:r w:rsidRPr="007D048F">
        <w:rPr>
          <w:rStyle w:val="HideTWBExt"/>
        </w:rPr>
        <w:t>&lt;/NumAm&gt;</w:t>
      </w:r>
    </w:p>
    <w:p w14:paraId="6070642E"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52C0328B" w14:textId="77777777" w:rsidR="00480BDA" w:rsidRPr="007D048F" w:rsidRDefault="00480BDA" w:rsidP="00480BDA">
      <w:pPr>
        <w:pStyle w:val="NormalBold"/>
      </w:pPr>
      <w:r w:rsidRPr="007D048F">
        <w:rPr>
          <w:rStyle w:val="HideTWBExt"/>
          <w:b w:val="0"/>
        </w:rPr>
        <w:t>&lt;/RepeatBlock-By&gt;</w:t>
      </w:r>
    </w:p>
    <w:p w14:paraId="325FE5A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3FAD5E5" w14:textId="77777777" w:rsidR="00480BDA" w:rsidRPr="007D048F" w:rsidRDefault="00480BDA" w:rsidP="00480BDA">
      <w:pPr>
        <w:pStyle w:val="NormalBold"/>
      </w:pPr>
      <w:r w:rsidRPr="007D048F">
        <w:rPr>
          <w:rStyle w:val="HideTWBExt"/>
        </w:rPr>
        <w:t>&lt;Article&gt;</w:t>
      </w:r>
      <w:r w:rsidRPr="007D048F">
        <w:t>Paragrafo 16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501695F" w14:textId="77777777" w:rsidTr="00D94C23">
        <w:trPr>
          <w:trHeight w:val="240"/>
          <w:jc w:val="center"/>
        </w:trPr>
        <w:tc>
          <w:tcPr>
            <w:tcW w:w="9752" w:type="dxa"/>
            <w:gridSpan w:val="2"/>
            <w:tcBorders>
              <w:top w:val="nil"/>
              <w:left w:val="nil"/>
              <w:bottom w:val="nil"/>
              <w:right w:val="nil"/>
            </w:tcBorders>
          </w:tcPr>
          <w:p w14:paraId="68EC86EF" w14:textId="77777777" w:rsidR="00480BDA" w:rsidRPr="007D048F" w:rsidRDefault="00480BDA" w:rsidP="00D94C23"/>
        </w:tc>
      </w:tr>
      <w:tr w:rsidR="00480BDA" w:rsidRPr="007D048F" w14:paraId="7810A422" w14:textId="77777777" w:rsidTr="00D94C23">
        <w:trPr>
          <w:trHeight w:val="240"/>
          <w:jc w:val="center"/>
        </w:trPr>
        <w:tc>
          <w:tcPr>
            <w:tcW w:w="4876" w:type="dxa"/>
            <w:tcBorders>
              <w:top w:val="nil"/>
              <w:left w:val="nil"/>
              <w:bottom w:val="nil"/>
              <w:right w:val="nil"/>
            </w:tcBorders>
            <w:hideMark/>
          </w:tcPr>
          <w:p w14:paraId="3234469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A84E9F9" w14:textId="77777777" w:rsidR="00480BDA" w:rsidRPr="007D048F" w:rsidRDefault="00480BDA" w:rsidP="00D94C23">
            <w:pPr>
              <w:pStyle w:val="AmColumnHeading"/>
            </w:pPr>
            <w:r w:rsidRPr="007D048F">
              <w:t>Emendamento</w:t>
            </w:r>
          </w:p>
        </w:tc>
      </w:tr>
      <w:tr w:rsidR="00480BDA" w:rsidRPr="007D048F" w14:paraId="5069F308" w14:textId="77777777" w:rsidTr="00D94C23">
        <w:trPr>
          <w:jc w:val="center"/>
        </w:trPr>
        <w:tc>
          <w:tcPr>
            <w:tcW w:w="4876" w:type="dxa"/>
            <w:tcBorders>
              <w:top w:val="nil"/>
              <w:left w:val="nil"/>
              <w:bottom w:val="nil"/>
              <w:right w:val="nil"/>
            </w:tcBorders>
            <w:hideMark/>
          </w:tcPr>
          <w:p w14:paraId="3175B2C6" w14:textId="77777777" w:rsidR="00480BDA" w:rsidRPr="007D048F" w:rsidRDefault="00480BDA" w:rsidP="00D94C23">
            <w:pPr>
              <w:pStyle w:val="Normal6a"/>
            </w:pPr>
            <w:r w:rsidRPr="007D048F">
              <w:t>16.</w:t>
            </w:r>
            <w:r w:rsidRPr="007D048F">
              <w:tab/>
              <w:t xml:space="preserve">invita gli Stati membri ad attuare pienamente il patto sulla migrazione e l'asilo; </w:t>
            </w:r>
            <w:r w:rsidRPr="007D048F">
              <w:rPr>
                <w:b/>
                <w:i/>
              </w:rPr>
              <w:t>esprime preoccupazione per la mancanza di preparazione da parte di alcuni Stati membri a</w:t>
            </w:r>
            <w:r w:rsidRPr="007D048F">
              <w:t xml:space="preserve"> rispettare il termine di attuazione, in particolare per quanto riguarda le disposizioni relative ai diritti fondamentali;</w:t>
            </w:r>
          </w:p>
        </w:tc>
        <w:tc>
          <w:tcPr>
            <w:tcW w:w="4876" w:type="dxa"/>
            <w:tcBorders>
              <w:top w:val="nil"/>
              <w:left w:val="nil"/>
              <w:bottom w:val="nil"/>
              <w:right w:val="nil"/>
            </w:tcBorders>
            <w:hideMark/>
          </w:tcPr>
          <w:p w14:paraId="0B582AAD" w14:textId="77777777" w:rsidR="00480BDA" w:rsidRPr="007D048F" w:rsidRDefault="00480BDA" w:rsidP="00D94C23">
            <w:pPr>
              <w:pStyle w:val="Normal6a"/>
            </w:pPr>
            <w:r w:rsidRPr="007D048F">
              <w:t>16.</w:t>
            </w:r>
            <w:r w:rsidRPr="007D048F">
              <w:tab/>
              <w:t xml:space="preserve">invita gli Stati membri ad attuare pienamente il patto sulla migrazione e l'asilo; </w:t>
            </w:r>
            <w:r w:rsidRPr="007D048F">
              <w:rPr>
                <w:b/>
                <w:i/>
              </w:rPr>
              <w:t>sottolinea la necessità di</w:t>
            </w:r>
            <w:r w:rsidRPr="007D048F">
              <w:t xml:space="preserve"> rispettare il termine di attuazione, in particolare per quanto riguarda le disposizioni relative ai diritti fondamentali;</w:t>
            </w:r>
          </w:p>
        </w:tc>
      </w:tr>
    </w:tbl>
    <w:p w14:paraId="0B9D5EF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F51C4A9" w14:textId="77777777" w:rsidR="00480BDA" w:rsidRPr="007D048F" w:rsidRDefault="00480BDA" w:rsidP="00480BDA">
      <w:r w:rsidRPr="007D048F">
        <w:rPr>
          <w:rStyle w:val="HideTWBExt"/>
        </w:rPr>
        <w:t>&lt;/Amend&gt;</w:t>
      </w:r>
    </w:p>
    <w:p w14:paraId="007999E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421</w:t>
      </w:r>
      <w:r w:rsidRPr="007D048F">
        <w:rPr>
          <w:rStyle w:val="HideTWBExt"/>
        </w:rPr>
        <w:t>&lt;/NumAm&gt;</w:t>
      </w:r>
    </w:p>
    <w:p w14:paraId="54111A4A"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2F2A62A6" w14:textId="77777777" w:rsidR="00480BDA" w:rsidRPr="007D048F" w:rsidRDefault="00480BDA" w:rsidP="00480BDA">
      <w:pPr>
        <w:pStyle w:val="NormalBold"/>
      </w:pPr>
      <w:r w:rsidRPr="007D048F">
        <w:rPr>
          <w:rStyle w:val="HideTWBExt"/>
          <w:b w:val="0"/>
        </w:rPr>
        <w:t>&lt;/RepeatBlock-By&gt;</w:t>
      </w:r>
    </w:p>
    <w:p w14:paraId="0817507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1770774" w14:textId="77777777" w:rsidR="00480BDA" w:rsidRPr="007D048F" w:rsidRDefault="00480BDA" w:rsidP="00480BDA">
      <w:pPr>
        <w:pStyle w:val="NormalBold"/>
      </w:pPr>
      <w:r w:rsidRPr="007D048F">
        <w:rPr>
          <w:rStyle w:val="HideTWBExt"/>
        </w:rPr>
        <w:t>&lt;Article&gt;</w:t>
      </w:r>
      <w:r w:rsidRPr="007D048F">
        <w:t>Paragrafo 16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D426E64" w14:textId="77777777" w:rsidTr="00D94C23">
        <w:trPr>
          <w:trHeight w:val="240"/>
          <w:jc w:val="center"/>
        </w:trPr>
        <w:tc>
          <w:tcPr>
            <w:tcW w:w="9752" w:type="dxa"/>
            <w:gridSpan w:val="2"/>
            <w:tcBorders>
              <w:top w:val="nil"/>
              <w:left w:val="nil"/>
              <w:bottom w:val="nil"/>
              <w:right w:val="nil"/>
            </w:tcBorders>
          </w:tcPr>
          <w:p w14:paraId="4E65AA48" w14:textId="77777777" w:rsidR="00480BDA" w:rsidRPr="007D048F" w:rsidRDefault="00480BDA" w:rsidP="00D94C23"/>
        </w:tc>
      </w:tr>
      <w:tr w:rsidR="00480BDA" w:rsidRPr="007D048F" w14:paraId="76CDD18F" w14:textId="77777777" w:rsidTr="00D94C23">
        <w:trPr>
          <w:trHeight w:val="240"/>
          <w:jc w:val="center"/>
        </w:trPr>
        <w:tc>
          <w:tcPr>
            <w:tcW w:w="4876" w:type="dxa"/>
            <w:tcBorders>
              <w:top w:val="nil"/>
              <w:left w:val="nil"/>
              <w:bottom w:val="nil"/>
              <w:right w:val="nil"/>
            </w:tcBorders>
            <w:hideMark/>
          </w:tcPr>
          <w:p w14:paraId="6891B64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90B050F" w14:textId="77777777" w:rsidR="00480BDA" w:rsidRPr="007D048F" w:rsidRDefault="00480BDA" w:rsidP="00D94C23">
            <w:pPr>
              <w:pStyle w:val="AmColumnHeading"/>
            </w:pPr>
            <w:r w:rsidRPr="007D048F">
              <w:t>Emendamento</w:t>
            </w:r>
          </w:p>
        </w:tc>
      </w:tr>
      <w:tr w:rsidR="00480BDA" w:rsidRPr="007D048F" w14:paraId="59DB3C22" w14:textId="77777777" w:rsidTr="00D94C23">
        <w:trPr>
          <w:jc w:val="center"/>
        </w:trPr>
        <w:tc>
          <w:tcPr>
            <w:tcW w:w="4876" w:type="dxa"/>
            <w:tcBorders>
              <w:top w:val="nil"/>
              <w:left w:val="nil"/>
              <w:bottom w:val="nil"/>
              <w:right w:val="nil"/>
            </w:tcBorders>
          </w:tcPr>
          <w:p w14:paraId="50ED553B" w14:textId="77777777" w:rsidR="00480BDA" w:rsidRPr="007D048F" w:rsidRDefault="00480BDA" w:rsidP="00D94C23">
            <w:pPr>
              <w:pStyle w:val="Normal6a"/>
            </w:pPr>
          </w:p>
        </w:tc>
        <w:tc>
          <w:tcPr>
            <w:tcW w:w="4876" w:type="dxa"/>
            <w:tcBorders>
              <w:top w:val="nil"/>
              <w:left w:val="nil"/>
              <w:bottom w:val="nil"/>
              <w:right w:val="nil"/>
            </w:tcBorders>
            <w:hideMark/>
          </w:tcPr>
          <w:p w14:paraId="3BEBA30F" w14:textId="77777777" w:rsidR="00480BDA" w:rsidRPr="007D048F" w:rsidRDefault="00480BDA" w:rsidP="00D94C23">
            <w:pPr>
              <w:pStyle w:val="Normal6a"/>
            </w:pPr>
            <w:r w:rsidRPr="007D048F">
              <w:rPr>
                <w:b/>
                <w:i/>
              </w:rPr>
              <w:t>16 bis.</w:t>
            </w:r>
            <w:r w:rsidRPr="007D048F">
              <w:tab/>
            </w:r>
            <w:r w:rsidRPr="007D048F">
              <w:rPr>
                <w:b/>
                <w:i/>
              </w:rPr>
              <w:t>invita gli Stati membri a proteggere il proprio territorio e i propri cittadini da una migrazione di massa e incontrollata proveniente da paesi culturalmente estranei e dalle sue conseguenze;</w:t>
            </w:r>
          </w:p>
        </w:tc>
      </w:tr>
    </w:tbl>
    <w:p w14:paraId="4A9EBB5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685F463" w14:textId="77777777" w:rsidR="00480BDA" w:rsidRPr="007D048F" w:rsidRDefault="00480BDA" w:rsidP="00480BDA">
      <w:r w:rsidRPr="007D048F">
        <w:rPr>
          <w:rStyle w:val="HideTWBExt"/>
        </w:rPr>
        <w:t>&lt;/Amend&gt;</w:t>
      </w:r>
    </w:p>
    <w:p w14:paraId="52C0ECA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422</w:t>
      </w:r>
      <w:r w:rsidRPr="007D048F">
        <w:rPr>
          <w:rStyle w:val="HideTWBExt"/>
        </w:rPr>
        <w:t>&lt;/NumAm&gt;</w:t>
      </w:r>
    </w:p>
    <w:p w14:paraId="4E430719"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7C743AC5" w14:textId="77777777" w:rsidR="00480BDA" w:rsidRPr="007D048F" w:rsidRDefault="00480BDA" w:rsidP="00480BDA">
      <w:pPr>
        <w:pStyle w:val="NormalBold"/>
      </w:pPr>
      <w:r w:rsidRPr="007D048F">
        <w:rPr>
          <w:rStyle w:val="HideTWBExt"/>
          <w:b w:val="0"/>
        </w:rPr>
        <w:t>&lt;/RepeatBlock-By&gt;</w:t>
      </w:r>
    </w:p>
    <w:p w14:paraId="11FF9EF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68225E7" w14:textId="77777777" w:rsidR="00480BDA" w:rsidRPr="007D048F" w:rsidRDefault="00480BDA" w:rsidP="00480BDA">
      <w:pPr>
        <w:pStyle w:val="NormalBold"/>
      </w:pPr>
      <w:r w:rsidRPr="007D048F">
        <w:rPr>
          <w:rStyle w:val="HideTWBExt"/>
        </w:rPr>
        <w:t>&lt;Article&gt;</w:t>
      </w:r>
      <w:r w:rsidRPr="007D048F">
        <w:t>Titolo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D0097CD" w14:textId="77777777" w:rsidTr="00D94C23">
        <w:trPr>
          <w:trHeight w:val="240"/>
          <w:jc w:val="center"/>
        </w:trPr>
        <w:tc>
          <w:tcPr>
            <w:tcW w:w="9752" w:type="dxa"/>
            <w:gridSpan w:val="2"/>
            <w:tcBorders>
              <w:top w:val="nil"/>
              <w:left w:val="nil"/>
              <w:bottom w:val="nil"/>
              <w:right w:val="nil"/>
            </w:tcBorders>
          </w:tcPr>
          <w:p w14:paraId="19F4BCED" w14:textId="77777777" w:rsidR="00480BDA" w:rsidRPr="007D048F" w:rsidRDefault="00480BDA" w:rsidP="00D94C23"/>
        </w:tc>
      </w:tr>
      <w:tr w:rsidR="00480BDA" w:rsidRPr="007D048F" w14:paraId="5EA03C4B" w14:textId="77777777" w:rsidTr="00D94C23">
        <w:trPr>
          <w:trHeight w:val="240"/>
          <w:jc w:val="center"/>
        </w:trPr>
        <w:tc>
          <w:tcPr>
            <w:tcW w:w="4876" w:type="dxa"/>
            <w:tcBorders>
              <w:top w:val="nil"/>
              <w:left w:val="nil"/>
              <w:bottom w:val="nil"/>
              <w:right w:val="nil"/>
            </w:tcBorders>
            <w:hideMark/>
          </w:tcPr>
          <w:p w14:paraId="7ACC8D2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45010C6" w14:textId="77777777" w:rsidR="00480BDA" w:rsidRPr="007D048F" w:rsidRDefault="00480BDA" w:rsidP="00D94C23">
            <w:pPr>
              <w:pStyle w:val="AmColumnHeading"/>
            </w:pPr>
            <w:r w:rsidRPr="007D048F">
              <w:t>Emendamento</w:t>
            </w:r>
          </w:p>
        </w:tc>
      </w:tr>
      <w:tr w:rsidR="00480BDA" w:rsidRPr="007D048F" w14:paraId="7E554B81" w14:textId="77777777" w:rsidTr="00D94C23">
        <w:trPr>
          <w:jc w:val="center"/>
        </w:trPr>
        <w:tc>
          <w:tcPr>
            <w:tcW w:w="4876" w:type="dxa"/>
            <w:tcBorders>
              <w:top w:val="nil"/>
              <w:left w:val="nil"/>
              <w:bottom w:val="nil"/>
              <w:right w:val="nil"/>
            </w:tcBorders>
            <w:hideMark/>
          </w:tcPr>
          <w:p w14:paraId="4435E436" w14:textId="77777777" w:rsidR="00480BDA" w:rsidRPr="007D048F" w:rsidRDefault="00480BDA" w:rsidP="00D94C23">
            <w:pPr>
              <w:pStyle w:val="Normal6a"/>
            </w:pPr>
            <w:r w:rsidRPr="007D048F">
              <w:rPr>
                <w:b/>
                <w:i/>
              </w:rPr>
              <w:t>Violenza di genere, diritti delle donne e diritti delle persone LGBTIQ+</w:t>
            </w:r>
          </w:p>
        </w:tc>
        <w:tc>
          <w:tcPr>
            <w:tcW w:w="4876" w:type="dxa"/>
            <w:tcBorders>
              <w:top w:val="nil"/>
              <w:left w:val="nil"/>
              <w:bottom w:val="nil"/>
              <w:right w:val="nil"/>
            </w:tcBorders>
            <w:hideMark/>
          </w:tcPr>
          <w:p w14:paraId="6280B2B9" w14:textId="77777777" w:rsidR="00480BDA" w:rsidRPr="007D048F" w:rsidRDefault="00480BDA" w:rsidP="00D94C23">
            <w:pPr>
              <w:pStyle w:val="Normal6a"/>
            </w:pPr>
            <w:r w:rsidRPr="007D048F">
              <w:rPr>
                <w:b/>
                <w:i/>
              </w:rPr>
              <w:t>Tutela dei minori e della famiglia come base per una società sana</w:t>
            </w:r>
          </w:p>
        </w:tc>
      </w:tr>
    </w:tbl>
    <w:p w14:paraId="293E8E1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FDD2C44" w14:textId="77777777" w:rsidR="00480BDA" w:rsidRPr="007D048F" w:rsidRDefault="00480BDA" w:rsidP="00480BDA">
      <w:r w:rsidRPr="007D048F">
        <w:rPr>
          <w:rStyle w:val="HideTWBExt"/>
        </w:rPr>
        <w:t>&lt;/Amend&gt;</w:t>
      </w:r>
    </w:p>
    <w:p w14:paraId="5BF5A5B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423</w:t>
      </w:r>
      <w:r w:rsidRPr="007D048F">
        <w:rPr>
          <w:rStyle w:val="HideTWBExt"/>
        </w:rPr>
        <w:t>&lt;/NumAm&gt;</w:t>
      </w:r>
    </w:p>
    <w:p w14:paraId="79E24812"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78F3D365" w14:textId="77777777" w:rsidR="00480BDA" w:rsidRPr="007D048F" w:rsidRDefault="00480BDA" w:rsidP="00480BDA">
      <w:pPr>
        <w:pStyle w:val="NormalBold"/>
      </w:pPr>
      <w:r w:rsidRPr="007D048F">
        <w:rPr>
          <w:rStyle w:val="HideTWBExt"/>
          <w:b w:val="0"/>
        </w:rPr>
        <w:t>&lt;/RepeatBlock-By&gt;</w:t>
      </w:r>
    </w:p>
    <w:p w14:paraId="3D01C97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899E8B8" w14:textId="4F192B17" w:rsidR="00480BDA" w:rsidRPr="007D048F" w:rsidRDefault="00480BDA" w:rsidP="00480BDA">
      <w:pPr>
        <w:pStyle w:val="NormalBold"/>
      </w:pPr>
      <w:r w:rsidRPr="007D048F">
        <w:rPr>
          <w:rStyle w:val="HideTWBExt"/>
        </w:rPr>
        <w:t>&lt;Article&gt;</w:t>
      </w:r>
      <w:r w:rsidR="009961C9" w:rsidRPr="007D048F">
        <w:t>Titolo</w:t>
      </w:r>
      <w:r w:rsidRPr="007D048F">
        <w:t xml:space="preserve"> 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B2C9DBF" w14:textId="77777777" w:rsidTr="00D94C23">
        <w:trPr>
          <w:trHeight w:val="240"/>
          <w:jc w:val="center"/>
        </w:trPr>
        <w:tc>
          <w:tcPr>
            <w:tcW w:w="9752" w:type="dxa"/>
            <w:gridSpan w:val="2"/>
            <w:tcBorders>
              <w:top w:val="nil"/>
              <w:left w:val="nil"/>
              <w:bottom w:val="nil"/>
              <w:right w:val="nil"/>
            </w:tcBorders>
          </w:tcPr>
          <w:p w14:paraId="13818734" w14:textId="77777777" w:rsidR="00480BDA" w:rsidRPr="007D048F" w:rsidRDefault="00480BDA" w:rsidP="00D94C23"/>
        </w:tc>
      </w:tr>
      <w:tr w:rsidR="00480BDA" w:rsidRPr="007D048F" w14:paraId="5AF25154" w14:textId="77777777" w:rsidTr="00D94C23">
        <w:trPr>
          <w:trHeight w:val="240"/>
          <w:jc w:val="center"/>
        </w:trPr>
        <w:tc>
          <w:tcPr>
            <w:tcW w:w="4876" w:type="dxa"/>
            <w:tcBorders>
              <w:top w:val="nil"/>
              <w:left w:val="nil"/>
              <w:bottom w:val="nil"/>
              <w:right w:val="nil"/>
            </w:tcBorders>
            <w:hideMark/>
          </w:tcPr>
          <w:p w14:paraId="29AC89A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B295016" w14:textId="77777777" w:rsidR="00480BDA" w:rsidRPr="007D048F" w:rsidRDefault="00480BDA" w:rsidP="00D94C23">
            <w:pPr>
              <w:pStyle w:val="AmColumnHeading"/>
            </w:pPr>
            <w:r w:rsidRPr="007D048F">
              <w:t>Emendamento</w:t>
            </w:r>
          </w:p>
        </w:tc>
      </w:tr>
      <w:tr w:rsidR="00480BDA" w:rsidRPr="007D048F" w14:paraId="6BECAB2C" w14:textId="77777777" w:rsidTr="00D94C23">
        <w:trPr>
          <w:jc w:val="center"/>
        </w:trPr>
        <w:tc>
          <w:tcPr>
            <w:tcW w:w="4876" w:type="dxa"/>
            <w:tcBorders>
              <w:top w:val="nil"/>
              <w:left w:val="nil"/>
              <w:bottom w:val="nil"/>
              <w:right w:val="nil"/>
            </w:tcBorders>
            <w:hideMark/>
          </w:tcPr>
          <w:p w14:paraId="1D26EE97" w14:textId="77777777" w:rsidR="00480BDA" w:rsidRPr="007D048F" w:rsidRDefault="00480BDA" w:rsidP="00D94C23">
            <w:pPr>
              <w:pStyle w:val="Normal6a"/>
            </w:pPr>
            <w:r w:rsidRPr="007D048F">
              <w:t>Violenza di genere</w:t>
            </w:r>
            <w:r w:rsidRPr="007D048F">
              <w:rPr>
                <w:b/>
                <w:i/>
              </w:rPr>
              <w:t>,</w:t>
            </w:r>
            <w:r w:rsidRPr="007D048F">
              <w:t xml:space="preserve"> diritti delle donne </w:t>
            </w:r>
            <w:r w:rsidRPr="007D048F">
              <w:rPr>
                <w:b/>
                <w:i/>
              </w:rPr>
              <w:t>e diritti delle persone LGBTIQ+</w:t>
            </w:r>
          </w:p>
        </w:tc>
        <w:tc>
          <w:tcPr>
            <w:tcW w:w="4876" w:type="dxa"/>
            <w:tcBorders>
              <w:top w:val="nil"/>
              <w:left w:val="nil"/>
              <w:bottom w:val="nil"/>
              <w:right w:val="nil"/>
            </w:tcBorders>
            <w:hideMark/>
          </w:tcPr>
          <w:p w14:paraId="799BDFFB" w14:textId="77777777" w:rsidR="00480BDA" w:rsidRPr="007D048F" w:rsidRDefault="00480BDA" w:rsidP="00D94C23">
            <w:pPr>
              <w:pStyle w:val="Normal6a"/>
            </w:pPr>
            <w:r w:rsidRPr="007D048F">
              <w:t xml:space="preserve">Violenza di genere </w:t>
            </w:r>
            <w:r w:rsidRPr="007D048F">
              <w:rPr>
                <w:b/>
                <w:i/>
              </w:rPr>
              <w:t>e</w:t>
            </w:r>
            <w:r w:rsidRPr="007D048F">
              <w:t xml:space="preserve"> diritti delle donne</w:t>
            </w:r>
          </w:p>
        </w:tc>
      </w:tr>
    </w:tbl>
    <w:p w14:paraId="716FB51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658301CE" w14:textId="77777777" w:rsidR="00480BDA" w:rsidRPr="007D048F" w:rsidRDefault="00480BDA" w:rsidP="00480BDA">
      <w:r w:rsidRPr="007D048F">
        <w:rPr>
          <w:rStyle w:val="HideTWBExt"/>
        </w:rPr>
        <w:t>&lt;/Amend&gt;</w:t>
      </w:r>
    </w:p>
    <w:p w14:paraId="0B99B1D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424</w:t>
      </w:r>
      <w:r w:rsidRPr="007D048F">
        <w:rPr>
          <w:rStyle w:val="HideTWBExt"/>
        </w:rPr>
        <w:t>&lt;/NumAm&gt;</w:t>
      </w:r>
    </w:p>
    <w:p w14:paraId="224846F8"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49D764F8" w14:textId="77777777" w:rsidR="00480BDA" w:rsidRPr="007D048F" w:rsidRDefault="00480BDA" w:rsidP="00480BDA">
      <w:pPr>
        <w:pStyle w:val="NormalBold"/>
      </w:pPr>
      <w:r w:rsidRPr="007D048F">
        <w:rPr>
          <w:rStyle w:val="HideTWBExt"/>
          <w:b w:val="0"/>
        </w:rPr>
        <w:t>&lt;/RepeatBlock-By&gt;</w:t>
      </w:r>
    </w:p>
    <w:p w14:paraId="674965D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5D5E572"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ABDF0FC" w14:textId="77777777" w:rsidTr="00D94C23">
        <w:trPr>
          <w:trHeight w:val="240"/>
          <w:jc w:val="center"/>
        </w:trPr>
        <w:tc>
          <w:tcPr>
            <w:tcW w:w="9752" w:type="dxa"/>
            <w:gridSpan w:val="2"/>
            <w:tcBorders>
              <w:top w:val="nil"/>
              <w:left w:val="nil"/>
              <w:bottom w:val="nil"/>
              <w:right w:val="nil"/>
            </w:tcBorders>
          </w:tcPr>
          <w:p w14:paraId="79CFFA30" w14:textId="77777777" w:rsidR="00480BDA" w:rsidRPr="007D048F" w:rsidRDefault="00480BDA" w:rsidP="00D94C23"/>
        </w:tc>
      </w:tr>
      <w:tr w:rsidR="00480BDA" w:rsidRPr="007D048F" w14:paraId="463A3F18" w14:textId="77777777" w:rsidTr="00D94C23">
        <w:trPr>
          <w:trHeight w:val="240"/>
          <w:jc w:val="center"/>
        </w:trPr>
        <w:tc>
          <w:tcPr>
            <w:tcW w:w="4876" w:type="dxa"/>
            <w:tcBorders>
              <w:top w:val="nil"/>
              <w:left w:val="nil"/>
              <w:bottom w:val="nil"/>
              <w:right w:val="nil"/>
            </w:tcBorders>
            <w:hideMark/>
          </w:tcPr>
          <w:p w14:paraId="23D2BC9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69A3D9B" w14:textId="77777777" w:rsidR="00480BDA" w:rsidRPr="007D048F" w:rsidRDefault="00480BDA" w:rsidP="00D94C23">
            <w:pPr>
              <w:pStyle w:val="AmColumnHeading"/>
            </w:pPr>
            <w:r w:rsidRPr="007D048F">
              <w:t>Emendamento</w:t>
            </w:r>
          </w:p>
        </w:tc>
      </w:tr>
      <w:tr w:rsidR="00480BDA" w:rsidRPr="007D048F" w14:paraId="3928429D" w14:textId="77777777" w:rsidTr="00D94C23">
        <w:trPr>
          <w:jc w:val="center"/>
        </w:trPr>
        <w:tc>
          <w:tcPr>
            <w:tcW w:w="4876" w:type="dxa"/>
            <w:tcBorders>
              <w:top w:val="nil"/>
              <w:left w:val="nil"/>
              <w:bottom w:val="nil"/>
              <w:right w:val="nil"/>
            </w:tcBorders>
            <w:hideMark/>
          </w:tcPr>
          <w:p w14:paraId="4393691D" w14:textId="77777777" w:rsidR="00480BDA" w:rsidRPr="007D048F" w:rsidRDefault="00480BDA" w:rsidP="00D94C23">
            <w:pPr>
              <w:pStyle w:val="Normal6a"/>
            </w:pPr>
            <w:r w:rsidRPr="007D048F">
              <w:t>17.</w:t>
            </w:r>
            <w:r w:rsidRPr="007D048F">
              <w:tab/>
              <w:t>esorta la Commissione e gli Stati membri ad adottare le misure necessarie per combattere i movimenti anti-gender e anti-diritti;</w:t>
            </w:r>
          </w:p>
        </w:tc>
        <w:tc>
          <w:tcPr>
            <w:tcW w:w="4876" w:type="dxa"/>
            <w:tcBorders>
              <w:top w:val="nil"/>
              <w:left w:val="nil"/>
              <w:bottom w:val="nil"/>
              <w:right w:val="nil"/>
            </w:tcBorders>
            <w:hideMark/>
          </w:tcPr>
          <w:p w14:paraId="09345EDF" w14:textId="77777777" w:rsidR="00480BDA" w:rsidRPr="007D048F" w:rsidRDefault="00480BDA" w:rsidP="00D94C23">
            <w:pPr>
              <w:pStyle w:val="Normal6a"/>
            </w:pPr>
            <w:r w:rsidRPr="007D048F">
              <w:t>17.</w:t>
            </w:r>
            <w:r w:rsidRPr="007D048F">
              <w:tab/>
            </w:r>
            <w:r w:rsidRPr="007D048F">
              <w:rPr>
                <w:b/>
                <w:i/>
              </w:rPr>
              <w:t>condanna fermamente il rapido regresso dei diritti delle donne e delle persone LGBTIQ+ in diversi Stati membri; esorta la Commissione a provvedere affinché nel prossimo QFP nessun finanziamento dell'UE sia messo a disposizione dei gruppi anti-genere e anti-diritti, che si prefiggono di annullare i progressi conseguiti in materia di diritti delle donne e di diritti delle persone LGBTIQ+, né di qualsiasi gruppo che si adopera per minare i diritti fondamentali come delineati nella Carta;</w:t>
            </w:r>
            <w:r w:rsidRPr="007D048F">
              <w:t xml:space="preserve"> esorta la Commissione e gli Stati membri ad adottare le misure necessarie per combattere i movimenti anti-gender e anti-diritti; </w:t>
            </w:r>
            <w:r w:rsidRPr="007D048F">
              <w:rPr>
                <w:b/>
                <w:i/>
              </w:rPr>
              <w:t>esorta inoltre la Commissione ad affrontare la persistente mancanza di attuazione delle sentenze della CGUE relative ai diritti fondamentali delle persone LGBTIQ+ con tutti i meccanismi a sua disposizione;</w:t>
            </w:r>
          </w:p>
        </w:tc>
      </w:tr>
    </w:tbl>
    <w:p w14:paraId="5890645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66544C1" w14:textId="77777777" w:rsidR="00480BDA" w:rsidRPr="007D048F" w:rsidRDefault="00480BDA" w:rsidP="00480BDA">
      <w:r w:rsidRPr="007D048F">
        <w:rPr>
          <w:rStyle w:val="HideTWBExt"/>
        </w:rPr>
        <w:t>&lt;/Amend&gt;</w:t>
      </w:r>
    </w:p>
    <w:p w14:paraId="7BDD0EB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425</w:t>
      </w:r>
      <w:r w:rsidRPr="007D048F">
        <w:rPr>
          <w:rStyle w:val="HideTWBExt"/>
        </w:rPr>
        <w:t>&lt;/NumAm&gt;</w:t>
      </w:r>
    </w:p>
    <w:p w14:paraId="6A8A0121"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w:t>
      </w:r>
      <w:r w:rsidRPr="007D048F">
        <w:rPr>
          <w:rStyle w:val="HideTWBExt"/>
          <w:b w:val="0"/>
        </w:rPr>
        <w:t>&lt;/Members&gt;</w:t>
      </w:r>
    </w:p>
    <w:p w14:paraId="4B5A4500" w14:textId="77777777" w:rsidR="00480BDA" w:rsidRPr="007D048F" w:rsidRDefault="00480BDA" w:rsidP="00480BDA">
      <w:pPr>
        <w:pStyle w:val="NormalBold"/>
      </w:pPr>
      <w:r w:rsidRPr="007D048F">
        <w:rPr>
          <w:rStyle w:val="HideTWBExt"/>
          <w:b w:val="0"/>
        </w:rPr>
        <w:t>&lt;/RepeatBlock-By&gt;</w:t>
      </w:r>
    </w:p>
    <w:p w14:paraId="6115EE0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15AA638"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C194286" w14:textId="77777777" w:rsidTr="00D94C23">
        <w:trPr>
          <w:trHeight w:val="240"/>
          <w:jc w:val="center"/>
        </w:trPr>
        <w:tc>
          <w:tcPr>
            <w:tcW w:w="9752" w:type="dxa"/>
            <w:gridSpan w:val="2"/>
            <w:tcBorders>
              <w:top w:val="nil"/>
              <w:left w:val="nil"/>
              <w:bottom w:val="nil"/>
              <w:right w:val="nil"/>
            </w:tcBorders>
          </w:tcPr>
          <w:p w14:paraId="2DA773FB" w14:textId="77777777" w:rsidR="00480BDA" w:rsidRPr="007D048F" w:rsidRDefault="00480BDA" w:rsidP="00D94C23"/>
        </w:tc>
      </w:tr>
      <w:tr w:rsidR="00480BDA" w:rsidRPr="007D048F" w14:paraId="77F4EDE1" w14:textId="77777777" w:rsidTr="00D94C23">
        <w:trPr>
          <w:trHeight w:val="240"/>
          <w:jc w:val="center"/>
        </w:trPr>
        <w:tc>
          <w:tcPr>
            <w:tcW w:w="4876" w:type="dxa"/>
            <w:tcBorders>
              <w:top w:val="nil"/>
              <w:left w:val="nil"/>
              <w:bottom w:val="nil"/>
              <w:right w:val="nil"/>
            </w:tcBorders>
            <w:hideMark/>
          </w:tcPr>
          <w:p w14:paraId="4019B61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56B7F07" w14:textId="77777777" w:rsidR="00480BDA" w:rsidRPr="007D048F" w:rsidRDefault="00480BDA" w:rsidP="00D94C23">
            <w:pPr>
              <w:pStyle w:val="AmColumnHeading"/>
            </w:pPr>
            <w:r w:rsidRPr="007D048F">
              <w:t>Emendamento</w:t>
            </w:r>
          </w:p>
        </w:tc>
      </w:tr>
      <w:tr w:rsidR="00480BDA" w:rsidRPr="007D048F" w14:paraId="36ACDFF8" w14:textId="77777777" w:rsidTr="00D94C23">
        <w:trPr>
          <w:jc w:val="center"/>
        </w:trPr>
        <w:tc>
          <w:tcPr>
            <w:tcW w:w="4876" w:type="dxa"/>
            <w:tcBorders>
              <w:top w:val="nil"/>
              <w:left w:val="nil"/>
              <w:bottom w:val="nil"/>
              <w:right w:val="nil"/>
            </w:tcBorders>
            <w:hideMark/>
          </w:tcPr>
          <w:p w14:paraId="0A56D5BD" w14:textId="77777777" w:rsidR="00480BDA" w:rsidRPr="007D048F" w:rsidRDefault="00480BDA" w:rsidP="00D94C23">
            <w:pPr>
              <w:pStyle w:val="Normal6a"/>
            </w:pPr>
            <w:r w:rsidRPr="007D048F">
              <w:t>17.</w:t>
            </w:r>
            <w:r w:rsidRPr="007D048F">
              <w:tab/>
              <w:t>esorta la Commissione e gli Stati membri ad adottare le misure necessarie per combattere i movimenti anti-gender e anti-diritti;</w:t>
            </w:r>
          </w:p>
        </w:tc>
        <w:tc>
          <w:tcPr>
            <w:tcW w:w="4876" w:type="dxa"/>
            <w:tcBorders>
              <w:top w:val="nil"/>
              <w:left w:val="nil"/>
              <w:bottom w:val="nil"/>
              <w:right w:val="nil"/>
            </w:tcBorders>
            <w:hideMark/>
          </w:tcPr>
          <w:p w14:paraId="40527705"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i movimenti anti-gender e anti-diritti; </w:t>
            </w:r>
            <w:r w:rsidRPr="007D048F">
              <w:rPr>
                <w:b/>
                <w:i/>
              </w:rPr>
              <w:t>esorta la Commissione a condurre una ricerca approfondita sui movimenti anti-gender per ottenere informazioni più approfondite sulle loro operazioni, sul loro coordinamento e sulle strategie di finanziamento attuali; sottolinea che la comprensione di tali dinamiche è fondamentale per salvaguardare un'Europa moderna, inclusiva e tollerante, fedele ai suoi valori;</w:t>
            </w:r>
          </w:p>
        </w:tc>
      </w:tr>
    </w:tbl>
    <w:p w14:paraId="21190F2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9680245" w14:textId="77777777" w:rsidR="00480BDA" w:rsidRPr="007D048F" w:rsidRDefault="00480BDA" w:rsidP="00480BDA">
      <w:r w:rsidRPr="007D048F">
        <w:rPr>
          <w:rStyle w:val="HideTWBExt"/>
        </w:rPr>
        <w:t>&lt;/Amend&gt;</w:t>
      </w:r>
    </w:p>
    <w:p w14:paraId="718FDF5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426</w:t>
      </w:r>
      <w:r w:rsidRPr="007D048F">
        <w:rPr>
          <w:rStyle w:val="HideTWBExt"/>
        </w:rPr>
        <w:t>&lt;/NumAm&gt;</w:t>
      </w:r>
    </w:p>
    <w:p w14:paraId="37774A25"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766442EE" w14:textId="77777777" w:rsidR="00480BDA" w:rsidRPr="007D048F" w:rsidRDefault="00480BDA" w:rsidP="00480BDA">
      <w:pPr>
        <w:pStyle w:val="NormalBold"/>
      </w:pPr>
      <w:r w:rsidRPr="007D048F">
        <w:rPr>
          <w:rStyle w:val="HideTWBExt"/>
          <w:b w:val="0"/>
        </w:rPr>
        <w:t>&lt;/RepeatBlock-By&gt;</w:t>
      </w:r>
    </w:p>
    <w:p w14:paraId="7F68AE5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DF4AEBF"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D728D05" w14:textId="77777777" w:rsidTr="00D94C23">
        <w:trPr>
          <w:trHeight w:val="240"/>
          <w:jc w:val="center"/>
        </w:trPr>
        <w:tc>
          <w:tcPr>
            <w:tcW w:w="9752" w:type="dxa"/>
            <w:gridSpan w:val="2"/>
            <w:tcBorders>
              <w:top w:val="nil"/>
              <w:left w:val="nil"/>
              <w:bottom w:val="nil"/>
              <w:right w:val="nil"/>
            </w:tcBorders>
          </w:tcPr>
          <w:p w14:paraId="5EE0B452" w14:textId="77777777" w:rsidR="00480BDA" w:rsidRPr="007D048F" w:rsidRDefault="00480BDA" w:rsidP="00D94C23"/>
        </w:tc>
      </w:tr>
      <w:tr w:rsidR="00480BDA" w:rsidRPr="007D048F" w14:paraId="368EF816" w14:textId="77777777" w:rsidTr="00D94C23">
        <w:trPr>
          <w:trHeight w:val="240"/>
          <w:jc w:val="center"/>
        </w:trPr>
        <w:tc>
          <w:tcPr>
            <w:tcW w:w="4876" w:type="dxa"/>
            <w:tcBorders>
              <w:top w:val="nil"/>
              <w:left w:val="nil"/>
              <w:bottom w:val="nil"/>
              <w:right w:val="nil"/>
            </w:tcBorders>
            <w:hideMark/>
          </w:tcPr>
          <w:p w14:paraId="5E98F3D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CCFAF90" w14:textId="77777777" w:rsidR="00480BDA" w:rsidRPr="007D048F" w:rsidRDefault="00480BDA" w:rsidP="00D94C23">
            <w:pPr>
              <w:pStyle w:val="AmColumnHeading"/>
            </w:pPr>
            <w:r w:rsidRPr="007D048F">
              <w:t>Emendamento</w:t>
            </w:r>
          </w:p>
        </w:tc>
      </w:tr>
      <w:tr w:rsidR="00480BDA" w:rsidRPr="007D048F" w14:paraId="57F1D0D3" w14:textId="77777777" w:rsidTr="00D94C23">
        <w:trPr>
          <w:jc w:val="center"/>
        </w:trPr>
        <w:tc>
          <w:tcPr>
            <w:tcW w:w="4876" w:type="dxa"/>
            <w:tcBorders>
              <w:top w:val="nil"/>
              <w:left w:val="nil"/>
              <w:bottom w:val="nil"/>
              <w:right w:val="nil"/>
            </w:tcBorders>
            <w:hideMark/>
          </w:tcPr>
          <w:p w14:paraId="25D0367D" w14:textId="77777777" w:rsidR="00480BDA" w:rsidRPr="007D048F" w:rsidRDefault="00480BDA" w:rsidP="00D94C23">
            <w:pPr>
              <w:pStyle w:val="Normal6a"/>
            </w:pPr>
            <w:r w:rsidRPr="007D048F">
              <w:t>17.</w:t>
            </w:r>
            <w:r w:rsidRPr="007D048F">
              <w:tab/>
            </w:r>
            <w:r w:rsidRPr="007D048F">
              <w:rPr>
                <w:b/>
                <w:i/>
              </w:rPr>
              <w:t>esorta</w:t>
            </w:r>
            <w:r w:rsidRPr="007D048F">
              <w:t xml:space="preserve"> la Commissione e gli Stati membri </w:t>
            </w:r>
            <w:r w:rsidRPr="007D048F">
              <w:rPr>
                <w:b/>
                <w:i/>
              </w:rPr>
              <w:t>ad adottare le</w:t>
            </w:r>
            <w:r w:rsidRPr="007D048F">
              <w:t xml:space="preserve"> misure </w:t>
            </w:r>
            <w:r w:rsidRPr="007D048F">
              <w:rPr>
                <w:b/>
                <w:i/>
              </w:rPr>
              <w:t>necessarie per combattere i movimenti anti-gender e anti-diritti</w:t>
            </w:r>
            <w:r w:rsidRPr="007D048F">
              <w:t>;</w:t>
            </w:r>
          </w:p>
        </w:tc>
        <w:tc>
          <w:tcPr>
            <w:tcW w:w="4876" w:type="dxa"/>
            <w:tcBorders>
              <w:top w:val="nil"/>
              <w:left w:val="nil"/>
              <w:bottom w:val="nil"/>
              <w:right w:val="nil"/>
            </w:tcBorders>
            <w:hideMark/>
          </w:tcPr>
          <w:p w14:paraId="3FC732BA" w14:textId="77777777" w:rsidR="00480BDA" w:rsidRPr="007D048F" w:rsidRDefault="00480BDA" w:rsidP="00D94C23">
            <w:pPr>
              <w:pStyle w:val="Normal6a"/>
            </w:pPr>
            <w:r w:rsidRPr="007D048F">
              <w:t>17.</w:t>
            </w:r>
            <w:r w:rsidRPr="007D048F">
              <w:tab/>
            </w:r>
            <w:r w:rsidRPr="007D048F">
              <w:rPr>
                <w:b/>
                <w:i/>
              </w:rPr>
              <w:t>invita</w:t>
            </w:r>
            <w:r w:rsidRPr="007D048F">
              <w:t xml:space="preserve"> la Commissione e gli Stati membri </w:t>
            </w:r>
            <w:r w:rsidRPr="007D048F">
              <w:rPr>
                <w:b/>
                <w:i/>
              </w:rPr>
              <w:t>a monitorare e analizzare più da vicino l'impatto dei movimenti volti a minare i diritti fondamentali, in particolare i diritti delle donne, e, conformemente alle rispettive competenze, a garantire che siano adottate</w:t>
            </w:r>
            <w:r w:rsidRPr="007D048F">
              <w:t xml:space="preserve"> misure </w:t>
            </w:r>
            <w:r w:rsidRPr="007D048F">
              <w:rPr>
                <w:b/>
                <w:i/>
              </w:rPr>
              <w:t>adeguate per affrontare tali sviluppi</w:t>
            </w:r>
            <w:r w:rsidRPr="007D048F">
              <w:t>;</w:t>
            </w:r>
          </w:p>
        </w:tc>
      </w:tr>
    </w:tbl>
    <w:p w14:paraId="72E524E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BC50A6E" w14:textId="77777777" w:rsidR="00480BDA" w:rsidRPr="007D048F" w:rsidRDefault="00480BDA" w:rsidP="00480BDA">
      <w:r w:rsidRPr="007D048F">
        <w:rPr>
          <w:rStyle w:val="HideTWBExt"/>
        </w:rPr>
        <w:t>&lt;/Amend&gt;</w:t>
      </w:r>
    </w:p>
    <w:p w14:paraId="0E8871C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427</w:t>
      </w:r>
      <w:r w:rsidRPr="007D048F">
        <w:rPr>
          <w:rStyle w:val="HideTWBExt"/>
        </w:rPr>
        <w:t>&lt;/NumAm&gt;</w:t>
      </w:r>
    </w:p>
    <w:p w14:paraId="2380CDDC" w14:textId="77777777" w:rsidR="00480BDA" w:rsidRPr="007D048F" w:rsidRDefault="00480BDA" w:rsidP="00480BDA">
      <w:pPr>
        <w:pStyle w:val="NormalBold"/>
      </w:pPr>
      <w:r w:rsidRPr="007D048F">
        <w:rPr>
          <w:rStyle w:val="HideTWBExt"/>
          <w:b w:val="0"/>
        </w:rPr>
        <w:t>&lt;RepeatBlock-By&gt;&lt;Members&gt;</w:t>
      </w:r>
      <w:r w:rsidRPr="007D048F">
        <w:t>Karlo Ressler</w:t>
      </w:r>
      <w:r w:rsidRPr="007D048F">
        <w:rPr>
          <w:rStyle w:val="HideTWBExt"/>
          <w:b w:val="0"/>
        </w:rPr>
        <w:t>&lt;/Members&gt;</w:t>
      </w:r>
    </w:p>
    <w:p w14:paraId="1F66351C" w14:textId="77777777" w:rsidR="00480BDA" w:rsidRPr="007D048F" w:rsidRDefault="00480BDA" w:rsidP="00480BDA">
      <w:pPr>
        <w:pStyle w:val="NormalBold"/>
      </w:pPr>
      <w:r w:rsidRPr="007D048F">
        <w:rPr>
          <w:rStyle w:val="HideTWBExt"/>
          <w:b w:val="0"/>
        </w:rPr>
        <w:t>&lt;/RepeatBlock-By&gt;</w:t>
      </w:r>
    </w:p>
    <w:p w14:paraId="2F1031E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B56AC95"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138AB41" w14:textId="77777777" w:rsidTr="00D94C23">
        <w:trPr>
          <w:trHeight w:val="240"/>
          <w:jc w:val="center"/>
        </w:trPr>
        <w:tc>
          <w:tcPr>
            <w:tcW w:w="9752" w:type="dxa"/>
            <w:gridSpan w:val="2"/>
            <w:tcBorders>
              <w:top w:val="nil"/>
              <w:left w:val="nil"/>
              <w:bottom w:val="nil"/>
              <w:right w:val="nil"/>
            </w:tcBorders>
          </w:tcPr>
          <w:p w14:paraId="67277ECF" w14:textId="77777777" w:rsidR="00480BDA" w:rsidRPr="007D048F" w:rsidRDefault="00480BDA" w:rsidP="00D94C23"/>
        </w:tc>
      </w:tr>
      <w:tr w:rsidR="00480BDA" w:rsidRPr="007D048F" w14:paraId="5E37257F" w14:textId="77777777" w:rsidTr="00D94C23">
        <w:trPr>
          <w:trHeight w:val="240"/>
          <w:jc w:val="center"/>
        </w:trPr>
        <w:tc>
          <w:tcPr>
            <w:tcW w:w="4876" w:type="dxa"/>
            <w:tcBorders>
              <w:top w:val="nil"/>
              <w:left w:val="nil"/>
              <w:bottom w:val="nil"/>
              <w:right w:val="nil"/>
            </w:tcBorders>
            <w:hideMark/>
          </w:tcPr>
          <w:p w14:paraId="260ED79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270D8BA" w14:textId="77777777" w:rsidR="00480BDA" w:rsidRPr="007D048F" w:rsidRDefault="00480BDA" w:rsidP="00D94C23">
            <w:pPr>
              <w:pStyle w:val="AmColumnHeading"/>
            </w:pPr>
            <w:r w:rsidRPr="007D048F">
              <w:t>Emendamento</w:t>
            </w:r>
          </w:p>
        </w:tc>
      </w:tr>
      <w:tr w:rsidR="00480BDA" w:rsidRPr="007D048F" w14:paraId="65006A69" w14:textId="77777777" w:rsidTr="00D94C23">
        <w:trPr>
          <w:jc w:val="center"/>
        </w:trPr>
        <w:tc>
          <w:tcPr>
            <w:tcW w:w="4876" w:type="dxa"/>
            <w:tcBorders>
              <w:top w:val="nil"/>
              <w:left w:val="nil"/>
              <w:bottom w:val="nil"/>
              <w:right w:val="nil"/>
            </w:tcBorders>
            <w:hideMark/>
          </w:tcPr>
          <w:p w14:paraId="04A64F62"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i movimenti anti-gender e anti-diritti</w:t>
            </w:r>
            <w:r w:rsidRPr="007D048F">
              <w:t>;</w:t>
            </w:r>
          </w:p>
        </w:tc>
        <w:tc>
          <w:tcPr>
            <w:tcW w:w="4876" w:type="dxa"/>
            <w:tcBorders>
              <w:top w:val="nil"/>
              <w:left w:val="nil"/>
              <w:bottom w:val="nil"/>
              <w:right w:val="nil"/>
            </w:tcBorders>
            <w:hideMark/>
          </w:tcPr>
          <w:p w14:paraId="7B4018B2"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l'incitamento all'odio, sia offline che online, in particolare quello che incita ai reati generati dall'odio e può degenerare in violenza, compresa la violenza di genere</w:t>
            </w:r>
            <w:r w:rsidRPr="007D048F">
              <w:t>;</w:t>
            </w:r>
          </w:p>
        </w:tc>
      </w:tr>
    </w:tbl>
    <w:p w14:paraId="5BFF20D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59B20F5" w14:textId="77777777" w:rsidR="00480BDA" w:rsidRPr="007D048F" w:rsidRDefault="00480BDA" w:rsidP="00480BDA">
      <w:r w:rsidRPr="007D048F">
        <w:rPr>
          <w:rStyle w:val="HideTWBExt"/>
        </w:rPr>
        <w:t>&lt;/Amend&gt;</w:t>
      </w:r>
    </w:p>
    <w:p w14:paraId="0D5C5B0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428</w:t>
      </w:r>
      <w:r w:rsidRPr="007D048F">
        <w:rPr>
          <w:rStyle w:val="HideTWBExt"/>
        </w:rPr>
        <w:t>&lt;/NumAm&gt;</w:t>
      </w:r>
    </w:p>
    <w:p w14:paraId="2B1C9660"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02C1A643" w14:textId="77777777" w:rsidR="00480BDA" w:rsidRPr="007D048F" w:rsidRDefault="00480BDA" w:rsidP="00480BDA">
      <w:pPr>
        <w:pStyle w:val="NormalBold"/>
      </w:pPr>
      <w:r w:rsidRPr="007D048F">
        <w:rPr>
          <w:rStyle w:val="HideTWBExt"/>
          <w:b w:val="0"/>
        </w:rPr>
        <w:t>&lt;/RepeatBlock-By&gt;</w:t>
      </w:r>
    </w:p>
    <w:p w14:paraId="5A14137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F3B5568"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EEA2BAA" w14:textId="77777777" w:rsidTr="00D94C23">
        <w:trPr>
          <w:trHeight w:val="240"/>
          <w:jc w:val="center"/>
        </w:trPr>
        <w:tc>
          <w:tcPr>
            <w:tcW w:w="9752" w:type="dxa"/>
            <w:gridSpan w:val="2"/>
            <w:tcBorders>
              <w:top w:val="nil"/>
              <w:left w:val="nil"/>
              <w:bottom w:val="nil"/>
              <w:right w:val="nil"/>
            </w:tcBorders>
          </w:tcPr>
          <w:p w14:paraId="324868D3" w14:textId="77777777" w:rsidR="00480BDA" w:rsidRPr="007D048F" w:rsidRDefault="00480BDA" w:rsidP="00D94C23"/>
        </w:tc>
      </w:tr>
      <w:tr w:rsidR="00480BDA" w:rsidRPr="007D048F" w14:paraId="6E1DD5B1" w14:textId="77777777" w:rsidTr="00D94C23">
        <w:trPr>
          <w:trHeight w:val="240"/>
          <w:jc w:val="center"/>
        </w:trPr>
        <w:tc>
          <w:tcPr>
            <w:tcW w:w="4876" w:type="dxa"/>
            <w:tcBorders>
              <w:top w:val="nil"/>
              <w:left w:val="nil"/>
              <w:bottom w:val="nil"/>
              <w:right w:val="nil"/>
            </w:tcBorders>
            <w:hideMark/>
          </w:tcPr>
          <w:p w14:paraId="1899D76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0E93833" w14:textId="77777777" w:rsidR="00480BDA" w:rsidRPr="007D048F" w:rsidRDefault="00480BDA" w:rsidP="00D94C23">
            <w:pPr>
              <w:pStyle w:val="AmColumnHeading"/>
            </w:pPr>
            <w:r w:rsidRPr="007D048F">
              <w:t>Emendamento</w:t>
            </w:r>
          </w:p>
        </w:tc>
      </w:tr>
      <w:tr w:rsidR="00480BDA" w:rsidRPr="007D048F" w14:paraId="4609E97B" w14:textId="77777777" w:rsidTr="00D94C23">
        <w:trPr>
          <w:jc w:val="center"/>
        </w:trPr>
        <w:tc>
          <w:tcPr>
            <w:tcW w:w="4876" w:type="dxa"/>
            <w:tcBorders>
              <w:top w:val="nil"/>
              <w:left w:val="nil"/>
              <w:bottom w:val="nil"/>
              <w:right w:val="nil"/>
            </w:tcBorders>
            <w:hideMark/>
          </w:tcPr>
          <w:p w14:paraId="099BC6FD" w14:textId="77777777" w:rsidR="00480BDA" w:rsidRPr="007D048F" w:rsidRDefault="00480BDA" w:rsidP="00D94C23">
            <w:pPr>
              <w:pStyle w:val="Normal6a"/>
            </w:pPr>
            <w:r w:rsidRPr="007D048F">
              <w:t>17.</w:t>
            </w:r>
            <w:r w:rsidRPr="007D048F">
              <w:tab/>
            </w:r>
            <w:r w:rsidRPr="007D048F">
              <w:rPr>
                <w:b/>
                <w:i/>
              </w:rPr>
              <w:t>esorta</w:t>
            </w:r>
            <w:r w:rsidRPr="007D048F">
              <w:t xml:space="preserve"> la Commissione e gli Stati membri </w:t>
            </w:r>
            <w:r w:rsidRPr="007D048F">
              <w:rPr>
                <w:b/>
                <w:i/>
              </w:rPr>
              <w:t>ad adottare le misure necessarie per combattere i movimenti anti-gender e anti-diritti</w:t>
            </w:r>
            <w:r w:rsidRPr="007D048F">
              <w:t>;</w:t>
            </w:r>
          </w:p>
        </w:tc>
        <w:tc>
          <w:tcPr>
            <w:tcW w:w="4876" w:type="dxa"/>
            <w:tcBorders>
              <w:top w:val="nil"/>
              <w:left w:val="nil"/>
              <w:bottom w:val="nil"/>
              <w:right w:val="nil"/>
            </w:tcBorders>
            <w:hideMark/>
          </w:tcPr>
          <w:p w14:paraId="382D89BD" w14:textId="77777777" w:rsidR="00480BDA" w:rsidRPr="007D048F" w:rsidRDefault="00480BDA" w:rsidP="00D94C23">
            <w:pPr>
              <w:pStyle w:val="Normal6a"/>
            </w:pPr>
            <w:r w:rsidRPr="007D048F">
              <w:t>17.</w:t>
            </w:r>
            <w:r w:rsidRPr="007D048F">
              <w:tab/>
            </w:r>
            <w:r w:rsidRPr="007D048F">
              <w:rPr>
                <w:b/>
                <w:i/>
              </w:rPr>
              <w:t>invita</w:t>
            </w:r>
            <w:r w:rsidRPr="007D048F">
              <w:t xml:space="preserve"> la Commissione e gli Stati membri </w:t>
            </w:r>
            <w:r w:rsidRPr="007D048F">
              <w:rPr>
                <w:b/>
                <w:i/>
              </w:rPr>
              <w:t>a proteggere la parità di genere e i diritti fondamentali, anche affrontando la disinformazione e le campagne organizzate volte a limitare tali diritti</w:t>
            </w:r>
            <w:r w:rsidRPr="007D048F">
              <w:t>;</w:t>
            </w:r>
          </w:p>
        </w:tc>
      </w:tr>
    </w:tbl>
    <w:p w14:paraId="054EFB0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2006813" w14:textId="77777777" w:rsidR="00480BDA" w:rsidRPr="007D048F" w:rsidRDefault="00480BDA" w:rsidP="00480BDA">
      <w:r w:rsidRPr="007D048F">
        <w:rPr>
          <w:rStyle w:val="HideTWBExt"/>
        </w:rPr>
        <w:t>&lt;/Amend&gt;</w:t>
      </w:r>
    </w:p>
    <w:p w14:paraId="663E0AB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429</w:t>
      </w:r>
      <w:r w:rsidRPr="007D048F">
        <w:rPr>
          <w:rStyle w:val="HideTWBExt"/>
        </w:rPr>
        <w:t>&lt;/NumAm&gt;</w:t>
      </w:r>
    </w:p>
    <w:p w14:paraId="752EFCA7"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269F8682" w14:textId="77777777" w:rsidR="00480BDA" w:rsidRPr="007D048F" w:rsidRDefault="00480BDA" w:rsidP="00480BDA">
      <w:pPr>
        <w:pStyle w:val="NormalBold"/>
      </w:pPr>
      <w:r w:rsidRPr="007D048F">
        <w:rPr>
          <w:rStyle w:val="HideTWBExt"/>
          <w:b w:val="0"/>
        </w:rPr>
        <w:t>&lt;/RepeatBlock-By&gt;</w:t>
      </w:r>
    </w:p>
    <w:p w14:paraId="50F7FC2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49200BF"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100C047" w14:textId="77777777" w:rsidTr="00D94C23">
        <w:trPr>
          <w:trHeight w:val="240"/>
          <w:jc w:val="center"/>
        </w:trPr>
        <w:tc>
          <w:tcPr>
            <w:tcW w:w="9752" w:type="dxa"/>
            <w:gridSpan w:val="2"/>
            <w:tcBorders>
              <w:top w:val="nil"/>
              <w:left w:val="nil"/>
              <w:bottom w:val="nil"/>
              <w:right w:val="nil"/>
            </w:tcBorders>
          </w:tcPr>
          <w:p w14:paraId="00337449" w14:textId="77777777" w:rsidR="00480BDA" w:rsidRPr="007D048F" w:rsidRDefault="00480BDA" w:rsidP="00D94C23"/>
        </w:tc>
      </w:tr>
      <w:tr w:rsidR="00480BDA" w:rsidRPr="007D048F" w14:paraId="0110FDDF" w14:textId="77777777" w:rsidTr="00D94C23">
        <w:trPr>
          <w:trHeight w:val="240"/>
          <w:jc w:val="center"/>
        </w:trPr>
        <w:tc>
          <w:tcPr>
            <w:tcW w:w="4876" w:type="dxa"/>
            <w:tcBorders>
              <w:top w:val="nil"/>
              <w:left w:val="nil"/>
              <w:bottom w:val="nil"/>
              <w:right w:val="nil"/>
            </w:tcBorders>
            <w:hideMark/>
          </w:tcPr>
          <w:p w14:paraId="24DD40A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7054ABC" w14:textId="77777777" w:rsidR="00480BDA" w:rsidRPr="007D048F" w:rsidRDefault="00480BDA" w:rsidP="00D94C23">
            <w:pPr>
              <w:pStyle w:val="AmColumnHeading"/>
            </w:pPr>
            <w:r w:rsidRPr="007D048F">
              <w:t>Emendamento</w:t>
            </w:r>
          </w:p>
        </w:tc>
      </w:tr>
      <w:tr w:rsidR="00480BDA" w:rsidRPr="007D048F" w14:paraId="46290295" w14:textId="77777777" w:rsidTr="00D94C23">
        <w:trPr>
          <w:jc w:val="center"/>
        </w:trPr>
        <w:tc>
          <w:tcPr>
            <w:tcW w:w="4876" w:type="dxa"/>
            <w:tcBorders>
              <w:top w:val="nil"/>
              <w:left w:val="nil"/>
              <w:bottom w:val="nil"/>
              <w:right w:val="nil"/>
            </w:tcBorders>
            <w:hideMark/>
          </w:tcPr>
          <w:p w14:paraId="03E7F2E3" w14:textId="77777777" w:rsidR="00480BDA" w:rsidRPr="007D048F" w:rsidRDefault="00480BDA" w:rsidP="00D94C23">
            <w:pPr>
              <w:pStyle w:val="Normal6a"/>
            </w:pPr>
            <w:r w:rsidRPr="007D048F">
              <w:t>17.</w:t>
            </w:r>
            <w:r w:rsidRPr="007D048F">
              <w:tab/>
              <w:t>esorta la Commissione e gli Stati membri ad adottare le misure necessarie per combattere i movimenti anti-gender e anti-diritti;</w:t>
            </w:r>
          </w:p>
        </w:tc>
        <w:tc>
          <w:tcPr>
            <w:tcW w:w="4876" w:type="dxa"/>
            <w:tcBorders>
              <w:top w:val="nil"/>
              <w:left w:val="nil"/>
              <w:bottom w:val="nil"/>
              <w:right w:val="nil"/>
            </w:tcBorders>
            <w:hideMark/>
          </w:tcPr>
          <w:p w14:paraId="745D9BA5" w14:textId="77777777" w:rsidR="00480BDA" w:rsidRPr="007D048F" w:rsidRDefault="00480BDA" w:rsidP="00D94C23">
            <w:pPr>
              <w:pStyle w:val="Normal6a"/>
            </w:pPr>
            <w:r w:rsidRPr="007D048F">
              <w:t>17.</w:t>
            </w:r>
            <w:r w:rsidRPr="007D048F">
              <w:tab/>
              <w:t>esorta la Commissione e gli Stati membri ad adottare le misure necessarie per combattere i movimenti anti-gender</w:t>
            </w:r>
            <w:r w:rsidRPr="007D048F">
              <w:rPr>
                <w:b/>
                <w:i/>
              </w:rPr>
              <w:t>/anti-LGBTIQ+</w:t>
            </w:r>
            <w:r w:rsidRPr="007D048F">
              <w:t xml:space="preserve"> e anti-diritti </w:t>
            </w:r>
            <w:r w:rsidRPr="007D048F">
              <w:rPr>
                <w:b/>
                <w:i/>
              </w:rPr>
              <w:t>umani</w:t>
            </w:r>
            <w:r w:rsidRPr="007D048F">
              <w:t xml:space="preserve">; </w:t>
            </w:r>
            <w:r w:rsidRPr="007D048F">
              <w:rPr>
                <w:b/>
                <w:i/>
              </w:rPr>
              <w:t>esorta a promuovere la rappresentanza e la parità di genere;</w:t>
            </w:r>
          </w:p>
        </w:tc>
      </w:tr>
    </w:tbl>
    <w:p w14:paraId="2E54EF7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B7359D6" w14:textId="77777777" w:rsidR="00480BDA" w:rsidRPr="007D048F" w:rsidRDefault="00480BDA" w:rsidP="00480BDA">
      <w:r w:rsidRPr="007D048F">
        <w:rPr>
          <w:rStyle w:val="HideTWBExt"/>
        </w:rPr>
        <w:t>&lt;/Amend&gt;</w:t>
      </w:r>
    </w:p>
    <w:p w14:paraId="724D999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430</w:t>
      </w:r>
      <w:r w:rsidRPr="007D048F">
        <w:rPr>
          <w:rStyle w:val="HideTWBExt"/>
        </w:rPr>
        <w:t>&lt;/NumAm&gt;</w:t>
      </w:r>
    </w:p>
    <w:p w14:paraId="26098EF8"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57BE8F97" w14:textId="77777777" w:rsidR="00480BDA" w:rsidRPr="007D048F" w:rsidRDefault="00480BDA" w:rsidP="00480BDA">
      <w:pPr>
        <w:pStyle w:val="NormalBold"/>
      </w:pPr>
      <w:r w:rsidRPr="007D048F">
        <w:rPr>
          <w:rStyle w:val="HideTWBExt"/>
          <w:b w:val="0"/>
        </w:rPr>
        <w:t>&lt;/RepeatBlock-By&gt;</w:t>
      </w:r>
    </w:p>
    <w:p w14:paraId="4497895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47CC79E"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D8B0AE5" w14:textId="77777777" w:rsidTr="00D94C23">
        <w:trPr>
          <w:trHeight w:val="240"/>
          <w:jc w:val="center"/>
        </w:trPr>
        <w:tc>
          <w:tcPr>
            <w:tcW w:w="9752" w:type="dxa"/>
            <w:gridSpan w:val="2"/>
            <w:tcBorders>
              <w:top w:val="nil"/>
              <w:left w:val="nil"/>
              <w:bottom w:val="nil"/>
              <w:right w:val="nil"/>
            </w:tcBorders>
          </w:tcPr>
          <w:p w14:paraId="4202B949" w14:textId="77777777" w:rsidR="00480BDA" w:rsidRPr="007D048F" w:rsidRDefault="00480BDA" w:rsidP="00D94C23"/>
        </w:tc>
      </w:tr>
      <w:tr w:rsidR="00480BDA" w:rsidRPr="007D048F" w14:paraId="262057A0" w14:textId="77777777" w:rsidTr="00D94C23">
        <w:trPr>
          <w:trHeight w:val="240"/>
          <w:jc w:val="center"/>
        </w:trPr>
        <w:tc>
          <w:tcPr>
            <w:tcW w:w="4876" w:type="dxa"/>
            <w:tcBorders>
              <w:top w:val="nil"/>
              <w:left w:val="nil"/>
              <w:bottom w:val="nil"/>
              <w:right w:val="nil"/>
            </w:tcBorders>
            <w:hideMark/>
          </w:tcPr>
          <w:p w14:paraId="5A2DEA2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E7DAB46" w14:textId="77777777" w:rsidR="00480BDA" w:rsidRPr="007D048F" w:rsidRDefault="00480BDA" w:rsidP="00D94C23">
            <w:pPr>
              <w:pStyle w:val="AmColumnHeading"/>
            </w:pPr>
            <w:r w:rsidRPr="007D048F">
              <w:t>Emendamento</w:t>
            </w:r>
          </w:p>
        </w:tc>
      </w:tr>
      <w:tr w:rsidR="00480BDA" w:rsidRPr="007D048F" w14:paraId="63285004" w14:textId="77777777" w:rsidTr="00D94C23">
        <w:trPr>
          <w:jc w:val="center"/>
        </w:trPr>
        <w:tc>
          <w:tcPr>
            <w:tcW w:w="4876" w:type="dxa"/>
            <w:tcBorders>
              <w:top w:val="nil"/>
              <w:left w:val="nil"/>
              <w:bottom w:val="nil"/>
              <w:right w:val="nil"/>
            </w:tcBorders>
            <w:hideMark/>
          </w:tcPr>
          <w:p w14:paraId="41CE5BA2" w14:textId="77777777" w:rsidR="00480BDA" w:rsidRPr="007D048F" w:rsidRDefault="00480BDA" w:rsidP="00D94C23">
            <w:pPr>
              <w:pStyle w:val="Normal6a"/>
            </w:pPr>
            <w:r w:rsidRPr="007D048F">
              <w:t>17.</w:t>
            </w:r>
            <w:r w:rsidRPr="007D048F">
              <w:tab/>
            </w:r>
            <w:r w:rsidRPr="007D048F">
              <w:rPr>
                <w:b/>
                <w:i/>
              </w:rPr>
              <w:t>esorta la Commissione e gli Stati membri ad adottare le misure necessarie per combattere i movimenti anti-gender e anti-diritti</w:t>
            </w:r>
            <w:r w:rsidRPr="007D048F">
              <w:t>;</w:t>
            </w:r>
          </w:p>
        </w:tc>
        <w:tc>
          <w:tcPr>
            <w:tcW w:w="4876" w:type="dxa"/>
            <w:tcBorders>
              <w:top w:val="nil"/>
              <w:left w:val="nil"/>
              <w:bottom w:val="nil"/>
              <w:right w:val="nil"/>
            </w:tcBorders>
            <w:hideMark/>
          </w:tcPr>
          <w:p w14:paraId="249E2CC5" w14:textId="77777777" w:rsidR="00480BDA" w:rsidRPr="007D048F" w:rsidRDefault="00480BDA" w:rsidP="00D94C23">
            <w:pPr>
              <w:pStyle w:val="Normal6a"/>
            </w:pPr>
            <w:r w:rsidRPr="007D048F">
              <w:t>17.</w:t>
            </w:r>
            <w:r w:rsidRPr="007D048F">
              <w:tab/>
            </w:r>
            <w:r w:rsidRPr="007D048F">
              <w:rPr>
                <w:b/>
                <w:i/>
              </w:rPr>
              <w:t>sottolinea che la tutela dei valori europei è un modo efficace per promuovere l'uguaglianza</w:t>
            </w:r>
            <w:r w:rsidRPr="007D048F">
              <w:t>;</w:t>
            </w:r>
          </w:p>
        </w:tc>
      </w:tr>
    </w:tbl>
    <w:p w14:paraId="1C928A1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3CC93A26" w14:textId="77777777" w:rsidR="00480BDA" w:rsidRPr="007D048F" w:rsidRDefault="00480BDA" w:rsidP="00480BDA">
      <w:r w:rsidRPr="007D048F">
        <w:rPr>
          <w:rStyle w:val="HideTWBExt"/>
        </w:rPr>
        <w:t>&lt;/Amend&gt;</w:t>
      </w:r>
    </w:p>
    <w:p w14:paraId="207A19F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431</w:t>
      </w:r>
      <w:r w:rsidRPr="007D048F">
        <w:rPr>
          <w:rStyle w:val="HideTWBExt"/>
        </w:rPr>
        <w:t>&lt;/NumAm&gt;</w:t>
      </w:r>
    </w:p>
    <w:p w14:paraId="0743C6B2"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4E2A4E97" w14:textId="77777777" w:rsidR="00480BDA" w:rsidRPr="007D048F" w:rsidRDefault="00480BDA" w:rsidP="00480BDA">
      <w:pPr>
        <w:pStyle w:val="NormalBold"/>
      </w:pPr>
      <w:r w:rsidRPr="007D048F">
        <w:rPr>
          <w:rStyle w:val="HideTWBExt"/>
          <w:b w:val="0"/>
        </w:rPr>
        <w:t>&lt;/RepeatBlock-By&gt;</w:t>
      </w:r>
    </w:p>
    <w:p w14:paraId="4815CBF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73EF67D"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493A24D" w14:textId="77777777" w:rsidTr="00D94C23">
        <w:trPr>
          <w:trHeight w:val="240"/>
          <w:jc w:val="center"/>
        </w:trPr>
        <w:tc>
          <w:tcPr>
            <w:tcW w:w="9752" w:type="dxa"/>
            <w:gridSpan w:val="2"/>
            <w:tcBorders>
              <w:top w:val="nil"/>
              <w:left w:val="nil"/>
              <w:bottom w:val="nil"/>
              <w:right w:val="nil"/>
            </w:tcBorders>
          </w:tcPr>
          <w:p w14:paraId="1582C386" w14:textId="77777777" w:rsidR="00480BDA" w:rsidRPr="007D048F" w:rsidRDefault="00480BDA" w:rsidP="00D94C23"/>
        </w:tc>
      </w:tr>
      <w:tr w:rsidR="00480BDA" w:rsidRPr="007D048F" w14:paraId="69E3BFE5" w14:textId="77777777" w:rsidTr="00D94C23">
        <w:trPr>
          <w:trHeight w:val="240"/>
          <w:jc w:val="center"/>
        </w:trPr>
        <w:tc>
          <w:tcPr>
            <w:tcW w:w="4876" w:type="dxa"/>
            <w:tcBorders>
              <w:top w:val="nil"/>
              <w:left w:val="nil"/>
              <w:bottom w:val="nil"/>
              <w:right w:val="nil"/>
            </w:tcBorders>
            <w:hideMark/>
          </w:tcPr>
          <w:p w14:paraId="3EC64DC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8A26AB0" w14:textId="77777777" w:rsidR="00480BDA" w:rsidRPr="007D048F" w:rsidRDefault="00480BDA" w:rsidP="00D94C23">
            <w:pPr>
              <w:pStyle w:val="AmColumnHeading"/>
            </w:pPr>
            <w:r w:rsidRPr="007D048F">
              <w:t>Emendamento</w:t>
            </w:r>
          </w:p>
        </w:tc>
      </w:tr>
      <w:tr w:rsidR="00480BDA" w:rsidRPr="007D048F" w14:paraId="20BD99A4" w14:textId="77777777" w:rsidTr="00D94C23">
        <w:trPr>
          <w:jc w:val="center"/>
        </w:trPr>
        <w:tc>
          <w:tcPr>
            <w:tcW w:w="4876" w:type="dxa"/>
            <w:tcBorders>
              <w:top w:val="nil"/>
              <w:left w:val="nil"/>
              <w:bottom w:val="nil"/>
              <w:right w:val="nil"/>
            </w:tcBorders>
            <w:hideMark/>
          </w:tcPr>
          <w:p w14:paraId="6145ABDA" w14:textId="77777777" w:rsidR="00480BDA" w:rsidRPr="007D048F" w:rsidRDefault="00480BDA" w:rsidP="00D94C23">
            <w:pPr>
              <w:pStyle w:val="Normal6a"/>
            </w:pPr>
            <w:r w:rsidRPr="007D048F">
              <w:t>17.</w:t>
            </w:r>
            <w:r w:rsidRPr="007D048F">
              <w:tab/>
              <w:t xml:space="preserve">esorta la Commissione e gli Stati membri </w:t>
            </w:r>
            <w:r w:rsidRPr="007D048F">
              <w:rPr>
                <w:b/>
                <w:i/>
              </w:rPr>
              <w:t>ad adottare le misure necessarie per combattere i movimenti anti-gender e anti-diritti</w:t>
            </w:r>
            <w:r w:rsidRPr="007D048F">
              <w:t>;</w:t>
            </w:r>
          </w:p>
        </w:tc>
        <w:tc>
          <w:tcPr>
            <w:tcW w:w="4876" w:type="dxa"/>
            <w:tcBorders>
              <w:top w:val="nil"/>
              <w:left w:val="nil"/>
              <w:bottom w:val="nil"/>
              <w:right w:val="nil"/>
            </w:tcBorders>
            <w:hideMark/>
          </w:tcPr>
          <w:p w14:paraId="48DEA71B" w14:textId="77777777" w:rsidR="00480BDA" w:rsidRPr="007D048F" w:rsidRDefault="00480BDA" w:rsidP="00D94C23">
            <w:pPr>
              <w:pStyle w:val="Normal6a"/>
            </w:pPr>
            <w:r w:rsidRPr="007D048F">
              <w:t>17.</w:t>
            </w:r>
            <w:r w:rsidRPr="007D048F">
              <w:tab/>
              <w:t xml:space="preserve">esorta la Commissione e gli Stati membri </w:t>
            </w:r>
            <w:r w:rsidRPr="007D048F">
              <w:rPr>
                <w:b/>
                <w:i/>
              </w:rPr>
              <w:t>a farsi guidare dalla legge naturale in materia di genere</w:t>
            </w:r>
            <w:r w:rsidRPr="007D048F">
              <w:t>;</w:t>
            </w:r>
          </w:p>
        </w:tc>
      </w:tr>
    </w:tbl>
    <w:p w14:paraId="24BBF27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59515017" w14:textId="77777777" w:rsidR="00480BDA" w:rsidRPr="007D048F" w:rsidRDefault="00480BDA" w:rsidP="00480BDA">
      <w:r w:rsidRPr="007D048F">
        <w:rPr>
          <w:rStyle w:val="HideTWBExt"/>
        </w:rPr>
        <w:t>&lt;/Amend&gt;</w:t>
      </w:r>
    </w:p>
    <w:p w14:paraId="6A0423F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432</w:t>
      </w:r>
      <w:r w:rsidRPr="007D048F">
        <w:rPr>
          <w:rStyle w:val="HideTWBExt"/>
        </w:rPr>
        <w:t>&lt;/NumAm&gt;</w:t>
      </w:r>
    </w:p>
    <w:p w14:paraId="3BE59E7E"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72FE0BBB" w14:textId="77777777" w:rsidR="00480BDA" w:rsidRPr="007D048F" w:rsidRDefault="00480BDA" w:rsidP="00480BDA">
      <w:pPr>
        <w:pStyle w:val="NormalBold"/>
      </w:pPr>
      <w:r w:rsidRPr="007D048F">
        <w:rPr>
          <w:rStyle w:val="HideTWBExt"/>
          <w:b w:val="0"/>
        </w:rPr>
        <w:t>&lt;/RepeatBlock-By&gt;</w:t>
      </w:r>
    </w:p>
    <w:p w14:paraId="1714FB7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B001239"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88B16E8" w14:textId="77777777" w:rsidTr="00D94C23">
        <w:trPr>
          <w:trHeight w:val="240"/>
          <w:jc w:val="center"/>
        </w:trPr>
        <w:tc>
          <w:tcPr>
            <w:tcW w:w="9752" w:type="dxa"/>
            <w:gridSpan w:val="2"/>
            <w:tcBorders>
              <w:top w:val="nil"/>
              <w:left w:val="nil"/>
              <w:bottom w:val="nil"/>
              <w:right w:val="nil"/>
            </w:tcBorders>
          </w:tcPr>
          <w:p w14:paraId="6CC7D033" w14:textId="77777777" w:rsidR="00480BDA" w:rsidRPr="007D048F" w:rsidRDefault="00480BDA" w:rsidP="00D94C23"/>
        </w:tc>
      </w:tr>
      <w:tr w:rsidR="00480BDA" w:rsidRPr="007D048F" w14:paraId="09DA1472" w14:textId="77777777" w:rsidTr="00D94C23">
        <w:trPr>
          <w:trHeight w:val="240"/>
          <w:jc w:val="center"/>
        </w:trPr>
        <w:tc>
          <w:tcPr>
            <w:tcW w:w="4876" w:type="dxa"/>
            <w:tcBorders>
              <w:top w:val="nil"/>
              <w:left w:val="nil"/>
              <w:bottom w:val="nil"/>
              <w:right w:val="nil"/>
            </w:tcBorders>
            <w:hideMark/>
          </w:tcPr>
          <w:p w14:paraId="1AFAAF2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E1E4216" w14:textId="77777777" w:rsidR="00480BDA" w:rsidRPr="007D048F" w:rsidRDefault="00480BDA" w:rsidP="00D94C23">
            <w:pPr>
              <w:pStyle w:val="AmColumnHeading"/>
            </w:pPr>
            <w:r w:rsidRPr="007D048F">
              <w:t>Emendamento</w:t>
            </w:r>
          </w:p>
        </w:tc>
      </w:tr>
      <w:tr w:rsidR="00480BDA" w:rsidRPr="007D048F" w14:paraId="338DA3F1" w14:textId="77777777" w:rsidTr="00D94C23">
        <w:trPr>
          <w:jc w:val="center"/>
        </w:trPr>
        <w:tc>
          <w:tcPr>
            <w:tcW w:w="4876" w:type="dxa"/>
            <w:tcBorders>
              <w:top w:val="nil"/>
              <w:left w:val="nil"/>
              <w:bottom w:val="nil"/>
              <w:right w:val="nil"/>
            </w:tcBorders>
            <w:hideMark/>
          </w:tcPr>
          <w:p w14:paraId="0E4F13B6"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i movimenti anti-gender e anti-diritti</w:t>
            </w:r>
            <w:r w:rsidRPr="007D048F">
              <w:t>;</w:t>
            </w:r>
          </w:p>
        </w:tc>
        <w:tc>
          <w:tcPr>
            <w:tcW w:w="4876" w:type="dxa"/>
            <w:tcBorders>
              <w:top w:val="nil"/>
              <w:left w:val="nil"/>
              <w:bottom w:val="nil"/>
              <w:right w:val="nil"/>
            </w:tcBorders>
            <w:hideMark/>
          </w:tcPr>
          <w:p w14:paraId="0AB3ECBC"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ogni forma di discriminazione</w:t>
            </w:r>
            <w:r w:rsidRPr="007D048F">
              <w:t>;</w:t>
            </w:r>
          </w:p>
        </w:tc>
      </w:tr>
    </w:tbl>
    <w:p w14:paraId="5BD71E8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66BA1F6A" w14:textId="77777777" w:rsidR="00480BDA" w:rsidRPr="007D048F" w:rsidRDefault="00480BDA" w:rsidP="00480BDA">
      <w:r w:rsidRPr="007D048F">
        <w:rPr>
          <w:rStyle w:val="HideTWBExt"/>
        </w:rPr>
        <w:t>&lt;/Amend&gt;</w:t>
      </w:r>
    </w:p>
    <w:p w14:paraId="5109693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433</w:t>
      </w:r>
      <w:r w:rsidRPr="007D048F">
        <w:rPr>
          <w:rStyle w:val="HideTWBExt"/>
        </w:rPr>
        <w:t>&lt;/NumAm&gt;</w:t>
      </w:r>
    </w:p>
    <w:p w14:paraId="711648A8"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7EEE5887" w14:textId="77777777" w:rsidR="00480BDA" w:rsidRPr="007D048F" w:rsidRDefault="00480BDA" w:rsidP="00480BDA">
      <w:pPr>
        <w:pStyle w:val="NormalBold"/>
      </w:pPr>
      <w:r w:rsidRPr="007D048F">
        <w:rPr>
          <w:rStyle w:val="HideTWBExt"/>
          <w:b w:val="0"/>
        </w:rPr>
        <w:t>&lt;/RepeatBlock-By&gt;</w:t>
      </w:r>
    </w:p>
    <w:p w14:paraId="18C72AD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BC3D81F"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FEAC704" w14:textId="77777777" w:rsidTr="00D94C23">
        <w:trPr>
          <w:trHeight w:val="240"/>
          <w:jc w:val="center"/>
        </w:trPr>
        <w:tc>
          <w:tcPr>
            <w:tcW w:w="9752" w:type="dxa"/>
            <w:gridSpan w:val="2"/>
            <w:tcBorders>
              <w:top w:val="nil"/>
              <w:left w:val="nil"/>
              <w:bottom w:val="nil"/>
              <w:right w:val="nil"/>
            </w:tcBorders>
          </w:tcPr>
          <w:p w14:paraId="1346D875" w14:textId="77777777" w:rsidR="00480BDA" w:rsidRPr="007D048F" w:rsidRDefault="00480BDA" w:rsidP="00D94C23"/>
        </w:tc>
      </w:tr>
      <w:tr w:rsidR="00480BDA" w:rsidRPr="007D048F" w14:paraId="33F76B02" w14:textId="77777777" w:rsidTr="00D94C23">
        <w:trPr>
          <w:trHeight w:val="240"/>
          <w:jc w:val="center"/>
        </w:trPr>
        <w:tc>
          <w:tcPr>
            <w:tcW w:w="4876" w:type="dxa"/>
            <w:tcBorders>
              <w:top w:val="nil"/>
              <w:left w:val="nil"/>
              <w:bottom w:val="nil"/>
              <w:right w:val="nil"/>
            </w:tcBorders>
            <w:hideMark/>
          </w:tcPr>
          <w:p w14:paraId="0CE1950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51E3C2D" w14:textId="77777777" w:rsidR="00480BDA" w:rsidRPr="007D048F" w:rsidRDefault="00480BDA" w:rsidP="00D94C23">
            <w:pPr>
              <w:pStyle w:val="AmColumnHeading"/>
            </w:pPr>
            <w:r w:rsidRPr="007D048F">
              <w:t>Emendamento</w:t>
            </w:r>
          </w:p>
        </w:tc>
      </w:tr>
      <w:tr w:rsidR="00480BDA" w:rsidRPr="007D048F" w14:paraId="1FF832FE" w14:textId="77777777" w:rsidTr="00D94C23">
        <w:trPr>
          <w:jc w:val="center"/>
        </w:trPr>
        <w:tc>
          <w:tcPr>
            <w:tcW w:w="4876" w:type="dxa"/>
            <w:tcBorders>
              <w:top w:val="nil"/>
              <w:left w:val="nil"/>
              <w:bottom w:val="nil"/>
              <w:right w:val="nil"/>
            </w:tcBorders>
            <w:hideMark/>
          </w:tcPr>
          <w:p w14:paraId="35D0EB57"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i movimenti anti-gender e anti-diritti</w:t>
            </w:r>
            <w:r w:rsidRPr="007D048F">
              <w:t>;</w:t>
            </w:r>
          </w:p>
        </w:tc>
        <w:tc>
          <w:tcPr>
            <w:tcW w:w="4876" w:type="dxa"/>
            <w:tcBorders>
              <w:top w:val="nil"/>
              <w:left w:val="nil"/>
              <w:bottom w:val="nil"/>
              <w:right w:val="nil"/>
            </w:tcBorders>
            <w:hideMark/>
          </w:tcPr>
          <w:p w14:paraId="2AE14A9D"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la violenza contro le donne</w:t>
            </w:r>
            <w:r w:rsidRPr="007D048F">
              <w:t>;</w:t>
            </w:r>
          </w:p>
        </w:tc>
      </w:tr>
    </w:tbl>
    <w:p w14:paraId="0FC8F878"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2BF0BDEE" w14:textId="77777777" w:rsidR="00480BDA" w:rsidRPr="007D048F" w:rsidRDefault="00480BDA" w:rsidP="00480BDA">
      <w:r w:rsidRPr="007D048F">
        <w:rPr>
          <w:rStyle w:val="HideTWBExt"/>
        </w:rPr>
        <w:t>&lt;/Amend&gt;</w:t>
      </w:r>
    </w:p>
    <w:p w14:paraId="3042D65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434</w:t>
      </w:r>
      <w:r w:rsidRPr="007D048F">
        <w:rPr>
          <w:rStyle w:val="HideTWBExt"/>
        </w:rPr>
        <w:t>&lt;/NumAm&gt;</w:t>
      </w:r>
    </w:p>
    <w:p w14:paraId="0F257910"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2BA209CB" w14:textId="77777777" w:rsidR="00480BDA" w:rsidRPr="007D048F" w:rsidRDefault="00480BDA" w:rsidP="00480BDA">
      <w:pPr>
        <w:pStyle w:val="NormalBold"/>
      </w:pPr>
      <w:r w:rsidRPr="007D048F">
        <w:rPr>
          <w:rStyle w:val="HideTWBExt"/>
          <w:b w:val="0"/>
        </w:rPr>
        <w:t>&lt;/RepeatBlock-By&gt;</w:t>
      </w:r>
    </w:p>
    <w:p w14:paraId="025E865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F539588"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3EF5C0D" w14:textId="77777777" w:rsidTr="00D94C23">
        <w:trPr>
          <w:trHeight w:val="240"/>
          <w:jc w:val="center"/>
        </w:trPr>
        <w:tc>
          <w:tcPr>
            <w:tcW w:w="9752" w:type="dxa"/>
            <w:gridSpan w:val="2"/>
            <w:tcBorders>
              <w:top w:val="nil"/>
              <w:left w:val="nil"/>
              <w:bottom w:val="nil"/>
              <w:right w:val="nil"/>
            </w:tcBorders>
          </w:tcPr>
          <w:p w14:paraId="449C86E2" w14:textId="77777777" w:rsidR="00480BDA" w:rsidRPr="007D048F" w:rsidRDefault="00480BDA" w:rsidP="00D94C23"/>
        </w:tc>
      </w:tr>
      <w:tr w:rsidR="00480BDA" w:rsidRPr="007D048F" w14:paraId="4FC8268B" w14:textId="77777777" w:rsidTr="00D94C23">
        <w:trPr>
          <w:trHeight w:val="240"/>
          <w:jc w:val="center"/>
        </w:trPr>
        <w:tc>
          <w:tcPr>
            <w:tcW w:w="4876" w:type="dxa"/>
            <w:tcBorders>
              <w:top w:val="nil"/>
              <w:left w:val="nil"/>
              <w:bottom w:val="nil"/>
              <w:right w:val="nil"/>
            </w:tcBorders>
            <w:hideMark/>
          </w:tcPr>
          <w:p w14:paraId="50AB314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28EEA87" w14:textId="77777777" w:rsidR="00480BDA" w:rsidRPr="007D048F" w:rsidRDefault="00480BDA" w:rsidP="00D94C23">
            <w:pPr>
              <w:pStyle w:val="AmColumnHeading"/>
            </w:pPr>
            <w:r w:rsidRPr="007D048F">
              <w:t>Emendamento</w:t>
            </w:r>
          </w:p>
        </w:tc>
      </w:tr>
      <w:tr w:rsidR="00480BDA" w:rsidRPr="007D048F" w14:paraId="5C89B864" w14:textId="77777777" w:rsidTr="00D94C23">
        <w:trPr>
          <w:jc w:val="center"/>
        </w:trPr>
        <w:tc>
          <w:tcPr>
            <w:tcW w:w="4876" w:type="dxa"/>
            <w:tcBorders>
              <w:top w:val="nil"/>
              <w:left w:val="nil"/>
              <w:bottom w:val="nil"/>
              <w:right w:val="nil"/>
            </w:tcBorders>
            <w:hideMark/>
          </w:tcPr>
          <w:p w14:paraId="4C7B72BE"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i movimenti </w:t>
            </w:r>
            <w:r w:rsidRPr="007D048F">
              <w:rPr>
                <w:b/>
                <w:i/>
              </w:rPr>
              <w:t>anti-gender e anti-diritti</w:t>
            </w:r>
            <w:r w:rsidRPr="007D048F">
              <w:t>;</w:t>
            </w:r>
          </w:p>
        </w:tc>
        <w:tc>
          <w:tcPr>
            <w:tcW w:w="4876" w:type="dxa"/>
            <w:tcBorders>
              <w:top w:val="nil"/>
              <w:left w:val="nil"/>
              <w:bottom w:val="nil"/>
              <w:right w:val="nil"/>
            </w:tcBorders>
            <w:hideMark/>
          </w:tcPr>
          <w:p w14:paraId="36EDD178"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i movimenti </w:t>
            </w:r>
            <w:r w:rsidRPr="007D048F">
              <w:rPr>
                <w:b/>
                <w:i/>
              </w:rPr>
              <w:t>di genere e la propaganda</w:t>
            </w:r>
            <w:r w:rsidRPr="007D048F">
              <w:t>;</w:t>
            </w:r>
          </w:p>
        </w:tc>
      </w:tr>
    </w:tbl>
    <w:p w14:paraId="2A73BF5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57FBBAE" w14:textId="77777777" w:rsidR="00480BDA" w:rsidRPr="007D048F" w:rsidRDefault="00480BDA" w:rsidP="00480BDA">
      <w:r w:rsidRPr="007D048F">
        <w:rPr>
          <w:rStyle w:val="HideTWBExt"/>
        </w:rPr>
        <w:t>&lt;/Amend&gt;</w:t>
      </w:r>
    </w:p>
    <w:p w14:paraId="0BFE34B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435</w:t>
      </w:r>
      <w:r w:rsidRPr="007D048F">
        <w:rPr>
          <w:rStyle w:val="HideTWBExt"/>
        </w:rPr>
        <w:t>&lt;/NumAm&gt;</w:t>
      </w:r>
    </w:p>
    <w:p w14:paraId="3239205B"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549B0EA9" w14:textId="77777777" w:rsidR="00480BDA" w:rsidRPr="007D048F" w:rsidRDefault="00480BDA" w:rsidP="00480BDA">
      <w:pPr>
        <w:pStyle w:val="NormalBold"/>
      </w:pPr>
      <w:r w:rsidRPr="007D048F">
        <w:rPr>
          <w:rStyle w:val="HideTWBExt"/>
          <w:b w:val="0"/>
        </w:rPr>
        <w:t>&lt;/RepeatBlock-By&gt;</w:t>
      </w:r>
    </w:p>
    <w:p w14:paraId="5B8E4DC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D4B743B" w14:textId="77777777" w:rsidR="00480BDA" w:rsidRPr="007D048F" w:rsidRDefault="00480BDA" w:rsidP="00480BDA">
      <w:pPr>
        <w:pStyle w:val="NormalBold"/>
      </w:pPr>
      <w:r w:rsidRPr="007D048F">
        <w:rPr>
          <w:rStyle w:val="HideTWBExt"/>
        </w:rPr>
        <w:t>&lt;Article&gt;</w:t>
      </w:r>
      <w:r w:rsidRPr="007D048F">
        <w:t>Paragrafo 17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FF79883" w14:textId="77777777" w:rsidTr="00D94C23">
        <w:trPr>
          <w:trHeight w:val="240"/>
          <w:jc w:val="center"/>
        </w:trPr>
        <w:tc>
          <w:tcPr>
            <w:tcW w:w="9752" w:type="dxa"/>
            <w:gridSpan w:val="2"/>
            <w:tcBorders>
              <w:top w:val="nil"/>
              <w:left w:val="nil"/>
              <w:bottom w:val="nil"/>
              <w:right w:val="nil"/>
            </w:tcBorders>
          </w:tcPr>
          <w:p w14:paraId="52B6F591" w14:textId="77777777" w:rsidR="00480BDA" w:rsidRPr="007D048F" w:rsidRDefault="00480BDA" w:rsidP="00D94C23"/>
        </w:tc>
      </w:tr>
      <w:tr w:rsidR="00480BDA" w:rsidRPr="007D048F" w14:paraId="428ACF4A" w14:textId="77777777" w:rsidTr="00D94C23">
        <w:trPr>
          <w:trHeight w:val="240"/>
          <w:jc w:val="center"/>
        </w:trPr>
        <w:tc>
          <w:tcPr>
            <w:tcW w:w="4876" w:type="dxa"/>
            <w:tcBorders>
              <w:top w:val="nil"/>
              <w:left w:val="nil"/>
              <w:bottom w:val="nil"/>
              <w:right w:val="nil"/>
            </w:tcBorders>
            <w:hideMark/>
          </w:tcPr>
          <w:p w14:paraId="68A2B57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517F124" w14:textId="77777777" w:rsidR="00480BDA" w:rsidRPr="007D048F" w:rsidRDefault="00480BDA" w:rsidP="00D94C23">
            <w:pPr>
              <w:pStyle w:val="AmColumnHeading"/>
            </w:pPr>
            <w:r w:rsidRPr="007D048F">
              <w:t>Emendamento</w:t>
            </w:r>
          </w:p>
        </w:tc>
      </w:tr>
      <w:tr w:rsidR="00480BDA" w:rsidRPr="007D048F" w14:paraId="3D4DE851" w14:textId="77777777" w:rsidTr="00D94C23">
        <w:trPr>
          <w:jc w:val="center"/>
        </w:trPr>
        <w:tc>
          <w:tcPr>
            <w:tcW w:w="4876" w:type="dxa"/>
            <w:tcBorders>
              <w:top w:val="nil"/>
              <w:left w:val="nil"/>
              <w:bottom w:val="nil"/>
              <w:right w:val="nil"/>
            </w:tcBorders>
            <w:hideMark/>
          </w:tcPr>
          <w:p w14:paraId="623F2239"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i movimenti anti-gender e anti-diritti</w:t>
            </w:r>
            <w:r w:rsidRPr="007D048F">
              <w:t>;</w:t>
            </w:r>
          </w:p>
        </w:tc>
        <w:tc>
          <w:tcPr>
            <w:tcW w:w="4876" w:type="dxa"/>
            <w:tcBorders>
              <w:top w:val="nil"/>
              <w:left w:val="nil"/>
              <w:bottom w:val="nil"/>
              <w:right w:val="nil"/>
            </w:tcBorders>
            <w:hideMark/>
          </w:tcPr>
          <w:p w14:paraId="2B10C478" w14:textId="77777777" w:rsidR="00480BDA" w:rsidRPr="007D048F" w:rsidRDefault="00480BDA" w:rsidP="00D94C23">
            <w:pPr>
              <w:pStyle w:val="Normal6a"/>
            </w:pPr>
            <w:r w:rsidRPr="007D048F">
              <w:t>17.</w:t>
            </w:r>
            <w:r w:rsidRPr="007D048F">
              <w:tab/>
              <w:t xml:space="preserve">esorta la Commissione e gli Stati membri ad adottare le misure necessarie per combattere </w:t>
            </w:r>
            <w:r w:rsidRPr="007D048F">
              <w:rPr>
                <w:b/>
                <w:i/>
              </w:rPr>
              <w:t>tutte le forme di discriminazione</w:t>
            </w:r>
            <w:r w:rsidRPr="007D048F">
              <w:t>;</w:t>
            </w:r>
          </w:p>
        </w:tc>
      </w:tr>
    </w:tbl>
    <w:p w14:paraId="70D6322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44F145A" w14:textId="77777777" w:rsidR="00480BDA" w:rsidRPr="007D048F" w:rsidRDefault="00480BDA" w:rsidP="00480BDA">
      <w:r w:rsidRPr="007D048F">
        <w:rPr>
          <w:rStyle w:val="HideTWBExt"/>
        </w:rPr>
        <w:t>&lt;/Amend&gt;</w:t>
      </w:r>
    </w:p>
    <w:p w14:paraId="1F0457D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436</w:t>
      </w:r>
      <w:r w:rsidRPr="007D048F">
        <w:rPr>
          <w:rStyle w:val="HideTWBExt"/>
        </w:rPr>
        <w:t>&lt;/NumAm&gt;</w:t>
      </w:r>
    </w:p>
    <w:p w14:paraId="04AAF388"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2D4D57C3" w14:textId="77777777" w:rsidR="00480BDA" w:rsidRPr="007D048F" w:rsidRDefault="00480BDA" w:rsidP="00480BDA">
      <w:pPr>
        <w:pStyle w:val="NormalBold"/>
      </w:pPr>
      <w:r w:rsidRPr="007D048F">
        <w:rPr>
          <w:rStyle w:val="HideTWBExt"/>
          <w:b w:val="0"/>
        </w:rPr>
        <w:t>&lt;/RepeatBlock-By&gt;</w:t>
      </w:r>
    </w:p>
    <w:p w14:paraId="0B2CA5E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AE4CB55" w14:textId="77777777" w:rsidR="00480BDA" w:rsidRPr="007D048F" w:rsidRDefault="00480BDA" w:rsidP="00480BDA">
      <w:pPr>
        <w:pStyle w:val="NormalBold"/>
      </w:pPr>
      <w:r w:rsidRPr="007D048F">
        <w:rPr>
          <w:rStyle w:val="HideTWBExt"/>
        </w:rPr>
        <w:t>&lt;Article&gt;</w:t>
      </w:r>
      <w:r w:rsidRPr="007D048F">
        <w:t>Paragrafo 17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D25FAE9" w14:textId="77777777" w:rsidTr="00D94C23">
        <w:trPr>
          <w:trHeight w:val="240"/>
          <w:jc w:val="center"/>
        </w:trPr>
        <w:tc>
          <w:tcPr>
            <w:tcW w:w="9752" w:type="dxa"/>
            <w:gridSpan w:val="2"/>
            <w:tcBorders>
              <w:top w:val="nil"/>
              <w:left w:val="nil"/>
              <w:bottom w:val="nil"/>
              <w:right w:val="nil"/>
            </w:tcBorders>
          </w:tcPr>
          <w:p w14:paraId="46595BDD" w14:textId="77777777" w:rsidR="00480BDA" w:rsidRPr="007D048F" w:rsidRDefault="00480BDA" w:rsidP="00D94C23"/>
        </w:tc>
      </w:tr>
      <w:tr w:rsidR="00480BDA" w:rsidRPr="007D048F" w14:paraId="73482E0B" w14:textId="77777777" w:rsidTr="00D94C23">
        <w:trPr>
          <w:trHeight w:val="240"/>
          <w:jc w:val="center"/>
        </w:trPr>
        <w:tc>
          <w:tcPr>
            <w:tcW w:w="4876" w:type="dxa"/>
            <w:tcBorders>
              <w:top w:val="nil"/>
              <w:left w:val="nil"/>
              <w:bottom w:val="nil"/>
              <w:right w:val="nil"/>
            </w:tcBorders>
            <w:hideMark/>
          </w:tcPr>
          <w:p w14:paraId="65179D6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5FD58E5" w14:textId="77777777" w:rsidR="00480BDA" w:rsidRPr="007D048F" w:rsidRDefault="00480BDA" w:rsidP="00D94C23">
            <w:pPr>
              <w:pStyle w:val="AmColumnHeading"/>
            </w:pPr>
            <w:r w:rsidRPr="007D048F">
              <w:t>Emendamento</w:t>
            </w:r>
          </w:p>
        </w:tc>
      </w:tr>
      <w:tr w:rsidR="00480BDA" w:rsidRPr="007D048F" w14:paraId="16611870" w14:textId="77777777" w:rsidTr="00D94C23">
        <w:trPr>
          <w:jc w:val="center"/>
        </w:trPr>
        <w:tc>
          <w:tcPr>
            <w:tcW w:w="4876" w:type="dxa"/>
            <w:tcBorders>
              <w:top w:val="nil"/>
              <w:left w:val="nil"/>
              <w:bottom w:val="nil"/>
              <w:right w:val="nil"/>
            </w:tcBorders>
          </w:tcPr>
          <w:p w14:paraId="331B4891" w14:textId="77777777" w:rsidR="00480BDA" w:rsidRPr="007D048F" w:rsidRDefault="00480BDA" w:rsidP="00D94C23">
            <w:pPr>
              <w:pStyle w:val="Normal6a"/>
            </w:pPr>
          </w:p>
        </w:tc>
        <w:tc>
          <w:tcPr>
            <w:tcW w:w="4876" w:type="dxa"/>
            <w:tcBorders>
              <w:top w:val="nil"/>
              <w:left w:val="nil"/>
              <w:bottom w:val="nil"/>
              <w:right w:val="nil"/>
            </w:tcBorders>
            <w:hideMark/>
          </w:tcPr>
          <w:p w14:paraId="38BBC429" w14:textId="77777777" w:rsidR="00480BDA" w:rsidRPr="007D048F" w:rsidRDefault="00480BDA" w:rsidP="00D94C23">
            <w:pPr>
              <w:pStyle w:val="Normal6a"/>
            </w:pPr>
            <w:r w:rsidRPr="007D048F">
              <w:rPr>
                <w:b/>
                <w:i/>
              </w:rPr>
              <w:t>17 bis.</w:t>
            </w:r>
            <w:r w:rsidRPr="007D048F">
              <w:tab/>
            </w:r>
            <w:r w:rsidRPr="007D048F">
              <w:rPr>
                <w:b/>
                <w:i/>
              </w:rPr>
              <w:t>sottolinea la necessità di combattere ogni forma di discriminazione davanti alla legge; esprime preoccupazione per la mancanza di progressi nell'attuazione delle leggi in materia di uguaglianza e antidiscriminazione in alcuni Stati membri; deplora che, nonostante l'esistenza di normative dell'UE come la direttiva 2000/78/CE sulla parità di trattamento, permangano lacune nel quadro giuridico e nell'attuazione, lasciando le vittime senza la possibilità di intraprendere adeguate azioni legali di ricorso; ricorda che i quadri giuridici degli Stati membri devono sancire la parità di trattamento giuridico e promuovere l'uguaglianza e il diritto degli individui di non essere discriminati nei ricorsi legali; invita la Commissione ad agire in caso di inosservanza di tali principi;</w:t>
            </w:r>
          </w:p>
        </w:tc>
      </w:tr>
    </w:tbl>
    <w:p w14:paraId="25F3355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E52FEDB" w14:textId="77777777" w:rsidR="00480BDA" w:rsidRPr="007D048F" w:rsidRDefault="00480BDA" w:rsidP="00480BDA">
      <w:r w:rsidRPr="007D048F">
        <w:rPr>
          <w:rStyle w:val="HideTWBExt"/>
        </w:rPr>
        <w:t>&lt;/Amend&gt;</w:t>
      </w:r>
    </w:p>
    <w:p w14:paraId="7F633C5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437</w:t>
      </w:r>
      <w:r w:rsidRPr="007D048F">
        <w:rPr>
          <w:rStyle w:val="HideTWBExt"/>
        </w:rPr>
        <w:t>&lt;/NumAm&gt;</w:t>
      </w:r>
    </w:p>
    <w:p w14:paraId="1D0F5796"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w:t>
      </w:r>
      <w:r w:rsidRPr="007D048F">
        <w:rPr>
          <w:rStyle w:val="HideTWBExt"/>
          <w:b w:val="0"/>
        </w:rPr>
        <w:t>&lt;/Members&gt;</w:t>
      </w:r>
    </w:p>
    <w:p w14:paraId="709FD7F3" w14:textId="77777777" w:rsidR="00480BDA" w:rsidRPr="007D048F" w:rsidRDefault="00480BDA" w:rsidP="00480BDA">
      <w:pPr>
        <w:pStyle w:val="NormalBold"/>
      </w:pPr>
      <w:r w:rsidRPr="007D048F">
        <w:rPr>
          <w:rStyle w:val="HideTWBExt"/>
          <w:b w:val="0"/>
        </w:rPr>
        <w:t>&lt;/RepeatBlock-By&gt;</w:t>
      </w:r>
    </w:p>
    <w:p w14:paraId="3F2C89E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AB329E0" w14:textId="77777777" w:rsidR="00480BDA" w:rsidRPr="007D048F" w:rsidRDefault="00480BDA" w:rsidP="00480BDA">
      <w:pPr>
        <w:pStyle w:val="NormalBold"/>
      </w:pPr>
      <w:r w:rsidRPr="007D048F">
        <w:rPr>
          <w:rStyle w:val="HideTWBExt"/>
        </w:rPr>
        <w:t>&lt;Article&gt;</w:t>
      </w:r>
      <w:r w:rsidRPr="007D048F">
        <w:t>Paragrafo 17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1D83EBF" w14:textId="77777777" w:rsidTr="00D94C23">
        <w:trPr>
          <w:trHeight w:val="240"/>
          <w:jc w:val="center"/>
        </w:trPr>
        <w:tc>
          <w:tcPr>
            <w:tcW w:w="9752" w:type="dxa"/>
            <w:gridSpan w:val="2"/>
            <w:tcBorders>
              <w:top w:val="nil"/>
              <w:left w:val="nil"/>
              <w:bottom w:val="nil"/>
              <w:right w:val="nil"/>
            </w:tcBorders>
          </w:tcPr>
          <w:p w14:paraId="365A50BD" w14:textId="77777777" w:rsidR="00480BDA" w:rsidRPr="007D048F" w:rsidRDefault="00480BDA" w:rsidP="00D94C23"/>
        </w:tc>
      </w:tr>
      <w:tr w:rsidR="00480BDA" w:rsidRPr="007D048F" w14:paraId="4F1BD02F" w14:textId="77777777" w:rsidTr="00D94C23">
        <w:trPr>
          <w:trHeight w:val="240"/>
          <w:jc w:val="center"/>
        </w:trPr>
        <w:tc>
          <w:tcPr>
            <w:tcW w:w="4876" w:type="dxa"/>
            <w:tcBorders>
              <w:top w:val="nil"/>
              <w:left w:val="nil"/>
              <w:bottom w:val="nil"/>
              <w:right w:val="nil"/>
            </w:tcBorders>
            <w:hideMark/>
          </w:tcPr>
          <w:p w14:paraId="1FEC084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D06F618" w14:textId="77777777" w:rsidR="00480BDA" w:rsidRPr="007D048F" w:rsidRDefault="00480BDA" w:rsidP="00D94C23">
            <w:pPr>
              <w:pStyle w:val="AmColumnHeading"/>
            </w:pPr>
            <w:r w:rsidRPr="007D048F">
              <w:t>Emendamento</w:t>
            </w:r>
          </w:p>
        </w:tc>
      </w:tr>
      <w:tr w:rsidR="00480BDA" w:rsidRPr="007D048F" w14:paraId="26077562" w14:textId="77777777" w:rsidTr="00D94C23">
        <w:trPr>
          <w:jc w:val="center"/>
        </w:trPr>
        <w:tc>
          <w:tcPr>
            <w:tcW w:w="4876" w:type="dxa"/>
            <w:tcBorders>
              <w:top w:val="nil"/>
              <w:left w:val="nil"/>
              <w:bottom w:val="nil"/>
              <w:right w:val="nil"/>
            </w:tcBorders>
          </w:tcPr>
          <w:p w14:paraId="790E7044" w14:textId="77777777" w:rsidR="00480BDA" w:rsidRPr="007D048F" w:rsidRDefault="00480BDA" w:rsidP="00D94C23">
            <w:pPr>
              <w:pStyle w:val="Normal6a"/>
            </w:pPr>
          </w:p>
        </w:tc>
        <w:tc>
          <w:tcPr>
            <w:tcW w:w="4876" w:type="dxa"/>
            <w:tcBorders>
              <w:top w:val="nil"/>
              <w:left w:val="nil"/>
              <w:bottom w:val="nil"/>
              <w:right w:val="nil"/>
            </w:tcBorders>
            <w:hideMark/>
          </w:tcPr>
          <w:p w14:paraId="39F5CEB3" w14:textId="77777777" w:rsidR="00480BDA" w:rsidRPr="007D048F" w:rsidRDefault="00480BDA" w:rsidP="00D94C23">
            <w:pPr>
              <w:pStyle w:val="Normal6a"/>
            </w:pPr>
            <w:r w:rsidRPr="007D048F">
              <w:rPr>
                <w:b/>
                <w:i/>
              </w:rPr>
              <w:t>17 bis.</w:t>
            </w:r>
            <w:r w:rsidRPr="007D048F">
              <w:tab/>
            </w:r>
            <w:r w:rsidRPr="007D048F">
              <w:rPr>
                <w:b/>
                <w:i/>
              </w:rPr>
              <w:t>invita la Commissione a garantire che nessun finanziamento dell'UE sia destinato a progetti che non rispettano i valori dell'UE, compresi quelli della parità di genere e della non discriminazione; esorta la Commissione a monitorare attentamente l'esecuzione, negli Stati membri, dei fondi in regime di gestione concorrente volti a promuovere la parità di genere e a sostenere la società civile, comprese le ONG femminili, al fine di garantire che gli inviti a presentare proposte per ottenere detti fondi non siano deliberatamente sospesi o trattenuti;</w:t>
            </w:r>
          </w:p>
        </w:tc>
      </w:tr>
    </w:tbl>
    <w:p w14:paraId="072EE79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D77BEDC" w14:textId="77777777" w:rsidR="00480BDA" w:rsidRPr="007D048F" w:rsidRDefault="00480BDA" w:rsidP="00480BDA">
      <w:r w:rsidRPr="007D048F">
        <w:rPr>
          <w:rStyle w:val="HideTWBExt"/>
        </w:rPr>
        <w:t>&lt;/Amend&gt;</w:t>
      </w:r>
    </w:p>
    <w:p w14:paraId="776C385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438</w:t>
      </w:r>
      <w:r w:rsidRPr="007D048F">
        <w:rPr>
          <w:rStyle w:val="HideTWBExt"/>
        </w:rPr>
        <w:t>&lt;/NumAm&gt;</w:t>
      </w:r>
    </w:p>
    <w:p w14:paraId="0DBAF5A5"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586E74B6" w14:textId="77777777" w:rsidR="00480BDA" w:rsidRPr="007D048F" w:rsidRDefault="00480BDA" w:rsidP="00480BDA">
      <w:pPr>
        <w:pStyle w:val="NormalBold"/>
      </w:pPr>
      <w:r w:rsidRPr="007D048F">
        <w:rPr>
          <w:rStyle w:val="HideTWBExt"/>
          <w:b w:val="0"/>
        </w:rPr>
        <w:t>&lt;/RepeatBlock-By&gt;</w:t>
      </w:r>
    </w:p>
    <w:p w14:paraId="208045A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3FDFCB3" w14:textId="77777777" w:rsidR="00480BDA" w:rsidRPr="007D048F" w:rsidRDefault="00480BDA" w:rsidP="00480BDA">
      <w:pPr>
        <w:pStyle w:val="NormalBold"/>
      </w:pPr>
      <w:r w:rsidRPr="007D048F">
        <w:rPr>
          <w:rStyle w:val="HideTWBExt"/>
        </w:rPr>
        <w:t>&lt;Article&gt;</w:t>
      </w:r>
      <w:r w:rsidRPr="007D048F">
        <w:t>Paragrafo 17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8902C0C" w14:textId="77777777" w:rsidTr="00D94C23">
        <w:trPr>
          <w:trHeight w:val="240"/>
          <w:jc w:val="center"/>
        </w:trPr>
        <w:tc>
          <w:tcPr>
            <w:tcW w:w="9752" w:type="dxa"/>
            <w:gridSpan w:val="2"/>
            <w:tcBorders>
              <w:top w:val="nil"/>
              <w:left w:val="nil"/>
              <w:bottom w:val="nil"/>
              <w:right w:val="nil"/>
            </w:tcBorders>
          </w:tcPr>
          <w:p w14:paraId="71D44CB8" w14:textId="77777777" w:rsidR="00480BDA" w:rsidRPr="007D048F" w:rsidRDefault="00480BDA" w:rsidP="00D94C23"/>
        </w:tc>
      </w:tr>
      <w:tr w:rsidR="00480BDA" w:rsidRPr="007D048F" w14:paraId="1700487D" w14:textId="77777777" w:rsidTr="00D94C23">
        <w:trPr>
          <w:trHeight w:val="240"/>
          <w:jc w:val="center"/>
        </w:trPr>
        <w:tc>
          <w:tcPr>
            <w:tcW w:w="4876" w:type="dxa"/>
            <w:tcBorders>
              <w:top w:val="nil"/>
              <w:left w:val="nil"/>
              <w:bottom w:val="nil"/>
              <w:right w:val="nil"/>
            </w:tcBorders>
            <w:hideMark/>
          </w:tcPr>
          <w:p w14:paraId="4DF6B64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CBBAD9E" w14:textId="77777777" w:rsidR="00480BDA" w:rsidRPr="007D048F" w:rsidRDefault="00480BDA" w:rsidP="00D94C23">
            <w:pPr>
              <w:pStyle w:val="AmColumnHeading"/>
            </w:pPr>
            <w:r w:rsidRPr="007D048F">
              <w:t>Emendamento</w:t>
            </w:r>
          </w:p>
        </w:tc>
      </w:tr>
      <w:tr w:rsidR="00480BDA" w:rsidRPr="007D048F" w14:paraId="2D267484" w14:textId="77777777" w:rsidTr="00D94C23">
        <w:trPr>
          <w:jc w:val="center"/>
        </w:trPr>
        <w:tc>
          <w:tcPr>
            <w:tcW w:w="4876" w:type="dxa"/>
            <w:tcBorders>
              <w:top w:val="nil"/>
              <w:left w:val="nil"/>
              <w:bottom w:val="nil"/>
              <w:right w:val="nil"/>
            </w:tcBorders>
          </w:tcPr>
          <w:p w14:paraId="00E99ED5" w14:textId="77777777" w:rsidR="00480BDA" w:rsidRPr="007D048F" w:rsidRDefault="00480BDA" w:rsidP="00D94C23">
            <w:pPr>
              <w:pStyle w:val="Normal6a"/>
            </w:pPr>
          </w:p>
        </w:tc>
        <w:tc>
          <w:tcPr>
            <w:tcW w:w="4876" w:type="dxa"/>
            <w:tcBorders>
              <w:top w:val="nil"/>
              <w:left w:val="nil"/>
              <w:bottom w:val="nil"/>
              <w:right w:val="nil"/>
            </w:tcBorders>
            <w:hideMark/>
          </w:tcPr>
          <w:p w14:paraId="1D7F066E" w14:textId="77777777" w:rsidR="00480BDA" w:rsidRPr="007D048F" w:rsidRDefault="00480BDA" w:rsidP="00D94C23">
            <w:pPr>
              <w:pStyle w:val="Normal6a"/>
            </w:pPr>
            <w:r w:rsidRPr="007D048F">
              <w:rPr>
                <w:b/>
                <w:i/>
              </w:rPr>
              <w:t>17 ter.</w:t>
            </w:r>
            <w:r w:rsidRPr="007D048F">
              <w:tab/>
            </w:r>
            <w:r w:rsidRPr="007D048F">
              <w:rPr>
                <w:b/>
                <w:i/>
              </w:rPr>
              <w:t>invita il Consiglio ad ampliare l'attuale elenco dei "reati riconosciuti dall'UE" di cui all'articolo 83, paragrafo 1, TFUE per includervi i reati generati dall'odio e l'incitamento all'odio e invita la Commissione a presentare una proposta legislativa sui reati generati dall'odio e sull'incitamento all'odio; chiede alla Commissione di concentrarsi sui reati generati dall'odio nelle sue relazioni sullo Stato di diritto e, a tale riguardo, di monitorare e registrare attentamente i reati generati dall'odio;</w:t>
            </w:r>
          </w:p>
        </w:tc>
      </w:tr>
    </w:tbl>
    <w:p w14:paraId="3750C70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0F03C49" w14:textId="77777777" w:rsidR="00480BDA" w:rsidRPr="007D048F" w:rsidRDefault="00480BDA" w:rsidP="00480BDA">
      <w:r w:rsidRPr="007D048F">
        <w:rPr>
          <w:rStyle w:val="HideTWBExt"/>
        </w:rPr>
        <w:t>&lt;/Amend&gt;</w:t>
      </w:r>
    </w:p>
    <w:p w14:paraId="7803C78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439</w:t>
      </w:r>
      <w:r w:rsidRPr="007D048F">
        <w:rPr>
          <w:rStyle w:val="HideTWBExt"/>
        </w:rPr>
        <w:t>&lt;/NumAm&gt;</w:t>
      </w:r>
    </w:p>
    <w:p w14:paraId="440B24CB"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7A8F5EFA" w14:textId="77777777" w:rsidR="00480BDA" w:rsidRPr="007D048F" w:rsidRDefault="00480BDA" w:rsidP="00480BDA">
      <w:pPr>
        <w:pStyle w:val="NormalBold"/>
      </w:pPr>
      <w:r w:rsidRPr="007D048F">
        <w:rPr>
          <w:rStyle w:val="HideTWBExt"/>
          <w:b w:val="0"/>
        </w:rPr>
        <w:t>&lt;/RepeatBlock-By&gt;</w:t>
      </w:r>
    </w:p>
    <w:p w14:paraId="693B97D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E3D69ED" w14:textId="77777777" w:rsidR="00480BDA" w:rsidRPr="007D048F" w:rsidRDefault="00480BDA" w:rsidP="00480BDA">
      <w:pPr>
        <w:pStyle w:val="NormalBold"/>
      </w:pPr>
      <w:r w:rsidRPr="007D048F">
        <w:rPr>
          <w:rStyle w:val="HideTWBExt"/>
        </w:rPr>
        <w:t>&lt;Article&gt;</w:t>
      </w:r>
      <w:r w:rsidRPr="007D048F">
        <w:t>Paragrafo 17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3F13283" w14:textId="77777777" w:rsidTr="00D94C23">
        <w:trPr>
          <w:trHeight w:val="240"/>
          <w:jc w:val="center"/>
        </w:trPr>
        <w:tc>
          <w:tcPr>
            <w:tcW w:w="9752" w:type="dxa"/>
            <w:gridSpan w:val="2"/>
            <w:tcBorders>
              <w:top w:val="nil"/>
              <w:left w:val="nil"/>
              <w:bottom w:val="nil"/>
              <w:right w:val="nil"/>
            </w:tcBorders>
          </w:tcPr>
          <w:p w14:paraId="051579E0" w14:textId="77777777" w:rsidR="00480BDA" w:rsidRPr="007D048F" w:rsidRDefault="00480BDA" w:rsidP="00D94C23"/>
        </w:tc>
      </w:tr>
      <w:tr w:rsidR="00480BDA" w:rsidRPr="007D048F" w14:paraId="228CF910" w14:textId="77777777" w:rsidTr="00D94C23">
        <w:trPr>
          <w:trHeight w:val="240"/>
          <w:jc w:val="center"/>
        </w:trPr>
        <w:tc>
          <w:tcPr>
            <w:tcW w:w="4876" w:type="dxa"/>
            <w:tcBorders>
              <w:top w:val="nil"/>
              <w:left w:val="nil"/>
              <w:bottom w:val="nil"/>
              <w:right w:val="nil"/>
            </w:tcBorders>
            <w:hideMark/>
          </w:tcPr>
          <w:p w14:paraId="772B7E8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AA261C0" w14:textId="77777777" w:rsidR="00480BDA" w:rsidRPr="007D048F" w:rsidRDefault="00480BDA" w:rsidP="00D94C23">
            <w:pPr>
              <w:pStyle w:val="AmColumnHeading"/>
            </w:pPr>
            <w:r w:rsidRPr="007D048F">
              <w:t>Emendamento</w:t>
            </w:r>
          </w:p>
        </w:tc>
      </w:tr>
      <w:tr w:rsidR="00480BDA" w:rsidRPr="007D048F" w14:paraId="58FF8F99" w14:textId="77777777" w:rsidTr="00D94C23">
        <w:trPr>
          <w:jc w:val="center"/>
        </w:trPr>
        <w:tc>
          <w:tcPr>
            <w:tcW w:w="4876" w:type="dxa"/>
            <w:tcBorders>
              <w:top w:val="nil"/>
              <w:left w:val="nil"/>
              <w:bottom w:val="nil"/>
              <w:right w:val="nil"/>
            </w:tcBorders>
          </w:tcPr>
          <w:p w14:paraId="153BAD63" w14:textId="77777777" w:rsidR="00480BDA" w:rsidRPr="007D048F" w:rsidRDefault="00480BDA" w:rsidP="00D94C23">
            <w:pPr>
              <w:pStyle w:val="Normal6a"/>
            </w:pPr>
          </w:p>
        </w:tc>
        <w:tc>
          <w:tcPr>
            <w:tcW w:w="4876" w:type="dxa"/>
            <w:tcBorders>
              <w:top w:val="nil"/>
              <w:left w:val="nil"/>
              <w:bottom w:val="nil"/>
              <w:right w:val="nil"/>
            </w:tcBorders>
            <w:hideMark/>
          </w:tcPr>
          <w:p w14:paraId="2D7768E3" w14:textId="77777777" w:rsidR="00480BDA" w:rsidRPr="007D048F" w:rsidRDefault="00480BDA" w:rsidP="00D94C23">
            <w:pPr>
              <w:pStyle w:val="Normal6a"/>
            </w:pPr>
            <w:r w:rsidRPr="007D048F">
              <w:rPr>
                <w:b/>
                <w:i/>
              </w:rPr>
              <w:t>17 quater.</w:t>
            </w:r>
            <w:r w:rsidRPr="007D048F">
              <w:tab/>
            </w:r>
            <w:r w:rsidRPr="007D048F">
              <w:rPr>
                <w:b/>
                <w:i/>
              </w:rPr>
              <w:t>invita tutti gli Stati membri a tutelare i diritti delle persone LGBTIQ in conformità del diritto dell'Unione, della Carta e della giurisprudenza della CGUE e della CEDU; ricorda che in diversi Stati membri persistono ostacoli giuridici al riconoscimento transfrontaliero delle unioni o della genitorialità di persone dello stesso sesso; avverte che tali pratiche non solo ostacolano la libera circolazione delle famiglie LGBTIQ all'interno dell'UE, ma violano anche il principio dello Stato di diritto di non discriminazione dinanzi alla legge, evidenziando la mancanza di una tutela uniforme per le persone per le persone LGBTIQ in tutti gli Stati membri; invita gli Stati membri che non lo hanno ancora fatto a introdurre il riconoscimento giuridico delle unioni fra persone dello stesso sesso; invita la Commissione a procedere alla rifusione della direttiva 2004/38/CE al fine di includere un riconoscimento transfrontaliero esplicito dei diritti alla vita privata e familiare; sottolinea che tutti i minori sono uguali davanti alla legge e che gli Stati membri devono agire nell'interesse superiore del minore; ricorda la propria posizione a sostegno del riconoscimento della genitorialità nell'intera UE, a prescindere dal tipo di famiglia che un figlio ha; esorta la Commissione a proporre idonee misure legislative per garantire il rispetto di tali principi, nonché ad avvalersi di procedure d'infrazione nei confronti degli Stati membri; esorta la Commissione a presentare proposte legislative per combattere i reati generati dall'odio e l'incitamento all'odio sulla base dell'identità di genere, dei caratteri sessuali e dell'orientamento sessuale;</w:t>
            </w:r>
          </w:p>
        </w:tc>
      </w:tr>
    </w:tbl>
    <w:p w14:paraId="5F34D73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9306140" w14:textId="77777777" w:rsidR="00480BDA" w:rsidRPr="007D048F" w:rsidRDefault="00480BDA" w:rsidP="00480BDA">
      <w:r w:rsidRPr="007D048F">
        <w:rPr>
          <w:rStyle w:val="HideTWBExt"/>
        </w:rPr>
        <w:t>&lt;/Amend&gt;</w:t>
      </w:r>
    </w:p>
    <w:p w14:paraId="4B2F7D8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440</w:t>
      </w:r>
      <w:r w:rsidRPr="007D048F">
        <w:rPr>
          <w:rStyle w:val="HideTWBExt"/>
        </w:rPr>
        <w:t>&lt;/NumAm&gt;</w:t>
      </w:r>
    </w:p>
    <w:p w14:paraId="77F07EBC"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603ADD71" w14:textId="77777777" w:rsidR="00480BDA" w:rsidRPr="007D048F" w:rsidRDefault="00480BDA" w:rsidP="00480BDA">
      <w:pPr>
        <w:pStyle w:val="NormalBold"/>
      </w:pPr>
      <w:r w:rsidRPr="007D048F">
        <w:rPr>
          <w:rStyle w:val="HideTWBExt"/>
          <w:b w:val="0"/>
        </w:rPr>
        <w:t>&lt;/RepeatBlock-By&gt;</w:t>
      </w:r>
    </w:p>
    <w:p w14:paraId="4D4E2EA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B60F7D7" w14:textId="77777777" w:rsidR="00480BDA" w:rsidRPr="007D048F" w:rsidRDefault="00480BDA" w:rsidP="00480BDA">
      <w:pPr>
        <w:pStyle w:val="NormalBold"/>
      </w:pPr>
      <w:r w:rsidRPr="007D048F">
        <w:rPr>
          <w:rStyle w:val="HideTWBExt"/>
        </w:rPr>
        <w:t>&lt;Article&gt;</w:t>
      </w:r>
      <w:r w:rsidRPr="007D048F">
        <w:t>Paragrafo 17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81202EB" w14:textId="77777777" w:rsidTr="00D94C23">
        <w:trPr>
          <w:trHeight w:val="240"/>
          <w:jc w:val="center"/>
        </w:trPr>
        <w:tc>
          <w:tcPr>
            <w:tcW w:w="9752" w:type="dxa"/>
            <w:gridSpan w:val="2"/>
            <w:tcBorders>
              <w:top w:val="nil"/>
              <w:left w:val="nil"/>
              <w:bottom w:val="nil"/>
              <w:right w:val="nil"/>
            </w:tcBorders>
          </w:tcPr>
          <w:p w14:paraId="6210C2E7" w14:textId="77777777" w:rsidR="00480BDA" w:rsidRPr="007D048F" w:rsidRDefault="00480BDA" w:rsidP="00D94C23"/>
        </w:tc>
      </w:tr>
      <w:tr w:rsidR="00480BDA" w:rsidRPr="007D048F" w14:paraId="419042D3" w14:textId="77777777" w:rsidTr="00D94C23">
        <w:trPr>
          <w:trHeight w:val="240"/>
          <w:jc w:val="center"/>
        </w:trPr>
        <w:tc>
          <w:tcPr>
            <w:tcW w:w="4876" w:type="dxa"/>
            <w:tcBorders>
              <w:top w:val="nil"/>
              <w:left w:val="nil"/>
              <w:bottom w:val="nil"/>
              <w:right w:val="nil"/>
            </w:tcBorders>
            <w:hideMark/>
          </w:tcPr>
          <w:p w14:paraId="2606B38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A225127" w14:textId="77777777" w:rsidR="00480BDA" w:rsidRPr="007D048F" w:rsidRDefault="00480BDA" w:rsidP="00D94C23">
            <w:pPr>
              <w:pStyle w:val="AmColumnHeading"/>
            </w:pPr>
            <w:r w:rsidRPr="007D048F">
              <w:t>Emendamento</w:t>
            </w:r>
          </w:p>
        </w:tc>
      </w:tr>
      <w:tr w:rsidR="00480BDA" w:rsidRPr="007D048F" w14:paraId="055B2791" w14:textId="77777777" w:rsidTr="00D94C23">
        <w:trPr>
          <w:jc w:val="center"/>
        </w:trPr>
        <w:tc>
          <w:tcPr>
            <w:tcW w:w="4876" w:type="dxa"/>
            <w:tcBorders>
              <w:top w:val="nil"/>
              <w:left w:val="nil"/>
              <w:bottom w:val="nil"/>
              <w:right w:val="nil"/>
            </w:tcBorders>
          </w:tcPr>
          <w:p w14:paraId="56606394" w14:textId="77777777" w:rsidR="00480BDA" w:rsidRPr="007D048F" w:rsidRDefault="00480BDA" w:rsidP="00D94C23">
            <w:pPr>
              <w:pStyle w:val="Normal6a"/>
            </w:pPr>
          </w:p>
        </w:tc>
        <w:tc>
          <w:tcPr>
            <w:tcW w:w="4876" w:type="dxa"/>
            <w:tcBorders>
              <w:top w:val="nil"/>
              <w:left w:val="nil"/>
              <w:bottom w:val="nil"/>
              <w:right w:val="nil"/>
            </w:tcBorders>
            <w:hideMark/>
          </w:tcPr>
          <w:p w14:paraId="4AD9172E" w14:textId="77777777" w:rsidR="00480BDA" w:rsidRPr="007D048F" w:rsidRDefault="00480BDA" w:rsidP="00D94C23">
            <w:pPr>
              <w:pStyle w:val="Normal6a"/>
            </w:pPr>
            <w:r w:rsidRPr="007D048F">
              <w:rPr>
                <w:b/>
                <w:i/>
              </w:rPr>
              <w:t>17 quinquies.</w:t>
            </w:r>
            <w:r w:rsidRPr="007D048F">
              <w:tab/>
            </w:r>
            <w:r w:rsidRPr="007D048F">
              <w:rPr>
                <w:b/>
                <w:i/>
              </w:rPr>
              <w:t>esprime profonda preoccupazione per le misure discriminatorie introdotte in alcuni Stati membri con il pretesto di combattere la "propaganda LGBTIQ", che stanno contribuendo a un aumento allarmante dei reati generati dall'odio e dell'incitamento all'odio nei confronti delle persone LGBTIQ in diversi Stati membri e che si ripercuotono negativamente sui minori, sulle famiglie e sui lavoratori; sottolinea l'impatto negativo di tali misure sulla libertà di espressione e di riunione per i gruppi LGBTIQ e non solo; evidenzia che tali azioni incoraggiano la discriminazione nei confronti delle persone LGBTQ e violano il diritto dell'UE; esorta la Commissione a presentare una proposta di divieto vincolante dell'UE relativo alle pratiche di conversione forzata in tutti gli Stati membri; osserva che nel 2024 sia la Commissione che l'Agenzia dell'Unione europea per i diritti fondamentali (FRA) hanno rilevato un aumento allarmante dei reati generati dall'odio e dell'incitamento all'odio nei confronti delle persone LGBTIQ e di altre minoranze in diversi Stati membri; sottolinea l'importanza del diritto all'autodeterminazione delle persone LGBTIQ e ricorda agli Stati membri che, conformemente alla giurisprudenza, il diritto all'autodeterminazione è un diritto fondamentale; esorta, pertanto, tutti gli Stati membri che non l'hanno ancora fatto a garantire che le persone LGBTIQ abbiano accesso al riconoscimento giuridico del genere;</w:t>
            </w:r>
          </w:p>
        </w:tc>
      </w:tr>
    </w:tbl>
    <w:p w14:paraId="15098FB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ADB0F23" w14:textId="77777777" w:rsidR="00480BDA" w:rsidRPr="007D048F" w:rsidRDefault="00480BDA" w:rsidP="00480BDA">
      <w:r w:rsidRPr="007D048F">
        <w:rPr>
          <w:rStyle w:val="HideTWBExt"/>
        </w:rPr>
        <w:t>&lt;/Amend&gt;</w:t>
      </w:r>
    </w:p>
    <w:p w14:paraId="57BA594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441</w:t>
      </w:r>
      <w:r w:rsidRPr="007D048F">
        <w:rPr>
          <w:rStyle w:val="HideTWBExt"/>
        </w:rPr>
        <w:t>&lt;/NumAm&gt;</w:t>
      </w:r>
    </w:p>
    <w:p w14:paraId="23010E9B"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7A9A2127" w14:textId="77777777" w:rsidR="00480BDA" w:rsidRPr="007D048F" w:rsidRDefault="00480BDA" w:rsidP="00480BDA">
      <w:pPr>
        <w:pStyle w:val="NormalBold"/>
      </w:pPr>
      <w:r w:rsidRPr="007D048F">
        <w:rPr>
          <w:rStyle w:val="HideTWBExt"/>
          <w:b w:val="0"/>
        </w:rPr>
        <w:t>&lt;/RepeatBlock-By&gt;</w:t>
      </w:r>
    </w:p>
    <w:p w14:paraId="05F6D50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9560FFA" w14:textId="77777777" w:rsidR="00480BDA" w:rsidRPr="007D048F" w:rsidRDefault="00480BDA" w:rsidP="00480BDA">
      <w:pPr>
        <w:pStyle w:val="NormalBold"/>
      </w:pPr>
      <w:r w:rsidRPr="007D048F">
        <w:rPr>
          <w:rStyle w:val="HideTWBExt"/>
        </w:rPr>
        <w:t>&lt;Article&gt;</w:t>
      </w:r>
      <w:r w:rsidRPr="007D048F">
        <w:t>Paragrafo 17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80DE139" w14:textId="77777777" w:rsidTr="00D94C23">
        <w:trPr>
          <w:trHeight w:val="240"/>
          <w:jc w:val="center"/>
        </w:trPr>
        <w:tc>
          <w:tcPr>
            <w:tcW w:w="9752" w:type="dxa"/>
            <w:gridSpan w:val="2"/>
            <w:tcBorders>
              <w:top w:val="nil"/>
              <w:left w:val="nil"/>
              <w:bottom w:val="nil"/>
              <w:right w:val="nil"/>
            </w:tcBorders>
          </w:tcPr>
          <w:p w14:paraId="25AFE5C1" w14:textId="77777777" w:rsidR="00480BDA" w:rsidRPr="007D048F" w:rsidRDefault="00480BDA" w:rsidP="00D94C23"/>
        </w:tc>
      </w:tr>
      <w:tr w:rsidR="00480BDA" w:rsidRPr="007D048F" w14:paraId="060AD3A4" w14:textId="77777777" w:rsidTr="00D94C23">
        <w:trPr>
          <w:trHeight w:val="240"/>
          <w:jc w:val="center"/>
        </w:trPr>
        <w:tc>
          <w:tcPr>
            <w:tcW w:w="4876" w:type="dxa"/>
            <w:tcBorders>
              <w:top w:val="nil"/>
              <w:left w:val="nil"/>
              <w:bottom w:val="nil"/>
              <w:right w:val="nil"/>
            </w:tcBorders>
            <w:hideMark/>
          </w:tcPr>
          <w:p w14:paraId="778625D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065A228" w14:textId="77777777" w:rsidR="00480BDA" w:rsidRPr="007D048F" w:rsidRDefault="00480BDA" w:rsidP="00D94C23">
            <w:pPr>
              <w:pStyle w:val="AmColumnHeading"/>
            </w:pPr>
            <w:r w:rsidRPr="007D048F">
              <w:t>Emendamento</w:t>
            </w:r>
          </w:p>
        </w:tc>
      </w:tr>
      <w:tr w:rsidR="00480BDA" w:rsidRPr="007D048F" w14:paraId="6EAB735F" w14:textId="77777777" w:rsidTr="00D94C23">
        <w:trPr>
          <w:jc w:val="center"/>
        </w:trPr>
        <w:tc>
          <w:tcPr>
            <w:tcW w:w="4876" w:type="dxa"/>
            <w:tcBorders>
              <w:top w:val="nil"/>
              <w:left w:val="nil"/>
              <w:bottom w:val="nil"/>
              <w:right w:val="nil"/>
            </w:tcBorders>
          </w:tcPr>
          <w:p w14:paraId="6865FED6" w14:textId="77777777" w:rsidR="00480BDA" w:rsidRPr="007D048F" w:rsidRDefault="00480BDA" w:rsidP="00D94C23">
            <w:pPr>
              <w:pStyle w:val="Normal6a"/>
            </w:pPr>
          </w:p>
        </w:tc>
        <w:tc>
          <w:tcPr>
            <w:tcW w:w="4876" w:type="dxa"/>
            <w:tcBorders>
              <w:top w:val="nil"/>
              <w:left w:val="nil"/>
              <w:bottom w:val="nil"/>
              <w:right w:val="nil"/>
            </w:tcBorders>
            <w:hideMark/>
          </w:tcPr>
          <w:p w14:paraId="2BEE43CA" w14:textId="77777777" w:rsidR="00480BDA" w:rsidRPr="007D048F" w:rsidRDefault="00480BDA" w:rsidP="00D94C23">
            <w:pPr>
              <w:pStyle w:val="Normal6a"/>
            </w:pPr>
            <w:r w:rsidRPr="007D048F">
              <w:rPr>
                <w:b/>
                <w:i/>
              </w:rPr>
              <w:t>17 sexies.</w:t>
            </w:r>
            <w:r w:rsidRPr="007D048F">
              <w:tab/>
            </w:r>
            <w:r w:rsidRPr="007D048F">
              <w:rPr>
                <w:b/>
                <w:i/>
              </w:rPr>
              <w:t>esprime profonda preoccupazione per i crescenti livelli di antisemitismo in tutta l'UE e li condanna con fermezza; è inoltre profondamente preoccupato e condanna fermamente i crescenti livelli di islamofobia, nonché la discriminazione e l'ostilità nei confronti delle comunità religiose e tutte le altre forme di discriminazione e razzismo nell'UE, compresi gli atti di violenza, le intimidazioni, l'incitamento all'odio e l'esibizione di simboli di odio negli spazi pubblici; invita gli Stati membri e i paesi candidati e potenziali candidati a garantire che i membri di tutte le minoranze siano uguali davanti alla legge; invita gli Stati membri a rivedere le leggi e le politiche in modo da garantire che queste non discriminino le minoranze, direttamente o indirettamente, e a rivedere le eventuali disposizioni di legge o regolamentari considerate discriminatorie; chiede sforzi costanti, a livello sia dell'Unione che nazionale, per monitorare, prevenire e perseguire i reati generati dall'odio e per proteggere le comunità ebraiche e musulmane dalle molestie e dalla violenza;</w:t>
            </w:r>
          </w:p>
        </w:tc>
      </w:tr>
    </w:tbl>
    <w:p w14:paraId="4275FF4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3CFBCC8" w14:textId="77777777" w:rsidR="00480BDA" w:rsidRPr="007D048F" w:rsidRDefault="00480BDA" w:rsidP="00480BDA">
      <w:r w:rsidRPr="007D048F">
        <w:rPr>
          <w:rStyle w:val="HideTWBExt"/>
        </w:rPr>
        <w:t>&lt;/Amend&gt;</w:t>
      </w:r>
    </w:p>
    <w:p w14:paraId="37B4078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442</w:t>
      </w:r>
      <w:r w:rsidRPr="007D048F">
        <w:rPr>
          <w:rStyle w:val="HideTWBExt"/>
        </w:rPr>
        <w:t>&lt;/NumAm&gt;</w:t>
      </w:r>
    </w:p>
    <w:p w14:paraId="1091ACEC"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3FA39C45" w14:textId="77777777" w:rsidR="00480BDA" w:rsidRPr="007D048F" w:rsidRDefault="00480BDA" w:rsidP="00480BDA">
      <w:pPr>
        <w:pStyle w:val="NormalBold"/>
      </w:pPr>
      <w:r w:rsidRPr="007D048F">
        <w:rPr>
          <w:rStyle w:val="HideTWBExt"/>
          <w:b w:val="0"/>
        </w:rPr>
        <w:t>&lt;/RepeatBlock-By&gt;</w:t>
      </w:r>
    </w:p>
    <w:p w14:paraId="02AEE84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B126E4D" w14:textId="77777777" w:rsidR="00480BDA" w:rsidRPr="007D048F" w:rsidRDefault="00480BDA" w:rsidP="00480BDA">
      <w:pPr>
        <w:pStyle w:val="NormalBold"/>
      </w:pPr>
      <w:r w:rsidRPr="007D048F">
        <w:rPr>
          <w:rStyle w:val="HideTWBExt"/>
        </w:rPr>
        <w:t>&lt;Article&gt;</w:t>
      </w:r>
      <w:r w:rsidRPr="007D048F">
        <w:t>Paragrafo 17 septies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8B481F1" w14:textId="77777777" w:rsidTr="00D94C23">
        <w:trPr>
          <w:trHeight w:val="240"/>
          <w:jc w:val="center"/>
        </w:trPr>
        <w:tc>
          <w:tcPr>
            <w:tcW w:w="9752" w:type="dxa"/>
            <w:gridSpan w:val="2"/>
            <w:tcBorders>
              <w:top w:val="nil"/>
              <w:left w:val="nil"/>
              <w:bottom w:val="nil"/>
              <w:right w:val="nil"/>
            </w:tcBorders>
          </w:tcPr>
          <w:p w14:paraId="5D1E2669" w14:textId="77777777" w:rsidR="00480BDA" w:rsidRPr="007D048F" w:rsidRDefault="00480BDA" w:rsidP="00D94C23"/>
        </w:tc>
      </w:tr>
      <w:tr w:rsidR="00480BDA" w:rsidRPr="007D048F" w14:paraId="35FD6EF8" w14:textId="77777777" w:rsidTr="00D94C23">
        <w:trPr>
          <w:trHeight w:val="240"/>
          <w:jc w:val="center"/>
        </w:trPr>
        <w:tc>
          <w:tcPr>
            <w:tcW w:w="4876" w:type="dxa"/>
            <w:tcBorders>
              <w:top w:val="nil"/>
              <w:left w:val="nil"/>
              <w:bottom w:val="nil"/>
              <w:right w:val="nil"/>
            </w:tcBorders>
            <w:hideMark/>
          </w:tcPr>
          <w:p w14:paraId="6FE9FC7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E87ACCF" w14:textId="77777777" w:rsidR="00480BDA" w:rsidRPr="007D048F" w:rsidRDefault="00480BDA" w:rsidP="00D94C23">
            <w:pPr>
              <w:pStyle w:val="AmColumnHeading"/>
            </w:pPr>
            <w:r w:rsidRPr="007D048F">
              <w:t>Emendamento</w:t>
            </w:r>
          </w:p>
        </w:tc>
      </w:tr>
      <w:tr w:rsidR="00480BDA" w:rsidRPr="007D048F" w14:paraId="300F92A0" w14:textId="77777777" w:rsidTr="00D94C23">
        <w:trPr>
          <w:jc w:val="center"/>
        </w:trPr>
        <w:tc>
          <w:tcPr>
            <w:tcW w:w="4876" w:type="dxa"/>
            <w:tcBorders>
              <w:top w:val="nil"/>
              <w:left w:val="nil"/>
              <w:bottom w:val="nil"/>
              <w:right w:val="nil"/>
            </w:tcBorders>
          </w:tcPr>
          <w:p w14:paraId="5696FDFA" w14:textId="77777777" w:rsidR="00480BDA" w:rsidRPr="007D048F" w:rsidRDefault="00480BDA" w:rsidP="00D94C23">
            <w:pPr>
              <w:pStyle w:val="Normal6a"/>
            </w:pPr>
          </w:p>
        </w:tc>
        <w:tc>
          <w:tcPr>
            <w:tcW w:w="4876" w:type="dxa"/>
            <w:tcBorders>
              <w:top w:val="nil"/>
              <w:left w:val="nil"/>
              <w:bottom w:val="nil"/>
              <w:right w:val="nil"/>
            </w:tcBorders>
            <w:hideMark/>
          </w:tcPr>
          <w:p w14:paraId="799A5082" w14:textId="77777777" w:rsidR="00480BDA" w:rsidRPr="007D048F" w:rsidRDefault="00480BDA" w:rsidP="00D94C23">
            <w:pPr>
              <w:pStyle w:val="Normal6a"/>
            </w:pPr>
            <w:r w:rsidRPr="007D048F">
              <w:rPr>
                <w:b/>
                <w:i/>
              </w:rPr>
              <w:t>17 septies.</w:t>
            </w:r>
            <w:r w:rsidRPr="007D048F">
              <w:tab/>
            </w:r>
            <w:r w:rsidRPr="007D048F">
              <w:rPr>
                <w:b/>
                <w:i/>
              </w:rPr>
              <w:t>sottolinea che i cittadini di paesi terzi che soggiornano legalmente nell'UE, indipendentemente dalla loro nazionalità o dal loro luogo di nascita, devono essere trattati in modo non discriminatorio e godere di un trattamento equo e paritario nei settori specificati dalla legislazione vigente; evidenzia che i cittadini di paesi terzi, indipendentemente dalla loro nazionalità, dal loro luogo di nascita o dal loro status di soggiorno, hanno il diritto di chiedere protezione internazionale nel rispetto del diritto internazionale e dell'UE, di cui il principio di non respingimento è parte integrante; invita la Commissione a sostenere gli Stati membri nella difesa dello Stato di diritto e dei diritti fondamentali sanciti dalla Carta e nell'attuazione della legislazione adottata dai colegislatori; sottolinea il carattere vincolante delle sentenze della CGUE e della CEDU;</w:t>
            </w:r>
          </w:p>
        </w:tc>
      </w:tr>
    </w:tbl>
    <w:p w14:paraId="6078C04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375D19E" w14:textId="77777777" w:rsidR="00480BDA" w:rsidRPr="007D048F" w:rsidRDefault="00480BDA" w:rsidP="00480BDA">
      <w:r w:rsidRPr="007D048F">
        <w:rPr>
          <w:rStyle w:val="HideTWBExt"/>
        </w:rPr>
        <w:t>&lt;/Amend&gt;</w:t>
      </w:r>
    </w:p>
    <w:p w14:paraId="16C8B53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443</w:t>
      </w:r>
      <w:r w:rsidRPr="007D048F">
        <w:rPr>
          <w:rStyle w:val="HideTWBExt"/>
        </w:rPr>
        <w:t>&lt;/NumAm&gt;</w:t>
      </w:r>
    </w:p>
    <w:p w14:paraId="2CDC78D6"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211487A1" w14:textId="77777777" w:rsidR="00480BDA" w:rsidRPr="007D048F" w:rsidRDefault="00480BDA" w:rsidP="00480BDA">
      <w:pPr>
        <w:pStyle w:val="NormalBold"/>
      </w:pPr>
      <w:r w:rsidRPr="007D048F">
        <w:rPr>
          <w:rStyle w:val="HideTWBExt"/>
          <w:b w:val="0"/>
        </w:rPr>
        <w:t>&lt;/RepeatBlock-By&gt;</w:t>
      </w:r>
    </w:p>
    <w:p w14:paraId="2BA3F5D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C1A33F5" w14:textId="77777777" w:rsidR="00480BDA" w:rsidRPr="007D048F" w:rsidRDefault="00480BDA" w:rsidP="00480BDA">
      <w:pPr>
        <w:pStyle w:val="NormalBold"/>
      </w:pPr>
      <w:r w:rsidRPr="007D048F">
        <w:rPr>
          <w:rStyle w:val="HideTWBExt"/>
        </w:rPr>
        <w:t>&lt;Article&gt;</w:t>
      </w:r>
      <w:r w:rsidRPr="007D048F">
        <w:t>Paragrafo 17 octies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E121C44" w14:textId="77777777" w:rsidTr="00D94C23">
        <w:trPr>
          <w:trHeight w:val="240"/>
          <w:jc w:val="center"/>
        </w:trPr>
        <w:tc>
          <w:tcPr>
            <w:tcW w:w="9752" w:type="dxa"/>
            <w:gridSpan w:val="2"/>
            <w:tcBorders>
              <w:top w:val="nil"/>
              <w:left w:val="nil"/>
              <w:bottom w:val="nil"/>
              <w:right w:val="nil"/>
            </w:tcBorders>
          </w:tcPr>
          <w:p w14:paraId="24482076" w14:textId="77777777" w:rsidR="00480BDA" w:rsidRPr="007D048F" w:rsidRDefault="00480BDA" w:rsidP="00D94C23"/>
        </w:tc>
      </w:tr>
      <w:tr w:rsidR="00480BDA" w:rsidRPr="007D048F" w14:paraId="62086D79" w14:textId="77777777" w:rsidTr="00D94C23">
        <w:trPr>
          <w:trHeight w:val="240"/>
          <w:jc w:val="center"/>
        </w:trPr>
        <w:tc>
          <w:tcPr>
            <w:tcW w:w="4876" w:type="dxa"/>
            <w:tcBorders>
              <w:top w:val="nil"/>
              <w:left w:val="nil"/>
              <w:bottom w:val="nil"/>
              <w:right w:val="nil"/>
            </w:tcBorders>
            <w:hideMark/>
          </w:tcPr>
          <w:p w14:paraId="17D34EE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0867A24" w14:textId="77777777" w:rsidR="00480BDA" w:rsidRPr="007D048F" w:rsidRDefault="00480BDA" w:rsidP="00D94C23">
            <w:pPr>
              <w:pStyle w:val="AmColumnHeading"/>
            </w:pPr>
            <w:r w:rsidRPr="007D048F">
              <w:t>Emendamento</w:t>
            </w:r>
          </w:p>
        </w:tc>
      </w:tr>
      <w:tr w:rsidR="00480BDA" w:rsidRPr="007D048F" w14:paraId="4F407848" w14:textId="77777777" w:rsidTr="00D94C23">
        <w:trPr>
          <w:jc w:val="center"/>
        </w:trPr>
        <w:tc>
          <w:tcPr>
            <w:tcW w:w="4876" w:type="dxa"/>
            <w:tcBorders>
              <w:top w:val="nil"/>
              <w:left w:val="nil"/>
              <w:bottom w:val="nil"/>
              <w:right w:val="nil"/>
            </w:tcBorders>
          </w:tcPr>
          <w:p w14:paraId="785CB636" w14:textId="77777777" w:rsidR="00480BDA" w:rsidRPr="007D048F" w:rsidRDefault="00480BDA" w:rsidP="00D94C23">
            <w:pPr>
              <w:pStyle w:val="Normal6a"/>
            </w:pPr>
          </w:p>
        </w:tc>
        <w:tc>
          <w:tcPr>
            <w:tcW w:w="4876" w:type="dxa"/>
            <w:tcBorders>
              <w:top w:val="nil"/>
              <w:left w:val="nil"/>
              <w:bottom w:val="nil"/>
              <w:right w:val="nil"/>
            </w:tcBorders>
            <w:hideMark/>
          </w:tcPr>
          <w:p w14:paraId="17C72E1B" w14:textId="77777777" w:rsidR="00480BDA" w:rsidRPr="007D048F" w:rsidRDefault="00480BDA" w:rsidP="00D94C23">
            <w:pPr>
              <w:pStyle w:val="Normal6a"/>
            </w:pPr>
            <w:r w:rsidRPr="007D048F">
              <w:rPr>
                <w:b/>
                <w:i/>
              </w:rPr>
              <w:t>17 octies.</w:t>
            </w:r>
            <w:r w:rsidRPr="007D048F">
              <w:tab/>
            </w:r>
            <w:r w:rsidRPr="007D048F">
              <w:rPr>
                <w:b/>
                <w:i/>
              </w:rPr>
              <w:t>esorta la Commissione a garantire che la libertà di circolazione delle persone all'interno dell'UE, il diritto di soggiornare liberamente e il ricongiungimento familiare siano pienamente rispettati nel territorio dell'UE e che ogni cittadino possa godere di pari diritti ed esercitare pienamente i propri diritti;</w:t>
            </w:r>
          </w:p>
        </w:tc>
      </w:tr>
    </w:tbl>
    <w:p w14:paraId="77533E0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F7F13D1" w14:textId="77777777" w:rsidR="00480BDA" w:rsidRPr="007D048F" w:rsidRDefault="00480BDA" w:rsidP="00480BDA">
      <w:r w:rsidRPr="007D048F">
        <w:rPr>
          <w:rStyle w:val="HideTWBExt"/>
        </w:rPr>
        <w:t>&lt;/Amend&gt;</w:t>
      </w:r>
    </w:p>
    <w:p w14:paraId="1D52227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444</w:t>
      </w:r>
      <w:r w:rsidRPr="007D048F">
        <w:rPr>
          <w:rStyle w:val="HideTWBExt"/>
        </w:rPr>
        <w:t>&lt;/NumAm&gt;</w:t>
      </w:r>
    </w:p>
    <w:p w14:paraId="73004CD9"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6D910E13" w14:textId="77777777" w:rsidR="00480BDA" w:rsidRPr="007D048F" w:rsidRDefault="00480BDA" w:rsidP="00480BDA">
      <w:pPr>
        <w:pStyle w:val="NormalBold"/>
      </w:pPr>
      <w:r w:rsidRPr="007D048F">
        <w:rPr>
          <w:rStyle w:val="HideTWBExt"/>
          <w:b w:val="0"/>
        </w:rPr>
        <w:t>&lt;/RepeatBlock-By&gt;</w:t>
      </w:r>
    </w:p>
    <w:p w14:paraId="70D5E8C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9513B6B" w14:textId="77777777" w:rsidR="00480BDA" w:rsidRPr="007D048F" w:rsidRDefault="00480BDA" w:rsidP="00480BDA">
      <w:pPr>
        <w:pStyle w:val="NormalBold"/>
      </w:pPr>
      <w:r w:rsidRPr="007D048F">
        <w:rPr>
          <w:rStyle w:val="HideTWBExt"/>
        </w:rPr>
        <w:t>&lt;Article&gt;</w:t>
      </w:r>
      <w:r w:rsidRPr="007D048F">
        <w:t>Paragrafo 17 nonies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DA7F7DB" w14:textId="77777777" w:rsidTr="00D94C23">
        <w:trPr>
          <w:trHeight w:val="240"/>
          <w:jc w:val="center"/>
        </w:trPr>
        <w:tc>
          <w:tcPr>
            <w:tcW w:w="9752" w:type="dxa"/>
            <w:gridSpan w:val="2"/>
            <w:tcBorders>
              <w:top w:val="nil"/>
              <w:left w:val="nil"/>
              <w:bottom w:val="nil"/>
              <w:right w:val="nil"/>
            </w:tcBorders>
          </w:tcPr>
          <w:p w14:paraId="1C615935" w14:textId="77777777" w:rsidR="00480BDA" w:rsidRPr="007D048F" w:rsidRDefault="00480BDA" w:rsidP="00D94C23"/>
        </w:tc>
      </w:tr>
      <w:tr w:rsidR="00480BDA" w:rsidRPr="007D048F" w14:paraId="2C3C5F2F" w14:textId="77777777" w:rsidTr="00D94C23">
        <w:trPr>
          <w:trHeight w:val="240"/>
          <w:jc w:val="center"/>
        </w:trPr>
        <w:tc>
          <w:tcPr>
            <w:tcW w:w="4876" w:type="dxa"/>
            <w:tcBorders>
              <w:top w:val="nil"/>
              <w:left w:val="nil"/>
              <w:bottom w:val="nil"/>
              <w:right w:val="nil"/>
            </w:tcBorders>
            <w:hideMark/>
          </w:tcPr>
          <w:p w14:paraId="0FDC6FD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6BB586F" w14:textId="77777777" w:rsidR="00480BDA" w:rsidRPr="007D048F" w:rsidRDefault="00480BDA" w:rsidP="00D94C23">
            <w:pPr>
              <w:pStyle w:val="AmColumnHeading"/>
            </w:pPr>
            <w:r w:rsidRPr="007D048F">
              <w:t>Emendamento</w:t>
            </w:r>
          </w:p>
        </w:tc>
      </w:tr>
      <w:tr w:rsidR="00480BDA" w:rsidRPr="007D048F" w14:paraId="094297A6" w14:textId="77777777" w:rsidTr="00D94C23">
        <w:trPr>
          <w:jc w:val="center"/>
        </w:trPr>
        <w:tc>
          <w:tcPr>
            <w:tcW w:w="4876" w:type="dxa"/>
            <w:tcBorders>
              <w:top w:val="nil"/>
              <w:left w:val="nil"/>
              <w:bottom w:val="nil"/>
              <w:right w:val="nil"/>
            </w:tcBorders>
          </w:tcPr>
          <w:p w14:paraId="231C6525" w14:textId="77777777" w:rsidR="00480BDA" w:rsidRPr="007D048F" w:rsidRDefault="00480BDA" w:rsidP="00D94C23">
            <w:pPr>
              <w:pStyle w:val="Normal6a"/>
            </w:pPr>
          </w:p>
        </w:tc>
        <w:tc>
          <w:tcPr>
            <w:tcW w:w="4876" w:type="dxa"/>
            <w:tcBorders>
              <w:top w:val="nil"/>
              <w:left w:val="nil"/>
              <w:bottom w:val="nil"/>
              <w:right w:val="nil"/>
            </w:tcBorders>
            <w:hideMark/>
          </w:tcPr>
          <w:p w14:paraId="1360F278" w14:textId="77777777" w:rsidR="00480BDA" w:rsidRPr="007D048F" w:rsidRDefault="00480BDA" w:rsidP="00D94C23">
            <w:pPr>
              <w:pStyle w:val="Normal6a"/>
            </w:pPr>
            <w:r w:rsidRPr="007D048F">
              <w:rPr>
                <w:b/>
                <w:i/>
              </w:rPr>
              <w:t>17 nonies.</w:t>
            </w:r>
            <w:r w:rsidRPr="007D048F">
              <w:tab/>
            </w:r>
            <w:r w:rsidRPr="007D048F">
              <w:rPr>
                <w:b/>
                <w:i/>
              </w:rPr>
              <w:t>invita gli Stati membri a creare istituzioni nazionali per i diritti umani, conformemente ai principi di Parigi delle Nazioni Unite, per garantire la loro indipendenza e assicurare che abbiano la capacità di svolgere efficacemente i loro compiti;</w:t>
            </w:r>
          </w:p>
        </w:tc>
      </w:tr>
    </w:tbl>
    <w:p w14:paraId="5AC07BA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5552A16" w14:textId="77777777" w:rsidR="00480BDA" w:rsidRPr="007D048F" w:rsidRDefault="00480BDA" w:rsidP="00480BDA">
      <w:r w:rsidRPr="007D048F">
        <w:rPr>
          <w:rStyle w:val="HideTWBExt"/>
        </w:rPr>
        <w:t>&lt;/Amend&gt;</w:t>
      </w:r>
    </w:p>
    <w:p w14:paraId="07554DE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445</w:t>
      </w:r>
      <w:r w:rsidRPr="007D048F">
        <w:rPr>
          <w:rStyle w:val="HideTWBExt"/>
        </w:rPr>
        <w:t>&lt;/NumAm&gt;</w:t>
      </w:r>
    </w:p>
    <w:p w14:paraId="6E9AC413"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42610457" w14:textId="77777777" w:rsidR="00480BDA" w:rsidRPr="007D048F" w:rsidRDefault="00480BDA" w:rsidP="00480BDA">
      <w:pPr>
        <w:pStyle w:val="NormalBold"/>
      </w:pPr>
      <w:r w:rsidRPr="007D048F">
        <w:rPr>
          <w:rStyle w:val="HideTWBExt"/>
          <w:b w:val="0"/>
        </w:rPr>
        <w:t>&lt;/RepeatBlock-By&gt;</w:t>
      </w:r>
    </w:p>
    <w:p w14:paraId="1EF045C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2B1209C" w14:textId="77777777" w:rsidR="00480BDA" w:rsidRPr="007D048F" w:rsidRDefault="00480BDA" w:rsidP="00480BDA">
      <w:pPr>
        <w:pStyle w:val="NormalBold"/>
      </w:pPr>
      <w:r w:rsidRPr="007D048F">
        <w:rPr>
          <w:rStyle w:val="HideTWBExt"/>
        </w:rPr>
        <w:t>&lt;Article&gt;</w:t>
      </w:r>
      <w:r w:rsidRPr="007D048F">
        <w:t>Paragrafo 18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5CC10FB" w14:textId="77777777" w:rsidTr="00D94C23">
        <w:trPr>
          <w:trHeight w:val="240"/>
          <w:jc w:val="center"/>
        </w:trPr>
        <w:tc>
          <w:tcPr>
            <w:tcW w:w="9752" w:type="dxa"/>
            <w:gridSpan w:val="2"/>
            <w:tcBorders>
              <w:top w:val="nil"/>
              <w:left w:val="nil"/>
              <w:bottom w:val="nil"/>
              <w:right w:val="nil"/>
            </w:tcBorders>
          </w:tcPr>
          <w:p w14:paraId="603CC12F" w14:textId="77777777" w:rsidR="00480BDA" w:rsidRPr="007D048F" w:rsidRDefault="00480BDA" w:rsidP="00D94C23"/>
        </w:tc>
      </w:tr>
      <w:tr w:rsidR="00480BDA" w:rsidRPr="007D048F" w14:paraId="05E20A5D" w14:textId="77777777" w:rsidTr="00D94C23">
        <w:trPr>
          <w:trHeight w:val="240"/>
          <w:jc w:val="center"/>
        </w:trPr>
        <w:tc>
          <w:tcPr>
            <w:tcW w:w="4876" w:type="dxa"/>
            <w:tcBorders>
              <w:top w:val="nil"/>
              <w:left w:val="nil"/>
              <w:bottom w:val="nil"/>
              <w:right w:val="nil"/>
            </w:tcBorders>
            <w:hideMark/>
          </w:tcPr>
          <w:p w14:paraId="50B41CB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8BD6BEC" w14:textId="77777777" w:rsidR="00480BDA" w:rsidRPr="007D048F" w:rsidRDefault="00480BDA" w:rsidP="00D94C23">
            <w:pPr>
              <w:pStyle w:val="AmColumnHeading"/>
            </w:pPr>
            <w:r w:rsidRPr="007D048F">
              <w:t>Emendamento</w:t>
            </w:r>
          </w:p>
        </w:tc>
      </w:tr>
      <w:tr w:rsidR="00480BDA" w:rsidRPr="007D048F" w14:paraId="7ACC736B" w14:textId="77777777" w:rsidTr="00D94C23">
        <w:trPr>
          <w:jc w:val="center"/>
        </w:trPr>
        <w:tc>
          <w:tcPr>
            <w:tcW w:w="4876" w:type="dxa"/>
            <w:tcBorders>
              <w:top w:val="nil"/>
              <w:left w:val="nil"/>
              <w:bottom w:val="nil"/>
              <w:right w:val="nil"/>
            </w:tcBorders>
            <w:hideMark/>
          </w:tcPr>
          <w:p w14:paraId="4BB44C27" w14:textId="77777777" w:rsidR="00480BDA" w:rsidRPr="007D048F" w:rsidRDefault="00480BDA" w:rsidP="00D94C23">
            <w:pPr>
              <w:pStyle w:val="Normal6a"/>
            </w:pPr>
            <w:r w:rsidRPr="007D048F">
              <w:t>18.</w:t>
            </w:r>
            <w:r w:rsidRPr="007D048F">
              <w:tab/>
              <w:t>accoglie con favore la tabella di marcia dell'UE per i diritti delle donne e l'allegata dichiarazione di principi per una società paritaria sotto il profilo del genere; si rammarica, tuttavia, della mancanza di forti impegni finanziari;</w:t>
            </w:r>
          </w:p>
        </w:tc>
        <w:tc>
          <w:tcPr>
            <w:tcW w:w="4876" w:type="dxa"/>
            <w:tcBorders>
              <w:top w:val="nil"/>
              <w:left w:val="nil"/>
              <w:bottom w:val="nil"/>
              <w:right w:val="nil"/>
            </w:tcBorders>
            <w:hideMark/>
          </w:tcPr>
          <w:p w14:paraId="5EDA611D" w14:textId="77777777" w:rsidR="00480BDA" w:rsidRPr="007D048F" w:rsidRDefault="00480BDA" w:rsidP="00D94C23">
            <w:pPr>
              <w:pStyle w:val="Normal6a"/>
            </w:pPr>
            <w:r w:rsidRPr="007D048F">
              <w:t>18.</w:t>
            </w:r>
            <w:r w:rsidRPr="007D048F">
              <w:tab/>
              <w:t xml:space="preserve">accoglie con favore la tabella di marcia dell'UE per i diritti delle donne e l'allegata dichiarazione di principi per una società paritaria sotto il profilo del genere; si rammarica, tuttavia, della mancanza di forti impegni finanziari; </w:t>
            </w:r>
            <w:r w:rsidRPr="007D048F">
              <w:rPr>
                <w:b/>
                <w:i/>
              </w:rPr>
              <w:t>esprime preoccupazione per la mancanza di ambizione nel proteggere e promuovere l'Unione dell'uguaglianza e deplora il fatto che nell'attuale legislatura non vi sia alcun commissario dedicato esclusivamente all'uguaglianza;</w:t>
            </w:r>
          </w:p>
        </w:tc>
      </w:tr>
    </w:tbl>
    <w:p w14:paraId="1074C09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A0C3558" w14:textId="77777777" w:rsidR="00480BDA" w:rsidRPr="007D048F" w:rsidRDefault="00480BDA" w:rsidP="00480BDA">
      <w:r w:rsidRPr="007D048F">
        <w:rPr>
          <w:rStyle w:val="HideTWBExt"/>
        </w:rPr>
        <w:t>&lt;/Amend&gt;</w:t>
      </w:r>
    </w:p>
    <w:p w14:paraId="2685CA9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446</w:t>
      </w:r>
      <w:r w:rsidRPr="007D048F">
        <w:rPr>
          <w:rStyle w:val="HideTWBExt"/>
        </w:rPr>
        <w:t>&lt;/NumAm&gt;</w:t>
      </w:r>
    </w:p>
    <w:p w14:paraId="75B93766"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5D8F47A1" w14:textId="77777777" w:rsidR="00480BDA" w:rsidRPr="007D048F" w:rsidRDefault="00480BDA" w:rsidP="00480BDA">
      <w:pPr>
        <w:pStyle w:val="NormalBold"/>
      </w:pPr>
      <w:r w:rsidRPr="007D048F">
        <w:rPr>
          <w:rStyle w:val="HideTWBExt"/>
          <w:b w:val="0"/>
        </w:rPr>
        <w:t>&lt;/RepeatBlock-By&gt;</w:t>
      </w:r>
    </w:p>
    <w:p w14:paraId="5CBBC3D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A547BC7" w14:textId="77777777" w:rsidR="00480BDA" w:rsidRPr="007D048F" w:rsidRDefault="00480BDA" w:rsidP="00480BDA">
      <w:pPr>
        <w:pStyle w:val="NormalBold"/>
      </w:pPr>
      <w:r w:rsidRPr="007D048F">
        <w:rPr>
          <w:rStyle w:val="HideTWBExt"/>
        </w:rPr>
        <w:t>&lt;Article&gt;</w:t>
      </w:r>
      <w:r w:rsidRPr="007D048F">
        <w:t>Paragrafo 18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A477230" w14:textId="77777777" w:rsidTr="00D94C23">
        <w:trPr>
          <w:trHeight w:val="240"/>
          <w:jc w:val="center"/>
        </w:trPr>
        <w:tc>
          <w:tcPr>
            <w:tcW w:w="9752" w:type="dxa"/>
            <w:gridSpan w:val="2"/>
            <w:tcBorders>
              <w:top w:val="nil"/>
              <w:left w:val="nil"/>
              <w:bottom w:val="nil"/>
              <w:right w:val="nil"/>
            </w:tcBorders>
          </w:tcPr>
          <w:p w14:paraId="061D3A04" w14:textId="77777777" w:rsidR="00480BDA" w:rsidRPr="007D048F" w:rsidRDefault="00480BDA" w:rsidP="00D94C23"/>
        </w:tc>
      </w:tr>
      <w:tr w:rsidR="00480BDA" w:rsidRPr="007D048F" w14:paraId="21828A5D" w14:textId="77777777" w:rsidTr="00D94C23">
        <w:trPr>
          <w:trHeight w:val="240"/>
          <w:jc w:val="center"/>
        </w:trPr>
        <w:tc>
          <w:tcPr>
            <w:tcW w:w="4876" w:type="dxa"/>
            <w:tcBorders>
              <w:top w:val="nil"/>
              <w:left w:val="nil"/>
              <w:bottom w:val="nil"/>
              <w:right w:val="nil"/>
            </w:tcBorders>
            <w:hideMark/>
          </w:tcPr>
          <w:p w14:paraId="11F460E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73619A4" w14:textId="77777777" w:rsidR="00480BDA" w:rsidRPr="007D048F" w:rsidRDefault="00480BDA" w:rsidP="00D94C23">
            <w:pPr>
              <w:pStyle w:val="AmColumnHeading"/>
            </w:pPr>
            <w:r w:rsidRPr="007D048F">
              <w:t>Emendamento</w:t>
            </w:r>
          </w:p>
        </w:tc>
      </w:tr>
      <w:tr w:rsidR="00480BDA" w:rsidRPr="007D048F" w14:paraId="5367952F" w14:textId="77777777" w:rsidTr="00D94C23">
        <w:trPr>
          <w:jc w:val="center"/>
        </w:trPr>
        <w:tc>
          <w:tcPr>
            <w:tcW w:w="4876" w:type="dxa"/>
            <w:tcBorders>
              <w:top w:val="nil"/>
              <w:left w:val="nil"/>
              <w:bottom w:val="nil"/>
              <w:right w:val="nil"/>
            </w:tcBorders>
            <w:hideMark/>
          </w:tcPr>
          <w:p w14:paraId="2802C6D6" w14:textId="77777777" w:rsidR="00480BDA" w:rsidRPr="007D048F" w:rsidRDefault="00480BDA" w:rsidP="00D94C23">
            <w:pPr>
              <w:pStyle w:val="Normal6a"/>
            </w:pPr>
            <w:r w:rsidRPr="007D048F">
              <w:t>18.</w:t>
            </w:r>
            <w:r w:rsidRPr="007D048F">
              <w:tab/>
              <w:t xml:space="preserve">accoglie con favore la tabella di marcia dell'UE per i diritti delle donne </w:t>
            </w:r>
            <w:r w:rsidRPr="007D048F">
              <w:rPr>
                <w:b/>
                <w:i/>
              </w:rPr>
              <w:t>e l'allegata dichiarazione di principi per una società paritaria sotto il profilo del genere</w:t>
            </w:r>
            <w:r w:rsidRPr="007D048F">
              <w:t xml:space="preserve">; </w:t>
            </w:r>
            <w:r w:rsidRPr="007D048F">
              <w:rPr>
                <w:b/>
                <w:i/>
              </w:rPr>
              <w:t>si rammarica, tuttavia, della mancanza di forti impegni finanziari;</w:t>
            </w:r>
          </w:p>
        </w:tc>
        <w:tc>
          <w:tcPr>
            <w:tcW w:w="4876" w:type="dxa"/>
            <w:tcBorders>
              <w:top w:val="nil"/>
              <w:left w:val="nil"/>
              <w:bottom w:val="nil"/>
              <w:right w:val="nil"/>
            </w:tcBorders>
            <w:hideMark/>
          </w:tcPr>
          <w:p w14:paraId="0D92CA4D" w14:textId="77777777" w:rsidR="00480BDA" w:rsidRPr="007D048F" w:rsidRDefault="00480BDA" w:rsidP="00D94C23">
            <w:pPr>
              <w:pStyle w:val="Normal6a"/>
            </w:pPr>
            <w:r w:rsidRPr="007D048F">
              <w:t>18.</w:t>
            </w:r>
            <w:r w:rsidRPr="007D048F">
              <w:tab/>
              <w:t>accoglie con favore la tabella di marcia dell'UE per i diritti delle donne;</w:t>
            </w:r>
          </w:p>
        </w:tc>
      </w:tr>
    </w:tbl>
    <w:p w14:paraId="47D3022B"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0506FA26" w14:textId="77777777" w:rsidR="00480BDA" w:rsidRPr="007D048F" w:rsidRDefault="00480BDA" w:rsidP="00480BDA">
      <w:r w:rsidRPr="007D048F">
        <w:rPr>
          <w:rStyle w:val="HideTWBExt"/>
        </w:rPr>
        <w:t>&lt;/Amend&gt;</w:t>
      </w:r>
    </w:p>
    <w:p w14:paraId="76952EF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447</w:t>
      </w:r>
      <w:r w:rsidRPr="007D048F">
        <w:rPr>
          <w:rStyle w:val="HideTWBExt"/>
        </w:rPr>
        <w:t>&lt;/NumAm&gt;</w:t>
      </w:r>
    </w:p>
    <w:p w14:paraId="5437FD4B"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02FD0363" w14:textId="77777777" w:rsidR="00480BDA" w:rsidRPr="007D048F" w:rsidRDefault="00480BDA" w:rsidP="00480BDA">
      <w:pPr>
        <w:pStyle w:val="NormalBold"/>
      </w:pPr>
      <w:r w:rsidRPr="007D048F">
        <w:rPr>
          <w:rStyle w:val="HideTWBExt"/>
          <w:b w:val="0"/>
        </w:rPr>
        <w:t>&lt;/RepeatBlock-By&gt;</w:t>
      </w:r>
    </w:p>
    <w:p w14:paraId="3F7797F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A0E0F56" w14:textId="77777777" w:rsidR="00480BDA" w:rsidRPr="007D048F" w:rsidRDefault="00480BDA" w:rsidP="00480BDA">
      <w:pPr>
        <w:pStyle w:val="NormalBold"/>
      </w:pPr>
      <w:r w:rsidRPr="007D048F">
        <w:rPr>
          <w:rStyle w:val="HideTWBExt"/>
        </w:rPr>
        <w:t>&lt;Article&gt;</w:t>
      </w:r>
      <w:r w:rsidRPr="007D048F">
        <w:t>Paragrafo 18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0C1B732" w14:textId="77777777" w:rsidTr="00D94C23">
        <w:trPr>
          <w:trHeight w:val="240"/>
          <w:jc w:val="center"/>
        </w:trPr>
        <w:tc>
          <w:tcPr>
            <w:tcW w:w="9752" w:type="dxa"/>
            <w:gridSpan w:val="2"/>
            <w:tcBorders>
              <w:top w:val="nil"/>
              <w:left w:val="nil"/>
              <w:bottom w:val="nil"/>
              <w:right w:val="nil"/>
            </w:tcBorders>
          </w:tcPr>
          <w:p w14:paraId="386F4BF5" w14:textId="77777777" w:rsidR="00480BDA" w:rsidRPr="007D048F" w:rsidRDefault="00480BDA" w:rsidP="00D94C23"/>
        </w:tc>
      </w:tr>
      <w:tr w:rsidR="00480BDA" w:rsidRPr="007D048F" w14:paraId="164BF81D" w14:textId="77777777" w:rsidTr="00D94C23">
        <w:trPr>
          <w:trHeight w:val="240"/>
          <w:jc w:val="center"/>
        </w:trPr>
        <w:tc>
          <w:tcPr>
            <w:tcW w:w="4876" w:type="dxa"/>
            <w:tcBorders>
              <w:top w:val="nil"/>
              <w:left w:val="nil"/>
              <w:bottom w:val="nil"/>
              <w:right w:val="nil"/>
            </w:tcBorders>
            <w:hideMark/>
          </w:tcPr>
          <w:p w14:paraId="429DADB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1D1F71" w14:textId="77777777" w:rsidR="00480BDA" w:rsidRPr="007D048F" w:rsidRDefault="00480BDA" w:rsidP="00D94C23">
            <w:pPr>
              <w:pStyle w:val="AmColumnHeading"/>
            </w:pPr>
            <w:r w:rsidRPr="007D048F">
              <w:t>Emendamento</w:t>
            </w:r>
          </w:p>
        </w:tc>
      </w:tr>
      <w:tr w:rsidR="00480BDA" w:rsidRPr="007D048F" w14:paraId="452CE199" w14:textId="77777777" w:rsidTr="00D94C23">
        <w:trPr>
          <w:jc w:val="center"/>
        </w:trPr>
        <w:tc>
          <w:tcPr>
            <w:tcW w:w="4876" w:type="dxa"/>
            <w:tcBorders>
              <w:top w:val="nil"/>
              <w:left w:val="nil"/>
              <w:bottom w:val="nil"/>
              <w:right w:val="nil"/>
            </w:tcBorders>
            <w:hideMark/>
          </w:tcPr>
          <w:p w14:paraId="7B7A1DA4" w14:textId="77777777" w:rsidR="00480BDA" w:rsidRPr="007D048F" w:rsidRDefault="00480BDA" w:rsidP="00D94C23">
            <w:pPr>
              <w:pStyle w:val="Normal6a"/>
            </w:pPr>
            <w:r w:rsidRPr="007D048F">
              <w:t>18.</w:t>
            </w:r>
            <w:r w:rsidRPr="007D048F">
              <w:tab/>
            </w:r>
            <w:r w:rsidRPr="007D048F">
              <w:rPr>
                <w:b/>
                <w:i/>
              </w:rPr>
              <w:t>accoglie con favore la tabella di marcia dell'UE per i diritti delle donne e l'allegata dichiarazione di principi per una società paritaria sotto il profilo del genere;</w:t>
            </w:r>
            <w:r w:rsidRPr="007D048F">
              <w:t xml:space="preserve"> </w:t>
            </w:r>
            <w:r w:rsidRPr="007D048F">
              <w:rPr>
                <w:b/>
                <w:i/>
              </w:rPr>
              <w:t>si rammarica, tuttavia, della mancanza di forti impegni finanziari</w:t>
            </w:r>
            <w:r w:rsidRPr="007D048F">
              <w:t>;</w:t>
            </w:r>
          </w:p>
        </w:tc>
        <w:tc>
          <w:tcPr>
            <w:tcW w:w="4876" w:type="dxa"/>
            <w:tcBorders>
              <w:top w:val="nil"/>
              <w:left w:val="nil"/>
              <w:bottom w:val="nil"/>
              <w:right w:val="nil"/>
            </w:tcBorders>
            <w:hideMark/>
          </w:tcPr>
          <w:p w14:paraId="16D003C2" w14:textId="77777777" w:rsidR="00480BDA" w:rsidRPr="007D048F" w:rsidRDefault="00480BDA" w:rsidP="00D94C23">
            <w:pPr>
              <w:pStyle w:val="Normal6a"/>
            </w:pPr>
            <w:r w:rsidRPr="007D048F">
              <w:t>18.</w:t>
            </w:r>
            <w:r w:rsidRPr="007D048F">
              <w:tab/>
            </w:r>
            <w:r w:rsidRPr="007D048F">
              <w:rPr>
                <w:b/>
                <w:i/>
              </w:rPr>
              <w:t>esorta la Commissione e gli Stati membri ad affrontare le minacce poste dalla migrazione incontrollata, in particolare allo status delle donne e delle minoranze nell'UE</w:t>
            </w:r>
            <w:r w:rsidRPr="007D048F">
              <w:t>;</w:t>
            </w:r>
          </w:p>
        </w:tc>
      </w:tr>
    </w:tbl>
    <w:p w14:paraId="65D7864B"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1847D1AD" w14:textId="77777777" w:rsidR="00480BDA" w:rsidRPr="007D048F" w:rsidRDefault="00480BDA" w:rsidP="00480BDA">
      <w:r w:rsidRPr="007D048F">
        <w:rPr>
          <w:rStyle w:val="HideTWBExt"/>
        </w:rPr>
        <w:t>&lt;/Amend&gt;</w:t>
      </w:r>
    </w:p>
    <w:p w14:paraId="4AB4BF4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448</w:t>
      </w:r>
      <w:r w:rsidRPr="007D048F">
        <w:rPr>
          <w:rStyle w:val="HideTWBExt"/>
        </w:rPr>
        <w:t>&lt;/NumAm&gt;</w:t>
      </w:r>
    </w:p>
    <w:p w14:paraId="131BE6E2"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307533E2" w14:textId="77777777" w:rsidR="00480BDA" w:rsidRPr="007D048F" w:rsidRDefault="00480BDA" w:rsidP="00480BDA">
      <w:pPr>
        <w:pStyle w:val="NormalBold"/>
      </w:pPr>
      <w:r w:rsidRPr="007D048F">
        <w:rPr>
          <w:rStyle w:val="HideTWBExt"/>
          <w:b w:val="0"/>
        </w:rPr>
        <w:t>&lt;/RepeatBlock-By&gt;</w:t>
      </w:r>
    </w:p>
    <w:p w14:paraId="1B543F6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A10B473" w14:textId="77777777" w:rsidR="00480BDA" w:rsidRPr="007D048F" w:rsidRDefault="00480BDA" w:rsidP="00480BDA">
      <w:pPr>
        <w:pStyle w:val="NormalBold"/>
      </w:pPr>
      <w:r w:rsidRPr="007D048F">
        <w:rPr>
          <w:rStyle w:val="HideTWBExt"/>
        </w:rPr>
        <w:t>&lt;Article&gt;</w:t>
      </w:r>
      <w:r w:rsidRPr="007D048F">
        <w:t>Paragrafo 18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06B9F85" w14:textId="77777777" w:rsidTr="00D94C23">
        <w:trPr>
          <w:trHeight w:val="240"/>
          <w:jc w:val="center"/>
        </w:trPr>
        <w:tc>
          <w:tcPr>
            <w:tcW w:w="9752" w:type="dxa"/>
            <w:gridSpan w:val="2"/>
            <w:tcBorders>
              <w:top w:val="nil"/>
              <w:left w:val="nil"/>
              <w:bottom w:val="nil"/>
              <w:right w:val="nil"/>
            </w:tcBorders>
          </w:tcPr>
          <w:p w14:paraId="3DE76071" w14:textId="77777777" w:rsidR="00480BDA" w:rsidRPr="007D048F" w:rsidRDefault="00480BDA" w:rsidP="00D94C23"/>
        </w:tc>
      </w:tr>
      <w:tr w:rsidR="00480BDA" w:rsidRPr="007D048F" w14:paraId="6BE55EA7" w14:textId="77777777" w:rsidTr="00D94C23">
        <w:trPr>
          <w:trHeight w:val="240"/>
          <w:jc w:val="center"/>
        </w:trPr>
        <w:tc>
          <w:tcPr>
            <w:tcW w:w="4876" w:type="dxa"/>
            <w:tcBorders>
              <w:top w:val="nil"/>
              <w:left w:val="nil"/>
              <w:bottom w:val="nil"/>
              <w:right w:val="nil"/>
            </w:tcBorders>
            <w:hideMark/>
          </w:tcPr>
          <w:p w14:paraId="6BD3B4A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3C6C7A2" w14:textId="77777777" w:rsidR="00480BDA" w:rsidRPr="007D048F" w:rsidRDefault="00480BDA" w:rsidP="00D94C23">
            <w:pPr>
              <w:pStyle w:val="AmColumnHeading"/>
            </w:pPr>
            <w:r w:rsidRPr="007D048F">
              <w:t>Emendamento</w:t>
            </w:r>
          </w:p>
        </w:tc>
      </w:tr>
      <w:tr w:rsidR="00480BDA" w:rsidRPr="007D048F" w14:paraId="7ECF1AC6" w14:textId="77777777" w:rsidTr="00D94C23">
        <w:trPr>
          <w:jc w:val="center"/>
        </w:trPr>
        <w:tc>
          <w:tcPr>
            <w:tcW w:w="4876" w:type="dxa"/>
            <w:tcBorders>
              <w:top w:val="nil"/>
              <w:left w:val="nil"/>
              <w:bottom w:val="nil"/>
              <w:right w:val="nil"/>
            </w:tcBorders>
            <w:hideMark/>
          </w:tcPr>
          <w:p w14:paraId="596D0D79" w14:textId="77777777" w:rsidR="00480BDA" w:rsidRPr="007D048F" w:rsidRDefault="00480BDA" w:rsidP="00D94C23">
            <w:pPr>
              <w:pStyle w:val="Normal6a"/>
            </w:pPr>
            <w:r w:rsidRPr="007D048F">
              <w:t>18.</w:t>
            </w:r>
            <w:r w:rsidRPr="007D048F">
              <w:tab/>
            </w:r>
            <w:r w:rsidRPr="007D048F">
              <w:rPr>
                <w:b/>
                <w:i/>
              </w:rPr>
              <w:t>accoglie con favore la</w:t>
            </w:r>
            <w:r w:rsidRPr="007D048F">
              <w:t xml:space="preserve"> tabella di marcia dell'UE per i diritti delle donne e l'allegata dichiarazione di principi per una società paritaria sotto il profilo del genere; </w:t>
            </w:r>
            <w:r w:rsidRPr="007D048F">
              <w:rPr>
                <w:b/>
                <w:i/>
              </w:rPr>
              <w:t>si rammarica, tuttavia, della mancanza di forti impegni finanziari;</w:t>
            </w:r>
          </w:p>
        </w:tc>
        <w:tc>
          <w:tcPr>
            <w:tcW w:w="4876" w:type="dxa"/>
            <w:tcBorders>
              <w:top w:val="nil"/>
              <w:left w:val="nil"/>
              <w:bottom w:val="nil"/>
              <w:right w:val="nil"/>
            </w:tcBorders>
            <w:hideMark/>
          </w:tcPr>
          <w:p w14:paraId="47AACEDF" w14:textId="77777777" w:rsidR="00480BDA" w:rsidRPr="007D048F" w:rsidRDefault="00480BDA" w:rsidP="00D94C23">
            <w:pPr>
              <w:pStyle w:val="Normal6a"/>
            </w:pPr>
            <w:r w:rsidRPr="007D048F">
              <w:t>18.</w:t>
            </w:r>
            <w:r w:rsidRPr="007D048F">
              <w:tab/>
            </w:r>
            <w:r w:rsidRPr="007D048F">
              <w:rPr>
                <w:b/>
                <w:i/>
              </w:rPr>
              <w:t>prende atto della</w:t>
            </w:r>
            <w:r w:rsidRPr="007D048F">
              <w:t xml:space="preserve"> tabella di marcia dell'UE per i diritti delle donne e l'allegata dichiarazione di principi per una società paritaria sotto il profilo del genere;</w:t>
            </w:r>
          </w:p>
        </w:tc>
      </w:tr>
    </w:tbl>
    <w:p w14:paraId="6A430EF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9A32A39" w14:textId="77777777" w:rsidR="00480BDA" w:rsidRPr="007D048F" w:rsidRDefault="00480BDA" w:rsidP="00480BDA">
      <w:r w:rsidRPr="007D048F">
        <w:rPr>
          <w:rStyle w:val="HideTWBExt"/>
        </w:rPr>
        <w:t>&lt;/Amend&gt;</w:t>
      </w:r>
    </w:p>
    <w:p w14:paraId="3188741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449</w:t>
      </w:r>
      <w:r w:rsidRPr="007D048F">
        <w:rPr>
          <w:rStyle w:val="HideTWBExt"/>
        </w:rPr>
        <w:t>&lt;/NumAm&gt;</w:t>
      </w:r>
    </w:p>
    <w:p w14:paraId="5AD96274"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60A2D168" w14:textId="77777777" w:rsidR="00480BDA" w:rsidRPr="007D048F" w:rsidRDefault="00480BDA" w:rsidP="00480BDA">
      <w:pPr>
        <w:pStyle w:val="NormalBold"/>
      </w:pPr>
      <w:r w:rsidRPr="007D048F">
        <w:rPr>
          <w:rStyle w:val="HideTWBExt"/>
          <w:b w:val="0"/>
        </w:rPr>
        <w:t>&lt;/RepeatBlock-By&gt;</w:t>
      </w:r>
    </w:p>
    <w:p w14:paraId="614877B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426A29E" w14:textId="77777777" w:rsidR="00480BDA" w:rsidRPr="007D048F" w:rsidRDefault="00480BDA" w:rsidP="00480BDA">
      <w:pPr>
        <w:pStyle w:val="NormalBold"/>
      </w:pPr>
      <w:r w:rsidRPr="007D048F">
        <w:rPr>
          <w:rStyle w:val="HideTWBExt"/>
        </w:rPr>
        <w:t>&lt;Article&gt;</w:t>
      </w:r>
      <w:r w:rsidRPr="007D048F">
        <w:t>Paragrafo 18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9E9AC1C" w14:textId="77777777" w:rsidTr="00D94C23">
        <w:trPr>
          <w:trHeight w:val="240"/>
          <w:jc w:val="center"/>
        </w:trPr>
        <w:tc>
          <w:tcPr>
            <w:tcW w:w="9752" w:type="dxa"/>
            <w:gridSpan w:val="2"/>
            <w:tcBorders>
              <w:top w:val="nil"/>
              <w:left w:val="nil"/>
              <w:bottom w:val="nil"/>
              <w:right w:val="nil"/>
            </w:tcBorders>
          </w:tcPr>
          <w:p w14:paraId="49396522" w14:textId="77777777" w:rsidR="00480BDA" w:rsidRPr="007D048F" w:rsidRDefault="00480BDA" w:rsidP="00D94C23"/>
        </w:tc>
      </w:tr>
      <w:tr w:rsidR="00480BDA" w:rsidRPr="007D048F" w14:paraId="5517FBAF" w14:textId="77777777" w:rsidTr="00D94C23">
        <w:trPr>
          <w:trHeight w:val="240"/>
          <w:jc w:val="center"/>
        </w:trPr>
        <w:tc>
          <w:tcPr>
            <w:tcW w:w="4876" w:type="dxa"/>
            <w:tcBorders>
              <w:top w:val="nil"/>
              <w:left w:val="nil"/>
              <w:bottom w:val="nil"/>
              <w:right w:val="nil"/>
            </w:tcBorders>
            <w:hideMark/>
          </w:tcPr>
          <w:p w14:paraId="547C711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50B1456" w14:textId="77777777" w:rsidR="00480BDA" w:rsidRPr="007D048F" w:rsidRDefault="00480BDA" w:rsidP="00D94C23">
            <w:pPr>
              <w:pStyle w:val="AmColumnHeading"/>
            </w:pPr>
            <w:r w:rsidRPr="007D048F">
              <w:t>Emendamento</w:t>
            </w:r>
          </w:p>
        </w:tc>
      </w:tr>
      <w:tr w:rsidR="00480BDA" w:rsidRPr="007D048F" w14:paraId="33561A6A" w14:textId="77777777" w:rsidTr="00D94C23">
        <w:trPr>
          <w:jc w:val="center"/>
        </w:trPr>
        <w:tc>
          <w:tcPr>
            <w:tcW w:w="4876" w:type="dxa"/>
            <w:tcBorders>
              <w:top w:val="nil"/>
              <w:left w:val="nil"/>
              <w:bottom w:val="nil"/>
              <w:right w:val="nil"/>
            </w:tcBorders>
            <w:hideMark/>
          </w:tcPr>
          <w:p w14:paraId="141F5D9D" w14:textId="77777777" w:rsidR="00480BDA" w:rsidRPr="007D048F" w:rsidRDefault="00480BDA" w:rsidP="00D94C23">
            <w:pPr>
              <w:pStyle w:val="Normal6a"/>
            </w:pPr>
            <w:r w:rsidRPr="007D048F">
              <w:t>18.</w:t>
            </w:r>
            <w:r w:rsidRPr="007D048F">
              <w:tab/>
              <w:t xml:space="preserve">accoglie con favore la tabella di marcia dell'UE per i diritti delle donne e l'allegata dichiarazione di principi per una società paritaria sotto il profilo del genere; </w:t>
            </w:r>
            <w:r w:rsidRPr="007D048F">
              <w:rPr>
                <w:b/>
                <w:i/>
              </w:rPr>
              <w:t>si rammarica</w:t>
            </w:r>
            <w:r w:rsidRPr="007D048F">
              <w:t xml:space="preserve">, tuttavia, </w:t>
            </w:r>
            <w:r w:rsidRPr="007D048F">
              <w:rPr>
                <w:b/>
                <w:i/>
              </w:rPr>
              <w:t>della mancanza</w:t>
            </w:r>
            <w:r w:rsidRPr="007D048F">
              <w:t xml:space="preserve"> di forti impegni finanziari;</w:t>
            </w:r>
          </w:p>
        </w:tc>
        <w:tc>
          <w:tcPr>
            <w:tcW w:w="4876" w:type="dxa"/>
            <w:tcBorders>
              <w:top w:val="nil"/>
              <w:left w:val="nil"/>
              <w:bottom w:val="nil"/>
              <w:right w:val="nil"/>
            </w:tcBorders>
            <w:hideMark/>
          </w:tcPr>
          <w:p w14:paraId="12571F3D" w14:textId="77777777" w:rsidR="00480BDA" w:rsidRPr="007D048F" w:rsidRDefault="00480BDA" w:rsidP="00D94C23">
            <w:pPr>
              <w:pStyle w:val="Normal6a"/>
            </w:pPr>
            <w:r w:rsidRPr="007D048F">
              <w:t>18.</w:t>
            </w:r>
            <w:r w:rsidRPr="007D048F">
              <w:tab/>
              <w:t xml:space="preserve">accoglie con favore la tabella di marcia dell'UE per i diritti delle donne e l'allegata dichiarazione di principi per una società paritaria sotto il profilo del genere; </w:t>
            </w:r>
            <w:r w:rsidRPr="007D048F">
              <w:rPr>
                <w:b/>
                <w:i/>
              </w:rPr>
              <w:t>sottolinea</w:t>
            </w:r>
            <w:r w:rsidRPr="007D048F">
              <w:t xml:space="preserve">, tuttavia, </w:t>
            </w:r>
            <w:r w:rsidRPr="007D048F">
              <w:rPr>
                <w:b/>
                <w:i/>
              </w:rPr>
              <w:t>la necessità</w:t>
            </w:r>
            <w:r w:rsidRPr="007D048F">
              <w:t xml:space="preserve"> di </w:t>
            </w:r>
            <w:r w:rsidRPr="007D048F">
              <w:rPr>
                <w:b/>
                <w:i/>
              </w:rPr>
              <w:t>più</w:t>
            </w:r>
            <w:r w:rsidRPr="007D048F">
              <w:t xml:space="preserve"> forti impegni finanziari;</w:t>
            </w:r>
          </w:p>
        </w:tc>
      </w:tr>
    </w:tbl>
    <w:p w14:paraId="0940114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9E3902E" w14:textId="77777777" w:rsidR="00480BDA" w:rsidRPr="007D048F" w:rsidRDefault="00480BDA" w:rsidP="00480BDA">
      <w:r w:rsidRPr="007D048F">
        <w:rPr>
          <w:rStyle w:val="HideTWBExt"/>
        </w:rPr>
        <w:t>&lt;/Amend&gt;</w:t>
      </w:r>
    </w:p>
    <w:p w14:paraId="377F6C3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450</w:t>
      </w:r>
      <w:r w:rsidRPr="007D048F">
        <w:rPr>
          <w:rStyle w:val="HideTWBExt"/>
        </w:rPr>
        <w:t>&lt;/NumAm&gt;</w:t>
      </w:r>
    </w:p>
    <w:p w14:paraId="2E674296"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4A724EB5" w14:textId="77777777" w:rsidR="00480BDA" w:rsidRPr="007D048F" w:rsidRDefault="00480BDA" w:rsidP="00480BDA">
      <w:pPr>
        <w:pStyle w:val="NormalBold"/>
      </w:pPr>
      <w:r w:rsidRPr="007D048F">
        <w:rPr>
          <w:rStyle w:val="HideTWBExt"/>
          <w:b w:val="0"/>
        </w:rPr>
        <w:t>&lt;/RepeatBlock-By&gt;</w:t>
      </w:r>
    </w:p>
    <w:p w14:paraId="1E4243E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F33E010" w14:textId="77777777" w:rsidR="00480BDA" w:rsidRPr="007D048F" w:rsidRDefault="00480BDA" w:rsidP="00480BDA">
      <w:pPr>
        <w:pStyle w:val="NormalBold"/>
      </w:pPr>
      <w:r w:rsidRPr="007D048F">
        <w:rPr>
          <w:rStyle w:val="HideTWBExt"/>
        </w:rPr>
        <w:t>&lt;Article&gt;</w:t>
      </w:r>
      <w:r w:rsidRPr="007D048F">
        <w:t>Paragrafo 18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36EAA02" w14:textId="77777777" w:rsidTr="00D94C23">
        <w:trPr>
          <w:trHeight w:val="240"/>
          <w:jc w:val="center"/>
        </w:trPr>
        <w:tc>
          <w:tcPr>
            <w:tcW w:w="9752" w:type="dxa"/>
            <w:gridSpan w:val="2"/>
            <w:tcBorders>
              <w:top w:val="nil"/>
              <w:left w:val="nil"/>
              <w:bottom w:val="nil"/>
              <w:right w:val="nil"/>
            </w:tcBorders>
          </w:tcPr>
          <w:p w14:paraId="3427BC46" w14:textId="77777777" w:rsidR="00480BDA" w:rsidRPr="007D048F" w:rsidRDefault="00480BDA" w:rsidP="00D94C23"/>
        </w:tc>
      </w:tr>
      <w:tr w:rsidR="00480BDA" w:rsidRPr="007D048F" w14:paraId="7D978645" w14:textId="77777777" w:rsidTr="00D94C23">
        <w:trPr>
          <w:trHeight w:val="240"/>
          <w:jc w:val="center"/>
        </w:trPr>
        <w:tc>
          <w:tcPr>
            <w:tcW w:w="4876" w:type="dxa"/>
            <w:tcBorders>
              <w:top w:val="nil"/>
              <w:left w:val="nil"/>
              <w:bottom w:val="nil"/>
              <w:right w:val="nil"/>
            </w:tcBorders>
            <w:hideMark/>
          </w:tcPr>
          <w:p w14:paraId="777D141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478E936" w14:textId="77777777" w:rsidR="00480BDA" w:rsidRPr="007D048F" w:rsidRDefault="00480BDA" w:rsidP="00D94C23">
            <w:pPr>
              <w:pStyle w:val="AmColumnHeading"/>
            </w:pPr>
            <w:r w:rsidRPr="007D048F">
              <w:t>Emendamento</w:t>
            </w:r>
          </w:p>
        </w:tc>
      </w:tr>
      <w:tr w:rsidR="00480BDA" w:rsidRPr="007D048F" w14:paraId="6DBFA7D4" w14:textId="77777777" w:rsidTr="00D94C23">
        <w:trPr>
          <w:jc w:val="center"/>
        </w:trPr>
        <w:tc>
          <w:tcPr>
            <w:tcW w:w="4876" w:type="dxa"/>
            <w:tcBorders>
              <w:top w:val="nil"/>
              <w:left w:val="nil"/>
              <w:bottom w:val="nil"/>
              <w:right w:val="nil"/>
            </w:tcBorders>
            <w:hideMark/>
          </w:tcPr>
          <w:p w14:paraId="3906F41C" w14:textId="77777777" w:rsidR="00480BDA" w:rsidRPr="007D048F" w:rsidRDefault="00480BDA" w:rsidP="00D94C23">
            <w:pPr>
              <w:pStyle w:val="Normal6a"/>
            </w:pPr>
            <w:r w:rsidRPr="007D048F">
              <w:t>18.</w:t>
            </w:r>
            <w:r w:rsidRPr="007D048F">
              <w:tab/>
            </w:r>
            <w:r w:rsidRPr="007D048F">
              <w:rPr>
                <w:b/>
                <w:i/>
              </w:rPr>
              <w:t>accoglie con favore la tabella di marcia dell'UE per i diritti delle donne e l'allegata dichiarazione di principi per una società paritaria sotto il profilo del genere; si rammarica, tuttavia, della mancanza di forti impegni finanziari</w:t>
            </w:r>
            <w:r w:rsidRPr="007D048F">
              <w:t>;</w:t>
            </w:r>
          </w:p>
        </w:tc>
        <w:tc>
          <w:tcPr>
            <w:tcW w:w="4876" w:type="dxa"/>
            <w:tcBorders>
              <w:top w:val="nil"/>
              <w:left w:val="nil"/>
              <w:bottom w:val="nil"/>
              <w:right w:val="nil"/>
            </w:tcBorders>
            <w:hideMark/>
          </w:tcPr>
          <w:p w14:paraId="5ACFB781" w14:textId="77777777" w:rsidR="00480BDA" w:rsidRPr="007D048F" w:rsidRDefault="00480BDA" w:rsidP="00D94C23">
            <w:pPr>
              <w:pStyle w:val="Normal6a"/>
            </w:pPr>
            <w:r w:rsidRPr="007D048F">
              <w:t>18.</w:t>
            </w:r>
            <w:r w:rsidRPr="007D048F">
              <w:tab/>
            </w:r>
            <w:r w:rsidRPr="007D048F">
              <w:rPr>
                <w:b/>
                <w:i/>
              </w:rPr>
              <w:t>invita la Commissione e gli Stati membri a eliminare le soluzioni giuridiche che creano una discriminazione sistemica di genere, a scapito sia delle donne che degli uomini</w:t>
            </w:r>
            <w:r w:rsidRPr="007D048F">
              <w:t>;</w:t>
            </w:r>
          </w:p>
        </w:tc>
      </w:tr>
    </w:tbl>
    <w:p w14:paraId="6C96534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E065802" w14:textId="77777777" w:rsidR="00480BDA" w:rsidRPr="007D048F" w:rsidRDefault="00480BDA" w:rsidP="00480BDA">
      <w:r w:rsidRPr="007D048F">
        <w:rPr>
          <w:rStyle w:val="HideTWBExt"/>
        </w:rPr>
        <w:t>&lt;/Amend&gt;</w:t>
      </w:r>
    </w:p>
    <w:p w14:paraId="5CFD322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451</w:t>
      </w:r>
      <w:r w:rsidRPr="007D048F">
        <w:rPr>
          <w:rStyle w:val="HideTWBExt"/>
        </w:rPr>
        <w:t>&lt;/NumAm&gt;</w:t>
      </w:r>
    </w:p>
    <w:p w14:paraId="7879501D"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61035BD9" w14:textId="77777777" w:rsidR="00480BDA" w:rsidRPr="007D048F" w:rsidRDefault="00480BDA" w:rsidP="00480BDA">
      <w:pPr>
        <w:pStyle w:val="NormalBold"/>
      </w:pPr>
      <w:r w:rsidRPr="007D048F">
        <w:rPr>
          <w:rStyle w:val="HideTWBExt"/>
          <w:b w:val="0"/>
        </w:rPr>
        <w:t>&lt;/RepeatBlock-By&gt;</w:t>
      </w:r>
    </w:p>
    <w:p w14:paraId="58E782A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48C0CF2" w14:textId="77777777" w:rsidR="00480BDA" w:rsidRPr="007D048F" w:rsidRDefault="00480BDA" w:rsidP="00480BDA">
      <w:pPr>
        <w:pStyle w:val="NormalBold"/>
      </w:pPr>
      <w:r w:rsidRPr="007D048F">
        <w:rPr>
          <w:rStyle w:val="HideTWBExt"/>
        </w:rPr>
        <w:t>&lt;Article&gt;</w:t>
      </w:r>
      <w:r w:rsidRPr="007D048F">
        <w:t>Paragrafo 18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09C78BB" w14:textId="77777777" w:rsidTr="00D94C23">
        <w:trPr>
          <w:trHeight w:val="240"/>
          <w:jc w:val="center"/>
        </w:trPr>
        <w:tc>
          <w:tcPr>
            <w:tcW w:w="9752" w:type="dxa"/>
            <w:gridSpan w:val="2"/>
            <w:tcBorders>
              <w:top w:val="nil"/>
              <w:left w:val="nil"/>
              <w:bottom w:val="nil"/>
              <w:right w:val="nil"/>
            </w:tcBorders>
          </w:tcPr>
          <w:p w14:paraId="4BD9764E" w14:textId="77777777" w:rsidR="00480BDA" w:rsidRPr="007D048F" w:rsidRDefault="00480BDA" w:rsidP="00D94C23"/>
        </w:tc>
      </w:tr>
      <w:tr w:rsidR="00480BDA" w:rsidRPr="007D048F" w14:paraId="0C99892A" w14:textId="77777777" w:rsidTr="00D94C23">
        <w:trPr>
          <w:trHeight w:val="240"/>
          <w:jc w:val="center"/>
        </w:trPr>
        <w:tc>
          <w:tcPr>
            <w:tcW w:w="4876" w:type="dxa"/>
            <w:tcBorders>
              <w:top w:val="nil"/>
              <w:left w:val="nil"/>
              <w:bottom w:val="nil"/>
              <w:right w:val="nil"/>
            </w:tcBorders>
            <w:hideMark/>
          </w:tcPr>
          <w:p w14:paraId="3DD09B7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6E7FB1F" w14:textId="77777777" w:rsidR="00480BDA" w:rsidRPr="007D048F" w:rsidRDefault="00480BDA" w:rsidP="00D94C23">
            <w:pPr>
              <w:pStyle w:val="AmColumnHeading"/>
            </w:pPr>
            <w:r w:rsidRPr="007D048F">
              <w:t>Emendamento</w:t>
            </w:r>
          </w:p>
        </w:tc>
      </w:tr>
      <w:tr w:rsidR="00480BDA" w:rsidRPr="007D048F" w14:paraId="02A97E26" w14:textId="77777777" w:rsidTr="00D94C23">
        <w:trPr>
          <w:jc w:val="center"/>
        </w:trPr>
        <w:tc>
          <w:tcPr>
            <w:tcW w:w="4876" w:type="dxa"/>
            <w:tcBorders>
              <w:top w:val="nil"/>
              <w:left w:val="nil"/>
              <w:bottom w:val="nil"/>
              <w:right w:val="nil"/>
            </w:tcBorders>
          </w:tcPr>
          <w:p w14:paraId="792FCCDF" w14:textId="77777777" w:rsidR="00480BDA" w:rsidRPr="007D048F" w:rsidRDefault="00480BDA" w:rsidP="00D94C23">
            <w:pPr>
              <w:pStyle w:val="Normal6a"/>
            </w:pPr>
          </w:p>
        </w:tc>
        <w:tc>
          <w:tcPr>
            <w:tcW w:w="4876" w:type="dxa"/>
            <w:tcBorders>
              <w:top w:val="nil"/>
              <w:left w:val="nil"/>
              <w:bottom w:val="nil"/>
              <w:right w:val="nil"/>
            </w:tcBorders>
            <w:hideMark/>
          </w:tcPr>
          <w:p w14:paraId="39D38531" w14:textId="77777777" w:rsidR="00480BDA" w:rsidRPr="007D048F" w:rsidRDefault="00480BDA" w:rsidP="00D94C23">
            <w:pPr>
              <w:pStyle w:val="Normal6a"/>
            </w:pPr>
            <w:r w:rsidRPr="007D048F">
              <w:rPr>
                <w:b/>
                <w:i/>
              </w:rPr>
              <w:t>18 bis.</w:t>
            </w:r>
            <w:r w:rsidRPr="007D048F">
              <w:tab/>
            </w:r>
            <w:r w:rsidRPr="007D048F">
              <w:rPr>
                <w:b/>
                <w:i/>
              </w:rPr>
              <w:t>esprime preoccupazione per il fatto che le forme e i modelli di violenza di genere online continuino a evolversi; sottolinea che la condivisione non consensuale di materiale intimo e l'incitamento all'odio sono alcune delle forme più diffuse; esorta la Commissione e gli Stati membri a garantire la sicurezza delle donne online e offline e ad affrontare il danno potenziale sempre più grave e l'effetto dissuasivo che le nuove tecnologie, compresa l'intelligenza artificiale, possono avere sulle vittime, nonché a mettere in atto misure preventive e di sostegno;</w:t>
            </w:r>
          </w:p>
        </w:tc>
      </w:tr>
    </w:tbl>
    <w:p w14:paraId="3B59270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63A6233" w14:textId="77777777" w:rsidR="00480BDA" w:rsidRPr="007D048F" w:rsidRDefault="00480BDA" w:rsidP="00480BDA">
      <w:r w:rsidRPr="007D048F">
        <w:rPr>
          <w:rStyle w:val="HideTWBExt"/>
        </w:rPr>
        <w:t>&lt;/Amend&gt;</w:t>
      </w:r>
    </w:p>
    <w:p w14:paraId="6D451D6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452</w:t>
      </w:r>
      <w:r w:rsidRPr="007D048F">
        <w:rPr>
          <w:rStyle w:val="HideTWBExt"/>
        </w:rPr>
        <w:t>&lt;/NumAm&gt;</w:t>
      </w:r>
    </w:p>
    <w:p w14:paraId="0F8590B3"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120CD0D0" w14:textId="77777777" w:rsidR="00480BDA" w:rsidRPr="007D048F" w:rsidRDefault="00480BDA" w:rsidP="00480BDA">
      <w:pPr>
        <w:pStyle w:val="NormalBold"/>
      </w:pPr>
      <w:r w:rsidRPr="007D048F">
        <w:rPr>
          <w:rStyle w:val="HideTWBExt"/>
          <w:b w:val="0"/>
        </w:rPr>
        <w:t>&lt;/RepeatBlock-By&gt;</w:t>
      </w:r>
    </w:p>
    <w:p w14:paraId="10B36E5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E9DC578" w14:textId="77777777" w:rsidR="00480BDA" w:rsidRPr="007D048F" w:rsidRDefault="00480BDA" w:rsidP="00480BDA">
      <w:pPr>
        <w:pStyle w:val="NormalBold"/>
      </w:pPr>
      <w:r w:rsidRPr="007D048F">
        <w:rPr>
          <w:rStyle w:val="HideTWBExt"/>
        </w:rPr>
        <w:t>&lt;Article&gt;</w:t>
      </w:r>
      <w:r w:rsidRPr="007D048F">
        <w:t>Paragrafo 18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7FD64F9" w14:textId="77777777" w:rsidTr="00D94C23">
        <w:trPr>
          <w:trHeight w:val="240"/>
          <w:jc w:val="center"/>
        </w:trPr>
        <w:tc>
          <w:tcPr>
            <w:tcW w:w="9752" w:type="dxa"/>
            <w:gridSpan w:val="2"/>
            <w:tcBorders>
              <w:top w:val="nil"/>
              <w:left w:val="nil"/>
              <w:bottom w:val="nil"/>
              <w:right w:val="nil"/>
            </w:tcBorders>
          </w:tcPr>
          <w:p w14:paraId="15AD64B6" w14:textId="77777777" w:rsidR="00480BDA" w:rsidRPr="007D048F" w:rsidRDefault="00480BDA" w:rsidP="00D94C23"/>
        </w:tc>
      </w:tr>
      <w:tr w:rsidR="00480BDA" w:rsidRPr="007D048F" w14:paraId="6C083ED4" w14:textId="77777777" w:rsidTr="00D94C23">
        <w:trPr>
          <w:trHeight w:val="240"/>
          <w:jc w:val="center"/>
        </w:trPr>
        <w:tc>
          <w:tcPr>
            <w:tcW w:w="4876" w:type="dxa"/>
            <w:tcBorders>
              <w:top w:val="nil"/>
              <w:left w:val="nil"/>
              <w:bottom w:val="nil"/>
              <w:right w:val="nil"/>
            </w:tcBorders>
            <w:hideMark/>
          </w:tcPr>
          <w:p w14:paraId="0F17698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038BF1C" w14:textId="77777777" w:rsidR="00480BDA" w:rsidRPr="007D048F" w:rsidRDefault="00480BDA" w:rsidP="00D94C23">
            <w:pPr>
              <w:pStyle w:val="AmColumnHeading"/>
            </w:pPr>
            <w:r w:rsidRPr="007D048F">
              <w:t>Emendamento</w:t>
            </w:r>
          </w:p>
        </w:tc>
      </w:tr>
      <w:tr w:rsidR="00480BDA" w:rsidRPr="007D048F" w14:paraId="63E02C26" w14:textId="77777777" w:rsidTr="00D94C23">
        <w:trPr>
          <w:jc w:val="center"/>
        </w:trPr>
        <w:tc>
          <w:tcPr>
            <w:tcW w:w="4876" w:type="dxa"/>
            <w:tcBorders>
              <w:top w:val="nil"/>
              <w:left w:val="nil"/>
              <w:bottom w:val="nil"/>
              <w:right w:val="nil"/>
            </w:tcBorders>
          </w:tcPr>
          <w:p w14:paraId="135F4AEC" w14:textId="77777777" w:rsidR="00480BDA" w:rsidRPr="007D048F" w:rsidRDefault="00480BDA" w:rsidP="00D94C23">
            <w:pPr>
              <w:pStyle w:val="Normal6a"/>
            </w:pPr>
          </w:p>
        </w:tc>
        <w:tc>
          <w:tcPr>
            <w:tcW w:w="4876" w:type="dxa"/>
            <w:tcBorders>
              <w:top w:val="nil"/>
              <w:left w:val="nil"/>
              <w:bottom w:val="nil"/>
              <w:right w:val="nil"/>
            </w:tcBorders>
            <w:hideMark/>
          </w:tcPr>
          <w:p w14:paraId="49C9F59C" w14:textId="77777777" w:rsidR="00480BDA" w:rsidRPr="007D048F" w:rsidRDefault="00480BDA" w:rsidP="00D94C23">
            <w:pPr>
              <w:pStyle w:val="Normal6a"/>
            </w:pPr>
            <w:r w:rsidRPr="007D048F">
              <w:rPr>
                <w:b/>
                <w:i/>
              </w:rPr>
              <w:t>18 bis.</w:t>
            </w:r>
            <w:r w:rsidRPr="007D048F">
              <w:tab/>
            </w:r>
            <w:r w:rsidRPr="007D048F">
              <w:rPr>
                <w:b/>
                <w:i/>
              </w:rPr>
              <w:t>chiede che le donne siano tutelate, in particolare in ambienti in cui sono esposte a violenza sistemica, compresi quelli in cui sono vittime dell'Islam radicale e della legge della Sharia, a matrimonio infantile, stupro o mutilazione genitale femminile;</w:t>
            </w:r>
          </w:p>
        </w:tc>
      </w:tr>
    </w:tbl>
    <w:p w14:paraId="2A0A9CC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742D3224" w14:textId="77777777" w:rsidR="00480BDA" w:rsidRPr="007D048F" w:rsidRDefault="00480BDA" w:rsidP="00480BDA">
      <w:r w:rsidRPr="007D048F">
        <w:rPr>
          <w:rStyle w:val="HideTWBExt"/>
        </w:rPr>
        <w:t>&lt;/Amend&gt;</w:t>
      </w:r>
    </w:p>
    <w:p w14:paraId="4C4365F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453</w:t>
      </w:r>
      <w:r w:rsidRPr="007D048F">
        <w:rPr>
          <w:rStyle w:val="HideTWBExt"/>
        </w:rPr>
        <w:t>&lt;/NumAm&gt;</w:t>
      </w:r>
    </w:p>
    <w:p w14:paraId="50AADB0A"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45A1FE93" w14:textId="77777777" w:rsidR="00480BDA" w:rsidRPr="007D048F" w:rsidRDefault="00480BDA" w:rsidP="00480BDA">
      <w:pPr>
        <w:pStyle w:val="NormalBold"/>
      </w:pPr>
      <w:r w:rsidRPr="007D048F">
        <w:rPr>
          <w:rStyle w:val="HideTWBExt"/>
          <w:b w:val="0"/>
        </w:rPr>
        <w:t>&lt;/RepeatBlock-By&gt;</w:t>
      </w:r>
    </w:p>
    <w:p w14:paraId="72B0357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D006E9F" w14:textId="77777777" w:rsidR="00480BDA" w:rsidRPr="007D048F" w:rsidRDefault="00480BDA" w:rsidP="00480BDA">
      <w:pPr>
        <w:pStyle w:val="NormalBold"/>
      </w:pPr>
      <w:r w:rsidRPr="007D048F">
        <w:rPr>
          <w:rStyle w:val="HideTWBExt"/>
        </w:rPr>
        <w:t>&lt;Article&gt;</w:t>
      </w:r>
      <w:r w:rsidRPr="007D048F">
        <w:t>Paragrafo 19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503F669" w14:textId="77777777" w:rsidTr="00D94C23">
        <w:trPr>
          <w:trHeight w:val="240"/>
          <w:jc w:val="center"/>
        </w:trPr>
        <w:tc>
          <w:tcPr>
            <w:tcW w:w="9752" w:type="dxa"/>
            <w:gridSpan w:val="2"/>
            <w:tcBorders>
              <w:top w:val="nil"/>
              <w:left w:val="nil"/>
              <w:bottom w:val="nil"/>
              <w:right w:val="nil"/>
            </w:tcBorders>
          </w:tcPr>
          <w:p w14:paraId="44A0B9C8" w14:textId="77777777" w:rsidR="00480BDA" w:rsidRPr="007D048F" w:rsidRDefault="00480BDA" w:rsidP="00D94C23"/>
        </w:tc>
      </w:tr>
      <w:tr w:rsidR="00480BDA" w:rsidRPr="007D048F" w14:paraId="26D22ADA" w14:textId="77777777" w:rsidTr="00D94C23">
        <w:trPr>
          <w:trHeight w:val="240"/>
          <w:jc w:val="center"/>
        </w:trPr>
        <w:tc>
          <w:tcPr>
            <w:tcW w:w="4876" w:type="dxa"/>
            <w:tcBorders>
              <w:top w:val="nil"/>
              <w:left w:val="nil"/>
              <w:bottom w:val="nil"/>
              <w:right w:val="nil"/>
            </w:tcBorders>
            <w:hideMark/>
          </w:tcPr>
          <w:p w14:paraId="6411024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B91E384" w14:textId="77777777" w:rsidR="00480BDA" w:rsidRPr="007D048F" w:rsidRDefault="00480BDA" w:rsidP="00D94C23">
            <w:pPr>
              <w:pStyle w:val="AmColumnHeading"/>
            </w:pPr>
            <w:r w:rsidRPr="007D048F">
              <w:t>Emendamento</w:t>
            </w:r>
          </w:p>
        </w:tc>
      </w:tr>
      <w:tr w:rsidR="00480BDA" w:rsidRPr="007D048F" w14:paraId="49CED06E" w14:textId="77777777" w:rsidTr="00D94C23">
        <w:trPr>
          <w:jc w:val="center"/>
        </w:trPr>
        <w:tc>
          <w:tcPr>
            <w:tcW w:w="4876" w:type="dxa"/>
            <w:tcBorders>
              <w:top w:val="nil"/>
              <w:left w:val="nil"/>
              <w:bottom w:val="nil"/>
              <w:right w:val="nil"/>
            </w:tcBorders>
            <w:hideMark/>
          </w:tcPr>
          <w:p w14:paraId="67C2B640" w14:textId="77777777" w:rsidR="00480BDA" w:rsidRPr="007D048F" w:rsidRDefault="00480BDA" w:rsidP="00D94C23">
            <w:pPr>
              <w:pStyle w:val="Normal6a"/>
            </w:pPr>
            <w:r w:rsidRPr="007D048F">
              <w:t>19.</w:t>
            </w:r>
            <w:r w:rsidRPr="007D048F">
              <w:tab/>
              <w:t xml:space="preserve">esorta l'UE e gli Stati membri a combattere tutte le forme di violenza </w:t>
            </w:r>
            <w:r w:rsidRPr="007D048F">
              <w:rPr>
                <w:b/>
                <w:i/>
              </w:rPr>
              <w:t>di genere e ad affrontarne le cause profonde, compresa la violenza di genere online</w:t>
            </w:r>
            <w:r w:rsidRPr="007D048F">
              <w:t xml:space="preserve">; </w:t>
            </w:r>
            <w:r w:rsidRPr="007D048F">
              <w:rPr>
                <w:b/>
                <w:i/>
              </w:rPr>
              <w:t>ribadisce il suo invito alla Commissione a riconoscere la violenza di genere come nuova sfera di criminalità tra quelle elencate dall'UE all'articolo 83, paragrafo 1, TFUE;</w:t>
            </w:r>
          </w:p>
        </w:tc>
        <w:tc>
          <w:tcPr>
            <w:tcW w:w="4876" w:type="dxa"/>
            <w:tcBorders>
              <w:top w:val="nil"/>
              <w:left w:val="nil"/>
              <w:bottom w:val="nil"/>
              <w:right w:val="nil"/>
            </w:tcBorders>
            <w:hideMark/>
          </w:tcPr>
          <w:p w14:paraId="33D692E9" w14:textId="77777777" w:rsidR="00480BDA" w:rsidRPr="007D048F" w:rsidRDefault="00480BDA" w:rsidP="00D94C23">
            <w:pPr>
              <w:pStyle w:val="Normal6a"/>
            </w:pPr>
            <w:r w:rsidRPr="007D048F">
              <w:t>19.</w:t>
            </w:r>
            <w:r w:rsidRPr="007D048F">
              <w:tab/>
              <w:t>esorta l'UE e gli Stati membri a combattere tutte le forme di violenza;</w:t>
            </w:r>
          </w:p>
        </w:tc>
      </w:tr>
    </w:tbl>
    <w:p w14:paraId="1E1EF95C"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2550F964" w14:textId="77777777" w:rsidR="00480BDA" w:rsidRPr="007D048F" w:rsidRDefault="00480BDA" w:rsidP="00480BDA">
      <w:r w:rsidRPr="007D048F">
        <w:rPr>
          <w:rStyle w:val="HideTWBExt"/>
        </w:rPr>
        <w:t>&lt;/Amend&gt;</w:t>
      </w:r>
    </w:p>
    <w:p w14:paraId="0B42F7C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454</w:t>
      </w:r>
      <w:r w:rsidRPr="007D048F">
        <w:rPr>
          <w:rStyle w:val="HideTWBExt"/>
        </w:rPr>
        <w:t>&lt;/NumAm&gt;</w:t>
      </w:r>
    </w:p>
    <w:p w14:paraId="232944C6"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01402D7A" w14:textId="77777777" w:rsidR="00480BDA" w:rsidRPr="007D048F" w:rsidRDefault="00480BDA" w:rsidP="00480BDA">
      <w:pPr>
        <w:pStyle w:val="NormalBold"/>
      </w:pPr>
      <w:r w:rsidRPr="007D048F">
        <w:rPr>
          <w:rStyle w:val="HideTWBExt"/>
          <w:b w:val="0"/>
        </w:rPr>
        <w:t>&lt;/RepeatBlock-By&gt;</w:t>
      </w:r>
    </w:p>
    <w:p w14:paraId="161D457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BFF123A" w14:textId="77777777" w:rsidR="00480BDA" w:rsidRPr="007D048F" w:rsidRDefault="00480BDA" w:rsidP="00480BDA">
      <w:pPr>
        <w:pStyle w:val="NormalBold"/>
      </w:pPr>
      <w:r w:rsidRPr="007D048F">
        <w:rPr>
          <w:rStyle w:val="HideTWBExt"/>
        </w:rPr>
        <w:t>&lt;Article&gt;</w:t>
      </w:r>
      <w:r w:rsidRPr="007D048F">
        <w:t>Paragrafo 19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2666E6B" w14:textId="77777777" w:rsidTr="00D94C23">
        <w:trPr>
          <w:trHeight w:val="240"/>
          <w:jc w:val="center"/>
        </w:trPr>
        <w:tc>
          <w:tcPr>
            <w:tcW w:w="9752" w:type="dxa"/>
            <w:gridSpan w:val="2"/>
            <w:tcBorders>
              <w:top w:val="nil"/>
              <w:left w:val="nil"/>
              <w:bottom w:val="nil"/>
              <w:right w:val="nil"/>
            </w:tcBorders>
          </w:tcPr>
          <w:p w14:paraId="036B31E9" w14:textId="77777777" w:rsidR="00480BDA" w:rsidRPr="007D048F" w:rsidRDefault="00480BDA" w:rsidP="00D94C23"/>
        </w:tc>
      </w:tr>
      <w:tr w:rsidR="00480BDA" w:rsidRPr="007D048F" w14:paraId="75885433" w14:textId="77777777" w:rsidTr="00D94C23">
        <w:trPr>
          <w:trHeight w:val="240"/>
          <w:jc w:val="center"/>
        </w:trPr>
        <w:tc>
          <w:tcPr>
            <w:tcW w:w="4876" w:type="dxa"/>
            <w:tcBorders>
              <w:top w:val="nil"/>
              <w:left w:val="nil"/>
              <w:bottom w:val="nil"/>
              <w:right w:val="nil"/>
            </w:tcBorders>
            <w:hideMark/>
          </w:tcPr>
          <w:p w14:paraId="6EA6D03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08FBE68" w14:textId="77777777" w:rsidR="00480BDA" w:rsidRPr="007D048F" w:rsidRDefault="00480BDA" w:rsidP="00D94C23">
            <w:pPr>
              <w:pStyle w:val="AmColumnHeading"/>
            </w:pPr>
            <w:r w:rsidRPr="007D048F">
              <w:t>Emendamento</w:t>
            </w:r>
          </w:p>
        </w:tc>
      </w:tr>
      <w:tr w:rsidR="00480BDA" w:rsidRPr="007D048F" w14:paraId="64D50545" w14:textId="77777777" w:rsidTr="00D94C23">
        <w:trPr>
          <w:jc w:val="center"/>
        </w:trPr>
        <w:tc>
          <w:tcPr>
            <w:tcW w:w="4876" w:type="dxa"/>
            <w:tcBorders>
              <w:top w:val="nil"/>
              <w:left w:val="nil"/>
              <w:bottom w:val="nil"/>
              <w:right w:val="nil"/>
            </w:tcBorders>
            <w:hideMark/>
          </w:tcPr>
          <w:p w14:paraId="0A13201E" w14:textId="77777777" w:rsidR="00480BDA" w:rsidRPr="007D048F" w:rsidRDefault="00480BDA" w:rsidP="00D94C23">
            <w:pPr>
              <w:pStyle w:val="Normal6a"/>
            </w:pPr>
            <w:r w:rsidRPr="007D048F">
              <w:t>19.</w:t>
            </w:r>
            <w:r w:rsidRPr="007D048F">
              <w:tab/>
              <w:t xml:space="preserve">esorta l'UE e gli Stati membri a combattere tutte le forme di violenza </w:t>
            </w:r>
            <w:r w:rsidRPr="007D048F">
              <w:rPr>
                <w:b/>
                <w:i/>
              </w:rPr>
              <w:t xml:space="preserve">di genere </w:t>
            </w:r>
            <w:r w:rsidRPr="007D048F">
              <w:t xml:space="preserve">e ad affrontarne le cause profonde, compresa la violenza </w:t>
            </w:r>
            <w:r w:rsidRPr="007D048F">
              <w:rPr>
                <w:b/>
                <w:i/>
              </w:rPr>
              <w:t>di genere</w:t>
            </w:r>
            <w:r w:rsidRPr="007D048F">
              <w:t xml:space="preserve"> online; </w:t>
            </w:r>
            <w:r w:rsidRPr="007D048F">
              <w:rPr>
                <w:b/>
                <w:i/>
              </w:rPr>
              <w:t>ribadisce il suo invito alla Commissione a riconoscere la violenza di genere come nuova sfera di criminalità tra quelle elencate dall'UE all'articolo 83, paragrafo 1, TFUE;</w:t>
            </w:r>
          </w:p>
        </w:tc>
        <w:tc>
          <w:tcPr>
            <w:tcW w:w="4876" w:type="dxa"/>
            <w:tcBorders>
              <w:top w:val="nil"/>
              <w:left w:val="nil"/>
              <w:bottom w:val="nil"/>
              <w:right w:val="nil"/>
            </w:tcBorders>
            <w:hideMark/>
          </w:tcPr>
          <w:p w14:paraId="1AC3CE7B" w14:textId="77777777" w:rsidR="00480BDA" w:rsidRPr="007D048F" w:rsidRDefault="00480BDA" w:rsidP="00D94C23">
            <w:pPr>
              <w:pStyle w:val="Normal6a"/>
            </w:pPr>
            <w:r w:rsidRPr="007D048F">
              <w:t>19.</w:t>
            </w:r>
            <w:r w:rsidRPr="007D048F">
              <w:tab/>
              <w:t xml:space="preserve">esorta l'UE e gli Stati membri a combattere tutte le forme di violenza </w:t>
            </w:r>
            <w:r w:rsidRPr="007D048F">
              <w:rPr>
                <w:b/>
                <w:i/>
              </w:rPr>
              <w:t>contro le donne</w:t>
            </w:r>
            <w:r w:rsidRPr="007D048F">
              <w:t xml:space="preserve"> e ad affrontarne le cause profonde, compresa la violenza online;</w:t>
            </w:r>
          </w:p>
        </w:tc>
      </w:tr>
    </w:tbl>
    <w:p w14:paraId="5B3817E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11FB0CEF" w14:textId="77777777" w:rsidR="00480BDA" w:rsidRPr="007D048F" w:rsidRDefault="00480BDA" w:rsidP="00480BDA">
      <w:r w:rsidRPr="007D048F">
        <w:rPr>
          <w:rStyle w:val="HideTWBExt"/>
        </w:rPr>
        <w:t>&lt;/Amend&gt;</w:t>
      </w:r>
    </w:p>
    <w:p w14:paraId="6CB2BCE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455</w:t>
      </w:r>
      <w:r w:rsidRPr="007D048F">
        <w:rPr>
          <w:rStyle w:val="HideTWBExt"/>
        </w:rPr>
        <w:t>&lt;/NumAm&gt;</w:t>
      </w:r>
    </w:p>
    <w:p w14:paraId="2006A8AA"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3A815035" w14:textId="77777777" w:rsidR="00480BDA" w:rsidRPr="007D048F" w:rsidRDefault="00480BDA" w:rsidP="00480BDA">
      <w:pPr>
        <w:pStyle w:val="NormalBold"/>
      </w:pPr>
      <w:r w:rsidRPr="007D048F">
        <w:rPr>
          <w:rStyle w:val="HideTWBExt"/>
          <w:b w:val="0"/>
        </w:rPr>
        <w:t>&lt;/RepeatBlock-By&gt;</w:t>
      </w:r>
    </w:p>
    <w:p w14:paraId="0DEEE1E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5D8DA0" w14:textId="77777777" w:rsidR="00480BDA" w:rsidRPr="007D048F" w:rsidRDefault="00480BDA" w:rsidP="00480BDA">
      <w:pPr>
        <w:pStyle w:val="NormalBold"/>
      </w:pPr>
      <w:r w:rsidRPr="007D048F">
        <w:rPr>
          <w:rStyle w:val="HideTWBExt"/>
        </w:rPr>
        <w:t>&lt;Article&gt;</w:t>
      </w:r>
      <w:r w:rsidRPr="007D048F">
        <w:t>Paragrafo 19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7EAC586" w14:textId="77777777" w:rsidTr="00D94C23">
        <w:trPr>
          <w:trHeight w:val="240"/>
          <w:jc w:val="center"/>
        </w:trPr>
        <w:tc>
          <w:tcPr>
            <w:tcW w:w="9752" w:type="dxa"/>
            <w:gridSpan w:val="2"/>
            <w:tcBorders>
              <w:top w:val="nil"/>
              <w:left w:val="nil"/>
              <w:bottom w:val="nil"/>
              <w:right w:val="nil"/>
            </w:tcBorders>
          </w:tcPr>
          <w:p w14:paraId="400EEEC5" w14:textId="77777777" w:rsidR="00480BDA" w:rsidRPr="007D048F" w:rsidRDefault="00480BDA" w:rsidP="00D94C23"/>
        </w:tc>
      </w:tr>
      <w:tr w:rsidR="00480BDA" w:rsidRPr="007D048F" w14:paraId="4E023BA5" w14:textId="77777777" w:rsidTr="00D94C23">
        <w:trPr>
          <w:trHeight w:val="240"/>
          <w:jc w:val="center"/>
        </w:trPr>
        <w:tc>
          <w:tcPr>
            <w:tcW w:w="4876" w:type="dxa"/>
            <w:tcBorders>
              <w:top w:val="nil"/>
              <w:left w:val="nil"/>
              <w:bottom w:val="nil"/>
              <w:right w:val="nil"/>
            </w:tcBorders>
            <w:hideMark/>
          </w:tcPr>
          <w:p w14:paraId="24A863D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B0C32B5" w14:textId="77777777" w:rsidR="00480BDA" w:rsidRPr="007D048F" w:rsidRDefault="00480BDA" w:rsidP="00D94C23">
            <w:pPr>
              <w:pStyle w:val="AmColumnHeading"/>
            </w:pPr>
            <w:r w:rsidRPr="007D048F">
              <w:t>Emendamento</w:t>
            </w:r>
          </w:p>
        </w:tc>
      </w:tr>
      <w:tr w:rsidR="00480BDA" w:rsidRPr="007D048F" w14:paraId="20FF3EA9" w14:textId="77777777" w:rsidTr="00D94C23">
        <w:trPr>
          <w:jc w:val="center"/>
        </w:trPr>
        <w:tc>
          <w:tcPr>
            <w:tcW w:w="4876" w:type="dxa"/>
            <w:tcBorders>
              <w:top w:val="nil"/>
              <w:left w:val="nil"/>
              <w:bottom w:val="nil"/>
              <w:right w:val="nil"/>
            </w:tcBorders>
            <w:hideMark/>
          </w:tcPr>
          <w:p w14:paraId="46B70660" w14:textId="77777777" w:rsidR="00480BDA" w:rsidRPr="007D048F" w:rsidRDefault="00480BDA" w:rsidP="00D94C23">
            <w:pPr>
              <w:pStyle w:val="Normal6a"/>
            </w:pPr>
            <w:r w:rsidRPr="007D048F">
              <w:t>19.</w:t>
            </w:r>
            <w:r w:rsidRPr="007D048F">
              <w:tab/>
              <w:t xml:space="preserve">esorta l'UE e gli Stati membri a combattere tutte le forme di violenza di genere </w:t>
            </w:r>
            <w:r w:rsidRPr="007D048F">
              <w:rPr>
                <w:b/>
                <w:i/>
              </w:rPr>
              <w:t>e ad affrontarne le cause profonde</w:t>
            </w:r>
            <w:r w:rsidRPr="007D048F">
              <w:t xml:space="preserve">, compresa la violenza di genere online; </w:t>
            </w:r>
            <w:r w:rsidRPr="007D048F">
              <w:rPr>
                <w:b/>
                <w:i/>
              </w:rPr>
              <w:t>ribadisce il suo invito alla Commissione a riconoscere la violenza di genere come nuova sfera di criminalità tra quelle elencate dall'UE all'articolo 83, paragrafo 1, TFUE;</w:t>
            </w:r>
          </w:p>
        </w:tc>
        <w:tc>
          <w:tcPr>
            <w:tcW w:w="4876" w:type="dxa"/>
            <w:tcBorders>
              <w:top w:val="nil"/>
              <w:left w:val="nil"/>
              <w:bottom w:val="nil"/>
              <w:right w:val="nil"/>
            </w:tcBorders>
            <w:hideMark/>
          </w:tcPr>
          <w:p w14:paraId="767C7E1E" w14:textId="77777777" w:rsidR="00480BDA" w:rsidRPr="007D048F" w:rsidRDefault="00480BDA" w:rsidP="00D94C23">
            <w:pPr>
              <w:pStyle w:val="Normal6a"/>
            </w:pPr>
            <w:r w:rsidRPr="007D048F">
              <w:t>19.</w:t>
            </w:r>
            <w:r w:rsidRPr="007D048F">
              <w:tab/>
              <w:t>esorta l'UE e gli Stati membri a combattere tutte le forme di violenza di genere, compresa la violenza di genere online;</w:t>
            </w:r>
          </w:p>
        </w:tc>
      </w:tr>
    </w:tbl>
    <w:p w14:paraId="7B13935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9074D90" w14:textId="77777777" w:rsidR="00480BDA" w:rsidRPr="007D048F" w:rsidRDefault="00480BDA" w:rsidP="00480BDA">
      <w:r w:rsidRPr="007D048F">
        <w:rPr>
          <w:rStyle w:val="HideTWBExt"/>
        </w:rPr>
        <w:t>&lt;/Amend&gt;</w:t>
      </w:r>
    </w:p>
    <w:p w14:paraId="31D79B2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456</w:t>
      </w:r>
      <w:r w:rsidRPr="007D048F">
        <w:rPr>
          <w:rStyle w:val="HideTWBExt"/>
        </w:rPr>
        <w:t>&lt;/NumAm&gt;</w:t>
      </w:r>
    </w:p>
    <w:p w14:paraId="37687C0A"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3E6B670C" w14:textId="77777777" w:rsidR="00480BDA" w:rsidRPr="007D048F" w:rsidRDefault="00480BDA" w:rsidP="00480BDA">
      <w:pPr>
        <w:pStyle w:val="NormalBold"/>
      </w:pPr>
      <w:r w:rsidRPr="007D048F">
        <w:rPr>
          <w:rStyle w:val="HideTWBExt"/>
          <w:b w:val="0"/>
        </w:rPr>
        <w:t>&lt;/RepeatBlock-By&gt;</w:t>
      </w:r>
    </w:p>
    <w:p w14:paraId="395D01E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01F3D95" w14:textId="77777777" w:rsidR="00480BDA" w:rsidRPr="007D048F" w:rsidRDefault="00480BDA" w:rsidP="00480BDA">
      <w:pPr>
        <w:pStyle w:val="NormalBold"/>
      </w:pPr>
      <w:r w:rsidRPr="007D048F">
        <w:rPr>
          <w:rStyle w:val="HideTWBExt"/>
        </w:rPr>
        <w:t>&lt;Article&gt;</w:t>
      </w:r>
      <w:r w:rsidRPr="007D048F">
        <w:t>Paragrafo 19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AA7803C" w14:textId="77777777" w:rsidTr="00D94C23">
        <w:trPr>
          <w:trHeight w:val="240"/>
          <w:jc w:val="center"/>
        </w:trPr>
        <w:tc>
          <w:tcPr>
            <w:tcW w:w="9752" w:type="dxa"/>
            <w:gridSpan w:val="2"/>
            <w:tcBorders>
              <w:top w:val="nil"/>
              <w:left w:val="nil"/>
              <w:bottom w:val="nil"/>
              <w:right w:val="nil"/>
            </w:tcBorders>
          </w:tcPr>
          <w:p w14:paraId="098A533A" w14:textId="77777777" w:rsidR="00480BDA" w:rsidRPr="007D048F" w:rsidRDefault="00480BDA" w:rsidP="00D94C23"/>
        </w:tc>
      </w:tr>
      <w:tr w:rsidR="00480BDA" w:rsidRPr="007D048F" w14:paraId="62D906B7" w14:textId="77777777" w:rsidTr="00D94C23">
        <w:trPr>
          <w:trHeight w:val="240"/>
          <w:jc w:val="center"/>
        </w:trPr>
        <w:tc>
          <w:tcPr>
            <w:tcW w:w="4876" w:type="dxa"/>
            <w:tcBorders>
              <w:top w:val="nil"/>
              <w:left w:val="nil"/>
              <w:bottom w:val="nil"/>
              <w:right w:val="nil"/>
            </w:tcBorders>
            <w:hideMark/>
          </w:tcPr>
          <w:p w14:paraId="26EF3F1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353044E" w14:textId="77777777" w:rsidR="00480BDA" w:rsidRPr="007D048F" w:rsidRDefault="00480BDA" w:rsidP="00D94C23">
            <w:pPr>
              <w:pStyle w:val="AmColumnHeading"/>
            </w:pPr>
            <w:r w:rsidRPr="007D048F">
              <w:t>Emendamento</w:t>
            </w:r>
          </w:p>
        </w:tc>
      </w:tr>
      <w:tr w:rsidR="00480BDA" w:rsidRPr="007D048F" w14:paraId="5E101198" w14:textId="77777777" w:rsidTr="00D94C23">
        <w:trPr>
          <w:jc w:val="center"/>
        </w:trPr>
        <w:tc>
          <w:tcPr>
            <w:tcW w:w="4876" w:type="dxa"/>
            <w:tcBorders>
              <w:top w:val="nil"/>
              <w:left w:val="nil"/>
              <w:bottom w:val="nil"/>
              <w:right w:val="nil"/>
            </w:tcBorders>
            <w:hideMark/>
          </w:tcPr>
          <w:p w14:paraId="3AE38747" w14:textId="77777777" w:rsidR="00480BDA" w:rsidRPr="007D048F" w:rsidRDefault="00480BDA" w:rsidP="00D94C23">
            <w:pPr>
              <w:pStyle w:val="Normal6a"/>
            </w:pPr>
            <w:r w:rsidRPr="007D048F">
              <w:t>19.</w:t>
            </w:r>
            <w:r w:rsidRPr="007D048F">
              <w:tab/>
              <w:t xml:space="preserve">esorta l'UE e gli Stati membri a combattere tutte le forme di violenza di genere e ad affrontarne le cause profonde, compresa la violenza di genere online; </w:t>
            </w:r>
            <w:r w:rsidRPr="007D048F">
              <w:rPr>
                <w:b/>
                <w:i/>
              </w:rPr>
              <w:t>ribadisce il suo invito alla Commissione a riconoscere la violenza di genere come nuova sfera di criminalità tra quelle elencate dall'UE all'articolo 83, paragrafo 1, TFUE;</w:t>
            </w:r>
          </w:p>
        </w:tc>
        <w:tc>
          <w:tcPr>
            <w:tcW w:w="4876" w:type="dxa"/>
            <w:tcBorders>
              <w:top w:val="nil"/>
              <w:left w:val="nil"/>
              <w:bottom w:val="nil"/>
              <w:right w:val="nil"/>
            </w:tcBorders>
            <w:hideMark/>
          </w:tcPr>
          <w:p w14:paraId="45C97EBE" w14:textId="77777777" w:rsidR="00480BDA" w:rsidRPr="007D048F" w:rsidRDefault="00480BDA" w:rsidP="00D94C23">
            <w:pPr>
              <w:pStyle w:val="Normal6a"/>
            </w:pPr>
            <w:r w:rsidRPr="007D048F">
              <w:t>19.</w:t>
            </w:r>
            <w:r w:rsidRPr="007D048F">
              <w:tab/>
              <w:t>esorta l'UE e gli Stati membri a combattere tutte le forme di violenza di genere e ad affrontarne le cause profonde, compresa la violenza di genere online;</w:t>
            </w:r>
          </w:p>
        </w:tc>
      </w:tr>
    </w:tbl>
    <w:p w14:paraId="297FD481"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8081C00" w14:textId="77777777" w:rsidR="00480BDA" w:rsidRPr="007D048F" w:rsidRDefault="00480BDA" w:rsidP="00480BDA">
      <w:r w:rsidRPr="007D048F">
        <w:rPr>
          <w:rStyle w:val="HideTWBExt"/>
        </w:rPr>
        <w:t>&lt;/Amend&gt;</w:t>
      </w:r>
    </w:p>
    <w:p w14:paraId="6CC11FC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457</w:t>
      </w:r>
      <w:r w:rsidRPr="007D048F">
        <w:rPr>
          <w:rStyle w:val="HideTWBExt"/>
        </w:rPr>
        <w:t>&lt;/NumAm&gt;</w:t>
      </w:r>
    </w:p>
    <w:p w14:paraId="47ED9626"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00A5FCC3" w14:textId="77777777" w:rsidR="00480BDA" w:rsidRPr="007D048F" w:rsidRDefault="00480BDA" w:rsidP="00480BDA">
      <w:pPr>
        <w:pStyle w:val="NormalBold"/>
      </w:pPr>
      <w:r w:rsidRPr="007D048F">
        <w:rPr>
          <w:rStyle w:val="HideTWBExt"/>
          <w:b w:val="0"/>
        </w:rPr>
        <w:t>&lt;/RepeatBlock-By&gt;</w:t>
      </w:r>
    </w:p>
    <w:p w14:paraId="7ADE66D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11CCB3B" w14:textId="77777777" w:rsidR="00480BDA" w:rsidRPr="007D048F" w:rsidRDefault="00480BDA" w:rsidP="00480BDA">
      <w:pPr>
        <w:pStyle w:val="NormalBold"/>
      </w:pPr>
      <w:r w:rsidRPr="007D048F">
        <w:rPr>
          <w:rStyle w:val="HideTWBExt"/>
        </w:rPr>
        <w:t>&lt;Article&gt;</w:t>
      </w:r>
      <w:r w:rsidRPr="007D048F">
        <w:t>Paragrafo 19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29069E5" w14:textId="77777777" w:rsidTr="00D94C23">
        <w:trPr>
          <w:trHeight w:val="240"/>
          <w:jc w:val="center"/>
        </w:trPr>
        <w:tc>
          <w:tcPr>
            <w:tcW w:w="9752" w:type="dxa"/>
            <w:gridSpan w:val="2"/>
            <w:tcBorders>
              <w:top w:val="nil"/>
              <w:left w:val="nil"/>
              <w:bottom w:val="nil"/>
              <w:right w:val="nil"/>
            </w:tcBorders>
          </w:tcPr>
          <w:p w14:paraId="08AD7C91" w14:textId="77777777" w:rsidR="00480BDA" w:rsidRPr="007D048F" w:rsidRDefault="00480BDA" w:rsidP="00D94C23"/>
        </w:tc>
      </w:tr>
      <w:tr w:rsidR="00480BDA" w:rsidRPr="007D048F" w14:paraId="78E33170" w14:textId="77777777" w:rsidTr="00D94C23">
        <w:trPr>
          <w:trHeight w:val="240"/>
          <w:jc w:val="center"/>
        </w:trPr>
        <w:tc>
          <w:tcPr>
            <w:tcW w:w="4876" w:type="dxa"/>
            <w:tcBorders>
              <w:top w:val="nil"/>
              <w:left w:val="nil"/>
              <w:bottom w:val="nil"/>
              <w:right w:val="nil"/>
            </w:tcBorders>
            <w:hideMark/>
          </w:tcPr>
          <w:p w14:paraId="793B37E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FDC7E39" w14:textId="77777777" w:rsidR="00480BDA" w:rsidRPr="007D048F" w:rsidRDefault="00480BDA" w:rsidP="00D94C23">
            <w:pPr>
              <w:pStyle w:val="AmColumnHeading"/>
            </w:pPr>
            <w:r w:rsidRPr="007D048F">
              <w:t>Emendamento</w:t>
            </w:r>
          </w:p>
        </w:tc>
      </w:tr>
      <w:tr w:rsidR="00480BDA" w:rsidRPr="007D048F" w14:paraId="6AF48CC0" w14:textId="77777777" w:rsidTr="00D94C23">
        <w:trPr>
          <w:jc w:val="center"/>
        </w:trPr>
        <w:tc>
          <w:tcPr>
            <w:tcW w:w="4876" w:type="dxa"/>
            <w:tcBorders>
              <w:top w:val="nil"/>
              <w:left w:val="nil"/>
              <w:bottom w:val="nil"/>
              <w:right w:val="nil"/>
            </w:tcBorders>
            <w:hideMark/>
          </w:tcPr>
          <w:p w14:paraId="3EEC82B5" w14:textId="77777777" w:rsidR="00480BDA" w:rsidRPr="007D048F" w:rsidRDefault="00480BDA" w:rsidP="00D94C23">
            <w:pPr>
              <w:pStyle w:val="Normal6a"/>
            </w:pPr>
            <w:r w:rsidRPr="007D048F">
              <w:t>19.</w:t>
            </w:r>
            <w:r w:rsidRPr="007D048F">
              <w:tab/>
              <w:t xml:space="preserve">esorta l'UE e gli Stati membri a combattere tutte le forme di violenza </w:t>
            </w:r>
            <w:r w:rsidRPr="007D048F">
              <w:rPr>
                <w:b/>
                <w:i/>
              </w:rPr>
              <w:t>di genere</w:t>
            </w:r>
            <w:r w:rsidRPr="007D048F">
              <w:t xml:space="preserve"> e </w:t>
            </w:r>
            <w:r w:rsidRPr="007D048F">
              <w:rPr>
                <w:b/>
                <w:i/>
              </w:rPr>
              <w:t>ad affrontarne le cause profonde, compresa la violenza di genere online; ribadisce il suo invito alla Commissione a riconoscere la violenza di genere come nuova sfera di criminalità tra quelle elencate dall'UE all'articolo 83, paragrafo 1, TFUE</w:t>
            </w:r>
            <w:r w:rsidRPr="007D048F">
              <w:t>;</w:t>
            </w:r>
          </w:p>
        </w:tc>
        <w:tc>
          <w:tcPr>
            <w:tcW w:w="4876" w:type="dxa"/>
            <w:tcBorders>
              <w:top w:val="nil"/>
              <w:left w:val="nil"/>
              <w:bottom w:val="nil"/>
              <w:right w:val="nil"/>
            </w:tcBorders>
            <w:hideMark/>
          </w:tcPr>
          <w:p w14:paraId="125F3EAF" w14:textId="77777777" w:rsidR="00480BDA" w:rsidRPr="007D048F" w:rsidRDefault="00480BDA" w:rsidP="00D94C23">
            <w:pPr>
              <w:pStyle w:val="Normal6a"/>
            </w:pPr>
            <w:r w:rsidRPr="007D048F">
              <w:t>19.</w:t>
            </w:r>
            <w:r w:rsidRPr="007D048F">
              <w:tab/>
              <w:t xml:space="preserve">esorta l'UE e gli Stati membri a combattere tutte le forme di violenza </w:t>
            </w:r>
            <w:r w:rsidRPr="007D048F">
              <w:rPr>
                <w:b/>
                <w:i/>
              </w:rPr>
              <w:t>domestica</w:t>
            </w:r>
            <w:r w:rsidRPr="007D048F">
              <w:t xml:space="preserve"> e </w:t>
            </w:r>
            <w:r w:rsidRPr="007D048F">
              <w:rPr>
                <w:b/>
                <w:i/>
              </w:rPr>
              <w:t>a fornire un'assistenza adeguata alle vittime e a coloro che desiderano proteggersi da tale violenza</w:t>
            </w:r>
            <w:r w:rsidRPr="007D048F">
              <w:t>;</w:t>
            </w:r>
          </w:p>
        </w:tc>
      </w:tr>
    </w:tbl>
    <w:p w14:paraId="42C87F0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0BE5BA8" w14:textId="77777777" w:rsidR="00480BDA" w:rsidRPr="007D048F" w:rsidRDefault="00480BDA" w:rsidP="00480BDA">
      <w:r w:rsidRPr="007D048F">
        <w:rPr>
          <w:rStyle w:val="HideTWBExt"/>
        </w:rPr>
        <w:t>&lt;/Amend&gt;</w:t>
      </w:r>
    </w:p>
    <w:p w14:paraId="5A540A4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458</w:t>
      </w:r>
      <w:r w:rsidRPr="007D048F">
        <w:rPr>
          <w:rStyle w:val="HideTWBExt"/>
        </w:rPr>
        <w:t>&lt;/NumAm&gt;</w:t>
      </w:r>
    </w:p>
    <w:p w14:paraId="651BD794"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782A3E06" w14:textId="77777777" w:rsidR="00480BDA" w:rsidRPr="007D048F" w:rsidRDefault="00480BDA" w:rsidP="00480BDA">
      <w:pPr>
        <w:pStyle w:val="NormalBold"/>
      </w:pPr>
      <w:r w:rsidRPr="007D048F">
        <w:rPr>
          <w:rStyle w:val="HideTWBExt"/>
          <w:b w:val="0"/>
        </w:rPr>
        <w:t>&lt;/RepeatBlock-By&gt;</w:t>
      </w:r>
    </w:p>
    <w:p w14:paraId="079A76A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BC68B8E" w14:textId="77777777" w:rsidR="00480BDA" w:rsidRPr="007D048F" w:rsidRDefault="00480BDA" w:rsidP="00480BDA">
      <w:pPr>
        <w:pStyle w:val="NormalBold"/>
      </w:pPr>
      <w:r w:rsidRPr="007D048F">
        <w:rPr>
          <w:rStyle w:val="HideTWBExt"/>
        </w:rPr>
        <w:t>&lt;Article&gt;</w:t>
      </w:r>
      <w:r w:rsidRPr="007D048F">
        <w:t>Paragrafo 19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17AD54B" w14:textId="77777777" w:rsidTr="00D94C23">
        <w:trPr>
          <w:trHeight w:val="240"/>
          <w:jc w:val="center"/>
        </w:trPr>
        <w:tc>
          <w:tcPr>
            <w:tcW w:w="9752" w:type="dxa"/>
            <w:gridSpan w:val="2"/>
            <w:tcBorders>
              <w:top w:val="nil"/>
              <w:left w:val="nil"/>
              <w:bottom w:val="nil"/>
              <w:right w:val="nil"/>
            </w:tcBorders>
          </w:tcPr>
          <w:p w14:paraId="1AE4AAD8" w14:textId="77777777" w:rsidR="00480BDA" w:rsidRPr="007D048F" w:rsidRDefault="00480BDA" w:rsidP="00D94C23"/>
        </w:tc>
      </w:tr>
      <w:tr w:rsidR="00480BDA" w:rsidRPr="007D048F" w14:paraId="26FC130E" w14:textId="77777777" w:rsidTr="00D94C23">
        <w:trPr>
          <w:trHeight w:val="240"/>
          <w:jc w:val="center"/>
        </w:trPr>
        <w:tc>
          <w:tcPr>
            <w:tcW w:w="4876" w:type="dxa"/>
            <w:tcBorders>
              <w:top w:val="nil"/>
              <w:left w:val="nil"/>
              <w:bottom w:val="nil"/>
              <w:right w:val="nil"/>
            </w:tcBorders>
            <w:hideMark/>
          </w:tcPr>
          <w:p w14:paraId="70557A4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A4011EB" w14:textId="77777777" w:rsidR="00480BDA" w:rsidRPr="007D048F" w:rsidRDefault="00480BDA" w:rsidP="00D94C23">
            <w:pPr>
              <w:pStyle w:val="AmColumnHeading"/>
            </w:pPr>
            <w:r w:rsidRPr="007D048F">
              <w:t>Emendamento</w:t>
            </w:r>
          </w:p>
        </w:tc>
      </w:tr>
      <w:tr w:rsidR="00480BDA" w:rsidRPr="007D048F" w14:paraId="0C822DDD" w14:textId="77777777" w:rsidTr="00D94C23">
        <w:trPr>
          <w:jc w:val="center"/>
        </w:trPr>
        <w:tc>
          <w:tcPr>
            <w:tcW w:w="4876" w:type="dxa"/>
            <w:tcBorders>
              <w:top w:val="nil"/>
              <w:left w:val="nil"/>
              <w:bottom w:val="nil"/>
              <w:right w:val="nil"/>
            </w:tcBorders>
            <w:hideMark/>
          </w:tcPr>
          <w:p w14:paraId="2F73B9C8" w14:textId="77777777" w:rsidR="00480BDA" w:rsidRPr="007D048F" w:rsidRDefault="00480BDA" w:rsidP="00D94C23">
            <w:pPr>
              <w:pStyle w:val="Normal6a"/>
            </w:pPr>
            <w:r w:rsidRPr="007D048F">
              <w:t>19.</w:t>
            </w:r>
            <w:r w:rsidRPr="007D048F">
              <w:tab/>
              <w:t xml:space="preserve">esorta l'UE e gli Stati membri a combattere tutte le forme di violenza di genere e ad affrontarne le cause profonde, compresa la violenza di genere online; </w:t>
            </w:r>
            <w:r w:rsidRPr="007D048F">
              <w:rPr>
                <w:b/>
                <w:i/>
              </w:rPr>
              <w:t>ribadisce il suo invito alla Commissione a riconoscere la</w:t>
            </w:r>
            <w:r w:rsidRPr="007D048F">
              <w:t xml:space="preserve"> violenza </w:t>
            </w:r>
            <w:r w:rsidRPr="007D048F">
              <w:rPr>
                <w:b/>
                <w:i/>
              </w:rPr>
              <w:t>di genere come nuova sfera di criminalità tra quelle elencate dall'UE all'articolo 83, paragrafo 1, TFUE</w:t>
            </w:r>
            <w:r w:rsidRPr="007D048F">
              <w:t>;</w:t>
            </w:r>
          </w:p>
        </w:tc>
        <w:tc>
          <w:tcPr>
            <w:tcW w:w="4876" w:type="dxa"/>
            <w:tcBorders>
              <w:top w:val="nil"/>
              <w:left w:val="nil"/>
              <w:bottom w:val="nil"/>
              <w:right w:val="nil"/>
            </w:tcBorders>
            <w:hideMark/>
          </w:tcPr>
          <w:p w14:paraId="05AB0241" w14:textId="77777777" w:rsidR="00480BDA" w:rsidRPr="007D048F" w:rsidRDefault="00480BDA" w:rsidP="00D94C23">
            <w:pPr>
              <w:pStyle w:val="Normal6a"/>
            </w:pPr>
            <w:r w:rsidRPr="007D048F">
              <w:t>19.</w:t>
            </w:r>
            <w:r w:rsidRPr="007D048F">
              <w:tab/>
              <w:t xml:space="preserve">esorta l'UE e gli Stati membri a combattere tutte le forme di violenza di genere e ad affrontarne le cause profonde, compresa la violenza di genere online; </w:t>
            </w:r>
            <w:r w:rsidRPr="007D048F">
              <w:rPr>
                <w:b/>
                <w:i/>
              </w:rPr>
              <w:t>sottolinea la necessità di rafforzare ulteriormente la risposta giuridica e politica dell'UE a tale</w:t>
            </w:r>
            <w:r w:rsidRPr="007D048F">
              <w:t xml:space="preserve"> violenza </w:t>
            </w:r>
            <w:r w:rsidRPr="007D048F">
              <w:rPr>
                <w:b/>
                <w:i/>
              </w:rPr>
              <w:t>nel quadro delle competenze esistenti</w:t>
            </w:r>
            <w:r w:rsidRPr="007D048F">
              <w:t>;</w:t>
            </w:r>
          </w:p>
        </w:tc>
      </w:tr>
    </w:tbl>
    <w:p w14:paraId="79263E3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B2EAAE3" w14:textId="77777777" w:rsidR="00480BDA" w:rsidRPr="007D048F" w:rsidRDefault="00480BDA" w:rsidP="00480BDA">
      <w:r w:rsidRPr="007D048F">
        <w:rPr>
          <w:rStyle w:val="HideTWBExt"/>
        </w:rPr>
        <w:t>&lt;/Amend&gt;</w:t>
      </w:r>
    </w:p>
    <w:p w14:paraId="586D55C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459</w:t>
      </w:r>
      <w:r w:rsidRPr="007D048F">
        <w:rPr>
          <w:rStyle w:val="HideTWBExt"/>
        </w:rPr>
        <w:t>&lt;/NumAm&gt;</w:t>
      </w:r>
    </w:p>
    <w:p w14:paraId="758026C7"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w:t>
      </w:r>
      <w:r w:rsidRPr="007D048F">
        <w:rPr>
          <w:rStyle w:val="HideTWBExt"/>
          <w:b w:val="0"/>
        </w:rPr>
        <w:t>&lt;/Members&gt;</w:t>
      </w:r>
    </w:p>
    <w:p w14:paraId="505C93AF" w14:textId="77777777" w:rsidR="00480BDA" w:rsidRPr="007D048F" w:rsidRDefault="00480BDA" w:rsidP="00480BDA">
      <w:pPr>
        <w:pStyle w:val="NormalBold"/>
      </w:pPr>
      <w:r w:rsidRPr="007D048F">
        <w:rPr>
          <w:rStyle w:val="HideTWBExt"/>
          <w:b w:val="0"/>
        </w:rPr>
        <w:t>&lt;/RepeatBlock-By&gt;</w:t>
      </w:r>
    </w:p>
    <w:p w14:paraId="0A9A6FE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1C49849" w14:textId="77777777" w:rsidR="00480BDA" w:rsidRPr="007D048F" w:rsidRDefault="00480BDA" w:rsidP="00480BDA">
      <w:pPr>
        <w:pStyle w:val="NormalBold"/>
      </w:pPr>
      <w:r w:rsidRPr="007D048F">
        <w:rPr>
          <w:rStyle w:val="HideTWBExt"/>
        </w:rPr>
        <w:t>&lt;Article&gt;</w:t>
      </w:r>
      <w:r w:rsidRPr="007D048F">
        <w:t>Paragrafo 19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A769348" w14:textId="77777777" w:rsidTr="00D94C23">
        <w:trPr>
          <w:trHeight w:val="240"/>
          <w:jc w:val="center"/>
        </w:trPr>
        <w:tc>
          <w:tcPr>
            <w:tcW w:w="9752" w:type="dxa"/>
            <w:gridSpan w:val="2"/>
            <w:tcBorders>
              <w:top w:val="nil"/>
              <w:left w:val="nil"/>
              <w:bottom w:val="nil"/>
              <w:right w:val="nil"/>
            </w:tcBorders>
          </w:tcPr>
          <w:p w14:paraId="4E130368" w14:textId="77777777" w:rsidR="00480BDA" w:rsidRPr="007D048F" w:rsidRDefault="00480BDA" w:rsidP="00D94C23"/>
        </w:tc>
      </w:tr>
      <w:tr w:rsidR="00480BDA" w:rsidRPr="007D048F" w14:paraId="7A1806F8" w14:textId="77777777" w:rsidTr="00D94C23">
        <w:trPr>
          <w:trHeight w:val="240"/>
          <w:jc w:val="center"/>
        </w:trPr>
        <w:tc>
          <w:tcPr>
            <w:tcW w:w="4876" w:type="dxa"/>
            <w:tcBorders>
              <w:top w:val="nil"/>
              <w:left w:val="nil"/>
              <w:bottom w:val="nil"/>
              <w:right w:val="nil"/>
            </w:tcBorders>
            <w:hideMark/>
          </w:tcPr>
          <w:p w14:paraId="41FD1D9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6648A3D" w14:textId="77777777" w:rsidR="00480BDA" w:rsidRPr="007D048F" w:rsidRDefault="00480BDA" w:rsidP="00D94C23">
            <w:pPr>
              <w:pStyle w:val="AmColumnHeading"/>
            </w:pPr>
            <w:r w:rsidRPr="007D048F">
              <w:t>Emendamento</w:t>
            </w:r>
          </w:p>
        </w:tc>
      </w:tr>
      <w:tr w:rsidR="00480BDA" w:rsidRPr="007D048F" w14:paraId="241537E1" w14:textId="77777777" w:rsidTr="00D94C23">
        <w:trPr>
          <w:jc w:val="center"/>
        </w:trPr>
        <w:tc>
          <w:tcPr>
            <w:tcW w:w="4876" w:type="dxa"/>
            <w:tcBorders>
              <w:top w:val="nil"/>
              <w:left w:val="nil"/>
              <w:bottom w:val="nil"/>
              <w:right w:val="nil"/>
            </w:tcBorders>
          </w:tcPr>
          <w:p w14:paraId="06D05CDF" w14:textId="77777777" w:rsidR="00480BDA" w:rsidRPr="007D048F" w:rsidRDefault="00480BDA" w:rsidP="00D94C23">
            <w:pPr>
              <w:pStyle w:val="Normal6a"/>
            </w:pPr>
          </w:p>
        </w:tc>
        <w:tc>
          <w:tcPr>
            <w:tcW w:w="4876" w:type="dxa"/>
            <w:tcBorders>
              <w:top w:val="nil"/>
              <w:left w:val="nil"/>
              <w:bottom w:val="nil"/>
              <w:right w:val="nil"/>
            </w:tcBorders>
            <w:hideMark/>
          </w:tcPr>
          <w:p w14:paraId="02878565" w14:textId="77777777" w:rsidR="00480BDA" w:rsidRPr="007D048F" w:rsidRDefault="00480BDA" w:rsidP="00D94C23">
            <w:pPr>
              <w:pStyle w:val="Normal6a"/>
            </w:pPr>
            <w:r w:rsidRPr="007D048F">
              <w:rPr>
                <w:b/>
                <w:i/>
              </w:rPr>
              <w:t>19 bis.</w:t>
            </w:r>
            <w:r w:rsidRPr="007D048F">
              <w:tab/>
            </w:r>
            <w:r w:rsidRPr="007D048F">
              <w:rPr>
                <w:b/>
                <w:i/>
              </w:rPr>
              <w:t>esorta gli Stati membri ad adottare una decisione volta ad aggiungere l'incitamento all'odio e i reati generati dall'odio nell'elenco di cui all'articolo 83, paragrafo 1, TFUE; invita il Consiglio ad attivare la "clausola passerella" a tale riguardo; invita la Commissione a essere pronta ad avviare la seconda fase della procedura e a proporre una direttiva volta a combattere l'incitamento all'odio e i reati generati dall'odio sia offline che online, prestando particolare attenzione a gruppi specifici a rischio, tra cui le donne impegnate in politica, le giornaliste e le donne attive nella difesa dei diritti umani;</w:t>
            </w:r>
          </w:p>
        </w:tc>
      </w:tr>
    </w:tbl>
    <w:p w14:paraId="5D0D717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7C66141" w14:textId="77777777" w:rsidR="00480BDA" w:rsidRPr="007D048F" w:rsidRDefault="00480BDA" w:rsidP="00480BDA">
      <w:r w:rsidRPr="007D048F">
        <w:rPr>
          <w:rStyle w:val="HideTWBExt"/>
        </w:rPr>
        <w:t>&lt;/Amend&gt;</w:t>
      </w:r>
    </w:p>
    <w:p w14:paraId="64CFA29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460</w:t>
      </w:r>
      <w:r w:rsidRPr="007D048F">
        <w:rPr>
          <w:rStyle w:val="HideTWBExt"/>
        </w:rPr>
        <w:t>&lt;/NumAm&gt;</w:t>
      </w:r>
    </w:p>
    <w:p w14:paraId="0C9C8599"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w:t>
      </w:r>
      <w:r w:rsidRPr="007D048F">
        <w:rPr>
          <w:rStyle w:val="HideTWBExt"/>
          <w:b w:val="0"/>
        </w:rPr>
        <w:t>&lt;/Members&gt;</w:t>
      </w:r>
    </w:p>
    <w:p w14:paraId="6BBDE7CA" w14:textId="77777777" w:rsidR="00480BDA" w:rsidRPr="007D048F" w:rsidRDefault="00480BDA" w:rsidP="00480BDA">
      <w:pPr>
        <w:pStyle w:val="NormalBold"/>
      </w:pPr>
      <w:r w:rsidRPr="007D048F">
        <w:rPr>
          <w:rStyle w:val="HideTWBExt"/>
          <w:b w:val="0"/>
        </w:rPr>
        <w:t>&lt;/RepeatBlock-By&gt;</w:t>
      </w:r>
    </w:p>
    <w:p w14:paraId="6F722CD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A2F02B5" w14:textId="77777777" w:rsidR="00480BDA" w:rsidRPr="007D048F" w:rsidRDefault="00480BDA" w:rsidP="00480BDA">
      <w:pPr>
        <w:pStyle w:val="NormalBold"/>
      </w:pPr>
      <w:r w:rsidRPr="007D048F">
        <w:rPr>
          <w:rStyle w:val="HideTWBExt"/>
        </w:rPr>
        <w:t>&lt;Article&gt;</w:t>
      </w:r>
      <w:r w:rsidRPr="007D048F">
        <w:t>Paragrafo 19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660FE28" w14:textId="77777777" w:rsidTr="00D94C23">
        <w:trPr>
          <w:trHeight w:val="240"/>
          <w:jc w:val="center"/>
        </w:trPr>
        <w:tc>
          <w:tcPr>
            <w:tcW w:w="9752" w:type="dxa"/>
            <w:gridSpan w:val="2"/>
            <w:tcBorders>
              <w:top w:val="nil"/>
              <w:left w:val="nil"/>
              <w:bottom w:val="nil"/>
              <w:right w:val="nil"/>
            </w:tcBorders>
          </w:tcPr>
          <w:p w14:paraId="4887A20F" w14:textId="77777777" w:rsidR="00480BDA" w:rsidRPr="007D048F" w:rsidRDefault="00480BDA" w:rsidP="00D94C23"/>
        </w:tc>
      </w:tr>
      <w:tr w:rsidR="00480BDA" w:rsidRPr="007D048F" w14:paraId="605B3972" w14:textId="77777777" w:rsidTr="00D94C23">
        <w:trPr>
          <w:trHeight w:val="240"/>
          <w:jc w:val="center"/>
        </w:trPr>
        <w:tc>
          <w:tcPr>
            <w:tcW w:w="4876" w:type="dxa"/>
            <w:tcBorders>
              <w:top w:val="nil"/>
              <w:left w:val="nil"/>
              <w:bottom w:val="nil"/>
              <w:right w:val="nil"/>
            </w:tcBorders>
            <w:hideMark/>
          </w:tcPr>
          <w:p w14:paraId="2202FCC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7A92E1F" w14:textId="77777777" w:rsidR="00480BDA" w:rsidRPr="007D048F" w:rsidRDefault="00480BDA" w:rsidP="00D94C23">
            <w:pPr>
              <w:pStyle w:val="AmColumnHeading"/>
            </w:pPr>
            <w:r w:rsidRPr="007D048F">
              <w:t>Emendamento</w:t>
            </w:r>
          </w:p>
        </w:tc>
      </w:tr>
      <w:tr w:rsidR="00480BDA" w:rsidRPr="007D048F" w14:paraId="3529C0DF" w14:textId="77777777" w:rsidTr="00D94C23">
        <w:trPr>
          <w:jc w:val="center"/>
        </w:trPr>
        <w:tc>
          <w:tcPr>
            <w:tcW w:w="4876" w:type="dxa"/>
            <w:tcBorders>
              <w:top w:val="nil"/>
              <w:left w:val="nil"/>
              <w:bottom w:val="nil"/>
              <w:right w:val="nil"/>
            </w:tcBorders>
          </w:tcPr>
          <w:p w14:paraId="26B7B09E" w14:textId="77777777" w:rsidR="00480BDA" w:rsidRPr="007D048F" w:rsidRDefault="00480BDA" w:rsidP="00D94C23">
            <w:pPr>
              <w:pStyle w:val="Normal6a"/>
            </w:pPr>
          </w:p>
        </w:tc>
        <w:tc>
          <w:tcPr>
            <w:tcW w:w="4876" w:type="dxa"/>
            <w:tcBorders>
              <w:top w:val="nil"/>
              <w:left w:val="nil"/>
              <w:bottom w:val="nil"/>
              <w:right w:val="nil"/>
            </w:tcBorders>
            <w:hideMark/>
          </w:tcPr>
          <w:p w14:paraId="6FFF6DF2" w14:textId="77777777" w:rsidR="00480BDA" w:rsidRPr="007D048F" w:rsidRDefault="00480BDA" w:rsidP="00D94C23">
            <w:pPr>
              <w:pStyle w:val="Normal6a"/>
            </w:pPr>
            <w:r w:rsidRPr="007D048F">
              <w:rPr>
                <w:b/>
                <w:i/>
              </w:rPr>
              <w:t>19 ter.</w:t>
            </w:r>
            <w:r w:rsidRPr="007D048F">
              <w:tab/>
            </w:r>
            <w:r w:rsidRPr="007D048F">
              <w:rPr>
                <w:b/>
                <w:i/>
              </w:rPr>
              <w:t>esorta la Commissione a reagire alla pervasiva violenza online nei confronti delle donne, che è diventata un ostacolo crescente alla partecipazione delle donne alla vita pubblica e alla parità di rappresentanza; invita la Commissione a garantire la corretta applicazione del regolamento sui servizi digitali a tale riguardo e a trasformare le misure volontarie nel suo quadro, in particolare il codice di condotta per contrastare l'illecito incitamento all'odio online, in misure vincolanti per le piattaforme online;</w:t>
            </w:r>
          </w:p>
        </w:tc>
      </w:tr>
    </w:tbl>
    <w:p w14:paraId="1DD8EA7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5A81E64" w14:textId="77777777" w:rsidR="00480BDA" w:rsidRPr="007D048F" w:rsidRDefault="00480BDA" w:rsidP="00480BDA">
      <w:r w:rsidRPr="007D048F">
        <w:rPr>
          <w:rStyle w:val="HideTWBExt"/>
        </w:rPr>
        <w:t>&lt;/Amend&gt;</w:t>
      </w:r>
    </w:p>
    <w:p w14:paraId="13877AB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461</w:t>
      </w:r>
      <w:r w:rsidRPr="007D048F">
        <w:rPr>
          <w:rStyle w:val="HideTWBExt"/>
        </w:rPr>
        <w:t>&lt;/NumAm&gt;</w:t>
      </w:r>
    </w:p>
    <w:p w14:paraId="4F7CBA72"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w:t>
      </w:r>
      <w:r w:rsidRPr="007D048F">
        <w:rPr>
          <w:rStyle w:val="HideTWBExt"/>
          <w:b w:val="0"/>
        </w:rPr>
        <w:t>&lt;/Members&gt;</w:t>
      </w:r>
    </w:p>
    <w:p w14:paraId="7F0975B6" w14:textId="77777777" w:rsidR="00480BDA" w:rsidRPr="007D048F" w:rsidRDefault="00480BDA" w:rsidP="00480BDA">
      <w:pPr>
        <w:pStyle w:val="NormalBold"/>
      </w:pPr>
      <w:r w:rsidRPr="007D048F">
        <w:rPr>
          <w:rStyle w:val="HideTWBExt"/>
          <w:b w:val="0"/>
        </w:rPr>
        <w:t>&lt;/RepeatBlock-By&gt;</w:t>
      </w:r>
    </w:p>
    <w:p w14:paraId="28F5C03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6DB52BE" w14:textId="77777777" w:rsidR="00480BDA" w:rsidRPr="007D048F" w:rsidRDefault="00480BDA" w:rsidP="00480BDA">
      <w:pPr>
        <w:pStyle w:val="NormalBold"/>
      </w:pPr>
      <w:r w:rsidRPr="007D048F">
        <w:rPr>
          <w:rStyle w:val="HideTWBExt"/>
        </w:rPr>
        <w:t>&lt;Article&gt;</w:t>
      </w:r>
      <w:r w:rsidRPr="007D048F">
        <w:t>Paragrafo 19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DF66D18" w14:textId="77777777" w:rsidTr="00D94C23">
        <w:trPr>
          <w:trHeight w:val="240"/>
          <w:jc w:val="center"/>
        </w:trPr>
        <w:tc>
          <w:tcPr>
            <w:tcW w:w="9752" w:type="dxa"/>
            <w:gridSpan w:val="2"/>
            <w:tcBorders>
              <w:top w:val="nil"/>
              <w:left w:val="nil"/>
              <w:bottom w:val="nil"/>
              <w:right w:val="nil"/>
            </w:tcBorders>
          </w:tcPr>
          <w:p w14:paraId="57024AA4" w14:textId="77777777" w:rsidR="00480BDA" w:rsidRPr="007D048F" w:rsidRDefault="00480BDA" w:rsidP="00D94C23"/>
        </w:tc>
      </w:tr>
      <w:tr w:rsidR="00480BDA" w:rsidRPr="007D048F" w14:paraId="1D4570FD" w14:textId="77777777" w:rsidTr="00D94C23">
        <w:trPr>
          <w:trHeight w:val="240"/>
          <w:jc w:val="center"/>
        </w:trPr>
        <w:tc>
          <w:tcPr>
            <w:tcW w:w="4876" w:type="dxa"/>
            <w:tcBorders>
              <w:top w:val="nil"/>
              <w:left w:val="nil"/>
              <w:bottom w:val="nil"/>
              <w:right w:val="nil"/>
            </w:tcBorders>
            <w:hideMark/>
          </w:tcPr>
          <w:p w14:paraId="41C3DA5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19BB397" w14:textId="77777777" w:rsidR="00480BDA" w:rsidRPr="007D048F" w:rsidRDefault="00480BDA" w:rsidP="00D94C23">
            <w:pPr>
              <w:pStyle w:val="AmColumnHeading"/>
            </w:pPr>
            <w:r w:rsidRPr="007D048F">
              <w:t>Emendamento</w:t>
            </w:r>
          </w:p>
        </w:tc>
      </w:tr>
      <w:tr w:rsidR="00480BDA" w:rsidRPr="007D048F" w14:paraId="1417F6DD" w14:textId="77777777" w:rsidTr="00D94C23">
        <w:trPr>
          <w:jc w:val="center"/>
        </w:trPr>
        <w:tc>
          <w:tcPr>
            <w:tcW w:w="4876" w:type="dxa"/>
            <w:tcBorders>
              <w:top w:val="nil"/>
              <w:left w:val="nil"/>
              <w:bottom w:val="nil"/>
              <w:right w:val="nil"/>
            </w:tcBorders>
          </w:tcPr>
          <w:p w14:paraId="0C0C582E" w14:textId="77777777" w:rsidR="00480BDA" w:rsidRPr="007D048F" w:rsidRDefault="00480BDA" w:rsidP="00D94C23">
            <w:pPr>
              <w:pStyle w:val="Normal6a"/>
            </w:pPr>
          </w:p>
        </w:tc>
        <w:tc>
          <w:tcPr>
            <w:tcW w:w="4876" w:type="dxa"/>
            <w:tcBorders>
              <w:top w:val="nil"/>
              <w:left w:val="nil"/>
              <w:bottom w:val="nil"/>
              <w:right w:val="nil"/>
            </w:tcBorders>
            <w:hideMark/>
          </w:tcPr>
          <w:p w14:paraId="509F8E03" w14:textId="77777777" w:rsidR="00480BDA" w:rsidRPr="007D048F" w:rsidRDefault="00480BDA" w:rsidP="00D94C23">
            <w:pPr>
              <w:pStyle w:val="Normal6a"/>
            </w:pPr>
            <w:r w:rsidRPr="007D048F">
              <w:rPr>
                <w:b/>
                <w:i/>
              </w:rPr>
              <w:t>19 quater.</w:t>
            </w:r>
            <w:r w:rsidRPr="007D048F">
              <w:tab/>
            </w:r>
            <w:r w:rsidRPr="007D048F">
              <w:rPr>
                <w:b/>
                <w:i/>
              </w:rPr>
              <w:t>esprime grande preoccupazione per la crescita della cosiddetta "manosfera" nell'ambiente online; sottolinea la necessità di elaborare misure per affrontare e contrastare il diffondersi della misoginia e dei valori di estrema destra tra i ragazzi e i giovani uomini per quanto riguarda la parità di genere e i diritti delle donne; sottolinea la necessità di una comprensione più approfondita del fenomeno e dell'ideologia incel e sottolinea l'importanza della prevenzione mediante politiche più attive per contrastare tali fenomeni e i loro stili comunicativi;</w:t>
            </w:r>
          </w:p>
        </w:tc>
      </w:tr>
    </w:tbl>
    <w:p w14:paraId="766633B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9DB76A8" w14:textId="77777777" w:rsidR="00480BDA" w:rsidRPr="007D048F" w:rsidRDefault="00480BDA" w:rsidP="00480BDA">
      <w:r w:rsidRPr="007D048F">
        <w:rPr>
          <w:rStyle w:val="HideTWBExt"/>
        </w:rPr>
        <w:t>&lt;/Amend&gt;</w:t>
      </w:r>
    </w:p>
    <w:p w14:paraId="0CB7997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462</w:t>
      </w:r>
      <w:r w:rsidRPr="007D048F">
        <w:rPr>
          <w:rStyle w:val="HideTWBExt"/>
        </w:rPr>
        <w:t>&lt;/NumAm&gt;</w:t>
      </w:r>
    </w:p>
    <w:p w14:paraId="7A87736C"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w:t>
      </w:r>
      <w:r w:rsidRPr="007D048F">
        <w:rPr>
          <w:rStyle w:val="HideTWBExt"/>
          <w:b w:val="0"/>
        </w:rPr>
        <w:t>&lt;/Members&gt;</w:t>
      </w:r>
    </w:p>
    <w:p w14:paraId="3963E67A" w14:textId="77777777" w:rsidR="00480BDA" w:rsidRPr="007D048F" w:rsidRDefault="00480BDA" w:rsidP="00480BDA">
      <w:pPr>
        <w:pStyle w:val="NormalBold"/>
      </w:pPr>
      <w:r w:rsidRPr="007D048F">
        <w:rPr>
          <w:rStyle w:val="HideTWBExt"/>
          <w:b w:val="0"/>
        </w:rPr>
        <w:t>&lt;/RepeatBlock-By&gt;</w:t>
      </w:r>
    </w:p>
    <w:p w14:paraId="488DB40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F415FD6" w14:textId="77777777" w:rsidR="00480BDA" w:rsidRPr="007D048F" w:rsidRDefault="00480BDA" w:rsidP="00480BDA">
      <w:pPr>
        <w:pStyle w:val="NormalBold"/>
      </w:pPr>
      <w:r w:rsidRPr="007D048F">
        <w:rPr>
          <w:rStyle w:val="HideTWBExt"/>
        </w:rPr>
        <w:t>&lt;Article&gt;</w:t>
      </w:r>
      <w:r w:rsidRPr="007D048F">
        <w:t>Paragrafo 19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BDCFF05" w14:textId="77777777" w:rsidTr="00D94C23">
        <w:trPr>
          <w:trHeight w:val="240"/>
          <w:jc w:val="center"/>
        </w:trPr>
        <w:tc>
          <w:tcPr>
            <w:tcW w:w="9752" w:type="dxa"/>
            <w:gridSpan w:val="2"/>
            <w:tcBorders>
              <w:top w:val="nil"/>
              <w:left w:val="nil"/>
              <w:bottom w:val="nil"/>
              <w:right w:val="nil"/>
            </w:tcBorders>
          </w:tcPr>
          <w:p w14:paraId="0A06A462" w14:textId="77777777" w:rsidR="00480BDA" w:rsidRPr="007D048F" w:rsidRDefault="00480BDA" w:rsidP="00D94C23"/>
        </w:tc>
      </w:tr>
      <w:tr w:rsidR="00480BDA" w:rsidRPr="007D048F" w14:paraId="159AE47D" w14:textId="77777777" w:rsidTr="00D94C23">
        <w:trPr>
          <w:trHeight w:val="240"/>
          <w:jc w:val="center"/>
        </w:trPr>
        <w:tc>
          <w:tcPr>
            <w:tcW w:w="4876" w:type="dxa"/>
            <w:tcBorders>
              <w:top w:val="nil"/>
              <w:left w:val="nil"/>
              <w:bottom w:val="nil"/>
              <w:right w:val="nil"/>
            </w:tcBorders>
            <w:hideMark/>
          </w:tcPr>
          <w:p w14:paraId="28303E3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DD027FC" w14:textId="77777777" w:rsidR="00480BDA" w:rsidRPr="007D048F" w:rsidRDefault="00480BDA" w:rsidP="00D94C23">
            <w:pPr>
              <w:pStyle w:val="AmColumnHeading"/>
            </w:pPr>
            <w:r w:rsidRPr="007D048F">
              <w:t>Emendamento</w:t>
            </w:r>
          </w:p>
        </w:tc>
      </w:tr>
      <w:tr w:rsidR="00480BDA" w:rsidRPr="007D048F" w14:paraId="5122F992" w14:textId="77777777" w:rsidTr="00D94C23">
        <w:trPr>
          <w:jc w:val="center"/>
        </w:trPr>
        <w:tc>
          <w:tcPr>
            <w:tcW w:w="4876" w:type="dxa"/>
            <w:tcBorders>
              <w:top w:val="nil"/>
              <w:left w:val="nil"/>
              <w:bottom w:val="nil"/>
              <w:right w:val="nil"/>
            </w:tcBorders>
          </w:tcPr>
          <w:p w14:paraId="723C3F23" w14:textId="77777777" w:rsidR="00480BDA" w:rsidRPr="007D048F" w:rsidRDefault="00480BDA" w:rsidP="00D94C23">
            <w:pPr>
              <w:pStyle w:val="Normal6a"/>
            </w:pPr>
          </w:p>
        </w:tc>
        <w:tc>
          <w:tcPr>
            <w:tcW w:w="4876" w:type="dxa"/>
            <w:tcBorders>
              <w:top w:val="nil"/>
              <w:left w:val="nil"/>
              <w:bottom w:val="nil"/>
              <w:right w:val="nil"/>
            </w:tcBorders>
            <w:hideMark/>
          </w:tcPr>
          <w:p w14:paraId="0C4F169B" w14:textId="77777777" w:rsidR="00480BDA" w:rsidRPr="007D048F" w:rsidRDefault="00480BDA" w:rsidP="00D94C23">
            <w:pPr>
              <w:pStyle w:val="Normal6a"/>
            </w:pPr>
            <w:r w:rsidRPr="007D048F">
              <w:rPr>
                <w:b/>
                <w:i/>
              </w:rPr>
              <w:t>19 quinquies.</w:t>
            </w:r>
            <w:r w:rsidRPr="007D048F">
              <w:tab/>
            </w:r>
            <w:r w:rsidRPr="007D048F">
              <w:rPr>
                <w:b/>
                <w:i/>
              </w:rPr>
              <w:t>invita la Commissione a promuovere un'educazione sessuale e relazionale completa e adeguata all'età nelle scuole e ad adottare misure per contrastare la cattiva informazione e la disinformazione di genere e affrontare gli stereotipi di genere;</w:t>
            </w:r>
          </w:p>
        </w:tc>
      </w:tr>
    </w:tbl>
    <w:p w14:paraId="45CD37E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CE62E92" w14:textId="77777777" w:rsidR="00480BDA" w:rsidRPr="007D048F" w:rsidRDefault="00480BDA" w:rsidP="00480BDA">
      <w:r w:rsidRPr="007D048F">
        <w:rPr>
          <w:rStyle w:val="HideTWBExt"/>
        </w:rPr>
        <w:t>&lt;/Amend&gt;</w:t>
      </w:r>
    </w:p>
    <w:p w14:paraId="3300532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463</w:t>
      </w:r>
      <w:r w:rsidRPr="007D048F">
        <w:rPr>
          <w:rStyle w:val="HideTWBExt"/>
        </w:rPr>
        <w:t>&lt;/NumAm&gt;</w:t>
      </w:r>
    </w:p>
    <w:p w14:paraId="2E830597"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w:t>
      </w:r>
      <w:r w:rsidRPr="007D048F">
        <w:rPr>
          <w:rStyle w:val="HideTWBExt"/>
          <w:b w:val="0"/>
        </w:rPr>
        <w:t>&lt;/Members&gt;</w:t>
      </w:r>
    </w:p>
    <w:p w14:paraId="737A4672" w14:textId="77777777" w:rsidR="00480BDA" w:rsidRPr="007D048F" w:rsidRDefault="00480BDA" w:rsidP="00480BDA">
      <w:pPr>
        <w:pStyle w:val="NormalBold"/>
      </w:pPr>
      <w:r w:rsidRPr="007D048F">
        <w:rPr>
          <w:rStyle w:val="HideTWBExt"/>
          <w:b w:val="0"/>
        </w:rPr>
        <w:t>&lt;/RepeatBlock-By&gt;</w:t>
      </w:r>
    </w:p>
    <w:p w14:paraId="34ED866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749714A" w14:textId="77777777" w:rsidR="00480BDA" w:rsidRPr="007D048F" w:rsidRDefault="00480BDA" w:rsidP="00480BDA">
      <w:pPr>
        <w:pStyle w:val="NormalBold"/>
      </w:pPr>
      <w:r w:rsidRPr="007D048F">
        <w:rPr>
          <w:rStyle w:val="HideTWBExt"/>
        </w:rPr>
        <w:t>&lt;Article&gt;</w:t>
      </w:r>
      <w:r w:rsidRPr="007D048F">
        <w:t>Paragrafo 19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AE5D530" w14:textId="77777777" w:rsidTr="00D94C23">
        <w:trPr>
          <w:trHeight w:val="240"/>
          <w:jc w:val="center"/>
        </w:trPr>
        <w:tc>
          <w:tcPr>
            <w:tcW w:w="9752" w:type="dxa"/>
            <w:gridSpan w:val="2"/>
            <w:tcBorders>
              <w:top w:val="nil"/>
              <w:left w:val="nil"/>
              <w:bottom w:val="nil"/>
              <w:right w:val="nil"/>
            </w:tcBorders>
          </w:tcPr>
          <w:p w14:paraId="778BD7E1" w14:textId="77777777" w:rsidR="00480BDA" w:rsidRPr="007D048F" w:rsidRDefault="00480BDA" w:rsidP="00D94C23"/>
        </w:tc>
      </w:tr>
      <w:tr w:rsidR="00480BDA" w:rsidRPr="007D048F" w14:paraId="53517248" w14:textId="77777777" w:rsidTr="00D94C23">
        <w:trPr>
          <w:trHeight w:val="240"/>
          <w:jc w:val="center"/>
        </w:trPr>
        <w:tc>
          <w:tcPr>
            <w:tcW w:w="4876" w:type="dxa"/>
            <w:tcBorders>
              <w:top w:val="nil"/>
              <w:left w:val="nil"/>
              <w:bottom w:val="nil"/>
              <w:right w:val="nil"/>
            </w:tcBorders>
            <w:hideMark/>
          </w:tcPr>
          <w:p w14:paraId="6E30756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41561B0" w14:textId="77777777" w:rsidR="00480BDA" w:rsidRPr="007D048F" w:rsidRDefault="00480BDA" w:rsidP="00D94C23">
            <w:pPr>
              <w:pStyle w:val="AmColumnHeading"/>
            </w:pPr>
            <w:r w:rsidRPr="007D048F">
              <w:t>Emendamento</w:t>
            </w:r>
          </w:p>
        </w:tc>
      </w:tr>
      <w:tr w:rsidR="00480BDA" w:rsidRPr="007D048F" w14:paraId="0FB23966" w14:textId="77777777" w:rsidTr="00D94C23">
        <w:trPr>
          <w:jc w:val="center"/>
        </w:trPr>
        <w:tc>
          <w:tcPr>
            <w:tcW w:w="4876" w:type="dxa"/>
            <w:tcBorders>
              <w:top w:val="nil"/>
              <w:left w:val="nil"/>
              <w:bottom w:val="nil"/>
              <w:right w:val="nil"/>
            </w:tcBorders>
          </w:tcPr>
          <w:p w14:paraId="769A09B9" w14:textId="77777777" w:rsidR="00480BDA" w:rsidRPr="007D048F" w:rsidRDefault="00480BDA" w:rsidP="00D94C23">
            <w:pPr>
              <w:pStyle w:val="Normal6a"/>
            </w:pPr>
          </w:p>
        </w:tc>
        <w:tc>
          <w:tcPr>
            <w:tcW w:w="4876" w:type="dxa"/>
            <w:tcBorders>
              <w:top w:val="nil"/>
              <w:left w:val="nil"/>
              <w:bottom w:val="nil"/>
              <w:right w:val="nil"/>
            </w:tcBorders>
            <w:hideMark/>
          </w:tcPr>
          <w:p w14:paraId="0E73E8AF" w14:textId="77777777" w:rsidR="00480BDA" w:rsidRPr="007D048F" w:rsidRDefault="00480BDA" w:rsidP="00D94C23">
            <w:pPr>
              <w:pStyle w:val="Normal6a"/>
            </w:pPr>
            <w:r w:rsidRPr="007D048F">
              <w:rPr>
                <w:b/>
                <w:i/>
              </w:rPr>
              <w:t>19 sexies.</w:t>
            </w:r>
            <w:r w:rsidRPr="007D048F">
              <w:tab/>
            </w:r>
            <w:r w:rsidRPr="007D048F">
              <w:rPr>
                <w:b/>
                <w:i/>
              </w:rPr>
              <w:t>esorta la Commissione a promuovere definizioni giuridiche di atti di violenza di genere privi di stereotipi di genere; invita gli Stati membri a garantire che la legge o la pratica non presuppongano il consenso in caso di mancata resistenza fisica all'atto sessuale, indipendentemente dal fatto che l'autore del reato abbia minacciato di ricorrere alla violenza fisica o ne abbia fatto uso o dal fatto che la vittima abbia una relazione intima o sia sposata con l'autore del reato;</w:t>
            </w:r>
          </w:p>
        </w:tc>
      </w:tr>
    </w:tbl>
    <w:p w14:paraId="4350BDE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B91CABE" w14:textId="77777777" w:rsidR="00480BDA" w:rsidRPr="007D048F" w:rsidRDefault="00480BDA" w:rsidP="00480BDA">
      <w:r w:rsidRPr="007D048F">
        <w:rPr>
          <w:rStyle w:val="HideTWBExt"/>
        </w:rPr>
        <w:t>&lt;/Amend&gt;</w:t>
      </w:r>
    </w:p>
    <w:p w14:paraId="04B719E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464</w:t>
      </w:r>
      <w:r w:rsidRPr="007D048F">
        <w:rPr>
          <w:rStyle w:val="HideTWBExt"/>
        </w:rPr>
        <w:t>&lt;/NumAm&gt;</w:t>
      </w:r>
    </w:p>
    <w:p w14:paraId="7F6965F1"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0978C325" w14:textId="77777777" w:rsidR="00480BDA" w:rsidRPr="007D048F" w:rsidRDefault="00480BDA" w:rsidP="00480BDA">
      <w:pPr>
        <w:pStyle w:val="NormalBold"/>
      </w:pPr>
      <w:r w:rsidRPr="007D048F">
        <w:rPr>
          <w:rStyle w:val="HideTWBExt"/>
          <w:b w:val="0"/>
        </w:rPr>
        <w:t>&lt;/RepeatBlock-By&gt;</w:t>
      </w:r>
    </w:p>
    <w:p w14:paraId="78E307D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8B0425B"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4681AD0" w14:textId="77777777" w:rsidTr="00D94C23">
        <w:trPr>
          <w:trHeight w:val="240"/>
          <w:jc w:val="center"/>
        </w:trPr>
        <w:tc>
          <w:tcPr>
            <w:tcW w:w="9752" w:type="dxa"/>
            <w:gridSpan w:val="2"/>
            <w:tcBorders>
              <w:top w:val="nil"/>
              <w:left w:val="nil"/>
              <w:bottom w:val="nil"/>
              <w:right w:val="nil"/>
            </w:tcBorders>
          </w:tcPr>
          <w:p w14:paraId="5CEE7E17" w14:textId="77777777" w:rsidR="00480BDA" w:rsidRPr="007D048F" w:rsidRDefault="00480BDA" w:rsidP="00D94C23"/>
        </w:tc>
      </w:tr>
      <w:tr w:rsidR="00480BDA" w:rsidRPr="007D048F" w14:paraId="4CEAADE5" w14:textId="77777777" w:rsidTr="00D94C23">
        <w:trPr>
          <w:trHeight w:val="240"/>
          <w:jc w:val="center"/>
        </w:trPr>
        <w:tc>
          <w:tcPr>
            <w:tcW w:w="4876" w:type="dxa"/>
            <w:tcBorders>
              <w:top w:val="nil"/>
              <w:left w:val="nil"/>
              <w:bottom w:val="nil"/>
              <w:right w:val="nil"/>
            </w:tcBorders>
            <w:hideMark/>
          </w:tcPr>
          <w:p w14:paraId="68D96AF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7E9518E" w14:textId="77777777" w:rsidR="00480BDA" w:rsidRPr="007D048F" w:rsidRDefault="00480BDA" w:rsidP="00D94C23">
            <w:pPr>
              <w:pStyle w:val="AmColumnHeading"/>
            </w:pPr>
            <w:r w:rsidRPr="007D048F">
              <w:t>Emendamento</w:t>
            </w:r>
          </w:p>
        </w:tc>
      </w:tr>
      <w:tr w:rsidR="00480BDA" w:rsidRPr="007D048F" w14:paraId="6D582AC7" w14:textId="77777777" w:rsidTr="00D94C23">
        <w:trPr>
          <w:jc w:val="center"/>
        </w:trPr>
        <w:tc>
          <w:tcPr>
            <w:tcW w:w="4876" w:type="dxa"/>
            <w:tcBorders>
              <w:top w:val="nil"/>
              <w:left w:val="nil"/>
              <w:bottom w:val="nil"/>
              <w:right w:val="nil"/>
            </w:tcBorders>
            <w:hideMark/>
          </w:tcPr>
          <w:p w14:paraId="621E0707" w14:textId="77777777" w:rsidR="00480BDA" w:rsidRPr="007D048F" w:rsidRDefault="00480BDA" w:rsidP="00D94C23">
            <w:pPr>
              <w:pStyle w:val="Normal6a"/>
            </w:pPr>
            <w:r w:rsidRPr="007D048F">
              <w:rPr>
                <w:b/>
                <w:i/>
              </w:rPr>
              <w:t>20.</w:t>
            </w:r>
            <w:r w:rsidRPr="007D048F">
              <w:tab/>
            </w:r>
            <w:r w:rsidRPr="007D048F">
              <w:rPr>
                <w:b/>
                <w:i/>
              </w:rPr>
              <w:t>ribadisce il suo appello a includere il diritto all'aborto nella Carta; sottolinea che non esiste ancora a livello dell'UE una definizione di stupro basata sulla mancanza di consenso;</w:t>
            </w:r>
          </w:p>
        </w:tc>
        <w:tc>
          <w:tcPr>
            <w:tcW w:w="4876" w:type="dxa"/>
            <w:tcBorders>
              <w:top w:val="nil"/>
              <w:left w:val="nil"/>
              <w:bottom w:val="nil"/>
              <w:right w:val="nil"/>
            </w:tcBorders>
            <w:hideMark/>
          </w:tcPr>
          <w:p w14:paraId="35007368" w14:textId="77777777" w:rsidR="00480BDA" w:rsidRPr="007D048F" w:rsidRDefault="00480BDA" w:rsidP="00D94C23">
            <w:pPr>
              <w:pStyle w:val="Normal6a"/>
            </w:pPr>
            <w:r w:rsidRPr="007D048F">
              <w:rPr>
                <w:b/>
                <w:i/>
              </w:rPr>
              <w:t>soppresso</w:t>
            </w:r>
          </w:p>
        </w:tc>
      </w:tr>
    </w:tbl>
    <w:p w14:paraId="6A6E17D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1C9677FE" w14:textId="77777777" w:rsidR="00480BDA" w:rsidRPr="007D048F" w:rsidRDefault="00480BDA" w:rsidP="00480BDA">
      <w:r w:rsidRPr="007D048F">
        <w:rPr>
          <w:rStyle w:val="HideTWBExt"/>
        </w:rPr>
        <w:t>&lt;/Amend&gt;</w:t>
      </w:r>
    </w:p>
    <w:p w14:paraId="6DD0D32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465</w:t>
      </w:r>
      <w:r w:rsidRPr="007D048F">
        <w:rPr>
          <w:rStyle w:val="HideTWBExt"/>
        </w:rPr>
        <w:t>&lt;/NumAm&gt;</w:t>
      </w:r>
    </w:p>
    <w:p w14:paraId="7F4117F7"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7F4163BA" w14:textId="77777777" w:rsidR="00480BDA" w:rsidRPr="007D048F" w:rsidRDefault="00480BDA" w:rsidP="00480BDA">
      <w:pPr>
        <w:pStyle w:val="NormalBold"/>
      </w:pPr>
      <w:r w:rsidRPr="007D048F">
        <w:rPr>
          <w:rStyle w:val="HideTWBExt"/>
          <w:b w:val="0"/>
        </w:rPr>
        <w:t>&lt;/RepeatBlock-By&gt;</w:t>
      </w:r>
    </w:p>
    <w:p w14:paraId="0A9BC04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42CE27A"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90D8A88" w14:textId="77777777" w:rsidTr="00D94C23">
        <w:trPr>
          <w:trHeight w:val="240"/>
          <w:jc w:val="center"/>
        </w:trPr>
        <w:tc>
          <w:tcPr>
            <w:tcW w:w="9752" w:type="dxa"/>
            <w:gridSpan w:val="2"/>
            <w:tcBorders>
              <w:top w:val="nil"/>
              <w:left w:val="nil"/>
              <w:bottom w:val="nil"/>
              <w:right w:val="nil"/>
            </w:tcBorders>
          </w:tcPr>
          <w:p w14:paraId="18F92502" w14:textId="77777777" w:rsidR="00480BDA" w:rsidRPr="007D048F" w:rsidRDefault="00480BDA" w:rsidP="00D94C23"/>
        </w:tc>
      </w:tr>
      <w:tr w:rsidR="00480BDA" w:rsidRPr="007D048F" w14:paraId="3C7EF627" w14:textId="77777777" w:rsidTr="00D94C23">
        <w:trPr>
          <w:trHeight w:val="240"/>
          <w:jc w:val="center"/>
        </w:trPr>
        <w:tc>
          <w:tcPr>
            <w:tcW w:w="4876" w:type="dxa"/>
            <w:tcBorders>
              <w:top w:val="nil"/>
              <w:left w:val="nil"/>
              <w:bottom w:val="nil"/>
              <w:right w:val="nil"/>
            </w:tcBorders>
            <w:hideMark/>
          </w:tcPr>
          <w:p w14:paraId="07883DD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0B9A1C0" w14:textId="77777777" w:rsidR="00480BDA" w:rsidRPr="007D048F" w:rsidRDefault="00480BDA" w:rsidP="00D94C23">
            <w:pPr>
              <w:pStyle w:val="AmColumnHeading"/>
            </w:pPr>
            <w:r w:rsidRPr="007D048F">
              <w:t>Emendamento</w:t>
            </w:r>
          </w:p>
        </w:tc>
      </w:tr>
      <w:tr w:rsidR="00480BDA" w:rsidRPr="007D048F" w14:paraId="5B870A87" w14:textId="77777777" w:rsidTr="00D94C23">
        <w:trPr>
          <w:jc w:val="center"/>
        </w:trPr>
        <w:tc>
          <w:tcPr>
            <w:tcW w:w="4876" w:type="dxa"/>
            <w:tcBorders>
              <w:top w:val="nil"/>
              <w:left w:val="nil"/>
              <w:bottom w:val="nil"/>
              <w:right w:val="nil"/>
            </w:tcBorders>
            <w:hideMark/>
          </w:tcPr>
          <w:p w14:paraId="6DB600DE" w14:textId="77777777" w:rsidR="00480BDA" w:rsidRPr="007D048F" w:rsidRDefault="00480BDA" w:rsidP="00D94C23">
            <w:pPr>
              <w:pStyle w:val="Normal6a"/>
            </w:pPr>
            <w:r w:rsidRPr="007D048F">
              <w:rPr>
                <w:b/>
                <w:i/>
              </w:rPr>
              <w:t>20.</w:t>
            </w:r>
            <w:r w:rsidRPr="007D048F">
              <w:tab/>
            </w:r>
            <w:r w:rsidRPr="007D048F">
              <w:rPr>
                <w:b/>
                <w:i/>
              </w:rPr>
              <w:t>ribadisce il suo appello a includere il diritto all'aborto nella Carta; sottolinea che non esiste ancora a livello dell'UE una definizione di stupro basata sulla mancanza di consenso;</w:t>
            </w:r>
          </w:p>
        </w:tc>
        <w:tc>
          <w:tcPr>
            <w:tcW w:w="4876" w:type="dxa"/>
            <w:tcBorders>
              <w:top w:val="nil"/>
              <w:left w:val="nil"/>
              <w:bottom w:val="nil"/>
              <w:right w:val="nil"/>
            </w:tcBorders>
            <w:hideMark/>
          </w:tcPr>
          <w:p w14:paraId="7A4C4885" w14:textId="77777777" w:rsidR="00480BDA" w:rsidRPr="007D048F" w:rsidRDefault="00480BDA" w:rsidP="00D94C23">
            <w:pPr>
              <w:pStyle w:val="Normal6a"/>
            </w:pPr>
            <w:r w:rsidRPr="007D048F">
              <w:rPr>
                <w:b/>
                <w:i/>
              </w:rPr>
              <w:t>soppresso</w:t>
            </w:r>
          </w:p>
        </w:tc>
      </w:tr>
    </w:tbl>
    <w:p w14:paraId="66ABD2C1"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68C11DA9" w14:textId="77777777" w:rsidR="00480BDA" w:rsidRPr="007D048F" w:rsidRDefault="00480BDA" w:rsidP="00480BDA">
      <w:r w:rsidRPr="007D048F">
        <w:rPr>
          <w:rStyle w:val="HideTWBExt"/>
        </w:rPr>
        <w:t>&lt;/Amend&gt;</w:t>
      </w:r>
    </w:p>
    <w:p w14:paraId="173FF28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466</w:t>
      </w:r>
      <w:r w:rsidRPr="007D048F">
        <w:rPr>
          <w:rStyle w:val="HideTWBExt"/>
        </w:rPr>
        <w:t>&lt;/NumAm&gt;</w:t>
      </w:r>
    </w:p>
    <w:p w14:paraId="0B47934A"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w:t>
      </w:r>
      <w:r w:rsidRPr="007D048F">
        <w:rPr>
          <w:rStyle w:val="HideTWBExt"/>
          <w:b w:val="0"/>
        </w:rPr>
        <w:t>&lt;/Members&gt;</w:t>
      </w:r>
    </w:p>
    <w:p w14:paraId="53EA2F7C" w14:textId="77777777" w:rsidR="00480BDA" w:rsidRPr="007D048F" w:rsidRDefault="00480BDA" w:rsidP="00480BDA">
      <w:pPr>
        <w:pStyle w:val="NormalBold"/>
      </w:pPr>
      <w:r w:rsidRPr="007D048F">
        <w:rPr>
          <w:rStyle w:val="HideTWBExt"/>
          <w:b w:val="0"/>
        </w:rPr>
        <w:t>&lt;/RepeatBlock-By&gt;</w:t>
      </w:r>
    </w:p>
    <w:p w14:paraId="5A2C8B5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9E9E2D7"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02D96A9" w14:textId="77777777" w:rsidTr="00D94C23">
        <w:trPr>
          <w:trHeight w:val="240"/>
          <w:jc w:val="center"/>
        </w:trPr>
        <w:tc>
          <w:tcPr>
            <w:tcW w:w="9752" w:type="dxa"/>
            <w:gridSpan w:val="2"/>
            <w:tcBorders>
              <w:top w:val="nil"/>
              <w:left w:val="nil"/>
              <w:bottom w:val="nil"/>
              <w:right w:val="nil"/>
            </w:tcBorders>
          </w:tcPr>
          <w:p w14:paraId="1CB03D55" w14:textId="77777777" w:rsidR="00480BDA" w:rsidRPr="007D048F" w:rsidRDefault="00480BDA" w:rsidP="00D94C23"/>
        </w:tc>
      </w:tr>
      <w:tr w:rsidR="00480BDA" w:rsidRPr="007D048F" w14:paraId="1A260B15" w14:textId="77777777" w:rsidTr="00D94C23">
        <w:trPr>
          <w:trHeight w:val="240"/>
          <w:jc w:val="center"/>
        </w:trPr>
        <w:tc>
          <w:tcPr>
            <w:tcW w:w="4876" w:type="dxa"/>
            <w:tcBorders>
              <w:top w:val="nil"/>
              <w:left w:val="nil"/>
              <w:bottom w:val="nil"/>
              <w:right w:val="nil"/>
            </w:tcBorders>
            <w:hideMark/>
          </w:tcPr>
          <w:p w14:paraId="5FF98E6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3D84043" w14:textId="77777777" w:rsidR="00480BDA" w:rsidRPr="007D048F" w:rsidRDefault="00480BDA" w:rsidP="00D94C23">
            <w:pPr>
              <w:pStyle w:val="AmColumnHeading"/>
            </w:pPr>
            <w:r w:rsidRPr="007D048F">
              <w:t>Emendamento</w:t>
            </w:r>
          </w:p>
        </w:tc>
      </w:tr>
      <w:tr w:rsidR="00480BDA" w:rsidRPr="007D048F" w14:paraId="4E3CEC92" w14:textId="77777777" w:rsidTr="00D94C23">
        <w:trPr>
          <w:jc w:val="center"/>
        </w:trPr>
        <w:tc>
          <w:tcPr>
            <w:tcW w:w="4876" w:type="dxa"/>
            <w:tcBorders>
              <w:top w:val="nil"/>
              <w:left w:val="nil"/>
              <w:bottom w:val="nil"/>
              <w:right w:val="nil"/>
            </w:tcBorders>
            <w:hideMark/>
          </w:tcPr>
          <w:p w14:paraId="4083D5B5" w14:textId="77777777" w:rsidR="00480BDA" w:rsidRPr="007D048F" w:rsidRDefault="00480BDA" w:rsidP="00D94C23">
            <w:pPr>
              <w:pStyle w:val="Normal6a"/>
            </w:pPr>
            <w:r w:rsidRPr="007D048F">
              <w:t>20.</w:t>
            </w:r>
            <w:r w:rsidRPr="007D048F">
              <w:tab/>
              <w:t xml:space="preserve">ribadisce il suo appello a includere il diritto all'aborto nella Carta; </w:t>
            </w:r>
            <w:r w:rsidRPr="007D048F">
              <w:rPr>
                <w:b/>
                <w:i/>
              </w:rPr>
              <w:t>sottolinea che non esiste ancora a livello dell'UE una definizione di stupro basata sulla mancanza di consenso;</w:t>
            </w:r>
          </w:p>
        </w:tc>
        <w:tc>
          <w:tcPr>
            <w:tcW w:w="4876" w:type="dxa"/>
            <w:tcBorders>
              <w:top w:val="nil"/>
              <w:left w:val="nil"/>
              <w:bottom w:val="nil"/>
              <w:right w:val="nil"/>
            </w:tcBorders>
            <w:hideMark/>
          </w:tcPr>
          <w:p w14:paraId="1CAA599F" w14:textId="77777777" w:rsidR="00480BDA" w:rsidRPr="007D048F" w:rsidRDefault="00480BDA" w:rsidP="00D94C23">
            <w:pPr>
              <w:pStyle w:val="Normal6a"/>
            </w:pPr>
            <w:r w:rsidRPr="007D048F">
              <w:t>20.</w:t>
            </w:r>
            <w:r w:rsidRPr="007D048F">
              <w:tab/>
            </w:r>
            <w:r w:rsidRPr="007D048F">
              <w:rPr>
                <w:b/>
                <w:i/>
              </w:rPr>
              <w:t>sottolinea che la mancanza o la negazione dell'accesso alla salute sessuale e riproduttiva e ai relativi diritti, compreso l'aborto sicuro e legale, è una forma di violenza di genere e di violazione dei diritti umani e fondamentali; esorta la Commissione ad adoperarsi attivamente per un'ampia accessibilità della salute sessuale e riproduttiva e dei relativi diritti nell'UE e a livello mondiale;</w:t>
            </w:r>
            <w:r w:rsidRPr="007D048F">
              <w:t xml:space="preserve"> ribadisce il suo appello a includere il diritto all'aborto </w:t>
            </w:r>
            <w:r w:rsidRPr="007D048F">
              <w:rPr>
                <w:b/>
                <w:i/>
              </w:rPr>
              <w:t>sicuro e legale</w:t>
            </w:r>
            <w:r w:rsidRPr="007D048F">
              <w:t xml:space="preserve"> nella Carta;</w:t>
            </w:r>
          </w:p>
        </w:tc>
      </w:tr>
    </w:tbl>
    <w:p w14:paraId="124C85A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CAFADEF" w14:textId="77777777" w:rsidR="00480BDA" w:rsidRPr="007D048F" w:rsidRDefault="00480BDA" w:rsidP="00480BDA">
      <w:r w:rsidRPr="007D048F">
        <w:rPr>
          <w:rStyle w:val="HideTWBExt"/>
        </w:rPr>
        <w:t>&lt;/Amend&gt;</w:t>
      </w:r>
    </w:p>
    <w:p w14:paraId="3F7A789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467</w:t>
      </w:r>
      <w:r w:rsidRPr="007D048F">
        <w:rPr>
          <w:rStyle w:val="HideTWBExt"/>
        </w:rPr>
        <w:t>&lt;/NumAm&gt;</w:t>
      </w:r>
    </w:p>
    <w:p w14:paraId="5871FBCC"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27D59601" w14:textId="77777777" w:rsidR="00480BDA" w:rsidRPr="007D048F" w:rsidRDefault="00480BDA" w:rsidP="00480BDA">
      <w:pPr>
        <w:pStyle w:val="NormalBold"/>
      </w:pPr>
      <w:r w:rsidRPr="007D048F">
        <w:rPr>
          <w:rStyle w:val="HideTWBExt"/>
          <w:b w:val="0"/>
        </w:rPr>
        <w:t>&lt;/RepeatBlock-By&gt;</w:t>
      </w:r>
    </w:p>
    <w:p w14:paraId="47E8767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C164FE2"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1780DBC" w14:textId="77777777" w:rsidTr="00D94C23">
        <w:trPr>
          <w:trHeight w:val="240"/>
          <w:jc w:val="center"/>
        </w:trPr>
        <w:tc>
          <w:tcPr>
            <w:tcW w:w="9752" w:type="dxa"/>
            <w:gridSpan w:val="2"/>
            <w:tcBorders>
              <w:top w:val="nil"/>
              <w:left w:val="nil"/>
              <w:bottom w:val="nil"/>
              <w:right w:val="nil"/>
            </w:tcBorders>
          </w:tcPr>
          <w:p w14:paraId="3F036CF7" w14:textId="77777777" w:rsidR="00480BDA" w:rsidRPr="007D048F" w:rsidRDefault="00480BDA" w:rsidP="00D94C23"/>
        </w:tc>
      </w:tr>
      <w:tr w:rsidR="00480BDA" w:rsidRPr="007D048F" w14:paraId="13BC5708" w14:textId="77777777" w:rsidTr="00D94C23">
        <w:trPr>
          <w:trHeight w:val="240"/>
          <w:jc w:val="center"/>
        </w:trPr>
        <w:tc>
          <w:tcPr>
            <w:tcW w:w="4876" w:type="dxa"/>
            <w:tcBorders>
              <w:top w:val="nil"/>
              <w:left w:val="nil"/>
              <w:bottom w:val="nil"/>
              <w:right w:val="nil"/>
            </w:tcBorders>
            <w:hideMark/>
          </w:tcPr>
          <w:p w14:paraId="75B39C2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67A0FC9" w14:textId="77777777" w:rsidR="00480BDA" w:rsidRPr="007D048F" w:rsidRDefault="00480BDA" w:rsidP="00D94C23">
            <w:pPr>
              <w:pStyle w:val="AmColumnHeading"/>
            </w:pPr>
            <w:r w:rsidRPr="007D048F">
              <w:t>Emendamento</w:t>
            </w:r>
          </w:p>
        </w:tc>
      </w:tr>
      <w:tr w:rsidR="00480BDA" w:rsidRPr="007D048F" w14:paraId="0E941E88" w14:textId="77777777" w:rsidTr="00D94C23">
        <w:trPr>
          <w:jc w:val="center"/>
        </w:trPr>
        <w:tc>
          <w:tcPr>
            <w:tcW w:w="4876" w:type="dxa"/>
            <w:tcBorders>
              <w:top w:val="nil"/>
              <w:left w:val="nil"/>
              <w:bottom w:val="nil"/>
              <w:right w:val="nil"/>
            </w:tcBorders>
            <w:hideMark/>
          </w:tcPr>
          <w:p w14:paraId="3B638C8C" w14:textId="77777777" w:rsidR="00480BDA" w:rsidRPr="007D048F" w:rsidRDefault="00480BDA" w:rsidP="00D94C23">
            <w:pPr>
              <w:pStyle w:val="Normal6a"/>
            </w:pPr>
            <w:r w:rsidRPr="007D048F">
              <w:t>20.</w:t>
            </w:r>
            <w:r w:rsidRPr="007D048F">
              <w:tab/>
            </w:r>
            <w:r w:rsidRPr="007D048F">
              <w:rPr>
                <w:b/>
                <w:i/>
              </w:rPr>
              <w:t>ribadisce il suo appello a includere il diritto all'aborto nella Carta;</w:t>
            </w:r>
            <w:r w:rsidRPr="007D048F">
              <w:t xml:space="preserve"> sottolinea che </w:t>
            </w:r>
            <w:r w:rsidRPr="007D048F">
              <w:rPr>
                <w:b/>
                <w:i/>
              </w:rPr>
              <w:t>non esiste ancora a livello dell'UE una definizione di</w:t>
            </w:r>
            <w:r w:rsidRPr="007D048F">
              <w:t xml:space="preserve"> stupro </w:t>
            </w:r>
            <w:r w:rsidRPr="007D048F">
              <w:rPr>
                <w:b/>
                <w:i/>
              </w:rPr>
              <w:t>basata sulla mancanza di consenso</w:t>
            </w:r>
            <w:r w:rsidRPr="007D048F">
              <w:t>;</w:t>
            </w:r>
          </w:p>
        </w:tc>
        <w:tc>
          <w:tcPr>
            <w:tcW w:w="4876" w:type="dxa"/>
            <w:tcBorders>
              <w:top w:val="nil"/>
              <w:left w:val="nil"/>
              <w:bottom w:val="nil"/>
              <w:right w:val="nil"/>
            </w:tcBorders>
            <w:hideMark/>
          </w:tcPr>
          <w:p w14:paraId="7513AB00" w14:textId="77777777" w:rsidR="00480BDA" w:rsidRPr="007D048F" w:rsidRDefault="00480BDA" w:rsidP="00D94C23">
            <w:pPr>
              <w:pStyle w:val="Normal6a"/>
            </w:pPr>
            <w:r w:rsidRPr="007D048F">
              <w:t>20.</w:t>
            </w:r>
            <w:r w:rsidRPr="007D048F">
              <w:tab/>
            </w:r>
            <w:r w:rsidRPr="007D048F">
              <w:rPr>
                <w:b/>
                <w:i/>
              </w:rPr>
              <w:t>sottolinea che l'aborto è un argomento altamente sensibile; evidenzia che esistono approcci diversi tra gli Stati membri;</w:t>
            </w:r>
            <w:r w:rsidRPr="007D048F">
              <w:t xml:space="preserve"> </w:t>
            </w:r>
            <w:r w:rsidRPr="007D048F">
              <w:rPr>
                <w:b/>
                <w:i/>
              </w:rPr>
              <w:t>chiede che si tenga conto delle differenze culturali e religiose tra gli Stati membri;</w:t>
            </w:r>
            <w:r w:rsidRPr="007D048F">
              <w:t xml:space="preserve"> sottolinea che </w:t>
            </w:r>
            <w:r w:rsidRPr="007D048F">
              <w:rPr>
                <w:b/>
                <w:i/>
              </w:rPr>
              <w:t xml:space="preserve">lo </w:t>
            </w:r>
            <w:r w:rsidRPr="007D048F">
              <w:t>stupro</w:t>
            </w:r>
            <w:r w:rsidRPr="007D048F">
              <w:rPr>
                <w:b/>
                <w:i/>
              </w:rPr>
              <w:t>, nonostante la sua gravità, non è un reato che soddisfa i criteri per la criminalità transfrontaliera, motivo per cui le leggi sullo stupro devono essere approvate a livello nazionale</w:t>
            </w:r>
            <w:r w:rsidRPr="007D048F">
              <w:t>;</w:t>
            </w:r>
          </w:p>
        </w:tc>
      </w:tr>
    </w:tbl>
    <w:p w14:paraId="636400E0"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E82776E" w14:textId="77777777" w:rsidR="00480BDA" w:rsidRPr="007D048F" w:rsidRDefault="00480BDA" w:rsidP="00480BDA">
      <w:r w:rsidRPr="007D048F">
        <w:rPr>
          <w:rStyle w:val="HideTWBExt"/>
        </w:rPr>
        <w:t>&lt;/Amend&gt;</w:t>
      </w:r>
    </w:p>
    <w:p w14:paraId="3BEC923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468</w:t>
      </w:r>
      <w:r w:rsidRPr="007D048F">
        <w:rPr>
          <w:rStyle w:val="HideTWBExt"/>
        </w:rPr>
        <w:t>&lt;/NumAm&gt;</w:t>
      </w:r>
    </w:p>
    <w:p w14:paraId="7DB183F1"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1E1FB774" w14:textId="77777777" w:rsidR="00480BDA" w:rsidRPr="007D048F" w:rsidRDefault="00480BDA" w:rsidP="00480BDA">
      <w:pPr>
        <w:pStyle w:val="NormalBold"/>
      </w:pPr>
      <w:r w:rsidRPr="007D048F">
        <w:rPr>
          <w:rStyle w:val="HideTWBExt"/>
          <w:b w:val="0"/>
        </w:rPr>
        <w:t>&lt;/RepeatBlock-By&gt;</w:t>
      </w:r>
    </w:p>
    <w:p w14:paraId="41CD9D3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814B959"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C7B20BF" w14:textId="77777777" w:rsidTr="00D94C23">
        <w:trPr>
          <w:trHeight w:val="240"/>
          <w:jc w:val="center"/>
        </w:trPr>
        <w:tc>
          <w:tcPr>
            <w:tcW w:w="9752" w:type="dxa"/>
            <w:gridSpan w:val="2"/>
            <w:tcBorders>
              <w:top w:val="nil"/>
              <w:left w:val="nil"/>
              <w:bottom w:val="nil"/>
              <w:right w:val="nil"/>
            </w:tcBorders>
          </w:tcPr>
          <w:p w14:paraId="1E173C90" w14:textId="77777777" w:rsidR="00480BDA" w:rsidRPr="007D048F" w:rsidRDefault="00480BDA" w:rsidP="00D94C23"/>
        </w:tc>
      </w:tr>
      <w:tr w:rsidR="00480BDA" w:rsidRPr="007D048F" w14:paraId="6E1D817E" w14:textId="77777777" w:rsidTr="00D94C23">
        <w:trPr>
          <w:trHeight w:val="240"/>
          <w:jc w:val="center"/>
        </w:trPr>
        <w:tc>
          <w:tcPr>
            <w:tcW w:w="4876" w:type="dxa"/>
            <w:tcBorders>
              <w:top w:val="nil"/>
              <w:left w:val="nil"/>
              <w:bottom w:val="nil"/>
              <w:right w:val="nil"/>
            </w:tcBorders>
            <w:hideMark/>
          </w:tcPr>
          <w:p w14:paraId="1AA447A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B5EC7A3" w14:textId="77777777" w:rsidR="00480BDA" w:rsidRPr="007D048F" w:rsidRDefault="00480BDA" w:rsidP="00D94C23">
            <w:pPr>
              <w:pStyle w:val="AmColumnHeading"/>
            </w:pPr>
            <w:r w:rsidRPr="007D048F">
              <w:t>Emendamento</w:t>
            </w:r>
          </w:p>
        </w:tc>
      </w:tr>
      <w:tr w:rsidR="00480BDA" w:rsidRPr="007D048F" w14:paraId="4787A902" w14:textId="77777777" w:rsidTr="00D94C23">
        <w:trPr>
          <w:jc w:val="center"/>
        </w:trPr>
        <w:tc>
          <w:tcPr>
            <w:tcW w:w="4876" w:type="dxa"/>
            <w:tcBorders>
              <w:top w:val="nil"/>
              <w:left w:val="nil"/>
              <w:bottom w:val="nil"/>
              <w:right w:val="nil"/>
            </w:tcBorders>
            <w:hideMark/>
          </w:tcPr>
          <w:p w14:paraId="7CFDB156" w14:textId="77777777" w:rsidR="00480BDA" w:rsidRPr="007D048F" w:rsidRDefault="00480BDA" w:rsidP="00D94C23">
            <w:pPr>
              <w:pStyle w:val="Normal6a"/>
            </w:pPr>
            <w:r w:rsidRPr="007D048F">
              <w:t>20.</w:t>
            </w:r>
            <w:r w:rsidRPr="007D048F">
              <w:tab/>
            </w:r>
            <w:r w:rsidRPr="007D048F">
              <w:rPr>
                <w:b/>
                <w:i/>
              </w:rPr>
              <w:t>ribadisce il suo appello a includere il diritto all'aborto nella Carta;</w:t>
            </w:r>
            <w:r w:rsidRPr="007D048F">
              <w:t xml:space="preserve"> sottolinea che non esiste ancora a livello dell'UE una definizione di stupro basata sulla mancanza di consenso;</w:t>
            </w:r>
          </w:p>
        </w:tc>
        <w:tc>
          <w:tcPr>
            <w:tcW w:w="4876" w:type="dxa"/>
            <w:tcBorders>
              <w:top w:val="nil"/>
              <w:left w:val="nil"/>
              <w:bottom w:val="nil"/>
              <w:right w:val="nil"/>
            </w:tcBorders>
            <w:hideMark/>
          </w:tcPr>
          <w:p w14:paraId="2B89261B" w14:textId="77777777" w:rsidR="00480BDA" w:rsidRPr="007D048F" w:rsidRDefault="00480BDA" w:rsidP="00D94C23">
            <w:pPr>
              <w:pStyle w:val="Normal6a"/>
            </w:pPr>
            <w:r w:rsidRPr="007D048F">
              <w:t>20.</w:t>
            </w:r>
            <w:r w:rsidRPr="007D048F">
              <w:tab/>
              <w:t>sottolinea che non esiste ancora a livello dell'UE una definizione di stupro basata sulla mancanza di consenso;</w:t>
            </w:r>
          </w:p>
        </w:tc>
      </w:tr>
    </w:tbl>
    <w:p w14:paraId="3A6B8B5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ACD6BBC" w14:textId="77777777" w:rsidR="00480BDA" w:rsidRPr="007D048F" w:rsidRDefault="00480BDA" w:rsidP="00480BDA">
      <w:r w:rsidRPr="007D048F">
        <w:rPr>
          <w:rStyle w:val="HideTWBExt"/>
        </w:rPr>
        <w:t>&lt;/Amend&gt;</w:t>
      </w:r>
    </w:p>
    <w:p w14:paraId="4E18D02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469</w:t>
      </w:r>
      <w:r w:rsidRPr="007D048F">
        <w:rPr>
          <w:rStyle w:val="HideTWBExt"/>
        </w:rPr>
        <w:t>&lt;/NumAm&gt;</w:t>
      </w:r>
    </w:p>
    <w:p w14:paraId="28F77447" w14:textId="77777777" w:rsidR="00480BDA" w:rsidRPr="007D048F" w:rsidRDefault="00480BDA" w:rsidP="00480BDA">
      <w:pPr>
        <w:pStyle w:val="NormalBold"/>
      </w:pPr>
      <w:r w:rsidRPr="007D048F">
        <w:rPr>
          <w:rStyle w:val="HideTWBExt"/>
          <w:b w:val="0"/>
        </w:rPr>
        <w:t>&lt;RepeatBlock-By&gt;&lt;Members&gt;</w:t>
      </w:r>
      <w:r w:rsidRPr="007D048F">
        <w:t>Karlo Ressler</w:t>
      </w:r>
      <w:r w:rsidRPr="007D048F">
        <w:rPr>
          <w:rStyle w:val="HideTWBExt"/>
          <w:b w:val="0"/>
        </w:rPr>
        <w:t>&lt;/Members&gt;</w:t>
      </w:r>
    </w:p>
    <w:p w14:paraId="383497D1" w14:textId="77777777" w:rsidR="00480BDA" w:rsidRPr="007D048F" w:rsidRDefault="00480BDA" w:rsidP="00480BDA">
      <w:pPr>
        <w:pStyle w:val="NormalBold"/>
      </w:pPr>
      <w:r w:rsidRPr="007D048F">
        <w:rPr>
          <w:rStyle w:val="HideTWBExt"/>
          <w:b w:val="0"/>
        </w:rPr>
        <w:t>&lt;/RepeatBlock-By&gt;</w:t>
      </w:r>
    </w:p>
    <w:p w14:paraId="54B1067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651DF65"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1463C9F" w14:textId="77777777" w:rsidTr="00D94C23">
        <w:trPr>
          <w:trHeight w:val="240"/>
          <w:jc w:val="center"/>
        </w:trPr>
        <w:tc>
          <w:tcPr>
            <w:tcW w:w="9752" w:type="dxa"/>
            <w:gridSpan w:val="2"/>
            <w:tcBorders>
              <w:top w:val="nil"/>
              <w:left w:val="nil"/>
              <w:bottom w:val="nil"/>
              <w:right w:val="nil"/>
            </w:tcBorders>
          </w:tcPr>
          <w:p w14:paraId="2DF3E934" w14:textId="77777777" w:rsidR="00480BDA" w:rsidRPr="007D048F" w:rsidRDefault="00480BDA" w:rsidP="00D94C23"/>
        </w:tc>
      </w:tr>
      <w:tr w:rsidR="00480BDA" w:rsidRPr="007D048F" w14:paraId="0E1CFC50" w14:textId="77777777" w:rsidTr="00D94C23">
        <w:trPr>
          <w:trHeight w:val="240"/>
          <w:jc w:val="center"/>
        </w:trPr>
        <w:tc>
          <w:tcPr>
            <w:tcW w:w="4876" w:type="dxa"/>
            <w:tcBorders>
              <w:top w:val="nil"/>
              <w:left w:val="nil"/>
              <w:bottom w:val="nil"/>
              <w:right w:val="nil"/>
            </w:tcBorders>
            <w:hideMark/>
          </w:tcPr>
          <w:p w14:paraId="7E90533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1D61CD6" w14:textId="77777777" w:rsidR="00480BDA" w:rsidRPr="007D048F" w:rsidRDefault="00480BDA" w:rsidP="00D94C23">
            <w:pPr>
              <w:pStyle w:val="AmColumnHeading"/>
            </w:pPr>
            <w:r w:rsidRPr="007D048F">
              <w:t>Emendamento</w:t>
            </w:r>
          </w:p>
        </w:tc>
      </w:tr>
      <w:tr w:rsidR="00480BDA" w:rsidRPr="007D048F" w14:paraId="15EA8801" w14:textId="77777777" w:rsidTr="00D94C23">
        <w:trPr>
          <w:jc w:val="center"/>
        </w:trPr>
        <w:tc>
          <w:tcPr>
            <w:tcW w:w="4876" w:type="dxa"/>
            <w:tcBorders>
              <w:top w:val="nil"/>
              <w:left w:val="nil"/>
              <w:bottom w:val="nil"/>
              <w:right w:val="nil"/>
            </w:tcBorders>
            <w:hideMark/>
          </w:tcPr>
          <w:p w14:paraId="09082FE2" w14:textId="77777777" w:rsidR="00480BDA" w:rsidRPr="007D048F" w:rsidRDefault="00480BDA" w:rsidP="00D94C23">
            <w:pPr>
              <w:pStyle w:val="Normal6a"/>
            </w:pPr>
            <w:r w:rsidRPr="007D048F">
              <w:t>20.</w:t>
            </w:r>
            <w:r w:rsidRPr="007D048F">
              <w:tab/>
            </w:r>
            <w:r w:rsidRPr="007D048F">
              <w:rPr>
                <w:b/>
                <w:i/>
              </w:rPr>
              <w:t>ribadisce il suo appello a includere il diritto all'aborto nella Carta;</w:t>
            </w:r>
            <w:r w:rsidRPr="007D048F">
              <w:t xml:space="preserve"> sottolinea che non esiste ancora a livello dell'UE una definizione di stupro basata sulla mancanza di consenso;</w:t>
            </w:r>
          </w:p>
        </w:tc>
        <w:tc>
          <w:tcPr>
            <w:tcW w:w="4876" w:type="dxa"/>
            <w:tcBorders>
              <w:top w:val="nil"/>
              <w:left w:val="nil"/>
              <w:bottom w:val="nil"/>
              <w:right w:val="nil"/>
            </w:tcBorders>
            <w:hideMark/>
          </w:tcPr>
          <w:p w14:paraId="1A2198AB" w14:textId="77777777" w:rsidR="00480BDA" w:rsidRPr="007D048F" w:rsidRDefault="00480BDA" w:rsidP="00D94C23">
            <w:pPr>
              <w:pStyle w:val="Normal6a"/>
            </w:pPr>
            <w:r w:rsidRPr="007D048F">
              <w:t>20.</w:t>
            </w:r>
            <w:r w:rsidRPr="007D048F">
              <w:tab/>
              <w:t>sottolinea che non esiste ancora a livello dell'UE una definizione di stupro basata sulla mancanza di consenso;</w:t>
            </w:r>
          </w:p>
        </w:tc>
      </w:tr>
    </w:tbl>
    <w:p w14:paraId="6170447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AFF4241" w14:textId="77777777" w:rsidR="00480BDA" w:rsidRPr="007D048F" w:rsidRDefault="00480BDA" w:rsidP="00480BDA">
      <w:r w:rsidRPr="007D048F">
        <w:rPr>
          <w:rStyle w:val="HideTWBExt"/>
        </w:rPr>
        <w:t>&lt;/Amend&gt;</w:t>
      </w:r>
    </w:p>
    <w:p w14:paraId="7A60781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470</w:t>
      </w:r>
      <w:r w:rsidRPr="007D048F">
        <w:rPr>
          <w:rStyle w:val="HideTWBExt"/>
        </w:rPr>
        <w:t>&lt;/NumAm&gt;</w:t>
      </w:r>
    </w:p>
    <w:p w14:paraId="61EB2E91"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16665D66" w14:textId="77777777" w:rsidR="00480BDA" w:rsidRPr="007D048F" w:rsidRDefault="00480BDA" w:rsidP="00480BDA">
      <w:pPr>
        <w:pStyle w:val="NormalBold"/>
      </w:pPr>
      <w:r w:rsidRPr="007D048F">
        <w:rPr>
          <w:rStyle w:val="HideTWBExt"/>
          <w:b w:val="0"/>
        </w:rPr>
        <w:t>&lt;/RepeatBlock-By&gt;</w:t>
      </w:r>
    </w:p>
    <w:p w14:paraId="7019DB0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AF4BEF7"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AA92153" w14:textId="77777777" w:rsidTr="00D94C23">
        <w:trPr>
          <w:trHeight w:val="240"/>
          <w:jc w:val="center"/>
        </w:trPr>
        <w:tc>
          <w:tcPr>
            <w:tcW w:w="9752" w:type="dxa"/>
            <w:gridSpan w:val="2"/>
            <w:tcBorders>
              <w:top w:val="nil"/>
              <w:left w:val="nil"/>
              <w:bottom w:val="nil"/>
              <w:right w:val="nil"/>
            </w:tcBorders>
          </w:tcPr>
          <w:p w14:paraId="0A4EC35B" w14:textId="77777777" w:rsidR="00480BDA" w:rsidRPr="007D048F" w:rsidRDefault="00480BDA" w:rsidP="00D94C23"/>
        </w:tc>
      </w:tr>
      <w:tr w:rsidR="00480BDA" w:rsidRPr="007D048F" w14:paraId="1162163A" w14:textId="77777777" w:rsidTr="00D94C23">
        <w:trPr>
          <w:trHeight w:val="240"/>
          <w:jc w:val="center"/>
        </w:trPr>
        <w:tc>
          <w:tcPr>
            <w:tcW w:w="4876" w:type="dxa"/>
            <w:tcBorders>
              <w:top w:val="nil"/>
              <w:left w:val="nil"/>
              <w:bottom w:val="nil"/>
              <w:right w:val="nil"/>
            </w:tcBorders>
            <w:hideMark/>
          </w:tcPr>
          <w:p w14:paraId="1570278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AA90644" w14:textId="77777777" w:rsidR="00480BDA" w:rsidRPr="007D048F" w:rsidRDefault="00480BDA" w:rsidP="00D94C23">
            <w:pPr>
              <w:pStyle w:val="AmColumnHeading"/>
            </w:pPr>
            <w:r w:rsidRPr="007D048F">
              <w:t>Emendamento</w:t>
            </w:r>
          </w:p>
        </w:tc>
      </w:tr>
      <w:tr w:rsidR="00480BDA" w:rsidRPr="007D048F" w14:paraId="214E7186" w14:textId="77777777" w:rsidTr="00D94C23">
        <w:trPr>
          <w:jc w:val="center"/>
        </w:trPr>
        <w:tc>
          <w:tcPr>
            <w:tcW w:w="4876" w:type="dxa"/>
            <w:tcBorders>
              <w:top w:val="nil"/>
              <w:left w:val="nil"/>
              <w:bottom w:val="nil"/>
              <w:right w:val="nil"/>
            </w:tcBorders>
            <w:hideMark/>
          </w:tcPr>
          <w:p w14:paraId="7AFB7965" w14:textId="77777777" w:rsidR="00480BDA" w:rsidRPr="007D048F" w:rsidRDefault="00480BDA" w:rsidP="00D94C23">
            <w:pPr>
              <w:pStyle w:val="Normal6a"/>
            </w:pPr>
            <w:r w:rsidRPr="007D048F">
              <w:t>20.</w:t>
            </w:r>
            <w:r w:rsidRPr="007D048F">
              <w:tab/>
            </w:r>
            <w:r w:rsidRPr="007D048F">
              <w:rPr>
                <w:b/>
                <w:i/>
              </w:rPr>
              <w:t>ribadisce il suo appello a includere il diritto all'aborto nella</w:t>
            </w:r>
            <w:r w:rsidRPr="007D048F">
              <w:t xml:space="preserve"> Carta;</w:t>
            </w:r>
            <w:r w:rsidRPr="007D048F">
              <w:rPr>
                <w:b/>
                <w:i/>
              </w:rPr>
              <w:t xml:space="preserve"> sottolinea che non esiste ancora a livello dell'UE una definizione di stupro basata sulla mancanza di consenso</w:t>
            </w:r>
            <w:r w:rsidRPr="007D048F">
              <w:t>;</w:t>
            </w:r>
          </w:p>
        </w:tc>
        <w:tc>
          <w:tcPr>
            <w:tcW w:w="4876" w:type="dxa"/>
            <w:tcBorders>
              <w:top w:val="nil"/>
              <w:left w:val="nil"/>
              <w:bottom w:val="nil"/>
              <w:right w:val="nil"/>
            </w:tcBorders>
            <w:hideMark/>
          </w:tcPr>
          <w:p w14:paraId="1C6D1F17" w14:textId="77777777" w:rsidR="00480BDA" w:rsidRPr="007D048F" w:rsidRDefault="00480BDA" w:rsidP="00D94C23">
            <w:pPr>
              <w:pStyle w:val="Normal6a"/>
            </w:pPr>
            <w:r w:rsidRPr="007D048F">
              <w:t>20.</w:t>
            </w:r>
            <w:r w:rsidRPr="007D048F">
              <w:tab/>
            </w:r>
            <w:r w:rsidRPr="007D048F">
              <w:rPr>
                <w:b/>
                <w:i/>
              </w:rPr>
              <w:t>invita l'UE e gli Stati membri a proteggere pienamente la vita del nascituro e a porre fine alla palese violazione degli articoli 1 e 2 della</w:t>
            </w:r>
            <w:r w:rsidRPr="007D048F">
              <w:t xml:space="preserve"> Carta</w:t>
            </w:r>
            <w:r w:rsidRPr="007D048F">
              <w:rPr>
                <w:b/>
                <w:i/>
              </w:rPr>
              <w:t>, che consente l'aborto legale</w:t>
            </w:r>
            <w:r w:rsidRPr="007D048F">
              <w:t>;</w:t>
            </w:r>
          </w:p>
        </w:tc>
      </w:tr>
    </w:tbl>
    <w:p w14:paraId="5965F60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79D186E" w14:textId="77777777" w:rsidR="00480BDA" w:rsidRPr="007D048F" w:rsidRDefault="00480BDA" w:rsidP="00480BDA">
      <w:r w:rsidRPr="007D048F">
        <w:rPr>
          <w:rStyle w:val="HideTWBExt"/>
        </w:rPr>
        <w:t>&lt;/Amend&gt;</w:t>
      </w:r>
    </w:p>
    <w:p w14:paraId="54A8109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471</w:t>
      </w:r>
      <w:r w:rsidRPr="007D048F">
        <w:rPr>
          <w:rStyle w:val="HideTWBExt"/>
        </w:rPr>
        <w:t>&lt;/NumAm&gt;</w:t>
      </w:r>
    </w:p>
    <w:p w14:paraId="4E906CC2"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Marieke Ehlers, Fabrice Leggeri, Matthieu Valet</w:t>
      </w:r>
      <w:r w:rsidRPr="007D048F">
        <w:rPr>
          <w:rStyle w:val="HideTWBExt"/>
          <w:b w:val="0"/>
        </w:rPr>
        <w:t>&lt;/Members&gt;</w:t>
      </w:r>
    </w:p>
    <w:p w14:paraId="15A91F67" w14:textId="77777777" w:rsidR="00480BDA" w:rsidRPr="007D048F" w:rsidRDefault="00480BDA" w:rsidP="00480BDA">
      <w:pPr>
        <w:pStyle w:val="NormalBold"/>
      </w:pPr>
      <w:r w:rsidRPr="007D048F">
        <w:rPr>
          <w:rStyle w:val="HideTWBExt"/>
          <w:b w:val="0"/>
        </w:rPr>
        <w:t>&lt;/RepeatBlock-By&gt;</w:t>
      </w:r>
    </w:p>
    <w:p w14:paraId="14266C7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11CC87C" w14:textId="77777777" w:rsidR="00480BDA" w:rsidRPr="007D048F" w:rsidRDefault="00480BDA" w:rsidP="00480BDA">
      <w:pPr>
        <w:pStyle w:val="NormalBold"/>
      </w:pPr>
      <w:r w:rsidRPr="007D048F">
        <w:rPr>
          <w:rStyle w:val="HideTWBExt"/>
        </w:rPr>
        <w:t>&lt;Article&gt;</w:t>
      </w:r>
      <w:r w:rsidRPr="007D048F">
        <w:t>Paragrafo 20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482B2EB" w14:textId="77777777" w:rsidTr="00D94C23">
        <w:trPr>
          <w:trHeight w:val="240"/>
          <w:jc w:val="center"/>
        </w:trPr>
        <w:tc>
          <w:tcPr>
            <w:tcW w:w="9752" w:type="dxa"/>
            <w:gridSpan w:val="2"/>
            <w:tcBorders>
              <w:top w:val="nil"/>
              <w:left w:val="nil"/>
              <w:bottom w:val="nil"/>
              <w:right w:val="nil"/>
            </w:tcBorders>
          </w:tcPr>
          <w:p w14:paraId="6844050D" w14:textId="77777777" w:rsidR="00480BDA" w:rsidRPr="007D048F" w:rsidRDefault="00480BDA" w:rsidP="00D94C23"/>
        </w:tc>
      </w:tr>
      <w:tr w:rsidR="00480BDA" w:rsidRPr="007D048F" w14:paraId="1178195B" w14:textId="77777777" w:rsidTr="00D94C23">
        <w:trPr>
          <w:trHeight w:val="240"/>
          <w:jc w:val="center"/>
        </w:trPr>
        <w:tc>
          <w:tcPr>
            <w:tcW w:w="4876" w:type="dxa"/>
            <w:tcBorders>
              <w:top w:val="nil"/>
              <w:left w:val="nil"/>
              <w:bottom w:val="nil"/>
              <w:right w:val="nil"/>
            </w:tcBorders>
            <w:hideMark/>
          </w:tcPr>
          <w:p w14:paraId="7516AA2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18975C8" w14:textId="77777777" w:rsidR="00480BDA" w:rsidRPr="007D048F" w:rsidRDefault="00480BDA" w:rsidP="00D94C23">
            <w:pPr>
              <w:pStyle w:val="AmColumnHeading"/>
            </w:pPr>
            <w:r w:rsidRPr="007D048F">
              <w:t>Emendamento</w:t>
            </w:r>
          </w:p>
        </w:tc>
      </w:tr>
      <w:tr w:rsidR="00480BDA" w:rsidRPr="007D048F" w14:paraId="76D533EB" w14:textId="77777777" w:rsidTr="00D94C23">
        <w:trPr>
          <w:jc w:val="center"/>
        </w:trPr>
        <w:tc>
          <w:tcPr>
            <w:tcW w:w="4876" w:type="dxa"/>
            <w:tcBorders>
              <w:top w:val="nil"/>
              <w:left w:val="nil"/>
              <w:bottom w:val="nil"/>
              <w:right w:val="nil"/>
            </w:tcBorders>
            <w:hideMark/>
          </w:tcPr>
          <w:p w14:paraId="4771652B" w14:textId="77777777" w:rsidR="00480BDA" w:rsidRPr="007D048F" w:rsidRDefault="00480BDA" w:rsidP="00D94C23">
            <w:pPr>
              <w:pStyle w:val="Normal6a"/>
            </w:pPr>
            <w:r w:rsidRPr="007D048F">
              <w:t>20.</w:t>
            </w:r>
            <w:r w:rsidRPr="007D048F">
              <w:tab/>
              <w:t xml:space="preserve">ribadisce </w:t>
            </w:r>
            <w:r w:rsidRPr="007D048F">
              <w:rPr>
                <w:b/>
                <w:i/>
              </w:rPr>
              <w:t>il suo appello a includere il diritto all'</w:t>
            </w:r>
            <w:r w:rsidRPr="007D048F">
              <w:t xml:space="preserve">aborto </w:t>
            </w:r>
            <w:r w:rsidRPr="007D048F">
              <w:rPr>
                <w:b/>
                <w:i/>
              </w:rPr>
              <w:t>nella Carta</w:t>
            </w:r>
            <w:r w:rsidRPr="007D048F">
              <w:t xml:space="preserve">; </w:t>
            </w:r>
            <w:r w:rsidRPr="007D048F">
              <w:rPr>
                <w:b/>
                <w:i/>
              </w:rPr>
              <w:t>sottolinea che non esiste ancora a livello dell'UE una definizione di stupro basata sulla mancanza di consenso;</w:t>
            </w:r>
          </w:p>
        </w:tc>
        <w:tc>
          <w:tcPr>
            <w:tcW w:w="4876" w:type="dxa"/>
            <w:tcBorders>
              <w:top w:val="nil"/>
              <w:left w:val="nil"/>
              <w:bottom w:val="nil"/>
              <w:right w:val="nil"/>
            </w:tcBorders>
            <w:hideMark/>
          </w:tcPr>
          <w:p w14:paraId="6442EEEF" w14:textId="77777777" w:rsidR="00480BDA" w:rsidRPr="007D048F" w:rsidRDefault="00480BDA" w:rsidP="00D94C23">
            <w:pPr>
              <w:pStyle w:val="Normal6a"/>
            </w:pPr>
            <w:r w:rsidRPr="007D048F">
              <w:t>20.</w:t>
            </w:r>
            <w:r w:rsidRPr="007D048F">
              <w:tab/>
              <w:t xml:space="preserve">ribadisce </w:t>
            </w:r>
            <w:r w:rsidRPr="007D048F">
              <w:rPr>
                <w:b/>
                <w:i/>
              </w:rPr>
              <w:t>che gli Stati membri hanno le proprie competenze esclusive per regolamentare determinati settori politici come l'</w:t>
            </w:r>
            <w:r w:rsidRPr="007D048F">
              <w:t>aborto;</w:t>
            </w:r>
          </w:p>
        </w:tc>
      </w:tr>
    </w:tbl>
    <w:p w14:paraId="6C35AA3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1CF0253" w14:textId="77777777" w:rsidR="00480BDA" w:rsidRPr="007D048F" w:rsidRDefault="00480BDA" w:rsidP="00480BDA">
      <w:r w:rsidRPr="007D048F">
        <w:rPr>
          <w:rStyle w:val="HideTWBExt"/>
        </w:rPr>
        <w:t>&lt;/Amend&gt;</w:t>
      </w:r>
    </w:p>
    <w:p w14:paraId="3183D3A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472</w:t>
      </w:r>
      <w:r w:rsidRPr="007D048F">
        <w:rPr>
          <w:rStyle w:val="HideTWBExt"/>
        </w:rPr>
        <w:t>&lt;/NumAm&gt;</w:t>
      </w:r>
    </w:p>
    <w:p w14:paraId="295BD1B0"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428817DE" w14:textId="77777777" w:rsidR="00480BDA" w:rsidRPr="007D048F" w:rsidRDefault="00480BDA" w:rsidP="00480BDA">
      <w:pPr>
        <w:pStyle w:val="NormalBold"/>
      </w:pPr>
      <w:r w:rsidRPr="007D048F">
        <w:rPr>
          <w:rStyle w:val="HideTWBExt"/>
          <w:b w:val="0"/>
        </w:rPr>
        <w:t>&lt;/RepeatBlock-By&gt;</w:t>
      </w:r>
    </w:p>
    <w:p w14:paraId="7A086BB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01899E1" w14:textId="77777777" w:rsidR="00480BDA" w:rsidRPr="007D048F" w:rsidRDefault="00480BDA" w:rsidP="00480BDA">
      <w:pPr>
        <w:pStyle w:val="NormalBold"/>
      </w:pPr>
      <w:r w:rsidRPr="007D048F">
        <w:rPr>
          <w:rStyle w:val="HideTWBExt"/>
        </w:rPr>
        <w:t>&lt;Article&gt;</w:t>
      </w:r>
      <w:r w:rsidRPr="007D048F">
        <w:t>Paragrafo 20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6745D79" w14:textId="77777777" w:rsidTr="00D94C23">
        <w:trPr>
          <w:trHeight w:val="240"/>
          <w:jc w:val="center"/>
        </w:trPr>
        <w:tc>
          <w:tcPr>
            <w:tcW w:w="9752" w:type="dxa"/>
            <w:gridSpan w:val="2"/>
            <w:tcBorders>
              <w:top w:val="nil"/>
              <w:left w:val="nil"/>
              <w:bottom w:val="nil"/>
              <w:right w:val="nil"/>
            </w:tcBorders>
          </w:tcPr>
          <w:p w14:paraId="3AD41D49" w14:textId="77777777" w:rsidR="00480BDA" w:rsidRPr="007D048F" w:rsidRDefault="00480BDA" w:rsidP="00D94C23"/>
        </w:tc>
      </w:tr>
      <w:tr w:rsidR="00480BDA" w:rsidRPr="007D048F" w14:paraId="49A7E7A4" w14:textId="77777777" w:rsidTr="00D94C23">
        <w:trPr>
          <w:trHeight w:val="240"/>
          <w:jc w:val="center"/>
        </w:trPr>
        <w:tc>
          <w:tcPr>
            <w:tcW w:w="4876" w:type="dxa"/>
            <w:tcBorders>
              <w:top w:val="nil"/>
              <w:left w:val="nil"/>
              <w:bottom w:val="nil"/>
              <w:right w:val="nil"/>
            </w:tcBorders>
            <w:hideMark/>
          </w:tcPr>
          <w:p w14:paraId="6932D0A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D7AC36C" w14:textId="77777777" w:rsidR="00480BDA" w:rsidRPr="007D048F" w:rsidRDefault="00480BDA" w:rsidP="00D94C23">
            <w:pPr>
              <w:pStyle w:val="AmColumnHeading"/>
            </w:pPr>
            <w:r w:rsidRPr="007D048F">
              <w:t>Emendamento</w:t>
            </w:r>
          </w:p>
        </w:tc>
      </w:tr>
      <w:tr w:rsidR="00480BDA" w:rsidRPr="007D048F" w14:paraId="4E481873" w14:textId="77777777" w:rsidTr="00D94C23">
        <w:trPr>
          <w:jc w:val="center"/>
        </w:trPr>
        <w:tc>
          <w:tcPr>
            <w:tcW w:w="4876" w:type="dxa"/>
            <w:tcBorders>
              <w:top w:val="nil"/>
              <w:left w:val="nil"/>
              <w:bottom w:val="nil"/>
              <w:right w:val="nil"/>
            </w:tcBorders>
          </w:tcPr>
          <w:p w14:paraId="496E5D83" w14:textId="77777777" w:rsidR="00480BDA" w:rsidRPr="007D048F" w:rsidRDefault="00480BDA" w:rsidP="00D94C23">
            <w:pPr>
              <w:pStyle w:val="Normal6a"/>
            </w:pPr>
          </w:p>
        </w:tc>
        <w:tc>
          <w:tcPr>
            <w:tcW w:w="4876" w:type="dxa"/>
            <w:tcBorders>
              <w:top w:val="nil"/>
              <w:left w:val="nil"/>
              <w:bottom w:val="nil"/>
              <w:right w:val="nil"/>
            </w:tcBorders>
            <w:hideMark/>
          </w:tcPr>
          <w:p w14:paraId="2A0649C0" w14:textId="77777777" w:rsidR="00480BDA" w:rsidRPr="007D048F" w:rsidRDefault="00480BDA" w:rsidP="00D94C23">
            <w:pPr>
              <w:pStyle w:val="Normal6a"/>
            </w:pPr>
            <w:r w:rsidRPr="007D048F">
              <w:rPr>
                <w:b/>
                <w:i/>
              </w:rPr>
              <w:t>20 bis.</w:t>
            </w:r>
            <w:r w:rsidRPr="007D048F">
              <w:tab/>
            </w:r>
            <w:r w:rsidRPr="007D048F">
              <w:rPr>
                <w:b/>
                <w:i/>
              </w:rPr>
              <w:t>ribadisce che la violenza sessuale, compreso lo stupro, costituisce una grave violazione dei diritti umani e della dignità umana; invita tutti gli Stati membri a garantire che le leggi penali nazionali definiscano lo stupro sulla base dell'assenza di consenso liberamente prestato, in linea con la convenzione di Istanbul e con l'evoluzione delle norme internazionali; deplora la regressione dei diritti delle donne, compreso qualsiasi recesso dalla Convenzione;</w:t>
            </w:r>
          </w:p>
        </w:tc>
      </w:tr>
    </w:tbl>
    <w:p w14:paraId="3EDEDB7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696C026" w14:textId="77777777" w:rsidR="00480BDA" w:rsidRPr="007D048F" w:rsidRDefault="00480BDA" w:rsidP="00480BDA">
      <w:r w:rsidRPr="007D048F">
        <w:rPr>
          <w:rStyle w:val="HideTWBExt"/>
        </w:rPr>
        <w:t>&lt;/Amend&gt;</w:t>
      </w:r>
    </w:p>
    <w:p w14:paraId="51EB364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473</w:t>
      </w:r>
      <w:r w:rsidRPr="007D048F">
        <w:rPr>
          <w:rStyle w:val="HideTWBExt"/>
        </w:rPr>
        <w:t>&lt;/NumAm&gt;</w:t>
      </w:r>
    </w:p>
    <w:p w14:paraId="478D2651"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w:t>
      </w:r>
      <w:r w:rsidRPr="007D048F">
        <w:rPr>
          <w:rStyle w:val="HideTWBExt"/>
          <w:b w:val="0"/>
        </w:rPr>
        <w:t>&lt;/Members&gt;</w:t>
      </w:r>
    </w:p>
    <w:p w14:paraId="0D03CEF1" w14:textId="77777777" w:rsidR="00480BDA" w:rsidRPr="007D048F" w:rsidRDefault="00480BDA" w:rsidP="00480BDA">
      <w:pPr>
        <w:pStyle w:val="NormalBold"/>
      </w:pPr>
      <w:r w:rsidRPr="007D048F">
        <w:rPr>
          <w:rStyle w:val="HideTWBExt"/>
          <w:b w:val="0"/>
        </w:rPr>
        <w:t>&lt;/RepeatBlock-By&gt;</w:t>
      </w:r>
    </w:p>
    <w:p w14:paraId="66269B0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2169DE7" w14:textId="77777777" w:rsidR="00480BDA" w:rsidRPr="007D048F" w:rsidRDefault="00480BDA" w:rsidP="00480BDA">
      <w:pPr>
        <w:pStyle w:val="NormalBold"/>
      </w:pPr>
      <w:r w:rsidRPr="007D048F">
        <w:rPr>
          <w:rStyle w:val="HideTWBExt"/>
        </w:rPr>
        <w:t>&lt;Article&gt;</w:t>
      </w:r>
      <w:r w:rsidRPr="007D048F">
        <w:t>Paragrafo 20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67ED65E" w14:textId="77777777" w:rsidTr="00D94C23">
        <w:trPr>
          <w:trHeight w:val="240"/>
          <w:jc w:val="center"/>
        </w:trPr>
        <w:tc>
          <w:tcPr>
            <w:tcW w:w="9752" w:type="dxa"/>
            <w:gridSpan w:val="2"/>
            <w:tcBorders>
              <w:top w:val="nil"/>
              <w:left w:val="nil"/>
              <w:bottom w:val="nil"/>
              <w:right w:val="nil"/>
            </w:tcBorders>
          </w:tcPr>
          <w:p w14:paraId="68B4ADDD" w14:textId="77777777" w:rsidR="00480BDA" w:rsidRPr="007D048F" w:rsidRDefault="00480BDA" w:rsidP="00D94C23"/>
        </w:tc>
      </w:tr>
      <w:tr w:rsidR="00480BDA" w:rsidRPr="007D048F" w14:paraId="7E463F7E" w14:textId="77777777" w:rsidTr="00D94C23">
        <w:trPr>
          <w:trHeight w:val="240"/>
          <w:jc w:val="center"/>
        </w:trPr>
        <w:tc>
          <w:tcPr>
            <w:tcW w:w="4876" w:type="dxa"/>
            <w:tcBorders>
              <w:top w:val="nil"/>
              <w:left w:val="nil"/>
              <w:bottom w:val="nil"/>
              <w:right w:val="nil"/>
            </w:tcBorders>
            <w:hideMark/>
          </w:tcPr>
          <w:p w14:paraId="7AF2C13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DEC5358" w14:textId="77777777" w:rsidR="00480BDA" w:rsidRPr="007D048F" w:rsidRDefault="00480BDA" w:rsidP="00D94C23">
            <w:pPr>
              <w:pStyle w:val="AmColumnHeading"/>
            </w:pPr>
            <w:r w:rsidRPr="007D048F">
              <w:t>Emendamento</w:t>
            </w:r>
          </w:p>
        </w:tc>
      </w:tr>
      <w:tr w:rsidR="00480BDA" w:rsidRPr="007D048F" w14:paraId="18BE0F21" w14:textId="77777777" w:rsidTr="00D94C23">
        <w:trPr>
          <w:jc w:val="center"/>
        </w:trPr>
        <w:tc>
          <w:tcPr>
            <w:tcW w:w="4876" w:type="dxa"/>
            <w:tcBorders>
              <w:top w:val="nil"/>
              <w:left w:val="nil"/>
              <w:bottom w:val="nil"/>
              <w:right w:val="nil"/>
            </w:tcBorders>
          </w:tcPr>
          <w:p w14:paraId="67FEAD85" w14:textId="77777777" w:rsidR="00480BDA" w:rsidRPr="007D048F" w:rsidRDefault="00480BDA" w:rsidP="00D94C23">
            <w:pPr>
              <w:pStyle w:val="Normal6a"/>
            </w:pPr>
          </w:p>
        </w:tc>
        <w:tc>
          <w:tcPr>
            <w:tcW w:w="4876" w:type="dxa"/>
            <w:tcBorders>
              <w:top w:val="nil"/>
              <w:left w:val="nil"/>
              <w:bottom w:val="nil"/>
              <w:right w:val="nil"/>
            </w:tcBorders>
            <w:hideMark/>
          </w:tcPr>
          <w:p w14:paraId="3053C51F" w14:textId="77777777" w:rsidR="00480BDA" w:rsidRPr="007D048F" w:rsidRDefault="00480BDA" w:rsidP="00D94C23">
            <w:pPr>
              <w:pStyle w:val="Normal6a"/>
            </w:pPr>
            <w:r w:rsidRPr="007D048F">
              <w:rPr>
                <w:b/>
                <w:i/>
              </w:rPr>
              <w:t>20 bis.</w:t>
            </w:r>
            <w:r w:rsidRPr="007D048F">
              <w:tab/>
            </w:r>
            <w:r w:rsidRPr="007D048F">
              <w:rPr>
                <w:b/>
                <w:i/>
              </w:rPr>
              <w:t>esorta la Commissione a garantire un seguito adeguato all'iniziativa dei cittadini europei "My Voice, My Choice" (La mia voce, la mia scelta) e a presentare una proposta relativa a un meccanismo finanziario per sostenere gli Stati membri disposti a fornire servizi sicuri di assistenza sanitaria sessuale e riproduttiva, compreso l'aborto sicuro e legale, a coloro che nell'UE non hanno ancora accesso a tali servizi;</w:t>
            </w:r>
          </w:p>
        </w:tc>
      </w:tr>
    </w:tbl>
    <w:p w14:paraId="4E5728C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0C502B7" w14:textId="77777777" w:rsidR="00480BDA" w:rsidRPr="007D048F" w:rsidRDefault="00480BDA" w:rsidP="00480BDA">
      <w:r w:rsidRPr="007D048F">
        <w:rPr>
          <w:rStyle w:val="HideTWBExt"/>
        </w:rPr>
        <w:t>&lt;/Amend&gt;</w:t>
      </w:r>
    </w:p>
    <w:p w14:paraId="2DE0011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474</w:t>
      </w:r>
      <w:r w:rsidRPr="007D048F">
        <w:rPr>
          <w:rStyle w:val="HideTWBExt"/>
        </w:rPr>
        <w:t>&lt;/NumAm&gt;</w:t>
      </w:r>
    </w:p>
    <w:p w14:paraId="0597A6AE"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w:t>
      </w:r>
      <w:r w:rsidRPr="007D048F">
        <w:rPr>
          <w:rStyle w:val="HideTWBExt"/>
          <w:b w:val="0"/>
        </w:rPr>
        <w:t>&lt;/Members&gt;</w:t>
      </w:r>
    </w:p>
    <w:p w14:paraId="25E21F54" w14:textId="77777777" w:rsidR="00480BDA" w:rsidRPr="007D048F" w:rsidRDefault="00480BDA" w:rsidP="00480BDA">
      <w:pPr>
        <w:pStyle w:val="NormalBold"/>
      </w:pPr>
      <w:r w:rsidRPr="007D048F">
        <w:rPr>
          <w:rStyle w:val="HideTWBExt"/>
          <w:b w:val="0"/>
        </w:rPr>
        <w:t>&lt;/RepeatBlock-By&gt;</w:t>
      </w:r>
    </w:p>
    <w:p w14:paraId="6ED8A33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7FB778A" w14:textId="77777777" w:rsidR="00480BDA" w:rsidRPr="007D048F" w:rsidRDefault="00480BDA" w:rsidP="00480BDA">
      <w:pPr>
        <w:pStyle w:val="NormalBold"/>
      </w:pPr>
      <w:r w:rsidRPr="007D048F">
        <w:rPr>
          <w:rStyle w:val="HideTWBExt"/>
        </w:rPr>
        <w:t>&lt;Article&gt;</w:t>
      </w:r>
      <w:r w:rsidRPr="007D048F">
        <w:t>Paragrafo 20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F7458A8" w14:textId="77777777" w:rsidTr="00D94C23">
        <w:trPr>
          <w:trHeight w:val="240"/>
          <w:jc w:val="center"/>
        </w:trPr>
        <w:tc>
          <w:tcPr>
            <w:tcW w:w="9752" w:type="dxa"/>
            <w:gridSpan w:val="2"/>
            <w:tcBorders>
              <w:top w:val="nil"/>
              <w:left w:val="nil"/>
              <w:bottom w:val="nil"/>
              <w:right w:val="nil"/>
            </w:tcBorders>
          </w:tcPr>
          <w:p w14:paraId="55259FE8" w14:textId="77777777" w:rsidR="00480BDA" w:rsidRPr="007D048F" w:rsidRDefault="00480BDA" w:rsidP="00D94C23"/>
        </w:tc>
      </w:tr>
      <w:tr w:rsidR="00480BDA" w:rsidRPr="007D048F" w14:paraId="6B30F24A" w14:textId="77777777" w:rsidTr="00D94C23">
        <w:trPr>
          <w:trHeight w:val="240"/>
          <w:jc w:val="center"/>
        </w:trPr>
        <w:tc>
          <w:tcPr>
            <w:tcW w:w="4876" w:type="dxa"/>
            <w:tcBorders>
              <w:top w:val="nil"/>
              <w:left w:val="nil"/>
              <w:bottom w:val="nil"/>
              <w:right w:val="nil"/>
            </w:tcBorders>
            <w:hideMark/>
          </w:tcPr>
          <w:p w14:paraId="4D79E28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7F4F391" w14:textId="77777777" w:rsidR="00480BDA" w:rsidRPr="007D048F" w:rsidRDefault="00480BDA" w:rsidP="00D94C23">
            <w:pPr>
              <w:pStyle w:val="AmColumnHeading"/>
            </w:pPr>
            <w:r w:rsidRPr="007D048F">
              <w:t>Emendamento</w:t>
            </w:r>
          </w:p>
        </w:tc>
      </w:tr>
      <w:tr w:rsidR="00480BDA" w:rsidRPr="007D048F" w14:paraId="2211A290" w14:textId="77777777" w:rsidTr="00D94C23">
        <w:trPr>
          <w:jc w:val="center"/>
        </w:trPr>
        <w:tc>
          <w:tcPr>
            <w:tcW w:w="4876" w:type="dxa"/>
            <w:tcBorders>
              <w:top w:val="nil"/>
              <w:left w:val="nil"/>
              <w:bottom w:val="nil"/>
              <w:right w:val="nil"/>
            </w:tcBorders>
          </w:tcPr>
          <w:p w14:paraId="4FCC014F" w14:textId="77777777" w:rsidR="00480BDA" w:rsidRPr="007D048F" w:rsidRDefault="00480BDA" w:rsidP="00D94C23">
            <w:pPr>
              <w:pStyle w:val="Normal6a"/>
            </w:pPr>
          </w:p>
        </w:tc>
        <w:tc>
          <w:tcPr>
            <w:tcW w:w="4876" w:type="dxa"/>
            <w:tcBorders>
              <w:top w:val="nil"/>
              <w:left w:val="nil"/>
              <w:bottom w:val="nil"/>
              <w:right w:val="nil"/>
            </w:tcBorders>
            <w:hideMark/>
          </w:tcPr>
          <w:p w14:paraId="605B1A6D" w14:textId="77777777" w:rsidR="00480BDA" w:rsidRPr="007D048F" w:rsidRDefault="00480BDA" w:rsidP="00D94C23">
            <w:pPr>
              <w:pStyle w:val="Normal6a"/>
            </w:pPr>
            <w:r w:rsidRPr="007D048F">
              <w:rPr>
                <w:b/>
                <w:i/>
              </w:rPr>
              <w:t>20 ter.</w:t>
            </w:r>
            <w:r w:rsidRPr="007D048F">
              <w:tab/>
            </w:r>
            <w:r w:rsidRPr="007D048F">
              <w:rPr>
                <w:b/>
                <w:i/>
              </w:rPr>
              <w:t>sottolinea che non esiste ancora a livello dell'UE una definizione di stupro basata sulla mancanza di consenso; esorta gli Stati membri che non l'hanno ancora fatto a includere nella loro legislazione nazionale una definizione di stupro basata sull'assenza di consenso liberamente prestato e invita la Commissione a presentare una proposta per tale definizione a livello dell'UE;</w:t>
            </w:r>
          </w:p>
        </w:tc>
      </w:tr>
    </w:tbl>
    <w:p w14:paraId="1996356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28C322C" w14:textId="77777777" w:rsidR="00480BDA" w:rsidRPr="007D048F" w:rsidRDefault="00480BDA" w:rsidP="00480BDA">
      <w:r w:rsidRPr="007D048F">
        <w:rPr>
          <w:rStyle w:val="HideTWBExt"/>
        </w:rPr>
        <w:t>&lt;/Amend&gt;</w:t>
      </w:r>
    </w:p>
    <w:p w14:paraId="56E4648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475</w:t>
      </w:r>
      <w:r w:rsidRPr="007D048F">
        <w:rPr>
          <w:rStyle w:val="HideTWBExt"/>
        </w:rPr>
        <w:t>&lt;/NumAm&gt;</w:t>
      </w:r>
    </w:p>
    <w:p w14:paraId="12F067BB"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Sandro Ruotolo, Murielle Laurent, Hannes Heide, Birgit Sippel</w:t>
      </w:r>
      <w:r w:rsidRPr="007D048F">
        <w:rPr>
          <w:rStyle w:val="HideTWBExt"/>
          <w:b w:val="0"/>
        </w:rPr>
        <w:t>&lt;/Members&gt;</w:t>
      </w:r>
    </w:p>
    <w:p w14:paraId="2BC8339F" w14:textId="77777777" w:rsidR="00480BDA" w:rsidRPr="007D048F" w:rsidRDefault="00480BDA" w:rsidP="00480BDA">
      <w:pPr>
        <w:pStyle w:val="NormalBold"/>
      </w:pPr>
      <w:r w:rsidRPr="007D048F">
        <w:rPr>
          <w:rStyle w:val="HideTWBExt"/>
          <w:b w:val="0"/>
        </w:rPr>
        <w:t>&lt;/RepeatBlock-By&gt;</w:t>
      </w:r>
    </w:p>
    <w:p w14:paraId="3A71279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207A01F" w14:textId="77777777" w:rsidR="00480BDA" w:rsidRPr="007D048F" w:rsidRDefault="00480BDA" w:rsidP="00480BDA">
      <w:pPr>
        <w:pStyle w:val="NormalBold"/>
      </w:pPr>
      <w:r w:rsidRPr="007D048F">
        <w:rPr>
          <w:rStyle w:val="HideTWBExt"/>
        </w:rPr>
        <w:t>&lt;Article&gt;</w:t>
      </w:r>
      <w:r w:rsidRPr="007D048F">
        <w:t>Paragrafo 20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08B0F54" w14:textId="77777777" w:rsidTr="00D94C23">
        <w:trPr>
          <w:trHeight w:val="240"/>
          <w:jc w:val="center"/>
        </w:trPr>
        <w:tc>
          <w:tcPr>
            <w:tcW w:w="9752" w:type="dxa"/>
            <w:gridSpan w:val="2"/>
            <w:tcBorders>
              <w:top w:val="nil"/>
              <w:left w:val="nil"/>
              <w:bottom w:val="nil"/>
              <w:right w:val="nil"/>
            </w:tcBorders>
          </w:tcPr>
          <w:p w14:paraId="199692D1" w14:textId="77777777" w:rsidR="00480BDA" w:rsidRPr="007D048F" w:rsidRDefault="00480BDA" w:rsidP="00D94C23"/>
        </w:tc>
      </w:tr>
      <w:tr w:rsidR="00480BDA" w:rsidRPr="007D048F" w14:paraId="3F85B069" w14:textId="77777777" w:rsidTr="00D94C23">
        <w:trPr>
          <w:trHeight w:val="240"/>
          <w:jc w:val="center"/>
        </w:trPr>
        <w:tc>
          <w:tcPr>
            <w:tcW w:w="4876" w:type="dxa"/>
            <w:tcBorders>
              <w:top w:val="nil"/>
              <w:left w:val="nil"/>
              <w:bottom w:val="nil"/>
              <w:right w:val="nil"/>
            </w:tcBorders>
            <w:hideMark/>
          </w:tcPr>
          <w:p w14:paraId="31D7D43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FF545DB" w14:textId="77777777" w:rsidR="00480BDA" w:rsidRPr="007D048F" w:rsidRDefault="00480BDA" w:rsidP="00D94C23">
            <w:pPr>
              <w:pStyle w:val="AmColumnHeading"/>
            </w:pPr>
            <w:r w:rsidRPr="007D048F">
              <w:t>Emendamento</w:t>
            </w:r>
          </w:p>
        </w:tc>
      </w:tr>
      <w:tr w:rsidR="00480BDA" w:rsidRPr="007D048F" w14:paraId="0F597927" w14:textId="77777777" w:rsidTr="00D94C23">
        <w:trPr>
          <w:jc w:val="center"/>
        </w:trPr>
        <w:tc>
          <w:tcPr>
            <w:tcW w:w="4876" w:type="dxa"/>
            <w:tcBorders>
              <w:top w:val="nil"/>
              <w:left w:val="nil"/>
              <w:bottom w:val="nil"/>
              <w:right w:val="nil"/>
            </w:tcBorders>
          </w:tcPr>
          <w:p w14:paraId="06CD7B6C" w14:textId="77777777" w:rsidR="00480BDA" w:rsidRPr="007D048F" w:rsidRDefault="00480BDA" w:rsidP="00D94C23">
            <w:pPr>
              <w:pStyle w:val="Normal6a"/>
            </w:pPr>
          </w:p>
        </w:tc>
        <w:tc>
          <w:tcPr>
            <w:tcW w:w="4876" w:type="dxa"/>
            <w:tcBorders>
              <w:top w:val="nil"/>
              <w:left w:val="nil"/>
              <w:bottom w:val="nil"/>
              <w:right w:val="nil"/>
            </w:tcBorders>
            <w:hideMark/>
          </w:tcPr>
          <w:p w14:paraId="14049875" w14:textId="77777777" w:rsidR="00480BDA" w:rsidRPr="007D048F" w:rsidRDefault="00480BDA" w:rsidP="00D94C23">
            <w:pPr>
              <w:pStyle w:val="Normal6a"/>
            </w:pPr>
            <w:r w:rsidRPr="007D048F">
              <w:rPr>
                <w:b/>
                <w:i/>
              </w:rPr>
              <w:t>20 quater.</w:t>
            </w:r>
            <w:r w:rsidRPr="007D048F">
              <w:tab/>
            </w:r>
            <w:r w:rsidRPr="007D048F">
              <w:rPr>
                <w:b/>
                <w:i/>
              </w:rPr>
              <w:t>esorta gli Stati membri a riconoscere formalmente il femminicidio come reato distinto e basato sul genere nella legislazione nazionale, ad adottare e applicare strategie globali per prevenirlo e combatterlo, a garantire indagini e azioni penali efficaci in tutti i casi e a fornire rifugi specializzati, consulenza e meccanismi di risarcimento per i parenti delle vittime;</w:t>
            </w:r>
          </w:p>
        </w:tc>
      </w:tr>
    </w:tbl>
    <w:p w14:paraId="76898CE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5F07668" w14:textId="77777777" w:rsidR="00480BDA" w:rsidRPr="007D048F" w:rsidRDefault="00480BDA" w:rsidP="00480BDA">
      <w:r w:rsidRPr="007D048F">
        <w:rPr>
          <w:rStyle w:val="HideTWBExt"/>
        </w:rPr>
        <w:t>&lt;/Amend&gt;</w:t>
      </w:r>
    </w:p>
    <w:p w14:paraId="3601D20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476</w:t>
      </w:r>
      <w:r w:rsidRPr="007D048F">
        <w:rPr>
          <w:rStyle w:val="HideTWBExt"/>
        </w:rPr>
        <w:t>&lt;/NumAm&gt;</w:t>
      </w:r>
    </w:p>
    <w:p w14:paraId="7EE36CFF"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75D968A5" w14:textId="77777777" w:rsidR="00480BDA" w:rsidRPr="007D048F" w:rsidRDefault="00480BDA" w:rsidP="00480BDA">
      <w:pPr>
        <w:pStyle w:val="NormalBold"/>
      </w:pPr>
      <w:r w:rsidRPr="007D048F">
        <w:rPr>
          <w:rStyle w:val="HideTWBExt"/>
          <w:b w:val="0"/>
        </w:rPr>
        <w:t>&lt;/RepeatBlock-By&gt;</w:t>
      </w:r>
    </w:p>
    <w:p w14:paraId="3090857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35C1180" w14:textId="77777777" w:rsidR="00480BDA" w:rsidRPr="007D048F" w:rsidRDefault="00480BDA" w:rsidP="00480BDA">
      <w:pPr>
        <w:pStyle w:val="NormalBold"/>
      </w:pPr>
      <w:r w:rsidRPr="007D048F">
        <w:rPr>
          <w:rStyle w:val="HideTWBExt"/>
        </w:rPr>
        <w:t>&lt;Article&gt;</w:t>
      </w:r>
      <w:r w:rsidRPr="007D048F">
        <w:t>Paragrafo 20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E8FE123" w14:textId="77777777" w:rsidTr="00D94C23">
        <w:trPr>
          <w:trHeight w:val="240"/>
          <w:jc w:val="center"/>
        </w:trPr>
        <w:tc>
          <w:tcPr>
            <w:tcW w:w="9752" w:type="dxa"/>
            <w:gridSpan w:val="2"/>
            <w:tcBorders>
              <w:top w:val="nil"/>
              <w:left w:val="nil"/>
              <w:bottom w:val="nil"/>
              <w:right w:val="nil"/>
            </w:tcBorders>
          </w:tcPr>
          <w:p w14:paraId="6E181FFB" w14:textId="77777777" w:rsidR="00480BDA" w:rsidRPr="007D048F" w:rsidRDefault="00480BDA" w:rsidP="00D94C23"/>
        </w:tc>
      </w:tr>
      <w:tr w:rsidR="00480BDA" w:rsidRPr="007D048F" w14:paraId="4B248174" w14:textId="77777777" w:rsidTr="00D94C23">
        <w:trPr>
          <w:trHeight w:val="240"/>
          <w:jc w:val="center"/>
        </w:trPr>
        <w:tc>
          <w:tcPr>
            <w:tcW w:w="4876" w:type="dxa"/>
            <w:tcBorders>
              <w:top w:val="nil"/>
              <w:left w:val="nil"/>
              <w:bottom w:val="nil"/>
              <w:right w:val="nil"/>
            </w:tcBorders>
            <w:hideMark/>
          </w:tcPr>
          <w:p w14:paraId="60BCC66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514D462" w14:textId="77777777" w:rsidR="00480BDA" w:rsidRPr="007D048F" w:rsidRDefault="00480BDA" w:rsidP="00D94C23">
            <w:pPr>
              <w:pStyle w:val="AmColumnHeading"/>
            </w:pPr>
            <w:r w:rsidRPr="007D048F">
              <w:t>Emendamento</w:t>
            </w:r>
          </w:p>
        </w:tc>
      </w:tr>
      <w:tr w:rsidR="00480BDA" w:rsidRPr="007D048F" w14:paraId="2CD5265E" w14:textId="77777777" w:rsidTr="00D94C23">
        <w:trPr>
          <w:jc w:val="center"/>
        </w:trPr>
        <w:tc>
          <w:tcPr>
            <w:tcW w:w="4876" w:type="dxa"/>
            <w:tcBorders>
              <w:top w:val="nil"/>
              <w:left w:val="nil"/>
              <w:bottom w:val="nil"/>
              <w:right w:val="nil"/>
            </w:tcBorders>
          </w:tcPr>
          <w:p w14:paraId="52870E6A" w14:textId="77777777" w:rsidR="00480BDA" w:rsidRPr="007D048F" w:rsidRDefault="00480BDA" w:rsidP="00D94C23">
            <w:pPr>
              <w:pStyle w:val="Normal6a"/>
            </w:pPr>
          </w:p>
        </w:tc>
        <w:tc>
          <w:tcPr>
            <w:tcW w:w="4876" w:type="dxa"/>
            <w:tcBorders>
              <w:top w:val="nil"/>
              <w:left w:val="nil"/>
              <w:bottom w:val="nil"/>
              <w:right w:val="nil"/>
            </w:tcBorders>
            <w:hideMark/>
          </w:tcPr>
          <w:p w14:paraId="2240D918" w14:textId="77777777" w:rsidR="00480BDA" w:rsidRPr="007D048F" w:rsidRDefault="00480BDA" w:rsidP="00D94C23">
            <w:pPr>
              <w:pStyle w:val="Normal6a"/>
            </w:pPr>
            <w:r w:rsidRPr="007D048F">
              <w:rPr>
                <w:b/>
                <w:i/>
              </w:rPr>
              <w:t>20 quinquies.</w:t>
            </w:r>
            <w:r w:rsidRPr="007D048F">
              <w:tab/>
            </w:r>
            <w:r w:rsidRPr="007D048F">
              <w:rPr>
                <w:b/>
                <w:i/>
              </w:rPr>
              <w:t>sottolinea che la violenza di genere, online e offline, è un reato grave e pervasivo e una grave violazione dei diritti fondamentali, che infrange il principio dell'uguaglianza davanti alla legge; invita la Commissione e gli Stati membri ad adottare misure contro la violenza di genere, sia online che offline, compresa la violenza commessa attraverso l'uso di piattaforme digitali; chiede che la violenza di genere sia aggiunta all'elenco dei reati riconosciuti dall'UE e che sia presentata una proposta legislativa dell'UE sulla lotta allo stupro basata sulla mancanza di consenso, anche nei paesi candidati e potenziali candidati;</w:t>
            </w:r>
          </w:p>
        </w:tc>
      </w:tr>
    </w:tbl>
    <w:p w14:paraId="082DA3E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9F61196" w14:textId="77777777" w:rsidR="00480BDA" w:rsidRPr="007D048F" w:rsidRDefault="00480BDA" w:rsidP="00480BDA">
      <w:r w:rsidRPr="007D048F">
        <w:rPr>
          <w:rStyle w:val="HideTWBExt"/>
        </w:rPr>
        <w:t>&lt;/Amend&gt;</w:t>
      </w:r>
    </w:p>
    <w:p w14:paraId="17EF4AB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477</w:t>
      </w:r>
      <w:r w:rsidRPr="007D048F">
        <w:rPr>
          <w:rStyle w:val="HideTWBExt"/>
        </w:rPr>
        <w:t>&lt;/NumAm&gt;</w:t>
      </w:r>
    </w:p>
    <w:p w14:paraId="5212228D"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1CC44D6C" w14:textId="77777777" w:rsidR="00480BDA" w:rsidRPr="007D048F" w:rsidRDefault="00480BDA" w:rsidP="00480BDA">
      <w:pPr>
        <w:pStyle w:val="NormalBold"/>
      </w:pPr>
      <w:r w:rsidRPr="007D048F">
        <w:rPr>
          <w:rStyle w:val="HideTWBExt"/>
          <w:b w:val="0"/>
        </w:rPr>
        <w:t>&lt;/RepeatBlock-By&gt;</w:t>
      </w:r>
    </w:p>
    <w:p w14:paraId="31DAE5A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5A9F597"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0C16120" w14:textId="77777777" w:rsidTr="00D94C23">
        <w:trPr>
          <w:trHeight w:val="240"/>
          <w:jc w:val="center"/>
        </w:trPr>
        <w:tc>
          <w:tcPr>
            <w:tcW w:w="9752" w:type="dxa"/>
            <w:gridSpan w:val="2"/>
            <w:tcBorders>
              <w:top w:val="nil"/>
              <w:left w:val="nil"/>
              <w:bottom w:val="nil"/>
              <w:right w:val="nil"/>
            </w:tcBorders>
          </w:tcPr>
          <w:p w14:paraId="543F703B" w14:textId="77777777" w:rsidR="00480BDA" w:rsidRPr="007D048F" w:rsidRDefault="00480BDA" w:rsidP="00D94C23"/>
        </w:tc>
      </w:tr>
      <w:tr w:rsidR="00480BDA" w:rsidRPr="007D048F" w14:paraId="7C0C318F" w14:textId="77777777" w:rsidTr="00D94C23">
        <w:trPr>
          <w:trHeight w:val="240"/>
          <w:jc w:val="center"/>
        </w:trPr>
        <w:tc>
          <w:tcPr>
            <w:tcW w:w="4876" w:type="dxa"/>
            <w:tcBorders>
              <w:top w:val="nil"/>
              <w:left w:val="nil"/>
              <w:bottom w:val="nil"/>
              <w:right w:val="nil"/>
            </w:tcBorders>
            <w:hideMark/>
          </w:tcPr>
          <w:p w14:paraId="35B7CC5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727C70D" w14:textId="77777777" w:rsidR="00480BDA" w:rsidRPr="007D048F" w:rsidRDefault="00480BDA" w:rsidP="00D94C23">
            <w:pPr>
              <w:pStyle w:val="AmColumnHeading"/>
            </w:pPr>
            <w:r w:rsidRPr="007D048F">
              <w:t>Emendamento</w:t>
            </w:r>
          </w:p>
        </w:tc>
      </w:tr>
      <w:tr w:rsidR="00480BDA" w:rsidRPr="007D048F" w14:paraId="58F5C7B8" w14:textId="77777777" w:rsidTr="00D94C23">
        <w:trPr>
          <w:jc w:val="center"/>
        </w:trPr>
        <w:tc>
          <w:tcPr>
            <w:tcW w:w="4876" w:type="dxa"/>
            <w:tcBorders>
              <w:top w:val="nil"/>
              <w:left w:val="nil"/>
              <w:bottom w:val="nil"/>
              <w:right w:val="nil"/>
            </w:tcBorders>
            <w:hideMark/>
          </w:tcPr>
          <w:p w14:paraId="7AD6341B" w14:textId="77777777" w:rsidR="00480BDA" w:rsidRPr="007D048F" w:rsidRDefault="00480BDA" w:rsidP="00D94C23">
            <w:pPr>
              <w:pStyle w:val="Normal6a"/>
            </w:pPr>
            <w:r w:rsidRPr="007D048F">
              <w:rPr>
                <w:b/>
                <w:i/>
              </w:rPr>
              <w:t>21.</w:t>
            </w:r>
            <w:r w:rsidRPr="007D048F">
              <w:tab/>
            </w:r>
            <w:r w:rsidRPr="007D048F">
              <w:rPr>
                <w:b/>
                <w:i/>
              </w:rPr>
              <w:t>invita Bulgaria, Cechia, Ungheria, Lituania e Slovacchia e a ratificare la convenzione di Istanbul;</w:t>
            </w:r>
          </w:p>
        </w:tc>
        <w:tc>
          <w:tcPr>
            <w:tcW w:w="4876" w:type="dxa"/>
            <w:tcBorders>
              <w:top w:val="nil"/>
              <w:left w:val="nil"/>
              <w:bottom w:val="nil"/>
              <w:right w:val="nil"/>
            </w:tcBorders>
            <w:hideMark/>
          </w:tcPr>
          <w:p w14:paraId="0699E513" w14:textId="77777777" w:rsidR="00480BDA" w:rsidRPr="007D048F" w:rsidRDefault="00480BDA" w:rsidP="00D94C23">
            <w:pPr>
              <w:pStyle w:val="Normal6a"/>
            </w:pPr>
            <w:r w:rsidRPr="007D048F">
              <w:rPr>
                <w:b/>
                <w:i/>
              </w:rPr>
              <w:t>soppresso</w:t>
            </w:r>
          </w:p>
        </w:tc>
      </w:tr>
    </w:tbl>
    <w:p w14:paraId="67FBB21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DEAEFF2" w14:textId="77777777" w:rsidR="00480BDA" w:rsidRPr="007D048F" w:rsidRDefault="00480BDA" w:rsidP="00480BDA">
      <w:r w:rsidRPr="007D048F">
        <w:rPr>
          <w:rStyle w:val="HideTWBExt"/>
        </w:rPr>
        <w:t>&lt;/Amend&gt;</w:t>
      </w:r>
    </w:p>
    <w:p w14:paraId="65E83AB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478</w:t>
      </w:r>
      <w:r w:rsidRPr="007D048F">
        <w:rPr>
          <w:rStyle w:val="HideTWBExt"/>
        </w:rPr>
        <w:t>&lt;/NumAm&gt;</w:t>
      </w:r>
    </w:p>
    <w:p w14:paraId="19229E09"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w:t>
      </w:r>
      <w:r w:rsidRPr="007D048F">
        <w:rPr>
          <w:rStyle w:val="HideTWBExt"/>
          <w:b w:val="0"/>
        </w:rPr>
        <w:t>&lt;/Members&gt;</w:t>
      </w:r>
    </w:p>
    <w:p w14:paraId="60158148" w14:textId="77777777" w:rsidR="00480BDA" w:rsidRPr="007D048F" w:rsidRDefault="00480BDA" w:rsidP="00480BDA">
      <w:pPr>
        <w:pStyle w:val="NormalBold"/>
      </w:pPr>
      <w:r w:rsidRPr="007D048F">
        <w:rPr>
          <w:rStyle w:val="HideTWBExt"/>
          <w:b w:val="0"/>
        </w:rPr>
        <w:t>&lt;/RepeatBlock-By&gt;</w:t>
      </w:r>
    </w:p>
    <w:p w14:paraId="340D81F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53FE6A2"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8450B37" w14:textId="77777777" w:rsidTr="00D94C23">
        <w:trPr>
          <w:trHeight w:val="240"/>
          <w:jc w:val="center"/>
        </w:trPr>
        <w:tc>
          <w:tcPr>
            <w:tcW w:w="9752" w:type="dxa"/>
            <w:gridSpan w:val="2"/>
            <w:tcBorders>
              <w:top w:val="nil"/>
              <w:left w:val="nil"/>
              <w:bottom w:val="nil"/>
              <w:right w:val="nil"/>
            </w:tcBorders>
          </w:tcPr>
          <w:p w14:paraId="7F7F78AA" w14:textId="77777777" w:rsidR="00480BDA" w:rsidRPr="007D048F" w:rsidRDefault="00480BDA" w:rsidP="00D94C23"/>
        </w:tc>
      </w:tr>
      <w:tr w:rsidR="00480BDA" w:rsidRPr="007D048F" w14:paraId="20C2FD0C" w14:textId="77777777" w:rsidTr="00D94C23">
        <w:trPr>
          <w:trHeight w:val="240"/>
          <w:jc w:val="center"/>
        </w:trPr>
        <w:tc>
          <w:tcPr>
            <w:tcW w:w="4876" w:type="dxa"/>
            <w:tcBorders>
              <w:top w:val="nil"/>
              <w:left w:val="nil"/>
              <w:bottom w:val="nil"/>
              <w:right w:val="nil"/>
            </w:tcBorders>
            <w:hideMark/>
          </w:tcPr>
          <w:p w14:paraId="6BCC27C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21DEABD" w14:textId="77777777" w:rsidR="00480BDA" w:rsidRPr="007D048F" w:rsidRDefault="00480BDA" w:rsidP="00D94C23">
            <w:pPr>
              <w:pStyle w:val="AmColumnHeading"/>
            </w:pPr>
            <w:r w:rsidRPr="007D048F">
              <w:t>Emendamento</w:t>
            </w:r>
          </w:p>
        </w:tc>
      </w:tr>
      <w:tr w:rsidR="00480BDA" w:rsidRPr="007D048F" w14:paraId="49125E59" w14:textId="77777777" w:rsidTr="00D94C23">
        <w:trPr>
          <w:jc w:val="center"/>
        </w:trPr>
        <w:tc>
          <w:tcPr>
            <w:tcW w:w="4876" w:type="dxa"/>
            <w:tcBorders>
              <w:top w:val="nil"/>
              <w:left w:val="nil"/>
              <w:bottom w:val="nil"/>
              <w:right w:val="nil"/>
            </w:tcBorders>
            <w:hideMark/>
          </w:tcPr>
          <w:p w14:paraId="73728B86" w14:textId="77777777" w:rsidR="00480BDA" w:rsidRPr="007D048F" w:rsidRDefault="00480BDA" w:rsidP="00D94C23">
            <w:pPr>
              <w:pStyle w:val="Normal6a"/>
            </w:pPr>
            <w:r w:rsidRPr="007D048F">
              <w:rPr>
                <w:b/>
                <w:i/>
              </w:rPr>
              <w:t>21.</w:t>
            </w:r>
            <w:r w:rsidRPr="007D048F">
              <w:tab/>
            </w:r>
            <w:r w:rsidRPr="007D048F">
              <w:rPr>
                <w:b/>
                <w:i/>
              </w:rPr>
              <w:t>invita Bulgaria, Cechia, Ungheria, Lituania e Slovacchia e a ratificare la convenzione di Istanbul;</w:t>
            </w:r>
          </w:p>
        </w:tc>
        <w:tc>
          <w:tcPr>
            <w:tcW w:w="4876" w:type="dxa"/>
            <w:tcBorders>
              <w:top w:val="nil"/>
              <w:left w:val="nil"/>
              <w:bottom w:val="nil"/>
              <w:right w:val="nil"/>
            </w:tcBorders>
            <w:hideMark/>
          </w:tcPr>
          <w:p w14:paraId="0C5F8F8A" w14:textId="77777777" w:rsidR="00480BDA" w:rsidRPr="007D048F" w:rsidRDefault="00480BDA" w:rsidP="00D94C23">
            <w:pPr>
              <w:pStyle w:val="Normal6a"/>
            </w:pPr>
            <w:r w:rsidRPr="007D048F">
              <w:rPr>
                <w:b/>
                <w:i/>
              </w:rPr>
              <w:t>soppresso</w:t>
            </w:r>
          </w:p>
        </w:tc>
      </w:tr>
    </w:tbl>
    <w:p w14:paraId="60BA658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9D5ED24" w14:textId="77777777" w:rsidR="00480BDA" w:rsidRPr="007D048F" w:rsidRDefault="00480BDA" w:rsidP="00480BDA">
      <w:r w:rsidRPr="007D048F">
        <w:rPr>
          <w:rStyle w:val="HideTWBExt"/>
        </w:rPr>
        <w:t>&lt;/Amend&gt;</w:t>
      </w:r>
    </w:p>
    <w:p w14:paraId="41CBE64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479</w:t>
      </w:r>
      <w:r w:rsidRPr="007D048F">
        <w:rPr>
          <w:rStyle w:val="HideTWBExt"/>
        </w:rPr>
        <w:t>&lt;/NumAm&gt;</w:t>
      </w:r>
    </w:p>
    <w:p w14:paraId="464E6BD7" w14:textId="77777777" w:rsidR="00480BDA" w:rsidRPr="007D048F" w:rsidRDefault="00480BDA" w:rsidP="00480BDA">
      <w:pPr>
        <w:pStyle w:val="NormalBold"/>
      </w:pPr>
      <w:r w:rsidRPr="007D048F">
        <w:rPr>
          <w:rStyle w:val="HideTWBExt"/>
          <w:b w:val="0"/>
        </w:rPr>
        <w:t>&lt;RepeatBlock-By&gt;&lt;Members&gt;</w:t>
      </w:r>
      <w:r w:rsidRPr="007D048F">
        <w:t>Milan Uhrík</w:t>
      </w:r>
      <w:r w:rsidRPr="007D048F">
        <w:rPr>
          <w:rStyle w:val="HideTWBExt"/>
          <w:b w:val="0"/>
        </w:rPr>
        <w:t>&lt;/Members&gt;</w:t>
      </w:r>
    </w:p>
    <w:p w14:paraId="498BF178" w14:textId="77777777" w:rsidR="00480BDA" w:rsidRPr="007D048F" w:rsidRDefault="00480BDA" w:rsidP="00480BDA">
      <w:pPr>
        <w:pStyle w:val="NormalBold"/>
      </w:pPr>
      <w:r w:rsidRPr="007D048F">
        <w:rPr>
          <w:rStyle w:val="HideTWBExt"/>
          <w:b w:val="0"/>
        </w:rPr>
        <w:t>&lt;/RepeatBlock-By&gt;</w:t>
      </w:r>
    </w:p>
    <w:p w14:paraId="18BB64A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8124A1D"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F2B45D9" w14:textId="77777777" w:rsidTr="00D94C23">
        <w:trPr>
          <w:trHeight w:val="240"/>
          <w:jc w:val="center"/>
        </w:trPr>
        <w:tc>
          <w:tcPr>
            <w:tcW w:w="9752" w:type="dxa"/>
            <w:gridSpan w:val="2"/>
            <w:tcBorders>
              <w:top w:val="nil"/>
              <w:left w:val="nil"/>
              <w:bottom w:val="nil"/>
              <w:right w:val="nil"/>
            </w:tcBorders>
          </w:tcPr>
          <w:p w14:paraId="20B231C0" w14:textId="77777777" w:rsidR="00480BDA" w:rsidRPr="007D048F" w:rsidRDefault="00480BDA" w:rsidP="00D94C23"/>
        </w:tc>
      </w:tr>
      <w:tr w:rsidR="00480BDA" w:rsidRPr="007D048F" w14:paraId="5A363997" w14:textId="77777777" w:rsidTr="00D94C23">
        <w:trPr>
          <w:trHeight w:val="240"/>
          <w:jc w:val="center"/>
        </w:trPr>
        <w:tc>
          <w:tcPr>
            <w:tcW w:w="4876" w:type="dxa"/>
            <w:tcBorders>
              <w:top w:val="nil"/>
              <w:left w:val="nil"/>
              <w:bottom w:val="nil"/>
              <w:right w:val="nil"/>
            </w:tcBorders>
            <w:hideMark/>
          </w:tcPr>
          <w:p w14:paraId="6A23916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18D7108" w14:textId="77777777" w:rsidR="00480BDA" w:rsidRPr="007D048F" w:rsidRDefault="00480BDA" w:rsidP="00D94C23">
            <w:pPr>
              <w:pStyle w:val="AmColumnHeading"/>
            </w:pPr>
            <w:r w:rsidRPr="007D048F">
              <w:t>Emendamento</w:t>
            </w:r>
          </w:p>
        </w:tc>
      </w:tr>
      <w:tr w:rsidR="00480BDA" w:rsidRPr="007D048F" w14:paraId="03771AA9" w14:textId="77777777" w:rsidTr="00D94C23">
        <w:trPr>
          <w:jc w:val="center"/>
        </w:trPr>
        <w:tc>
          <w:tcPr>
            <w:tcW w:w="4876" w:type="dxa"/>
            <w:tcBorders>
              <w:top w:val="nil"/>
              <w:left w:val="nil"/>
              <w:bottom w:val="nil"/>
              <w:right w:val="nil"/>
            </w:tcBorders>
            <w:hideMark/>
          </w:tcPr>
          <w:p w14:paraId="6D4C2F18" w14:textId="77777777" w:rsidR="00480BDA" w:rsidRPr="007D048F" w:rsidRDefault="00480BDA" w:rsidP="00D94C23">
            <w:pPr>
              <w:pStyle w:val="Normal6a"/>
            </w:pPr>
            <w:r w:rsidRPr="007D048F">
              <w:rPr>
                <w:b/>
                <w:i/>
              </w:rPr>
              <w:t>21.</w:t>
            </w:r>
            <w:r w:rsidRPr="007D048F">
              <w:tab/>
            </w:r>
            <w:r w:rsidRPr="007D048F">
              <w:rPr>
                <w:b/>
                <w:i/>
              </w:rPr>
              <w:t>invita Bulgaria, Cechia, Ungheria, Lituania e Slovacchia e a ratificare la convenzione di Istanbul;</w:t>
            </w:r>
          </w:p>
        </w:tc>
        <w:tc>
          <w:tcPr>
            <w:tcW w:w="4876" w:type="dxa"/>
            <w:tcBorders>
              <w:top w:val="nil"/>
              <w:left w:val="nil"/>
              <w:bottom w:val="nil"/>
              <w:right w:val="nil"/>
            </w:tcBorders>
            <w:hideMark/>
          </w:tcPr>
          <w:p w14:paraId="1EB7925F" w14:textId="77777777" w:rsidR="00480BDA" w:rsidRPr="007D048F" w:rsidRDefault="00480BDA" w:rsidP="00D94C23">
            <w:pPr>
              <w:pStyle w:val="Normal6a"/>
            </w:pPr>
            <w:r w:rsidRPr="007D048F">
              <w:rPr>
                <w:b/>
                <w:i/>
              </w:rPr>
              <w:t>soppresso</w:t>
            </w:r>
          </w:p>
        </w:tc>
      </w:tr>
    </w:tbl>
    <w:p w14:paraId="0B46783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97DF5D9" w14:textId="77777777" w:rsidR="00480BDA" w:rsidRPr="007D048F" w:rsidRDefault="00480BDA" w:rsidP="00480BDA">
      <w:r w:rsidRPr="007D048F">
        <w:rPr>
          <w:rStyle w:val="HideTWBExt"/>
        </w:rPr>
        <w:t>&lt;/Amend&gt;</w:t>
      </w:r>
    </w:p>
    <w:p w14:paraId="7976CC3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480</w:t>
      </w:r>
      <w:r w:rsidRPr="007D048F">
        <w:rPr>
          <w:rStyle w:val="HideTWBExt"/>
        </w:rPr>
        <w:t>&lt;/NumAm&gt;</w:t>
      </w:r>
    </w:p>
    <w:p w14:paraId="5D8665AD"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07F78122" w14:textId="77777777" w:rsidR="00480BDA" w:rsidRPr="007D048F" w:rsidRDefault="00480BDA" w:rsidP="00480BDA">
      <w:pPr>
        <w:pStyle w:val="NormalBold"/>
      </w:pPr>
      <w:r w:rsidRPr="007D048F">
        <w:rPr>
          <w:rStyle w:val="HideTWBExt"/>
          <w:b w:val="0"/>
        </w:rPr>
        <w:t>&lt;/RepeatBlock-By&gt;</w:t>
      </w:r>
    </w:p>
    <w:p w14:paraId="3D219C5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D769449"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3AED5E1" w14:textId="77777777" w:rsidTr="00D94C23">
        <w:trPr>
          <w:trHeight w:val="240"/>
          <w:jc w:val="center"/>
        </w:trPr>
        <w:tc>
          <w:tcPr>
            <w:tcW w:w="9752" w:type="dxa"/>
            <w:gridSpan w:val="2"/>
            <w:tcBorders>
              <w:top w:val="nil"/>
              <w:left w:val="nil"/>
              <w:bottom w:val="nil"/>
              <w:right w:val="nil"/>
            </w:tcBorders>
          </w:tcPr>
          <w:p w14:paraId="59238B96" w14:textId="77777777" w:rsidR="00480BDA" w:rsidRPr="007D048F" w:rsidRDefault="00480BDA" w:rsidP="00D94C23"/>
        </w:tc>
      </w:tr>
      <w:tr w:rsidR="00480BDA" w:rsidRPr="007D048F" w14:paraId="58E36B27" w14:textId="77777777" w:rsidTr="00D94C23">
        <w:trPr>
          <w:trHeight w:val="240"/>
          <w:jc w:val="center"/>
        </w:trPr>
        <w:tc>
          <w:tcPr>
            <w:tcW w:w="4876" w:type="dxa"/>
            <w:tcBorders>
              <w:top w:val="nil"/>
              <w:left w:val="nil"/>
              <w:bottom w:val="nil"/>
              <w:right w:val="nil"/>
            </w:tcBorders>
            <w:hideMark/>
          </w:tcPr>
          <w:p w14:paraId="254FF12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6E34BE6" w14:textId="77777777" w:rsidR="00480BDA" w:rsidRPr="007D048F" w:rsidRDefault="00480BDA" w:rsidP="00D94C23">
            <w:pPr>
              <w:pStyle w:val="AmColumnHeading"/>
            </w:pPr>
            <w:r w:rsidRPr="007D048F">
              <w:t>Emendamento</w:t>
            </w:r>
          </w:p>
        </w:tc>
      </w:tr>
      <w:tr w:rsidR="00480BDA" w:rsidRPr="007D048F" w14:paraId="338540CD" w14:textId="77777777" w:rsidTr="00D94C23">
        <w:trPr>
          <w:jc w:val="center"/>
        </w:trPr>
        <w:tc>
          <w:tcPr>
            <w:tcW w:w="4876" w:type="dxa"/>
            <w:tcBorders>
              <w:top w:val="nil"/>
              <w:left w:val="nil"/>
              <w:bottom w:val="nil"/>
              <w:right w:val="nil"/>
            </w:tcBorders>
            <w:hideMark/>
          </w:tcPr>
          <w:p w14:paraId="2792A4A4" w14:textId="77777777" w:rsidR="00480BDA" w:rsidRPr="007D048F" w:rsidRDefault="00480BDA" w:rsidP="00D94C23">
            <w:pPr>
              <w:pStyle w:val="Normal6a"/>
            </w:pPr>
            <w:r w:rsidRPr="007D048F">
              <w:rPr>
                <w:b/>
                <w:i/>
              </w:rPr>
              <w:t>21.</w:t>
            </w:r>
            <w:r w:rsidRPr="007D048F">
              <w:tab/>
            </w:r>
            <w:r w:rsidRPr="007D048F">
              <w:rPr>
                <w:b/>
                <w:i/>
              </w:rPr>
              <w:t>invita Bulgaria, Cechia, Ungheria, Lituania e Slovacchia e a ratificare la convenzione di Istanbul;</w:t>
            </w:r>
          </w:p>
        </w:tc>
        <w:tc>
          <w:tcPr>
            <w:tcW w:w="4876" w:type="dxa"/>
            <w:tcBorders>
              <w:top w:val="nil"/>
              <w:left w:val="nil"/>
              <w:bottom w:val="nil"/>
              <w:right w:val="nil"/>
            </w:tcBorders>
            <w:hideMark/>
          </w:tcPr>
          <w:p w14:paraId="3FC2E984" w14:textId="77777777" w:rsidR="00480BDA" w:rsidRPr="007D048F" w:rsidRDefault="00480BDA" w:rsidP="00D94C23">
            <w:pPr>
              <w:pStyle w:val="Normal6a"/>
            </w:pPr>
            <w:r w:rsidRPr="007D048F">
              <w:rPr>
                <w:b/>
                <w:i/>
              </w:rPr>
              <w:t>soppresso</w:t>
            </w:r>
          </w:p>
        </w:tc>
      </w:tr>
    </w:tbl>
    <w:p w14:paraId="1A13B5C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130EA03" w14:textId="77777777" w:rsidR="00480BDA" w:rsidRPr="007D048F" w:rsidRDefault="00480BDA" w:rsidP="00480BDA">
      <w:r w:rsidRPr="007D048F">
        <w:rPr>
          <w:rStyle w:val="HideTWBExt"/>
        </w:rPr>
        <w:t>&lt;/Amend&gt;</w:t>
      </w:r>
    </w:p>
    <w:p w14:paraId="01916F5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481</w:t>
      </w:r>
      <w:r w:rsidRPr="007D048F">
        <w:rPr>
          <w:rStyle w:val="HideTWBExt"/>
        </w:rPr>
        <w:t>&lt;/NumAm&gt;</w:t>
      </w:r>
    </w:p>
    <w:p w14:paraId="4367FD78"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0773C149" w14:textId="77777777" w:rsidR="00480BDA" w:rsidRPr="007D048F" w:rsidRDefault="00480BDA" w:rsidP="00480BDA">
      <w:pPr>
        <w:pStyle w:val="NormalBold"/>
      </w:pPr>
      <w:r w:rsidRPr="007D048F">
        <w:rPr>
          <w:rStyle w:val="HideTWBExt"/>
          <w:b w:val="0"/>
        </w:rPr>
        <w:t>&lt;/RepeatBlock-By&gt;</w:t>
      </w:r>
    </w:p>
    <w:p w14:paraId="7ECAC08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3498916"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94D575E" w14:textId="77777777" w:rsidTr="00D94C23">
        <w:trPr>
          <w:trHeight w:val="240"/>
          <w:jc w:val="center"/>
        </w:trPr>
        <w:tc>
          <w:tcPr>
            <w:tcW w:w="9752" w:type="dxa"/>
            <w:gridSpan w:val="2"/>
            <w:tcBorders>
              <w:top w:val="nil"/>
              <w:left w:val="nil"/>
              <w:bottom w:val="nil"/>
              <w:right w:val="nil"/>
            </w:tcBorders>
          </w:tcPr>
          <w:p w14:paraId="771CDCBE" w14:textId="77777777" w:rsidR="00480BDA" w:rsidRPr="007D048F" w:rsidRDefault="00480BDA" w:rsidP="00D94C23"/>
        </w:tc>
      </w:tr>
      <w:tr w:rsidR="00480BDA" w:rsidRPr="007D048F" w14:paraId="3CFA6401" w14:textId="77777777" w:rsidTr="00D94C23">
        <w:trPr>
          <w:trHeight w:val="240"/>
          <w:jc w:val="center"/>
        </w:trPr>
        <w:tc>
          <w:tcPr>
            <w:tcW w:w="4876" w:type="dxa"/>
            <w:tcBorders>
              <w:top w:val="nil"/>
              <w:left w:val="nil"/>
              <w:bottom w:val="nil"/>
              <w:right w:val="nil"/>
            </w:tcBorders>
            <w:hideMark/>
          </w:tcPr>
          <w:p w14:paraId="171D6BD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EBE1361" w14:textId="77777777" w:rsidR="00480BDA" w:rsidRPr="007D048F" w:rsidRDefault="00480BDA" w:rsidP="00D94C23">
            <w:pPr>
              <w:pStyle w:val="AmColumnHeading"/>
            </w:pPr>
            <w:r w:rsidRPr="007D048F">
              <w:t>Emendamento</w:t>
            </w:r>
          </w:p>
        </w:tc>
      </w:tr>
      <w:tr w:rsidR="00480BDA" w:rsidRPr="007D048F" w14:paraId="0490B43A" w14:textId="77777777" w:rsidTr="00D94C23">
        <w:trPr>
          <w:jc w:val="center"/>
        </w:trPr>
        <w:tc>
          <w:tcPr>
            <w:tcW w:w="4876" w:type="dxa"/>
            <w:tcBorders>
              <w:top w:val="nil"/>
              <w:left w:val="nil"/>
              <w:bottom w:val="nil"/>
              <w:right w:val="nil"/>
            </w:tcBorders>
            <w:hideMark/>
          </w:tcPr>
          <w:p w14:paraId="6CDB4630" w14:textId="77777777" w:rsidR="00480BDA" w:rsidRPr="007D048F" w:rsidRDefault="00480BDA" w:rsidP="00D94C23">
            <w:pPr>
              <w:pStyle w:val="Normal6a"/>
            </w:pPr>
            <w:r w:rsidRPr="007D048F">
              <w:rPr>
                <w:b/>
                <w:i/>
              </w:rPr>
              <w:t>21.</w:t>
            </w:r>
            <w:r w:rsidRPr="007D048F">
              <w:tab/>
            </w:r>
            <w:r w:rsidRPr="007D048F">
              <w:rPr>
                <w:b/>
                <w:i/>
              </w:rPr>
              <w:t>invita Bulgaria, Cechia, Ungheria, Lituania e Slovacchia e a ratificare la convenzione di Istanbul;</w:t>
            </w:r>
          </w:p>
        </w:tc>
        <w:tc>
          <w:tcPr>
            <w:tcW w:w="4876" w:type="dxa"/>
            <w:tcBorders>
              <w:top w:val="nil"/>
              <w:left w:val="nil"/>
              <w:bottom w:val="nil"/>
              <w:right w:val="nil"/>
            </w:tcBorders>
            <w:hideMark/>
          </w:tcPr>
          <w:p w14:paraId="332098BF" w14:textId="77777777" w:rsidR="00480BDA" w:rsidRPr="007D048F" w:rsidRDefault="00480BDA" w:rsidP="00D94C23">
            <w:pPr>
              <w:pStyle w:val="Normal6a"/>
            </w:pPr>
            <w:r w:rsidRPr="007D048F">
              <w:rPr>
                <w:b/>
                <w:i/>
              </w:rPr>
              <w:t>soppresso</w:t>
            </w:r>
          </w:p>
        </w:tc>
      </w:tr>
    </w:tbl>
    <w:p w14:paraId="3E5ECA92"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558E110A" w14:textId="77777777" w:rsidR="00480BDA" w:rsidRPr="007D048F" w:rsidRDefault="00480BDA" w:rsidP="00480BDA">
      <w:r w:rsidRPr="007D048F">
        <w:rPr>
          <w:rStyle w:val="HideTWBExt"/>
        </w:rPr>
        <w:t>&lt;/Amend&gt;</w:t>
      </w:r>
    </w:p>
    <w:p w14:paraId="7BA3CC5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482</w:t>
      </w:r>
      <w:r w:rsidRPr="007D048F">
        <w:rPr>
          <w:rStyle w:val="HideTWBExt"/>
        </w:rPr>
        <w:t>&lt;/NumAm&gt;</w:t>
      </w:r>
    </w:p>
    <w:p w14:paraId="55E2227B"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5F51A79E" w14:textId="77777777" w:rsidR="00480BDA" w:rsidRPr="007D048F" w:rsidRDefault="00480BDA" w:rsidP="00480BDA">
      <w:pPr>
        <w:pStyle w:val="NormalBold"/>
      </w:pPr>
      <w:r w:rsidRPr="007D048F">
        <w:rPr>
          <w:rStyle w:val="HideTWBExt"/>
          <w:b w:val="0"/>
        </w:rPr>
        <w:t>&lt;/RepeatBlock-By&gt;</w:t>
      </w:r>
    </w:p>
    <w:p w14:paraId="5A98378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C9836A7"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0D71D30" w14:textId="77777777" w:rsidTr="00D94C23">
        <w:trPr>
          <w:trHeight w:val="240"/>
          <w:jc w:val="center"/>
        </w:trPr>
        <w:tc>
          <w:tcPr>
            <w:tcW w:w="9752" w:type="dxa"/>
            <w:gridSpan w:val="2"/>
            <w:tcBorders>
              <w:top w:val="nil"/>
              <w:left w:val="nil"/>
              <w:bottom w:val="nil"/>
              <w:right w:val="nil"/>
            </w:tcBorders>
          </w:tcPr>
          <w:p w14:paraId="16756602" w14:textId="77777777" w:rsidR="00480BDA" w:rsidRPr="007D048F" w:rsidRDefault="00480BDA" w:rsidP="00D94C23"/>
        </w:tc>
      </w:tr>
      <w:tr w:rsidR="00480BDA" w:rsidRPr="007D048F" w14:paraId="05F3CB2C" w14:textId="77777777" w:rsidTr="00D94C23">
        <w:trPr>
          <w:trHeight w:val="240"/>
          <w:jc w:val="center"/>
        </w:trPr>
        <w:tc>
          <w:tcPr>
            <w:tcW w:w="4876" w:type="dxa"/>
            <w:tcBorders>
              <w:top w:val="nil"/>
              <w:left w:val="nil"/>
              <w:bottom w:val="nil"/>
              <w:right w:val="nil"/>
            </w:tcBorders>
            <w:hideMark/>
          </w:tcPr>
          <w:p w14:paraId="478798B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7F9D1D6" w14:textId="77777777" w:rsidR="00480BDA" w:rsidRPr="007D048F" w:rsidRDefault="00480BDA" w:rsidP="00D94C23">
            <w:pPr>
              <w:pStyle w:val="AmColumnHeading"/>
            </w:pPr>
            <w:r w:rsidRPr="007D048F">
              <w:t>Emendamento</w:t>
            </w:r>
          </w:p>
        </w:tc>
      </w:tr>
      <w:tr w:rsidR="00480BDA" w:rsidRPr="007D048F" w14:paraId="2597CA5E" w14:textId="77777777" w:rsidTr="00D94C23">
        <w:trPr>
          <w:jc w:val="center"/>
        </w:trPr>
        <w:tc>
          <w:tcPr>
            <w:tcW w:w="4876" w:type="dxa"/>
            <w:tcBorders>
              <w:top w:val="nil"/>
              <w:left w:val="nil"/>
              <w:bottom w:val="nil"/>
              <w:right w:val="nil"/>
            </w:tcBorders>
            <w:hideMark/>
          </w:tcPr>
          <w:p w14:paraId="74C614F2" w14:textId="77777777" w:rsidR="00480BDA" w:rsidRPr="007D048F" w:rsidRDefault="00480BDA" w:rsidP="00D94C23">
            <w:pPr>
              <w:pStyle w:val="Normal6a"/>
            </w:pPr>
            <w:r w:rsidRPr="007D048F">
              <w:t>21.</w:t>
            </w:r>
            <w:r w:rsidRPr="007D048F">
              <w:tab/>
              <w:t>invita Bulgaria, Cechia, Ungheria, Lituania e Slovacchia e a ratificare la convenzione di Istanbul;</w:t>
            </w:r>
          </w:p>
        </w:tc>
        <w:tc>
          <w:tcPr>
            <w:tcW w:w="4876" w:type="dxa"/>
            <w:tcBorders>
              <w:top w:val="nil"/>
              <w:left w:val="nil"/>
              <w:bottom w:val="nil"/>
              <w:right w:val="nil"/>
            </w:tcBorders>
            <w:hideMark/>
          </w:tcPr>
          <w:p w14:paraId="6E1E906E" w14:textId="77777777" w:rsidR="00480BDA" w:rsidRPr="007D048F" w:rsidRDefault="00480BDA" w:rsidP="00D94C23">
            <w:pPr>
              <w:pStyle w:val="Normal6a"/>
            </w:pPr>
            <w:r w:rsidRPr="007D048F">
              <w:t>21.</w:t>
            </w:r>
            <w:r w:rsidRPr="007D048F">
              <w:tab/>
            </w:r>
            <w:r w:rsidRPr="007D048F">
              <w:rPr>
                <w:b/>
                <w:i/>
              </w:rPr>
              <w:t>esprime profonda preoccupazione per il recente voto del parlamento lettone di recedere dalla convenzione di Istanbul; sottolinea che si tratta del culmine di una lunga campagna di disinformazione sull'ambito di applicazione e sugli obiettivi della convenzione da parte delle forze antidemocratiche in tutta l'UE; esorta la Lettonia a riconsiderare la sua posizione;</w:t>
            </w:r>
            <w:r w:rsidRPr="007D048F">
              <w:t xml:space="preserve"> invita Bulgaria, Cechia, Ungheria, Lituania e Slovacchia e a ratificare la convenzione di Istanbul;</w:t>
            </w:r>
          </w:p>
        </w:tc>
      </w:tr>
    </w:tbl>
    <w:p w14:paraId="4B3B3C1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A7DCE59" w14:textId="77777777" w:rsidR="00480BDA" w:rsidRPr="007D048F" w:rsidRDefault="00480BDA" w:rsidP="00480BDA">
      <w:r w:rsidRPr="007D048F">
        <w:rPr>
          <w:rStyle w:val="HideTWBExt"/>
        </w:rPr>
        <w:t>&lt;/Amend&gt;</w:t>
      </w:r>
    </w:p>
    <w:p w14:paraId="5E5ECE6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483</w:t>
      </w:r>
      <w:r w:rsidRPr="007D048F">
        <w:rPr>
          <w:rStyle w:val="HideTWBExt"/>
        </w:rPr>
        <w:t>&lt;/NumAm&gt;</w:t>
      </w:r>
    </w:p>
    <w:p w14:paraId="7620A9D7"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5E20A34D" w14:textId="77777777" w:rsidR="00480BDA" w:rsidRPr="007D048F" w:rsidRDefault="00480BDA" w:rsidP="00480BDA">
      <w:pPr>
        <w:pStyle w:val="NormalBold"/>
      </w:pPr>
      <w:r w:rsidRPr="007D048F">
        <w:rPr>
          <w:rStyle w:val="HideTWBExt"/>
          <w:b w:val="0"/>
        </w:rPr>
        <w:t>&lt;/RepeatBlock-By&gt;</w:t>
      </w:r>
    </w:p>
    <w:p w14:paraId="2525A71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0885A07"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72F22EA" w14:textId="77777777" w:rsidTr="00D94C23">
        <w:trPr>
          <w:trHeight w:val="240"/>
          <w:jc w:val="center"/>
        </w:trPr>
        <w:tc>
          <w:tcPr>
            <w:tcW w:w="9752" w:type="dxa"/>
            <w:gridSpan w:val="2"/>
            <w:tcBorders>
              <w:top w:val="nil"/>
              <w:left w:val="nil"/>
              <w:bottom w:val="nil"/>
              <w:right w:val="nil"/>
            </w:tcBorders>
          </w:tcPr>
          <w:p w14:paraId="79F28040" w14:textId="77777777" w:rsidR="00480BDA" w:rsidRPr="007D048F" w:rsidRDefault="00480BDA" w:rsidP="00D94C23"/>
        </w:tc>
      </w:tr>
      <w:tr w:rsidR="00480BDA" w:rsidRPr="007D048F" w14:paraId="61A33FE3" w14:textId="77777777" w:rsidTr="00D94C23">
        <w:trPr>
          <w:trHeight w:val="240"/>
          <w:jc w:val="center"/>
        </w:trPr>
        <w:tc>
          <w:tcPr>
            <w:tcW w:w="4876" w:type="dxa"/>
            <w:tcBorders>
              <w:top w:val="nil"/>
              <w:left w:val="nil"/>
              <w:bottom w:val="nil"/>
              <w:right w:val="nil"/>
            </w:tcBorders>
            <w:hideMark/>
          </w:tcPr>
          <w:p w14:paraId="165B5B0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9BFE439" w14:textId="77777777" w:rsidR="00480BDA" w:rsidRPr="007D048F" w:rsidRDefault="00480BDA" w:rsidP="00D94C23">
            <w:pPr>
              <w:pStyle w:val="AmColumnHeading"/>
            </w:pPr>
            <w:r w:rsidRPr="007D048F">
              <w:t>Emendamento</w:t>
            </w:r>
          </w:p>
        </w:tc>
      </w:tr>
      <w:tr w:rsidR="00480BDA" w:rsidRPr="007D048F" w14:paraId="31256A35" w14:textId="77777777" w:rsidTr="00D94C23">
        <w:trPr>
          <w:jc w:val="center"/>
        </w:trPr>
        <w:tc>
          <w:tcPr>
            <w:tcW w:w="4876" w:type="dxa"/>
            <w:tcBorders>
              <w:top w:val="nil"/>
              <w:left w:val="nil"/>
              <w:bottom w:val="nil"/>
              <w:right w:val="nil"/>
            </w:tcBorders>
            <w:hideMark/>
          </w:tcPr>
          <w:p w14:paraId="4ED6D7DB" w14:textId="77777777" w:rsidR="00480BDA" w:rsidRPr="007D048F" w:rsidRDefault="00480BDA" w:rsidP="00D94C23">
            <w:pPr>
              <w:pStyle w:val="Normal6a"/>
            </w:pPr>
            <w:r w:rsidRPr="007D048F">
              <w:t>21.</w:t>
            </w:r>
            <w:r w:rsidRPr="007D048F">
              <w:tab/>
              <w:t>invita Bulgaria, Cechia, Ungheria, Lituania e Slovacchia e a ratificare la convenzione di Istanbul;</w:t>
            </w:r>
          </w:p>
        </w:tc>
        <w:tc>
          <w:tcPr>
            <w:tcW w:w="4876" w:type="dxa"/>
            <w:tcBorders>
              <w:top w:val="nil"/>
              <w:left w:val="nil"/>
              <w:bottom w:val="nil"/>
              <w:right w:val="nil"/>
            </w:tcBorders>
            <w:hideMark/>
          </w:tcPr>
          <w:p w14:paraId="2323D815" w14:textId="77777777" w:rsidR="00480BDA" w:rsidRPr="007D048F" w:rsidRDefault="00480BDA" w:rsidP="00D94C23">
            <w:pPr>
              <w:pStyle w:val="Normal6a"/>
            </w:pPr>
            <w:r w:rsidRPr="007D048F">
              <w:t>21.</w:t>
            </w:r>
            <w:r w:rsidRPr="007D048F">
              <w:tab/>
              <w:t xml:space="preserve">invita Bulgaria, Cechia, Ungheria, Lituania e Slovacchia e a ratificare la convenzione di Istanbul; </w:t>
            </w:r>
            <w:r w:rsidRPr="007D048F">
              <w:rPr>
                <w:b/>
                <w:i/>
              </w:rPr>
              <w:t>deplora profondamente la decisione della Lettonia di recedere dalla convenzione di Istanbul ed esorta il paese a riconsiderare la sua decisione;</w:t>
            </w:r>
          </w:p>
        </w:tc>
      </w:tr>
    </w:tbl>
    <w:p w14:paraId="03683F2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14BBB72" w14:textId="77777777" w:rsidR="00480BDA" w:rsidRPr="007D048F" w:rsidRDefault="00480BDA" w:rsidP="00480BDA">
      <w:r w:rsidRPr="007D048F">
        <w:rPr>
          <w:rStyle w:val="HideTWBExt"/>
        </w:rPr>
        <w:t>&lt;/Amend&gt;</w:t>
      </w:r>
    </w:p>
    <w:p w14:paraId="4B350E7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484</w:t>
      </w:r>
      <w:r w:rsidRPr="007D048F">
        <w:rPr>
          <w:rStyle w:val="HideTWBExt"/>
        </w:rPr>
        <w:t>&lt;/NumAm&gt;</w:t>
      </w:r>
    </w:p>
    <w:p w14:paraId="4D795D9F"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44098DE7" w14:textId="77777777" w:rsidR="00480BDA" w:rsidRPr="007D048F" w:rsidRDefault="00480BDA" w:rsidP="00480BDA">
      <w:pPr>
        <w:pStyle w:val="NormalBold"/>
      </w:pPr>
      <w:r w:rsidRPr="007D048F">
        <w:rPr>
          <w:rStyle w:val="HideTWBExt"/>
          <w:b w:val="0"/>
        </w:rPr>
        <w:t>&lt;/RepeatBlock-By&gt;</w:t>
      </w:r>
    </w:p>
    <w:p w14:paraId="3D95BB6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44301C9"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86BBC2F" w14:textId="77777777" w:rsidTr="00D94C23">
        <w:trPr>
          <w:trHeight w:val="240"/>
          <w:jc w:val="center"/>
        </w:trPr>
        <w:tc>
          <w:tcPr>
            <w:tcW w:w="9752" w:type="dxa"/>
            <w:gridSpan w:val="2"/>
            <w:tcBorders>
              <w:top w:val="nil"/>
              <w:left w:val="nil"/>
              <w:bottom w:val="nil"/>
              <w:right w:val="nil"/>
            </w:tcBorders>
          </w:tcPr>
          <w:p w14:paraId="09A84BAC" w14:textId="77777777" w:rsidR="00480BDA" w:rsidRPr="007D048F" w:rsidRDefault="00480BDA" w:rsidP="00D94C23"/>
        </w:tc>
      </w:tr>
      <w:tr w:rsidR="00480BDA" w:rsidRPr="007D048F" w14:paraId="015B8121" w14:textId="77777777" w:rsidTr="00D94C23">
        <w:trPr>
          <w:trHeight w:val="240"/>
          <w:jc w:val="center"/>
        </w:trPr>
        <w:tc>
          <w:tcPr>
            <w:tcW w:w="4876" w:type="dxa"/>
            <w:tcBorders>
              <w:top w:val="nil"/>
              <w:left w:val="nil"/>
              <w:bottom w:val="nil"/>
              <w:right w:val="nil"/>
            </w:tcBorders>
            <w:hideMark/>
          </w:tcPr>
          <w:p w14:paraId="781F217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D542D52" w14:textId="77777777" w:rsidR="00480BDA" w:rsidRPr="007D048F" w:rsidRDefault="00480BDA" w:rsidP="00D94C23">
            <w:pPr>
              <w:pStyle w:val="AmColumnHeading"/>
            </w:pPr>
            <w:r w:rsidRPr="007D048F">
              <w:t>Emendamento</w:t>
            </w:r>
          </w:p>
        </w:tc>
      </w:tr>
      <w:tr w:rsidR="00480BDA" w:rsidRPr="007D048F" w14:paraId="60EA4A69" w14:textId="77777777" w:rsidTr="00D94C23">
        <w:trPr>
          <w:jc w:val="center"/>
        </w:trPr>
        <w:tc>
          <w:tcPr>
            <w:tcW w:w="4876" w:type="dxa"/>
            <w:tcBorders>
              <w:top w:val="nil"/>
              <w:left w:val="nil"/>
              <w:bottom w:val="nil"/>
              <w:right w:val="nil"/>
            </w:tcBorders>
            <w:hideMark/>
          </w:tcPr>
          <w:p w14:paraId="2E757667" w14:textId="77777777" w:rsidR="00480BDA" w:rsidRPr="007D048F" w:rsidRDefault="00480BDA" w:rsidP="00D94C23">
            <w:pPr>
              <w:pStyle w:val="Normal6a"/>
            </w:pPr>
            <w:r w:rsidRPr="007D048F">
              <w:t>21.</w:t>
            </w:r>
            <w:r w:rsidRPr="007D048F">
              <w:tab/>
            </w:r>
            <w:r w:rsidRPr="007D048F">
              <w:rPr>
                <w:b/>
                <w:i/>
              </w:rPr>
              <w:t>invita</w:t>
            </w:r>
            <w:r w:rsidRPr="007D048F">
              <w:t xml:space="preserve"> Bulgaria, Cechia, Ungheria, Lituania e Slovacchia </w:t>
            </w:r>
            <w:r w:rsidRPr="007D048F">
              <w:rPr>
                <w:b/>
                <w:i/>
              </w:rPr>
              <w:t>a</w:t>
            </w:r>
            <w:r w:rsidRPr="007D048F">
              <w:t xml:space="preserve"> ratificare la convenzione di Istanbul;</w:t>
            </w:r>
          </w:p>
        </w:tc>
        <w:tc>
          <w:tcPr>
            <w:tcW w:w="4876" w:type="dxa"/>
            <w:tcBorders>
              <w:top w:val="nil"/>
              <w:left w:val="nil"/>
              <w:bottom w:val="nil"/>
              <w:right w:val="nil"/>
            </w:tcBorders>
            <w:hideMark/>
          </w:tcPr>
          <w:p w14:paraId="6B4C15B9" w14:textId="77777777" w:rsidR="00480BDA" w:rsidRPr="007D048F" w:rsidRDefault="00480BDA" w:rsidP="00D94C23">
            <w:pPr>
              <w:pStyle w:val="Normal6a"/>
            </w:pPr>
            <w:r w:rsidRPr="007D048F">
              <w:t>21.</w:t>
            </w:r>
            <w:r w:rsidRPr="007D048F">
              <w:tab/>
            </w:r>
            <w:r w:rsidRPr="007D048F">
              <w:rPr>
                <w:b/>
                <w:i/>
              </w:rPr>
              <w:t>rispetta pienamente la decisione sovrana di</w:t>
            </w:r>
            <w:r w:rsidRPr="007D048F">
              <w:t xml:space="preserve"> Bulgaria, Cechia, Ungheria, Lituania e Slovacchia </w:t>
            </w:r>
            <w:r w:rsidRPr="007D048F">
              <w:rPr>
                <w:b/>
                <w:i/>
              </w:rPr>
              <w:t>di non</w:t>
            </w:r>
            <w:r w:rsidRPr="007D048F">
              <w:t xml:space="preserve"> ratificare la convenzione di Istanbul;</w:t>
            </w:r>
          </w:p>
        </w:tc>
      </w:tr>
    </w:tbl>
    <w:p w14:paraId="17358B78"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7C342E97" w14:textId="77777777" w:rsidR="00480BDA" w:rsidRPr="007D048F" w:rsidRDefault="00480BDA" w:rsidP="00480BDA">
      <w:r w:rsidRPr="007D048F">
        <w:rPr>
          <w:rStyle w:val="HideTWBExt"/>
        </w:rPr>
        <w:t>&lt;/Amend&gt;</w:t>
      </w:r>
    </w:p>
    <w:p w14:paraId="2B25528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485</w:t>
      </w:r>
      <w:r w:rsidRPr="007D048F">
        <w:rPr>
          <w:rStyle w:val="HideTWBExt"/>
        </w:rPr>
        <w:t>&lt;/NumAm&gt;</w:t>
      </w:r>
    </w:p>
    <w:p w14:paraId="51DC398B"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0898794B" w14:textId="77777777" w:rsidR="00480BDA" w:rsidRPr="007D048F" w:rsidRDefault="00480BDA" w:rsidP="00480BDA">
      <w:pPr>
        <w:pStyle w:val="NormalBold"/>
      </w:pPr>
      <w:r w:rsidRPr="007D048F">
        <w:rPr>
          <w:rStyle w:val="HideTWBExt"/>
          <w:b w:val="0"/>
        </w:rPr>
        <w:t>&lt;/RepeatBlock-By&gt;</w:t>
      </w:r>
    </w:p>
    <w:p w14:paraId="5C71E60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8923B5D" w14:textId="77777777" w:rsidR="00480BDA" w:rsidRPr="007D048F" w:rsidRDefault="00480BDA" w:rsidP="00480BDA">
      <w:pPr>
        <w:pStyle w:val="NormalBold"/>
      </w:pPr>
      <w:r w:rsidRPr="007D048F">
        <w:rPr>
          <w:rStyle w:val="HideTWBExt"/>
        </w:rPr>
        <w:t>&lt;Article&gt;</w:t>
      </w:r>
      <w:r w:rsidRPr="007D048F">
        <w:t>Paragrafo 21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08B8107" w14:textId="77777777" w:rsidTr="00D94C23">
        <w:trPr>
          <w:trHeight w:val="240"/>
          <w:jc w:val="center"/>
        </w:trPr>
        <w:tc>
          <w:tcPr>
            <w:tcW w:w="9752" w:type="dxa"/>
            <w:gridSpan w:val="2"/>
            <w:tcBorders>
              <w:top w:val="nil"/>
              <w:left w:val="nil"/>
              <w:bottom w:val="nil"/>
              <w:right w:val="nil"/>
            </w:tcBorders>
          </w:tcPr>
          <w:p w14:paraId="3CFC27B1" w14:textId="77777777" w:rsidR="00480BDA" w:rsidRPr="007D048F" w:rsidRDefault="00480BDA" w:rsidP="00D94C23"/>
        </w:tc>
      </w:tr>
      <w:tr w:rsidR="00480BDA" w:rsidRPr="007D048F" w14:paraId="6F08C814" w14:textId="77777777" w:rsidTr="00D94C23">
        <w:trPr>
          <w:trHeight w:val="240"/>
          <w:jc w:val="center"/>
        </w:trPr>
        <w:tc>
          <w:tcPr>
            <w:tcW w:w="4876" w:type="dxa"/>
            <w:tcBorders>
              <w:top w:val="nil"/>
              <w:left w:val="nil"/>
              <w:bottom w:val="nil"/>
              <w:right w:val="nil"/>
            </w:tcBorders>
            <w:hideMark/>
          </w:tcPr>
          <w:p w14:paraId="72E1A73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5D888E6" w14:textId="77777777" w:rsidR="00480BDA" w:rsidRPr="007D048F" w:rsidRDefault="00480BDA" w:rsidP="00D94C23">
            <w:pPr>
              <w:pStyle w:val="AmColumnHeading"/>
            </w:pPr>
            <w:r w:rsidRPr="007D048F">
              <w:t>Emendamento</w:t>
            </w:r>
          </w:p>
        </w:tc>
      </w:tr>
      <w:tr w:rsidR="00480BDA" w:rsidRPr="007D048F" w14:paraId="62E1EA0E" w14:textId="77777777" w:rsidTr="00D94C23">
        <w:trPr>
          <w:jc w:val="center"/>
        </w:trPr>
        <w:tc>
          <w:tcPr>
            <w:tcW w:w="4876" w:type="dxa"/>
            <w:tcBorders>
              <w:top w:val="nil"/>
              <w:left w:val="nil"/>
              <w:bottom w:val="nil"/>
              <w:right w:val="nil"/>
            </w:tcBorders>
            <w:hideMark/>
          </w:tcPr>
          <w:p w14:paraId="3EF09004" w14:textId="77777777" w:rsidR="00480BDA" w:rsidRPr="007D048F" w:rsidRDefault="00480BDA" w:rsidP="00D94C23">
            <w:pPr>
              <w:pStyle w:val="Normal6a"/>
            </w:pPr>
            <w:r w:rsidRPr="007D048F">
              <w:t>21.</w:t>
            </w:r>
            <w:r w:rsidRPr="007D048F">
              <w:tab/>
              <w:t xml:space="preserve">invita </w:t>
            </w:r>
            <w:r w:rsidRPr="007D048F">
              <w:rPr>
                <w:b/>
                <w:i/>
              </w:rPr>
              <w:t>Bulgaria, Cechia, Ungheria, Lituania e Slovacchia e</w:t>
            </w:r>
            <w:r w:rsidRPr="007D048F">
              <w:t xml:space="preserve"> a ratificare la convenzione di Istanbul;</w:t>
            </w:r>
          </w:p>
        </w:tc>
        <w:tc>
          <w:tcPr>
            <w:tcW w:w="4876" w:type="dxa"/>
            <w:tcBorders>
              <w:top w:val="nil"/>
              <w:left w:val="nil"/>
              <w:bottom w:val="nil"/>
              <w:right w:val="nil"/>
            </w:tcBorders>
            <w:hideMark/>
          </w:tcPr>
          <w:p w14:paraId="2DD1C0E5" w14:textId="77777777" w:rsidR="00480BDA" w:rsidRPr="007D048F" w:rsidRDefault="00480BDA" w:rsidP="00D94C23">
            <w:pPr>
              <w:pStyle w:val="Normal6a"/>
            </w:pPr>
            <w:r w:rsidRPr="007D048F">
              <w:t>21.</w:t>
            </w:r>
            <w:r w:rsidRPr="007D048F">
              <w:tab/>
              <w:t xml:space="preserve">invita </w:t>
            </w:r>
            <w:r w:rsidRPr="007D048F">
              <w:rPr>
                <w:b/>
                <w:i/>
              </w:rPr>
              <w:t>tutti gli Stati membri</w:t>
            </w:r>
            <w:r w:rsidRPr="007D048F">
              <w:t xml:space="preserve"> a ratificare la convenzione di Istanbul;</w:t>
            </w:r>
          </w:p>
        </w:tc>
      </w:tr>
    </w:tbl>
    <w:p w14:paraId="0FDD054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D1F9D94" w14:textId="77777777" w:rsidR="00480BDA" w:rsidRPr="007D048F" w:rsidRDefault="00480BDA" w:rsidP="00480BDA">
      <w:r w:rsidRPr="007D048F">
        <w:rPr>
          <w:rStyle w:val="HideTWBExt"/>
        </w:rPr>
        <w:t>&lt;/Amend&gt;</w:t>
      </w:r>
    </w:p>
    <w:p w14:paraId="2878FAF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486</w:t>
      </w:r>
      <w:r w:rsidRPr="007D048F">
        <w:rPr>
          <w:rStyle w:val="HideTWBExt"/>
        </w:rPr>
        <w:t>&lt;/NumAm&gt;</w:t>
      </w:r>
    </w:p>
    <w:p w14:paraId="44408815"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AB169DD" w14:textId="77777777" w:rsidR="00480BDA" w:rsidRPr="007D048F" w:rsidRDefault="00480BDA" w:rsidP="00480BDA">
      <w:pPr>
        <w:pStyle w:val="NormalBold"/>
      </w:pPr>
      <w:r w:rsidRPr="007D048F">
        <w:rPr>
          <w:rStyle w:val="HideTWBExt"/>
          <w:b w:val="0"/>
        </w:rPr>
        <w:t>&lt;/RepeatBlock-By&gt;</w:t>
      </w:r>
    </w:p>
    <w:p w14:paraId="0337342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7D79EBE" w14:textId="77777777" w:rsidR="00480BDA" w:rsidRPr="007D048F" w:rsidRDefault="00480BDA" w:rsidP="00480BDA">
      <w:pPr>
        <w:pStyle w:val="NormalBold"/>
      </w:pPr>
      <w:r w:rsidRPr="007D048F">
        <w:rPr>
          <w:rStyle w:val="HideTWBExt"/>
        </w:rPr>
        <w:t>&lt;Article&gt;</w:t>
      </w:r>
      <w:r w:rsidRPr="007D048F">
        <w:t>Paragrafo 21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772E655" w14:textId="77777777" w:rsidTr="00D94C23">
        <w:trPr>
          <w:trHeight w:val="240"/>
          <w:jc w:val="center"/>
        </w:trPr>
        <w:tc>
          <w:tcPr>
            <w:tcW w:w="9752" w:type="dxa"/>
            <w:gridSpan w:val="2"/>
            <w:tcBorders>
              <w:top w:val="nil"/>
              <w:left w:val="nil"/>
              <w:bottom w:val="nil"/>
              <w:right w:val="nil"/>
            </w:tcBorders>
          </w:tcPr>
          <w:p w14:paraId="25F1C72E" w14:textId="77777777" w:rsidR="00480BDA" w:rsidRPr="007D048F" w:rsidRDefault="00480BDA" w:rsidP="00D94C23"/>
        </w:tc>
      </w:tr>
      <w:tr w:rsidR="00480BDA" w:rsidRPr="007D048F" w14:paraId="07FE540F" w14:textId="77777777" w:rsidTr="00D94C23">
        <w:trPr>
          <w:trHeight w:val="240"/>
          <w:jc w:val="center"/>
        </w:trPr>
        <w:tc>
          <w:tcPr>
            <w:tcW w:w="4876" w:type="dxa"/>
            <w:tcBorders>
              <w:top w:val="nil"/>
              <w:left w:val="nil"/>
              <w:bottom w:val="nil"/>
              <w:right w:val="nil"/>
            </w:tcBorders>
            <w:hideMark/>
          </w:tcPr>
          <w:p w14:paraId="1DFB34A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920BCF8" w14:textId="77777777" w:rsidR="00480BDA" w:rsidRPr="007D048F" w:rsidRDefault="00480BDA" w:rsidP="00D94C23">
            <w:pPr>
              <w:pStyle w:val="AmColumnHeading"/>
            </w:pPr>
            <w:r w:rsidRPr="007D048F">
              <w:t>Emendamento</w:t>
            </w:r>
          </w:p>
        </w:tc>
      </w:tr>
      <w:tr w:rsidR="00480BDA" w:rsidRPr="007D048F" w14:paraId="77F9BE6B" w14:textId="77777777" w:rsidTr="00D94C23">
        <w:trPr>
          <w:jc w:val="center"/>
        </w:trPr>
        <w:tc>
          <w:tcPr>
            <w:tcW w:w="4876" w:type="dxa"/>
            <w:tcBorders>
              <w:top w:val="nil"/>
              <w:left w:val="nil"/>
              <w:bottom w:val="nil"/>
              <w:right w:val="nil"/>
            </w:tcBorders>
          </w:tcPr>
          <w:p w14:paraId="42EB6E62" w14:textId="77777777" w:rsidR="00480BDA" w:rsidRPr="007D048F" w:rsidRDefault="00480BDA" w:rsidP="00D94C23">
            <w:pPr>
              <w:pStyle w:val="Normal6a"/>
            </w:pPr>
          </w:p>
        </w:tc>
        <w:tc>
          <w:tcPr>
            <w:tcW w:w="4876" w:type="dxa"/>
            <w:tcBorders>
              <w:top w:val="nil"/>
              <w:left w:val="nil"/>
              <w:bottom w:val="nil"/>
              <w:right w:val="nil"/>
            </w:tcBorders>
            <w:hideMark/>
          </w:tcPr>
          <w:p w14:paraId="5CF68283" w14:textId="77777777" w:rsidR="00480BDA" w:rsidRPr="007D048F" w:rsidRDefault="00480BDA" w:rsidP="00D94C23">
            <w:pPr>
              <w:pStyle w:val="Normal6a"/>
            </w:pPr>
            <w:r w:rsidRPr="007D048F">
              <w:rPr>
                <w:b/>
                <w:i/>
              </w:rPr>
              <w:t>21 bis.</w:t>
            </w:r>
            <w:r w:rsidRPr="007D048F">
              <w:tab/>
            </w:r>
            <w:r w:rsidRPr="007D048F">
              <w:rPr>
                <w:b/>
                <w:i/>
              </w:rPr>
              <w:t>condanna con la massima fermezza il ricorso allo stupro e ad altre forme di violenza sessuale come arma di guerra e ricorda che tale condotta può costituire crimini di guerra o crimini contro l'umanità ai sensi del diritto internazionale; esorta la Commissione e gli Stati membri ad adoperarsi attivamente per garantire che tali crimini siano perseguiti e che i responsabili siano chiamati a rispondere a livello internazionale e attraverso l'applicazione del regime globale di sanzioni dell'UE in materia di diritti umani, nonché a rafforzare il sostegno agli sforzi internazionali volti a documentare tali crimini nei conflitti in corso e alle misure di prevenzione; sottolinea l'importanza di garantire l'accesso all'aborto sicuro e legale per le vittime di violenza sessuale, comprese le vittime di stupro nel contesto della guerra;</w:t>
            </w:r>
          </w:p>
        </w:tc>
      </w:tr>
    </w:tbl>
    <w:p w14:paraId="430AFF1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7E9D946" w14:textId="77777777" w:rsidR="00480BDA" w:rsidRPr="007D048F" w:rsidRDefault="00480BDA" w:rsidP="00480BDA">
      <w:r w:rsidRPr="007D048F">
        <w:rPr>
          <w:rStyle w:val="HideTWBExt"/>
        </w:rPr>
        <w:t>&lt;/Amend&gt;</w:t>
      </w:r>
    </w:p>
    <w:p w14:paraId="7963674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487</w:t>
      </w:r>
      <w:r w:rsidRPr="007D048F">
        <w:rPr>
          <w:rStyle w:val="HideTWBExt"/>
        </w:rPr>
        <w:t>&lt;/NumAm&gt;</w:t>
      </w:r>
    </w:p>
    <w:p w14:paraId="757DA6B1"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7070D267" w14:textId="77777777" w:rsidR="00480BDA" w:rsidRPr="007D048F" w:rsidRDefault="00480BDA" w:rsidP="00480BDA">
      <w:pPr>
        <w:pStyle w:val="NormalBold"/>
      </w:pPr>
      <w:r w:rsidRPr="007D048F">
        <w:rPr>
          <w:rStyle w:val="HideTWBExt"/>
          <w:b w:val="0"/>
        </w:rPr>
        <w:t>&lt;/RepeatBlock-By&gt;</w:t>
      </w:r>
    </w:p>
    <w:p w14:paraId="3344AE3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CDCEE2A" w14:textId="77777777" w:rsidR="00480BDA" w:rsidRPr="007D048F" w:rsidRDefault="00480BDA" w:rsidP="00480BDA">
      <w:pPr>
        <w:pStyle w:val="NormalBold"/>
      </w:pPr>
      <w:r w:rsidRPr="007D048F">
        <w:rPr>
          <w:rStyle w:val="HideTWBExt"/>
        </w:rPr>
        <w:t>&lt;Article&gt;</w:t>
      </w:r>
      <w:r w:rsidRPr="007D048F">
        <w:t>Paragrafo 21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28CDEEC" w14:textId="77777777" w:rsidTr="00D94C23">
        <w:trPr>
          <w:trHeight w:val="240"/>
          <w:jc w:val="center"/>
        </w:trPr>
        <w:tc>
          <w:tcPr>
            <w:tcW w:w="9752" w:type="dxa"/>
            <w:gridSpan w:val="2"/>
            <w:tcBorders>
              <w:top w:val="nil"/>
              <w:left w:val="nil"/>
              <w:bottom w:val="nil"/>
              <w:right w:val="nil"/>
            </w:tcBorders>
          </w:tcPr>
          <w:p w14:paraId="72A9AE33" w14:textId="77777777" w:rsidR="00480BDA" w:rsidRPr="007D048F" w:rsidRDefault="00480BDA" w:rsidP="00D94C23"/>
        </w:tc>
      </w:tr>
      <w:tr w:rsidR="00480BDA" w:rsidRPr="007D048F" w14:paraId="50EB6E5E" w14:textId="77777777" w:rsidTr="00D94C23">
        <w:trPr>
          <w:trHeight w:val="240"/>
          <w:jc w:val="center"/>
        </w:trPr>
        <w:tc>
          <w:tcPr>
            <w:tcW w:w="4876" w:type="dxa"/>
            <w:tcBorders>
              <w:top w:val="nil"/>
              <w:left w:val="nil"/>
              <w:bottom w:val="nil"/>
              <w:right w:val="nil"/>
            </w:tcBorders>
            <w:hideMark/>
          </w:tcPr>
          <w:p w14:paraId="2151027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BD76285" w14:textId="77777777" w:rsidR="00480BDA" w:rsidRPr="007D048F" w:rsidRDefault="00480BDA" w:rsidP="00D94C23">
            <w:pPr>
              <w:pStyle w:val="AmColumnHeading"/>
            </w:pPr>
            <w:r w:rsidRPr="007D048F">
              <w:t>Emendamento</w:t>
            </w:r>
          </w:p>
        </w:tc>
      </w:tr>
      <w:tr w:rsidR="00480BDA" w:rsidRPr="007D048F" w14:paraId="3004776F" w14:textId="77777777" w:rsidTr="00D94C23">
        <w:trPr>
          <w:jc w:val="center"/>
        </w:trPr>
        <w:tc>
          <w:tcPr>
            <w:tcW w:w="4876" w:type="dxa"/>
            <w:tcBorders>
              <w:top w:val="nil"/>
              <w:left w:val="nil"/>
              <w:bottom w:val="nil"/>
              <w:right w:val="nil"/>
            </w:tcBorders>
          </w:tcPr>
          <w:p w14:paraId="72F5F51F" w14:textId="77777777" w:rsidR="00480BDA" w:rsidRPr="007D048F" w:rsidRDefault="00480BDA" w:rsidP="00D94C23">
            <w:pPr>
              <w:pStyle w:val="Normal6a"/>
            </w:pPr>
          </w:p>
        </w:tc>
        <w:tc>
          <w:tcPr>
            <w:tcW w:w="4876" w:type="dxa"/>
            <w:tcBorders>
              <w:top w:val="nil"/>
              <w:left w:val="nil"/>
              <w:bottom w:val="nil"/>
              <w:right w:val="nil"/>
            </w:tcBorders>
            <w:hideMark/>
          </w:tcPr>
          <w:p w14:paraId="60C99275" w14:textId="77777777" w:rsidR="00480BDA" w:rsidRPr="007D048F" w:rsidRDefault="00480BDA" w:rsidP="00D94C23">
            <w:pPr>
              <w:pStyle w:val="Normal6a"/>
            </w:pPr>
            <w:r w:rsidRPr="007D048F">
              <w:rPr>
                <w:b/>
                <w:i/>
              </w:rPr>
              <w:t>21 bis.</w:t>
            </w:r>
            <w:r w:rsidRPr="007D048F">
              <w:tab/>
            </w:r>
            <w:r w:rsidRPr="007D048F">
              <w:rPr>
                <w:b/>
                <w:i/>
              </w:rPr>
              <w:t>invita la Commissione e gli Stati membri ad agire per rafforzare il ruolo della famiglia quale fondamento di una società sana, a promuovere modelli genitoriali positivi e ad adottare altre misure in risposta alla crisi demografica cui fanno fronte gli Stati membri;</w:t>
            </w:r>
          </w:p>
        </w:tc>
      </w:tr>
    </w:tbl>
    <w:p w14:paraId="3666AA8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BA7CDCA" w14:textId="77777777" w:rsidR="00480BDA" w:rsidRPr="007D048F" w:rsidRDefault="00480BDA" w:rsidP="00480BDA">
      <w:r w:rsidRPr="007D048F">
        <w:rPr>
          <w:rStyle w:val="HideTWBExt"/>
        </w:rPr>
        <w:t>&lt;/Amend&gt;</w:t>
      </w:r>
    </w:p>
    <w:p w14:paraId="265830F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488</w:t>
      </w:r>
      <w:r w:rsidRPr="007D048F">
        <w:rPr>
          <w:rStyle w:val="HideTWBExt"/>
        </w:rPr>
        <w:t>&lt;/NumAm&gt;</w:t>
      </w:r>
    </w:p>
    <w:p w14:paraId="205A8284" w14:textId="77777777" w:rsidR="00480BDA" w:rsidRPr="007D048F" w:rsidRDefault="00480BDA" w:rsidP="00480BDA">
      <w:pPr>
        <w:pStyle w:val="NormalBold"/>
      </w:pPr>
      <w:r w:rsidRPr="007D048F">
        <w:rPr>
          <w:rStyle w:val="HideTWBExt"/>
          <w:b w:val="0"/>
        </w:rPr>
        <w:t>&lt;RepeatBlock-By&gt;&lt;Members&gt;</w:t>
      </w:r>
      <w:r w:rsidRPr="007D048F">
        <w:t>Alessandro Zan, Marco Tarquinio</w:t>
      </w:r>
      <w:r w:rsidRPr="007D048F">
        <w:rPr>
          <w:rStyle w:val="HideTWBExt"/>
          <w:b w:val="0"/>
        </w:rPr>
        <w:t>&lt;/Members&gt;</w:t>
      </w:r>
    </w:p>
    <w:p w14:paraId="4B4DCA2F" w14:textId="77777777" w:rsidR="00480BDA" w:rsidRPr="007D048F" w:rsidRDefault="00480BDA" w:rsidP="00480BDA">
      <w:pPr>
        <w:pStyle w:val="NormalBold"/>
      </w:pPr>
      <w:r w:rsidRPr="007D048F">
        <w:rPr>
          <w:rStyle w:val="HideTWBExt"/>
          <w:b w:val="0"/>
        </w:rPr>
        <w:t>&lt;/RepeatBlock-By&gt;</w:t>
      </w:r>
    </w:p>
    <w:p w14:paraId="02524AD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A0CC9F5" w14:textId="77777777" w:rsidR="00480BDA" w:rsidRPr="007D048F" w:rsidRDefault="00480BDA" w:rsidP="00480BDA">
      <w:pPr>
        <w:pStyle w:val="NormalBold"/>
      </w:pPr>
      <w:r w:rsidRPr="007D048F">
        <w:rPr>
          <w:rStyle w:val="HideTWBExt"/>
        </w:rPr>
        <w:t>&lt;Article&gt;</w:t>
      </w:r>
      <w:r w:rsidRPr="007D048F">
        <w:t>Paragrafo 21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F8DCFB8" w14:textId="77777777" w:rsidTr="00D94C23">
        <w:trPr>
          <w:trHeight w:val="240"/>
          <w:jc w:val="center"/>
        </w:trPr>
        <w:tc>
          <w:tcPr>
            <w:tcW w:w="9752" w:type="dxa"/>
            <w:gridSpan w:val="2"/>
            <w:tcBorders>
              <w:top w:val="nil"/>
              <w:left w:val="nil"/>
              <w:bottom w:val="nil"/>
              <w:right w:val="nil"/>
            </w:tcBorders>
          </w:tcPr>
          <w:p w14:paraId="47AC7EEB" w14:textId="77777777" w:rsidR="00480BDA" w:rsidRPr="007D048F" w:rsidRDefault="00480BDA" w:rsidP="00D94C23"/>
        </w:tc>
      </w:tr>
      <w:tr w:rsidR="00480BDA" w:rsidRPr="007D048F" w14:paraId="03C74B62" w14:textId="77777777" w:rsidTr="00D94C23">
        <w:trPr>
          <w:trHeight w:val="240"/>
          <w:jc w:val="center"/>
        </w:trPr>
        <w:tc>
          <w:tcPr>
            <w:tcW w:w="4876" w:type="dxa"/>
            <w:tcBorders>
              <w:top w:val="nil"/>
              <w:left w:val="nil"/>
              <w:bottom w:val="nil"/>
              <w:right w:val="nil"/>
            </w:tcBorders>
            <w:hideMark/>
          </w:tcPr>
          <w:p w14:paraId="3E66913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FDE0734" w14:textId="77777777" w:rsidR="00480BDA" w:rsidRPr="007D048F" w:rsidRDefault="00480BDA" w:rsidP="00D94C23">
            <w:pPr>
              <w:pStyle w:val="AmColumnHeading"/>
            </w:pPr>
            <w:r w:rsidRPr="007D048F">
              <w:t>Emendamento</w:t>
            </w:r>
          </w:p>
        </w:tc>
      </w:tr>
      <w:tr w:rsidR="00480BDA" w:rsidRPr="007D048F" w14:paraId="627BDD12" w14:textId="77777777" w:rsidTr="00D94C23">
        <w:trPr>
          <w:jc w:val="center"/>
        </w:trPr>
        <w:tc>
          <w:tcPr>
            <w:tcW w:w="4876" w:type="dxa"/>
            <w:tcBorders>
              <w:top w:val="nil"/>
              <w:left w:val="nil"/>
              <w:bottom w:val="nil"/>
              <w:right w:val="nil"/>
            </w:tcBorders>
          </w:tcPr>
          <w:p w14:paraId="0FA39AE3" w14:textId="77777777" w:rsidR="00480BDA" w:rsidRPr="007D048F" w:rsidRDefault="00480BDA" w:rsidP="00D94C23">
            <w:pPr>
              <w:pStyle w:val="Normal6a"/>
            </w:pPr>
          </w:p>
        </w:tc>
        <w:tc>
          <w:tcPr>
            <w:tcW w:w="4876" w:type="dxa"/>
            <w:tcBorders>
              <w:top w:val="nil"/>
              <w:left w:val="nil"/>
              <w:bottom w:val="nil"/>
              <w:right w:val="nil"/>
            </w:tcBorders>
            <w:hideMark/>
          </w:tcPr>
          <w:p w14:paraId="1279B75B" w14:textId="77777777" w:rsidR="00480BDA" w:rsidRPr="007D048F" w:rsidRDefault="00480BDA" w:rsidP="00D94C23">
            <w:pPr>
              <w:pStyle w:val="Normal6a"/>
            </w:pPr>
            <w:r w:rsidRPr="007D048F">
              <w:rPr>
                <w:b/>
                <w:i/>
              </w:rPr>
              <w:t>21 bis.</w:t>
            </w:r>
            <w:r w:rsidRPr="007D048F">
              <w:tab/>
            </w:r>
            <w:r w:rsidRPr="007D048F">
              <w:rPr>
                <w:b/>
                <w:i/>
              </w:rPr>
              <w:t>accoglie con favore la nuova strategia per l'uguaglianza LGBTIQ+ 2026-2030 e invita gli Stati membri a rinnovare o adottare nuovi piani d'azione o strategie nazionali per le persone LGBTIQ+ al fine di integrare le iniziative dell'UE con misure nazionali efficaci;</w:t>
            </w:r>
          </w:p>
        </w:tc>
      </w:tr>
    </w:tbl>
    <w:p w14:paraId="44DCF28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B50E99A" w14:textId="77777777" w:rsidR="00480BDA" w:rsidRPr="007D048F" w:rsidRDefault="00480BDA" w:rsidP="00480BDA">
      <w:r w:rsidRPr="007D048F">
        <w:rPr>
          <w:rStyle w:val="HideTWBExt"/>
        </w:rPr>
        <w:t>&lt;/Amend&gt;</w:t>
      </w:r>
    </w:p>
    <w:p w14:paraId="026F9A1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489</w:t>
      </w:r>
      <w:r w:rsidRPr="007D048F">
        <w:rPr>
          <w:rStyle w:val="HideTWBExt"/>
        </w:rPr>
        <w:t>&lt;/NumAm&gt;</w:t>
      </w:r>
    </w:p>
    <w:p w14:paraId="0E76061F" w14:textId="77777777" w:rsidR="00480BDA" w:rsidRPr="007D048F" w:rsidRDefault="00480BDA" w:rsidP="00480BDA">
      <w:pPr>
        <w:pStyle w:val="NormalBold"/>
      </w:pPr>
      <w:r w:rsidRPr="007D048F">
        <w:rPr>
          <w:rStyle w:val="HideTWBExt"/>
          <w:b w:val="0"/>
        </w:rPr>
        <w:t>&lt;RepeatBlock-By&gt;&lt;Members&gt;</w:t>
      </w:r>
      <w:r w:rsidRPr="007D048F">
        <w:t>Marco Tarquinio, Ana Catarina Mendes, Francisco Assis, Birgit Sippel</w:t>
      </w:r>
      <w:r w:rsidRPr="007D048F">
        <w:rPr>
          <w:rStyle w:val="HideTWBExt"/>
          <w:b w:val="0"/>
        </w:rPr>
        <w:t>&lt;/Members&gt;</w:t>
      </w:r>
    </w:p>
    <w:p w14:paraId="60D5907B" w14:textId="77777777" w:rsidR="00480BDA" w:rsidRPr="007D048F" w:rsidRDefault="00480BDA" w:rsidP="00480BDA">
      <w:pPr>
        <w:pStyle w:val="NormalBold"/>
      </w:pPr>
      <w:r w:rsidRPr="007D048F">
        <w:rPr>
          <w:rStyle w:val="HideTWBExt"/>
          <w:b w:val="0"/>
        </w:rPr>
        <w:t>&lt;/RepeatBlock-By&gt;</w:t>
      </w:r>
    </w:p>
    <w:p w14:paraId="7C14988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D2C1E5A" w14:textId="77777777" w:rsidR="00480BDA" w:rsidRPr="007D048F" w:rsidRDefault="00480BDA" w:rsidP="00480BDA">
      <w:pPr>
        <w:pStyle w:val="NormalBold"/>
      </w:pPr>
      <w:r w:rsidRPr="007D048F">
        <w:rPr>
          <w:rStyle w:val="HideTWBExt"/>
        </w:rPr>
        <w:t>&lt;Article&gt;</w:t>
      </w:r>
      <w:r w:rsidRPr="007D048F">
        <w:t>Paragrafo 21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834A5F5" w14:textId="77777777" w:rsidTr="00D94C23">
        <w:trPr>
          <w:trHeight w:val="240"/>
          <w:jc w:val="center"/>
        </w:trPr>
        <w:tc>
          <w:tcPr>
            <w:tcW w:w="9752" w:type="dxa"/>
            <w:gridSpan w:val="2"/>
            <w:tcBorders>
              <w:top w:val="nil"/>
              <w:left w:val="nil"/>
              <w:bottom w:val="nil"/>
              <w:right w:val="nil"/>
            </w:tcBorders>
          </w:tcPr>
          <w:p w14:paraId="60953C3C" w14:textId="77777777" w:rsidR="00480BDA" w:rsidRPr="007D048F" w:rsidRDefault="00480BDA" w:rsidP="00D94C23"/>
        </w:tc>
      </w:tr>
      <w:tr w:rsidR="00480BDA" w:rsidRPr="007D048F" w14:paraId="18A27C12" w14:textId="77777777" w:rsidTr="00D94C23">
        <w:trPr>
          <w:trHeight w:val="240"/>
          <w:jc w:val="center"/>
        </w:trPr>
        <w:tc>
          <w:tcPr>
            <w:tcW w:w="4876" w:type="dxa"/>
            <w:tcBorders>
              <w:top w:val="nil"/>
              <w:left w:val="nil"/>
              <w:bottom w:val="nil"/>
              <w:right w:val="nil"/>
            </w:tcBorders>
            <w:hideMark/>
          </w:tcPr>
          <w:p w14:paraId="76CF91E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41C3178" w14:textId="77777777" w:rsidR="00480BDA" w:rsidRPr="007D048F" w:rsidRDefault="00480BDA" w:rsidP="00D94C23">
            <w:pPr>
              <w:pStyle w:val="AmColumnHeading"/>
            </w:pPr>
            <w:r w:rsidRPr="007D048F">
              <w:t>Emendamento</w:t>
            </w:r>
          </w:p>
        </w:tc>
      </w:tr>
      <w:tr w:rsidR="00480BDA" w:rsidRPr="007D048F" w14:paraId="5D1DB7F3" w14:textId="77777777" w:rsidTr="00D94C23">
        <w:trPr>
          <w:jc w:val="center"/>
        </w:trPr>
        <w:tc>
          <w:tcPr>
            <w:tcW w:w="4876" w:type="dxa"/>
            <w:tcBorders>
              <w:top w:val="nil"/>
              <w:left w:val="nil"/>
              <w:bottom w:val="nil"/>
              <w:right w:val="nil"/>
            </w:tcBorders>
          </w:tcPr>
          <w:p w14:paraId="2C7E9036" w14:textId="77777777" w:rsidR="00480BDA" w:rsidRPr="007D048F" w:rsidRDefault="00480BDA" w:rsidP="00D94C23">
            <w:pPr>
              <w:pStyle w:val="Normal6a"/>
            </w:pPr>
          </w:p>
        </w:tc>
        <w:tc>
          <w:tcPr>
            <w:tcW w:w="4876" w:type="dxa"/>
            <w:tcBorders>
              <w:top w:val="nil"/>
              <w:left w:val="nil"/>
              <w:bottom w:val="nil"/>
              <w:right w:val="nil"/>
            </w:tcBorders>
            <w:hideMark/>
          </w:tcPr>
          <w:p w14:paraId="0E6F4103" w14:textId="77777777" w:rsidR="00480BDA" w:rsidRPr="007D048F" w:rsidRDefault="00480BDA" w:rsidP="00D94C23">
            <w:pPr>
              <w:pStyle w:val="Normal6a"/>
            </w:pPr>
            <w:r w:rsidRPr="007D048F">
              <w:rPr>
                <w:b/>
                <w:i/>
              </w:rPr>
              <w:t>21 bis.</w:t>
            </w:r>
            <w:r w:rsidRPr="007D048F">
              <w:tab/>
            </w:r>
            <w:r w:rsidRPr="007D048F">
              <w:rPr>
                <w:b/>
                <w:i/>
              </w:rPr>
              <w:t>invita la Commissione e gli Stati membri a garantire la rapida attuazione della strategia LGBTIQ+, a monitorare la conformità e a riferire periodicamente in merito ai progressi compiuti;</w:t>
            </w:r>
          </w:p>
        </w:tc>
      </w:tr>
    </w:tbl>
    <w:p w14:paraId="5826D76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52209AB" w14:textId="77777777" w:rsidR="00480BDA" w:rsidRPr="007D048F" w:rsidRDefault="00480BDA" w:rsidP="00480BDA">
      <w:r w:rsidRPr="007D048F">
        <w:rPr>
          <w:rStyle w:val="HideTWBExt"/>
        </w:rPr>
        <w:t>&lt;/Amend&gt;</w:t>
      </w:r>
    </w:p>
    <w:p w14:paraId="66684A1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490</w:t>
      </w:r>
      <w:r w:rsidRPr="007D048F">
        <w:rPr>
          <w:rStyle w:val="HideTWBExt"/>
        </w:rPr>
        <w:t>&lt;/NumAm&gt;</w:t>
      </w:r>
    </w:p>
    <w:p w14:paraId="49EF044F"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71852E20" w14:textId="77777777" w:rsidR="00480BDA" w:rsidRPr="007D048F" w:rsidRDefault="00480BDA" w:rsidP="00480BDA">
      <w:pPr>
        <w:pStyle w:val="NormalBold"/>
      </w:pPr>
      <w:r w:rsidRPr="007D048F">
        <w:rPr>
          <w:rStyle w:val="HideTWBExt"/>
          <w:b w:val="0"/>
        </w:rPr>
        <w:t>&lt;/RepeatBlock-By&gt;</w:t>
      </w:r>
    </w:p>
    <w:p w14:paraId="1D47834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B831161" w14:textId="77777777" w:rsidR="00480BDA" w:rsidRPr="007D048F" w:rsidRDefault="00480BDA" w:rsidP="00480BDA">
      <w:pPr>
        <w:pStyle w:val="NormalBold"/>
      </w:pPr>
      <w:r w:rsidRPr="007D048F">
        <w:rPr>
          <w:rStyle w:val="HideTWBExt"/>
        </w:rPr>
        <w:t>&lt;Article&gt;</w:t>
      </w:r>
      <w:r w:rsidRPr="007D048F">
        <w:t>Paragrafo 21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2F32C60" w14:textId="77777777" w:rsidTr="00D94C23">
        <w:trPr>
          <w:trHeight w:val="240"/>
          <w:jc w:val="center"/>
        </w:trPr>
        <w:tc>
          <w:tcPr>
            <w:tcW w:w="9752" w:type="dxa"/>
            <w:gridSpan w:val="2"/>
            <w:tcBorders>
              <w:top w:val="nil"/>
              <w:left w:val="nil"/>
              <w:bottom w:val="nil"/>
              <w:right w:val="nil"/>
            </w:tcBorders>
          </w:tcPr>
          <w:p w14:paraId="4E3E9BFE" w14:textId="77777777" w:rsidR="00480BDA" w:rsidRPr="007D048F" w:rsidRDefault="00480BDA" w:rsidP="00D94C23"/>
        </w:tc>
      </w:tr>
      <w:tr w:rsidR="00480BDA" w:rsidRPr="007D048F" w14:paraId="37C5BEB2" w14:textId="77777777" w:rsidTr="00D94C23">
        <w:trPr>
          <w:trHeight w:val="240"/>
          <w:jc w:val="center"/>
        </w:trPr>
        <w:tc>
          <w:tcPr>
            <w:tcW w:w="4876" w:type="dxa"/>
            <w:tcBorders>
              <w:top w:val="nil"/>
              <w:left w:val="nil"/>
              <w:bottom w:val="nil"/>
              <w:right w:val="nil"/>
            </w:tcBorders>
            <w:hideMark/>
          </w:tcPr>
          <w:p w14:paraId="55FA353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AD77C3A" w14:textId="77777777" w:rsidR="00480BDA" w:rsidRPr="007D048F" w:rsidRDefault="00480BDA" w:rsidP="00D94C23">
            <w:pPr>
              <w:pStyle w:val="AmColumnHeading"/>
            </w:pPr>
            <w:r w:rsidRPr="007D048F">
              <w:t>Emendamento</w:t>
            </w:r>
          </w:p>
        </w:tc>
      </w:tr>
      <w:tr w:rsidR="00480BDA" w:rsidRPr="007D048F" w14:paraId="4CD1659A" w14:textId="77777777" w:rsidTr="00D94C23">
        <w:trPr>
          <w:jc w:val="center"/>
        </w:trPr>
        <w:tc>
          <w:tcPr>
            <w:tcW w:w="4876" w:type="dxa"/>
            <w:tcBorders>
              <w:top w:val="nil"/>
              <w:left w:val="nil"/>
              <w:bottom w:val="nil"/>
              <w:right w:val="nil"/>
            </w:tcBorders>
          </w:tcPr>
          <w:p w14:paraId="383195CC" w14:textId="77777777" w:rsidR="00480BDA" w:rsidRPr="007D048F" w:rsidRDefault="00480BDA" w:rsidP="00D94C23">
            <w:pPr>
              <w:pStyle w:val="Normal6a"/>
            </w:pPr>
          </w:p>
        </w:tc>
        <w:tc>
          <w:tcPr>
            <w:tcW w:w="4876" w:type="dxa"/>
            <w:tcBorders>
              <w:top w:val="nil"/>
              <w:left w:val="nil"/>
              <w:bottom w:val="nil"/>
              <w:right w:val="nil"/>
            </w:tcBorders>
            <w:hideMark/>
          </w:tcPr>
          <w:p w14:paraId="614C727F" w14:textId="77777777" w:rsidR="00480BDA" w:rsidRPr="007D048F" w:rsidRDefault="00480BDA" w:rsidP="00D94C23">
            <w:pPr>
              <w:pStyle w:val="Normal6a"/>
            </w:pPr>
            <w:r w:rsidRPr="007D048F">
              <w:rPr>
                <w:b/>
                <w:i/>
              </w:rPr>
              <w:t>21 bis.</w:t>
            </w:r>
            <w:r w:rsidRPr="007D048F">
              <w:tab/>
            </w:r>
            <w:r w:rsidRPr="007D048F">
              <w:rPr>
                <w:b/>
                <w:i/>
              </w:rPr>
              <w:t>sollecita l'UE e gli Stati membri a combattere ogni forma di violenza e di discriminazione nei confronti delle persone LGBTQI+;</w:t>
            </w:r>
          </w:p>
        </w:tc>
      </w:tr>
    </w:tbl>
    <w:p w14:paraId="18339B4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ED83CC6" w14:textId="77777777" w:rsidR="00480BDA" w:rsidRPr="007D048F" w:rsidRDefault="00480BDA" w:rsidP="00480BDA">
      <w:r w:rsidRPr="007D048F">
        <w:rPr>
          <w:rStyle w:val="HideTWBExt"/>
        </w:rPr>
        <w:t>&lt;/Amend&gt;</w:t>
      </w:r>
    </w:p>
    <w:p w14:paraId="5730A89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491</w:t>
      </w:r>
      <w:r w:rsidRPr="007D048F">
        <w:rPr>
          <w:rStyle w:val="HideTWBExt"/>
        </w:rPr>
        <w:t>&lt;/NumAm&gt;</w:t>
      </w:r>
    </w:p>
    <w:p w14:paraId="00C1856D" w14:textId="77777777" w:rsidR="00480BDA" w:rsidRPr="007D048F" w:rsidRDefault="00480BDA" w:rsidP="00480BDA">
      <w:pPr>
        <w:pStyle w:val="NormalBold"/>
      </w:pPr>
      <w:r w:rsidRPr="007D048F">
        <w:rPr>
          <w:rStyle w:val="HideTWBExt"/>
          <w:b w:val="0"/>
        </w:rPr>
        <w:t>&lt;RepeatBlock-By&gt;&lt;Members&gt;</w:t>
      </w:r>
      <w:r w:rsidRPr="007D048F">
        <w:t>Alessandro Zan, Marco Tarquinio</w:t>
      </w:r>
      <w:r w:rsidRPr="007D048F">
        <w:rPr>
          <w:rStyle w:val="HideTWBExt"/>
          <w:b w:val="0"/>
        </w:rPr>
        <w:t>&lt;/Members&gt;</w:t>
      </w:r>
    </w:p>
    <w:p w14:paraId="1B2859C7" w14:textId="77777777" w:rsidR="00480BDA" w:rsidRPr="007D048F" w:rsidRDefault="00480BDA" w:rsidP="00480BDA">
      <w:pPr>
        <w:pStyle w:val="NormalBold"/>
      </w:pPr>
      <w:r w:rsidRPr="007D048F">
        <w:rPr>
          <w:rStyle w:val="HideTWBExt"/>
          <w:b w:val="0"/>
        </w:rPr>
        <w:t>&lt;/RepeatBlock-By&gt;</w:t>
      </w:r>
    </w:p>
    <w:p w14:paraId="7608DD1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D16B0BB" w14:textId="77777777" w:rsidR="00480BDA" w:rsidRPr="007D048F" w:rsidRDefault="00480BDA" w:rsidP="00480BDA">
      <w:pPr>
        <w:pStyle w:val="NormalBold"/>
      </w:pPr>
      <w:r w:rsidRPr="007D048F">
        <w:rPr>
          <w:rStyle w:val="HideTWBExt"/>
        </w:rPr>
        <w:t>&lt;Article&gt;</w:t>
      </w:r>
      <w:r w:rsidRPr="007D048F">
        <w:t>Paragrafo 21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11CEDC2" w14:textId="77777777" w:rsidTr="00D94C23">
        <w:trPr>
          <w:trHeight w:val="240"/>
          <w:jc w:val="center"/>
        </w:trPr>
        <w:tc>
          <w:tcPr>
            <w:tcW w:w="9752" w:type="dxa"/>
            <w:gridSpan w:val="2"/>
            <w:tcBorders>
              <w:top w:val="nil"/>
              <w:left w:val="nil"/>
              <w:bottom w:val="nil"/>
              <w:right w:val="nil"/>
            </w:tcBorders>
          </w:tcPr>
          <w:p w14:paraId="7A86D16B" w14:textId="77777777" w:rsidR="00480BDA" w:rsidRPr="007D048F" w:rsidRDefault="00480BDA" w:rsidP="00D94C23"/>
        </w:tc>
      </w:tr>
      <w:tr w:rsidR="00480BDA" w:rsidRPr="007D048F" w14:paraId="638F1B9D" w14:textId="77777777" w:rsidTr="00D94C23">
        <w:trPr>
          <w:trHeight w:val="240"/>
          <w:jc w:val="center"/>
        </w:trPr>
        <w:tc>
          <w:tcPr>
            <w:tcW w:w="4876" w:type="dxa"/>
            <w:tcBorders>
              <w:top w:val="nil"/>
              <w:left w:val="nil"/>
              <w:bottom w:val="nil"/>
              <w:right w:val="nil"/>
            </w:tcBorders>
            <w:hideMark/>
          </w:tcPr>
          <w:p w14:paraId="6DD9F6E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DE2DEED" w14:textId="77777777" w:rsidR="00480BDA" w:rsidRPr="007D048F" w:rsidRDefault="00480BDA" w:rsidP="00D94C23">
            <w:pPr>
              <w:pStyle w:val="AmColumnHeading"/>
            </w:pPr>
            <w:r w:rsidRPr="007D048F">
              <w:t>Emendamento</w:t>
            </w:r>
          </w:p>
        </w:tc>
      </w:tr>
      <w:tr w:rsidR="00480BDA" w:rsidRPr="007D048F" w14:paraId="140ECF5D" w14:textId="77777777" w:rsidTr="00D94C23">
        <w:trPr>
          <w:jc w:val="center"/>
        </w:trPr>
        <w:tc>
          <w:tcPr>
            <w:tcW w:w="4876" w:type="dxa"/>
            <w:tcBorders>
              <w:top w:val="nil"/>
              <w:left w:val="nil"/>
              <w:bottom w:val="nil"/>
              <w:right w:val="nil"/>
            </w:tcBorders>
          </w:tcPr>
          <w:p w14:paraId="042336FF" w14:textId="77777777" w:rsidR="00480BDA" w:rsidRPr="007D048F" w:rsidRDefault="00480BDA" w:rsidP="00D94C23">
            <w:pPr>
              <w:pStyle w:val="Normal6a"/>
            </w:pPr>
          </w:p>
        </w:tc>
        <w:tc>
          <w:tcPr>
            <w:tcW w:w="4876" w:type="dxa"/>
            <w:tcBorders>
              <w:top w:val="nil"/>
              <w:left w:val="nil"/>
              <w:bottom w:val="nil"/>
              <w:right w:val="nil"/>
            </w:tcBorders>
            <w:hideMark/>
          </w:tcPr>
          <w:p w14:paraId="560189C3" w14:textId="77777777" w:rsidR="00480BDA" w:rsidRPr="007D048F" w:rsidRDefault="00480BDA" w:rsidP="00D94C23">
            <w:pPr>
              <w:pStyle w:val="Normal6a"/>
            </w:pPr>
            <w:r w:rsidRPr="007D048F">
              <w:rPr>
                <w:b/>
                <w:i/>
              </w:rPr>
              <w:t>21 ter.</w:t>
            </w:r>
            <w:r w:rsidRPr="007D048F">
              <w:tab/>
            </w:r>
            <w:r w:rsidRPr="007D048F">
              <w:rPr>
                <w:b/>
                <w:i/>
              </w:rPr>
              <w:t>ribadisce il suo invito alla Commissione a combattere tutte le pratiche discriminatorie e a salvaguardare i principi sanciti nella Carta dei diritti fondamentali dell'UE e nei trattati; esorta la Commissione a garantire che la libera circolazione delle persone, i diritti dei minori e il rispetto della vita familiare siano pienamente riconosciuti nel territorio dell'UE e che ogni cittadino possa godere di pari diritti ed esercitarli pienamente; accoglie con favore la proposta della Commissione di un regolamento del Consiglio sul riconoscimento della filiazione tra Stati membri; ricorda il mandato del Parlamento europeo a sostegno del riconoscimento della filiazione in tutta l'UE, a prescindere dal modo in cui un figlio è stato concepito, è nato o dal tipo di famiglia che ha; invita il Consiglio ad attuare pienamente tali raccomandazioni e a tutelare i diritti fondamentali dei minori, ad agire nell'interesse superiore del minore, ad accrescere la certezza del diritto e a combattere la discriminazione;</w:t>
            </w:r>
          </w:p>
        </w:tc>
      </w:tr>
    </w:tbl>
    <w:p w14:paraId="1735EE3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B0170A2" w14:textId="77777777" w:rsidR="00480BDA" w:rsidRPr="007D048F" w:rsidRDefault="00480BDA" w:rsidP="00480BDA">
      <w:r w:rsidRPr="007D048F">
        <w:rPr>
          <w:rStyle w:val="HideTWBExt"/>
        </w:rPr>
        <w:t>&lt;/Amend&gt;</w:t>
      </w:r>
    </w:p>
    <w:p w14:paraId="70F55B8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492</w:t>
      </w:r>
      <w:r w:rsidRPr="007D048F">
        <w:rPr>
          <w:rStyle w:val="HideTWBExt"/>
        </w:rPr>
        <w:t>&lt;/NumAm&gt;</w:t>
      </w:r>
    </w:p>
    <w:p w14:paraId="0FC5E7D3"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365B34BD" w14:textId="77777777" w:rsidR="00480BDA" w:rsidRPr="007D048F" w:rsidRDefault="00480BDA" w:rsidP="00480BDA">
      <w:pPr>
        <w:pStyle w:val="NormalBold"/>
      </w:pPr>
      <w:r w:rsidRPr="007D048F">
        <w:rPr>
          <w:rStyle w:val="HideTWBExt"/>
          <w:b w:val="0"/>
        </w:rPr>
        <w:t>&lt;/RepeatBlock-By&gt;</w:t>
      </w:r>
    </w:p>
    <w:p w14:paraId="6402FB2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1699507" w14:textId="77777777" w:rsidR="00480BDA" w:rsidRPr="007D048F" w:rsidRDefault="00480BDA" w:rsidP="00480BDA">
      <w:pPr>
        <w:pStyle w:val="NormalBold"/>
      </w:pPr>
      <w:r w:rsidRPr="007D048F">
        <w:rPr>
          <w:rStyle w:val="HideTWBExt"/>
        </w:rPr>
        <w:t>&lt;Article&gt;</w:t>
      </w:r>
      <w:r w:rsidRPr="007D048F">
        <w:t>Paragrafo 21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CAB4450" w14:textId="77777777" w:rsidTr="00D94C23">
        <w:trPr>
          <w:trHeight w:val="240"/>
          <w:jc w:val="center"/>
        </w:trPr>
        <w:tc>
          <w:tcPr>
            <w:tcW w:w="9752" w:type="dxa"/>
            <w:gridSpan w:val="2"/>
            <w:tcBorders>
              <w:top w:val="nil"/>
              <w:left w:val="nil"/>
              <w:bottom w:val="nil"/>
              <w:right w:val="nil"/>
            </w:tcBorders>
          </w:tcPr>
          <w:p w14:paraId="2A871E89" w14:textId="77777777" w:rsidR="00480BDA" w:rsidRPr="007D048F" w:rsidRDefault="00480BDA" w:rsidP="00D94C23"/>
        </w:tc>
      </w:tr>
      <w:tr w:rsidR="00480BDA" w:rsidRPr="007D048F" w14:paraId="79EDB8CC" w14:textId="77777777" w:rsidTr="00D94C23">
        <w:trPr>
          <w:trHeight w:val="240"/>
          <w:jc w:val="center"/>
        </w:trPr>
        <w:tc>
          <w:tcPr>
            <w:tcW w:w="4876" w:type="dxa"/>
            <w:tcBorders>
              <w:top w:val="nil"/>
              <w:left w:val="nil"/>
              <w:bottom w:val="nil"/>
              <w:right w:val="nil"/>
            </w:tcBorders>
            <w:hideMark/>
          </w:tcPr>
          <w:p w14:paraId="7168830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177BF2B" w14:textId="77777777" w:rsidR="00480BDA" w:rsidRPr="007D048F" w:rsidRDefault="00480BDA" w:rsidP="00D94C23">
            <w:pPr>
              <w:pStyle w:val="AmColumnHeading"/>
            </w:pPr>
            <w:r w:rsidRPr="007D048F">
              <w:t>Emendamento</w:t>
            </w:r>
          </w:p>
        </w:tc>
      </w:tr>
      <w:tr w:rsidR="00480BDA" w:rsidRPr="007D048F" w14:paraId="02830FE4" w14:textId="77777777" w:rsidTr="00D94C23">
        <w:trPr>
          <w:jc w:val="center"/>
        </w:trPr>
        <w:tc>
          <w:tcPr>
            <w:tcW w:w="4876" w:type="dxa"/>
            <w:tcBorders>
              <w:top w:val="nil"/>
              <w:left w:val="nil"/>
              <w:bottom w:val="nil"/>
              <w:right w:val="nil"/>
            </w:tcBorders>
          </w:tcPr>
          <w:p w14:paraId="2FD764B2" w14:textId="77777777" w:rsidR="00480BDA" w:rsidRPr="007D048F" w:rsidRDefault="00480BDA" w:rsidP="00D94C23">
            <w:pPr>
              <w:pStyle w:val="Normal6a"/>
            </w:pPr>
          </w:p>
        </w:tc>
        <w:tc>
          <w:tcPr>
            <w:tcW w:w="4876" w:type="dxa"/>
            <w:tcBorders>
              <w:top w:val="nil"/>
              <w:left w:val="nil"/>
              <w:bottom w:val="nil"/>
              <w:right w:val="nil"/>
            </w:tcBorders>
            <w:hideMark/>
          </w:tcPr>
          <w:p w14:paraId="753EBA6E" w14:textId="77777777" w:rsidR="00480BDA" w:rsidRPr="007D048F" w:rsidRDefault="00480BDA" w:rsidP="00D94C23">
            <w:pPr>
              <w:pStyle w:val="Normal6a"/>
            </w:pPr>
            <w:r w:rsidRPr="007D048F">
              <w:rPr>
                <w:b/>
                <w:i/>
              </w:rPr>
              <w:t>21 ter.</w:t>
            </w:r>
            <w:r w:rsidRPr="007D048F">
              <w:tab/>
            </w:r>
            <w:r w:rsidRPr="007D048F">
              <w:rPr>
                <w:b/>
                <w:i/>
              </w:rPr>
              <w:t>esprime profonda preoccupazione per il regresso allarmante nei confronti delle persone LGBTIQ e di altri gruppi vulnerabili ed emarginati sia nell'UE che a livello mondiale; sottolinea la necessità di affrontare la mancanza di una protezione adeguata a tali gruppi in tutti gli Stati membri dati i diversi gradi di attuazione delle misure di protezione;</w:t>
            </w:r>
          </w:p>
        </w:tc>
      </w:tr>
    </w:tbl>
    <w:p w14:paraId="7905501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BDEF114" w14:textId="77777777" w:rsidR="00480BDA" w:rsidRPr="007D048F" w:rsidRDefault="00480BDA" w:rsidP="00480BDA">
      <w:r w:rsidRPr="007D048F">
        <w:rPr>
          <w:rStyle w:val="HideTWBExt"/>
        </w:rPr>
        <w:t>&lt;/Amend&gt;</w:t>
      </w:r>
    </w:p>
    <w:p w14:paraId="3A4CE3C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493</w:t>
      </w:r>
      <w:r w:rsidRPr="007D048F">
        <w:rPr>
          <w:rStyle w:val="HideTWBExt"/>
        </w:rPr>
        <w:t>&lt;/NumAm&gt;</w:t>
      </w:r>
    </w:p>
    <w:p w14:paraId="32CADEF3"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2BD7D6B6" w14:textId="77777777" w:rsidR="00480BDA" w:rsidRPr="007D048F" w:rsidRDefault="00480BDA" w:rsidP="00480BDA">
      <w:pPr>
        <w:pStyle w:val="NormalBold"/>
      </w:pPr>
      <w:r w:rsidRPr="007D048F">
        <w:rPr>
          <w:rStyle w:val="HideTWBExt"/>
          <w:b w:val="0"/>
        </w:rPr>
        <w:t>&lt;/RepeatBlock-By&gt;</w:t>
      </w:r>
    </w:p>
    <w:p w14:paraId="1254D41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B5862BF" w14:textId="77777777" w:rsidR="00480BDA" w:rsidRPr="007D048F" w:rsidRDefault="00480BDA" w:rsidP="00480BDA">
      <w:pPr>
        <w:pStyle w:val="NormalBold"/>
      </w:pPr>
      <w:r w:rsidRPr="007D048F">
        <w:rPr>
          <w:rStyle w:val="HideTWBExt"/>
        </w:rPr>
        <w:t>&lt;Article&gt;</w:t>
      </w:r>
      <w:r w:rsidRPr="007D048F">
        <w:t>Titolo 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8D29E9F" w14:textId="77777777" w:rsidTr="00D94C23">
        <w:trPr>
          <w:trHeight w:val="240"/>
          <w:jc w:val="center"/>
        </w:trPr>
        <w:tc>
          <w:tcPr>
            <w:tcW w:w="9752" w:type="dxa"/>
            <w:gridSpan w:val="2"/>
            <w:tcBorders>
              <w:top w:val="nil"/>
              <w:left w:val="nil"/>
              <w:bottom w:val="nil"/>
              <w:right w:val="nil"/>
            </w:tcBorders>
          </w:tcPr>
          <w:p w14:paraId="68D119AB" w14:textId="77777777" w:rsidR="00480BDA" w:rsidRPr="007D048F" w:rsidRDefault="00480BDA" w:rsidP="00D94C23"/>
        </w:tc>
      </w:tr>
      <w:tr w:rsidR="00480BDA" w:rsidRPr="007D048F" w14:paraId="0009B0CA" w14:textId="77777777" w:rsidTr="00D94C23">
        <w:trPr>
          <w:trHeight w:val="240"/>
          <w:jc w:val="center"/>
        </w:trPr>
        <w:tc>
          <w:tcPr>
            <w:tcW w:w="4876" w:type="dxa"/>
            <w:tcBorders>
              <w:top w:val="nil"/>
              <w:left w:val="nil"/>
              <w:bottom w:val="nil"/>
              <w:right w:val="nil"/>
            </w:tcBorders>
            <w:hideMark/>
          </w:tcPr>
          <w:p w14:paraId="031C0A0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5B8DD2B" w14:textId="77777777" w:rsidR="00480BDA" w:rsidRPr="007D048F" w:rsidRDefault="00480BDA" w:rsidP="00D94C23">
            <w:pPr>
              <w:pStyle w:val="AmColumnHeading"/>
            </w:pPr>
            <w:r w:rsidRPr="007D048F">
              <w:t>Emendamento</w:t>
            </w:r>
          </w:p>
        </w:tc>
      </w:tr>
      <w:tr w:rsidR="00480BDA" w:rsidRPr="007D048F" w14:paraId="54BAC8A4" w14:textId="77777777" w:rsidTr="00D94C23">
        <w:trPr>
          <w:jc w:val="center"/>
        </w:trPr>
        <w:tc>
          <w:tcPr>
            <w:tcW w:w="4876" w:type="dxa"/>
            <w:tcBorders>
              <w:top w:val="nil"/>
              <w:left w:val="nil"/>
              <w:bottom w:val="nil"/>
              <w:right w:val="nil"/>
            </w:tcBorders>
          </w:tcPr>
          <w:p w14:paraId="0ECFEAA9" w14:textId="77777777" w:rsidR="00480BDA" w:rsidRPr="007D048F" w:rsidRDefault="00480BDA" w:rsidP="00D94C23">
            <w:pPr>
              <w:pStyle w:val="Normal6a"/>
            </w:pPr>
          </w:p>
        </w:tc>
        <w:tc>
          <w:tcPr>
            <w:tcW w:w="4876" w:type="dxa"/>
            <w:tcBorders>
              <w:top w:val="nil"/>
              <w:left w:val="nil"/>
              <w:bottom w:val="nil"/>
              <w:right w:val="nil"/>
            </w:tcBorders>
            <w:hideMark/>
          </w:tcPr>
          <w:p w14:paraId="596A0E7D" w14:textId="77777777" w:rsidR="00480BDA" w:rsidRPr="007D048F" w:rsidRDefault="00480BDA" w:rsidP="00D94C23">
            <w:pPr>
              <w:pStyle w:val="Normal6a"/>
            </w:pPr>
            <w:r w:rsidRPr="007D048F">
              <w:rPr>
                <w:b/>
                <w:i/>
              </w:rPr>
              <w:t>Detenuti e condizioni di detenzione</w:t>
            </w:r>
          </w:p>
        </w:tc>
      </w:tr>
    </w:tbl>
    <w:p w14:paraId="1CB00D2D" w14:textId="77777777" w:rsidR="00480BDA" w:rsidRPr="007D048F" w:rsidRDefault="00480BDA" w:rsidP="00480BDA">
      <w:pPr>
        <w:pStyle w:val="AmOrLang"/>
        <w:rPr>
          <w:rStyle w:val="HideTWBExt"/>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8F649C5" w14:textId="77777777" w:rsidR="00480BDA" w:rsidRPr="007D048F" w:rsidRDefault="00480BDA" w:rsidP="00480BDA">
      <w:r w:rsidRPr="007D048F">
        <w:rPr>
          <w:rStyle w:val="HideTWBExt"/>
        </w:rPr>
        <w:t>&lt;/Amend&gt;</w:t>
      </w:r>
    </w:p>
    <w:p w14:paraId="6B67218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494</w:t>
      </w:r>
      <w:r w:rsidRPr="007D048F">
        <w:rPr>
          <w:rStyle w:val="HideTWBExt"/>
        </w:rPr>
        <w:t>&lt;/NumAm&gt;</w:t>
      </w:r>
    </w:p>
    <w:p w14:paraId="6E7F422A"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231A2F95" w14:textId="77777777" w:rsidR="00480BDA" w:rsidRPr="007D048F" w:rsidRDefault="00480BDA" w:rsidP="00480BDA">
      <w:pPr>
        <w:pStyle w:val="NormalBold"/>
      </w:pPr>
      <w:r w:rsidRPr="007D048F">
        <w:rPr>
          <w:rStyle w:val="HideTWBExt"/>
          <w:b w:val="0"/>
        </w:rPr>
        <w:t>&lt;/RepeatBlock-By&gt;</w:t>
      </w:r>
    </w:p>
    <w:p w14:paraId="3EA0376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3794C52" w14:textId="77777777" w:rsidR="00480BDA" w:rsidRPr="007D048F" w:rsidRDefault="00480BDA" w:rsidP="00480BDA">
      <w:pPr>
        <w:pStyle w:val="NormalBold"/>
      </w:pPr>
      <w:r w:rsidRPr="007D048F">
        <w:rPr>
          <w:rStyle w:val="HideTWBExt"/>
        </w:rPr>
        <w:t>&lt;Article&gt;</w:t>
      </w:r>
      <w:r w:rsidRPr="007D048F">
        <w:t>Paragrafo 21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850267D" w14:textId="77777777" w:rsidTr="00D94C23">
        <w:trPr>
          <w:trHeight w:val="240"/>
          <w:jc w:val="center"/>
        </w:trPr>
        <w:tc>
          <w:tcPr>
            <w:tcW w:w="9752" w:type="dxa"/>
            <w:gridSpan w:val="2"/>
            <w:tcBorders>
              <w:top w:val="nil"/>
              <w:left w:val="nil"/>
              <w:bottom w:val="nil"/>
              <w:right w:val="nil"/>
            </w:tcBorders>
          </w:tcPr>
          <w:p w14:paraId="7F71B596" w14:textId="77777777" w:rsidR="00480BDA" w:rsidRPr="007D048F" w:rsidRDefault="00480BDA" w:rsidP="00D94C23"/>
        </w:tc>
      </w:tr>
      <w:tr w:rsidR="00480BDA" w:rsidRPr="007D048F" w14:paraId="54BACCB1" w14:textId="77777777" w:rsidTr="00D94C23">
        <w:trPr>
          <w:trHeight w:val="240"/>
          <w:jc w:val="center"/>
        </w:trPr>
        <w:tc>
          <w:tcPr>
            <w:tcW w:w="4876" w:type="dxa"/>
            <w:tcBorders>
              <w:top w:val="nil"/>
              <w:left w:val="nil"/>
              <w:bottom w:val="nil"/>
              <w:right w:val="nil"/>
            </w:tcBorders>
            <w:hideMark/>
          </w:tcPr>
          <w:p w14:paraId="45E171E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4DCC692" w14:textId="77777777" w:rsidR="00480BDA" w:rsidRPr="007D048F" w:rsidRDefault="00480BDA" w:rsidP="00D94C23">
            <w:pPr>
              <w:pStyle w:val="AmColumnHeading"/>
            </w:pPr>
            <w:r w:rsidRPr="007D048F">
              <w:t>Emendamento</w:t>
            </w:r>
          </w:p>
        </w:tc>
      </w:tr>
      <w:tr w:rsidR="00480BDA" w:rsidRPr="007D048F" w14:paraId="25F97ACF" w14:textId="77777777" w:rsidTr="00D94C23">
        <w:trPr>
          <w:jc w:val="center"/>
        </w:trPr>
        <w:tc>
          <w:tcPr>
            <w:tcW w:w="4876" w:type="dxa"/>
            <w:tcBorders>
              <w:top w:val="nil"/>
              <w:left w:val="nil"/>
              <w:bottom w:val="nil"/>
              <w:right w:val="nil"/>
            </w:tcBorders>
          </w:tcPr>
          <w:p w14:paraId="1D4B93AB" w14:textId="77777777" w:rsidR="00480BDA" w:rsidRPr="007D048F" w:rsidRDefault="00480BDA" w:rsidP="00D94C23">
            <w:pPr>
              <w:pStyle w:val="Normal6a"/>
            </w:pPr>
          </w:p>
        </w:tc>
        <w:tc>
          <w:tcPr>
            <w:tcW w:w="4876" w:type="dxa"/>
            <w:tcBorders>
              <w:top w:val="nil"/>
              <w:left w:val="nil"/>
              <w:bottom w:val="nil"/>
              <w:right w:val="nil"/>
            </w:tcBorders>
            <w:hideMark/>
          </w:tcPr>
          <w:p w14:paraId="776CDA23" w14:textId="77777777" w:rsidR="00480BDA" w:rsidRPr="007D048F" w:rsidRDefault="00480BDA" w:rsidP="00D94C23">
            <w:pPr>
              <w:pStyle w:val="Normal6a"/>
            </w:pPr>
            <w:r w:rsidRPr="007D048F">
              <w:rPr>
                <w:b/>
                <w:i/>
              </w:rPr>
              <w:t>21 ter.</w:t>
            </w:r>
            <w:r w:rsidRPr="007D048F">
              <w:tab/>
            </w:r>
            <w:r w:rsidRPr="007D048F">
              <w:rPr>
                <w:b/>
                <w:i/>
              </w:rPr>
              <w:t>condanna fermamente il sovraffollamento sistematico, la mancanza di cure mediche e la prolungata custodia cautelare illegale;</w:t>
            </w:r>
          </w:p>
        </w:tc>
      </w:tr>
    </w:tbl>
    <w:p w14:paraId="6EE9280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1B22DD4" w14:textId="77777777" w:rsidR="00480BDA" w:rsidRPr="007D048F" w:rsidRDefault="00480BDA" w:rsidP="00480BDA">
      <w:pPr>
        <w:pStyle w:val="AmOrLang"/>
        <w:rPr>
          <w:lang w:eastAsia="en-US"/>
        </w:rPr>
      </w:pPr>
    </w:p>
    <w:p w14:paraId="2B94CCFF" w14:textId="77777777" w:rsidR="00480BDA" w:rsidRPr="007D048F" w:rsidRDefault="00480BDA" w:rsidP="00480BDA">
      <w:r w:rsidRPr="007D048F">
        <w:rPr>
          <w:rStyle w:val="HideTWBExt"/>
        </w:rPr>
        <w:t>&lt;/Amend&gt;</w:t>
      </w:r>
    </w:p>
    <w:p w14:paraId="776FF30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495</w:t>
      </w:r>
      <w:r w:rsidRPr="007D048F">
        <w:rPr>
          <w:rStyle w:val="HideTWBExt"/>
        </w:rPr>
        <w:t>&lt;/NumAm&gt;</w:t>
      </w:r>
    </w:p>
    <w:p w14:paraId="1CCB509A" w14:textId="77777777" w:rsidR="00480BDA" w:rsidRPr="007D048F" w:rsidRDefault="00480BDA" w:rsidP="00480BDA">
      <w:pPr>
        <w:pStyle w:val="NormalBold"/>
      </w:pPr>
      <w:r w:rsidRPr="007D048F">
        <w:rPr>
          <w:rStyle w:val="HideTWBExt"/>
          <w:b w:val="0"/>
        </w:rPr>
        <w:t>&lt;RepeatBlock-By&gt;&lt;Members&gt;</w:t>
      </w:r>
      <w:r w:rsidRPr="007D048F">
        <w:t>Alessandro Zan, Marco Tarquinio</w:t>
      </w:r>
      <w:r w:rsidRPr="007D048F">
        <w:rPr>
          <w:rStyle w:val="HideTWBExt"/>
          <w:b w:val="0"/>
        </w:rPr>
        <w:t>&lt;/Members&gt;</w:t>
      </w:r>
    </w:p>
    <w:p w14:paraId="3EDFDD91" w14:textId="77777777" w:rsidR="00480BDA" w:rsidRPr="007D048F" w:rsidRDefault="00480BDA" w:rsidP="00480BDA">
      <w:pPr>
        <w:pStyle w:val="NormalBold"/>
      </w:pPr>
      <w:r w:rsidRPr="007D048F">
        <w:rPr>
          <w:rStyle w:val="HideTWBExt"/>
          <w:b w:val="0"/>
        </w:rPr>
        <w:t>&lt;/RepeatBlock-By&gt;</w:t>
      </w:r>
    </w:p>
    <w:p w14:paraId="2D43D14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DC157B5" w14:textId="77777777" w:rsidR="00480BDA" w:rsidRPr="007D048F" w:rsidRDefault="00480BDA" w:rsidP="00480BDA">
      <w:pPr>
        <w:pStyle w:val="NormalBold"/>
      </w:pPr>
      <w:r w:rsidRPr="007D048F">
        <w:rPr>
          <w:rStyle w:val="HideTWBExt"/>
        </w:rPr>
        <w:t>&lt;Article&gt;</w:t>
      </w:r>
      <w:r w:rsidRPr="007D048F">
        <w:t>Paragrafo 21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7C49E20" w14:textId="77777777" w:rsidTr="00D94C23">
        <w:trPr>
          <w:trHeight w:val="240"/>
          <w:jc w:val="center"/>
        </w:trPr>
        <w:tc>
          <w:tcPr>
            <w:tcW w:w="9752" w:type="dxa"/>
            <w:gridSpan w:val="2"/>
            <w:tcBorders>
              <w:top w:val="nil"/>
              <w:left w:val="nil"/>
              <w:bottom w:val="nil"/>
              <w:right w:val="nil"/>
            </w:tcBorders>
          </w:tcPr>
          <w:p w14:paraId="1D4E8157" w14:textId="77777777" w:rsidR="00480BDA" w:rsidRPr="007D048F" w:rsidRDefault="00480BDA" w:rsidP="00D94C23"/>
        </w:tc>
      </w:tr>
      <w:tr w:rsidR="00480BDA" w:rsidRPr="007D048F" w14:paraId="22CC9109" w14:textId="77777777" w:rsidTr="00D94C23">
        <w:trPr>
          <w:trHeight w:val="240"/>
          <w:jc w:val="center"/>
        </w:trPr>
        <w:tc>
          <w:tcPr>
            <w:tcW w:w="4876" w:type="dxa"/>
            <w:tcBorders>
              <w:top w:val="nil"/>
              <w:left w:val="nil"/>
              <w:bottom w:val="nil"/>
              <w:right w:val="nil"/>
            </w:tcBorders>
            <w:hideMark/>
          </w:tcPr>
          <w:p w14:paraId="7CF3225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6785E76" w14:textId="77777777" w:rsidR="00480BDA" w:rsidRPr="007D048F" w:rsidRDefault="00480BDA" w:rsidP="00D94C23">
            <w:pPr>
              <w:pStyle w:val="AmColumnHeading"/>
            </w:pPr>
            <w:r w:rsidRPr="007D048F">
              <w:t>Emendamento</w:t>
            </w:r>
          </w:p>
        </w:tc>
      </w:tr>
      <w:tr w:rsidR="00480BDA" w:rsidRPr="007D048F" w14:paraId="4DCCFCD7" w14:textId="77777777" w:rsidTr="00D94C23">
        <w:trPr>
          <w:jc w:val="center"/>
        </w:trPr>
        <w:tc>
          <w:tcPr>
            <w:tcW w:w="4876" w:type="dxa"/>
            <w:tcBorders>
              <w:top w:val="nil"/>
              <w:left w:val="nil"/>
              <w:bottom w:val="nil"/>
              <w:right w:val="nil"/>
            </w:tcBorders>
          </w:tcPr>
          <w:p w14:paraId="1CE4DAA4" w14:textId="77777777" w:rsidR="00480BDA" w:rsidRPr="007D048F" w:rsidRDefault="00480BDA" w:rsidP="00D94C23">
            <w:pPr>
              <w:pStyle w:val="Normal6a"/>
            </w:pPr>
          </w:p>
        </w:tc>
        <w:tc>
          <w:tcPr>
            <w:tcW w:w="4876" w:type="dxa"/>
            <w:tcBorders>
              <w:top w:val="nil"/>
              <w:left w:val="nil"/>
              <w:bottom w:val="nil"/>
              <w:right w:val="nil"/>
            </w:tcBorders>
            <w:hideMark/>
          </w:tcPr>
          <w:p w14:paraId="12A48D4A" w14:textId="77777777" w:rsidR="00480BDA" w:rsidRPr="007D048F" w:rsidRDefault="00480BDA" w:rsidP="00D94C23">
            <w:pPr>
              <w:pStyle w:val="Normal6a"/>
            </w:pPr>
            <w:r w:rsidRPr="007D048F">
              <w:rPr>
                <w:b/>
                <w:i/>
              </w:rPr>
              <w:t>21 quater.</w:t>
            </w:r>
            <w:r w:rsidRPr="007D048F">
              <w:tab/>
            </w:r>
            <w:r w:rsidRPr="007D048F">
              <w:rPr>
                <w:b/>
                <w:i/>
              </w:rPr>
              <w:t>deplora vivamente la diffusione dei reati generati dall'odio e dell'incitamento all'odio; sottolinea che tale fenomeno pone una grave minaccia al rispetto dei diritti fondamentali; evidenzia la mancanza di una legislazione completa dell'UE in materia; sottolinea pertanto l'importanza di una legislazione dell'UE in materia di reati generati dall'odio e incitamento all'odio, anche sulla base dell'identità di genere e dell'orientamento sessuale, e incoraggia la Commissione a dare seguito alla strategia per l'uguaglianza LGBTIQ+ 2026-2030 e a presentare un'iniziativa legislativa basata sulle sfere di criminalità esistenti di cui all'articolo 83, paragrafo 1, TFUE, come la criminalità informatica, al fine di armonizzare la definizione di reati generati dall'odio; esorta gli Stati membri ad adottare una decisione che permetta di includere l'incitamento all'odio e i reati generati dall'odio nell'elenco dei reati di cui all'articolo 83, paragrafo 1, TFUE;</w:t>
            </w:r>
          </w:p>
        </w:tc>
      </w:tr>
    </w:tbl>
    <w:p w14:paraId="4C0C9D5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AFD1FA0" w14:textId="77777777" w:rsidR="00480BDA" w:rsidRPr="007D048F" w:rsidRDefault="00480BDA" w:rsidP="00480BDA">
      <w:r w:rsidRPr="007D048F">
        <w:rPr>
          <w:rStyle w:val="HideTWBExt"/>
        </w:rPr>
        <w:t>&lt;/Amend&gt;</w:t>
      </w:r>
    </w:p>
    <w:p w14:paraId="7E1E221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496</w:t>
      </w:r>
      <w:r w:rsidRPr="007D048F">
        <w:rPr>
          <w:rStyle w:val="HideTWBExt"/>
        </w:rPr>
        <w:t>&lt;/NumAm&gt;</w:t>
      </w:r>
    </w:p>
    <w:p w14:paraId="650EDF4A"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w:t>
      </w:r>
      <w:r w:rsidRPr="007D048F">
        <w:rPr>
          <w:rStyle w:val="HideTWBExt"/>
          <w:b w:val="0"/>
        </w:rPr>
        <w:t>&lt;/Members&gt;</w:t>
      </w:r>
    </w:p>
    <w:p w14:paraId="0698FB5E" w14:textId="77777777" w:rsidR="00480BDA" w:rsidRPr="007D048F" w:rsidRDefault="00480BDA" w:rsidP="00480BDA">
      <w:pPr>
        <w:pStyle w:val="NormalBold"/>
      </w:pPr>
      <w:r w:rsidRPr="007D048F">
        <w:rPr>
          <w:rStyle w:val="HideTWBExt"/>
          <w:b w:val="0"/>
        </w:rPr>
        <w:t>&lt;/RepeatBlock-By&gt;</w:t>
      </w:r>
    </w:p>
    <w:p w14:paraId="35F004B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3F0AEF9" w14:textId="77777777" w:rsidR="00480BDA" w:rsidRPr="007D048F" w:rsidRDefault="00480BDA" w:rsidP="00480BDA">
      <w:pPr>
        <w:pStyle w:val="NormalBold"/>
      </w:pPr>
      <w:r w:rsidRPr="007D048F">
        <w:rPr>
          <w:rStyle w:val="HideTWBExt"/>
        </w:rPr>
        <w:t>&lt;Article&gt;</w:t>
      </w:r>
      <w:r w:rsidRPr="007D048F">
        <w:t>Paragrafo 21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CF8875E" w14:textId="77777777" w:rsidTr="00D94C23">
        <w:trPr>
          <w:trHeight w:val="240"/>
          <w:jc w:val="center"/>
        </w:trPr>
        <w:tc>
          <w:tcPr>
            <w:tcW w:w="9752" w:type="dxa"/>
            <w:gridSpan w:val="2"/>
            <w:tcBorders>
              <w:top w:val="nil"/>
              <w:left w:val="nil"/>
              <w:bottom w:val="nil"/>
              <w:right w:val="nil"/>
            </w:tcBorders>
          </w:tcPr>
          <w:p w14:paraId="53757AE5" w14:textId="77777777" w:rsidR="00480BDA" w:rsidRPr="007D048F" w:rsidRDefault="00480BDA" w:rsidP="00D94C23"/>
        </w:tc>
      </w:tr>
      <w:tr w:rsidR="00480BDA" w:rsidRPr="007D048F" w14:paraId="7D7128BC" w14:textId="77777777" w:rsidTr="00D94C23">
        <w:trPr>
          <w:trHeight w:val="240"/>
          <w:jc w:val="center"/>
        </w:trPr>
        <w:tc>
          <w:tcPr>
            <w:tcW w:w="4876" w:type="dxa"/>
            <w:tcBorders>
              <w:top w:val="nil"/>
              <w:left w:val="nil"/>
              <w:bottom w:val="nil"/>
              <w:right w:val="nil"/>
            </w:tcBorders>
            <w:hideMark/>
          </w:tcPr>
          <w:p w14:paraId="456E1BB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C2AB511" w14:textId="77777777" w:rsidR="00480BDA" w:rsidRPr="007D048F" w:rsidRDefault="00480BDA" w:rsidP="00D94C23">
            <w:pPr>
              <w:pStyle w:val="AmColumnHeading"/>
            </w:pPr>
            <w:r w:rsidRPr="007D048F">
              <w:t>Emendamento</w:t>
            </w:r>
          </w:p>
        </w:tc>
      </w:tr>
      <w:tr w:rsidR="00480BDA" w:rsidRPr="007D048F" w14:paraId="54083349" w14:textId="77777777" w:rsidTr="00D94C23">
        <w:trPr>
          <w:jc w:val="center"/>
        </w:trPr>
        <w:tc>
          <w:tcPr>
            <w:tcW w:w="4876" w:type="dxa"/>
            <w:tcBorders>
              <w:top w:val="nil"/>
              <w:left w:val="nil"/>
              <w:bottom w:val="nil"/>
              <w:right w:val="nil"/>
            </w:tcBorders>
          </w:tcPr>
          <w:p w14:paraId="7934B326" w14:textId="77777777" w:rsidR="00480BDA" w:rsidRPr="007D048F" w:rsidRDefault="00480BDA" w:rsidP="00D94C23">
            <w:pPr>
              <w:pStyle w:val="Normal6a"/>
            </w:pPr>
          </w:p>
        </w:tc>
        <w:tc>
          <w:tcPr>
            <w:tcW w:w="4876" w:type="dxa"/>
            <w:tcBorders>
              <w:top w:val="nil"/>
              <w:left w:val="nil"/>
              <w:bottom w:val="nil"/>
              <w:right w:val="nil"/>
            </w:tcBorders>
            <w:hideMark/>
          </w:tcPr>
          <w:p w14:paraId="75C9A692" w14:textId="77777777" w:rsidR="00480BDA" w:rsidRPr="007D048F" w:rsidRDefault="00480BDA" w:rsidP="00D94C23">
            <w:pPr>
              <w:pStyle w:val="Normal6a"/>
            </w:pPr>
            <w:r w:rsidRPr="007D048F">
              <w:rPr>
                <w:b/>
                <w:i/>
              </w:rPr>
              <w:t>21 quater.</w:t>
            </w:r>
            <w:r w:rsidRPr="007D048F">
              <w:tab/>
            </w:r>
            <w:r w:rsidRPr="007D048F">
              <w:rPr>
                <w:b/>
                <w:i/>
              </w:rPr>
              <w:t>esprime profonda preoccupazione per l'intensificazione degli attacchi contro la comunità LGBTIQ e i loro diritti fondamentali in alcuni Stati membri, ad esempio rendendo impossibile il riconoscimento giuridico del genere, cancellando l'esistenza delle persone intersessuali, violando i diritti riproduttivi o limitando l'accesso all'assistenza sanitaria riproduttiva essenziale e a un'educazione sessuale completa e adeguata all'età per i minori; sottolinea che tali attacchi violano il diritto alla non discriminazione, il diritto all'uguaglianza davanti alla legge e la parità di protezione della legge senza discriminazioni;</w:t>
            </w:r>
          </w:p>
        </w:tc>
      </w:tr>
    </w:tbl>
    <w:p w14:paraId="59A4684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341A086" w14:textId="77777777" w:rsidR="00480BDA" w:rsidRPr="007D048F" w:rsidRDefault="00480BDA" w:rsidP="00480BDA">
      <w:r w:rsidRPr="007D048F">
        <w:rPr>
          <w:rStyle w:val="HideTWBExt"/>
        </w:rPr>
        <w:t>&lt;/Amend&gt;</w:t>
      </w:r>
    </w:p>
    <w:p w14:paraId="7CB1BAA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497</w:t>
      </w:r>
      <w:r w:rsidRPr="007D048F">
        <w:rPr>
          <w:rStyle w:val="HideTWBExt"/>
        </w:rPr>
        <w:t>&lt;/NumAm&gt;</w:t>
      </w:r>
    </w:p>
    <w:p w14:paraId="4951BBE8"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5FA29237" w14:textId="77777777" w:rsidR="00480BDA" w:rsidRPr="007D048F" w:rsidRDefault="00480BDA" w:rsidP="00480BDA">
      <w:pPr>
        <w:pStyle w:val="NormalBold"/>
      </w:pPr>
      <w:r w:rsidRPr="007D048F">
        <w:rPr>
          <w:rStyle w:val="HideTWBExt"/>
          <w:b w:val="0"/>
        </w:rPr>
        <w:t>&lt;/RepeatBlock-By&gt;</w:t>
      </w:r>
    </w:p>
    <w:p w14:paraId="7AD0272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E7A5DC8" w14:textId="77777777" w:rsidR="00480BDA" w:rsidRPr="007D048F" w:rsidRDefault="00480BDA" w:rsidP="00480BDA">
      <w:pPr>
        <w:pStyle w:val="NormalBold"/>
      </w:pPr>
      <w:r w:rsidRPr="007D048F">
        <w:rPr>
          <w:rStyle w:val="HideTWBExt"/>
        </w:rPr>
        <w:t>&lt;Article&gt;</w:t>
      </w:r>
      <w:r w:rsidRPr="007D048F">
        <w:t>Paragrafo 21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8ED12F7" w14:textId="77777777" w:rsidTr="00D94C23">
        <w:trPr>
          <w:trHeight w:val="240"/>
          <w:jc w:val="center"/>
        </w:trPr>
        <w:tc>
          <w:tcPr>
            <w:tcW w:w="9752" w:type="dxa"/>
            <w:gridSpan w:val="2"/>
            <w:tcBorders>
              <w:top w:val="nil"/>
              <w:left w:val="nil"/>
              <w:bottom w:val="nil"/>
              <w:right w:val="nil"/>
            </w:tcBorders>
          </w:tcPr>
          <w:p w14:paraId="576C8311" w14:textId="77777777" w:rsidR="00480BDA" w:rsidRPr="007D048F" w:rsidRDefault="00480BDA" w:rsidP="00D94C23"/>
        </w:tc>
      </w:tr>
      <w:tr w:rsidR="00480BDA" w:rsidRPr="007D048F" w14:paraId="591FF7F5" w14:textId="77777777" w:rsidTr="00D94C23">
        <w:trPr>
          <w:trHeight w:val="240"/>
          <w:jc w:val="center"/>
        </w:trPr>
        <w:tc>
          <w:tcPr>
            <w:tcW w:w="4876" w:type="dxa"/>
            <w:tcBorders>
              <w:top w:val="nil"/>
              <w:left w:val="nil"/>
              <w:bottom w:val="nil"/>
              <w:right w:val="nil"/>
            </w:tcBorders>
            <w:hideMark/>
          </w:tcPr>
          <w:p w14:paraId="39FD8E3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F465B0E" w14:textId="77777777" w:rsidR="00480BDA" w:rsidRPr="007D048F" w:rsidRDefault="00480BDA" w:rsidP="00D94C23">
            <w:pPr>
              <w:pStyle w:val="AmColumnHeading"/>
            </w:pPr>
            <w:r w:rsidRPr="007D048F">
              <w:t>Emendamento</w:t>
            </w:r>
          </w:p>
        </w:tc>
      </w:tr>
      <w:tr w:rsidR="00480BDA" w:rsidRPr="007D048F" w14:paraId="10FFC244" w14:textId="77777777" w:rsidTr="00D94C23">
        <w:trPr>
          <w:jc w:val="center"/>
        </w:trPr>
        <w:tc>
          <w:tcPr>
            <w:tcW w:w="4876" w:type="dxa"/>
            <w:tcBorders>
              <w:top w:val="nil"/>
              <w:left w:val="nil"/>
              <w:bottom w:val="nil"/>
              <w:right w:val="nil"/>
            </w:tcBorders>
          </w:tcPr>
          <w:p w14:paraId="3A7863F8" w14:textId="77777777" w:rsidR="00480BDA" w:rsidRPr="007D048F" w:rsidRDefault="00480BDA" w:rsidP="00D94C23">
            <w:pPr>
              <w:pStyle w:val="Normal6a"/>
            </w:pPr>
          </w:p>
        </w:tc>
        <w:tc>
          <w:tcPr>
            <w:tcW w:w="4876" w:type="dxa"/>
            <w:tcBorders>
              <w:top w:val="nil"/>
              <w:left w:val="nil"/>
              <w:bottom w:val="nil"/>
              <w:right w:val="nil"/>
            </w:tcBorders>
            <w:hideMark/>
          </w:tcPr>
          <w:p w14:paraId="37A00580" w14:textId="77777777" w:rsidR="00480BDA" w:rsidRPr="007D048F" w:rsidRDefault="00480BDA" w:rsidP="00D94C23">
            <w:pPr>
              <w:pStyle w:val="Normal6a"/>
            </w:pPr>
            <w:r w:rsidRPr="007D048F">
              <w:rPr>
                <w:b/>
                <w:i/>
              </w:rPr>
              <w:t>21 quater.</w:t>
            </w:r>
            <w:r w:rsidRPr="007D048F">
              <w:tab/>
            </w:r>
            <w:r w:rsidRPr="007D048F">
              <w:rPr>
                <w:b/>
                <w:i/>
              </w:rPr>
              <w:t>invita gli Stati membri a migliorare urgentemente le condizioni di detenzione in tutte le carceri, comprese le strutture per minori, affrontando il sovraffollamento, garantendo l'accesso all'assistenza sanitaria e al sostegno psicologico e rafforzando le misure di prevenzione del suicidio; esorta la Commissione a monitorare il rispetto delle regole penitenziarie europee, della Convenzione delle Nazioni Unite sui diritti dell'infanzia e dell'adolescenza e della Carta dei diritti fondamentali; sottolinea che la tutela della dignità umana, in particolare dei minori privati della libertà, è indice della forza morale e democratica di una società;</w:t>
            </w:r>
          </w:p>
        </w:tc>
      </w:tr>
    </w:tbl>
    <w:p w14:paraId="3ECC581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05D06DC" w14:textId="77777777" w:rsidR="00480BDA" w:rsidRPr="007D048F" w:rsidRDefault="00480BDA" w:rsidP="00480BDA">
      <w:r w:rsidRPr="007D048F">
        <w:rPr>
          <w:rStyle w:val="HideTWBExt"/>
        </w:rPr>
        <w:t>&lt;/Amend&gt;</w:t>
      </w:r>
    </w:p>
    <w:p w14:paraId="6BA92B4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498</w:t>
      </w:r>
      <w:r w:rsidRPr="007D048F">
        <w:rPr>
          <w:rStyle w:val="HideTWBExt"/>
        </w:rPr>
        <w:t>&lt;/NumAm&gt;</w:t>
      </w:r>
    </w:p>
    <w:p w14:paraId="53ED33AE" w14:textId="77777777" w:rsidR="00480BDA" w:rsidRPr="007D048F" w:rsidRDefault="00480BDA" w:rsidP="00480BDA">
      <w:pPr>
        <w:pStyle w:val="NormalBold"/>
      </w:pPr>
      <w:r w:rsidRPr="007D048F">
        <w:rPr>
          <w:rStyle w:val="HideTWBExt"/>
          <w:b w:val="0"/>
        </w:rPr>
        <w:t>&lt;RepeatBlock-By&gt;&lt;Members&gt;</w:t>
      </w:r>
      <w:r w:rsidRPr="007D048F">
        <w:t>Alessandro Zan</w:t>
      </w:r>
      <w:r w:rsidRPr="007D048F">
        <w:rPr>
          <w:rStyle w:val="HideTWBExt"/>
          <w:b w:val="0"/>
        </w:rPr>
        <w:t>&lt;/Members&gt;</w:t>
      </w:r>
    </w:p>
    <w:p w14:paraId="4DE476BF" w14:textId="77777777" w:rsidR="00480BDA" w:rsidRPr="007D048F" w:rsidRDefault="00480BDA" w:rsidP="00480BDA">
      <w:pPr>
        <w:pStyle w:val="NormalBold"/>
      </w:pPr>
      <w:r w:rsidRPr="007D048F">
        <w:rPr>
          <w:rStyle w:val="HideTWBExt"/>
          <w:b w:val="0"/>
        </w:rPr>
        <w:t>&lt;/RepeatBlock-By&gt;</w:t>
      </w:r>
    </w:p>
    <w:p w14:paraId="50AC63B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07B2826" w14:textId="77777777" w:rsidR="00480BDA" w:rsidRPr="007D048F" w:rsidRDefault="00480BDA" w:rsidP="00480BDA">
      <w:pPr>
        <w:pStyle w:val="NormalBold"/>
      </w:pPr>
      <w:r w:rsidRPr="007D048F">
        <w:rPr>
          <w:rStyle w:val="HideTWBExt"/>
        </w:rPr>
        <w:t>&lt;Article&gt;</w:t>
      </w:r>
      <w:r w:rsidRPr="007D048F">
        <w:t>Paragrafo 21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1469198" w14:textId="77777777" w:rsidTr="00D94C23">
        <w:trPr>
          <w:trHeight w:val="240"/>
          <w:jc w:val="center"/>
        </w:trPr>
        <w:tc>
          <w:tcPr>
            <w:tcW w:w="9752" w:type="dxa"/>
            <w:gridSpan w:val="2"/>
            <w:tcBorders>
              <w:top w:val="nil"/>
              <w:left w:val="nil"/>
              <w:bottom w:val="nil"/>
              <w:right w:val="nil"/>
            </w:tcBorders>
          </w:tcPr>
          <w:p w14:paraId="0FBFEF28" w14:textId="77777777" w:rsidR="00480BDA" w:rsidRPr="007D048F" w:rsidRDefault="00480BDA" w:rsidP="00D94C23"/>
        </w:tc>
      </w:tr>
      <w:tr w:rsidR="00480BDA" w:rsidRPr="007D048F" w14:paraId="066914FD" w14:textId="77777777" w:rsidTr="00D94C23">
        <w:trPr>
          <w:trHeight w:val="240"/>
          <w:jc w:val="center"/>
        </w:trPr>
        <w:tc>
          <w:tcPr>
            <w:tcW w:w="4876" w:type="dxa"/>
            <w:tcBorders>
              <w:top w:val="nil"/>
              <w:left w:val="nil"/>
              <w:bottom w:val="nil"/>
              <w:right w:val="nil"/>
            </w:tcBorders>
            <w:hideMark/>
          </w:tcPr>
          <w:p w14:paraId="1B4C652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CD22F2F" w14:textId="77777777" w:rsidR="00480BDA" w:rsidRPr="007D048F" w:rsidRDefault="00480BDA" w:rsidP="00D94C23">
            <w:pPr>
              <w:pStyle w:val="AmColumnHeading"/>
            </w:pPr>
            <w:r w:rsidRPr="007D048F">
              <w:t>Emendamento</w:t>
            </w:r>
          </w:p>
        </w:tc>
      </w:tr>
      <w:tr w:rsidR="00480BDA" w:rsidRPr="007D048F" w14:paraId="457071D8" w14:textId="77777777" w:rsidTr="00D94C23">
        <w:trPr>
          <w:jc w:val="center"/>
        </w:trPr>
        <w:tc>
          <w:tcPr>
            <w:tcW w:w="4876" w:type="dxa"/>
            <w:tcBorders>
              <w:top w:val="nil"/>
              <w:left w:val="nil"/>
              <w:bottom w:val="nil"/>
              <w:right w:val="nil"/>
            </w:tcBorders>
          </w:tcPr>
          <w:p w14:paraId="0856EB81" w14:textId="77777777" w:rsidR="00480BDA" w:rsidRPr="007D048F" w:rsidRDefault="00480BDA" w:rsidP="00D94C23">
            <w:pPr>
              <w:pStyle w:val="Normal6a"/>
            </w:pPr>
          </w:p>
        </w:tc>
        <w:tc>
          <w:tcPr>
            <w:tcW w:w="4876" w:type="dxa"/>
            <w:tcBorders>
              <w:top w:val="nil"/>
              <w:left w:val="nil"/>
              <w:bottom w:val="nil"/>
              <w:right w:val="nil"/>
            </w:tcBorders>
            <w:hideMark/>
          </w:tcPr>
          <w:p w14:paraId="0995732E" w14:textId="77777777" w:rsidR="00480BDA" w:rsidRPr="007D048F" w:rsidRDefault="00480BDA" w:rsidP="00D94C23">
            <w:pPr>
              <w:pStyle w:val="Normal6a"/>
            </w:pPr>
            <w:r w:rsidRPr="007D048F">
              <w:rPr>
                <w:b/>
                <w:i/>
              </w:rPr>
              <w:t>21 quinquies.</w:t>
            </w:r>
            <w:r w:rsidRPr="007D048F">
              <w:tab/>
            </w:r>
            <w:r w:rsidRPr="007D048F">
              <w:rPr>
                <w:b/>
                <w:i/>
              </w:rPr>
              <w:t>sottolinea che l'assenza di procedure di riconoscimento giuridico del genere costituisce una violazione dei diritti fondamentali; condanna le pratiche di conversione, vale a dire, ma non solo, le pratiche volte a modificare, reprimere o sopprimere l'orientamento sessuale, l'identità di genere e/o l'espressione di genere di una persona, in quanto violazioni dei diritti fondamentali ed esorta la Commissione ad affrontarle con azioni concrete, considerando anche l'iniziativa dei cittadini europei dal titolo "Vietare le pratiche di conversione nell'Unione europea";</w:t>
            </w:r>
          </w:p>
        </w:tc>
      </w:tr>
    </w:tbl>
    <w:p w14:paraId="05CC45E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8A2B857" w14:textId="77777777" w:rsidR="00480BDA" w:rsidRPr="007D048F" w:rsidRDefault="00480BDA" w:rsidP="00480BDA">
      <w:r w:rsidRPr="007D048F">
        <w:rPr>
          <w:rStyle w:val="HideTWBExt"/>
        </w:rPr>
        <w:t>&lt;/Amend&gt;</w:t>
      </w:r>
    </w:p>
    <w:p w14:paraId="197D34A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499</w:t>
      </w:r>
      <w:r w:rsidRPr="007D048F">
        <w:rPr>
          <w:rStyle w:val="HideTWBExt"/>
        </w:rPr>
        <w:t>&lt;/NumAm&gt;</w:t>
      </w:r>
    </w:p>
    <w:p w14:paraId="7359851D"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w:t>
      </w:r>
      <w:r w:rsidRPr="007D048F">
        <w:rPr>
          <w:rStyle w:val="HideTWBExt"/>
          <w:b w:val="0"/>
        </w:rPr>
        <w:t>&lt;/Members&gt;</w:t>
      </w:r>
    </w:p>
    <w:p w14:paraId="4C54AE4F" w14:textId="77777777" w:rsidR="00480BDA" w:rsidRPr="007D048F" w:rsidRDefault="00480BDA" w:rsidP="00480BDA">
      <w:pPr>
        <w:pStyle w:val="NormalBold"/>
      </w:pPr>
      <w:r w:rsidRPr="007D048F">
        <w:rPr>
          <w:rStyle w:val="HideTWBExt"/>
          <w:b w:val="0"/>
        </w:rPr>
        <w:t>&lt;/RepeatBlock-By&gt;</w:t>
      </w:r>
    </w:p>
    <w:p w14:paraId="67AFE17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1689699" w14:textId="77777777" w:rsidR="00480BDA" w:rsidRPr="007D048F" w:rsidRDefault="00480BDA" w:rsidP="00480BDA">
      <w:pPr>
        <w:pStyle w:val="NormalBold"/>
      </w:pPr>
      <w:r w:rsidRPr="007D048F">
        <w:rPr>
          <w:rStyle w:val="HideTWBExt"/>
        </w:rPr>
        <w:t>&lt;Article&gt;</w:t>
      </w:r>
      <w:r w:rsidRPr="007D048F">
        <w:t>Paragrafo 21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4313E81" w14:textId="77777777" w:rsidTr="00D94C23">
        <w:trPr>
          <w:trHeight w:val="240"/>
          <w:jc w:val="center"/>
        </w:trPr>
        <w:tc>
          <w:tcPr>
            <w:tcW w:w="9752" w:type="dxa"/>
            <w:gridSpan w:val="2"/>
            <w:tcBorders>
              <w:top w:val="nil"/>
              <w:left w:val="nil"/>
              <w:bottom w:val="nil"/>
              <w:right w:val="nil"/>
            </w:tcBorders>
          </w:tcPr>
          <w:p w14:paraId="046650AA" w14:textId="77777777" w:rsidR="00480BDA" w:rsidRPr="007D048F" w:rsidRDefault="00480BDA" w:rsidP="00D94C23"/>
        </w:tc>
      </w:tr>
      <w:tr w:rsidR="00480BDA" w:rsidRPr="007D048F" w14:paraId="437FA138" w14:textId="77777777" w:rsidTr="00D94C23">
        <w:trPr>
          <w:trHeight w:val="240"/>
          <w:jc w:val="center"/>
        </w:trPr>
        <w:tc>
          <w:tcPr>
            <w:tcW w:w="4876" w:type="dxa"/>
            <w:tcBorders>
              <w:top w:val="nil"/>
              <w:left w:val="nil"/>
              <w:bottom w:val="nil"/>
              <w:right w:val="nil"/>
            </w:tcBorders>
            <w:hideMark/>
          </w:tcPr>
          <w:p w14:paraId="5037D64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923F521" w14:textId="77777777" w:rsidR="00480BDA" w:rsidRPr="007D048F" w:rsidRDefault="00480BDA" w:rsidP="00D94C23">
            <w:pPr>
              <w:pStyle w:val="AmColumnHeading"/>
            </w:pPr>
            <w:r w:rsidRPr="007D048F">
              <w:t>Emendamento</w:t>
            </w:r>
          </w:p>
        </w:tc>
      </w:tr>
      <w:tr w:rsidR="00480BDA" w:rsidRPr="007D048F" w14:paraId="42EF85BB" w14:textId="77777777" w:rsidTr="00D94C23">
        <w:trPr>
          <w:jc w:val="center"/>
        </w:trPr>
        <w:tc>
          <w:tcPr>
            <w:tcW w:w="4876" w:type="dxa"/>
            <w:tcBorders>
              <w:top w:val="nil"/>
              <w:left w:val="nil"/>
              <w:bottom w:val="nil"/>
              <w:right w:val="nil"/>
            </w:tcBorders>
          </w:tcPr>
          <w:p w14:paraId="1258BDF5" w14:textId="77777777" w:rsidR="00480BDA" w:rsidRPr="007D048F" w:rsidRDefault="00480BDA" w:rsidP="00D94C23">
            <w:pPr>
              <w:pStyle w:val="Normal6a"/>
            </w:pPr>
          </w:p>
        </w:tc>
        <w:tc>
          <w:tcPr>
            <w:tcW w:w="4876" w:type="dxa"/>
            <w:tcBorders>
              <w:top w:val="nil"/>
              <w:left w:val="nil"/>
              <w:bottom w:val="nil"/>
              <w:right w:val="nil"/>
            </w:tcBorders>
            <w:hideMark/>
          </w:tcPr>
          <w:p w14:paraId="717C26F5" w14:textId="77777777" w:rsidR="00480BDA" w:rsidRPr="007D048F" w:rsidRDefault="00480BDA" w:rsidP="00D94C23">
            <w:pPr>
              <w:pStyle w:val="Normal6a"/>
            </w:pPr>
            <w:r w:rsidRPr="007D048F">
              <w:rPr>
                <w:b/>
                <w:i/>
              </w:rPr>
              <w:t>21 quinquies.</w:t>
            </w:r>
            <w:r w:rsidRPr="007D048F">
              <w:tab/>
            </w:r>
            <w:r w:rsidRPr="007D048F">
              <w:rPr>
                <w:b/>
                <w:i/>
              </w:rPr>
              <w:t>invita gli Stati membri ad adottare rapidamente il regolamento sulla filiazione per garantire la certezza del diritto per i genitori e i minori in tutta l'UE, indipendentemente dal modo in cui il minore è stato concepito o nato e dal tipo di famiglia del minore, e a garantire che la filiazione accertata da uno Stato membro dell'UE sia automaticamente riconosciuta in tutta l'UE; invita la Commissione a sostenere le discussioni in seno al Consiglio e a individuare altre possibili vie qualora non si raggiunga l'unanimità in seno al Consiglio;</w:t>
            </w:r>
          </w:p>
        </w:tc>
      </w:tr>
    </w:tbl>
    <w:p w14:paraId="79EA332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8B9E977" w14:textId="77777777" w:rsidR="00480BDA" w:rsidRPr="007D048F" w:rsidRDefault="00480BDA" w:rsidP="00480BDA">
      <w:r w:rsidRPr="007D048F">
        <w:rPr>
          <w:rStyle w:val="HideTWBExt"/>
        </w:rPr>
        <w:t>&lt;/Amend&gt;</w:t>
      </w:r>
    </w:p>
    <w:p w14:paraId="1375E8B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500</w:t>
      </w:r>
      <w:r w:rsidRPr="007D048F">
        <w:rPr>
          <w:rStyle w:val="HideTWBExt"/>
        </w:rPr>
        <w:t>&lt;/NumAm&gt;</w:t>
      </w:r>
    </w:p>
    <w:p w14:paraId="2D6D64E3"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58C418FA" w14:textId="77777777" w:rsidR="00480BDA" w:rsidRPr="007D048F" w:rsidRDefault="00480BDA" w:rsidP="00480BDA">
      <w:pPr>
        <w:pStyle w:val="NormalBold"/>
      </w:pPr>
      <w:r w:rsidRPr="007D048F">
        <w:rPr>
          <w:rStyle w:val="HideTWBExt"/>
          <w:b w:val="0"/>
        </w:rPr>
        <w:t>&lt;/RepeatBlock-By&gt;</w:t>
      </w:r>
    </w:p>
    <w:p w14:paraId="75FF17B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63DD312" w14:textId="77777777" w:rsidR="00480BDA" w:rsidRPr="007D048F" w:rsidRDefault="00480BDA" w:rsidP="00480BDA">
      <w:pPr>
        <w:pStyle w:val="NormalBold"/>
      </w:pPr>
      <w:r w:rsidRPr="007D048F">
        <w:rPr>
          <w:rStyle w:val="HideTWBExt"/>
        </w:rPr>
        <w:t>&lt;Article&gt;</w:t>
      </w:r>
      <w:r w:rsidRPr="007D048F">
        <w:t>Paragrafo 21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9254788" w14:textId="77777777" w:rsidTr="00D94C23">
        <w:trPr>
          <w:trHeight w:val="240"/>
          <w:jc w:val="center"/>
        </w:trPr>
        <w:tc>
          <w:tcPr>
            <w:tcW w:w="9752" w:type="dxa"/>
            <w:gridSpan w:val="2"/>
            <w:tcBorders>
              <w:top w:val="nil"/>
              <w:left w:val="nil"/>
              <w:bottom w:val="nil"/>
              <w:right w:val="nil"/>
            </w:tcBorders>
          </w:tcPr>
          <w:p w14:paraId="1CD742AA" w14:textId="77777777" w:rsidR="00480BDA" w:rsidRPr="007D048F" w:rsidRDefault="00480BDA" w:rsidP="00D94C23"/>
        </w:tc>
      </w:tr>
      <w:tr w:rsidR="00480BDA" w:rsidRPr="007D048F" w14:paraId="3E7CE72A" w14:textId="77777777" w:rsidTr="00D94C23">
        <w:trPr>
          <w:trHeight w:val="240"/>
          <w:jc w:val="center"/>
        </w:trPr>
        <w:tc>
          <w:tcPr>
            <w:tcW w:w="4876" w:type="dxa"/>
            <w:tcBorders>
              <w:top w:val="nil"/>
              <w:left w:val="nil"/>
              <w:bottom w:val="nil"/>
              <w:right w:val="nil"/>
            </w:tcBorders>
            <w:hideMark/>
          </w:tcPr>
          <w:p w14:paraId="7635E2B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C47EDDD" w14:textId="77777777" w:rsidR="00480BDA" w:rsidRPr="007D048F" w:rsidRDefault="00480BDA" w:rsidP="00D94C23">
            <w:pPr>
              <w:pStyle w:val="AmColumnHeading"/>
            </w:pPr>
            <w:r w:rsidRPr="007D048F">
              <w:t>Emendamento</w:t>
            </w:r>
          </w:p>
        </w:tc>
      </w:tr>
      <w:tr w:rsidR="00480BDA" w:rsidRPr="007D048F" w14:paraId="2A701FAD" w14:textId="77777777" w:rsidTr="00D94C23">
        <w:trPr>
          <w:jc w:val="center"/>
        </w:trPr>
        <w:tc>
          <w:tcPr>
            <w:tcW w:w="4876" w:type="dxa"/>
            <w:tcBorders>
              <w:top w:val="nil"/>
              <w:left w:val="nil"/>
              <w:bottom w:val="nil"/>
              <w:right w:val="nil"/>
            </w:tcBorders>
          </w:tcPr>
          <w:p w14:paraId="58BD12B8" w14:textId="77777777" w:rsidR="00480BDA" w:rsidRPr="007D048F" w:rsidRDefault="00480BDA" w:rsidP="00D94C23">
            <w:pPr>
              <w:pStyle w:val="Normal6a"/>
            </w:pPr>
          </w:p>
        </w:tc>
        <w:tc>
          <w:tcPr>
            <w:tcW w:w="4876" w:type="dxa"/>
            <w:tcBorders>
              <w:top w:val="nil"/>
              <w:left w:val="nil"/>
              <w:bottom w:val="nil"/>
              <w:right w:val="nil"/>
            </w:tcBorders>
            <w:hideMark/>
          </w:tcPr>
          <w:p w14:paraId="6883FC3A" w14:textId="77777777" w:rsidR="00480BDA" w:rsidRPr="007D048F" w:rsidRDefault="00480BDA" w:rsidP="00D94C23">
            <w:pPr>
              <w:pStyle w:val="Normal6a"/>
            </w:pPr>
            <w:r w:rsidRPr="007D048F">
              <w:rPr>
                <w:b/>
                <w:i/>
              </w:rPr>
              <w:t>21 quinquies.</w:t>
            </w:r>
            <w:r w:rsidRPr="007D048F">
              <w:tab/>
            </w:r>
            <w:r w:rsidRPr="007D048F">
              <w:rPr>
                <w:b/>
                <w:i/>
              </w:rPr>
              <w:t>ricorda che il divieto di tortura e di trattamenti inumani o degradanti, sancito dall'articolo 4 della Carta e dall'articolo 3 della CEDU, è assoluto e non derogabile e si applica pienamente a tutte le persone private della libertà;</w:t>
            </w:r>
          </w:p>
        </w:tc>
      </w:tr>
    </w:tbl>
    <w:p w14:paraId="2A7C0B3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3C5F405" w14:textId="77777777" w:rsidR="00480BDA" w:rsidRPr="007D048F" w:rsidRDefault="00480BDA" w:rsidP="00480BDA">
      <w:r w:rsidRPr="007D048F">
        <w:rPr>
          <w:rStyle w:val="HideTWBExt"/>
        </w:rPr>
        <w:t>&lt;/Amend&gt;</w:t>
      </w:r>
    </w:p>
    <w:p w14:paraId="7C5DC9A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501</w:t>
      </w:r>
      <w:r w:rsidRPr="007D048F">
        <w:rPr>
          <w:rStyle w:val="HideTWBExt"/>
        </w:rPr>
        <w:t>&lt;/NumAm&gt;</w:t>
      </w:r>
    </w:p>
    <w:p w14:paraId="350E37A1"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Sandro Ruotolo, Murielle Laurent, Hannes Heide, Francisco Assis, Birgit Sippel</w:t>
      </w:r>
      <w:r w:rsidRPr="007D048F">
        <w:rPr>
          <w:rStyle w:val="HideTWBExt"/>
          <w:b w:val="0"/>
        </w:rPr>
        <w:t>&lt;/Members&gt;</w:t>
      </w:r>
    </w:p>
    <w:p w14:paraId="7D78F03B" w14:textId="77777777" w:rsidR="00480BDA" w:rsidRPr="007D048F" w:rsidRDefault="00480BDA" w:rsidP="00480BDA">
      <w:pPr>
        <w:pStyle w:val="NormalBold"/>
      </w:pPr>
      <w:r w:rsidRPr="007D048F">
        <w:rPr>
          <w:rStyle w:val="HideTWBExt"/>
          <w:b w:val="0"/>
        </w:rPr>
        <w:t>&lt;/RepeatBlock-By&gt;</w:t>
      </w:r>
    </w:p>
    <w:p w14:paraId="23A4F1F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9E40F6A" w14:textId="77777777" w:rsidR="00480BDA" w:rsidRPr="007D048F" w:rsidRDefault="00480BDA" w:rsidP="00480BDA">
      <w:pPr>
        <w:pStyle w:val="NormalBold"/>
      </w:pPr>
      <w:r w:rsidRPr="007D048F">
        <w:rPr>
          <w:rStyle w:val="HideTWBExt"/>
        </w:rPr>
        <w:t>&lt;Article&gt;</w:t>
      </w:r>
      <w:r w:rsidRPr="007D048F">
        <w:t>Paragrafo 21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91D02F8" w14:textId="77777777" w:rsidTr="00D94C23">
        <w:trPr>
          <w:trHeight w:val="240"/>
          <w:jc w:val="center"/>
        </w:trPr>
        <w:tc>
          <w:tcPr>
            <w:tcW w:w="9752" w:type="dxa"/>
            <w:gridSpan w:val="2"/>
            <w:tcBorders>
              <w:top w:val="nil"/>
              <w:left w:val="nil"/>
              <w:bottom w:val="nil"/>
              <w:right w:val="nil"/>
            </w:tcBorders>
          </w:tcPr>
          <w:p w14:paraId="0D301833" w14:textId="77777777" w:rsidR="00480BDA" w:rsidRPr="007D048F" w:rsidRDefault="00480BDA" w:rsidP="00D94C23"/>
        </w:tc>
      </w:tr>
      <w:tr w:rsidR="00480BDA" w:rsidRPr="007D048F" w14:paraId="3733D057" w14:textId="77777777" w:rsidTr="00D94C23">
        <w:trPr>
          <w:trHeight w:val="240"/>
          <w:jc w:val="center"/>
        </w:trPr>
        <w:tc>
          <w:tcPr>
            <w:tcW w:w="4876" w:type="dxa"/>
            <w:tcBorders>
              <w:top w:val="nil"/>
              <w:left w:val="nil"/>
              <w:bottom w:val="nil"/>
              <w:right w:val="nil"/>
            </w:tcBorders>
            <w:hideMark/>
          </w:tcPr>
          <w:p w14:paraId="39079E8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459E1AE" w14:textId="77777777" w:rsidR="00480BDA" w:rsidRPr="007D048F" w:rsidRDefault="00480BDA" w:rsidP="00D94C23">
            <w:pPr>
              <w:pStyle w:val="AmColumnHeading"/>
            </w:pPr>
            <w:r w:rsidRPr="007D048F">
              <w:t>Emendamento</w:t>
            </w:r>
          </w:p>
        </w:tc>
      </w:tr>
      <w:tr w:rsidR="00480BDA" w:rsidRPr="007D048F" w14:paraId="7DA1A13F" w14:textId="77777777" w:rsidTr="00D94C23">
        <w:trPr>
          <w:jc w:val="center"/>
        </w:trPr>
        <w:tc>
          <w:tcPr>
            <w:tcW w:w="4876" w:type="dxa"/>
            <w:tcBorders>
              <w:top w:val="nil"/>
              <w:left w:val="nil"/>
              <w:bottom w:val="nil"/>
              <w:right w:val="nil"/>
            </w:tcBorders>
          </w:tcPr>
          <w:p w14:paraId="59CC6475" w14:textId="77777777" w:rsidR="00480BDA" w:rsidRPr="007D048F" w:rsidRDefault="00480BDA" w:rsidP="00D94C23">
            <w:pPr>
              <w:pStyle w:val="Normal6a"/>
            </w:pPr>
          </w:p>
        </w:tc>
        <w:tc>
          <w:tcPr>
            <w:tcW w:w="4876" w:type="dxa"/>
            <w:tcBorders>
              <w:top w:val="nil"/>
              <w:left w:val="nil"/>
              <w:bottom w:val="nil"/>
              <w:right w:val="nil"/>
            </w:tcBorders>
            <w:hideMark/>
          </w:tcPr>
          <w:p w14:paraId="1136C7F4" w14:textId="77777777" w:rsidR="00480BDA" w:rsidRPr="007D048F" w:rsidRDefault="00480BDA" w:rsidP="00D94C23">
            <w:pPr>
              <w:pStyle w:val="Normal6a"/>
            </w:pPr>
            <w:r w:rsidRPr="007D048F">
              <w:rPr>
                <w:b/>
                <w:i/>
              </w:rPr>
              <w:t>21 sexies.</w:t>
            </w:r>
            <w:r w:rsidRPr="007D048F">
              <w:tab/>
            </w:r>
            <w:r w:rsidRPr="007D048F">
              <w:rPr>
                <w:b/>
                <w:i/>
              </w:rPr>
              <w:t>invita la Commissione e gli Stati membri a garantire il pieno rispetto delle regole minime standard per il trattamento dei detenuti, della Convenzione delle Nazioni Unite contro la tortura e del relativo protocollo facoltativo, nonché delle regole penitenziarie europee, adottando misure preventive e riabilitative e migliorando l'accesso all'assistenza sanitaria e ai servizi di salute mentale;</w:t>
            </w:r>
          </w:p>
        </w:tc>
      </w:tr>
    </w:tbl>
    <w:p w14:paraId="3CB3E44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C492AF8" w14:textId="77777777" w:rsidR="00480BDA" w:rsidRPr="007D048F" w:rsidRDefault="00480BDA" w:rsidP="00480BDA">
      <w:r w:rsidRPr="007D048F">
        <w:rPr>
          <w:rStyle w:val="HideTWBExt"/>
        </w:rPr>
        <w:t>&lt;/Amend&gt;</w:t>
      </w:r>
    </w:p>
    <w:p w14:paraId="28B6D41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502</w:t>
      </w:r>
      <w:r w:rsidRPr="007D048F">
        <w:rPr>
          <w:rStyle w:val="HideTWBExt"/>
        </w:rPr>
        <w:t>&lt;/NumAm&gt;</w:t>
      </w:r>
    </w:p>
    <w:p w14:paraId="08F2ADFA"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610917D3" w14:textId="77777777" w:rsidR="00480BDA" w:rsidRPr="007D048F" w:rsidRDefault="00480BDA" w:rsidP="00480BDA">
      <w:pPr>
        <w:pStyle w:val="NormalBold"/>
      </w:pPr>
      <w:r w:rsidRPr="007D048F">
        <w:rPr>
          <w:rStyle w:val="HideTWBExt"/>
          <w:b w:val="0"/>
        </w:rPr>
        <w:t>&lt;/RepeatBlock-By&gt;</w:t>
      </w:r>
    </w:p>
    <w:p w14:paraId="34E3E8D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6689597" w14:textId="77777777" w:rsidR="00480BDA" w:rsidRPr="007D048F" w:rsidRDefault="00480BDA" w:rsidP="00480BDA">
      <w:pPr>
        <w:pStyle w:val="NormalBold"/>
      </w:pPr>
      <w:r w:rsidRPr="007D048F">
        <w:rPr>
          <w:rStyle w:val="HideTWBExt"/>
        </w:rPr>
        <w:t>&lt;Article&gt;</w:t>
      </w:r>
      <w:r w:rsidRPr="007D048F">
        <w:t>Paragrafo 21 septies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0AA16DA" w14:textId="77777777" w:rsidTr="00D94C23">
        <w:trPr>
          <w:trHeight w:val="240"/>
          <w:jc w:val="center"/>
        </w:trPr>
        <w:tc>
          <w:tcPr>
            <w:tcW w:w="9752" w:type="dxa"/>
            <w:gridSpan w:val="2"/>
            <w:tcBorders>
              <w:top w:val="nil"/>
              <w:left w:val="nil"/>
              <w:bottom w:val="nil"/>
              <w:right w:val="nil"/>
            </w:tcBorders>
          </w:tcPr>
          <w:p w14:paraId="153F83A5" w14:textId="77777777" w:rsidR="00480BDA" w:rsidRPr="007D048F" w:rsidRDefault="00480BDA" w:rsidP="00D94C23"/>
        </w:tc>
      </w:tr>
      <w:tr w:rsidR="00480BDA" w:rsidRPr="007D048F" w14:paraId="4078FB92" w14:textId="77777777" w:rsidTr="00D94C23">
        <w:trPr>
          <w:trHeight w:val="240"/>
          <w:jc w:val="center"/>
        </w:trPr>
        <w:tc>
          <w:tcPr>
            <w:tcW w:w="4876" w:type="dxa"/>
            <w:tcBorders>
              <w:top w:val="nil"/>
              <w:left w:val="nil"/>
              <w:bottom w:val="nil"/>
              <w:right w:val="nil"/>
            </w:tcBorders>
            <w:hideMark/>
          </w:tcPr>
          <w:p w14:paraId="583B6EB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B13C4FC" w14:textId="77777777" w:rsidR="00480BDA" w:rsidRPr="007D048F" w:rsidRDefault="00480BDA" w:rsidP="00D94C23">
            <w:pPr>
              <w:pStyle w:val="AmColumnHeading"/>
            </w:pPr>
            <w:r w:rsidRPr="007D048F">
              <w:t>Emendamento</w:t>
            </w:r>
          </w:p>
        </w:tc>
      </w:tr>
      <w:tr w:rsidR="00480BDA" w:rsidRPr="007D048F" w14:paraId="5218E09F" w14:textId="77777777" w:rsidTr="00D94C23">
        <w:trPr>
          <w:jc w:val="center"/>
        </w:trPr>
        <w:tc>
          <w:tcPr>
            <w:tcW w:w="4876" w:type="dxa"/>
            <w:tcBorders>
              <w:top w:val="nil"/>
              <w:left w:val="nil"/>
              <w:bottom w:val="nil"/>
              <w:right w:val="nil"/>
            </w:tcBorders>
          </w:tcPr>
          <w:p w14:paraId="7C57EBF9" w14:textId="77777777" w:rsidR="00480BDA" w:rsidRPr="007D048F" w:rsidRDefault="00480BDA" w:rsidP="00D94C23">
            <w:pPr>
              <w:pStyle w:val="Normal6a"/>
            </w:pPr>
          </w:p>
        </w:tc>
        <w:tc>
          <w:tcPr>
            <w:tcW w:w="4876" w:type="dxa"/>
            <w:tcBorders>
              <w:top w:val="nil"/>
              <w:left w:val="nil"/>
              <w:bottom w:val="nil"/>
              <w:right w:val="nil"/>
            </w:tcBorders>
            <w:hideMark/>
          </w:tcPr>
          <w:p w14:paraId="5404AACA" w14:textId="77777777" w:rsidR="00480BDA" w:rsidRPr="007D048F" w:rsidRDefault="00480BDA" w:rsidP="00D94C23">
            <w:pPr>
              <w:pStyle w:val="Normal6a"/>
            </w:pPr>
            <w:r w:rsidRPr="007D048F">
              <w:rPr>
                <w:b/>
                <w:i/>
              </w:rPr>
              <w:t>21 septies.</w:t>
            </w:r>
            <w:r w:rsidRPr="007D048F">
              <w:tab/>
            </w:r>
            <w:r w:rsidRPr="007D048F">
              <w:rPr>
                <w:b/>
                <w:i/>
              </w:rPr>
              <w:t>esorta gli Stati membri a garantire che il Comitato europeo per la prevenzione della tortura e i meccanismi nazionali di prevenzione possano effettuare visite senza restrizioni in tutti i luoghi di detenzione e che le loro raccomandazioni siano pienamente attuate;</w:t>
            </w:r>
          </w:p>
        </w:tc>
      </w:tr>
    </w:tbl>
    <w:p w14:paraId="1F6E1A6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DF82880" w14:textId="77777777" w:rsidR="00480BDA" w:rsidRPr="007D048F" w:rsidRDefault="00480BDA" w:rsidP="00480BDA">
      <w:r w:rsidRPr="007D048F">
        <w:rPr>
          <w:rStyle w:val="HideTWBExt"/>
        </w:rPr>
        <w:t>&lt;/Amend&gt;</w:t>
      </w:r>
    </w:p>
    <w:p w14:paraId="37A0BD1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503</w:t>
      </w:r>
      <w:r w:rsidRPr="007D048F">
        <w:rPr>
          <w:rStyle w:val="HideTWBExt"/>
        </w:rPr>
        <w:t>&lt;/NumAm&gt;</w:t>
      </w:r>
    </w:p>
    <w:p w14:paraId="2C8203A1"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Birgit Sippel</w:t>
      </w:r>
      <w:r w:rsidRPr="007D048F">
        <w:rPr>
          <w:rStyle w:val="HideTWBExt"/>
          <w:b w:val="0"/>
        </w:rPr>
        <w:t>&lt;/Members&gt;</w:t>
      </w:r>
    </w:p>
    <w:p w14:paraId="12D1F1C9" w14:textId="77777777" w:rsidR="00480BDA" w:rsidRPr="007D048F" w:rsidRDefault="00480BDA" w:rsidP="00480BDA">
      <w:pPr>
        <w:pStyle w:val="NormalBold"/>
      </w:pPr>
      <w:r w:rsidRPr="007D048F">
        <w:rPr>
          <w:rStyle w:val="HideTWBExt"/>
          <w:b w:val="0"/>
        </w:rPr>
        <w:t>&lt;/RepeatBlock-By&gt;</w:t>
      </w:r>
    </w:p>
    <w:p w14:paraId="1B356BA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B6F07DB" w14:textId="77777777" w:rsidR="00480BDA" w:rsidRPr="007D048F" w:rsidRDefault="00480BDA" w:rsidP="00480BDA">
      <w:pPr>
        <w:pStyle w:val="NormalBold"/>
      </w:pPr>
      <w:r w:rsidRPr="007D048F">
        <w:rPr>
          <w:rStyle w:val="HideTWBExt"/>
        </w:rPr>
        <w:t>&lt;Article&gt;</w:t>
      </w:r>
      <w:r w:rsidRPr="007D048F">
        <w:t>Paragrafo 21 octies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0CB1201" w14:textId="77777777" w:rsidTr="00D94C23">
        <w:trPr>
          <w:trHeight w:val="240"/>
          <w:jc w:val="center"/>
        </w:trPr>
        <w:tc>
          <w:tcPr>
            <w:tcW w:w="9752" w:type="dxa"/>
            <w:gridSpan w:val="2"/>
            <w:tcBorders>
              <w:top w:val="nil"/>
              <w:left w:val="nil"/>
              <w:bottom w:val="nil"/>
              <w:right w:val="nil"/>
            </w:tcBorders>
          </w:tcPr>
          <w:p w14:paraId="1D8D4CE1" w14:textId="77777777" w:rsidR="00480BDA" w:rsidRPr="007D048F" w:rsidRDefault="00480BDA" w:rsidP="00D94C23"/>
        </w:tc>
      </w:tr>
      <w:tr w:rsidR="00480BDA" w:rsidRPr="007D048F" w14:paraId="690974DF" w14:textId="77777777" w:rsidTr="00D94C23">
        <w:trPr>
          <w:trHeight w:val="240"/>
          <w:jc w:val="center"/>
        </w:trPr>
        <w:tc>
          <w:tcPr>
            <w:tcW w:w="4876" w:type="dxa"/>
            <w:tcBorders>
              <w:top w:val="nil"/>
              <w:left w:val="nil"/>
              <w:bottom w:val="nil"/>
              <w:right w:val="nil"/>
            </w:tcBorders>
            <w:hideMark/>
          </w:tcPr>
          <w:p w14:paraId="197E880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6356251" w14:textId="77777777" w:rsidR="00480BDA" w:rsidRPr="007D048F" w:rsidRDefault="00480BDA" w:rsidP="00D94C23">
            <w:pPr>
              <w:pStyle w:val="AmColumnHeading"/>
            </w:pPr>
            <w:r w:rsidRPr="007D048F">
              <w:t>Emendamento</w:t>
            </w:r>
          </w:p>
        </w:tc>
      </w:tr>
      <w:tr w:rsidR="00480BDA" w:rsidRPr="007D048F" w14:paraId="54C282DC" w14:textId="77777777" w:rsidTr="00D94C23">
        <w:trPr>
          <w:jc w:val="center"/>
        </w:trPr>
        <w:tc>
          <w:tcPr>
            <w:tcW w:w="4876" w:type="dxa"/>
            <w:tcBorders>
              <w:top w:val="nil"/>
              <w:left w:val="nil"/>
              <w:bottom w:val="nil"/>
              <w:right w:val="nil"/>
            </w:tcBorders>
          </w:tcPr>
          <w:p w14:paraId="2AD578BD" w14:textId="77777777" w:rsidR="00480BDA" w:rsidRPr="007D048F" w:rsidRDefault="00480BDA" w:rsidP="00D94C23">
            <w:pPr>
              <w:pStyle w:val="Normal6a"/>
            </w:pPr>
          </w:p>
        </w:tc>
        <w:tc>
          <w:tcPr>
            <w:tcW w:w="4876" w:type="dxa"/>
            <w:tcBorders>
              <w:top w:val="nil"/>
              <w:left w:val="nil"/>
              <w:bottom w:val="nil"/>
              <w:right w:val="nil"/>
            </w:tcBorders>
            <w:hideMark/>
          </w:tcPr>
          <w:p w14:paraId="5A85A973" w14:textId="77777777" w:rsidR="00480BDA" w:rsidRPr="007D048F" w:rsidRDefault="00480BDA" w:rsidP="00D94C23">
            <w:pPr>
              <w:pStyle w:val="Normal6a"/>
            </w:pPr>
            <w:r w:rsidRPr="007D048F">
              <w:rPr>
                <w:b/>
                <w:i/>
              </w:rPr>
              <w:t>21 octies.</w:t>
            </w:r>
            <w:r w:rsidRPr="007D048F">
              <w:tab/>
            </w:r>
            <w:r w:rsidRPr="007D048F">
              <w:rPr>
                <w:b/>
                <w:i/>
              </w:rPr>
              <w:t>invita la Commissione a istituire un meccanismo di risposta rapida per affrontare le gravi violazioni nelle carceri, in linea con l'obbligo dell'Unione di difendere i valori sanciti dall'articolo 2 TUE;</w:t>
            </w:r>
          </w:p>
        </w:tc>
      </w:tr>
    </w:tbl>
    <w:p w14:paraId="452302D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B30F8E6" w14:textId="77777777" w:rsidR="00480BDA" w:rsidRPr="007D048F" w:rsidRDefault="00480BDA" w:rsidP="00480BDA">
      <w:r w:rsidRPr="007D048F">
        <w:rPr>
          <w:rStyle w:val="HideTWBExt"/>
        </w:rPr>
        <w:t>&lt;/Amend&gt;</w:t>
      </w:r>
    </w:p>
    <w:p w14:paraId="377C27F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504</w:t>
      </w:r>
      <w:r w:rsidRPr="007D048F">
        <w:rPr>
          <w:rStyle w:val="HideTWBExt"/>
        </w:rPr>
        <w:t>&lt;/NumAm&gt;</w:t>
      </w:r>
    </w:p>
    <w:p w14:paraId="31174092"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64150032" w14:textId="77777777" w:rsidR="00480BDA" w:rsidRPr="007D048F" w:rsidRDefault="00480BDA" w:rsidP="00480BDA">
      <w:pPr>
        <w:pStyle w:val="NormalBold"/>
      </w:pPr>
      <w:r w:rsidRPr="007D048F">
        <w:rPr>
          <w:rStyle w:val="HideTWBExt"/>
          <w:b w:val="0"/>
        </w:rPr>
        <w:t>&lt;/RepeatBlock-By&gt;</w:t>
      </w:r>
    </w:p>
    <w:p w14:paraId="14B5723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FEC02C6" w14:textId="77777777" w:rsidR="00480BDA" w:rsidRPr="007D048F" w:rsidRDefault="00480BDA" w:rsidP="00480BDA">
      <w:pPr>
        <w:pStyle w:val="NormalBold"/>
      </w:pPr>
      <w:r w:rsidRPr="007D048F">
        <w:rPr>
          <w:rStyle w:val="HideTWBExt"/>
        </w:rPr>
        <w:t>&lt;Article&gt;</w:t>
      </w:r>
      <w:r w:rsidRPr="007D048F">
        <w:t>Titolo 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1A16298" w14:textId="77777777" w:rsidTr="00D94C23">
        <w:trPr>
          <w:trHeight w:val="240"/>
          <w:jc w:val="center"/>
        </w:trPr>
        <w:tc>
          <w:tcPr>
            <w:tcW w:w="9752" w:type="dxa"/>
            <w:gridSpan w:val="2"/>
            <w:tcBorders>
              <w:top w:val="nil"/>
              <w:left w:val="nil"/>
              <w:bottom w:val="nil"/>
              <w:right w:val="nil"/>
            </w:tcBorders>
          </w:tcPr>
          <w:p w14:paraId="6C332864" w14:textId="77777777" w:rsidR="00480BDA" w:rsidRPr="007D048F" w:rsidRDefault="00480BDA" w:rsidP="00D94C23"/>
        </w:tc>
      </w:tr>
      <w:tr w:rsidR="00480BDA" w:rsidRPr="007D048F" w14:paraId="307A05B0" w14:textId="77777777" w:rsidTr="00D94C23">
        <w:trPr>
          <w:trHeight w:val="240"/>
          <w:jc w:val="center"/>
        </w:trPr>
        <w:tc>
          <w:tcPr>
            <w:tcW w:w="4876" w:type="dxa"/>
            <w:tcBorders>
              <w:top w:val="nil"/>
              <w:left w:val="nil"/>
              <w:bottom w:val="nil"/>
              <w:right w:val="nil"/>
            </w:tcBorders>
            <w:hideMark/>
          </w:tcPr>
          <w:p w14:paraId="275001D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36262ED" w14:textId="77777777" w:rsidR="00480BDA" w:rsidRPr="007D048F" w:rsidRDefault="00480BDA" w:rsidP="00D94C23">
            <w:pPr>
              <w:pStyle w:val="AmColumnHeading"/>
            </w:pPr>
            <w:r w:rsidRPr="007D048F">
              <w:t>Emendamento</w:t>
            </w:r>
          </w:p>
        </w:tc>
      </w:tr>
      <w:tr w:rsidR="00480BDA" w:rsidRPr="007D048F" w14:paraId="01694572" w14:textId="77777777" w:rsidTr="00D94C23">
        <w:trPr>
          <w:jc w:val="center"/>
        </w:trPr>
        <w:tc>
          <w:tcPr>
            <w:tcW w:w="4876" w:type="dxa"/>
            <w:tcBorders>
              <w:top w:val="nil"/>
              <w:left w:val="nil"/>
              <w:bottom w:val="nil"/>
              <w:right w:val="nil"/>
            </w:tcBorders>
            <w:hideMark/>
          </w:tcPr>
          <w:p w14:paraId="5438FC2A" w14:textId="77777777" w:rsidR="00480BDA" w:rsidRPr="007D048F" w:rsidRDefault="00480BDA" w:rsidP="00D94C23">
            <w:pPr>
              <w:pStyle w:val="Normal6a"/>
            </w:pPr>
            <w:r w:rsidRPr="007D048F">
              <w:t xml:space="preserve">Società civile </w:t>
            </w:r>
            <w:r w:rsidRPr="007D048F">
              <w:rPr>
                <w:b/>
                <w:i/>
              </w:rPr>
              <w:t>sotto minaccia</w:t>
            </w:r>
          </w:p>
        </w:tc>
        <w:tc>
          <w:tcPr>
            <w:tcW w:w="4876" w:type="dxa"/>
            <w:tcBorders>
              <w:top w:val="nil"/>
              <w:left w:val="nil"/>
              <w:bottom w:val="nil"/>
              <w:right w:val="nil"/>
            </w:tcBorders>
            <w:hideMark/>
          </w:tcPr>
          <w:p w14:paraId="292EBF2F" w14:textId="77777777" w:rsidR="00480BDA" w:rsidRPr="007D048F" w:rsidRDefault="00480BDA" w:rsidP="00D94C23">
            <w:pPr>
              <w:pStyle w:val="Normal6a"/>
            </w:pPr>
            <w:r w:rsidRPr="007D048F">
              <w:rPr>
                <w:b/>
                <w:i/>
              </w:rPr>
              <w:t>Garantire un ambiente favorevole alla</w:t>
            </w:r>
            <w:r w:rsidRPr="007D048F">
              <w:t xml:space="preserve"> società civile</w:t>
            </w:r>
          </w:p>
        </w:tc>
      </w:tr>
    </w:tbl>
    <w:p w14:paraId="3E99D1F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E181F36" w14:textId="77777777" w:rsidR="00480BDA" w:rsidRPr="007D048F" w:rsidRDefault="00480BDA" w:rsidP="00480BDA">
      <w:r w:rsidRPr="007D048F">
        <w:rPr>
          <w:rStyle w:val="HideTWBExt"/>
        </w:rPr>
        <w:t>&lt;/Amend&gt;</w:t>
      </w:r>
    </w:p>
    <w:p w14:paraId="78FD5C2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505</w:t>
      </w:r>
      <w:r w:rsidRPr="007D048F">
        <w:rPr>
          <w:rStyle w:val="HideTWBExt"/>
        </w:rPr>
        <w:t>&lt;/NumAm&gt;</w:t>
      </w:r>
    </w:p>
    <w:p w14:paraId="2AC4C598"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59DD1D14" w14:textId="77777777" w:rsidR="00480BDA" w:rsidRPr="007D048F" w:rsidRDefault="00480BDA" w:rsidP="00480BDA">
      <w:pPr>
        <w:pStyle w:val="NormalBold"/>
      </w:pPr>
      <w:r w:rsidRPr="007D048F">
        <w:rPr>
          <w:rStyle w:val="HideTWBExt"/>
          <w:b w:val="0"/>
        </w:rPr>
        <w:t>&lt;/RepeatBlock-By&gt;</w:t>
      </w:r>
    </w:p>
    <w:p w14:paraId="12B15F5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9A31C44" w14:textId="77777777" w:rsidR="00480BDA" w:rsidRPr="007D048F" w:rsidRDefault="00480BDA" w:rsidP="00480BDA">
      <w:pPr>
        <w:pStyle w:val="NormalBold"/>
      </w:pPr>
      <w:r w:rsidRPr="007D048F">
        <w:rPr>
          <w:rStyle w:val="HideTWBExt"/>
        </w:rPr>
        <w:t>&lt;Article&gt;</w:t>
      </w:r>
      <w:r w:rsidRPr="007D048F">
        <w:t>Paragrafo 22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E82A69F" w14:textId="77777777" w:rsidTr="00D94C23">
        <w:trPr>
          <w:trHeight w:val="240"/>
          <w:jc w:val="center"/>
        </w:trPr>
        <w:tc>
          <w:tcPr>
            <w:tcW w:w="9752" w:type="dxa"/>
            <w:gridSpan w:val="2"/>
            <w:tcBorders>
              <w:top w:val="nil"/>
              <w:left w:val="nil"/>
              <w:bottom w:val="nil"/>
              <w:right w:val="nil"/>
            </w:tcBorders>
          </w:tcPr>
          <w:p w14:paraId="4180351E" w14:textId="77777777" w:rsidR="00480BDA" w:rsidRPr="007D048F" w:rsidRDefault="00480BDA" w:rsidP="00D94C23"/>
        </w:tc>
      </w:tr>
      <w:tr w:rsidR="00480BDA" w:rsidRPr="007D048F" w14:paraId="50E886E8" w14:textId="77777777" w:rsidTr="00D94C23">
        <w:trPr>
          <w:trHeight w:val="240"/>
          <w:jc w:val="center"/>
        </w:trPr>
        <w:tc>
          <w:tcPr>
            <w:tcW w:w="4876" w:type="dxa"/>
            <w:tcBorders>
              <w:top w:val="nil"/>
              <w:left w:val="nil"/>
              <w:bottom w:val="nil"/>
              <w:right w:val="nil"/>
            </w:tcBorders>
            <w:hideMark/>
          </w:tcPr>
          <w:p w14:paraId="253F231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231F09E" w14:textId="77777777" w:rsidR="00480BDA" w:rsidRPr="007D048F" w:rsidRDefault="00480BDA" w:rsidP="00D94C23">
            <w:pPr>
              <w:pStyle w:val="AmColumnHeading"/>
            </w:pPr>
            <w:r w:rsidRPr="007D048F">
              <w:t>Emendamento</w:t>
            </w:r>
          </w:p>
        </w:tc>
      </w:tr>
      <w:tr w:rsidR="00480BDA" w:rsidRPr="007D048F" w14:paraId="5153DD4E" w14:textId="77777777" w:rsidTr="00D94C23">
        <w:trPr>
          <w:jc w:val="center"/>
        </w:trPr>
        <w:tc>
          <w:tcPr>
            <w:tcW w:w="4876" w:type="dxa"/>
            <w:tcBorders>
              <w:top w:val="nil"/>
              <w:left w:val="nil"/>
              <w:bottom w:val="nil"/>
              <w:right w:val="nil"/>
            </w:tcBorders>
            <w:hideMark/>
          </w:tcPr>
          <w:p w14:paraId="038C6441" w14:textId="77777777" w:rsidR="00480BDA" w:rsidRPr="007D048F" w:rsidRDefault="00480BDA" w:rsidP="00D94C23">
            <w:pPr>
              <w:pStyle w:val="Normal6a"/>
            </w:pPr>
            <w:r w:rsidRPr="007D048F">
              <w:t>22.</w:t>
            </w:r>
            <w:r w:rsidRPr="007D048F">
              <w:tab/>
              <w:t>invita la Commissione e gli Stati membri a garantire e promuovere l'impegno e l'effettiva partecipazione dei cittadini e delle organizzazioni della società civile all'elaborazione delle politiche;</w:t>
            </w:r>
          </w:p>
        </w:tc>
        <w:tc>
          <w:tcPr>
            <w:tcW w:w="4876" w:type="dxa"/>
            <w:tcBorders>
              <w:top w:val="nil"/>
              <w:left w:val="nil"/>
              <w:bottom w:val="nil"/>
              <w:right w:val="nil"/>
            </w:tcBorders>
            <w:hideMark/>
          </w:tcPr>
          <w:p w14:paraId="3BEEC04B" w14:textId="77777777" w:rsidR="00480BDA" w:rsidRPr="007D048F" w:rsidRDefault="00480BDA" w:rsidP="00D94C23">
            <w:pPr>
              <w:pStyle w:val="Normal6a"/>
            </w:pPr>
            <w:r w:rsidRPr="007D048F">
              <w:t>22.</w:t>
            </w:r>
            <w:r w:rsidRPr="007D048F">
              <w:tab/>
              <w:t xml:space="preserve">invita la Commissione e gli Stati membri a garantire e promuovere l'impegno e l'effettiva partecipazione dei cittadini e delle organizzazioni della società civile all'elaborazione delle politiche; </w:t>
            </w:r>
            <w:r w:rsidRPr="007D048F">
              <w:rPr>
                <w:b/>
                <w:i/>
              </w:rPr>
              <w:t>ricorda che, a norma dell'articolo 11, paragrafo 2, TUE, le istituzioni dell'Unione devono mantenere un dialogo aperto, trasparente e strutturato con le organizzazioni della società civile e le associazioni rappresentative e sottolinea, in particolare a tale riguardo, che l'accesso ai finanziamenti strutturali è un prerequisito per garantire la partecipazione pubblica;</w:t>
            </w:r>
          </w:p>
        </w:tc>
      </w:tr>
    </w:tbl>
    <w:p w14:paraId="195DCDE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EB20013" w14:textId="77777777" w:rsidR="00480BDA" w:rsidRPr="007D048F" w:rsidRDefault="00480BDA" w:rsidP="00480BDA">
      <w:r w:rsidRPr="007D048F">
        <w:rPr>
          <w:rStyle w:val="HideTWBExt"/>
        </w:rPr>
        <w:t>&lt;/Amend&gt;</w:t>
      </w:r>
    </w:p>
    <w:p w14:paraId="5C88546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506</w:t>
      </w:r>
      <w:r w:rsidRPr="007D048F">
        <w:rPr>
          <w:rStyle w:val="HideTWBExt"/>
        </w:rPr>
        <w:t>&lt;/NumAm&gt;</w:t>
      </w:r>
    </w:p>
    <w:p w14:paraId="751A9CB3"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18FA8274" w14:textId="77777777" w:rsidR="00480BDA" w:rsidRPr="007D048F" w:rsidRDefault="00480BDA" w:rsidP="00480BDA">
      <w:pPr>
        <w:pStyle w:val="NormalBold"/>
      </w:pPr>
      <w:r w:rsidRPr="007D048F">
        <w:rPr>
          <w:rStyle w:val="HideTWBExt"/>
          <w:b w:val="0"/>
        </w:rPr>
        <w:t>&lt;/RepeatBlock-By&gt;</w:t>
      </w:r>
    </w:p>
    <w:p w14:paraId="5D6B66B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C4F8A3C" w14:textId="77777777" w:rsidR="00480BDA" w:rsidRPr="007D048F" w:rsidRDefault="00480BDA" w:rsidP="00480BDA">
      <w:pPr>
        <w:pStyle w:val="NormalBold"/>
      </w:pPr>
      <w:r w:rsidRPr="007D048F">
        <w:rPr>
          <w:rStyle w:val="HideTWBExt"/>
        </w:rPr>
        <w:t>&lt;Article&gt;</w:t>
      </w:r>
      <w:r w:rsidRPr="007D048F">
        <w:t>Paragrafo 22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E83B836" w14:textId="77777777" w:rsidTr="00D94C23">
        <w:trPr>
          <w:trHeight w:val="240"/>
          <w:jc w:val="center"/>
        </w:trPr>
        <w:tc>
          <w:tcPr>
            <w:tcW w:w="9752" w:type="dxa"/>
            <w:gridSpan w:val="2"/>
            <w:tcBorders>
              <w:top w:val="nil"/>
              <w:left w:val="nil"/>
              <w:bottom w:val="nil"/>
              <w:right w:val="nil"/>
            </w:tcBorders>
          </w:tcPr>
          <w:p w14:paraId="12771C42" w14:textId="77777777" w:rsidR="00480BDA" w:rsidRPr="007D048F" w:rsidRDefault="00480BDA" w:rsidP="00D94C23"/>
        </w:tc>
      </w:tr>
      <w:tr w:rsidR="00480BDA" w:rsidRPr="007D048F" w14:paraId="5957AE73" w14:textId="77777777" w:rsidTr="00D94C23">
        <w:trPr>
          <w:trHeight w:val="240"/>
          <w:jc w:val="center"/>
        </w:trPr>
        <w:tc>
          <w:tcPr>
            <w:tcW w:w="4876" w:type="dxa"/>
            <w:tcBorders>
              <w:top w:val="nil"/>
              <w:left w:val="nil"/>
              <w:bottom w:val="nil"/>
              <w:right w:val="nil"/>
            </w:tcBorders>
            <w:hideMark/>
          </w:tcPr>
          <w:p w14:paraId="1E3EDE3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CDF9B5A" w14:textId="77777777" w:rsidR="00480BDA" w:rsidRPr="007D048F" w:rsidRDefault="00480BDA" w:rsidP="00D94C23">
            <w:pPr>
              <w:pStyle w:val="AmColumnHeading"/>
            </w:pPr>
            <w:r w:rsidRPr="007D048F">
              <w:t>Emendamento</w:t>
            </w:r>
          </w:p>
        </w:tc>
      </w:tr>
      <w:tr w:rsidR="00480BDA" w:rsidRPr="007D048F" w14:paraId="4F279B30" w14:textId="77777777" w:rsidTr="00D94C23">
        <w:trPr>
          <w:jc w:val="center"/>
        </w:trPr>
        <w:tc>
          <w:tcPr>
            <w:tcW w:w="4876" w:type="dxa"/>
            <w:tcBorders>
              <w:top w:val="nil"/>
              <w:left w:val="nil"/>
              <w:bottom w:val="nil"/>
              <w:right w:val="nil"/>
            </w:tcBorders>
            <w:hideMark/>
          </w:tcPr>
          <w:p w14:paraId="13CC5B34" w14:textId="77777777" w:rsidR="00480BDA" w:rsidRPr="007D048F" w:rsidRDefault="00480BDA" w:rsidP="00D94C23">
            <w:pPr>
              <w:pStyle w:val="Normal6a"/>
            </w:pPr>
            <w:r w:rsidRPr="007D048F">
              <w:t>22.</w:t>
            </w:r>
            <w:r w:rsidRPr="007D048F">
              <w:tab/>
              <w:t xml:space="preserve">invita la Commissione e gli Stati membri a garantire e promuovere l'impegno e l'effettiva partecipazione dei cittadini e delle organizzazioni della società civile </w:t>
            </w:r>
            <w:r w:rsidRPr="007D048F">
              <w:rPr>
                <w:b/>
                <w:i/>
              </w:rPr>
              <w:t>all'</w:t>
            </w:r>
            <w:r w:rsidRPr="007D048F">
              <w:t>elaborazione delle politiche;</w:t>
            </w:r>
          </w:p>
        </w:tc>
        <w:tc>
          <w:tcPr>
            <w:tcW w:w="4876" w:type="dxa"/>
            <w:tcBorders>
              <w:top w:val="nil"/>
              <w:left w:val="nil"/>
              <w:bottom w:val="nil"/>
              <w:right w:val="nil"/>
            </w:tcBorders>
            <w:hideMark/>
          </w:tcPr>
          <w:p w14:paraId="21D3A32C" w14:textId="77777777" w:rsidR="00480BDA" w:rsidRPr="007D048F" w:rsidRDefault="00480BDA" w:rsidP="00D94C23">
            <w:pPr>
              <w:pStyle w:val="Normal6a"/>
            </w:pPr>
            <w:r w:rsidRPr="007D048F">
              <w:t>22.</w:t>
            </w:r>
            <w:r w:rsidRPr="007D048F">
              <w:tab/>
              <w:t xml:space="preserve">invita la Commissione e gli Stati membri a garantire e promuovere l'impegno e l'effettiva partecipazione dei cittadini e delle organizzazioni della società civile </w:t>
            </w:r>
            <w:r w:rsidRPr="007D048F">
              <w:rPr>
                <w:b/>
                <w:i/>
              </w:rPr>
              <w:t>al processo di</w:t>
            </w:r>
            <w:r w:rsidRPr="007D048F">
              <w:t xml:space="preserve"> elaborazione delle politiche </w:t>
            </w:r>
            <w:r w:rsidRPr="007D048F">
              <w:rPr>
                <w:b/>
                <w:i/>
              </w:rPr>
              <w:t>pubbliche</w:t>
            </w:r>
            <w:r w:rsidRPr="007D048F">
              <w:t xml:space="preserve">; </w:t>
            </w:r>
            <w:r w:rsidRPr="007D048F">
              <w:rPr>
                <w:b/>
                <w:i/>
              </w:rPr>
              <w:t>ricorda, tuttavia, che i sistemi democratici degli Stati membri hanno istituito meccanismi costituzionali e giuridici che definiscono le norme per la partecipazione pubblica al processo legislativo e fissano i limiti dei poteri delle istituzioni dell'UE in questo settore;</w:t>
            </w:r>
          </w:p>
        </w:tc>
      </w:tr>
    </w:tbl>
    <w:p w14:paraId="3D794FD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71F99970" w14:textId="77777777" w:rsidR="00480BDA" w:rsidRPr="007D048F" w:rsidRDefault="00480BDA" w:rsidP="00480BDA">
      <w:r w:rsidRPr="007D048F">
        <w:rPr>
          <w:rStyle w:val="HideTWBExt"/>
        </w:rPr>
        <w:t>&lt;/Amend&gt;</w:t>
      </w:r>
    </w:p>
    <w:p w14:paraId="7BA5EB3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507</w:t>
      </w:r>
      <w:r w:rsidRPr="007D048F">
        <w:rPr>
          <w:rStyle w:val="HideTWBExt"/>
        </w:rPr>
        <w:t>&lt;/NumAm&gt;</w:t>
      </w:r>
    </w:p>
    <w:p w14:paraId="273E1286"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13595B4D" w14:textId="77777777" w:rsidR="00480BDA" w:rsidRPr="007D048F" w:rsidRDefault="00480BDA" w:rsidP="00480BDA">
      <w:pPr>
        <w:pStyle w:val="NormalBold"/>
      </w:pPr>
      <w:r w:rsidRPr="007D048F">
        <w:rPr>
          <w:rStyle w:val="HideTWBExt"/>
          <w:b w:val="0"/>
        </w:rPr>
        <w:t>&lt;/RepeatBlock-By&gt;</w:t>
      </w:r>
    </w:p>
    <w:p w14:paraId="66104A6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A040CF2" w14:textId="77777777" w:rsidR="00480BDA" w:rsidRPr="007D048F" w:rsidRDefault="00480BDA" w:rsidP="00480BDA">
      <w:pPr>
        <w:pStyle w:val="NormalBold"/>
      </w:pPr>
      <w:r w:rsidRPr="007D048F">
        <w:rPr>
          <w:rStyle w:val="HideTWBExt"/>
        </w:rPr>
        <w:t>&lt;Article&gt;</w:t>
      </w:r>
      <w:r w:rsidRPr="007D048F">
        <w:t>Paragrafo 22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DF51C60" w14:textId="77777777" w:rsidTr="00D94C23">
        <w:trPr>
          <w:trHeight w:val="240"/>
          <w:jc w:val="center"/>
        </w:trPr>
        <w:tc>
          <w:tcPr>
            <w:tcW w:w="9752" w:type="dxa"/>
            <w:gridSpan w:val="2"/>
            <w:tcBorders>
              <w:top w:val="nil"/>
              <w:left w:val="nil"/>
              <w:bottom w:val="nil"/>
              <w:right w:val="nil"/>
            </w:tcBorders>
          </w:tcPr>
          <w:p w14:paraId="28714F1F" w14:textId="77777777" w:rsidR="00480BDA" w:rsidRPr="007D048F" w:rsidRDefault="00480BDA" w:rsidP="00D94C23"/>
        </w:tc>
      </w:tr>
      <w:tr w:rsidR="00480BDA" w:rsidRPr="007D048F" w14:paraId="4216AB4E" w14:textId="77777777" w:rsidTr="00D94C23">
        <w:trPr>
          <w:trHeight w:val="240"/>
          <w:jc w:val="center"/>
        </w:trPr>
        <w:tc>
          <w:tcPr>
            <w:tcW w:w="4876" w:type="dxa"/>
            <w:tcBorders>
              <w:top w:val="nil"/>
              <w:left w:val="nil"/>
              <w:bottom w:val="nil"/>
              <w:right w:val="nil"/>
            </w:tcBorders>
            <w:hideMark/>
          </w:tcPr>
          <w:p w14:paraId="5F4E469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8F820FF" w14:textId="77777777" w:rsidR="00480BDA" w:rsidRPr="007D048F" w:rsidRDefault="00480BDA" w:rsidP="00D94C23">
            <w:pPr>
              <w:pStyle w:val="AmColumnHeading"/>
            </w:pPr>
            <w:r w:rsidRPr="007D048F">
              <w:t>Emendamento</w:t>
            </w:r>
          </w:p>
        </w:tc>
      </w:tr>
      <w:tr w:rsidR="00480BDA" w:rsidRPr="007D048F" w14:paraId="237A5FFE" w14:textId="77777777" w:rsidTr="00D94C23">
        <w:trPr>
          <w:jc w:val="center"/>
        </w:trPr>
        <w:tc>
          <w:tcPr>
            <w:tcW w:w="4876" w:type="dxa"/>
            <w:tcBorders>
              <w:top w:val="nil"/>
              <w:left w:val="nil"/>
              <w:bottom w:val="nil"/>
              <w:right w:val="nil"/>
            </w:tcBorders>
            <w:hideMark/>
          </w:tcPr>
          <w:p w14:paraId="7AB6B2EA" w14:textId="77777777" w:rsidR="00480BDA" w:rsidRPr="007D048F" w:rsidRDefault="00480BDA" w:rsidP="00D94C23">
            <w:pPr>
              <w:pStyle w:val="Normal6a"/>
            </w:pPr>
            <w:r w:rsidRPr="007D048F">
              <w:t>22.</w:t>
            </w:r>
            <w:r w:rsidRPr="007D048F">
              <w:tab/>
              <w:t>invita la Commissione e gli Stati membri a garantire e promuovere l'impegno e l'effettiva partecipazione dei cittadini e delle organizzazioni della società civile all'elaborazione delle politiche;</w:t>
            </w:r>
          </w:p>
        </w:tc>
        <w:tc>
          <w:tcPr>
            <w:tcW w:w="4876" w:type="dxa"/>
            <w:tcBorders>
              <w:top w:val="nil"/>
              <w:left w:val="nil"/>
              <w:bottom w:val="nil"/>
              <w:right w:val="nil"/>
            </w:tcBorders>
            <w:hideMark/>
          </w:tcPr>
          <w:p w14:paraId="4DFAA435" w14:textId="77777777" w:rsidR="00480BDA" w:rsidRPr="007D048F" w:rsidRDefault="00480BDA" w:rsidP="00D94C23">
            <w:pPr>
              <w:pStyle w:val="Normal6a"/>
            </w:pPr>
            <w:r w:rsidRPr="007D048F">
              <w:t>22.</w:t>
            </w:r>
            <w:r w:rsidRPr="007D048F">
              <w:tab/>
              <w:t>invita la Commissione e gli Stati membri a garantire e promuovere l'impegno e l'effettiva partecipazione dei cittadini e delle organizzazioni della società civile all'elaborazione delle politiche</w:t>
            </w:r>
            <w:r w:rsidRPr="007D048F">
              <w:rPr>
                <w:b/>
                <w:i/>
              </w:rPr>
              <w:t>, anche per quanto riguarda la protezione e la promozione dei diritti fondamentali</w:t>
            </w:r>
            <w:r w:rsidRPr="007D048F">
              <w:t>;</w:t>
            </w:r>
          </w:p>
        </w:tc>
      </w:tr>
    </w:tbl>
    <w:p w14:paraId="28C16BD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F52E568" w14:textId="77777777" w:rsidR="00480BDA" w:rsidRPr="007D048F" w:rsidRDefault="00480BDA" w:rsidP="00480BDA">
      <w:r w:rsidRPr="007D048F">
        <w:rPr>
          <w:rStyle w:val="HideTWBExt"/>
        </w:rPr>
        <w:t>&lt;/Amend&gt;</w:t>
      </w:r>
    </w:p>
    <w:p w14:paraId="23BDC59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508</w:t>
      </w:r>
      <w:r w:rsidRPr="007D048F">
        <w:rPr>
          <w:rStyle w:val="HideTWBExt"/>
        </w:rPr>
        <w:t>&lt;/NumAm&gt;</w:t>
      </w:r>
    </w:p>
    <w:p w14:paraId="4252B6C2"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7A39F615" w14:textId="77777777" w:rsidR="00480BDA" w:rsidRPr="007D048F" w:rsidRDefault="00480BDA" w:rsidP="00480BDA">
      <w:pPr>
        <w:pStyle w:val="NormalBold"/>
      </w:pPr>
      <w:r w:rsidRPr="007D048F">
        <w:rPr>
          <w:rStyle w:val="HideTWBExt"/>
          <w:b w:val="0"/>
        </w:rPr>
        <w:t>&lt;/RepeatBlock-By&gt;</w:t>
      </w:r>
    </w:p>
    <w:p w14:paraId="1CA27A0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2FC4FF" w14:textId="77777777" w:rsidR="00480BDA" w:rsidRPr="007D048F" w:rsidRDefault="00480BDA" w:rsidP="00480BDA">
      <w:pPr>
        <w:pStyle w:val="NormalBold"/>
      </w:pPr>
      <w:r w:rsidRPr="007D048F">
        <w:rPr>
          <w:rStyle w:val="HideTWBExt"/>
        </w:rPr>
        <w:t>&lt;Article&gt;</w:t>
      </w:r>
      <w:r w:rsidRPr="007D048F">
        <w:t>Paragrafo 22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0DA2C32" w14:textId="77777777" w:rsidTr="00D94C23">
        <w:trPr>
          <w:trHeight w:val="240"/>
          <w:jc w:val="center"/>
        </w:trPr>
        <w:tc>
          <w:tcPr>
            <w:tcW w:w="9752" w:type="dxa"/>
            <w:gridSpan w:val="2"/>
            <w:tcBorders>
              <w:top w:val="nil"/>
              <w:left w:val="nil"/>
              <w:bottom w:val="nil"/>
              <w:right w:val="nil"/>
            </w:tcBorders>
          </w:tcPr>
          <w:p w14:paraId="63A5206F" w14:textId="77777777" w:rsidR="00480BDA" w:rsidRPr="007D048F" w:rsidRDefault="00480BDA" w:rsidP="00D94C23"/>
        </w:tc>
      </w:tr>
      <w:tr w:rsidR="00480BDA" w:rsidRPr="007D048F" w14:paraId="40D9A3D0" w14:textId="77777777" w:rsidTr="00D94C23">
        <w:trPr>
          <w:trHeight w:val="240"/>
          <w:jc w:val="center"/>
        </w:trPr>
        <w:tc>
          <w:tcPr>
            <w:tcW w:w="4876" w:type="dxa"/>
            <w:tcBorders>
              <w:top w:val="nil"/>
              <w:left w:val="nil"/>
              <w:bottom w:val="nil"/>
              <w:right w:val="nil"/>
            </w:tcBorders>
            <w:hideMark/>
          </w:tcPr>
          <w:p w14:paraId="5CDE6D4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C123073" w14:textId="77777777" w:rsidR="00480BDA" w:rsidRPr="007D048F" w:rsidRDefault="00480BDA" w:rsidP="00D94C23">
            <w:pPr>
              <w:pStyle w:val="AmColumnHeading"/>
            </w:pPr>
            <w:r w:rsidRPr="007D048F">
              <w:t>Emendamento</w:t>
            </w:r>
          </w:p>
        </w:tc>
      </w:tr>
      <w:tr w:rsidR="00480BDA" w:rsidRPr="007D048F" w14:paraId="452C8967" w14:textId="77777777" w:rsidTr="00D94C23">
        <w:trPr>
          <w:jc w:val="center"/>
        </w:trPr>
        <w:tc>
          <w:tcPr>
            <w:tcW w:w="4876" w:type="dxa"/>
            <w:tcBorders>
              <w:top w:val="nil"/>
              <w:left w:val="nil"/>
              <w:bottom w:val="nil"/>
              <w:right w:val="nil"/>
            </w:tcBorders>
            <w:hideMark/>
          </w:tcPr>
          <w:p w14:paraId="786E3BF3" w14:textId="77777777" w:rsidR="00480BDA" w:rsidRPr="007D048F" w:rsidRDefault="00480BDA" w:rsidP="00D94C23">
            <w:pPr>
              <w:pStyle w:val="Normal6a"/>
            </w:pPr>
            <w:r w:rsidRPr="007D048F">
              <w:t>22.</w:t>
            </w:r>
            <w:r w:rsidRPr="007D048F">
              <w:tab/>
              <w:t xml:space="preserve">invita la Commissione </w:t>
            </w:r>
            <w:r w:rsidRPr="007D048F">
              <w:rPr>
                <w:b/>
                <w:i/>
              </w:rPr>
              <w:t>e</w:t>
            </w:r>
            <w:r w:rsidRPr="007D048F">
              <w:t xml:space="preserve"> gli Stati membri </w:t>
            </w:r>
            <w:r w:rsidRPr="007D048F">
              <w:rPr>
                <w:b/>
                <w:i/>
              </w:rPr>
              <w:t>a garantire e promuovere l'impegno e l'effettiva partecipazione dei</w:t>
            </w:r>
            <w:r w:rsidRPr="007D048F">
              <w:t xml:space="preserve"> cittadini </w:t>
            </w:r>
            <w:r w:rsidRPr="007D048F">
              <w:rPr>
                <w:b/>
                <w:i/>
              </w:rPr>
              <w:t>e delle</w:t>
            </w:r>
            <w:r w:rsidRPr="007D048F">
              <w:t xml:space="preserve"> organizzazioni della società civile </w:t>
            </w:r>
            <w:r w:rsidRPr="007D048F">
              <w:rPr>
                <w:b/>
                <w:i/>
              </w:rPr>
              <w:t>all'elaborazione delle politiche</w:t>
            </w:r>
            <w:r w:rsidRPr="007D048F">
              <w:t>;</w:t>
            </w:r>
          </w:p>
        </w:tc>
        <w:tc>
          <w:tcPr>
            <w:tcW w:w="4876" w:type="dxa"/>
            <w:tcBorders>
              <w:top w:val="nil"/>
              <w:left w:val="nil"/>
              <w:bottom w:val="nil"/>
              <w:right w:val="nil"/>
            </w:tcBorders>
            <w:hideMark/>
          </w:tcPr>
          <w:p w14:paraId="37FECDDE" w14:textId="77777777" w:rsidR="00480BDA" w:rsidRPr="007D048F" w:rsidRDefault="00480BDA" w:rsidP="00D94C23">
            <w:pPr>
              <w:pStyle w:val="Normal6a"/>
            </w:pPr>
            <w:r w:rsidRPr="007D048F">
              <w:t>22.</w:t>
            </w:r>
            <w:r w:rsidRPr="007D048F">
              <w:tab/>
              <w:t xml:space="preserve">invita la Commissione </w:t>
            </w:r>
            <w:r w:rsidRPr="007D048F">
              <w:rPr>
                <w:b/>
                <w:i/>
              </w:rPr>
              <w:t>a garantire che</w:t>
            </w:r>
            <w:r w:rsidRPr="007D048F">
              <w:t xml:space="preserve"> gli Stati membri </w:t>
            </w:r>
            <w:r w:rsidRPr="007D048F">
              <w:rPr>
                <w:b/>
                <w:i/>
              </w:rPr>
              <w:t>e i loro</w:t>
            </w:r>
            <w:r w:rsidRPr="007D048F">
              <w:t xml:space="preserve"> cittadini </w:t>
            </w:r>
            <w:r w:rsidRPr="007D048F">
              <w:rPr>
                <w:b/>
                <w:i/>
              </w:rPr>
              <w:t>siano maggiormente coinvolti nel processo decisionale e che i finanziamenti per le</w:t>
            </w:r>
            <w:r w:rsidRPr="007D048F">
              <w:t xml:space="preserve"> organizzazioni della società civile </w:t>
            </w:r>
            <w:r w:rsidRPr="007D048F">
              <w:rPr>
                <w:b/>
                <w:i/>
              </w:rPr>
              <w:t>siano trasparenti e politicamente neutri</w:t>
            </w:r>
            <w:r w:rsidRPr="007D048F">
              <w:t>;</w:t>
            </w:r>
          </w:p>
        </w:tc>
      </w:tr>
    </w:tbl>
    <w:p w14:paraId="58A00065"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D3C0394" w14:textId="77777777" w:rsidR="00480BDA" w:rsidRPr="007D048F" w:rsidRDefault="00480BDA" w:rsidP="00480BDA">
      <w:r w:rsidRPr="007D048F">
        <w:rPr>
          <w:rStyle w:val="HideTWBExt"/>
        </w:rPr>
        <w:t>&lt;/Amend&gt;</w:t>
      </w:r>
    </w:p>
    <w:p w14:paraId="3A02446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509</w:t>
      </w:r>
      <w:r w:rsidRPr="007D048F">
        <w:rPr>
          <w:rStyle w:val="HideTWBExt"/>
        </w:rPr>
        <w:t>&lt;/NumAm&gt;</w:t>
      </w:r>
    </w:p>
    <w:p w14:paraId="0407A2C7"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33FC60F8" w14:textId="77777777" w:rsidR="00480BDA" w:rsidRPr="007D048F" w:rsidRDefault="00480BDA" w:rsidP="00480BDA">
      <w:pPr>
        <w:pStyle w:val="NormalBold"/>
      </w:pPr>
      <w:r w:rsidRPr="007D048F">
        <w:rPr>
          <w:rStyle w:val="HideTWBExt"/>
          <w:b w:val="0"/>
        </w:rPr>
        <w:t>&lt;/RepeatBlock-By&gt;</w:t>
      </w:r>
    </w:p>
    <w:p w14:paraId="7420D82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B11CDCD" w14:textId="77777777" w:rsidR="00480BDA" w:rsidRPr="007D048F" w:rsidRDefault="00480BDA" w:rsidP="00480BDA">
      <w:pPr>
        <w:pStyle w:val="NormalBold"/>
      </w:pPr>
      <w:r w:rsidRPr="007D048F">
        <w:rPr>
          <w:rStyle w:val="HideTWBExt"/>
        </w:rPr>
        <w:t>&lt;Article&gt;</w:t>
      </w:r>
      <w:r w:rsidRPr="007D048F">
        <w:t>Paragrafo 22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917174E" w14:textId="77777777" w:rsidTr="00D94C23">
        <w:trPr>
          <w:trHeight w:val="240"/>
          <w:jc w:val="center"/>
        </w:trPr>
        <w:tc>
          <w:tcPr>
            <w:tcW w:w="9752" w:type="dxa"/>
            <w:gridSpan w:val="2"/>
            <w:tcBorders>
              <w:top w:val="nil"/>
              <w:left w:val="nil"/>
              <w:bottom w:val="nil"/>
              <w:right w:val="nil"/>
            </w:tcBorders>
          </w:tcPr>
          <w:p w14:paraId="651105C4" w14:textId="77777777" w:rsidR="00480BDA" w:rsidRPr="007D048F" w:rsidRDefault="00480BDA" w:rsidP="00D94C23"/>
        </w:tc>
      </w:tr>
      <w:tr w:rsidR="00480BDA" w:rsidRPr="007D048F" w14:paraId="264D79B5" w14:textId="77777777" w:rsidTr="00D94C23">
        <w:trPr>
          <w:trHeight w:val="240"/>
          <w:jc w:val="center"/>
        </w:trPr>
        <w:tc>
          <w:tcPr>
            <w:tcW w:w="4876" w:type="dxa"/>
            <w:tcBorders>
              <w:top w:val="nil"/>
              <w:left w:val="nil"/>
              <w:bottom w:val="nil"/>
              <w:right w:val="nil"/>
            </w:tcBorders>
            <w:hideMark/>
          </w:tcPr>
          <w:p w14:paraId="65E5E2C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F39C529" w14:textId="77777777" w:rsidR="00480BDA" w:rsidRPr="007D048F" w:rsidRDefault="00480BDA" w:rsidP="00D94C23">
            <w:pPr>
              <w:pStyle w:val="AmColumnHeading"/>
            </w:pPr>
            <w:r w:rsidRPr="007D048F">
              <w:t>Emendamento</w:t>
            </w:r>
          </w:p>
        </w:tc>
      </w:tr>
      <w:tr w:rsidR="00480BDA" w:rsidRPr="007D048F" w14:paraId="2C4BCEA9" w14:textId="77777777" w:rsidTr="00D94C23">
        <w:trPr>
          <w:jc w:val="center"/>
        </w:trPr>
        <w:tc>
          <w:tcPr>
            <w:tcW w:w="4876" w:type="dxa"/>
            <w:tcBorders>
              <w:top w:val="nil"/>
              <w:left w:val="nil"/>
              <w:bottom w:val="nil"/>
              <w:right w:val="nil"/>
            </w:tcBorders>
            <w:hideMark/>
          </w:tcPr>
          <w:p w14:paraId="0542D6FF" w14:textId="77777777" w:rsidR="00480BDA" w:rsidRPr="007D048F" w:rsidRDefault="00480BDA" w:rsidP="00D94C23">
            <w:pPr>
              <w:pStyle w:val="Normal6a"/>
            </w:pPr>
            <w:r w:rsidRPr="007D048F">
              <w:t>22.</w:t>
            </w:r>
            <w:r w:rsidRPr="007D048F">
              <w:tab/>
              <w:t xml:space="preserve">invita la Commissione e gli Stati membri a garantire e promuovere l'impegno e l'effettiva partecipazione dei cittadini </w:t>
            </w:r>
            <w:r w:rsidRPr="007D048F">
              <w:rPr>
                <w:b/>
                <w:i/>
              </w:rPr>
              <w:t>e delle organizzazioni della società civile</w:t>
            </w:r>
            <w:r w:rsidRPr="007D048F">
              <w:t xml:space="preserve"> all'elaborazione delle politiche;</w:t>
            </w:r>
          </w:p>
        </w:tc>
        <w:tc>
          <w:tcPr>
            <w:tcW w:w="4876" w:type="dxa"/>
            <w:tcBorders>
              <w:top w:val="nil"/>
              <w:left w:val="nil"/>
              <w:bottom w:val="nil"/>
              <w:right w:val="nil"/>
            </w:tcBorders>
            <w:hideMark/>
          </w:tcPr>
          <w:p w14:paraId="703E97A0" w14:textId="77777777" w:rsidR="00480BDA" w:rsidRPr="007D048F" w:rsidRDefault="00480BDA" w:rsidP="00D94C23">
            <w:pPr>
              <w:pStyle w:val="Normal6a"/>
            </w:pPr>
            <w:r w:rsidRPr="007D048F">
              <w:t>22.</w:t>
            </w:r>
            <w:r w:rsidRPr="007D048F">
              <w:tab/>
              <w:t>invita la Commissione e gli Stati membri a garantire e promuovere l'impegno e l'effettiva partecipazione dei cittadini all'elaborazione delle politiche</w:t>
            </w:r>
            <w:r w:rsidRPr="007D048F">
              <w:rPr>
                <w:b/>
                <w:i/>
              </w:rPr>
              <w:t>, senza l'influenza delle cosiddette organizzazioni politiche non governative</w:t>
            </w:r>
            <w:r w:rsidRPr="007D048F">
              <w:t>;</w:t>
            </w:r>
          </w:p>
        </w:tc>
      </w:tr>
    </w:tbl>
    <w:p w14:paraId="7343F4D8"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1114FF4D" w14:textId="77777777" w:rsidR="00480BDA" w:rsidRPr="007D048F" w:rsidRDefault="00480BDA" w:rsidP="00480BDA">
      <w:r w:rsidRPr="007D048F">
        <w:rPr>
          <w:rStyle w:val="HideTWBExt"/>
        </w:rPr>
        <w:t>&lt;/Amend&gt;</w:t>
      </w:r>
    </w:p>
    <w:p w14:paraId="717D7FE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510</w:t>
      </w:r>
      <w:r w:rsidRPr="007D048F">
        <w:rPr>
          <w:rStyle w:val="HideTWBExt"/>
        </w:rPr>
        <w:t>&lt;/NumAm&gt;</w:t>
      </w:r>
    </w:p>
    <w:p w14:paraId="769FC775"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Nikola Minchev, Hilde Vautmans</w:t>
      </w:r>
      <w:r w:rsidRPr="007D048F">
        <w:rPr>
          <w:rStyle w:val="HideTWBExt"/>
          <w:b w:val="0"/>
        </w:rPr>
        <w:t>&lt;/Members&gt;</w:t>
      </w:r>
    </w:p>
    <w:p w14:paraId="6AB3C2EC" w14:textId="77777777" w:rsidR="00480BDA" w:rsidRPr="007D048F" w:rsidRDefault="00480BDA" w:rsidP="00480BDA">
      <w:pPr>
        <w:pStyle w:val="NormalBold"/>
      </w:pPr>
      <w:r w:rsidRPr="007D048F">
        <w:rPr>
          <w:rStyle w:val="HideTWBExt"/>
          <w:b w:val="0"/>
        </w:rPr>
        <w:t>&lt;/RepeatBlock-By&gt;</w:t>
      </w:r>
    </w:p>
    <w:p w14:paraId="0D49B57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FC39F59" w14:textId="77777777" w:rsidR="00480BDA" w:rsidRPr="007D048F" w:rsidRDefault="00480BDA" w:rsidP="00480BDA">
      <w:pPr>
        <w:pStyle w:val="NormalBold"/>
      </w:pPr>
      <w:r w:rsidRPr="007D048F">
        <w:rPr>
          <w:rStyle w:val="HideTWBExt"/>
        </w:rPr>
        <w:t>&lt;Article&gt;</w:t>
      </w:r>
      <w:r w:rsidRPr="007D048F">
        <w:t>Paragrafo 22</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701D605" w14:textId="77777777" w:rsidTr="00D94C23">
        <w:trPr>
          <w:trHeight w:val="240"/>
          <w:jc w:val="center"/>
        </w:trPr>
        <w:tc>
          <w:tcPr>
            <w:tcW w:w="9752" w:type="dxa"/>
            <w:gridSpan w:val="2"/>
            <w:tcBorders>
              <w:top w:val="nil"/>
              <w:left w:val="nil"/>
              <w:bottom w:val="nil"/>
              <w:right w:val="nil"/>
            </w:tcBorders>
          </w:tcPr>
          <w:p w14:paraId="6EC5029B" w14:textId="77777777" w:rsidR="00480BDA" w:rsidRPr="007D048F" w:rsidRDefault="00480BDA" w:rsidP="00D94C23"/>
        </w:tc>
      </w:tr>
      <w:tr w:rsidR="00480BDA" w:rsidRPr="007D048F" w14:paraId="3DE2D7A2" w14:textId="77777777" w:rsidTr="00D94C23">
        <w:trPr>
          <w:trHeight w:val="240"/>
          <w:jc w:val="center"/>
        </w:trPr>
        <w:tc>
          <w:tcPr>
            <w:tcW w:w="4876" w:type="dxa"/>
            <w:tcBorders>
              <w:top w:val="nil"/>
              <w:left w:val="nil"/>
              <w:bottom w:val="nil"/>
              <w:right w:val="nil"/>
            </w:tcBorders>
            <w:hideMark/>
          </w:tcPr>
          <w:p w14:paraId="3C7C2BE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2ACE53C" w14:textId="77777777" w:rsidR="00480BDA" w:rsidRPr="007D048F" w:rsidRDefault="00480BDA" w:rsidP="00D94C23">
            <w:pPr>
              <w:pStyle w:val="AmColumnHeading"/>
            </w:pPr>
            <w:r w:rsidRPr="007D048F">
              <w:t>Emendamento</w:t>
            </w:r>
          </w:p>
        </w:tc>
      </w:tr>
      <w:tr w:rsidR="00480BDA" w:rsidRPr="007D048F" w14:paraId="43325279" w14:textId="77777777" w:rsidTr="00D94C23">
        <w:trPr>
          <w:jc w:val="center"/>
        </w:trPr>
        <w:tc>
          <w:tcPr>
            <w:tcW w:w="4876" w:type="dxa"/>
            <w:tcBorders>
              <w:top w:val="nil"/>
              <w:left w:val="nil"/>
              <w:bottom w:val="nil"/>
              <w:right w:val="nil"/>
            </w:tcBorders>
            <w:hideMark/>
          </w:tcPr>
          <w:p w14:paraId="42773B78" w14:textId="77777777" w:rsidR="00480BDA" w:rsidRPr="007D048F" w:rsidRDefault="00480BDA" w:rsidP="00D94C23">
            <w:pPr>
              <w:pStyle w:val="Normal6a"/>
            </w:pPr>
            <w:r w:rsidRPr="007D048F">
              <w:t>22.</w:t>
            </w:r>
            <w:r w:rsidRPr="007D048F">
              <w:tab/>
              <w:t xml:space="preserve">invita la Commissione e gli Stati membri a garantire </w:t>
            </w:r>
            <w:r w:rsidRPr="007D048F">
              <w:rPr>
                <w:b/>
                <w:i/>
              </w:rPr>
              <w:t>e promuovere l'impegno e l'effettiva partecipazione dei cittadini e delle organizzazioni della società civile all'elaborazione delle politiche</w:t>
            </w:r>
            <w:r w:rsidRPr="007D048F">
              <w:t>;</w:t>
            </w:r>
          </w:p>
        </w:tc>
        <w:tc>
          <w:tcPr>
            <w:tcW w:w="4876" w:type="dxa"/>
            <w:tcBorders>
              <w:top w:val="nil"/>
              <w:left w:val="nil"/>
              <w:bottom w:val="nil"/>
              <w:right w:val="nil"/>
            </w:tcBorders>
            <w:hideMark/>
          </w:tcPr>
          <w:p w14:paraId="73313E5C" w14:textId="77777777" w:rsidR="00480BDA" w:rsidRPr="007D048F" w:rsidRDefault="00480BDA" w:rsidP="00D94C23">
            <w:pPr>
              <w:pStyle w:val="Normal6a"/>
            </w:pPr>
            <w:r w:rsidRPr="007D048F">
              <w:t>22.</w:t>
            </w:r>
            <w:r w:rsidRPr="007D048F">
              <w:tab/>
              <w:t xml:space="preserve">invita la Commissione e gli Stati membri a garantire </w:t>
            </w:r>
            <w:r w:rsidRPr="007D048F">
              <w:rPr>
                <w:b/>
                <w:i/>
              </w:rPr>
              <w:t>processi di consultazione efficaci in linea con le norme di buona governance</w:t>
            </w:r>
            <w:r w:rsidRPr="007D048F">
              <w:t>;</w:t>
            </w:r>
          </w:p>
        </w:tc>
      </w:tr>
    </w:tbl>
    <w:p w14:paraId="7C92B9F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3F4C937" w14:textId="77777777" w:rsidR="00480BDA" w:rsidRPr="007D048F" w:rsidRDefault="00480BDA" w:rsidP="00480BDA">
      <w:r w:rsidRPr="007D048F">
        <w:rPr>
          <w:rStyle w:val="HideTWBExt"/>
        </w:rPr>
        <w:t>&lt;/Amend&gt;</w:t>
      </w:r>
    </w:p>
    <w:p w14:paraId="50C7D9F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511</w:t>
      </w:r>
      <w:r w:rsidRPr="007D048F">
        <w:rPr>
          <w:rStyle w:val="HideTWBExt"/>
        </w:rPr>
        <w:t>&lt;/NumAm&gt;</w:t>
      </w:r>
    </w:p>
    <w:p w14:paraId="1E02401D"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5762486A" w14:textId="77777777" w:rsidR="00480BDA" w:rsidRPr="007D048F" w:rsidRDefault="00480BDA" w:rsidP="00480BDA">
      <w:pPr>
        <w:pStyle w:val="NormalBold"/>
      </w:pPr>
      <w:r w:rsidRPr="007D048F">
        <w:rPr>
          <w:rStyle w:val="HideTWBExt"/>
          <w:b w:val="0"/>
        </w:rPr>
        <w:t>&lt;/RepeatBlock-By&gt;</w:t>
      </w:r>
    </w:p>
    <w:p w14:paraId="7080E6F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C29977B" w14:textId="77777777" w:rsidR="00480BDA" w:rsidRPr="007D048F" w:rsidRDefault="00480BDA" w:rsidP="00480BDA">
      <w:pPr>
        <w:pStyle w:val="NormalBold"/>
      </w:pPr>
      <w:r w:rsidRPr="007D048F">
        <w:rPr>
          <w:rStyle w:val="HideTWBExt"/>
        </w:rPr>
        <w:t>&lt;Article&gt;</w:t>
      </w:r>
      <w:r w:rsidRPr="007D048F">
        <w:t>Paragrafo 22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FE4104F" w14:textId="77777777" w:rsidTr="00D94C23">
        <w:trPr>
          <w:trHeight w:val="240"/>
          <w:jc w:val="center"/>
        </w:trPr>
        <w:tc>
          <w:tcPr>
            <w:tcW w:w="9752" w:type="dxa"/>
            <w:gridSpan w:val="2"/>
            <w:tcBorders>
              <w:top w:val="nil"/>
              <w:left w:val="nil"/>
              <w:bottom w:val="nil"/>
              <w:right w:val="nil"/>
            </w:tcBorders>
          </w:tcPr>
          <w:p w14:paraId="02A50601" w14:textId="77777777" w:rsidR="00480BDA" w:rsidRPr="007D048F" w:rsidRDefault="00480BDA" w:rsidP="00D94C23"/>
        </w:tc>
      </w:tr>
      <w:tr w:rsidR="00480BDA" w:rsidRPr="007D048F" w14:paraId="4E183A02" w14:textId="77777777" w:rsidTr="00D94C23">
        <w:trPr>
          <w:trHeight w:val="240"/>
          <w:jc w:val="center"/>
        </w:trPr>
        <w:tc>
          <w:tcPr>
            <w:tcW w:w="4876" w:type="dxa"/>
            <w:tcBorders>
              <w:top w:val="nil"/>
              <w:left w:val="nil"/>
              <w:bottom w:val="nil"/>
              <w:right w:val="nil"/>
            </w:tcBorders>
            <w:hideMark/>
          </w:tcPr>
          <w:p w14:paraId="3B52662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3264454" w14:textId="77777777" w:rsidR="00480BDA" w:rsidRPr="007D048F" w:rsidRDefault="00480BDA" w:rsidP="00D94C23">
            <w:pPr>
              <w:pStyle w:val="AmColumnHeading"/>
            </w:pPr>
            <w:r w:rsidRPr="007D048F">
              <w:t>Emendamento</w:t>
            </w:r>
          </w:p>
        </w:tc>
      </w:tr>
      <w:tr w:rsidR="00480BDA" w:rsidRPr="007D048F" w14:paraId="2D3493FA" w14:textId="77777777" w:rsidTr="00D94C23">
        <w:trPr>
          <w:jc w:val="center"/>
        </w:trPr>
        <w:tc>
          <w:tcPr>
            <w:tcW w:w="4876" w:type="dxa"/>
            <w:tcBorders>
              <w:top w:val="nil"/>
              <w:left w:val="nil"/>
              <w:bottom w:val="nil"/>
              <w:right w:val="nil"/>
            </w:tcBorders>
          </w:tcPr>
          <w:p w14:paraId="1276435C" w14:textId="77777777" w:rsidR="00480BDA" w:rsidRPr="007D048F" w:rsidRDefault="00480BDA" w:rsidP="00D94C23">
            <w:pPr>
              <w:pStyle w:val="Normal6a"/>
            </w:pPr>
          </w:p>
        </w:tc>
        <w:tc>
          <w:tcPr>
            <w:tcW w:w="4876" w:type="dxa"/>
            <w:tcBorders>
              <w:top w:val="nil"/>
              <w:left w:val="nil"/>
              <w:bottom w:val="nil"/>
              <w:right w:val="nil"/>
            </w:tcBorders>
            <w:hideMark/>
          </w:tcPr>
          <w:p w14:paraId="5E02D1B9" w14:textId="77777777" w:rsidR="00480BDA" w:rsidRPr="007D048F" w:rsidRDefault="00480BDA" w:rsidP="00D94C23">
            <w:pPr>
              <w:pStyle w:val="Normal6a"/>
            </w:pPr>
            <w:r w:rsidRPr="007D048F">
              <w:rPr>
                <w:b/>
                <w:i/>
              </w:rPr>
              <w:t>22 bis.</w:t>
            </w:r>
            <w:r w:rsidRPr="007D048F">
              <w:tab/>
            </w:r>
            <w:r w:rsidRPr="007D048F">
              <w:rPr>
                <w:b/>
                <w:i/>
              </w:rPr>
              <w:t>deplora che la Commissione non abbia tenuto conto delle richieste a favore di un mantenimento e di un rafforzamento del programma Cittadini, uguaglianza, diritti e valori (CERV) in quanto programma autonomo dotato di maggiori finanziamenti nel prossimo QFP; ricorda l'importanza del ruolo svolto dal programma CERV nella protezione e nella promozione dei diritti e dei valori sanciti nei trattati dell'UE, nella Carta e nelle convenzioni internazionali in materia di diritti umani applicabili, in particolare sostenendo le organizzazioni della società civile che operano a livello locale, regionale, nazionale e transnazionale e incoraggiando la partecipazione civica e democratica, al fine di promuovere e sviluppare ulteriormente società aperte, basate sui diritti, democratiche, eque e inclusive; ritiene che il nuovo programma AgoraEU debba fornire garanzie che dimostrino almeno lo stesso livello di ambizione del programma CERV;</w:t>
            </w:r>
          </w:p>
        </w:tc>
      </w:tr>
    </w:tbl>
    <w:p w14:paraId="551DBBA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0B3F936" w14:textId="77777777" w:rsidR="00480BDA" w:rsidRPr="007D048F" w:rsidRDefault="00480BDA" w:rsidP="00480BDA">
      <w:r w:rsidRPr="007D048F">
        <w:rPr>
          <w:rStyle w:val="HideTWBExt"/>
        </w:rPr>
        <w:t>&lt;/Amend&gt;</w:t>
      </w:r>
    </w:p>
    <w:p w14:paraId="7852932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512</w:t>
      </w:r>
      <w:r w:rsidRPr="007D048F">
        <w:rPr>
          <w:rStyle w:val="HideTWBExt"/>
        </w:rPr>
        <w:t>&lt;/NumAm&gt;</w:t>
      </w:r>
    </w:p>
    <w:p w14:paraId="12E43FBF"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596E5089" w14:textId="77777777" w:rsidR="00480BDA" w:rsidRPr="007D048F" w:rsidRDefault="00480BDA" w:rsidP="00480BDA">
      <w:pPr>
        <w:pStyle w:val="NormalBold"/>
      </w:pPr>
      <w:r w:rsidRPr="007D048F">
        <w:rPr>
          <w:rStyle w:val="HideTWBExt"/>
          <w:b w:val="0"/>
        </w:rPr>
        <w:t>&lt;/RepeatBlock-By&gt;</w:t>
      </w:r>
    </w:p>
    <w:p w14:paraId="781482E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5EF4178"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4C8925C" w14:textId="77777777" w:rsidTr="00D94C23">
        <w:trPr>
          <w:trHeight w:val="240"/>
          <w:jc w:val="center"/>
        </w:trPr>
        <w:tc>
          <w:tcPr>
            <w:tcW w:w="9752" w:type="dxa"/>
            <w:gridSpan w:val="2"/>
            <w:tcBorders>
              <w:top w:val="nil"/>
              <w:left w:val="nil"/>
              <w:bottom w:val="nil"/>
              <w:right w:val="nil"/>
            </w:tcBorders>
          </w:tcPr>
          <w:p w14:paraId="06AF792E" w14:textId="77777777" w:rsidR="00480BDA" w:rsidRPr="007D048F" w:rsidRDefault="00480BDA" w:rsidP="00D94C23"/>
        </w:tc>
      </w:tr>
      <w:tr w:rsidR="00480BDA" w:rsidRPr="007D048F" w14:paraId="6E871BAD" w14:textId="77777777" w:rsidTr="00D94C23">
        <w:trPr>
          <w:trHeight w:val="240"/>
          <w:jc w:val="center"/>
        </w:trPr>
        <w:tc>
          <w:tcPr>
            <w:tcW w:w="4876" w:type="dxa"/>
            <w:tcBorders>
              <w:top w:val="nil"/>
              <w:left w:val="nil"/>
              <w:bottom w:val="nil"/>
              <w:right w:val="nil"/>
            </w:tcBorders>
            <w:hideMark/>
          </w:tcPr>
          <w:p w14:paraId="6DA3932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7526205" w14:textId="77777777" w:rsidR="00480BDA" w:rsidRPr="007D048F" w:rsidRDefault="00480BDA" w:rsidP="00D94C23">
            <w:pPr>
              <w:pStyle w:val="AmColumnHeading"/>
            </w:pPr>
            <w:r w:rsidRPr="007D048F">
              <w:t>Emendamento</w:t>
            </w:r>
          </w:p>
        </w:tc>
      </w:tr>
      <w:tr w:rsidR="00480BDA" w:rsidRPr="007D048F" w14:paraId="7345FCBC" w14:textId="77777777" w:rsidTr="00D94C23">
        <w:trPr>
          <w:jc w:val="center"/>
        </w:trPr>
        <w:tc>
          <w:tcPr>
            <w:tcW w:w="4876" w:type="dxa"/>
            <w:tcBorders>
              <w:top w:val="nil"/>
              <w:left w:val="nil"/>
              <w:bottom w:val="nil"/>
              <w:right w:val="nil"/>
            </w:tcBorders>
            <w:hideMark/>
          </w:tcPr>
          <w:p w14:paraId="503DAF16" w14:textId="77777777" w:rsidR="00480BDA" w:rsidRPr="007D048F" w:rsidRDefault="00480BDA" w:rsidP="00D94C23">
            <w:pPr>
              <w:pStyle w:val="Normal6a"/>
            </w:pPr>
            <w:r w:rsidRPr="007D048F">
              <w:rPr>
                <w:b/>
                <w:i/>
              </w:rPr>
              <w:t>23.</w:t>
            </w:r>
            <w:r w:rsidRPr="007D048F">
              <w:tab/>
            </w:r>
            <w:r w:rsidRPr="007D048F">
              <w:rPr>
                <w:b/>
                <w:i/>
              </w:rPr>
              <w:t>invita la Commissione a garantire che la prossima strategia dell'UE per la società civile sostenga, protegga e rafforzi le organizzazioni della società civile e i difensori dei diritti umani, tutelando e promuovendo i valori dell'UE, e a istituire un meccanismo di risposta rapida nell'UE per sostenerli;</w:t>
            </w:r>
          </w:p>
        </w:tc>
        <w:tc>
          <w:tcPr>
            <w:tcW w:w="4876" w:type="dxa"/>
            <w:tcBorders>
              <w:top w:val="nil"/>
              <w:left w:val="nil"/>
              <w:bottom w:val="nil"/>
              <w:right w:val="nil"/>
            </w:tcBorders>
            <w:hideMark/>
          </w:tcPr>
          <w:p w14:paraId="6972C6EA" w14:textId="77777777" w:rsidR="00480BDA" w:rsidRPr="007D048F" w:rsidRDefault="00480BDA" w:rsidP="00D94C23">
            <w:pPr>
              <w:pStyle w:val="Normal6a"/>
            </w:pPr>
            <w:r w:rsidRPr="007D048F">
              <w:rPr>
                <w:b/>
                <w:i/>
              </w:rPr>
              <w:t>soppresso</w:t>
            </w:r>
          </w:p>
        </w:tc>
      </w:tr>
    </w:tbl>
    <w:p w14:paraId="5EFDB08E"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456B25F5" w14:textId="77777777" w:rsidR="00480BDA" w:rsidRPr="007D048F" w:rsidRDefault="00480BDA" w:rsidP="00480BDA">
      <w:r w:rsidRPr="007D048F">
        <w:rPr>
          <w:rStyle w:val="HideTWBExt"/>
        </w:rPr>
        <w:t>&lt;/Amend&gt;</w:t>
      </w:r>
    </w:p>
    <w:p w14:paraId="682F3BD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513</w:t>
      </w:r>
      <w:r w:rsidRPr="007D048F">
        <w:rPr>
          <w:rStyle w:val="HideTWBExt"/>
        </w:rPr>
        <w:t>&lt;/NumAm&gt;</w:t>
      </w:r>
    </w:p>
    <w:p w14:paraId="7717FDEC"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6E753DDE" w14:textId="77777777" w:rsidR="00480BDA" w:rsidRPr="007D048F" w:rsidRDefault="00480BDA" w:rsidP="00480BDA">
      <w:pPr>
        <w:pStyle w:val="NormalBold"/>
      </w:pPr>
      <w:r w:rsidRPr="007D048F">
        <w:rPr>
          <w:rStyle w:val="HideTWBExt"/>
          <w:b w:val="0"/>
        </w:rPr>
        <w:t>&lt;/RepeatBlock-By&gt;</w:t>
      </w:r>
    </w:p>
    <w:p w14:paraId="22D366A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316225C"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6770749" w14:textId="77777777" w:rsidTr="00D94C23">
        <w:trPr>
          <w:trHeight w:val="240"/>
          <w:jc w:val="center"/>
        </w:trPr>
        <w:tc>
          <w:tcPr>
            <w:tcW w:w="9752" w:type="dxa"/>
            <w:gridSpan w:val="2"/>
            <w:tcBorders>
              <w:top w:val="nil"/>
              <w:left w:val="nil"/>
              <w:bottom w:val="nil"/>
              <w:right w:val="nil"/>
            </w:tcBorders>
          </w:tcPr>
          <w:p w14:paraId="2330E968" w14:textId="77777777" w:rsidR="00480BDA" w:rsidRPr="007D048F" w:rsidRDefault="00480BDA" w:rsidP="00D94C23"/>
        </w:tc>
      </w:tr>
      <w:tr w:rsidR="00480BDA" w:rsidRPr="007D048F" w14:paraId="469A169D" w14:textId="77777777" w:rsidTr="00D94C23">
        <w:trPr>
          <w:trHeight w:val="240"/>
          <w:jc w:val="center"/>
        </w:trPr>
        <w:tc>
          <w:tcPr>
            <w:tcW w:w="4876" w:type="dxa"/>
            <w:tcBorders>
              <w:top w:val="nil"/>
              <w:left w:val="nil"/>
              <w:bottom w:val="nil"/>
              <w:right w:val="nil"/>
            </w:tcBorders>
            <w:hideMark/>
          </w:tcPr>
          <w:p w14:paraId="3F5F407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438802D" w14:textId="77777777" w:rsidR="00480BDA" w:rsidRPr="007D048F" w:rsidRDefault="00480BDA" w:rsidP="00D94C23">
            <w:pPr>
              <w:pStyle w:val="AmColumnHeading"/>
            </w:pPr>
            <w:r w:rsidRPr="007D048F">
              <w:t>Emendamento</w:t>
            </w:r>
          </w:p>
        </w:tc>
      </w:tr>
      <w:tr w:rsidR="00480BDA" w:rsidRPr="007D048F" w14:paraId="0462A049" w14:textId="77777777" w:rsidTr="00D94C23">
        <w:trPr>
          <w:jc w:val="center"/>
        </w:trPr>
        <w:tc>
          <w:tcPr>
            <w:tcW w:w="4876" w:type="dxa"/>
            <w:tcBorders>
              <w:top w:val="nil"/>
              <w:left w:val="nil"/>
              <w:bottom w:val="nil"/>
              <w:right w:val="nil"/>
            </w:tcBorders>
            <w:hideMark/>
          </w:tcPr>
          <w:p w14:paraId="20625DD4" w14:textId="77777777" w:rsidR="00480BDA" w:rsidRPr="007D048F" w:rsidRDefault="00480BDA" w:rsidP="00D94C23">
            <w:pPr>
              <w:pStyle w:val="Normal6a"/>
            </w:pPr>
            <w:r w:rsidRPr="007D048F">
              <w:t>23.</w:t>
            </w:r>
            <w:r w:rsidRPr="007D048F">
              <w:tab/>
              <w:t>invita la Commissione a garantire che la prossima strategia dell'UE per la società civile sostenga, protegga e rafforzi le organizzazioni della società civile e i difensori dei diritti umani, tutelando e promuovendo i valori dell'UE,</w:t>
            </w:r>
            <w:r w:rsidRPr="007D048F">
              <w:rPr>
                <w:b/>
                <w:i/>
              </w:rPr>
              <w:t xml:space="preserve"> e</w:t>
            </w:r>
            <w:r w:rsidRPr="007D048F">
              <w:t xml:space="preserve"> a istituire un meccanismo di risposta rapida nell'UE per </w:t>
            </w:r>
            <w:r w:rsidRPr="007D048F">
              <w:rPr>
                <w:b/>
                <w:i/>
              </w:rPr>
              <w:t>sostenerli</w:t>
            </w:r>
            <w:r w:rsidRPr="007D048F">
              <w:t>;</w:t>
            </w:r>
          </w:p>
        </w:tc>
        <w:tc>
          <w:tcPr>
            <w:tcW w:w="4876" w:type="dxa"/>
            <w:tcBorders>
              <w:top w:val="nil"/>
              <w:left w:val="nil"/>
              <w:bottom w:val="nil"/>
              <w:right w:val="nil"/>
            </w:tcBorders>
            <w:hideMark/>
          </w:tcPr>
          <w:p w14:paraId="78B64ADB" w14:textId="77777777" w:rsidR="00480BDA" w:rsidRPr="007D048F" w:rsidRDefault="00480BDA" w:rsidP="00D94C23">
            <w:pPr>
              <w:pStyle w:val="Normal6a"/>
            </w:pPr>
            <w:r w:rsidRPr="007D048F">
              <w:t>23.</w:t>
            </w:r>
            <w:r w:rsidRPr="007D048F">
              <w:tab/>
              <w:t>invita la Commissione a garantire che la prossima strategia dell'UE per la società civile sostenga, protegga e rafforzi le organizzazioni della società civile e i difensori dei diritti umani, tutelando e promuovendo i valori dell'UE,</w:t>
            </w:r>
            <w:r w:rsidRPr="007D048F">
              <w:rPr>
                <w:b/>
                <w:i/>
              </w:rPr>
              <w:t xml:space="preserve"> garantendone la protezione da minacce e attacchi come i casi di SLAPP, riducendo gli oneri amministrativi, fornendo un sostegno strutturale a lungo termine, prevedibile, adeguato e sostenibile, in particolare finanziamenti dell'UE, nonché prendendo in considerazione la revisione della legislazione dannosa che limita il diritto di riunione pacifica e mette in discussione il loro lavoro; invita inoltre la Commissione</w:t>
            </w:r>
            <w:r w:rsidRPr="007D048F">
              <w:t xml:space="preserve"> a istituire un meccanismo di risposta rapida nell'UE per </w:t>
            </w:r>
            <w:r w:rsidRPr="007D048F">
              <w:rPr>
                <w:b/>
                <w:i/>
              </w:rPr>
              <w:t>sostenere le organizzazioni della società civile e i difensori dei diritti umani minacciati che proteggono e promuovono i valori dell'UE</w:t>
            </w:r>
            <w:r w:rsidRPr="007D048F">
              <w:t>;</w:t>
            </w:r>
          </w:p>
        </w:tc>
      </w:tr>
    </w:tbl>
    <w:p w14:paraId="56ABB33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406FC48" w14:textId="77777777" w:rsidR="00480BDA" w:rsidRPr="007D048F" w:rsidRDefault="00480BDA" w:rsidP="00480BDA">
      <w:r w:rsidRPr="007D048F">
        <w:rPr>
          <w:rStyle w:val="HideTWBExt"/>
        </w:rPr>
        <w:t>&lt;/Amend&gt;</w:t>
      </w:r>
    </w:p>
    <w:p w14:paraId="1415A44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514</w:t>
      </w:r>
      <w:r w:rsidRPr="007D048F">
        <w:rPr>
          <w:rStyle w:val="HideTWBExt"/>
        </w:rPr>
        <w:t>&lt;/NumAm&gt;</w:t>
      </w:r>
    </w:p>
    <w:p w14:paraId="1D4BE281"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Raquel García Hermida-Van Der Walle, Nikola Minchev, Irena Joveva, Hilde Vautmans</w:t>
      </w:r>
      <w:r w:rsidRPr="007D048F">
        <w:rPr>
          <w:rStyle w:val="HideTWBExt"/>
          <w:b w:val="0"/>
        </w:rPr>
        <w:t>&lt;/Members&gt;</w:t>
      </w:r>
    </w:p>
    <w:p w14:paraId="033D36E0" w14:textId="77777777" w:rsidR="00480BDA" w:rsidRPr="007D048F" w:rsidRDefault="00480BDA" w:rsidP="00480BDA">
      <w:pPr>
        <w:pStyle w:val="NormalBold"/>
      </w:pPr>
      <w:r w:rsidRPr="007D048F">
        <w:rPr>
          <w:rStyle w:val="HideTWBExt"/>
          <w:b w:val="0"/>
        </w:rPr>
        <w:t>&lt;/RepeatBlock-By&gt;</w:t>
      </w:r>
    </w:p>
    <w:p w14:paraId="5E6ED1D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C75143A"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8075421" w14:textId="77777777" w:rsidTr="00D94C23">
        <w:trPr>
          <w:trHeight w:val="240"/>
          <w:jc w:val="center"/>
        </w:trPr>
        <w:tc>
          <w:tcPr>
            <w:tcW w:w="9752" w:type="dxa"/>
            <w:gridSpan w:val="2"/>
            <w:tcBorders>
              <w:top w:val="nil"/>
              <w:left w:val="nil"/>
              <w:bottom w:val="nil"/>
              <w:right w:val="nil"/>
            </w:tcBorders>
          </w:tcPr>
          <w:p w14:paraId="1295CDDD" w14:textId="77777777" w:rsidR="00480BDA" w:rsidRPr="007D048F" w:rsidRDefault="00480BDA" w:rsidP="00D94C23"/>
        </w:tc>
      </w:tr>
      <w:tr w:rsidR="00480BDA" w:rsidRPr="007D048F" w14:paraId="5FB632E7" w14:textId="77777777" w:rsidTr="00D94C23">
        <w:trPr>
          <w:trHeight w:val="240"/>
          <w:jc w:val="center"/>
        </w:trPr>
        <w:tc>
          <w:tcPr>
            <w:tcW w:w="4876" w:type="dxa"/>
            <w:tcBorders>
              <w:top w:val="nil"/>
              <w:left w:val="nil"/>
              <w:bottom w:val="nil"/>
              <w:right w:val="nil"/>
            </w:tcBorders>
            <w:hideMark/>
          </w:tcPr>
          <w:p w14:paraId="6C333C5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49EEB51" w14:textId="77777777" w:rsidR="00480BDA" w:rsidRPr="007D048F" w:rsidRDefault="00480BDA" w:rsidP="00D94C23">
            <w:pPr>
              <w:pStyle w:val="AmColumnHeading"/>
            </w:pPr>
            <w:r w:rsidRPr="007D048F">
              <w:t>Emendamento</w:t>
            </w:r>
          </w:p>
        </w:tc>
      </w:tr>
      <w:tr w:rsidR="00480BDA" w:rsidRPr="007D048F" w14:paraId="4C513913" w14:textId="77777777" w:rsidTr="00D94C23">
        <w:trPr>
          <w:jc w:val="center"/>
        </w:trPr>
        <w:tc>
          <w:tcPr>
            <w:tcW w:w="4876" w:type="dxa"/>
            <w:tcBorders>
              <w:top w:val="nil"/>
              <w:left w:val="nil"/>
              <w:bottom w:val="nil"/>
              <w:right w:val="nil"/>
            </w:tcBorders>
            <w:hideMark/>
          </w:tcPr>
          <w:p w14:paraId="6BCBB5C3" w14:textId="77777777" w:rsidR="00480BDA" w:rsidRPr="007D048F" w:rsidRDefault="00480BDA" w:rsidP="00D94C23">
            <w:pPr>
              <w:pStyle w:val="Normal6a"/>
            </w:pPr>
            <w:r w:rsidRPr="007D048F">
              <w:t>23.</w:t>
            </w:r>
            <w:r w:rsidRPr="007D048F">
              <w:tab/>
              <w:t>invita la Commissione a garantire che la prossima strategia dell'UE per la società civile sostenga, protegga e rafforzi le organizzazioni della società civile e i difensori dei diritti umani, tutelando e promuovendo i valori dell'UE, e a istituire un meccanismo di risposta rapida nell'UE per sostenerli;</w:t>
            </w:r>
          </w:p>
        </w:tc>
        <w:tc>
          <w:tcPr>
            <w:tcW w:w="4876" w:type="dxa"/>
            <w:tcBorders>
              <w:top w:val="nil"/>
              <w:left w:val="nil"/>
              <w:bottom w:val="nil"/>
              <w:right w:val="nil"/>
            </w:tcBorders>
            <w:hideMark/>
          </w:tcPr>
          <w:p w14:paraId="0108DE9F" w14:textId="77777777" w:rsidR="00480BDA" w:rsidRPr="007D048F" w:rsidRDefault="00480BDA" w:rsidP="00D94C23">
            <w:pPr>
              <w:pStyle w:val="Normal6a"/>
            </w:pPr>
            <w:r w:rsidRPr="007D048F">
              <w:t>23.</w:t>
            </w:r>
            <w:r w:rsidRPr="007D048F">
              <w:tab/>
              <w:t xml:space="preserve">invita la Commissione a garantire che la prossima strategia dell'UE per la società civile sostenga, protegga e rafforzi le organizzazioni della società civile e i difensori dei diritti umani, tutelando e promuovendo i valori dell'UE, e a istituire un meccanismo di risposta rapida nell'UE per sostenerli; </w:t>
            </w:r>
            <w:r w:rsidRPr="007D048F">
              <w:rPr>
                <w:b/>
                <w:i/>
              </w:rPr>
              <w:t>accoglie con favore la proposta della Commissione, nel contesto del prossimo QFP, di consentire la ridistribuzione dei fondi congelati alle organizzazioni della società civile e sottolinea la necessità di garantire che una quota di tali risorse possa sostenere le organizzazioni che si adoperano per promuovere lo Stato di diritto e i diritti fondamentali negli Stati membri in cui i fondi rimangono congelati;</w:t>
            </w:r>
          </w:p>
        </w:tc>
      </w:tr>
    </w:tbl>
    <w:p w14:paraId="63077A6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0EF80F5" w14:textId="77777777" w:rsidR="00480BDA" w:rsidRPr="007D048F" w:rsidRDefault="00480BDA" w:rsidP="00480BDA">
      <w:r w:rsidRPr="007D048F">
        <w:rPr>
          <w:rStyle w:val="HideTWBExt"/>
        </w:rPr>
        <w:t>&lt;/Amend&gt;</w:t>
      </w:r>
    </w:p>
    <w:p w14:paraId="2D6B543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515</w:t>
      </w:r>
      <w:r w:rsidRPr="007D048F">
        <w:rPr>
          <w:rStyle w:val="HideTWBExt"/>
        </w:rPr>
        <w:t>&lt;/NumAm&gt;</w:t>
      </w:r>
    </w:p>
    <w:p w14:paraId="098A47E7"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18F529CF" w14:textId="77777777" w:rsidR="00480BDA" w:rsidRPr="007D048F" w:rsidRDefault="00480BDA" w:rsidP="00480BDA">
      <w:pPr>
        <w:pStyle w:val="NormalBold"/>
      </w:pPr>
      <w:r w:rsidRPr="007D048F">
        <w:rPr>
          <w:rStyle w:val="HideTWBExt"/>
          <w:b w:val="0"/>
        </w:rPr>
        <w:t>&lt;/RepeatBlock-By&gt;</w:t>
      </w:r>
    </w:p>
    <w:p w14:paraId="1051A93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7D5739B"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873B734" w14:textId="77777777" w:rsidTr="00D94C23">
        <w:trPr>
          <w:trHeight w:val="240"/>
          <w:jc w:val="center"/>
        </w:trPr>
        <w:tc>
          <w:tcPr>
            <w:tcW w:w="9752" w:type="dxa"/>
            <w:gridSpan w:val="2"/>
            <w:tcBorders>
              <w:top w:val="nil"/>
              <w:left w:val="nil"/>
              <w:bottom w:val="nil"/>
              <w:right w:val="nil"/>
            </w:tcBorders>
          </w:tcPr>
          <w:p w14:paraId="42C0C5DE" w14:textId="77777777" w:rsidR="00480BDA" w:rsidRPr="007D048F" w:rsidRDefault="00480BDA" w:rsidP="00D94C23"/>
        </w:tc>
      </w:tr>
      <w:tr w:rsidR="00480BDA" w:rsidRPr="007D048F" w14:paraId="654775CC" w14:textId="77777777" w:rsidTr="00D94C23">
        <w:trPr>
          <w:trHeight w:val="240"/>
          <w:jc w:val="center"/>
        </w:trPr>
        <w:tc>
          <w:tcPr>
            <w:tcW w:w="4876" w:type="dxa"/>
            <w:tcBorders>
              <w:top w:val="nil"/>
              <w:left w:val="nil"/>
              <w:bottom w:val="nil"/>
              <w:right w:val="nil"/>
            </w:tcBorders>
            <w:hideMark/>
          </w:tcPr>
          <w:p w14:paraId="0A4832C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ED039D6" w14:textId="77777777" w:rsidR="00480BDA" w:rsidRPr="007D048F" w:rsidRDefault="00480BDA" w:rsidP="00D94C23">
            <w:pPr>
              <w:pStyle w:val="AmColumnHeading"/>
            </w:pPr>
            <w:r w:rsidRPr="007D048F">
              <w:t>Emendamento</w:t>
            </w:r>
          </w:p>
        </w:tc>
      </w:tr>
      <w:tr w:rsidR="00480BDA" w:rsidRPr="007D048F" w14:paraId="419FE2BB" w14:textId="77777777" w:rsidTr="00D94C23">
        <w:trPr>
          <w:jc w:val="center"/>
        </w:trPr>
        <w:tc>
          <w:tcPr>
            <w:tcW w:w="4876" w:type="dxa"/>
            <w:tcBorders>
              <w:top w:val="nil"/>
              <w:left w:val="nil"/>
              <w:bottom w:val="nil"/>
              <w:right w:val="nil"/>
            </w:tcBorders>
            <w:hideMark/>
          </w:tcPr>
          <w:p w14:paraId="017EEFA6" w14:textId="77777777" w:rsidR="00480BDA" w:rsidRPr="007D048F" w:rsidRDefault="00480BDA" w:rsidP="00D94C23">
            <w:pPr>
              <w:pStyle w:val="Normal6a"/>
            </w:pPr>
            <w:r w:rsidRPr="007D048F">
              <w:t>23.</w:t>
            </w:r>
            <w:r w:rsidRPr="007D048F">
              <w:tab/>
              <w:t>invita la Commissione a garantire che la prossima strategia dell'UE per la società civile sostenga, protegga e rafforzi le organizzazioni della società civile e i difensori dei diritti umani, tutelando e promuovendo i valori dell'UE, e a istituire un meccanismo di risposta rapida nell'UE per sostenerli;</w:t>
            </w:r>
          </w:p>
        </w:tc>
        <w:tc>
          <w:tcPr>
            <w:tcW w:w="4876" w:type="dxa"/>
            <w:tcBorders>
              <w:top w:val="nil"/>
              <w:left w:val="nil"/>
              <w:bottom w:val="nil"/>
              <w:right w:val="nil"/>
            </w:tcBorders>
            <w:hideMark/>
          </w:tcPr>
          <w:p w14:paraId="7DBC734A" w14:textId="77777777" w:rsidR="00480BDA" w:rsidRPr="007D048F" w:rsidRDefault="00480BDA" w:rsidP="00D94C23">
            <w:pPr>
              <w:pStyle w:val="Normal6a"/>
            </w:pPr>
            <w:r w:rsidRPr="007D048F">
              <w:t>23.</w:t>
            </w:r>
            <w:r w:rsidRPr="007D048F">
              <w:tab/>
              <w:t>invita la Commissione a garantire che la prossima strategia dell'UE per la società civile sostenga, protegga e rafforzi le organizzazioni della società civile e i difensori dei diritti umani, tutelando e promuovendo i valori dell'UE</w:t>
            </w:r>
            <w:r w:rsidRPr="007D048F">
              <w:rPr>
                <w:b/>
                <w:i/>
              </w:rPr>
              <w:t>; esorta la Commissione a monitorare sistematicamente la situazione di tali organizzazioni nelle sue relazioni sullo Stato di diritto</w:t>
            </w:r>
            <w:r w:rsidRPr="007D048F">
              <w:t xml:space="preserve">, e a istituire un meccanismo di risposta rapida nell'UE per sostenerli; </w:t>
            </w:r>
            <w:r w:rsidRPr="007D048F">
              <w:rPr>
                <w:b/>
                <w:i/>
              </w:rPr>
              <w:t>sottolinea la necessità di garantire adeguati finanziamenti specifici dell'UE per gli attori della società civile che si occupano di diritti fondamentali;</w:t>
            </w:r>
          </w:p>
        </w:tc>
      </w:tr>
    </w:tbl>
    <w:p w14:paraId="2DCA074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A855B53" w14:textId="77777777" w:rsidR="00480BDA" w:rsidRPr="007D048F" w:rsidRDefault="00480BDA" w:rsidP="00480BDA">
      <w:r w:rsidRPr="007D048F">
        <w:rPr>
          <w:rStyle w:val="HideTWBExt"/>
        </w:rPr>
        <w:t>&lt;/Amend&gt;</w:t>
      </w:r>
    </w:p>
    <w:p w14:paraId="09EBB68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516</w:t>
      </w:r>
      <w:r w:rsidRPr="007D048F">
        <w:rPr>
          <w:rStyle w:val="HideTWBExt"/>
        </w:rPr>
        <w:t>&lt;/NumAm&gt;</w:t>
      </w:r>
    </w:p>
    <w:p w14:paraId="32C555D8"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 Fabrice Leggeri, Matthieu Valet</w:t>
      </w:r>
      <w:r w:rsidRPr="007D048F">
        <w:rPr>
          <w:rStyle w:val="HideTWBExt"/>
          <w:b w:val="0"/>
        </w:rPr>
        <w:t>&lt;/Members&gt;</w:t>
      </w:r>
    </w:p>
    <w:p w14:paraId="577B1749" w14:textId="77777777" w:rsidR="00480BDA" w:rsidRPr="007D048F" w:rsidRDefault="00480BDA" w:rsidP="00480BDA">
      <w:pPr>
        <w:pStyle w:val="NormalBold"/>
      </w:pPr>
      <w:r w:rsidRPr="007D048F">
        <w:rPr>
          <w:rStyle w:val="HideTWBExt"/>
          <w:b w:val="0"/>
        </w:rPr>
        <w:t>&lt;/RepeatBlock-By&gt;</w:t>
      </w:r>
    </w:p>
    <w:p w14:paraId="283920D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2AE93DB"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96C0A3C" w14:textId="77777777" w:rsidTr="00D94C23">
        <w:trPr>
          <w:trHeight w:val="240"/>
          <w:jc w:val="center"/>
        </w:trPr>
        <w:tc>
          <w:tcPr>
            <w:tcW w:w="9752" w:type="dxa"/>
            <w:gridSpan w:val="2"/>
            <w:tcBorders>
              <w:top w:val="nil"/>
              <w:left w:val="nil"/>
              <w:bottom w:val="nil"/>
              <w:right w:val="nil"/>
            </w:tcBorders>
          </w:tcPr>
          <w:p w14:paraId="6E6AFCAA" w14:textId="77777777" w:rsidR="00480BDA" w:rsidRPr="007D048F" w:rsidRDefault="00480BDA" w:rsidP="00D94C23"/>
        </w:tc>
      </w:tr>
      <w:tr w:rsidR="00480BDA" w:rsidRPr="007D048F" w14:paraId="67B164F6" w14:textId="77777777" w:rsidTr="00D94C23">
        <w:trPr>
          <w:trHeight w:val="240"/>
          <w:jc w:val="center"/>
        </w:trPr>
        <w:tc>
          <w:tcPr>
            <w:tcW w:w="4876" w:type="dxa"/>
            <w:tcBorders>
              <w:top w:val="nil"/>
              <w:left w:val="nil"/>
              <w:bottom w:val="nil"/>
              <w:right w:val="nil"/>
            </w:tcBorders>
            <w:hideMark/>
          </w:tcPr>
          <w:p w14:paraId="60D158A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A436CCA" w14:textId="77777777" w:rsidR="00480BDA" w:rsidRPr="007D048F" w:rsidRDefault="00480BDA" w:rsidP="00D94C23">
            <w:pPr>
              <w:pStyle w:val="AmColumnHeading"/>
            </w:pPr>
            <w:r w:rsidRPr="007D048F">
              <w:t>Emendamento</w:t>
            </w:r>
          </w:p>
        </w:tc>
      </w:tr>
      <w:tr w:rsidR="00480BDA" w:rsidRPr="007D048F" w14:paraId="74A44612" w14:textId="77777777" w:rsidTr="00D94C23">
        <w:trPr>
          <w:jc w:val="center"/>
        </w:trPr>
        <w:tc>
          <w:tcPr>
            <w:tcW w:w="4876" w:type="dxa"/>
            <w:tcBorders>
              <w:top w:val="nil"/>
              <w:left w:val="nil"/>
              <w:bottom w:val="nil"/>
              <w:right w:val="nil"/>
            </w:tcBorders>
            <w:hideMark/>
          </w:tcPr>
          <w:p w14:paraId="1B7B1A92" w14:textId="77777777" w:rsidR="00480BDA" w:rsidRPr="007D048F" w:rsidRDefault="00480BDA" w:rsidP="00D94C23">
            <w:pPr>
              <w:pStyle w:val="Normal6a"/>
            </w:pPr>
            <w:r w:rsidRPr="007D048F">
              <w:t>23.</w:t>
            </w:r>
            <w:r w:rsidRPr="007D048F">
              <w:tab/>
              <w:t xml:space="preserve">invita la Commissione a garantire che la prossima strategia dell'UE per la società civile </w:t>
            </w:r>
            <w:r w:rsidRPr="007D048F">
              <w:rPr>
                <w:b/>
                <w:i/>
              </w:rPr>
              <w:t xml:space="preserve">sostenga, protegga e rafforzi le </w:t>
            </w:r>
            <w:r w:rsidRPr="007D048F">
              <w:t xml:space="preserve">organizzazioni della società civile </w:t>
            </w:r>
            <w:r w:rsidRPr="007D048F">
              <w:rPr>
                <w:b/>
                <w:i/>
              </w:rPr>
              <w:t>e i difensori dei diritti umani, tutelando e promuovendo i valori dell'UE, e a istituire un meccanismo di risposta rapida nell'UE per sostenerli</w:t>
            </w:r>
            <w:r w:rsidRPr="007D048F">
              <w:t>;</w:t>
            </w:r>
          </w:p>
        </w:tc>
        <w:tc>
          <w:tcPr>
            <w:tcW w:w="4876" w:type="dxa"/>
            <w:tcBorders>
              <w:top w:val="nil"/>
              <w:left w:val="nil"/>
              <w:bottom w:val="nil"/>
              <w:right w:val="nil"/>
            </w:tcBorders>
            <w:hideMark/>
          </w:tcPr>
          <w:p w14:paraId="5CB7076A" w14:textId="77777777" w:rsidR="00480BDA" w:rsidRPr="007D048F" w:rsidRDefault="00480BDA" w:rsidP="00D94C23">
            <w:pPr>
              <w:pStyle w:val="Normal6a"/>
            </w:pPr>
            <w:r w:rsidRPr="007D048F">
              <w:t>23.</w:t>
            </w:r>
            <w:r w:rsidRPr="007D048F">
              <w:tab/>
              <w:t xml:space="preserve">invita la Commissione a garantire che la prossima strategia dell'UE per la società civile </w:t>
            </w:r>
            <w:r w:rsidRPr="007D048F">
              <w:rPr>
                <w:b/>
                <w:i/>
              </w:rPr>
              <w:t xml:space="preserve">garantisca la trasparenza dei finanziamenti alle </w:t>
            </w:r>
            <w:r w:rsidRPr="007D048F">
              <w:t>organizzazioni della società civile;</w:t>
            </w:r>
          </w:p>
        </w:tc>
      </w:tr>
    </w:tbl>
    <w:p w14:paraId="5D21153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9373EAF" w14:textId="77777777" w:rsidR="00480BDA" w:rsidRPr="007D048F" w:rsidRDefault="00480BDA" w:rsidP="00480BDA">
      <w:r w:rsidRPr="007D048F">
        <w:rPr>
          <w:rStyle w:val="HideTWBExt"/>
        </w:rPr>
        <w:t>&lt;/Amend&gt;</w:t>
      </w:r>
    </w:p>
    <w:p w14:paraId="17D8520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517</w:t>
      </w:r>
      <w:r w:rsidRPr="007D048F">
        <w:rPr>
          <w:rStyle w:val="HideTWBExt"/>
        </w:rPr>
        <w:t>&lt;/NumAm&gt;</w:t>
      </w:r>
    </w:p>
    <w:p w14:paraId="60CF4190"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0A13108D" w14:textId="77777777" w:rsidR="00480BDA" w:rsidRPr="007D048F" w:rsidRDefault="00480BDA" w:rsidP="00480BDA">
      <w:pPr>
        <w:pStyle w:val="NormalBold"/>
      </w:pPr>
      <w:r w:rsidRPr="007D048F">
        <w:rPr>
          <w:rStyle w:val="HideTWBExt"/>
          <w:b w:val="0"/>
        </w:rPr>
        <w:t>&lt;/RepeatBlock-By&gt;</w:t>
      </w:r>
    </w:p>
    <w:p w14:paraId="186E9F8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6EAE19F"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0F9AD1C" w14:textId="77777777" w:rsidTr="00D94C23">
        <w:trPr>
          <w:trHeight w:val="240"/>
          <w:jc w:val="center"/>
        </w:trPr>
        <w:tc>
          <w:tcPr>
            <w:tcW w:w="9752" w:type="dxa"/>
            <w:gridSpan w:val="2"/>
            <w:tcBorders>
              <w:top w:val="nil"/>
              <w:left w:val="nil"/>
              <w:bottom w:val="nil"/>
              <w:right w:val="nil"/>
            </w:tcBorders>
          </w:tcPr>
          <w:p w14:paraId="5BDE79F6" w14:textId="77777777" w:rsidR="00480BDA" w:rsidRPr="007D048F" w:rsidRDefault="00480BDA" w:rsidP="00D94C23"/>
        </w:tc>
      </w:tr>
      <w:tr w:rsidR="00480BDA" w:rsidRPr="007D048F" w14:paraId="7CD9CE90" w14:textId="77777777" w:rsidTr="00D94C23">
        <w:trPr>
          <w:trHeight w:val="240"/>
          <w:jc w:val="center"/>
        </w:trPr>
        <w:tc>
          <w:tcPr>
            <w:tcW w:w="4876" w:type="dxa"/>
            <w:tcBorders>
              <w:top w:val="nil"/>
              <w:left w:val="nil"/>
              <w:bottom w:val="nil"/>
              <w:right w:val="nil"/>
            </w:tcBorders>
            <w:hideMark/>
          </w:tcPr>
          <w:p w14:paraId="0572BD6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DD7DA2E" w14:textId="77777777" w:rsidR="00480BDA" w:rsidRPr="007D048F" w:rsidRDefault="00480BDA" w:rsidP="00D94C23">
            <w:pPr>
              <w:pStyle w:val="AmColumnHeading"/>
            </w:pPr>
            <w:r w:rsidRPr="007D048F">
              <w:t>Emendamento</w:t>
            </w:r>
          </w:p>
        </w:tc>
      </w:tr>
      <w:tr w:rsidR="00480BDA" w:rsidRPr="007D048F" w14:paraId="56065956" w14:textId="77777777" w:rsidTr="00D94C23">
        <w:trPr>
          <w:jc w:val="center"/>
        </w:trPr>
        <w:tc>
          <w:tcPr>
            <w:tcW w:w="4876" w:type="dxa"/>
            <w:tcBorders>
              <w:top w:val="nil"/>
              <w:left w:val="nil"/>
              <w:bottom w:val="nil"/>
              <w:right w:val="nil"/>
            </w:tcBorders>
            <w:hideMark/>
          </w:tcPr>
          <w:p w14:paraId="4AD65F8A" w14:textId="77777777" w:rsidR="00480BDA" w:rsidRPr="007D048F" w:rsidRDefault="00480BDA" w:rsidP="00D94C23">
            <w:pPr>
              <w:pStyle w:val="Normal6a"/>
            </w:pPr>
            <w:r w:rsidRPr="007D048F">
              <w:t>23.</w:t>
            </w:r>
            <w:r w:rsidRPr="007D048F">
              <w:tab/>
              <w:t xml:space="preserve">invita la Commissione a garantire che la prossima strategia dell'UE per la società civile sostenga, protegga e rafforzi le organizzazioni della società civile e i difensori dei diritti umani, </w:t>
            </w:r>
            <w:r w:rsidRPr="007D048F">
              <w:rPr>
                <w:b/>
                <w:i/>
              </w:rPr>
              <w:t>tutelando e promuovendo i valori dell'UE, e a istituire un meccanismo di risposta rapida nell'UE per sostenerli</w:t>
            </w:r>
            <w:r w:rsidRPr="007D048F">
              <w:t>;</w:t>
            </w:r>
          </w:p>
        </w:tc>
        <w:tc>
          <w:tcPr>
            <w:tcW w:w="4876" w:type="dxa"/>
            <w:tcBorders>
              <w:top w:val="nil"/>
              <w:left w:val="nil"/>
              <w:bottom w:val="nil"/>
              <w:right w:val="nil"/>
            </w:tcBorders>
            <w:hideMark/>
          </w:tcPr>
          <w:p w14:paraId="1D1BFEB0" w14:textId="77777777" w:rsidR="00480BDA" w:rsidRPr="007D048F" w:rsidRDefault="00480BDA" w:rsidP="00D94C23">
            <w:pPr>
              <w:pStyle w:val="Normal6a"/>
            </w:pPr>
            <w:r w:rsidRPr="007D048F">
              <w:t>23.</w:t>
            </w:r>
            <w:r w:rsidRPr="007D048F">
              <w:tab/>
              <w:t xml:space="preserve">invita la Commissione a garantire che la prossima strategia dell'UE per la società civile sostenga, protegga e rafforzi le organizzazioni della società civile e i difensori dei diritti umani, </w:t>
            </w:r>
            <w:r w:rsidRPr="007D048F">
              <w:rPr>
                <w:b/>
                <w:i/>
              </w:rPr>
              <w:t>nell'ambito dei trattati e nel debito rispetto della sovranità degli Stati membri e dei loro orientamenti politici scelti democraticamente</w:t>
            </w:r>
            <w:r w:rsidRPr="007D048F">
              <w:t>;</w:t>
            </w:r>
          </w:p>
        </w:tc>
      </w:tr>
    </w:tbl>
    <w:p w14:paraId="4C9E294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6AA39935" w14:textId="77777777" w:rsidR="00480BDA" w:rsidRPr="007D048F" w:rsidRDefault="00480BDA" w:rsidP="00480BDA">
      <w:r w:rsidRPr="007D048F">
        <w:rPr>
          <w:rStyle w:val="HideTWBExt"/>
        </w:rPr>
        <w:t>&lt;/Amend&gt;</w:t>
      </w:r>
    </w:p>
    <w:p w14:paraId="79D2C99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518</w:t>
      </w:r>
      <w:r w:rsidRPr="007D048F">
        <w:rPr>
          <w:rStyle w:val="HideTWBExt"/>
        </w:rPr>
        <w:t>&lt;/NumAm&gt;</w:t>
      </w:r>
    </w:p>
    <w:p w14:paraId="268BA189"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55C0C0F0" w14:textId="77777777" w:rsidR="00480BDA" w:rsidRPr="007D048F" w:rsidRDefault="00480BDA" w:rsidP="00480BDA">
      <w:pPr>
        <w:pStyle w:val="NormalBold"/>
      </w:pPr>
      <w:r w:rsidRPr="007D048F">
        <w:rPr>
          <w:rStyle w:val="HideTWBExt"/>
          <w:b w:val="0"/>
        </w:rPr>
        <w:t>&lt;/RepeatBlock-By&gt;</w:t>
      </w:r>
    </w:p>
    <w:p w14:paraId="5EB68B8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C14B4A8"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D0DA9EF" w14:textId="77777777" w:rsidTr="00D94C23">
        <w:trPr>
          <w:trHeight w:val="240"/>
          <w:jc w:val="center"/>
        </w:trPr>
        <w:tc>
          <w:tcPr>
            <w:tcW w:w="9752" w:type="dxa"/>
            <w:gridSpan w:val="2"/>
            <w:tcBorders>
              <w:top w:val="nil"/>
              <w:left w:val="nil"/>
              <w:bottom w:val="nil"/>
              <w:right w:val="nil"/>
            </w:tcBorders>
          </w:tcPr>
          <w:p w14:paraId="6163645A" w14:textId="77777777" w:rsidR="00480BDA" w:rsidRPr="007D048F" w:rsidRDefault="00480BDA" w:rsidP="00D94C23"/>
        </w:tc>
      </w:tr>
      <w:tr w:rsidR="00480BDA" w:rsidRPr="007D048F" w14:paraId="153516A8" w14:textId="77777777" w:rsidTr="00D94C23">
        <w:trPr>
          <w:trHeight w:val="240"/>
          <w:jc w:val="center"/>
        </w:trPr>
        <w:tc>
          <w:tcPr>
            <w:tcW w:w="4876" w:type="dxa"/>
            <w:tcBorders>
              <w:top w:val="nil"/>
              <w:left w:val="nil"/>
              <w:bottom w:val="nil"/>
              <w:right w:val="nil"/>
            </w:tcBorders>
            <w:hideMark/>
          </w:tcPr>
          <w:p w14:paraId="503D1C7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37A4850" w14:textId="77777777" w:rsidR="00480BDA" w:rsidRPr="007D048F" w:rsidRDefault="00480BDA" w:rsidP="00D94C23">
            <w:pPr>
              <w:pStyle w:val="AmColumnHeading"/>
            </w:pPr>
            <w:r w:rsidRPr="007D048F">
              <w:t>Emendamento</w:t>
            </w:r>
          </w:p>
        </w:tc>
      </w:tr>
      <w:tr w:rsidR="00480BDA" w:rsidRPr="007D048F" w14:paraId="293EFE64" w14:textId="77777777" w:rsidTr="00D94C23">
        <w:trPr>
          <w:jc w:val="center"/>
        </w:trPr>
        <w:tc>
          <w:tcPr>
            <w:tcW w:w="4876" w:type="dxa"/>
            <w:tcBorders>
              <w:top w:val="nil"/>
              <w:left w:val="nil"/>
              <w:bottom w:val="nil"/>
              <w:right w:val="nil"/>
            </w:tcBorders>
            <w:hideMark/>
          </w:tcPr>
          <w:p w14:paraId="30B2EC98" w14:textId="77777777" w:rsidR="00480BDA" w:rsidRPr="007D048F" w:rsidRDefault="00480BDA" w:rsidP="00D94C23">
            <w:pPr>
              <w:pStyle w:val="Normal6a"/>
            </w:pPr>
            <w:r w:rsidRPr="007D048F">
              <w:t>23.</w:t>
            </w:r>
            <w:r w:rsidRPr="007D048F">
              <w:tab/>
              <w:t>invita la Commissione a garantire che la prossima strategia dell'UE per la società civile sostenga, protegga e rafforzi le organizzazioni della società civile e i difensori dei diritti umani, tutelando e promuovendo i valori dell'UE</w:t>
            </w:r>
            <w:r w:rsidRPr="007D048F">
              <w:rPr>
                <w:b/>
                <w:i/>
              </w:rPr>
              <w:t>, e a istituire un meccanismo di risposta rapida nell'UE per sostenerli</w:t>
            </w:r>
            <w:r w:rsidRPr="007D048F">
              <w:t>;</w:t>
            </w:r>
          </w:p>
        </w:tc>
        <w:tc>
          <w:tcPr>
            <w:tcW w:w="4876" w:type="dxa"/>
            <w:tcBorders>
              <w:top w:val="nil"/>
              <w:left w:val="nil"/>
              <w:bottom w:val="nil"/>
              <w:right w:val="nil"/>
            </w:tcBorders>
            <w:hideMark/>
          </w:tcPr>
          <w:p w14:paraId="5B2B5A95" w14:textId="77777777" w:rsidR="00480BDA" w:rsidRPr="007D048F" w:rsidRDefault="00480BDA" w:rsidP="00D94C23">
            <w:pPr>
              <w:pStyle w:val="Normal6a"/>
            </w:pPr>
            <w:r w:rsidRPr="007D048F">
              <w:t>23.</w:t>
            </w:r>
            <w:r w:rsidRPr="007D048F">
              <w:tab/>
              <w:t>invita la Commissione a garantire che la prossima strategia dell'UE per la società civile sostenga, protegga e rafforzi le organizzazioni della società civile e i difensori dei diritti umani, tutelando e promuovendo i valori dell'UE;</w:t>
            </w:r>
          </w:p>
        </w:tc>
      </w:tr>
    </w:tbl>
    <w:p w14:paraId="70B20A4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9406E33" w14:textId="77777777" w:rsidR="00480BDA" w:rsidRPr="007D048F" w:rsidRDefault="00480BDA" w:rsidP="00480BDA">
      <w:r w:rsidRPr="007D048F">
        <w:rPr>
          <w:rStyle w:val="HideTWBExt"/>
        </w:rPr>
        <w:t>&lt;/Amend&gt;</w:t>
      </w:r>
    </w:p>
    <w:p w14:paraId="4C418B8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519</w:t>
      </w:r>
      <w:r w:rsidRPr="007D048F">
        <w:rPr>
          <w:rStyle w:val="HideTWBExt"/>
        </w:rPr>
        <w:t>&lt;/NumAm&gt;</w:t>
      </w:r>
    </w:p>
    <w:p w14:paraId="0991A098"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32CA9AB2" w14:textId="77777777" w:rsidR="00480BDA" w:rsidRPr="007D048F" w:rsidRDefault="00480BDA" w:rsidP="00480BDA">
      <w:pPr>
        <w:pStyle w:val="NormalBold"/>
      </w:pPr>
      <w:r w:rsidRPr="007D048F">
        <w:rPr>
          <w:rStyle w:val="HideTWBExt"/>
          <w:b w:val="0"/>
        </w:rPr>
        <w:t>&lt;/RepeatBlock-By&gt;</w:t>
      </w:r>
    </w:p>
    <w:p w14:paraId="219D705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FEB6CA2" w14:textId="77777777" w:rsidR="00480BDA" w:rsidRPr="007D048F" w:rsidRDefault="00480BDA" w:rsidP="00480BDA">
      <w:pPr>
        <w:pStyle w:val="NormalBold"/>
      </w:pPr>
      <w:r w:rsidRPr="007D048F">
        <w:rPr>
          <w:rStyle w:val="HideTWBExt"/>
        </w:rPr>
        <w:t>&lt;Article&gt;</w:t>
      </w:r>
      <w:r w:rsidRPr="007D048F">
        <w:t>Paragrafo 23</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B3A3804" w14:textId="77777777" w:rsidTr="00D94C23">
        <w:trPr>
          <w:trHeight w:val="240"/>
          <w:jc w:val="center"/>
        </w:trPr>
        <w:tc>
          <w:tcPr>
            <w:tcW w:w="9752" w:type="dxa"/>
            <w:gridSpan w:val="2"/>
            <w:tcBorders>
              <w:top w:val="nil"/>
              <w:left w:val="nil"/>
              <w:bottom w:val="nil"/>
              <w:right w:val="nil"/>
            </w:tcBorders>
          </w:tcPr>
          <w:p w14:paraId="75B35113" w14:textId="77777777" w:rsidR="00480BDA" w:rsidRPr="007D048F" w:rsidRDefault="00480BDA" w:rsidP="00D94C23"/>
        </w:tc>
      </w:tr>
      <w:tr w:rsidR="00480BDA" w:rsidRPr="007D048F" w14:paraId="539515C5" w14:textId="77777777" w:rsidTr="00D94C23">
        <w:trPr>
          <w:trHeight w:val="240"/>
          <w:jc w:val="center"/>
        </w:trPr>
        <w:tc>
          <w:tcPr>
            <w:tcW w:w="4876" w:type="dxa"/>
            <w:tcBorders>
              <w:top w:val="nil"/>
              <w:left w:val="nil"/>
              <w:bottom w:val="nil"/>
              <w:right w:val="nil"/>
            </w:tcBorders>
            <w:hideMark/>
          </w:tcPr>
          <w:p w14:paraId="0383E3D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5C9A392" w14:textId="77777777" w:rsidR="00480BDA" w:rsidRPr="007D048F" w:rsidRDefault="00480BDA" w:rsidP="00D94C23">
            <w:pPr>
              <w:pStyle w:val="AmColumnHeading"/>
            </w:pPr>
            <w:r w:rsidRPr="007D048F">
              <w:t>Emendamento</w:t>
            </w:r>
          </w:p>
        </w:tc>
      </w:tr>
      <w:tr w:rsidR="00480BDA" w:rsidRPr="007D048F" w14:paraId="45D7A1E7" w14:textId="77777777" w:rsidTr="00D94C23">
        <w:trPr>
          <w:jc w:val="center"/>
        </w:trPr>
        <w:tc>
          <w:tcPr>
            <w:tcW w:w="4876" w:type="dxa"/>
            <w:tcBorders>
              <w:top w:val="nil"/>
              <w:left w:val="nil"/>
              <w:bottom w:val="nil"/>
              <w:right w:val="nil"/>
            </w:tcBorders>
            <w:hideMark/>
          </w:tcPr>
          <w:p w14:paraId="1970F89E" w14:textId="77777777" w:rsidR="00480BDA" w:rsidRPr="007D048F" w:rsidRDefault="00480BDA" w:rsidP="00D94C23">
            <w:pPr>
              <w:pStyle w:val="Normal6a"/>
            </w:pPr>
            <w:r w:rsidRPr="007D048F">
              <w:t>23.</w:t>
            </w:r>
            <w:r w:rsidRPr="007D048F">
              <w:tab/>
            </w:r>
            <w:r w:rsidRPr="007D048F">
              <w:rPr>
                <w:b/>
                <w:i/>
              </w:rPr>
              <w:t>invita</w:t>
            </w:r>
            <w:r w:rsidRPr="007D048F">
              <w:t xml:space="preserve"> la Commissione a garantire che </w:t>
            </w:r>
            <w:r w:rsidRPr="007D048F">
              <w:rPr>
                <w:b/>
                <w:i/>
              </w:rPr>
              <w:t>la prossima strategia dell'UE per la</w:t>
            </w:r>
            <w:r w:rsidRPr="007D048F">
              <w:t xml:space="preserve"> società civile </w:t>
            </w:r>
            <w:r w:rsidRPr="007D048F">
              <w:rPr>
                <w:b/>
                <w:i/>
              </w:rPr>
              <w:t>sostenga, protegga e rafforzi le organizzazioni della società civile e i difensori dei diritti umani, tutelando e promuovendo i valori dell'UE, e a istituire un meccanismo di risposta rapida nell'UE per sostenerli</w:t>
            </w:r>
            <w:r w:rsidRPr="007D048F">
              <w:t>;</w:t>
            </w:r>
          </w:p>
        </w:tc>
        <w:tc>
          <w:tcPr>
            <w:tcW w:w="4876" w:type="dxa"/>
            <w:tcBorders>
              <w:top w:val="nil"/>
              <w:left w:val="nil"/>
              <w:bottom w:val="nil"/>
              <w:right w:val="nil"/>
            </w:tcBorders>
            <w:hideMark/>
          </w:tcPr>
          <w:p w14:paraId="1DFE74E8" w14:textId="77777777" w:rsidR="00480BDA" w:rsidRPr="007D048F" w:rsidRDefault="00480BDA" w:rsidP="00D94C23">
            <w:pPr>
              <w:pStyle w:val="Normal6a"/>
            </w:pPr>
            <w:r w:rsidRPr="007D048F">
              <w:t>23.</w:t>
            </w:r>
            <w:r w:rsidRPr="007D048F">
              <w:tab/>
            </w:r>
            <w:r w:rsidRPr="007D048F">
              <w:rPr>
                <w:b/>
                <w:i/>
              </w:rPr>
              <w:t>esorta</w:t>
            </w:r>
            <w:r w:rsidRPr="007D048F">
              <w:t xml:space="preserve"> la Commissione a garantire che </w:t>
            </w:r>
            <w:r w:rsidRPr="007D048F">
              <w:rPr>
                <w:b/>
                <w:i/>
              </w:rPr>
              <w:t>non utilizzi il sostegno finanziario alla</w:t>
            </w:r>
            <w:r w:rsidRPr="007D048F">
              <w:t xml:space="preserve"> società civile </w:t>
            </w:r>
            <w:r w:rsidRPr="007D048F">
              <w:rPr>
                <w:b/>
                <w:i/>
              </w:rPr>
              <w:t>per perseguire la propria agenda politica; sottolinea il cambiamento della situazione della sicurezza in Europa, che deve rispecchiarsi anche nell'orientamento dei finanziamenti alla società civile</w:t>
            </w:r>
            <w:r w:rsidRPr="007D048F">
              <w:t>;</w:t>
            </w:r>
          </w:p>
        </w:tc>
      </w:tr>
    </w:tbl>
    <w:p w14:paraId="7C6AE88A"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2C67FD3B" w14:textId="77777777" w:rsidR="00480BDA" w:rsidRPr="007D048F" w:rsidRDefault="00480BDA" w:rsidP="00480BDA">
      <w:r w:rsidRPr="007D048F">
        <w:rPr>
          <w:rStyle w:val="HideTWBExt"/>
        </w:rPr>
        <w:t>&lt;/Amend&gt;</w:t>
      </w:r>
    </w:p>
    <w:p w14:paraId="6DC0778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520</w:t>
      </w:r>
      <w:r w:rsidRPr="007D048F">
        <w:rPr>
          <w:rStyle w:val="HideTWBExt"/>
        </w:rPr>
        <w:t>&lt;/NumAm&gt;</w:t>
      </w:r>
    </w:p>
    <w:p w14:paraId="0BB6D123"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7F81E3AF" w14:textId="77777777" w:rsidR="00480BDA" w:rsidRPr="007D048F" w:rsidRDefault="00480BDA" w:rsidP="00480BDA">
      <w:pPr>
        <w:pStyle w:val="NormalBold"/>
      </w:pPr>
      <w:r w:rsidRPr="007D048F">
        <w:rPr>
          <w:rStyle w:val="HideTWBExt"/>
          <w:b w:val="0"/>
        </w:rPr>
        <w:t>&lt;/RepeatBlock-By&gt;</w:t>
      </w:r>
    </w:p>
    <w:p w14:paraId="3508A4B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7A3C8F0" w14:textId="77777777" w:rsidR="00480BDA" w:rsidRPr="007D048F" w:rsidRDefault="00480BDA" w:rsidP="00480BDA">
      <w:pPr>
        <w:pStyle w:val="NormalBold"/>
      </w:pPr>
      <w:r w:rsidRPr="007D048F">
        <w:rPr>
          <w:rStyle w:val="HideTWBExt"/>
        </w:rPr>
        <w:t>&lt;Article&gt;</w:t>
      </w:r>
      <w:r w:rsidRPr="007D048F">
        <w:t>Paragrafo 23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B078A9F" w14:textId="77777777" w:rsidTr="00D94C23">
        <w:trPr>
          <w:trHeight w:val="240"/>
          <w:jc w:val="center"/>
        </w:trPr>
        <w:tc>
          <w:tcPr>
            <w:tcW w:w="9752" w:type="dxa"/>
            <w:gridSpan w:val="2"/>
            <w:tcBorders>
              <w:top w:val="nil"/>
              <w:left w:val="nil"/>
              <w:bottom w:val="nil"/>
              <w:right w:val="nil"/>
            </w:tcBorders>
          </w:tcPr>
          <w:p w14:paraId="51606B77" w14:textId="77777777" w:rsidR="00480BDA" w:rsidRPr="007D048F" w:rsidRDefault="00480BDA" w:rsidP="00D94C23"/>
        </w:tc>
      </w:tr>
      <w:tr w:rsidR="00480BDA" w:rsidRPr="007D048F" w14:paraId="7D70A8B2" w14:textId="77777777" w:rsidTr="00D94C23">
        <w:trPr>
          <w:trHeight w:val="240"/>
          <w:jc w:val="center"/>
        </w:trPr>
        <w:tc>
          <w:tcPr>
            <w:tcW w:w="4876" w:type="dxa"/>
            <w:tcBorders>
              <w:top w:val="nil"/>
              <w:left w:val="nil"/>
              <w:bottom w:val="nil"/>
              <w:right w:val="nil"/>
            </w:tcBorders>
            <w:hideMark/>
          </w:tcPr>
          <w:p w14:paraId="6B5DE02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B6D5C0A" w14:textId="77777777" w:rsidR="00480BDA" w:rsidRPr="007D048F" w:rsidRDefault="00480BDA" w:rsidP="00D94C23">
            <w:pPr>
              <w:pStyle w:val="AmColumnHeading"/>
            </w:pPr>
            <w:r w:rsidRPr="007D048F">
              <w:t>Emendamento</w:t>
            </w:r>
          </w:p>
        </w:tc>
      </w:tr>
      <w:tr w:rsidR="00480BDA" w:rsidRPr="007D048F" w14:paraId="5FF010D7" w14:textId="77777777" w:rsidTr="00D94C23">
        <w:trPr>
          <w:jc w:val="center"/>
        </w:trPr>
        <w:tc>
          <w:tcPr>
            <w:tcW w:w="4876" w:type="dxa"/>
            <w:tcBorders>
              <w:top w:val="nil"/>
              <w:left w:val="nil"/>
              <w:bottom w:val="nil"/>
              <w:right w:val="nil"/>
            </w:tcBorders>
          </w:tcPr>
          <w:p w14:paraId="6604B64A" w14:textId="77777777" w:rsidR="00480BDA" w:rsidRPr="007D048F" w:rsidRDefault="00480BDA" w:rsidP="00D94C23">
            <w:pPr>
              <w:pStyle w:val="Normal6a"/>
            </w:pPr>
          </w:p>
        </w:tc>
        <w:tc>
          <w:tcPr>
            <w:tcW w:w="4876" w:type="dxa"/>
            <w:tcBorders>
              <w:top w:val="nil"/>
              <w:left w:val="nil"/>
              <w:bottom w:val="nil"/>
              <w:right w:val="nil"/>
            </w:tcBorders>
            <w:hideMark/>
          </w:tcPr>
          <w:p w14:paraId="5DD21803" w14:textId="77777777" w:rsidR="00480BDA" w:rsidRPr="007D048F" w:rsidRDefault="00480BDA" w:rsidP="00D94C23">
            <w:pPr>
              <w:pStyle w:val="Normal6a"/>
            </w:pPr>
            <w:r w:rsidRPr="007D048F">
              <w:rPr>
                <w:b/>
                <w:i/>
              </w:rPr>
              <w:t>23 bis.</w:t>
            </w:r>
            <w:r w:rsidRPr="007D048F">
              <w:tab/>
            </w:r>
            <w:r w:rsidRPr="007D048F">
              <w:rPr>
                <w:b/>
                <w:i/>
              </w:rPr>
              <w:t>prende atto con preoccupazione del continuo restringimento dello spazio civico in diversi Stati membri; ricorda le conclusioni della FRA secondo cui i difensori dei diritti umani e le organizzazioni della società civile continuano a subire vessazioni, campagne diffamatorie e ostacoli nell'accesso ai finanziamenti dell'UE; sottolinea che la libertà di associazione, garantita dall'articolo 12 della Carta dei diritti fondamentali, è una pietra angolare della società democratica; esorta la Commissione a istituire un indice europeo dello spazio civico per monitorare e riferire annualmente in merito all'ambiente favorevole alla società civile e alla protezione di tale diritto fondamentale;</w:t>
            </w:r>
          </w:p>
        </w:tc>
      </w:tr>
    </w:tbl>
    <w:p w14:paraId="17C2FB9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E39E65C" w14:textId="77777777" w:rsidR="00480BDA" w:rsidRPr="007D048F" w:rsidRDefault="00480BDA" w:rsidP="00480BDA">
      <w:r w:rsidRPr="007D048F">
        <w:rPr>
          <w:rStyle w:val="HideTWBExt"/>
        </w:rPr>
        <w:t>&lt;/Amend&gt;</w:t>
      </w:r>
    </w:p>
    <w:p w14:paraId="15EDAB2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521</w:t>
      </w:r>
      <w:r w:rsidRPr="007D048F">
        <w:rPr>
          <w:rStyle w:val="HideTWBExt"/>
        </w:rPr>
        <w:t>&lt;/NumAm&gt;</w:t>
      </w:r>
    </w:p>
    <w:p w14:paraId="59CBE071"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7D6E30C1" w14:textId="77777777" w:rsidR="00480BDA" w:rsidRPr="007D048F" w:rsidRDefault="00480BDA" w:rsidP="00480BDA">
      <w:pPr>
        <w:pStyle w:val="NormalBold"/>
      </w:pPr>
      <w:r w:rsidRPr="007D048F">
        <w:rPr>
          <w:rStyle w:val="HideTWBExt"/>
          <w:b w:val="0"/>
        </w:rPr>
        <w:t>&lt;/RepeatBlock-By&gt;</w:t>
      </w:r>
    </w:p>
    <w:p w14:paraId="075156E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6806A7C" w14:textId="77777777" w:rsidR="00480BDA" w:rsidRPr="007D048F" w:rsidRDefault="00480BDA" w:rsidP="00480BDA">
      <w:pPr>
        <w:pStyle w:val="NormalBold"/>
      </w:pPr>
      <w:r w:rsidRPr="007D048F">
        <w:rPr>
          <w:rStyle w:val="HideTWBExt"/>
        </w:rPr>
        <w:t>&lt;Article&gt;</w:t>
      </w:r>
      <w:r w:rsidRPr="007D048F">
        <w:t>Paragrafo 23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E762C79" w14:textId="77777777" w:rsidTr="00D94C23">
        <w:trPr>
          <w:trHeight w:val="240"/>
          <w:jc w:val="center"/>
        </w:trPr>
        <w:tc>
          <w:tcPr>
            <w:tcW w:w="9752" w:type="dxa"/>
            <w:gridSpan w:val="2"/>
            <w:tcBorders>
              <w:top w:val="nil"/>
              <w:left w:val="nil"/>
              <w:bottom w:val="nil"/>
              <w:right w:val="nil"/>
            </w:tcBorders>
          </w:tcPr>
          <w:p w14:paraId="1781ED38" w14:textId="77777777" w:rsidR="00480BDA" w:rsidRPr="007D048F" w:rsidRDefault="00480BDA" w:rsidP="00D94C23"/>
        </w:tc>
      </w:tr>
      <w:tr w:rsidR="00480BDA" w:rsidRPr="007D048F" w14:paraId="2A6C13F1" w14:textId="77777777" w:rsidTr="00D94C23">
        <w:trPr>
          <w:trHeight w:val="240"/>
          <w:jc w:val="center"/>
        </w:trPr>
        <w:tc>
          <w:tcPr>
            <w:tcW w:w="4876" w:type="dxa"/>
            <w:tcBorders>
              <w:top w:val="nil"/>
              <w:left w:val="nil"/>
              <w:bottom w:val="nil"/>
              <w:right w:val="nil"/>
            </w:tcBorders>
            <w:hideMark/>
          </w:tcPr>
          <w:p w14:paraId="4695017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D65EE19" w14:textId="77777777" w:rsidR="00480BDA" w:rsidRPr="007D048F" w:rsidRDefault="00480BDA" w:rsidP="00D94C23">
            <w:pPr>
              <w:pStyle w:val="AmColumnHeading"/>
            </w:pPr>
            <w:r w:rsidRPr="007D048F">
              <w:t>Emendamento</w:t>
            </w:r>
          </w:p>
        </w:tc>
      </w:tr>
      <w:tr w:rsidR="00480BDA" w:rsidRPr="007D048F" w14:paraId="4F6EE3CB" w14:textId="77777777" w:rsidTr="00D94C23">
        <w:trPr>
          <w:jc w:val="center"/>
        </w:trPr>
        <w:tc>
          <w:tcPr>
            <w:tcW w:w="4876" w:type="dxa"/>
            <w:tcBorders>
              <w:top w:val="nil"/>
              <w:left w:val="nil"/>
              <w:bottom w:val="nil"/>
              <w:right w:val="nil"/>
            </w:tcBorders>
          </w:tcPr>
          <w:p w14:paraId="0F45DCBF" w14:textId="77777777" w:rsidR="00480BDA" w:rsidRPr="007D048F" w:rsidRDefault="00480BDA" w:rsidP="00D94C23">
            <w:pPr>
              <w:pStyle w:val="Normal6a"/>
            </w:pPr>
          </w:p>
        </w:tc>
        <w:tc>
          <w:tcPr>
            <w:tcW w:w="4876" w:type="dxa"/>
            <w:tcBorders>
              <w:top w:val="nil"/>
              <w:left w:val="nil"/>
              <w:bottom w:val="nil"/>
              <w:right w:val="nil"/>
            </w:tcBorders>
            <w:hideMark/>
          </w:tcPr>
          <w:p w14:paraId="063236D9" w14:textId="77777777" w:rsidR="00480BDA" w:rsidRPr="007D048F" w:rsidRDefault="00480BDA" w:rsidP="00D94C23">
            <w:pPr>
              <w:pStyle w:val="Normal6a"/>
            </w:pPr>
            <w:r w:rsidRPr="007D048F">
              <w:rPr>
                <w:b/>
                <w:i/>
              </w:rPr>
              <w:t>23 bis.</w:t>
            </w:r>
            <w:r w:rsidRPr="007D048F">
              <w:tab/>
            </w:r>
            <w:r w:rsidRPr="007D048F">
              <w:rPr>
                <w:b/>
                <w:i/>
              </w:rPr>
              <w:t>esprime profonda preoccupazione per il fatto che ai cittadini bulgari sia stata negata l'opportunità di esprimere direttamente la loro volontà democratica attraverso un referendum nazionale sull'adozione dell'euro, nonostante il dibattito pubblico acceso e la chiara richiesta sostenuta da 604 000 cittadini che hanno firmato una petizione per chiedere un referendum sul rinvio dell'ingresso della Bulgaria nella zona euro;</w:t>
            </w:r>
          </w:p>
        </w:tc>
      </w:tr>
    </w:tbl>
    <w:p w14:paraId="6C25CF1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186983A" w14:textId="77777777" w:rsidR="00480BDA" w:rsidRPr="007D048F" w:rsidRDefault="00480BDA" w:rsidP="00480BDA">
      <w:r w:rsidRPr="007D048F">
        <w:rPr>
          <w:rStyle w:val="HideTWBExt"/>
        </w:rPr>
        <w:t>&lt;/Amend&gt;</w:t>
      </w:r>
    </w:p>
    <w:p w14:paraId="76657E3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522</w:t>
      </w:r>
      <w:r w:rsidRPr="007D048F">
        <w:rPr>
          <w:rStyle w:val="HideTWBExt"/>
        </w:rPr>
        <w:t>&lt;/NumAm&gt;</w:t>
      </w:r>
    </w:p>
    <w:p w14:paraId="2EA87BD8"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10A3E237" w14:textId="77777777" w:rsidR="00480BDA" w:rsidRPr="007D048F" w:rsidRDefault="00480BDA" w:rsidP="00480BDA">
      <w:pPr>
        <w:pStyle w:val="NormalBold"/>
      </w:pPr>
      <w:r w:rsidRPr="007D048F">
        <w:rPr>
          <w:rStyle w:val="HideTWBExt"/>
          <w:b w:val="0"/>
        </w:rPr>
        <w:t>&lt;/RepeatBlock-By&gt;</w:t>
      </w:r>
    </w:p>
    <w:p w14:paraId="7A2A1C2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C875C56" w14:textId="77777777" w:rsidR="00480BDA" w:rsidRPr="007D048F" w:rsidRDefault="00480BDA" w:rsidP="00480BDA">
      <w:pPr>
        <w:pStyle w:val="NormalBold"/>
      </w:pPr>
      <w:r w:rsidRPr="007D048F">
        <w:rPr>
          <w:rStyle w:val="HideTWBExt"/>
        </w:rPr>
        <w:t>&lt;Article&gt;</w:t>
      </w:r>
      <w:r w:rsidRPr="007D048F">
        <w:t>Paragrafo 23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EDE99F9" w14:textId="77777777" w:rsidTr="00D94C23">
        <w:trPr>
          <w:trHeight w:val="240"/>
          <w:jc w:val="center"/>
        </w:trPr>
        <w:tc>
          <w:tcPr>
            <w:tcW w:w="9752" w:type="dxa"/>
            <w:gridSpan w:val="2"/>
            <w:tcBorders>
              <w:top w:val="nil"/>
              <w:left w:val="nil"/>
              <w:bottom w:val="nil"/>
              <w:right w:val="nil"/>
            </w:tcBorders>
          </w:tcPr>
          <w:p w14:paraId="2FEE2A6E" w14:textId="77777777" w:rsidR="00480BDA" w:rsidRPr="007D048F" w:rsidRDefault="00480BDA" w:rsidP="00D94C23"/>
        </w:tc>
      </w:tr>
      <w:tr w:rsidR="00480BDA" w:rsidRPr="007D048F" w14:paraId="30BA707C" w14:textId="77777777" w:rsidTr="00D94C23">
        <w:trPr>
          <w:trHeight w:val="240"/>
          <w:jc w:val="center"/>
        </w:trPr>
        <w:tc>
          <w:tcPr>
            <w:tcW w:w="4876" w:type="dxa"/>
            <w:tcBorders>
              <w:top w:val="nil"/>
              <w:left w:val="nil"/>
              <w:bottom w:val="nil"/>
              <w:right w:val="nil"/>
            </w:tcBorders>
            <w:hideMark/>
          </w:tcPr>
          <w:p w14:paraId="1CC5C16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99914A8" w14:textId="77777777" w:rsidR="00480BDA" w:rsidRPr="007D048F" w:rsidRDefault="00480BDA" w:rsidP="00D94C23">
            <w:pPr>
              <w:pStyle w:val="AmColumnHeading"/>
            </w:pPr>
            <w:r w:rsidRPr="007D048F">
              <w:t>Emendamento</w:t>
            </w:r>
          </w:p>
        </w:tc>
      </w:tr>
      <w:tr w:rsidR="00480BDA" w:rsidRPr="007D048F" w14:paraId="75C12FD1" w14:textId="77777777" w:rsidTr="00D94C23">
        <w:trPr>
          <w:jc w:val="center"/>
        </w:trPr>
        <w:tc>
          <w:tcPr>
            <w:tcW w:w="4876" w:type="dxa"/>
            <w:tcBorders>
              <w:top w:val="nil"/>
              <w:left w:val="nil"/>
              <w:bottom w:val="nil"/>
              <w:right w:val="nil"/>
            </w:tcBorders>
          </w:tcPr>
          <w:p w14:paraId="7B7A1DC2" w14:textId="77777777" w:rsidR="00480BDA" w:rsidRPr="007D048F" w:rsidRDefault="00480BDA" w:rsidP="00D94C23">
            <w:pPr>
              <w:pStyle w:val="Normal6a"/>
            </w:pPr>
          </w:p>
        </w:tc>
        <w:tc>
          <w:tcPr>
            <w:tcW w:w="4876" w:type="dxa"/>
            <w:tcBorders>
              <w:top w:val="nil"/>
              <w:left w:val="nil"/>
              <w:bottom w:val="nil"/>
              <w:right w:val="nil"/>
            </w:tcBorders>
            <w:hideMark/>
          </w:tcPr>
          <w:p w14:paraId="16D49E14" w14:textId="77777777" w:rsidR="00480BDA" w:rsidRPr="007D048F" w:rsidRDefault="00480BDA" w:rsidP="00D94C23">
            <w:pPr>
              <w:pStyle w:val="Normal6a"/>
            </w:pPr>
            <w:r w:rsidRPr="007D048F">
              <w:rPr>
                <w:b/>
                <w:i/>
              </w:rPr>
              <w:t>23 bis.</w:t>
            </w:r>
            <w:r w:rsidRPr="007D048F">
              <w:tab/>
            </w:r>
            <w:r w:rsidRPr="007D048F">
              <w:rPr>
                <w:b/>
                <w:i/>
              </w:rPr>
              <w:t>si rammarica che le istituzioni dell'Unione si stiano adoperando per sostenere esclusivamente le organizzazioni della società civile liberali e di sinistra, andando oltre le loro competenze e diventando parte di controversie ideologiche;</w:t>
            </w:r>
          </w:p>
        </w:tc>
      </w:tr>
    </w:tbl>
    <w:p w14:paraId="0F545ADE"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322EA687" w14:textId="77777777" w:rsidR="00480BDA" w:rsidRPr="007D048F" w:rsidRDefault="00480BDA" w:rsidP="00480BDA">
      <w:r w:rsidRPr="007D048F">
        <w:rPr>
          <w:rStyle w:val="HideTWBExt"/>
        </w:rPr>
        <w:t>&lt;/Amend&gt;</w:t>
      </w:r>
    </w:p>
    <w:p w14:paraId="623272F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523</w:t>
      </w:r>
      <w:r w:rsidRPr="007D048F">
        <w:rPr>
          <w:rStyle w:val="HideTWBExt"/>
        </w:rPr>
        <w:t>&lt;/NumAm&gt;</w:t>
      </w:r>
    </w:p>
    <w:p w14:paraId="447260DA"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72FA5838" w14:textId="77777777" w:rsidR="00480BDA" w:rsidRPr="007D048F" w:rsidRDefault="00480BDA" w:rsidP="00480BDA">
      <w:pPr>
        <w:pStyle w:val="NormalBold"/>
      </w:pPr>
      <w:r w:rsidRPr="007D048F">
        <w:rPr>
          <w:rStyle w:val="HideTWBExt"/>
          <w:b w:val="0"/>
        </w:rPr>
        <w:t>&lt;/RepeatBlock-By&gt;</w:t>
      </w:r>
    </w:p>
    <w:p w14:paraId="0917520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EB3CAB6" w14:textId="77777777" w:rsidR="00480BDA" w:rsidRPr="007D048F" w:rsidRDefault="00480BDA" w:rsidP="00480BDA">
      <w:pPr>
        <w:pStyle w:val="NormalBold"/>
      </w:pPr>
      <w:r w:rsidRPr="007D048F">
        <w:rPr>
          <w:rStyle w:val="HideTWBExt"/>
        </w:rPr>
        <w:t>&lt;Article&gt;</w:t>
      </w:r>
      <w:r w:rsidRPr="007D048F">
        <w:t>Paragrafo 23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BDDF7D7" w14:textId="77777777" w:rsidTr="00D94C23">
        <w:trPr>
          <w:trHeight w:val="240"/>
          <w:jc w:val="center"/>
        </w:trPr>
        <w:tc>
          <w:tcPr>
            <w:tcW w:w="9752" w:type="dxa"/>
            <w:gridSpan w:val="2"/>
            <w:tcBorders>
              <w:top w:val="nil"/>
              <w:left w:val="nil"/>
              <w:bottom w:val="nil"/>
              <w:right w:val="nil"/>
            </w:tcBorders>
          </w:tcPr>
          <w:p w14:paraId="327489FA" w14:textId="77777777" w:rsidR="00480BDA" w:rsidRPr="007D048F" w:rsidRDefault="00480BDA" w:rsidP="00D94C23"/>
        </w:tc>
      </w:tr>
      <w:tr w:rsidR="00480BDA" w:rsidRPr="007D048F" w14:paraId="2815FF34" w14:textId="77777777" w:rsidTr="00D94C23">
        <w:trPr>
          <w:trHeight w:val="240"/>
          <w:jc w:val="center"/>
        </w:trPr>
        <w:tc>
          <w:tcPr>
            <w:tcW w:w="4876" w:type="dxa"/>
            <w:tcBorders>
              <w:top w:val="nil"/>
              <w:left w:val="nil"/>
              <w:bottom w:val="nil"/>
              <w:right w:val="nil"/>
            </w:tcBorders>
            <w:hideMark/>
          </w:tcPr>
          <w:p w14:paraId="4D79B98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1CFB315" w14:textId="77777777" w:rsidR="00480BDA" w:rsidRPr="007D048F" w:rsidRDefault="00480BDA" w:rsidP="00D94C23">
            <w:pPr>
              <w:pStyle w:val="AmColumnHeading"/>
            </w:pPr>
            <w:r w:rsidRPr="007D048F">
              <w:t>Emendamento</w:t>
            </w:r>
          </w:p>
        </w:tc>
      </w:tr>
      <w:tr w:rsidR="00480BDA" w:rsidRPr="007D048F" w14:paraId="08A6B847" w14:textId="77777777" w:rsidTr="00D94C23">
        <w:trPr>
          <w:jc w:val="center"/>
        </w:trPr>
        <w:tc>
          <w:tcPr>
            <w:tcW w:w="4876" w:type="dxa"/>
            <w:tcBorders>
              <w:top w:val="nil"/>
              <w:left w:val="nil"/>
              <w:bottom w:val="nil"/>
              <w:right w:val="nil"/>
            </w:tcBorders>
          </w:tcPr>
          <w:p w14:paraId="6EEC27CF" w14:textId="77777777" w:rsidR="00480BDA" w:rsidRPr="007D048F" w:rsidRDefault="00480BDA" w:rsidP="00D94C23">
            <w:pPr>
              <w:pStyle w:val="Normal6a"/>
            </w:pPr>
          </w:p>
        </w:tc>
        <w:tc>
          <w:tcPr>
            <w:tcW w:w="4876" w:type="dxa"/>
            <w:tcBorders>
              <w:top w:val="nil"/>
              <w:left w:val="nil"/>
              <w:bottom w:val="nil"/>
              <w:right w:val="nil"/>
            </w:tcBorders>
            <w:hideMark/>
          </w:tcPr>
          <w:p w14:paraId="74C019B2" w14:textId="77777777" w:rsidR="00480BDA" w:rsidRPr="007D048F" w:rsidRDefault="00480BDA" w:rsidP="00D94C23">
            <w:pPr>
              <w:pStyle w:val="Normal6a"/>
            </w:pPr>
            <w:r w:rsidRPr="007D048F">
              <w:rPr>
                <w:b/>
                <w:i/>
              </w:rPr>
              <w:t>23 ter.</w:t>
            </w:r>
            <w:r w:rsidRPr="007D048F">
              <w:tab/>
            </w:r>
            <w:r w:rsidRPr="007D048F">
              <w:rPr>
                <w:b/>
                <w:i/>
              </w:rPr>
              <w:t>esprime profonda opposizione al finanziamento, da parte della Commissione e delle sue agenzie, di organizzazioni il cui compito è influenzare le posizioni di altre istituzioni dell'UE, compreso il Parlamento europeo; ritiene che ciò sia inaccettabile, invita la Commissione a pubblicare una relazione dettagliata su questo tema e propone che la Corte dei conti europea effettui controlli in questo frangente; ritiene che la Commissione e le altre istituzioni dell'UE non siano libere di destinare finanziamenti o altre forme di sostegno a misure ideologiche di qualsiasi tipo, comprese le misure volte a influenzare le istituzioni dell'UE e gli Stati membri;</w:t>
            </w:r>
          </w:p>
        </w:tc>
      </w:tr>
    </w:tbl>
    <w:p w14:paraId="7EF843F2"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1553980C" w14:textId="77777777" w:rsidR="00480BDA" w:rsidRPr="007D048F" w:rsidRDefault="00480BDA" w:rsidP="00480BDA">
      <w:r w:rsidRPr="007D048F">
        <w:rPr>
          <w:rStyle w:val="HideTWBExt"/>
        </w:rPr>
        <w:t>&lt;/Amend&gt;</w:t>
      </w:r>
    </w:p>
    <w:p w14:paraId="6EF1511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524</w:t>
      </w:r>
      <w:r w:rsidRPr="007D048F">
        <w:rPr>
          <w:rStyle w:val="HideTWBExt"/>
        </w:rPr>
        <w:t>&lt;/NumAm&gt;</w:t>
      </w:r>
    </w:p>
    <w:p w14:paraId="3AC067AC"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0256119F" w14:textId="77777777" w:rsidR="00480BDA" w:rsidRPr="007D048F" w:rsidRDefault="00480BDA" w:rsidP="00480BDA">
      <w:pPr>
        <w:pStyle w:val="NormalBold"/>
      </w:pPr>
      <w:r w:rsidRPr="007D048F">
        <w:rPr>
          <w:rStyle w:val="HideTWBExt"/>
          <w:b w:val="0"/>
        </w:rPr>
        <w:t>&lt;/RepeatBlock-By&gt;</w:t>
      </w:r>
    </w:p>
    <w:p w14:paraId="3AEEB5F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2C776DB"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33B15D4" w14:textId="77777777" w:rsidTr="00D94C23">
        <w:trPr>
          <w:trHeight w:val="240"/>
          <w:jc w:val="center"/>
        </w:trPr>
        <w:tc>
          <w:tcPr>
            <w:tcW w:w="9752" w:type="dxa"/>
            <w:gridSpan w:val="2"/>
            <w:tcBorders>
              <w:top w:val="nil"/>
              <w:left w:val="nil"/>
              <w:bottom w:val="nil"/>
              <w:right w:val="nil"/>
            </w:tcBorders>
          </w:tcPr>
          <w:p w14:paraId="6927B441" w14:textId="77777777" w:rsidR="00480BDA" w:rsidRPr="007D048F" w:rsidRDefault="00480BDA" w:rsidP="00D94C23"/>
        </w:tc>
      </w:tr>
      <w:tr w:rsidR="00480BDA" w:rsidRPr="007D048F" w14:paraId="24510C51" w14:textId="77777777" w:rsidTr="00D94C23">
        <w:trPr>
          <w:trHeight w:val="240"/>
          <w:jc w:val="center"/>
        </w:trPr>
        <w:tc>
          <w:tcPr>
            <w:tcW w:w="4876" w:type="dxa"/>
            <w:tcBorders>
              <w:top w:val="nil"/>
              <w:left w:val="nil"/>
              <w:bottom w:val="nil"/>
              <w:right w:val="nil"/>
            </w:tcBorders>
            <w:hideMark/>
          </w:tcPr>
          <w:p w14:paraId="7CC1354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B263878" w14:textId="77777777" w:rsidR="00480BDA" w:rsidRPr="007D048F" w:rsidRDefault="00480BDA" w:rsidP="00D94C23">
            <w:pPr>
              <w:pStyle w:val="AmColumnHeading"/>
            </w:pPr>
            <w:r w:rsidRPr="007D048F">
              <w:t>Emendamento</w:t>
            </w:r>
          </w:p>
        </w:tc>
      </w:tr>
      <w:tr w:rsidR="00480BDA" w:rsidRPr="007D048F" w14:paraId="6BFC5D25" w14:textId="77777777" w:rsidTr="00D94C23">
        <w:trPr>
          <w:jc w:val="center"/>
        </w:trPr>
        <w:tc>
          <w:tcPr>
            <w:tcW w:w="4876" w:type="dxa"/>
            <w:tcBorders>
              <w:top w:val="nil"/>
              <w:left w:val="nil"/>
              <w:bottom w:val="nil"/>
              <w:right w:val="nil"/>
            </w:tcBorders>
            <w:hideMark/>
          </w:tcPr>
          <w:p w14:paraId="54524628" w14:textId="77777777" w:rsidR="00480BDA" w:rsidRPr="007D048F" w:rsidRDefault="00480BDA" w:rsidP="00D94C23">
            <w:pPr>
              <w:pStyle w:val="Normal6a"/>
            </w:pPr>
            <w:r w:rsidRPr="007D048F">
              <w:rPr>
                <w:b/>
                <w:i/>
              </w:rPr>
              <w:t>24.</w:t>
            </w:r>
            <w:r w:rsidRPr="007D048F">
              <w:tab/>
            </w:r>
            <w:r w:rsidRPr="007D048F">
              <w:rPr>
                <w:b/>
                <w:i/>
              </w:rPr>
              <w:t>condanna fermamente la continua criminalizzazione della solidarietà ed esorta gli Stati membri ad astenersi dal farlo;</w:t>
            </w:r>
          </w:p>
        </w:tc>
        <w:tc>
          <w:tcPr>
            <w:tcW w:w="4876" w:type="dxa"/>
            <w:tcBorders>
              <w:top w:val="nil"/>
              <w:left w:val="nil"/>
              <w:bottom w:val="nil"/>
              <w:right w:val="nil"/>
            </w:tcBorders>
            <w:hideMark/>
          </w:tcPr>
          <w:p w14:paraId="735A585A" w14:textId="77777777" w:rsidR="00480BDA" w:rsidRPr="007D048F" w:rsidRDefault="00480BDA" w:rsidP="00D94C23">
            <w:pPr>
              <w:pStyle w:val="Normal6a"/>
            </w:pPr>
            <w:r w:rsidRPr="007D048F">
              <w:rPr>
                <w:b/>
                <w:i/>
              </w:rPr>
              <w:t>soppresso</w:t>
            </w:r>
          </w:p>
        </w:tc>
      </w:tr>
    </w:tbl>
    <w:p w14:paraId="4B8E365F"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9C8C3F0" w14:textId="77777777" w:rsidR="00480BDA" w:rsidRPr="007D048F" w:rsidRDefault="00480BDA" w:rsidP="00480BDA">
      <w:r w:rsidRPr="007D048F">
        <w:rPr>
          <w:rStyle w:val="HideTWBExt"/>
        </w:rPr>
        <w:t>&lt;/Amend&gt;</w:t>
      </w:r>
    </w:p>
    <w:p w14:paraId="10B650C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525</w:t>
      </w:r>
      <w:r w:rsidRPr="007D048F">
        <w:rPr>
          <w:rStyle w:val="HideTWBExt"/>
        </w:rPr>
        <w:t>&lt;/NumAm&gt;</w:t>
      </w:r>
    </w:p>
    <w:p w14:paraId="3D456451"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2A264D98" w14:textId="77777777" w:rsidR="00480BDA" w:rsidRPr="007D048F" w:rsidRDefault="00480BDA" w:rsidP="00480BDA">
      <w:pPr>
        <w:pStyle w:val="NormalBold"/>
      </w:pPr>
      <w:r w:rsidRPr="007D048F">
        <w:rPr>
          <w:rStyle w:val="HideTWBExt"/>
          <w:b w:val="0"/>
        </w:rPr>
        <w:t>&lt;/RepeatBlock-By&gt;</w:t>
      </w:r>
    </w:p>
    <w:p w14:paraId="1A7B95B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22B4AA0"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A05CA22" w14:textId="77777777" w:rsidTr="00D94C23">
        <w:trPr>
          <w:trHeight w:val="240"/>
          <w:jc w:val="center"/>
        </w:trPr>
        <w:tc>
          <w:tcPr>
            <w:tcW w:w="9752" w:type="dxa"/>
            <w:gridSpan w:val="2"/>
            <w:tcBorders>
              <w:top w:val="nil"/>
              <w:left w:val="nil"/>
              <w:bottom w:val="nil"/>
              <w:right w:val="nil"/>
            </w:tcBorders>
          </w:tcPr>
          <w:p w14:paraId="21DA97FF" w14:textId="77777777" w:rsidR="00480BDA" w:rsidRPr="007D048F" w:rsidRDefault="00480BDA" w:rsidP="00D94C23"/>
        </w:tc>
      </w:tr>
      <w:tr w:rsidR="00480BDA" w:rsidRPr="007D048F" w14:paraId="4A28BAC0" w14:textId="77777777" w:rsidTr="00D94C23">
        <w:trPr>
          <w:trHeight w:val="240"/>
          <w:jc w:val="center"/>
        </w:trPr>
        <w:tc>
          <w:tcPr>
            <w:tcW w:w="4876" w:type="dxa"/>
            <w:tcBorders>
              <w:top w:val="nil"/>
              <w:left w:val="nil"/>
              <w:bottom w:val="nil"/>
              <w:right w:val="nil"/>
            </w:tcBorders>
            <w:hideMark/>
          </w:tcPr>
          <w:p w14:paraId="2B28528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4F37051" w14:textId="77777777" w:rsidR="00480BDA" w:rsidRPr="007D048F" w:rsidRDefault="00480BDA" w:rsidP="00D94C23">
            <w:pPr>
              <w:pStyle w:val="AmColumnHeading"/>
            </w:pPr>
            <w:r w:rsidRPr="007D048F">
              <w:t>Emendamento</w:t>
            </w:r>
          </w:p>
        </w:tc>
      </w:tr>
      <w:tr w:rsidR="00480BDA" w:rsidRPr="007D048F" w14:paraId="610A226D" w14:textId="77777777" w:rsidTr="00D94C23">
        <w:trPr>
          <w:jc w:val="center"/>
        </w:trPr>
        <w:tc>
          <w:tcPr>
            <w:tcW w:w="4876" w:type="dxa"/>
            <w:tcBorders>
              <w:top w:val="nil"/>
              <w:left w:val="nil"/>
              <w:bottom w:val="nil"/>
              <w:right w:val="nil"/>
            </w:tcBorders>
            <w:hideMark/>
          </w:tcPr>
          <w:p w14:paraId="17914419" w14:textId="77777777" w:rsidR="00480BDA" w:rsidRPr="007D048F" w:rsidRDefault="00480BDA" w:rsidP="00D94C23">
            <w:pPr>
              <w:pStyle w:val="Normal6a"/>
            </w:pPr>
            <w:r w:rsidRPr="007D048F">
              <w:rPr>
                <w:b/>
                <w:i/>
              </w:rPr>
              <w:t>24.</w:t>
            </w:r>
            <w:r w:rsidRPr="007D048F">
              <w:tab/>
            </w:r>
            <w:r w:rsidRPr="007D048F">
              <w:rPr>
                <w:b/>
                <w:i/>
              </w:rPr>
              <w:t>condanna fermamente la continua criminalizzazione della solidarietà ed esorta gli Stati membri ad astenersi dal farlo;</w:t>
            </w:r>
          </w:p>
        </w:tc>
        <w:tc>
          <w:tcPr>
            <w:tcW w:w="4876" w:type="dxa"/>
            <w:tcBorders>
              <w:top w:val="nil"/>
              <w:left w:val="nil"/>
              <w:bottom w:val="nil"/>
              <w:right w:val="nil"/>
            </w:tcBorders>
            <w:hideMark/>
          </w:tcPr>
          <w:p w14:paraId="3AEE3F96" w14:textId="77777777" w:rsidR="00480BDA" w:rsidRPr="007D048F" w:rsidRDefault="00480BDA" w:rsidP="00D94C23">
            <w:pPr>
              <w:pStyle w:val="Normal6a"/>
            </w:pPr>
            <w:r w:rsidRPr="007D048F">
              <w:rPr>
                <w:b/>
                <w:i/>
              </w:rPr>
              <w:t>soppresso</w:t>
            </w:r>
          </w:p>
        </w:tc>
      </w:tr>
    </w:tbl>
    <w:p w14:paraId="5CD78DA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5461581E" w14:textId="77777777" w:rsidR="00480BDA" w:rsidRPr="007D048F" w:rsidRDefault="00480BDA" w:rsidP="00480BDA">
      <w:r w:rsidRPr="007D048F">
        <w:rPr>
          <w:rStyle w:val="HideTWBExt"/>
        </w:rPr>
        <w:t>&lt;/Amend&gt;</w:t>
      </w:r>
    </w:p>
    <w:p w14:paraId="3DD74D8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526</w:t>
      </w:r>
      <w:r w:rsidRPr="007D048F">
        <w:rPr>
          <w:rStyle w:val="HideTWBExt"/>
        </w:rPr>
        <w:t>&lt;/NumAm&gt;</w:t>
      </w:r>
    </w:p>
    <w:p w14:paraId="07C6A53E"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6ABDE388" w14:textId="77777777" w:rsidR="00480BDA" w:rsidRPr="007D048F" w:rsidRDefault="00480BDA" w:rsidP="00480BDA">
      <w:pPr>
        <w:pStyle w:val="NormalBold"/>
      </w:pPr>
      <w:r w:rsidRPr="007D048F">
        <w:rPr>
          <w:rStyle w:val="HideTWBExt"/>
          <w:b w:val="0"/>
        </w:rPr>
        <w:t>&lt;/RepeatBlock-By&gt;</w:t>
      </w:r>
    </w:p>
    <w:p w14:paraId="11CED87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752EA9A"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A6CB63E" w14:textId="77777777" w:rsidTr="00D94C23">
        <w:trPr>
          <w:trHeight w:val="240"/>
          <w:jc w:val="center"/>
        </w:trPr>
        <w:tc>
          <w:tcPr>
            <w:tcW w:w="9752" w:type="dxa"/>
            <w:gridSpan w:val="2"/>
            <w:tcBorders>
              <w:top w:val="nil"/>
              <w:left w:val="nil"/>
              <w:bottom w:val="nil"/>
              <w:right w:val="nil"/>
            </w:tcBorders>
          </w:tcPr>
          <w:p w14:paraId="52FEF793" w14:textId="77777777" w:rsidR="00480BDA" w:rsidRPr="007D048F" w:rsidRDefault="00480BDA" w:rsidP="00D94C23"/>
        </w:tc>
      </w:tr>
      <w:tr w:rsidR="00480BDA" w:rsidRPr="007D048F" w14:paraId="5BE76F2B" w14:textId="77777777" w:rsidTr="00D94C23">
        <w:trPr>
          <w:trHeight w:val="240"/>
          <w:jc w:val="center"/>
        </w:trPr>
        <w:tc>
          <w:tcPr>
            <w:tcW w:w="4876" w:type="dxa"/>
            <w:tcBorders>
              <w:top w:val="nil"/>
              <w:left w:val="nil"/>
              <w:bottom w:val="nil"/>
              <w:right w:val="nil"/>
            </w:tcBorders>
            <w:hideMark/>
          </w:tcPr>
          <w:p w14:paraId="57983B5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628879E" w14:textId="77777777" w:rsidR="00480BDA" w:rsidRPr="007D048F" w:rsidRDefault="00480BDA" w:rsidP="00D94C23">
            <w:pPr>
              <w:pStyle w:val="AmColumnHeading"/>
            </w:pPr>
            <w:r w:rsidRPr="007D048F">
              <w:t>Emendamento</w:t>
            </w:r>
          </w:p>
        </w:tc>
      </w:tr>
      <w:tr w:rsidR="00480BDA" w:rsidRPr="007D048F" w14:paraId="68B71FE5" w14:textId="77777777" w:rsidTr="00D94C23">
        <w:trPr>
          <w:jc w:val="center"/>
        </w:trPr>
        <w:tc>
          <w:tcPr>
            <w:tcW w:w="4876" w:type="dxa"/>
            <w:tcBorders>
              <w:top w:val="nil"/>
              <w:left w:val="nil"/>
              <w:bottom w:val="nil"/>
              <w:right w:val="nil"/>
            </w:tcBorders>
            <w:hideMark/>
          </w:tcPr>
          <w:p w14:paraId="58A0BC5B" w14:textId="77777777" w:rsidR="00480BDA" w:rsidRPr="007D048F" w:rsidRDefault="00480BDA" w:rsidP="00D94C23">
            <w:pPr>
              <w:pStyle w:val="Normal6a"/>
            </w:pPr>
            <w:r w:rsidRPr="007D048F">
              <w:rPr>
                <w:b/>
                <w:i/>
              </w:rPr>
              <w:t>24.</w:t>
            </w:r>
            <w:r w:rsidRPr="007D048F">
              <w:tab/>
            </w:r>
            <w:r w:rsidRPr="007D048F">
              <w:rPr>
                <w:b/>
                <w:i/>
              </w:rPr>
              <w:t>condanna fermamente la continua criminalizzazione della solidarietà ed esorta gli Stati membri ad astenersi dal farlo;</w:t>
            </w:r>
          </w:p>
        </w:tc>
        <w:tc>
          <w:tcPr>
            <w:tcW w:w="4876" w:type="dxa"/>
            <w:tcBorders>
              <w:top w:val="nil"/>
              <w:left w:val="nil"/>
              <w:bottom w:val="nil"/>
              <w:right w:val="nil"/>
            </w:tcBorders>
            <w:hideMark/>
          </w:tcPr>
          <w:p w14:paraId="2966D2F1" w14:textId="77777777" w:rsidR="00480BDA" w:rsidRPr="007D048F" w:rsidRDefault="00480BDA" w:rsidP="00D94C23">
            <w:pPr>
              <w:pStyle w:val="Normal6a"/>
            </w:pPr>
            <w:r w:rsidRPr="007D048F">
              <w:rPr>
                <w:b/>
                <w:i/>
              </w:rPr>
              <w:t>soppresso</w:t>
            </w:r>
          </w:p>
        </w:tc>
      </w:tr>
    </w:tbl>
    <w:p w14:paraId="544F84C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9A6D344" w14:textId="77777777" w:rsidR="00480BDA" w:rsidRPr="007D048F" w:rsidRDefault="00480BDA" w:rsidP="00480BDA">
      <w:r w:rsidRPr="007D048F">
        <w:rPr>
          <w:rStyle w:val="HideTWBExt"/>
        </w:rPr>
        <w:t>&lt;/Amend&gt;</w:t>
      </w:r>
    </w:p>
    <w:p w14:paraId="2FE3812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527</w:t>
      </w:r>
      <w:r w:rsidRPr="007D048F">
        <w:rPr>
          <w:rStyle w:val="HideTWBExt"/>
        </w:rPr>
        <w:t>&lt;/NumAm&gt;</w:t>
      </w:r>
    </w:p>
    <w:p w14:paraId="45DD7E7E"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5D4A87C1" w14:textId="77777777" w:rsidR="00480BDA" w:rsidRPr="007D048F" w:rsidRDefault="00480BDA" w:rsidP="00480BDA">
      <w:pPr>
        <w:pStyle w:val="NormalBold"/>
      </w:pPr>
      <w:r w:rsidRPr="007D048F">
        <w:rPr>
          <w:rStyle w:val="HideTWBExt"/>
          <w:b w:val="0"/>
        </w:rPr>
        <w:t>&lt;/RepeatBlock-By&gt;</w:t>
      </w:r>
    </w:p>
    <w:p w14:paraId="0F46EB1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EB6252E"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DF34722" w14:textId="77777777" w:rsidTr="00D94C23">
        <w:trPr>
          <w:trHeight w:val="240"/>
          <w:jc w:val="center"/>
        </w:trPr>
        <w:tc>
          <w:tcPr>
            <w:tcW w:w="9752" w:type="dxa"/>
            <w:gridSpan w:val="2"/>
            <w:tcBorders>
              <w:top w:val="nil"/>
              <w:left w:val="nil"/>
              <w:bottom w:val="nil"/>
              <w:right w:val="nil"/>
            </w:tcBorders>
          </w:tcPr>
          <w:p w14:paraId="1CBD1C4C" w14:textId="77777777" w:rsidR="00480BDA" w:rsidRPr="007D048F" w:rsidRDefault="00480BDA" w:rsidP="00D94C23"/>
        </w:tc>
      </w:tr>
      <w:tr w:rsidR="00480BDA" w:rsidRPr="007D048F" w14:paraId="7D91A5FA" w14:textId="77777777" w:rsidTr="00D94C23">
        <w:trPr>
          <w:trHeight w:val="240"/>
          <w:jc w:val="center"/>
        </w:trPr>
        <w:tc>
          <w:tcPr>
            <w:tcW w:w="4876" w:type="dxa"/>
            <w:tcBorders>
              <w:top w:val="nil"/>
              <w:left w:val="nil"/>
              <w:bottom w:val="nil"/>
              <w:right w:val="nil"/>
            </w:tcBorders>
            <w:hideMark/>
          </w:tcPr>
          <w:p w14:paraId="18FCADA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09FCD3F" w14:textId="77777777" w:rsidR="00480BDA" w:rsidRPr="007D048F" w:rsidRDefault="00480BDA" w:rsidP="00D94C23">
            <w:pPr>
              <w:pStyle w:val="AmColumnHeading"/>
            </w:pPr>
            <w:r w:rsidRPr="007D048F">
              <w:t>Emendamento</w:t>
            </w:r>
          </w:p>
        </w:tc>
      </w:tr>
      <w:tr w:rsidR="00480BDA" w:rsidRPr="007D048F" w14:paraId="17E7DD9C" w14:textId="77777777" w:rsidTr="00D94C23">
        <w:trPr>
          <w:jc w:val="center"/>
        </w:trPr>
        <w:tc>
          <w:tcPr>
            <w:tcW w:w="4876" w:type="dxa"/>
            <w:tcBorders>
              <w:top w:val="nil"/>
              <w:left w:val="nil"/>
              <w:bottom w:val="nil"/>
              <w:right w:val="nil"/>
            </w:tcBorders>
            <w:hideMark/>
          </w:tcPr>
          <w:p w14:paraId="57995B95" w14:textId="77777777" w:rsidR="00480BDA" w:rsidRPr="007D048F" w:rsidRDefault="00480BDA" w:rsidP="00D94C23">
            <w:pPr>
              <w:pStyle w:val="Normal6a"/>
            </w:pPr>
            <w:r w:rsidRPr="007D048F">
              <w:rPr>
                <w:b/>
                <w:i/>
              </w:rPr>
              <w:t>24.</w:t>
            </w:r>
            <w:r w:rsidRPr="007D048F">
              <w:tab/>
            </w:r>
            <w:r w:rsidRPr="007D048F">
              <w:rPr>
                <w:b/>
                <w:i/>
              </w:rPr>
              <w:t>condanna fermamente la continua criminalizzazione della solidarietà ed esorta gli Stati membri ad astenersi dal farlo;</w:t>
            </w:r>
          </w:p>
        </w:tc>
        <w:tc>
          <w:tcPr>
            <w:tcW w:w="4876" w:type="dxa"/>
            <w:tcBorders>
              <w:top w:val="nil"/>
              <w:left w:val="nil"/>
              <w:bottom w:val="nil"/>
              <w:right w:val="nil"/>
            </w:tcBorders>
            <w:hideMark/>
          </w:tcPr>
          <w:p w14:paraId="315B5565" w14:textId="77777777" w:rsidR="00480BDA" w:rsidRPr="007D048F" w:rsidRDefault="00480BDA" w:rsidP="00D94C23">
            <w:pPr>
              <w:pStyle w:val="Normal6a"/>
            </w:pPr>
            <w:r w:rsidRPr="007D048F">
              <w:rPr>
                <w:b/>
                <w:i/>
              </w:rPr>
              <w:t>soppresso</w:t>
            </w:r>
          </w:p>
        </w:tc>
      </w:tr>
    </w:tbl>
    <w:p w14:paraId="352D5BF3"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282D4E8C" w14:textId="77777777" w:rsidR="00480BDA" w:rsidRPr="007D048F" w:rsidRDefault="00480BDA" w:rsidP="00480BDA">
      <w:r w:rsidRPr="007D048F">
        <w:rPr>
          <w:rStyle w:val="HideTWBExt"/>
        </w:rPr>
        <w:t>&lt;/Amend&gt;</w:t>
      </w:r>
    </w:p>
    <w:p w14:paraId="7D03E5E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528</w:t>
      </w:r>
      <w:r w:rsidRPr="007D048F">
        <w:rPr>
          <w:rStyle w:val="HideTWBExt"/>
        </w:rPr>
        <w:t>&lt;/NumAm&gt;</w:t>
      </w:r>
    </w:p>
    <w:p w14:paraId="1997D903"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716D18EF" w14:textId="77777777" w:rsidR="00480BDA" w:rsidRPr="007D048F" w:rsidRDefault="00480BDA" w:rsidP="00480BDA">
      <w:pPr>
        <w:pStyle w:val="NormalBold"/>
      </w:pPr>
      <w:r w:rsidRPr="007D048F">
        <w:rPr>
          <w:rStyle w:val="HideTWBExt"/>
          <w:b w:val="0"/>
        </w:rPr>
        <w:t>&lt;/RepeatBlock-By&gt;</w:t>
      </w:r>
    </w:p>
    <w:p w14:paraId="016288A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C214403"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8FBAEF7" w14:textId="77777777" w:rsidTr="00D94C23">
        <w:trPr>
          <w:trHeight w:val="240"/>
          <w:jc w:val="center"/>
        </w:trPr>
        <w:tc>
          <w:tcPr>
            <w:tcW w:w="9752" w:type="dxa"/>
            <w:gridSpan w:val="2"/>
            <w:tcBorders>
              <w:top w:val="nil"/>
              <w:left w:val="nil"/>
              <w:bottom w:val="nil"/>
              <w:right w:val="nil"/>
            </w:tcBorders>
          </w:tcPr>
          <w:p w14:paraId="633AFCA8" w14:textId="77777777" w:rsidR="00480BDA" w:rsidRPr="007D048F" w:rsidRDefault="00480BDA" w:rsidP="00D94C23"/>
        </w:tc>
      </w:tr>
      <w:tr w:rsidR="00480BDA" w:rsidRPr="007D048F" w14:paraId="446BCDFE" w14:textId="77777777" w:rsidTr="00D94C23">
        <w:trPr>
          <w:trHeight w:val="240"/>
          <w:jc w:val="center"/>
        </w:trPr>
        <w:tc>
          <w:tcPr>
            <w:tcW w:w="4876" w:type="dxa"/>
            <w:tcBorders>
              <w:top w:val="nil"/>
              <w:left w:val="nil"/>
              <w:bottom w:val="nil"/>
              <w:right w:val="nil"/>
            </w:tcBorders>
            <w:hideMark/>
          </w:tcPr>
          <w:p w14:paraId="1A74363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74F9DF6" w14:textId="77777777" w:rsidR="00480BDA" w:rsidRPr="007D048F" w:rsidRDefault="00480BDA" w:rsidP="00D94C23">
            <w:pPr>
              <w:pStyle w:val="AmColumnHeading"/>
            </w:pPr>
            <w:r w:rsidRPr="007D048F">
              <w:t>Emendamento</w:t>
            </w:r>
          </w:p>
        </w:tc>
      </w:tr>
      <w:tr w:rsidR="00480BDA" w:rsidRPr="007D048F" w14:paraId="0F4073FD" w14:textId="77777777" w:rsidTr="00D94C23">
        <w:trPr>
          <w:jc w:val="center"/>
        </w:trPr>
        <w:tc>
          <w:tcPr>
            <w:tcW w:w="4876" w:type="dxa"/>
            <w:tcBorders>
              <w:top w:val="nil"/>
              <w:left w:val="nil"/>
              <w:bottom w:val="nil"/>
              <w:right w:val="nil"/>
            </w:tcBorders>
            <w:hideMark/>
          </w:tcPr>
          <w:p w14:paraId="76CA6B34" w14:textId="77777777" w:rsidR="00480BDA" w:rsidRPr="007D048F" w:rsidRDefault="00480BDA" w:rsidP="00D94C23">
            <w:pPr>
              <w:pStyle w:val="Normal6a"/>
            </w:pPr>
            <w:r w:rsidRPr="007D048F">
              <w:t>24.</w:t>
            </w:r>
            <w:r w:rsidRPr="007D048F">
              <w:tab/>
              <w:t>condanna fermamente la continua criminalizzazione della solidarietà ed esorta gli Stati membri ad astenersi dal farlo;</w:t>
            </w:r>
          </w:p>
        </w:tc>
        <w:tc>
          <w:tcPr>
            <w:tcW w:w="4876" w:type="dxa"/>
            <w:tcBorders>
              <w:top w:val="nil"/>
              <w:left w:val="nil"/>
              <w:bottom w:val="nil"/>
              <w:right w:val="nil"/>
            </w:tcBorders>
            <w:hideMark/>
          </w:tcPr>
          <w:p w14:paraId="4E7F933D" w14:textId="77777777" w:rsidR="00480BDA" w:rsidRPr="007D048F" w:rsidRDefault="00480BDA" w:rsidP="00D94C23">
            <w:pPr>
              <w:pStyle w:val="Normal6a"/>
            </w:pPr>
            <w:r w:rsidRPr="007D048F">
              <w:t>24.</w:t>
            </w:r>
            <w:r w:rsidRPr="007D048F">
              <w:tab/>
              <w:t xml:space="preserve">condanna fermamente la continua criminalizzazione della solidarietà ed esorta gli Stati membri ad astenersi dal farlo; </w:t>
            </w:r>
            <w:r w:rsidRPr="007D048F">
              <w:rPr>
                <w:b/>
                <w:i/>
              </w:rPr>
              <w:t>ricorda che la legislazione dell'UE deve essere allineata alle norme europee e internazionali in materia di diritti umani e invita la Commissione e gli Stati membri ad affrontare la situazione in cui vi è un mancato allineamento;</w:t>
            </w:r>
          </w:p>
        </w:tc>
      </w:tr>
    </w:tbl>
    <w:p w14:paraId="36AE68C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BF79401" w14:textId="77777777" w:rsidR="00480BDA" w:rsidRPr="007D048F" w:rsidRDefault="00480BDA" w:rsidP="00480BDA">
      <w:r w:rsidRPr="007D048F">
        <w:rPr>
          <w:rStyle w:val="HideTWBExt"/>
        </w:rPr>
        <w:t>&lt;/Amend&gt;</w:t>
      </w:r>
    </w:p>
    <w:p w14:paraId="5EEBE48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529</w:t>
      </w:r>
      <w:r w:rsidRPr="007D048F">
        <w:rPr>
          <w:rStyle w:val="HideTWBExt"/>
        </w:rPr>
        <w:t>&lt;/NumAm&gt;</w:t>
      </w:r>
    </w:p>
    <w:p w14:paraId="1AAB943F"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4362F001" w14:textId="77777777" w:rsidR="00480BDA" w:rsidRPr="007D048F" w:rsidRDefault="00480BDA" w:rsidP="00480BDA">
      <w:pPr>
        <w:pStyle w:val="NormalBold"/>
      </w:pPr>
      <w:r w:rsidRPr="007D048F">
        <w:rPr>
          <w:rStyle w:val="HideTWBExt"/>
          <w:b w:val="0"/>
        </w:rPr>
        <w:t>&lt;/RepeatBlock-By&gt;</w:t>
      </w:r>
    </w:p>
    <w:p w14:paraId="459E3C4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27AD7BD"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5C73D44" w14:textId="77777777" w:rsidTr="00D94C23">
        <w:trPr>
          <w:trHeight w:val="240"/>
          <w:jc w:val="center"/>
        </w:trPr>
        <w:tc>
          <w:tcPr>
            <w:tcW w:w="9752" w:type="dxa"/>
            <w:gridSpan w:val="2"/>
            <w:tcBorders>
              <w:top w:val="nil"/>
              <w:left w:val="nil"/>
              <w:bottom w:val="nil"/>
              <w:right w:val="nil"/>
            </w:tcBorders>
          </w:tcPr>
          <w:p w14:paraId="1DB3621A" w14:textId="77777777" w:rsidR="00480BDA" w:rsidRPr="007D048F" w:rsidRDefault="00480BDA" w:rsidP="00D94C23"/>
        </w:tc>
      </w:tr>
      <w:tr w:rsidR="00480BDA" w:rsidRPr="007D048F" w14:paraId="6280D631" w14:textId="77777777" w:rsidTr="00D94C23">
        <w:trPr>
          <w:trHeight w:val="240"/>
          <w:jc w:val="center"/>
        </w:trPr>
        <w:tc>
          <w:tcPr>
            <w:tcW w:w="4876" w:type="dxa"/>
            <w:tcBorders>
              <w:top w:val="nil"/>
              <w:left w:val="nil"/>
              <w:bottom w:val="nil"/>
              <w:right w:val="nil"/>
            </w:tcBorders>
            <w:hideMark/>
          </w:tcPr>
          <w:p w14:paraId="4786078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BDCD914" w14:textId="77777777" w:rsidR="00480BDA" w:rsidRPr="007D048F" w:rsidRDefault="00480BDA" w:rsidP="00D94C23">
            <w:pPr>
              <w:pStyle w:val="AmColumnHeading"/>
            </w:pPr>
            <w:r w:rsidRPr="007D048F">
              <w:t>Emendamento</w:t>
            </w:r>
          </w:p>
        </w:tc>
      </w:tr>
      <w:tr w:rsidR="00480BDA" w:rsidRPr="007D048F" w14:paraId="4FFF2A63" w14:textId="77777777" w:rsidTr="00D94C23">
        <w:trPr>
          <w:jc w:val="center"/>
        </w:trPr>
        <w:tc>
          <w:tcPr>
            <w:tcW w:w="4876" w:type="dxa"/>
            <w:tcBorders>
              <w:top w:val="nil"/>
              <w:left w:val="nil"/>
              <w:bottom w:val="nil"/>
              <w:right w:val="nil"/>
            </w:tcBorders>
            <w:hideMark/>
          </w:tcPr>
          <w:p w14:paraId="03A5EE72" w14:textId="77777777" w:rsidR="00480BDA" w:rsidRPr="007D048F" w:rsidRDefault="00480BDA" w:rsidP="00D94C23">
            <w:pPr>
              <w:pStyle w:val="Normal6a"/>
            </w:pPr>
            <w:r w:rsidRPr="007D048F">
              <w:t>24.</w:t>
            </w:r>
            <w:r w:rsidRPr="007D048F">
              <w:tab/>
              <w:t>condanna fermamente la continua criminalizzazione della solidarietà ed esorta gli Stati membri ad astenersi dal farlo;</w:t>
            </w:r>
          </w:p>
        </w:tc>
        <w:tc>
          <w:tcPr>
            <w:tcW w:w="4876" w:type="dxa"/>
            <w:tcBorders>
              <w:top w:val="nil"/>
              <w:left w:val="nil"/>
              <w:bottom w:val="nil"/>
              <w:right w:val="nil"/>
            </w:tcBorders>
            <w:hideMark/>
          </w:tcPr>
          <w:p w14:paraId="0FB93A53" w14:textId="77777777" w:rsidR="00480BDA" w:rsidRPr="007D048F" w:rsidRDefault="00480BDA" w:rsidP="00D94C23">
            <w:pPr>
              <w:pStyle w:val="Normal6a"/>
            </w:pPr>
            <w:r w:rsidRPr="007D048F">
              <w:t>24.</w:t>
            </w:r>
            <w:r w:rsidRPr="007D048F">
              <w:tab/>
              <w:t xml:space="preserve">condanna fermamente la continua criminalizzazione della solidarietà ed esorta gli Stati membri ad astenersi dal farlo; </w:t>
            </w:r>
            <w:r w:rsidRPr="007D048F">
              <w:rPr>
                <w:b/>
                <w:i/>
              </w:rPr>
              <w:t>denuncia fermamente che il diritto alla protesta pacifica è sempre più minacciato, in particolare per gli attivisti per il clima e i manifestanti pro-Palestina;</w:t>
            </w:r>
          </w:p>
        </w:tc>
      </w:tr>
    </w:tbl>
    <w:p w14:paraId="0B0A069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AAA79B0" w14:textId="77777777" w:rsidR="00480BDA" w:rsidRPr="007D048F" w:rsidRDefault="00480BDA" w:rsidP="00480BDA">
      <w:r w:rsidRPr="007D048F">
        <w:rPr>
          <w:rStyle w:val="HideTWBExt"/>
        </w:rPr>
        <w:t>&lt;/Amend&gt;</w:t>
      </w:r>
    </w:p>
    <w:p w14:paraId="6B95DF3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530</w:t>
      </w:r>
      <w:r w:rsidRPr="007D048F">
        <w:rPr>
          <w:rStyle w:val="HideTWBExt"/>
        </w:rPr>
        <w:t>&lt;/NumAm&gt;</w:t>
      </w:r>
    </w:p>
    <w:p w14:paraId="6FA23EE3"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Raquel García Hermida-Van Der Walle, Nikola Minchev, Irena Joveva, Hilde Vautmans</w:t>
      </w:r>
      <w:r w:rsidRPr="007D048F">
        <w:rPr>
          <w:rStyle w:val="HideTWBExt"/>
          <w:b w:val="0"/>
        </w:rPr>
        <w:t>&lt;/Members&gt;</w:t>
      </w:r>
    </w:p>
    <w:p w14:paraId="3E5383ED" w14:textId="77777777" w:rsidR="00480BDA" w:rsidRPr="007D048F" w:rsidRDefault="00480BDA" w:rsidP="00480BDA">
      <w:pPr>
        <w:pStyle w:val="NormalBold"/>
      </w:pPr>
      <w:r w:rsidRPr="007D048F">
        <w:rPr>
          <w:rStyle w:val="HideTWBExt"/>
          <w:b w:val="0"/>
        </w:rPr>
        <w:t>&lt;/RepeatBlock-By&gt;</w:t>
      </w:r>
    </w:p>
    <w:p w14:paraId="24F8DF8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AA351D8"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0F3EA60" w14:textId="77777777" w:rsidTr="00D94C23">
        <w:trPr>
          <w:trHeight w:val="240"/>
          <w:jc w:val="center"/>
        </w:trPr>
        <w:tc>
          <w:tcPr>
            <w:tcW w:w="9752" w:type="dxa"/>
            <w:gridSpan w:val="2"/>
            <w:tcBorders>
              <w:top w:val="nil"/>
              <w:left w:val="nil"/>
              <w:bottom w:val="nil"/>
              <w:right w:val="nil"/>
            </w:tcBorders>
          </w:tcPr>
          <w:p w14:paraId="6687C094" w14:textId="77777777" w:rsidR="00480BDA" w:rsidRPr="007D048F" w:rsidRDefault="00480BDA" w:rsidP="00D94C23"/>
        </w:tc>
      </w:tr>
      <w:tr w:rsidR="00480BDA" w:rsidRPr="007D048F" w14:paraId="11F3A337" w14:textId="77777777" w:rsidTr="00D94C23">
        <w:trPr>
          <w:trHeight w:val="240"/>
          <w:jc w:val="center"/>
        </w:trPr>
        <w:tc>
          <w:tcPr>
            <w:tcW w:w="4876" w:type="dxa"/>
            <w:tcBorders>
              <w:top w:val="nil"/>
              <w:left w:val="nil"/>
              <w:bottom w:val="nil"/>
              <w:right w:val="nil"/>
            </w:tcBorders>
            <w:hideMark/>
          </w:tcPr>
          <w:p w14:paraId="28731AF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2DEA1D7" w14:textId="77777777" w:rsidR="00480BDA" w:rsidRPr="007D048F" w:rsidRDefault="00480BDA" w:rsidP="00D94C23">
            <w:pPr>
              <w:pStyle w:val="AmColumnHeading"/>
            </w:pPr>
            <w:r w:rsidRPr="007D048F">
              <w:t>Emendamento</w:t>
            </w:r>
          </w:p>
        </w:tc>
      </w:tr>
      <w:tr w:rsidR="00480BDA" w:rsidRPr="007D048F" w14:paraId="2611A03B" w14:textId="77777777" w:rsidTr="00D94C23">
        <w:trPr>
          <w:jc w:val="center"/>
        </w:trPr>
        <w:tc>
          <w:tcPr>
            <w:tcW w:w="4876" w:type="dxa"/>
            <w:tcBorders>
              <w:top w:val="nil"/>
              <w:left w:val="nil"/>
              <w:bottom w:val="nil"/>
              <w:right w:val="nil"/>
            </w:tcBorders>
            <w:hideMark/>
          </w:tcPr>
          <w:p w14:paraId="4AC93891" w14:textId="77777777" w:rsidR="00480BDA" w:rsidRPr="007D048F" w:rsidRDefault="00480BDA" w:rsidP="00D94C23">
            <w:pPr>
              <w:pStyle w:val="Normal6a"/>
            </w:pPr>
            <w:r w:rsidRPr="007D048F">
              <w:t>24.</w:t>
            </w:r>
            <w:r w:rsidRPr="007D048F">
              <w:tab/>
            </w:r>
            <w:r w:rsidRPr="007D048F">
              <w:rPr>
                <w:b/>
                <w:i/>
              </w:rPr>
              <w:t>condanna fermamente la continua criminalizzazione della solidarietà ed esorta</w:t>
            </w:r>
            <w:r w:rsidRPr="007D048F">
              <w:t xml:space="preserve"> gli Stati membri </w:t>
            </w:r>
            <w:r w:rsidRPr="007D048F">
              <w:rPr>
                <w:b/>
                <w:i/>
              </w:rPr>
              <w:t>ad astenersi dal farlo</w:t>
            </w:r>
            <w:r w:rsidRPr="007D048F">
              <w:t>;</w:t>
            </w:r>
          </w:p>
        </w:tc>
        <w:tc>
          <w:tcPr>
            <w:tcW w:w="4876" w:type="dxa"/>
            <w:tcBorders>
              <w:top w:val="nil"/>
              <w:left w:val="nil"/>
              <w:bottom w:val="nil"/>
              <w:right w:val="nil"/>
            </w:tcBorders>
            <w:hideMark/>
          </w:tcPr>
          <w:p w14:paraId="248BE65F" w14:textId="77777777" w:rsidR="00480BDA" w:rsidRPr="007D048F" w:rsidRDefault="00480BDA" w:rsidP="00D94C23">
            <w:pPr>
              <w:pStyle w:val="Normal6a"/>
            </w:pPr>
            <w:r w:rsidRPr="007D048F">
              <w:t>24.</w:t>
            </w:r>
            <w:r w:rsidRPr="007D048F">
              <w:tab/>
            </w:r>
            <w:r w:rsidRPr="007D048F">
              <w:rPr>
                <w:b/>
                <w:i/>
              </w:rPr>
              <w:t>incoraggia</w:t>
            </w:r>
            <w:r w:rsidRPr="007D048F">
              <w:t xml:space="preserve"> gli Stati membri </w:t>
            </w:r>
            <w:r w:rsidRPr="007D048F">
              <w:rPr>
                <w:b/>
                <w:i/>
              </w:rPr>
              <w:t>a garantire che la legislazione nazionale non abbia l'effetto di criminalizzare l'assistenza umanitaria fornita alle persone vulnerabili, in linea con gli obblighi dell'UE e internazionali</w:t>
            </w:r>
            <w:r w:rsidRPr="007D048F">
              <w:t>;</w:t>
            </w:r>
          </w:p>
        </w:tc>
      </w:tr>
    </w:tbl>
    <w:p w14:paraId="0D3CC97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00A498C" w14:textId="77777777" w:rsidR="00480BDA" w:rsidRPr="007D048F" w:rsidRDefault="00480BDA" w:rsidP="00480BDA">
      <w:r w:rsidRPr="007D048F">
        <w:rPr>
          <w:rStyle w:val="HideTWBExt"/>
        </w:rPr>
        <w:t>&lt;/Amend&gt;</w:t>
      </w:r>
    </w:p>
    <w:p w14:paraId="1096CE0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531</w:t>
      </w:r>
      <w:r w:rsidRPr="007D048F">
        <w:rPr>
          <w:rStyle w:val="HideTWBExt"/>
        </w:rPr>
        <w:t>&lt;/NumAm&gt;</w:t>
      </w:r>
    </w:p>
    <w:p w14:paraId="046AF4E2"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16412BC4" w14:textId="77777777" w:rsidR="00480BDA" w:rsidRPr="007D048F" w:rsidRDefault="00480BDA" w:rsidP="00480BDA">
      <w:pPr>
        <w:pStyle w:val="NormalBold"/>
      </w:pPr>
      <w:r w:rsidRPr="007D048F">
        <w:rPr>
          <w:rStyle w:val="HideTWBExt"/>
          <w:b w:val="0"/>
        </w:rPr>
        <w:t>&lt;/RepeatBlock-By&gt;</w:t>
      </w:r>
    </w:p>
    <w:p w14:paraId="5D38B16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2F9B266" w14:textId="77777777" w:rsidR="00480BDA" w:rsidRPr="007D048F" w:rsidRDefault="00480BDA" w:rsidP="00480BDA">
      <w:pPr>
        <w:pStyle w:val="NormalBold"/>
      </w:pPr>
      <w:r w:rsidRPr="007D048F">
        <w:rPr>
          <w:rStyle w:val="HideTWBExt"/>
        </w:rPr>
        <w:t>&lt;Article&gt;</w:t>
      </w:r>
      <w:r w:rsidRPr="007D048F">
        <w:t>Paragrafo 24</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0516331" w14:textId="77777777" w:rsidTr="00D94C23">
        <w:trPr>
          <w:trHeight w:val="240"/>
          <w:jc w:val="center"/>
        </w:trPr>
        <w:tc>
          <w:tcPr>
            <w:tcW w:w="9752" w:type="dxa"/>
            <w:gridSpan w:val="2"/>
            <w:tcBorders>
              <w:top w:val="nil"/>
              <w:left w:val="nil"/>
              <w:bottom w:val="nil"/>
              <w:right w:val="nil"/>
            </w:tcBorders>
          </w:tcPr>
          <w:p w14:paraId="203DDCEE" w14:textId="77777777" w:rsidR="00480BDA" w:rsidRPr="007D048F" w:rsidRDefault="00480BDA" w:rsidP="00D94C23"/>
        </w:tc>
      </w:tr>
      <w:tr w:rsidR="00480BDA" w:rsidRPr="007D048F" w14:paraId="61CCD001" w14:textId="77777777" w:rsidTr="00D94C23">
        <w:trPr>
          <w:trHeight w:val="240"/>
          <w:jc w:val="center"/>
        </w:trPr>
        <w:tc>
          <w:tcPr>
            <w:tcW w:w="4876" w:type="dxa"/>
            <w:tcBorders>
              <w:top w:val="nil"/>
              <w:left w:val="nil"/>
              <w:bottom w:val="nil"/>
              <w:right w:val="nil"/>
            </w:tcBorders>
            <w:hideMark/>
          </w:tcPr>
          <w:p w14:paraId="4D57024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DFF2F78" w14:textId="77777777" w:rsidR="00480BDA" w:rsidRPr="007D048F" w:rsidRDefault="00480BDA" w:rsidP="00D94C23">
            <w:pPr>
              <w:pStyle w:val="AmColumnHeading"/>
            </w:pPr>
            <w:r w:rsidRPr="007D048F">
              <w:t>Emendamento</w:t>
            </w:r>
          </w:p>
        </w:tc>
      </w:tr>
      <w:tr w:rsidR="00480BDA" w:rsidRPr="007D048F" w14:paraId="69135BAA" w14:textId="77777777" w:rsidTr="00D94C23">
        <w:trPr>
          <w:jc w:val="center"/>
        </w:trPr>
        <w:tc>
          <w:tcPr>
            <w:tcW w:w="4876" w:type="dxa"/>
            <w:tcBorders>
              <w:top w:val="nil"/>
              <w:left w:val="nil"/>
              <w:bottom w:val="nil"/>
              <w:right w:val="nil"/>
            </w:tcBorders>
            <w:hideMark/>
          </w:tcPr>
          <w:p w14:paraId="0954A629" w14:textId="77777777" w:rsidR="00480BDA" w:rsidRPr="007D048F" w:rsidRDefault="00480BDA" w:rsidP="00D94C23">
            <w:pPr>
              <w:pStyle w:val="Normal6a"/>
            </w:pPr>
            <w:r w:rsidRPr="007D048F">
              <w:t>24.</w:t>
            </w:r>
            <w:r w:rsidRPr="007D048F">
              <w:tab/>
              <w:t xml:space="preserve">condanna fermamente la continua criminalizzazione </w:t>
            </w:r>
            <w:r w:rsidRPr="007D048F">
              <w:rPr>
                <w:b/>
                <w:i/>
              </w:rPr>
              <w:t>della solidarietà</w:t>
            </w:r>
            <w:r w:rsidRPr="007D048F">
              <w:t xml:space="preserve"> ed esorta gli Stati membri ad astenersi dal farlo;</w:t>
            </w:r>
          </w:p>
        </w:tc>
        <w:tc>
          <w:tcPr>
            <w:tcW w:w="4876" w:type="dxa"/>
            <w:tcBorders>
              <w:top w:val="nil"/>
              <w:left w:val="nil"/>
              <w:bottom w:val="nil"/>
              <w:right w:val="nil"/>
            </w:tcBorders>
            <w:hideMark/>
          </w:tcPr>
          <w:p w14:paraId="0F7726AC" w14:textId="77777777" w:rsidR="00480BDA" w:rsidRPr="007D048F" w:rsidRDefault="00480BDA" w:rsidP="00D94C23">
            <w:pPr>
              <w:pStyle w:val="Normal6a"/>
            </w:pPr>
            <w:r w:rsidRPr="007D048F">
              <w:t>24.</w:t>
            </w:r>
            <w:r w:rsidRPr="007D048F">
              <w:tab/>
              <w:t xml:space="preserve">condanna fermamente la continua </w:t>
            </w:r>
            <w:r w:rsidRPr="007D048F">
              <w:rPr>
                <w:b/>
                <w:i/>
              </w:rPr>
              <w:t>"</w:t>
            </w:r>
            <w:r w:rsidRPr="007D048F">
              <w:t>criminalizzazione</w:t>
            </w:r>
            <w:r w:rsidRPr="007D048F">
              <w:rPr>
                <w:b/>
                <w:i/>
              </w:rPr>
              <w:t>"</w:t>
            </w:r>
            <w:r w:rsidRPr="007D048F">
              <w:t xml:space="preserve"> </w:t>
            </w:r>
            <w:r w:rsidRPr="007D048F">
              <w:rPr>
                <w:b/>
                <w:i/>
              </w:rPr>
              <w:t>dei punti di vista conservatori</w:t>
            </w:r>
            <w:r w:rsidRPr="007D048F">
              <w:t xml:space="preserve"> ed esorta gli Stati membri ad astenersi dal farlo;</w:t>
            </w:r>
          </w:p>
        </w:tc>
      </w:tr>
    </w:tbl>
    <w:p w14:paraId="26B07807"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5AF97444" w14:textId="77777777" w:rsidR="00480BDA" w:rsidRPr="007D048F" w:rsidRDefault="00480BDA" w:rsidP="00480BDA">
      <w:r w:rsidRPr="007D048F">
        <w:rPr>
          <w:rStyle w:val="HideTWBExt"/>
        </w:rPr>
        <w:t>&lt;/Amend&gt;</w:t>
      </w:r>
    </w:p>
    <w:p w14:paraId="11DD7FA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532</w:t>
      </w:r>
      <w:r w:rsidRPr="007D048F">
        <w:rPr>
          <w:rStyle w:val="HideTWBExt"/>
        </w:rPr>
        <w:t>&lt;/NumAm&gt;</w:t>
      </w:r>
    </w:p>
    <w:p w14:paraId="7976B79A"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5A6E86E7" w14:textId="77777777" w:rsidR="00480BDA" w:rsidRPr="007D048F" w:rsidRDefault="00480BDA" w:rsidP="00480BDA">
      <w:pPr>
        <w:pStyle w:val="NormalBold"/>
      </w:pPr>
      <w:r w:rsidRPr="007D048F">
        <w:rPr>
          <w:rStyle w:val="HideTWBExt"/>
          <w:b w:val="0"/>
        </w:rPr>
        <w:t>&lt;/RepeatBlock-By&gt;</w:t>
      </w:r>
    </w:p>
    <w:p w14:paraId="5D3A44C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F6D5F9C" w14:textId="77777777" w:rsidR="00480BDA" w:rsidRPr="007D048F" w:rsidRDefault="00480BDA" w:rsidP="00480BDA">
      <w:pPr>
        <w:pStyle w:val="NormalBold"/>
      </w:pPr>
      <w:r w:rsidRPr="007D048F">
        <w:rPr>
          <w:rStyle w:val="HideTWBExt"/>
        </w:rPr>
        <w:t>&lt;Article&gt;</w:t>
      </w:r>
      <w:r w:rsidRPr="007D048F">
        <w:t>Paragrafo 24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21F3C56" w14:textId="77777777" w:rsidTr="00D94C23">
        <w:trPr>
          <w:trHeight w:val="240"/>
          <w:jc w:val="center"/>
        </w:trPr>
        <w:tc>
          <w:tcPr>
            <w:tcW w:w="9752" w:type="dxa"/>
            <w:gridSpan w:val="2"/>
            <w:tcBorders>
              <w:top w:val="nil"/>
              <w:left w:val="nil"/>
              <w:bottom w:val="nil"/>
              <w:right w:val="nil"/>
            </w:tcBorders>
          </w:tcPr>
          <w:p w14:paraId="41F9AAEE" w14:textId="77777777" w:rsidR="00480BDA" w:rsidRPr="007D048F" w:rsidRDefault="00480BDA" w:rsidP="00D94C23"/>
        </w:tc>
      </w:tr>
      <w:tr w:rsidR="00480BDA" w:rsidRPr="007D048F" w14:paraId="46871823" w14:textId="77777777" w:rsidTr="00D94C23">
        <w:trPr>
          <w:trHeight w:val="240"/>
          <w:jc w:val="center"/>
        </w:trPr>
        <w:tc>
          <w:tcPr>
            <w:tcW w:w="4876" w:type="dxa"/>
            <w:tcBorders>
              <w:top w:val="nil"/>
              <w:left w:val="nil"/>
              <w:bottom w:val="nil"/>
              <w:right w:val="nil"/>
            </w:tcBorders>
            <w:hideMark/>
          </w:tcPr>
          <w:p w14:paraId="235A7AD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12794DF" w14:textId="77777777" w:rsidR="00480BDA" w:rsidRPr="007D048F" w:rsidRDefault="00480BDA" w:rsidP="00D94C23">
            <w:pPr>
              <w:pStyle w:val="AmColumnHeading"/>
            </w:pPr>
            <w:r w:rsidRPr="007D048F">
              <w:t>Emendamento</w:t>
            </w:r>
          </w:p>
        </w:tc>
      </w:tr>
      <w:tr w:rsidR="00480BDA" w:rsidRPr="007D048F" w14:paraId="5A38A139" w14:textId="77777777" w:rsidTr="00D94C23">
        <w:trPr>
          <w:jc w:val="center"/>
        </w:trPr>
        <w:tc>
          <w:tcPr>
            <w:tcW w:w="4876" w:type="dxa"/>
            <w:tcBorders>
              <w:top w:val="nil"/>
              <w:left w:val="nil"/>
              <w:bottom w:val="nil"/>
              <w:right w:val="nil"/>
            </w:tcBorders>
          </w:tcPr>
          <w:p w14:paraId="47B5CA7C" w14:textId="77777777" w:rsidR="00480BDA" w:rsidRPr="007D048F" w:rsidRDefault="00480BDA" w:rsidP="00D94C23">
            <w:pPr>
              <w:pStyle w:val="Normal6a"/>
            </w:pPr>
          </w:p>
        </w:tc>
        <w:tc>
          <w:tcPr>
            <w:tcW w:w="4876" w:type="dxa"/>
            <w:tcBorders>
              <w:top w:val="nil"/>
              <w:left w:val="nil"/>
              <w:bottom w:val="nil"/>
              <w:right w:val="nil"/>
            </w:tcBorders>
            <w:hideMark/>
          </w:tcPr>
          <w:p w14:paraId="2425D3BC" w14:textId="77777777" w:rsidR="00480BDA" w:rsidRPr="007D048F" w:rsidRDefault="00480BDA" w:rsidP="00D94C23">
            <w:pPr>
              <w:pStyle w:val="Normal6a"/>
            </w:pPr>
            <w:r w:rsidRPr="007D048F">
              <w:rPr>
                <w:b/>
                <w:i/>
              </w:rPr>
              <w:t>24 bis.</w:t>
            </w:r>
            <w:r w:rsidRPr="007D048F">
              <w:tab/>
            </w:r>
            <w:r w:rsidRPr="007D048F">
              <w:rPr>
                <w:b/>
                <w:i/>
              </w:rPr>
              <w:t>condanna il fatto che in molti Stati membri le autorità abbiano applicato misure sproporzionate, come il divieto preventivo di raduni pubblici per esprimere solidarietà alla Palestina sulla base del rischio per l'"ordine pubblico" e la "sicurezza", l'uso eccessivo della forza e la detenzione dei manifestanti, nonché l'equiparazione delle critiche legittime a carico delle autorità israeliane all'antisemitismo, con un conseguente effetto dissuasivo; sottolinea che in diversi casi i divieti sono stati impugnati e gli organi giurisdizionali sono intervenuti contro il divieto delle proteste volte a dimostrare solidarietà alla Palestina; condanna, al più alto livello politico, le restrizioni illegali al diritto alla libertà di riunione pacifica e di espressione;</w:t>
            </w:r>
          </w:p>
        </w:tc>
      </w:tr>
    </w:tbl>
    <w:p w14:paraId="498DDDF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2888FBD" w14:textId="77777777" w:rsidR="00480BDA" w:rsidRPr="007D048F" w:rsidRDefault="00480BDA" w:rsidP="00480BDA">
      <w:r w:rsidRPr="007D048F">
        <w:rPr>
          <w:rStyle w:val="HideTWBExt"/>
        </w:rPr>
        <w:t>&lt;/Amend&gt;</w:t>
      </w:r>
    </w:p>
    <w:p w14:paraId="5F74D14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533</w:t>
      </w:r>
      <w:r w:rsidRPr="007D048F">
        <w:rPr>
          <w:rStyle w:val="HideTWBExt"/>
        </w:rPr>
        <w:t>&lt;/NumAm&gt;</w:t>
      </w:r>
    </w:p>
    <w:p w14:paraId="1F8C885A" w14:textId="77777777" w:rsidR="00480BDA" w:rsidRPr="007D048F" w:rsidRDefault="00480BDA" w:rsidP="00480BDA">
      <w:pPr>
        <w:pStyle w:val="NormalBold"/>
      </w:pPr>
      <w:r w:rsidRPr="007D048F">
        <w:rPr>
          <w:rStyle w:val="HideTWBExt"/>
          <w:b w:val="0"/>
        </w:rPr>
        <w:t>&lt;RepeatBlock-By&gt;&lt;Members&gt;</w:t>
      </w:r>
      <w:r w:rsidRPr="007D048F">
        <w:t>Jorge Buxadé Villalba, António Tânger Corrêa, Roberto Vannacci, Petra Steger, Nikola Bartůšek, Fabrice Leggeri, Jaroslav Bžoch, Matthieu Valet</w:t>
      </w:r>
      <w:r w:rsidRPr="007D048F">
        <w:rPr>
          <w:rStyle w:val="HideTWBExt"/>
          <w:b w:val="0"/>
        </w:rPr>
        <w:t>&lt;/Members&gt;</w:t>
      </w:r>
    </w:p>
    <w:p w14:paraId="6D57A116" w14:textId="77777777" w:rsidR="00480BDA" w:rsidRPr="007D048F" w:rsidRDefault="00480BDA" w:rsidP="00480BDA">
      <w:pPr>
        <w:pStyle w:val="NormalBold"/>
      </w:pPr>
      <w:r w:rsidRPr="007D048F">
        <w:rPr>
          <w:rStyle w:val="HideTWBExt"/>
          <w:b w:val="0"/>
        </w:rPr>
        <w:t>&lt;/RepeatBlock-By&gt;</w:t>
      </w:r>
    </w:p>
    <w:p w14:paraId="55CBB24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282BC7D" w14:textId="77777777" w:rsidR="00480BDA" w:rsidRPr="007D048F" w:rsidRDefault="00480BDA" w:rsidP="00480BDA">
      <w:pPr>
        <w:pStyle w:val="NormalBold"/>
      </w:pPr>
      <w:r w:rsidRPr="007D048F">
        <w:rPr>
          <w:rStyle w:val="HideTWBExt"/>
        </w:rPr>
        <w:t>&lt;Article&gt;</w:t>
      </w:r>
      <w:r w:rsidRPr="007D048F">
        <w:t>Paragrafo 24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19BC56C" w14:textId="77777777" w:rsidTr="00D94C23">
        <w:trPr>
          <w:trHeight w:val="240"/>
          <w:jc w:val="center"/>
        </w:trPr>
        <w:tc>
          <w:tcPr>
            <w:tcW w:w="9752" w:type="dxa"/>
            <w:gridSpan w:val="2"/>
            <w:tcBorders>
              <w:top w:val="nil"/>
              <w:left w:val="nil"/>
              <w:bottom w:val="nil"/>
              <w:right w:val="nil"/>
            </w:tcBorders>
          </w:tcPr>
          <w:p w14:paraId="6C85BC75" w14:textId="77777777" w:rsidR="00480BDA" w:rsidRPr="007D048F" w:rsidRDefault="00480BDA" w:rsidP="00D94C23"/>
        </w:tc>
      </w:tr>
      <w:tr w:rsidR="00480BDA" w:rsidRPr="007D048F" w14:paraId="6735DE34" w14:textId="77777777" w:rsidTr="00D94C23">
        <w:trPr>
          <w:trHeight w:val="240"/>
          <w:jc w:val="center"/>
        </w:trPr>
        <w:tc>
          <w:tcPr>
            <w:tcW w:w="4876" w:type="dxa"/>
            <w:tcBorders>
              <w:top w:val="nil"/>
              <w:left w:val="nil"/>
              <w:bottom w:val="nil"/>
              <w:right w:val="nil"/>
            </w:tcBorders>
            <w:hideMark/>
          </w:tcPr>
          <w:p w14:paraId="2FF1A6D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4994696" w14:textId="77777777" w:rsidR="00480BDA" w:rsidRPr="007D048F" w:rsidRDefault="00480BDA" w:rsidP="00D94C23">
            <w:pPr>
              <w:pStyle w:val="AmColumnHeading"/>
            </w:pPr>
            <w:r w:rsidRPr="007D048F">
              <w:t>Emendamento</w:t>
            </w:r>
          </w:p>
        </w:tc>
      </w:tr>
      <w:tr w:rsidR="00480BDA" w:rsidRPr="007D048F" w14:paraId="4CFFFAB0" w14:textId="77777777" w:rsidTr="00D94C23">
        <w:trPr>
          <w:jc w:val="center"/>
        </w:trPr>
        <w:tc>
          <w:tcPr>
            <w:tcW w:w="4876" w:type="dxa"/>
            <w:tcBorders>
              <w:top w:val="nil"/>
              <w:left w:val="nil"/>
              <w:bottom w:val="nil"/>
              <w:right w:val="nil"/>
            </w:tcBorders>
          </w:tcPr>
          <w:p w14:paraId="189A5872" w14:textId="77777777" w:rsidR="00480BDA" w:rsidRPr="007D048F" w:rsidRDefault="00480BDA" w:rsidP="00D94C23">
            <w:pPr>
              <w:pStyle w:val="Normal6a"/>
            </w:pPr>
          </w:p>
        </w:tc>
        <w:tc>
          <w:tcPr>
            <w:tcW w:w="4876" w:type="dxa"/>
            <w:tcBorders>
              <w:top w:val="nil"/>
              <w:left w:val="nil"/>
              <w:bottom w:val="nil"/>
              <w:right w:val="nil"/>
            </w:tcBorders>
            <w:hideMark/>
          </w:tcPr>
          <w:p w14:paraId="743FC1F0" w14:textId="77777777" w:rsidR="00480BDA" w:rsidRPr="007D048F" w:rsidRDefault="00480BDA" w:rsidP="00D94C23">
            <w:pPr>
              <w:pStyle w:val="Normal6a"/>
            </w:pPr>
            <w:r w:rsidRPr="007D048F">
              <w:rPr>
                <w:b/>
                <w:i/>
              </w:rPr>
              <w:t>24 bis.</w:t>
            </w:r>
            <w:r w:rsidRPr="007D048F">
              <w:tab/>
            </w:r>
            <w:r w:rsidRPr="007D048F">
              <w:rPr>
                <w:b/>
                <w:i/>
              </w:rPr>
              <w:t>condanna fermamente la criminalizzazione dei movimenti conservatori negli Stati membri da parte dei media tradizionali finanziati con fondi pubblici, che porta ad attacchi violenti contro attivisti e politici conservatori;</w:t>
            </w:r>
          </w:p>
        </w:tc>
      </w:tr>
    </w:tbl>
    <w:p w14:paraId="13411E5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43682E4" w14:textId="77777777" w:rsidR="00480BDA" w:rsidRPr="007D048F" w:rsidRDefault="00480BDA" w:rsidP="00480BDA">
      <w:r w:rsidRPr="007D048F">
        <w:rPr>
          <w:rStyle w:val="HideTWBExt"/>
        </w:rPr>
        <w:t>&lt;/Amend&gt;</w:t>
      </w:r>
    </w:p>
    <w:p w14:paraId="4366B61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534</w:t>
      </w:r>
      <w:r w:rsidRPr="007D048F">
        <w:rPr>
          <w:rStyle w:val="HideTWBExt"/>
        </w:rPr>
        <w:t>&lt;/NumAm&gt;</w:t>
      </w:r>
    </w:p>
    <w:p w14:paraId="5663B850" w14:textId="77777777" w:rsidR="00480BDA" w:rsidRPr="007D048F" w:rsidRDefault="00480BDA" w:rsidP="00480BDA">
      <w:pPr>
        <w:pStyle w:val="NormalBold"/>
      </w:pPr>
      <w:r w:rsidRPr="007D048F">
        <w:rPr>
          <w:rStyle w:val="HideTWBExt"/>
          <w:b w:val="0"/>
        </w:rPr>
        <w:t>&lt;RepeatBlock-By&gt;&lt;Members&gt;</w:t>
      </w:r>
      <w:r w:rsidRPr="007D048F">
        <w:t>Jorge Buxadé Villalba, António Tânger Corrêa, Roberto Vannacci, Petra Steger, Nikola Bartůšek, Fabrice Leggeri, Matthieu Valet</w:t>
      </w:r>
      <w:r w:rsidRPr="007D048F">
        <w:rPr>
          <w:rStyle w:val="HideTWBExt"/>
          <w:b w:val="0"/>
        </w:rPr>
        <w:t>&lt;/Members&gt;</w:t>
      </w:r>
    </w:p>
    <w:p w14:paraId="4AA2C4DB" w14:textId="77777777" w:rsidR="00480BDA" w:rsidRPr="007D048F" w:rsidRDefault="00480BDA" w:rsidP="00480BDA">
      <w:pPr>
        <w:pStyle w:val="NormalBold"/>
      </w:pPr>
      <w:r w:rsidRPr="007D048F">
        <w:rPr>
          <w:rStyle w:val="HideTWBExt"/>
          <w:b w:val="0"/>
        </w:rPr>
        <w:t>&lt;/RepeatBlock-By&gt;</w:t>
      </w:r>
    </w:p>
    <w:p w14:paraId="6166DFB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2A09D36" w14:textId="77777777" w:rsidR="00480BDA" w:rsidRPr="007D048F" w:rsidRDefault="00480BDA" w:rsidP="00480BDA">
      <w:pPr>
        <w:pStyle w:val="NormalBold"/>
      </w:pPr>
      <w:r w:rsidRPr="007D048F">
        <w:rPr>
          <w:rStyle w:val="HideTWBExt"/>
        </w:rPr>
        <w:t>&lt;Article&gt;</w:t>
      </w:r>
      <w:r w:rsidRPr="007D048F">
        <w:t>Paragrafo 24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1FA8968" w14:textId="77777777" w:rsidTr="00D94C23">
        <w:trPr>
          <w:trHeight w:val="240"/>
          <w:jc w:val="center"/>
        </w:trPr>
        <w:tc>
          <w:tcPr>
            <w:tcW w:w="9752" w:type="dxa"/>
            <w:gridSpan w:val="2"/>
            <w:tcBorders>
              <w:top w:val="nil"/>
              <w:left w:val="nil"/>
              <w:bottom w:val="nil"/>
              <w:right w:val="nil"/>
            </w:tcBorders>
          </w:tcPr>
          <w:p w14:paraId="26BBE986" w14:textId="77777777" w:rsidR="00480BDA" w:rsidRPr="007D048F" w:rsidRDefault="00480BDA" w:rsidP="00D94C23"/>
        </w:tc>
      </w:tr>
      <w:tr w:rsidR="00480BDA" w:rsidRPr="007D048F" w14:paraId="08B2B9D4" w14:textId="77777777" w:rsidTr="00D94C23">
        <w:trPr>
          <w:trHeight w:val="240"/>
          <w:jc w:val="center"/>
        </w:trPr>
        <w:tc>
          <w:tcPr>
            <w:tcW w:w="4876" w:type="dxa"/>
            <w:tcBorders>
              <w:top w:val="nil"/>
              <w:left w:val="nil"/>
              <w:bottom w:val="nil"/>
              <w:right w:val="nil"/>
            </w:tcBorders>
            <w:hideMark/>
          </w:tcPr>
          <w:p w14:paraId="5376187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494BA0F" w14:textId="77777777" w:rsidR="00480BDA" w:rsidRPr="007D048F" w:rsidRDefault="00480BDA" w:rsidP="00D94C23">
            <w:pPr>
              <w:pStyle w:val="AmColumnHeading"/>
            </w:pPr>
            <w:r w:rsidRPr="007D048F">
              <w:t>Emendamento</w:t>
            </w:r>
          </w:p>
        </w:tc>
      </w:tr>
      <w:tr w:rsidR="00480BDA" w:rsidRPr="007D048F" w14:paraId="2B959546" w14:textId="77777777" w:rsidTr="00D94C23">
        <w:trPr>
          <w:jc w:val="center"/>
        </w:trPr>
        <w:tc>
          <w:tcPr>
            <w:tcW w:w="4876" w:type="dxa"/>
            <w:tcBorders>
              <w:top w:val="nil"/>
              <w:left w:val="nil"/>
              <w:bottom w:val="nil"/>
              <w:right w:val="nil"/>
            </w:tcBorders>
          </w:tcPr>
          <w:p w14:paraId="4B8FAE8A" w14:textId="77777777" w:rsidR="00480BDA" w:rsidRPr="007D048F" w:rsidRDefault="00480BDA" w:rsidP="00D94C23">
            <w:pPr>
              <w:pStyle w:val="Normal6a"/>
            </w:pPr>
          </w:p>
        </w:tc>
        <w:tc>
          <w:tcPr>
            <w:tcW w:w="4876" w:type="dxa"/>
            <w:tcBorders>
              <w:top w:val="nil"/>
              <w:left w:val="nil"/>
              <w:bottom w:val="nil"/>
              <w:right w:val="nil"/>
            </w:tcBorders>
            <w:hideMark/>
          </w:tcPr>
          <w:p w14:paraId="6227CAA2" w14:textId="77777777" w:rsidR="00480BDA" w:rsidRPr="007D048F" w:rsidRDefault="00480BDA" w:rsidP="00D94C23">
            <w:pPr>
              <w:pStyle w:val="Normal6a"/>
            </w:pPr>
            <w:r w:rsidRPr="007D048F">
              <w:rPr>
                <w:b/>
                <w:i/>
              </w:rPr>
              <w:t>24 ter.</w:t>
            </w:r>
            <w:r w:rsidRPr="007D048F">
              <w:tab/>
            </w:r>
            <w:r w:rsidRPr="007D048F">
              <w:rPr>
                <w:b/>
                <w:i/>
              </w:rPr>
              <w:t>ribadisce che l'Unione si fonda sui valori sanciti dall'articolo 2 del trattato sull'Unione europea; sottolinea, a tale proposito, che la violenza politica non trova spazio nelle società democratiche sane e che è dovere dell'Unione difendere i valori e lo stile di vita europei; esorta pertanto il Consiglio a includere Antifa e i Fratelli musulmani nell'elenco delle organizzazioni terroristiche dell'Unione per porre fine ai loro finanziamenti e alle loro attività dannose;</w:t>
            </w:r>
          </w:p>
        </w:tc>
      </w:tr>
    </w:tbl>
    <w:p w14:paraId="248C71E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AFA6BBB" w14:textId="77777777" w:rsidR="00480BDA" w:rsidRPr="007D048F" w:rsidRDefault="00480BDA" w:rsidP="00480BDA">
      <w:r w:rsidRPr="007D048F">
        <w:rPr>
          <w:rStyle w:val="HideTWBExt"/>
        </w:rPr>
        <w:t>&lt;/Amend&gt;</w:t>
      </w:r>
    </w:p>
    <w:p w14:paraId="254707C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535</w:t>
      </w:r>
      <w:r w:rsidRPr="007D048F">
        <w:rPr>
          <w:rStyle w:val="HideTWBExt"/>
        </w:rPr>
        <w:t>&lt;/NumAm&gt;</w:t>
      </w:r>
    </w:p>
    <w:p w14:paraId="31035355"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67A0A0FB" w14:textId="77777777" w:rsidR="00480BDA" w:rsidRPr="007D048F" w:rsidRDefault="00480BDA" w:rsidP="00480BDA">
      <w:pPr>
        <w:pStyle w:val="NormalBold"/>
      </w:pPr>
      <w:r w:rsidRPr="007D048F">
        <w:rPr>
          <w:rStyle w:val="HideTWBExt"/>
          <w:b w:val="0"/>
        </w:rPr>
        <w:t>&lt;/RepeatBlock-By&gt;</w:t>
      </w:r>
    </w:p>
    <w:p w14:paraId="184CAF1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0E6B94F" w14:textId="77777777" w:rsidR="00480BDA" w:rsidRPr="007D048F" w:rsidRDefault="00480BDA" w:rsidP="00480BDA">
      <w:pPr>
        <w:pStyle w:val="NormalBold"/>
      </w:pPr>
      <w:r w:rsidRPr="007D048F">
        <w:rPr>
          <w:rStyle w:val="HideTWBExt"/>
        </w:rPr>
        <w:t>&lt;Article&gt;</w:t>
      </w:r>
      <w:r w:rsidRPr="007D048F">
        <w:t>Paragrafo 25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314CCDB" w14:textId="77777777" w:rsidTr="00D94C23">
        <w:trPr>
          <w:trHeight w:val="240"/>
          <w:jc w:val="center"/>
        </w:trPr>
        <w:tc>
          <w:tcPr>
            <w:tcW w:w="9752" w:type="dxa"/>
            <w:gridSpan w:val="2"/>
            <w:tcBorders>
              <w:top w:val="nil"/>
              <w:left w:val="nil"/>
              <w:bottom w:val="nil"/>
              <w:right w:val="nil"/>
            </w:tcBorders>
          </w:tcPr>
          <w:p w14:paraId="3E5FFA5E" w14:textId="77777777" w:rsidR="00480BDA" w:rsidRPr="007D048F" w:rsidRDefault="00480BDA" w:rsidP="00D94C23"/>
        </w:tc>
      </w:tr>
      <w:tr w:rsidR="00480BDA" w:rsidRPr="007D048F" w14:paraId="3AE331F2" w14:textId="77777777" w:rsidTr="00D94C23">
        <w:trPr>
          <w:trHeight w:val="240"/>
          <w:jc w:val="center"/>
        </w:trPr>
        <w:tc>
          <w:tcPr>
            <w:tcW w:w="4876" w:type="dxa"/>
            <w:tcBorders>
              <w:top w:val="nil"/>
              <w:left w:val="nil"/>
              <w:bottom w:val="nil"/>
              <w:right w:val="nil"/>
            </w:tcBorders>
            <w:hideMark/>
          </w:tcPr>
          <w:p w14:paraId="5003A5D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FD9FAB" w14:textId="77777777" w:rsidR="00480BDA" w:rsidRPr="007D048F" w:rsidRDefault="00480BDA" w:rsidP="00D94C23">
            <w:pPr>
              <w:pStyle w:val="AmColumnHeading"/>
            </w:pPr>
            <w:r w:rsidRPr="007D048F">
              <w:t>Emendamento</w:t>
            </w:r>
          </w:p>
        </w:tc>
      </w:tr>
      <w:tr w:rsidR="00480BDA" w:rsidRPr="007D048F" w14:paraId="662D8E99" w14:textId="77777777" w:rsidTr="00D94C23">
        <w:trPr>
          <w:jc w:val="center"/>
        </w:trPr>
        <w:tc>
          <w:tcPr>
            <w:tcW w:w="4876" w:type="dxa"/>
            <w:tcBorders>
              <w:top w:val="nil"/>
              <w:left w:val="nil"/>
              <w:bottom w:val="nil"/>
              <w:right w:val="nil"/>
            </w:tcBorders>
            <w:hideMark/>
          </w:tcPr>
          <w:p w14:paraId="38FFEE0D" w14:textId="77777777" w:rsidR="00480BDA" w:rsidRPr="007D048F" w:rsidRDefault="00480BDA" w:rsidP="00D94C23">
            <w:pPr>
              <w:pStyle w:val="Normal6a"/>
            </w:pPr>
            <w:r w:rsidRPr="007D048F">
              <w:t>25.</w:t>
            </w:r>
            <w:r w:rsidRPr="007D048F">
              <w:tab/>
              <w:t>esorta la Commissione e gli Stati membri a garantire che le persone possano esercitare il proprio diritto di riunione pacifica e ad astenersi dal presentare qualsiasi iniziativa che possa avere un effetto dissuasivo sullo spazio civico;</w:t>
            </w:r>
          </w:p>
        </w:tc>
        <w:tc>
          <w:tcPr>
            <w:tcW w:w="4876" w:type="dxa"/>
            <w:tcBorders>
              <w:top w:val="nil"/>
              <w:left w:val="nil"/>
              <w:bottom w:val="nil"/>
              <w:right w:val="nil"/>
            </w:tcBorders>
            <w:hideMark/>
          </w:tcPr>
          <w:p w14:paraId="4D5C3A18" w14:textId="77777777" w:rsidR="00480BDA" w:rsidRPr="007D048F" w:rsidRDefault="00480BDA" w:rsidP="00D94C23">
            <w:pPr>
              <w:pStyle w:val="Normal6a"/>
            </w:pPr>
            <w:r w:rsidRPr="007D048F">
              <w:t>25.</w:t>
            </w:r>
            <w:r w:rsidRPr="007D048F">
              <w:tab/>
              <w:t xml:space="preserve">esorta la Commissione e gli Stati membri a garantire che le persone possano esercitare il proprio diritto di riunione pacifica e ad astenersi dal presentare qualsiasi iniziativa che possa avere un effetto dissuasivo sullo spazio civico; </w:t>
            </w:r>
            <w:r w:rsidRPr="007D048F">
              <w:rPr>
                <w:b/>
                <w:i/>
              </w:rPr>
              <w:t>si rammarica del fatto che alcuni governi, come quello polacco, neghino il diritto di tenere riunioni regolari, consentano che siano deliberatamente interrotte e addirittura organizzino essi stessi provocazioni al fine di farle terminare, disperderle o ritrarle in modo sfavorevole agli occhi del pubblico;</w:t>
            </w:r>
          </w:p>
        </w:tc>
      </w:tr>
    </w:tbl>
    <w:p w14:paraId="7CC4624A"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14FBA181" w14:textId="77777777" w:rsidR="00480BDA" w:rsidRPr="007D048F" w:rsidRDefault="00480BDA" w:rsidP="00480BDA">
      <w:r w:rsidRPr="007D048F">
        <w:rPr>
          <w:rStyle w:val="HideTWBExt"/>
        </w:rPr>
        <w:t>&lt;/Amend&gt;</w:t>
      </w:r>
    </w:p>
    <w:p w14:paraId="10CD3CC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536</w:t>
      </w:r>
      <w:r w:rsidRPr="007D048F">
        <w:rPr>
          <w:rStyle w:val="HideTWBExt"/>
        </w:rPr>
        <w:t>&lt;/NumAm&gt;</w:t>
      </w:r>
    </w:p>
    <w:p w14:paraId="2CA1C695"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554C1A9E" w14:textId="77777777" w:rsidR="00480BDA" w:rsidRPr="007D048F" w:rsidRDefault="00480BDA" w:rsidP="00480BDA">
      <w:pPr>
        <w:pStyle w:val="NormalBold"/>
      </w:pPr>
      <w:r w:rsidRPr="007D048F">
        <w:rPr>
          <w:rStyle w:val="HideTWBExt"/>
          <w:b w:val="0"/>
        </w:rPr>
        <w:t>&lt;/RepeatBlock-By&gt;</w:t>
      </w:r>
    </w:p>
    <w:p w14:paraId="63A60D1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451288F" w14:textId="77777777" w:rsidR="00480BDA" w:rsidRPr="007D048F" w:rsidRDefault="00480BDA" w:rsidP="00480BDA">
      <w:pPr>
        <w:pStyle w:val="NormalBold"/>
      </w:pPr>
      <w:r w:rsidRPr="007D048F">
        <w:rPr>
          <w:rStyle w:val="HideTWBExt"/>
        </w:rPr>
        <w:t>&lt;Article&gt;</w:t>
      </w:r>
      <w:r w:rsidRPr="007D048F">
        <w:t>Paragrafo 25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668C7AD" w14:textId="77777777" w:rsidTr="00D94C23">
        <w:trPr>
          <w:trHeight w:val="240"/>
          <w:jc w:val="center"/>
        </w:trPr>
        <w:tc>
          <w:tcPr>
            <w:tcW w:w="9752" w:type="dxa"/>
            <w:gridSpan w:val="2"/>
            <w:tcBorders>
              <w:top w:val="nil"/>
              <w:left w:val="nil"/>
              <w:bottom w:val="nil"/>
              <w:right w:val="nil"/>
            </w:tcBorders>
          </w:tcPr>
          <w:p w14:paraId="688DE3CB" w14:textId="77777777" w:rsidR="00480BDA" w:rsidRPr="007D048F" w:rsidRDefault="00480BDA" w:rsidP="00D94C23"/>
        </w:tc>
      </w:tr>
      <w:tr w:rsidR="00480BDA" w:rsidRPr="007D048F" w14:paraId="494E788A" w14:textId="77777777" w:rsidTr="00D94C23">
        <w:trPr>
          <w:trHeight w:val="240"/>
          <w:jc w:val="center"/>
        </w:trPr>
        <w:tc>
          <w:tcPr>
            <w:tcW w:w="4876" w:type="dxa"/>
            <w:tcBorders>
              <w:top w:val="nil"/>
              <w:left w:val="nil"/>
              <w:bottom w:val="nil"/>
              <w:right w:val="nil"/>
            </w:tcBorders>
            <w:hideMark/>
          </w:tcPr>
          <w:p w14:paraId="1CC1050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3EA9477" w14:textId="77777777" w:rsidR="00480BDA" w:rsidRPr="007D048F" w:rsidRDefault="00480BDA" w:rsidP="00D94C23">
            <w:pPr>
              <w:pStyle w:val="AmColumnHeading"/>
            </w:pPr>
            <w:r w:rsidRPr="007D048F">
              <w:t>Emendamento</w:t>
            </w:r>
          </w:p>
        </w:tc>
      </w:tr>
      <w:tr w:rsidR="00480BDA" w:rsidRPr="007D048F" w14:paraId="2F3469C1" w14:textId="77777777" w:rsidTr="00D94C23">
        <w:trPr>
          <w:jc w:val="center"/>
        </w:trPr>
        <w:tc>
          <w:tcPr>
            <w:tcW w:w="4876" w:type="dxa"/>
            <w:tcBorders>
              <w:top w:val="nil"/>
              <w:left w:val="nil"/>
              <w:bottom w:val="nil"/>
              <w:right w:val="nil"/>
            </w:tcBorders>
            <w:hideMark/>
          </w:tcPr>
          <w:p w14:paraId="627321C5" w14:textId="77777777" w:rsidR="00480BDA" w:rsidRPr="007D048F" w:rsidRDefault="00480BDA" w:rsidP="00D94C23">
            <w:pPr>
              <w:pStyle w:val="Normal6a"/>
            </w:pPr>
            <w:r w:rsidRPr="007D048F">
              <w:t>25.</w:t>
            </w:r>
            <w:r w:rsidRPr="007D048F">
              <w:tab/>
              <w:t xml:space="preserve">esorta la Commissione e gli Stati membri a garantire che le persone possano esercitare il proprio diritto di riunione pacifica </w:t>
            </w:r>
            <w:r w:rsidRPr="007D048F">
              <w:rPr>
                <w:b/>
                <w:i/>
              </w:rPr>
              <w:t>e</w:t>
            </w:r>
            <w:r w:rsidRPr="007D048F">
              <w:t xml:space="preserve"> ad astenersi dal presentare qualsiasi iniziativa che possa avere un effetto dissuasivo sullo spazio civico;</w:t>
            </w:r>
          </w:p>
        </w:tc>
        <w:tc>
          <w:tcPr>
            <w:tcW w:w="4876" w:type="dxa"/>
            <w:tcBorders>
              <w:top w:val="nil"/>
              <w:left w:val="nil"/>
              <w:bottom w:val="nil"/>
              <w:right w:val="nil"/>
            </w:tcBorders>
            <w:hideMark/>
          </w:tcPr>
          <w:p w14:paraId="75E36206" w14:textId="77777777" w:rsidR="00480BDA" w:rsidRPr="007D048F" w:rsidRDefault="00480BDA" w:rsidP="00D94C23">
            <w:pPr>
              <w:pStyle w:val="Normal6a"/>
            </w:pPr>
            <w:r w:rsidRPr="007D048F">
              <w:t>25.</w:t>
            </w:r>
            <w:r w:rsidRPr="007D048F">
              <w:tab/>
              <w:t>esorta la Commissione e gli Stati membri a garantire che le persone possano esercitare il proprio diritto di riunione pacifica</w:t>
            </w:r>
            <w:r w:rsidRPr="007D048F">
              <w:rPr>
                <w:b/>
                <w:i/>
              </w:rPr>
              <w:t>,</w:t>
            </w:r>
            <w:r w:rsidRPr="007D048F">
              <w:t xml:space="preserve"> ad astenersi dal presentare qualsiasi iniziativa che possa avere un effetto dissuasivo sullo spazio civico </w:t>
            </w:r>
            <w:r w:rsidRPr="007D048F">
              <w:rPr>
                <w:b/>
                <w:i/>
              </w:rPr>
              <w:t>e a promuovere un ambiente in cui le critiche facciano parte di un sano dibattito su qualsiasi questione di interesse pubblico</w:t>
            </w:r>
            <w:r w:rsidRPr="007D048F">
              <w:t xml:space="preserve">; </w:t>
            </w:r>
            <w:r w:rsidRPr="007D048F">
              <w:rPr>
                <w:b/>
                <w:i/>
              </w:rPr>
              <w:t>è del parere che le imprese dovrebbero essere ritenute responsabili di qualsiasi atto di ritorsione contro giornalisti, difensori dei diritti umani, informatori, attivisti e ONG;</w:t>
            </w:r>
          </w:p>
        </w:tc>
      </w:tr>
    </w:tbl>
    <w:p w14:paraId="08C9E86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4E5A8B6" w14:textId="77777777" w:rsidR="00480BDA" w:rsidRPr="007D048F" w:rsidRDefault="00480BDA" w:rsidP="00480BDA">
      <w:r w:rsidRPr="007D048F">
        <w:rPr>
          <w:rStyle w:val="HideTWBExt"/>
        </w:rPr>
        <w:t>&lt;/Amend&gt;</w:t>
      </w:r>
    </w:p>
    <w:p w14:paraId="29BDC6F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537</w:t>
      </w:r>
      <w:r w:rsidRPr="007D048F">
        <w:rPr>
          <w:rStyle w:val="HideTWBExt"/>
        </w:rPr>
        <w:t>&lt;/NumAm&gt;</w:t>
      </w:r>
    </w:p>
    <w:p w14:paraId="70874B18" w14:textId="77777777" w:rsidR="00480BDA" w:rsidRPr="007D048F" w:rsidRDefault="00480BDA" w:rsidP="00480BDA">
      <w:pPr>
        <w:pStyle w:val="NormalBold"/>
      </w:pPr>
      <w:r w:rsidRPr="007D048F">
        <w:rPr>
          <w:rStyle w:val="HideTWBExt"/>
          <w:b w:val="0"/>
        </w:rPr>
        <w:t>&lt;RepeatBlock-By&gt;&lt;Members&gt;</w:t>
      </w:r>
      <w:r w:rsidRPr="007D048F">
        <w:t>Jorge Buxadé Villalba, António Tânger Corrêa, Roberto Vannacci, Petra Steger, Nikola Bartůšek, Fabrice Leggeri, Matthieu Valet</w:t>
      </w:r>
      <w:r w:rsidRPr="007D048F">
        <w:rPr>
          <w:rStyle w:val="HideTWBExt"/>
          <w:b w:val="0"/>
        </w:rPr>
        <w:t>&lt;/Members&gt;</w:t>
      </w:r>
    </w:p>
    <w:p w14:paraId="1158D59A" w14:textId="77777777" w:rsidR="00480BDA" w:rsidRPr="007D048F" w:rsidRDefault="00480BDA" w:rsidP="00480BDA">
      <w:pPr>
        <w:pStyle w:val="NormalBold"/>
      </w:pPr>
      <w:r w:rsidRPr="007D048F">
        <w:rPr>
          <w:rStyle w:val="HideTWBExt"/>
          <w:b w:val="0"/>
        </w:rPr>
        <w:t>&lt;/RepeatBlock-By&gt;</w:t>
      </w:r>
    </w:p>
    <w:p w14:paraId="18072E6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68C7E8F" w14:textId="77777777" w:rsidR="00480BDA" w:rsidRPr="007D048F" w:rsidRDefault="00480BDA" w:rsidP="00480BDA">
      <w:pPr>
        <w:pStyle w:val="NormalBold"/>
      </w:pPr>
      <w:r w:rsidRPr="007D048F">
        <w:rPr>
          <w:rStyle w:val="HideTWBExt"/>
        </w:rPr>
        <w:t>&lt;Article&gt;</w:t>
      </w:r>
      <w:r w:rsidRPr="007D048F">
        <w:t>Paragrafo 25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EC275EE" w14:textId="77777777" w:rsidTr="00D94C23">
        <w:trPr>
          <w:trHeight w:val="240"/>
          <w:jc w:val="center"/>
        </w:trPr>
        <w:tc>
          <w:tcPr>
            <w:tcW w:w="9752" w:type="dxa"/>
            <w:gridSpan w:val="2"/>
            <w:tcBorders>
              <w:top w:val="nil"/>
              <w:left w:val="nil"/>
              <w:bottom w:val="nil"/>
              <w:right w:val="nil"/>
            </w:tcBorders>
          </w:tcPr>
          <w:p w14:paraId="36E01CED" w14:textId="77777777" w:rsidR="00480BDA" w:rsidRPr="007D048F" w:rsidRDefault="00480BDA" w:rsidP="00D94C23"/>
        </w:tc>
      </w:tr>
      <w:tr w:rsidR="00480BDA" w:rsidRPr="007D048F" w14:paraId="5BF5C726" w14:textId="77777777" w:rsidTr="00D94C23">
        <w:trPr>
          <w:trHeight w:val="240"/>
          <w:jc w:val="center"/>
        </w:trPr>
        <w:tc>
          <w:tcPr>
            <w:tcW w:w="4876" w:type="dxa"/>
            <w:tcBorders>
              <w:top w:val="nil"/>
              <w:left w:val="nil"/>
              <w:bottom w:val="nil"/>
              <w:right w:val="nil"/>
            </w:tcBorders>
            <w:hideMark/>
          </w:tcPr>
          <w:p w14:paraId="1533106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3089981" w14:textId="77777777" w:rsidR="00480BDA" w:rsidRPr="007D048F" w:rsidRDefault="00480BDA" w:rsidP="00D94C23">
            <w:pPr>
              <w:pStyle w:val="AmColumnHeading"/>
            </w:pPr>
            <w:r w:rsidRPr="007D048F">
              <w:t>Emendamento</w:t>
            </w:r>
          </w:p>
        </w:tc>
      </w:tr>
      <w:tr w:rsidR="00480BDA" w:rsidRPr="007D048F" w14:paraId="77F11784" w14:textId="77777777" w:rsidTr="00D94C23">
        <w:trPr>
          <w:jc w:val="center"/>
        </w:trPr>
        <w:tc>
          <w:tcPr>
            <w:tcW w:w="4876" w:type="dxa"/>
            <w:tcBorders>
              <w:top w:val="nil"/>
              <w:left w:val="nil"/>
              <w:bottom w:val="nil"/>
              <w:right w:val="nil"/>
            </w:tcBorders>
            <w:hideMark/>
          </w:tcPr>
          <w:p w14:paraId="7EE5DC1C" w14:textId="77777777" w:rsidR="00480BDA" w:rsidRPr="007D048F" w:rsidRDefault="00480BDA" w:rsidP="00D94C23">
            <w:pPr>
              <w:pStyle w:val="Normal6a"/>
            </w:pPr>
            <w:r w:rsidRPr="007D048F">
              <w:t>25.</w:t>
            </w:r>
            <w:r w:rsidRPr="007D048F">
              <w:tab/>
              <w:t>esorta la Commissione e gli Stati membri a garantire che le persone possano esercitare il proprio diritto di riunione pacifica e ad astenersi dal presentare qualsiasi iniziativa che possa avere un effetto dissuasivo sullo spazio civico;</w:t>
            </w:r>
          </w:p>
        </w:tc>
        <w:tc>
          <w:tcPr>
            <w:tcW w:w="4876" w:type="dxa"/>
            <w:tcBorders>
              <w:top w:val="nil"/>
              <w:left w:val="nil"/>
              <w:bottom w:val="nil"/>
              <w:right w:val="nil"/>
            </w:tcBorders>
            <w:hideMark/>
          </w:tcPr>
          <w:p w14:paraId="533A202C" w14:textId="77777777" w:rsidR="00480BDA" w:rsidRPr="007D048F" w:rsidRDefault="00480BDA" w:rsidP="00D94C23">
            <w:pPr>
              <w:pStyle w:val="Normal6a"/>
            </w:pPr>
            <w:r w:rsidRPr="007D048F">
              <w:t>25.</w:t>
            </w:r>
            <w:r w:rsidRPr="007D048F">
              <w:tab/>
              <w:t xml:space="preserve">esorta la Commissione e gli Stati membri a garantire che le persone possano esercitare il proprio diritto di riunione pacifica e ad astenersi dal presentare qualsiasi iniziativa che possa avere un effetto dissuasivo sullo spazio civico; </w:t>
            </w:r>
            <w:r w:rsidRPr="007D048F">
              <w:rPr>
                <w:b/>
                <w:i/>
              </w:rPr>
              <w:t>condanna con la massima fermezza i recenti provvedimenti di grazia a favore dei membri di Antifa che hanno attaccato una manifestazione del partito VOX in Spagna nel 2019, fungendo da sostegno al governo nella violenza contro l'opposizione;</w:t>
            </w:r>
          </w:p>
        </w:tc>
      </w:tr>
    </w:tbl>
    <w:p w14:paraId="7720137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498C262" w14:textId="77777777" w:rsidR="00480BDA" w:rsidRPr="007D048F" w:rsidRDefault="00480BDA" w:rsidP="00480BDA">
      <w:r w:rsidRPr="007D048F">
        <w:rPr>
          <w:rStyle w:val="HideTWBExt"/>
        </w:rPr>
        <w:t>&lt;/Amend&gt;</w:t>
      </w:r>
    </w:p>
    <w:p w14:paraId="4106103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538</w:t>
      </w:r>
      <w:r w:rsidRPr="007D048F">
        <w:rPr>
          <w:rStyle w:val="HideTWBExt"/>
        </w:rPr>
        <w:t>&lt;/NumAm&gt;</w:t>
      </w:r>
    </w:p>
    <w:p w14:paraId="20A9CE27"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2D56676A" w14:textId="77777777" w:rsidR="00480BDA" w:rsidRPr="007D048F" w:rsidRDefault="00480BDA" w:rsidP="00480BDA">
      <w:pPr>
        <w:pStyle w:val="NormalBold"/>
      </w:pPr>
      <w:r w:rsidRPr="007D048F">
        <w:rPr>
          <w:rStyle w:val="HideTWBExt"/>
          <w:b w:val="0"/>
        </w:rPr>
        <w:t>&lt;/RepeatBlock-By&gt;</w:t>
      </w:r>
    </w:p>
    <w:p w14:paraId="66CA1EA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306E201" w14:textId="77777777" w:rsidR="00480BDA" w:rsidRPr="007D048F" w:rsidRDefault="00480BDA" w:rsidP="00480BDA">
      <w:pPr>
        <w:pStyle w:val="NormalBold"/>
      </w:pPr>
      <w:r w:rsidRPr="007D048F">
        <w:rPr>
          <w:rStyle w:val="HideTWBExt"/>
        </w:rPr>
        <w:t>&lt;Article&gt;</w:t>
      </w:r>
      <w:r w:rsidRPr="007D048F">
        <w:t>Paragrafo 25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2A430E4" w14:textId="77777777" w:rsidTr="00D94C23">
        <w:trPr>
          <w:trHeight w:val="240"/>
          <w:jc w:val="center"/>
        </w:trPr>
        <w:tc>
          <w:tcPr>
            <w:tcW w:w="9752" w:type="dxa"/>
            <w:gridSpan w:val="2"/>
            <w:tcBorders>
              <w:top w:val="nil"/>
              <w:left w:val="nil"/>
              <w:bottom w:val="nil"/>
              <w:right w:val="nil"/>
            </w:tcBorders>
          </w:tcPr>
          <w:p w14:paraId="6A192B6F" w14:textId="77777777" w:rsidR="00480BDA" w:rsidRPr="007D048F" w:rsidRDefault="00480BDA" w:rsidP="00D94C23"/>
        </w:tc>
      </w:tr>
      <w:tr w:rsidR="00480BDA" w:rsidRPr="007D048F" w14:paraId="10AB6E3A" w14:textId="77777777" w:rsidTr="00D94C23">
        <w:trPr>
          <w:trHeight w:val="240"/>
          <w:jc w:val="center"/>
        </w:trPr>
        <w:tc>
          <w:tcPr>
            <w:tcW w:w="4876" w:type="dxa"/>
            <w:tcBorders>
              <w:top w:val="nil"/>
              <w:left w:val="nil"/>
              <w:bottom w:val="nil"/>
              <w:right w:val="nil"/>
            </w:tcBorders>
            <w:hideMark/>
          </w:tcPr>
          <w:p w14:paraId="4FF4866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2D5D724" w14:textId="77777777" w:rsidR="00480BDA" w:rsidRPr="007D048F" w:rsidRDefault="00480BDA" w:rsidP="00D94C23">
            <w:pPr>
              <w:pStyle w:val="AmColumnHeading"/>
            </w:pPr>
            <w:r w:rsidRPr="007D048F">
              <w:t>Emendamento</w:t>
            </w:r>
          </w:p>
        </w:tc>
      </w:tr>
      <w:tr w:rsidR="00480BDA" w:rsidRPr="007D048F" w14:paraId="02CC4FED" w14:textId="77777777" w:rsidTr="00D94C23">
        <w:trPr>
          <w:jc w:val="center"/>
        </w:trPr>
        <w:tc>
          <w:tcPr>
            <w:tcW w:w="4876" w:type="dxa"/>
            <w:tcBorders>
              <w:top w:val="nil"/>
              <w:left w:val="nil"/>
              <w:bottom w:val="nil"/>
              <w:right w:val="nil"/>
            </w:tcBorders>
            <w:hideMark/>
          </w:tcPr>
          <w:p w14:paraId="1BB05B26" w14:textId="77777777" w:rsidR="00480BDA" w:rsidRPr="007D048F" w:rsidRDefault="00480BDA" w:rsidP="00D94C23">
            <w:pPr>
              <w:pStyle w:val="Normal6a"/>
            </w:pPr>
            <w:r w:rsidRPr="007D048F">
              <w:t>25.</w:t>
            </w:r>
            <w:r w:rsidRPr="007D048F">
              <w:tab/>
              <w:t>esorta la Commissione e gli Stati membri a garantire che le persone possano esercitare il proprio diritto di riunione pacifica e ad astenersi dal presentare qualsiasi iniziativa che possa avere un effetto dissuasivo sullo spazio civico;</w:t>
            </w:r>
          </w:p>
        </w:tc>
        <w:tc>
          <w:tcPr>
            <w:tcW w:w="4876" w:type="dxa"/>
            <w:tcBorders>
              <w:top w:val="nil"/>
              <w:left w:val="nil"/>
              <w:bottom w:val="nil"/>
              <w:right w:val="nil"/>
            </w:tcBorders>
            <w:hideMark/>
          </w:tcPr>
          <w:p w14:paraId="57A57D7F" w14:textId="77777777" w:rsidR="00480BDA" w:rsidRPr="007D048F" w:rsidRDefault="00480BDA" w:rsidP="00D94C23">
            <w:pPr>
              <w:pStyle w:val="Normal6a"/>
            </w:pPr>
            <w:r w:rsidRPr="007D048F">
              <w:t>25.</w:t>
            </w:r>
            <w:r w:rsidRPr="007D048F">
              <w:tab/>
            </w:r>
            <w:r w:rsidRPr="007D048F">
              <w:rPr>
                <w:b/>
                <w:i/>
              </w:rPr>
              <w:t>condanna fermamente il ricorso alle "leggi sugli agenti stranieri", che soffocano il dissenso, attaccano le organizzazioni della società civile e ne limitano le attività, creando un effetto dissuasivo sulla società civile e sui difensori dei diritti umani;</w:t>
            </w:r>
            <w:r w:rsidRPr="007D048F">
              <w:t xml:space="preserve"> esorta la Commissione e gli Stati membri a garantire che le persone possano esercitare il proprio diritto di riunione pacifica e ad astenersi dal presentare qualsiasi iniziativa che possa avere un effetto dissuasivo sullo spazio civico;</w:t>
            </w:r>
          </w:p>
        </w:tc>
      </w:tr>
    </w:tbl>
    <w:p w14:paraId="7322E1F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C4349F4" w14:textId="77777777" w:rsidR="00480BDA" w:rsidRPr="007D048F" w:rsidRDefault="00480BDA" w:rsidP="00480BDA">
      <w:r w:rsidRPr="007D048F">
        <w:rPr>
          <w:rStyle w:val="HideTWBExt"/>
        </w:rPr>
        <w:t>&lt;/Amend&gt;</w:t>
      </w:r>
    </w:p>
    <w:p w14:paraId="10BF6EA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539</w:t>
      </w:r>
      <w:r w:rsidRPr="007D048F">
        <w:rPr>
          <w:rStyle w:val="HideTWBExt"/>
        </w:rPr>
        <w:t>&lt;/NumAm&gt;</w:t>
      </w:r>
    </w:p>
    <w:p w14:paraId="1B055C2E"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7AE242F" w14:textId="77777777" w:rsidR="00480BDA" w:rsidRPr="007D048F" w:rsidRDefault="00480BDA" w:rsidP="00480BDA">
      <w:pPr>
        <w:pStyle w:val="NormalBold"/>
      </w:pPr>
      <w:r w:rsidRPr="007D048F">
        <w:rPr>
          <w:rStyle w:val="HideTWBExt"/>
          <w:b w:val="0"/>
        </w:rPr>
        <w:t>&lt;/RepeatBlock-By&gt;</w:t>
      </w:r>
    </w:p>
    <w:p w14:paraId="2EAEDFE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5CFE5E1" w14:textId="77777777" w:rsidR="00480BDA" w:rsidRPr="007D048F" w:rsidRDefault="00480BDA" w:rsidP="00480BDA">
      <w:pPr>
        <w:pStyle w:val="NormalBold"/>
      </w:pPr>
      <w:r w:rsidRPr="007D048F">
        <w:rPr>
          <w:rStyle w:val="HideTWBExt"/>
        </w:rPr>
        <w:t>&lt;Article&gt;</w:t>
      </w:r>
      <w:r w:rsidRPr="007D048F">
        <w:t>Paragrafo 25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55C4472" w14:textId="77777777" w:rsidTr="00D94C23">
        <w:trPr>
          <w:trHeight w:val="240"/>
          <w:jc w:val="center"/>
        </w:trPr>
        <w:tc>
          <w:tcPr>
            <w:tcW w:w="9752" w:type="dxa"/>
            <w:gridSpan w:val="2"/>
            <w:tcBorders>
              <w:top w:val="nil"/>
              <w:left w:val="nil"/>
              <w:bottom w:val="nil"/>
              <w:right w:val="nil"/>
            </w:tcBorders>
          </w:tcPr>
          <w:p w14:paraId="13B2971F" w14:textId="77777777" w:rsidR="00480BDA" w:rsidRPr="007D048F" w:rsidRDefault="00480BDA" w:rsidP="00D94C23"/>
        </w:tc>
      </w:tr>
      <w:tr w:rsidR="00480BDA" w:rsidRPr="007D048F" w14:paraId="19A6C383" w14:textId="77777777" w:rsidTr="00D94C23">
        <w:trPr>
          <w:trHeight w:val="240"/>
          <w:jc w:val="center"/>
        </w:trPr>
        <w:tc>
          <w:tcPr>
            <w:tcW w:w="4876" w:type="dxa"/>
            <w:tcBorders>
              <w:top w:val="nil"/>
              <w:left w:val="nil"/>
              <w:bottom w:val="nil"/>
              <w:right w:val="nil"/>
            </w:tcBorders>
            <w:hideMark/>
          </w:tcPr>
          <w:p w14:paraId="7FBAAE7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7C4F2E3" w14:textId="77777777" w:rsidR="00480BDA" w:rsidRPr="007D048F" w:rsidRDefault="00480BDA" w:rsidP="00D94C23">
            <w:pPr>
              <w:pStyle w:val="AmColumnHeading"/>
            </w:pPr>
            <w:r w:rsidRPr="007D048F">
              <w:t>Emendamento</w:t>
            </w:r>
          </w:p>
        </w:tc>
      </w:tr>
      <w:tr w:rsidR="00480BDA" w:rsidRPr="007D048F" w14:paraId="10220826" w14:textId="77777777" w:rsidTr="00D94C23">
        <w:trPr>
          <w:jc w:val="center"/>
        </w:trPr>
        <w:tc>
          <w:tcPr>
            <w:tcW w:w="4876" w:type="dxa"/>
            <w:tcBorders>
              <w:top w:val="nil"/>
              <w:left w:val="nil"/>
              <w:bottom w:val="nil"/>
              <w:right w:val="nil"/>
            </w:tcBorders>
            <w:hideMark/>
          </w:tcPr>
          <w:p w14:paraId="2DA73249" w14:textId="77777777" w:rsidR="00480BDA" w:rsidRPr="007D048F" w:rsidRDefault="00480BDA" w:rsidP="00D94C23">
            <w:pPr>
              <w:pStyle w:val="Normal6a"/>
            </w:pPr>
            <w:r w:rsidRPr="007D048F">
              <w:t>25.</w:t>
            </w:r>
            <w:r w:rsidRPr="007D048F">
              <w:tab/>
              <w:t xml:space="preserve">esorta la Commissione e gli Stati membri a garantire che le persone possano esercitare il proprio diritto di riunione pacifica e ad astenersi dal </w:t>
            </w:r>
            <w:r w:rsidRPr="007D048F">
              <w:rPr>
                <w:b/>
                <w:i/>
              </w:rPr>
              <w:t>presentare qualsiasi iniziativa che possa</w:t>
            </w:r>
            <w:r w:rsidRPr="007D048F">
              <w:t xml:space="preserve"> avere un effetto dissuasivo sullo spazio civico;</w:t>
            </w:r>
          </w:p>
        </w:tc>
        <w:tc>
          <w:tcPr>
            <w:tcW w:w="4876" w:type="dxa"/>
            <w:tcBorders>
              <w:top w:val="nil"/>
              <w:left w:val="nil"/>
              <w:bottom w:val="nil"/>
              <w:right w:val="nil"/>
            </w:tcBorders>
            <w:hideMark/>
          </w:tcPr>
          <w:p w14:paraId="0240EF1E" w14:textId="77777777" w:rsidR="00480BDA" w:rsidRPr="007D048F" w:rsidRDefault="00480BDA" w:rsidP="00D94C23">
            <w:pPr>
              <w:pStyle w:val="Normal6a"/>
            </w:pPr>
            <w:r w:rsidRPr="007D048F">
              <w:t>25.</w:t>
            </w:r>
            <w:r w:rsidRPr="007D048F">
              <w:tab/>
              <w:t xml:space="preserve">esorta la Commissione e gli Stati membri a garantire che le persone possano esercitare il proprio diritto </w:t>
            </w:r>
            <w:r w:rsidRPr="007D048F">
              <w:rPr>
                <w:b/>
                <w:i/>
              </w:rPr>
              <w:t>fondamentale</w:t>
            </w:r>
            <w:r w:rsidRPr="007D048F">
              <w:t xml:space="preserve"> di riunione pacifica e ad astenersi dal </w:t>
            </w:r>
            <w:r w:rsidRPr="007D048F">
              <w:rPr>
                <w:b/>
                <w:i/>
              </w:rPr>
              <w:t>proporre o attuare misure che potrebbero</w:t>
            </w:r>
            <w:r w:rsidRPr="007D048F">
              <w:t xml:space="preserve"> avere un </w:t>
            </w:r>
            <w:r w:rsidRPr="007D048F">
              <w:rPr>
                <w:b/>
                <w:i/>
              </w:rPr>
              <w:t>cosiddetto</w:t>
            </w:r>
            <w:r w:rsidRPr="007D048F">
              <w:t xml:space="preserve"> effetto dissuasivo sullo spazio civico</w:t>
            </w:r>
            <w:r w:rsidRPr="007D048F">
              <w:rPr>
                <w:b/>
                <w:i/>
              </w:rPr>
              <w:t>, rilevando con preoccupazione che tali tentativi sono stati osservati in alcuni Stati membri</w:t>
            </w:r>
            <w:r w:rsidRPr="007D048F">
              <w:t>;</w:t>
            </w:r>
          </w:p>
        </w:tc>
      </w:tr>
    </w:tbl>
    <w:p w14:paraId="049F60C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1500A34" w14:textId="77777777" w:rsidR="00480BDA" w:rsidRPr="007D048F" w:rsidRDefault="00480BDA" w:rsidP="00480BDA">
      <w:r w:rsidRPr="007D048F">
        <w:rPr>
          <w:rStyle w:val="HideTWBExt"/>
        </w:rPr>
        <w:t>&lt;/Amend&gt;</w:t>
      </w:r>
    </w:p>
    <w:p w14:paraId="4D174A7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540</w:t>
      </w:r>
      <w:r w:rsidRPr="007D048F">
        <w:rPr>
          <w:rStyle w:val="HideTWBExt"/>
        </w:rPr>
        <w:t>&lt;/NumAm&gt;</w:t>
      </w:r>
    </w:p>
    <w:p w14:paraId="118F9A09"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4D14FB99" w14:textId="77777777" w:rsidR="00480BDA" w:rsidRPr="007D048F" w:rsidRDefault="00480BDA" w:rsidP="00480BDA">
      <w:pPr>
        <w:pStyle w:val="NormalBold"/>
      </w:pPr>
      <w:r w:rsidRPr="007D048F">
        <w:rPr>
          <w:rStyle w:val="HideTWBExt"/>
          <w:b w:val="0"/>
        </w:rPr>
        <w:t>&lt;/RepeatBlock-By&gt;</w:t>
      </w:r>
    </w:p>
    <w:p w14:paraId="3904FC7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F57346F" w14:textId="77777777" w:rsidR="00480BDA" w:rsidRPr="007D048F" w:rsidRDefault="00480BDA" w:rsidP="00480BDA">
      <w:pPr>
        <w:pStyle w:val="NormalBold"/>
      </w:pPr>
      <w:r w:rsidRPr="007D048F">
        <w:rPr>
          <w:rStyle w:val="HideTWBExt"/>
        </w:rPr>
        <w:t>&lt;Article&gt;</w:t>
      </w:r>
      <w:r w:rsidRPr="007D048F">
        <w:t>Paragrafo 25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9F3CC23" w14:textId="77777777" w:rsidTr="00D94C23">
        <w:trPr>
          <w:trHeight w:val="240"/>
          <w:jc w:val="center"/>
        </w:trPr>
        <w:tc>
          <w:tcPr>
            <w:tcW w:w="9752" w:type="dxa"/>
            <w:gridSpan w:val="2"/>
            <w:tcBorders>
              <w:top w:val="nil"/>
              <w:left w:val="nil"/>
              <w:bottom w:val="nil"/>
              <w:right w:val="nil"/>
            </w:tcBorders>
          </w:tcPr>
          <w:p w14:paraId="1F8344D1" w14:textId="77777777" w:rsidR="00480BDA" w:rsidRPr="007D048F" w:rsidRDefault="00480BDA" w:rsidP="00D94C23"/>
        </w:tc>
      </w:tr>
      <w:tr w:rsidR="00480BDA" w:rsidRPr="007D048F" w14:paraId="4D33A54E" w14:textId="77777777" w:rsidTr="00D94C23">
        <w:trPr>
          <w:trHeight w:val="240"/>
          <w:jc w:val="center"/>
        </w:trPr>
        <w:tc>
          <w:tcPr>
            <w:tcW w:w="4876" w:type="dxa"/>
            <w:tcBorders>
              <w:top w:val="nil"/>
              <w:left w:val="nil"/>
              <w:bottom w:val="nil"/>
              <w:right w:val="nil"/>
            </w:tcBorders>
            <w:hideMark/>
          </w:tcPr>
          <w:p w14:paraId="68EB15C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DAE926A" w14:textId="77777777" w:rsidR="00480BDA" w:rsidRPr="007D048F" w:rsidRDefault="00480BDA" w:rsidP="00D94C23">
            <w:pPr>
              <w:pStyle w:val="AmColumnHeading"/>
            </w:pPr>
            <w:r w:rsidRPr="007D048F">
              <w:t>Emendamento</w:t>
            </w:r>
          </w:p>
        </w:tc>
      </w:tr>
      <w:tr w:rsidR="00480BDA" w:rsidRPr="007D048F" w14:paraId="440A79EB" w14:textId="77777777" w:rsidTr="00D94C23">
        <w:trPr>
          <w:jc w:val="center"/>
        </w:trPr>
        <w:tc>
          <w:tcPr>
            <w:tcW w:w="4876" w:type="dxa"/>
            <w:tcBorders>
              <w:top w:val="nil"/>
              <w:left w:val="nil"/>
              <w:bottom w:val="nil"/>
              <w:right w:val="nil"/>
            </w:tcBorders>
            <w:hideMark/>
          </w:tcPr>
          <w:p w14:paraId="51596F09" w14:textId="77777777" w:rsidR="00480BDA" w:rsidRPr="007D048F" w:rsidRDefault="00480BDA" w:rsidP="00D94C23">
            <w:pPr>
              <w:pStyle w:val="Normal6a"/>
            </w:pPr>
            <w:r w:rsidRPr="007D048F">
              <w:t>25.</w:t>
            </w:r>
            <w:r w:rsidRPr="007D048F">
              <w:tab/>
              <w:t xml:space="preserve">esorta la Commissione e gli Stati membri a garantire che le persone possano esercitare il proprio diritto di riunione pacifica </w:t>
            </w:r>
            <w:r w:rsidRPr="007D048F">
              <w:rPr>
                <w:b/>
                <w:i/>
              </w:rPr>
              <w:t>e ad astenersi dal presentare qualsiasi iniziativa che possa avere un effetto dissuasivo sullo spazio civico</w:t>
            </w:r>
            <w:r w:rsidRPr="007D048F">
              <w:t>;</w:t>
            </w:r>
          </w:p>
        </w:tc>
        <w:tc>
          <w:tcPr>
            <w:tcW w:w="4876" w:type="dxa"/>
            <w:tcBorders>
              <w:top w:val="nil"/>
              <w:left w:val="nil"/>
              <w:bottom w:val="nil"/>
              <w:right w:val="nil"/>
            </w:tcBorders>
            <w:hideMark/>
          </w:tcPr>
          <w:p w14:paraId="6F0593F8" w14:textId="77777777" w:rsidR="00480BDA" w:rsidRPr="007D048F" w:rsidRDefault="00480BDA" w:rsidP="00D94C23">
            <w:pPr>
              <w:pStyle w:val="Normal6a"/>
            </w:pPr>
            <w:r w:rsidRPr="007D048F">
              <w:t>25.</w:t>
            </w:r>
            <w:r w:rsidRPr="007D048F">
              <w:tab/>
              <w:t>esorta la Commissione e gli Stati membri a garantire che le persone possano esercitare il proprio diritto di riunione pacifica;</w:t>
            </w:r>
          </w:p>
        </w:tc>
      </w:tr>
    </w:tbl>
    <w:p w14:paraId="60F40AB4"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D4B8F88" w14:textId="77777777" w:rsidR="00480BDA" w:rsidRPr="007D048F" w:rsidRDefault="00480BDA" w:rsidP="00480BDA">
      <w:r w:rsidRPr="007D048F">
        <w:rPr>
          <w:rStyle w:val="HideTWBExt"/>
        </w:rPr>
        <w:t>&lt;/Amend&gt;</w:t>
      </w:r>
    </w:p>
    <w:p w14:paraId="35C1617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541</w:t>
      </w:r>
      <w:r w:rsidRPr="007D048F">
        <w:rPr>
          <w:rStyle w:val="HideTWBExt"/>
        </w:rPr>
        <w:t>&lt;/NumAm&gt;</w:t>
      </w:r>
    </w:p>
    <w:p w14:paraId="56C52550"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Nikola Minchev, Irena Joveva, Hilde Vautmans</w:t>
      </w:r>
      <w:r w:rsidRPr="007D048F">
        <w:rPr>
          <w:rStyle w:val="HideTWBExt"/>
          <w:b w:val="0"/>
        </w:rPr>
        <w:t>&lt;/Members&gt;</w:t>
      </w:r>
    </w:p>
    <w:p w14:paraId="64355D67" w14:textId="77777777" w:rsidR="00480BDA" w:rsidRPr="007D048F" w:rsidRDefault="00480BDA" w:rsidP="00480BDA">
      <w:pPr>
        <w:pStyle w:val="NormalBold"/>
      </w:pPr>
      <w:r w:rsidRPr="007D048F">
        <w:rPr>
          <w:rStyle w:val="HideTWBExt"/>
          <w:b w:val="0"/>
        </w:rPr>
        <w:t>&lt;/RepeatBlock-By&gt;</w:t>
      </w:r>
    </w:p>
    <w:p w14:paraId="6E4D357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30942DE" w14:textId="77777777" w:rsidR="00480BDA" w:rsidRPr="007D048F" w:rsidRDefault="00480BDA" w:rsidP="00480BDA">
      <w:pPr>
        <w:pStyle w:val="NormalBold"/>
      </w:pPr>
      <w:r w:rsidRPr="007D048F">
        <w:rPr>
          <w:rStyle w:val="HideTWBExt"/>
        </w:rPr>
        <w:t>&lt;Article&gt;</w:t>
      </w:r>
      <w:r w:rsidRPr="007D048F">
        <w:t>Paragrafo 25</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6736630" w14:textId="77777777" w:rsidTr="00D94C23">
        <w:trPr>
          <w:trHeight w:val="240"/>
          <w:jc w:val="center"/>
        </w:trPr>
        <w:tc>
          <w:tcPr>
            <w:tcW w:w="9752" w:type="dxa"/>
            <w:gridSpan w:val="2"/>
            <w:tcBorders>
              <w:top w:val="nil"/>
              <w:left w:val="nil"/>
              <w:bottom w:val="nil"/>
              <w:right w:val="nil"/>
            </w:tcBorders>
          </w:tcPr>
          <w:p w14:paraId="3557054F" w14:textId="77777777" w:rsidR="00480BDA" w:rsidRPr="007D048F" w:rsidRDefault="00480BDA" w:rsidP="00D94C23"/>
        </w:tc>
      </w:tr>
      <w:tr w:rsidR="00480BDA" w:rsidRPr="007D048F" w14:paraId="1C92394A" w14:textId="77777777" w:rsidTr="00D94C23">
        <w:trPr>
          <w:trHeight w:val="240"/>
          <w:jc w:val="center"/>
        </w:trPr>
        <w:tc>
          <w:tcPr>
            <w:tcW w:w="4876" w:type="dxa"/>
            <w:tcBorders>
              <w:top w:val="nil"/>
              <w:left w:val="nil"/>
              <w:bottom w:val="nil"/>
              <w:right w:val="nil"/>
            </w:tcBorders>
            <w:hideMark/>
          </w:tcPr>
          <w:p w14:paraId="74242C0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AB92A23" w14:textId="77777777" w:rsidR="00480BDA" w:rsidRPr="007D048F" w:rsidRDefault="00480BDA" w:rsidP="00D94C23">
            <w:pPr>
              <w:pStyle w:val="AmColumnHeading"/>
            </w:pPr>
            <w:r w:rsidRPr="007D048F">
              <w:t>Emendamento</w:t>
            </w:r>
          </w:p>
        </w:tc>
      </w:tr>
      <w:tr w:rsidR="00480BDA" w:rsidRPr="007D048F" w14:paraId="4E76D658" w14:textId="77777777" w:rsidTr="00D94C23">
        <w:trPr>
          <w:jc w:val="center"/>
        </w:trPr>
        <w:tc>
          <w:tcPr>
            <w:tcW w:w="4876" w:type="dxa"/>
            <w:tcBorders>
              <w:top w:val="nil"/>
              <w:left w:val="nil"/>
              <w:bottom w:val="nil"/>
              <w:right w:val="nil"/>
            </w:tcBorders>
            <w:hideMark/>
          </w:tcPr>
          <w:p w14:paraId="30AC84AE" w14:textId="77777777" w:rsidR="00480BDA" w:rsidRPr="007D048F" w:rsidRDefault="00480BDA" w:rsidP="00D94C23">
            <w:pPr>
              <w:pStyle w:val="Normal6a"/>
            </w:pPr>
            <w:r w:rsidRPr="007D048F">
              <w:t>25.</w:t>
            </w:r>
            <w:r w:rsidRPr="007D048F">
              <w:tab/>
            </w:r>
            <w:r w:rsidRPr="007D048F">
              <w:rPr>
                <w:b/>
                <w:i/>
              </w:rPr>
              <w:t>esorta</w:t>
            </w:r>
            <w:r w:rsidRPr="007D048F">
              <w:t xml:space="preserve"> la Commissione e gli Stati membri a garantire che </w:t>
            </w:r>
            <w:r w:rsidRPr="007D048F">
              <w:rPr>
                <w:b/>
                <w:i/>
              </w:rPr>
              <w:t>le persone possano esercitare</w:t>
            </w:r>
            <w:r w:rsidRPr="007D048F">
              <w:t xml:space="preserve"> il </w:t>
            </w:r>
            <w:r w:rsidRPr="007D048F">
              <w:rPr>
                <w:b/>
                <w:i/>
              </w:rPr>
              <w:t>proprio</w:t>
            </w:r>
            <w:r w:rsidRPr="007D048F">
              <w:t xml:space="preserve"> diritto di riunione pacifica </w:t>
            </w:r>
            <w:r w:rsidRPr="007D048F">
              <w:rPr>
                <w:b/>
                <w:i/>
              </w:rPr>
              <w:t>e ad astenersi dal presentare qualsiasi iniziativa che possa avere un effetto dissuasivo sullo spazio civico</w:t>
            </w:r>
            <w:r w:rsidRPr="007D048F">
              <w:t>;</w:t>
            </w:r>
          </w:p>
        </w:tc>
        <w:tc>
          <w:tcPr>
            <w:tcW w:w="4876" w:type="dxa"/>
            <w:tcBorders>
              <w:top w:val="nil"/>
              <w:left w:val="nil"/>
              <w:bottom w:val="nil"/>
              <w:right w:val="nil"/>
            </w:tcBorders>
            <w:hideMark/>
          </w:tcPr>
          <w:p w14:paraId="656AD4E9" w14:textId="77777777" w:rsidR="00480BDA" w:rsidRPr="007D048F" w:rsidRDefault="00480BDA" w:rsidP="00D94C23">
            <w:pPr>
              <w:pStyle w:val="Normal6a"/>
            </w:pPr>
            <w:r w:rsidRPr="007D048F">
              <w:t>25.</w:t>
            </w:r>
            <w:r w:rsidRPr="007D048F">
              <w:tab/>
            </w:r>
            <w:r w:rsidRPr="007D048F">
              <w:rPr>
                <w:b/>
                <w:i/>
              </w:rPr>
              <w:t>invita</w:t>
            </w:r>
            <w:r w:rsidRPr="007D048F">
              <w:t xml:space="preserve"> la Commissione e gli Stati membri a garantire che il diritto di riunione pacifica </w:t>
            </w:r>
            <w:r w:rsidRPr="007D048F">
              <w:rPr>
                <w:b/>
                <w:i/>
              </w:rPr>
              <w:t>possa essere esercitato conformemente al diritto dell'UE e nazionale, mantenendo nel contempo l'ordine pubblico e la sicurezza</w:t>
            </w:r>
            <w:r w:rsidRPr="007D048F">
              <w:t>;</w:t>
            </w:r>
          </w:p>
        </w:tc>
      </w:tr>
    </w:tbl>
    <w:p w14:paraId="4009D6C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4820801" w14:textId="77777777" w:rsidR="00480BDA" w:rsidRPr="007D048F" w:rsidRDefault="00480BDA" w:rsidP="00480BDA">
      <w:r w:rsidRPr="007D048F">
        <w:rPr>
          <w:rStyle w:val="HideTWBExt"/>
        </w:rPr>
        <w:t>&lt;/Amend&gt;</w:t>
      </w:r>
    </w:p>
    <w:p w14:paraId="2293F4E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542</w:t>
      </w:r>
      <w:r w:rsidRPr="007D048F">
        <w:rPr>
          <w:rStyle w:val="HideTWBExt"/>
        </w:rPr>
        <w:t>&lt;/NumAm&gt;</w:t>
      </w:r>
    </w:p>
    <w:p w14:paraId="2127164A"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 Nikola Minchev</w:t>
      </w:r>
      <w:r w:rsidRPr="007D048F">
        <w:rPr>
          <w:rStyle w:val="HideTWBExt"/>
          <w:b w:val="0"/>
        </w:rPr>
        <w:t>&lt;/Members&gt;</w:t>
      </w:r>
    </w:p>
    <w:p w14:paraId="738EDC96" w14:textId="77777777" w:rsidR="00480BDA" w:rsidRPr="007D048F" w:rsidRDefault="00480BDA" w:rsidP="00480BDA">
      <w:pPr>
        <w:pStyle w:val="NormalBold"/>
      </w:pPr>
      <w:r w:rsidRPr="007D048F">
        <w:rPr>
          <w:rStyle w:val="HideTWBExt"/>
          <w:b w:val="0"/>
        </w:rPr>
        <w:t>&lt;/RepeatBlock-By&gt;</w:t>
      </w:r>
    </w:p>
    <w:p w14:paraId="4AB1602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1C37797" w14:textId="77777777" w:rsidR="00480BDA" w:rsidRPr="007D048F" w:rsidRDefault="00480BDA" w:rsidP="00480BDA">
      <w:pPr>
        <w:pStyle w:val="NormalBold"/>
      </w:pPr>
      <w:r w:rsidRPr="007D048F">
        <w:rPr>
          <w:rStyle w:val="HideTWBExt"/>
        </w:rPr>
        <w:t>&lt;Article&gt;</w:t>
      </w:r>
      <w:r w:rsidRPr="007D048F">
        <w:t>Paragrafo 25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1A60B70" w14:textId="77777777" w:rsidTr="00D94C23">
        <w:trPr>
          <w:trHeight w:val="240"/>
          <w:jc w:val="center"/>
        </w:trPr>
        <w:tc>
          <w:tcPr>
            <w:tcW w:w="9752" w:type="dxa"/>
            <w:gridSpan w:val="2"/>
            <w:tcBorders>
              <w:top w:val="nil"/>
              <w:left w:val="nil"/>
              <w:bottom w:val="nil"/>
              <w:right w:val="nil"/>
            </w:tcBorders>
          </w:tcPr>
          <w:p w14:paraId="12CF9C26" w14:textId="77777777" w:rsidR="00480BDA" w:rsidRPr="007D048F" w:rsidRDefault="00480BDA" w:rsidP="00D94C23"/>
        </w:tc>
      </w:tr>
      <w:tr w:rsidR="00480BDA" w:rsidRPr="007D048F" w14:paraId="79036230" w14:textId="77777777" w:rsidTr="00D94C23">
        <w:trPr>
          <w:trHeight w:val="240"/>
          <w:jc w:val="center"/>
        </w:trPr>
        <w:tc>
          <w:tcPr>
            <w:tcW w:w="4876" w:type="dxa"/>
            <w:tcBorders>
              <w:top w:val="nil"/>
              <w:left w:val="nil"/>
              <w:bottom w:val="nil"/>
              <w:right w:val="nil"/>
            </w:tcBorders>
            <w:hideMark/>
          </w:tcPr>
          <w:p w14:paraId="1A1192E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F3E02EF" w14:textId="77777777" w:rsidR="00480BDA" w:rsidRPr="007D048F" w:rsidRDefault="00480BDA" w:rsidP="00D94C23">
            <w:pPr>
              <w:pStyle w:val="AmColumnHeading"/>
            </w:pPr>
            <w:r w:rsidRPr="007D048F">
              <w:t>Emendamento</w:t>
            </w:r>
          </w:p>
        </w:tc>
      </w:tr>
      <w:tr w:rsidR="00480BDA" w:rsidRPr="007D048F" w14:paraId="5D2D8C19" w14:textId="77777777" w:rsidTr="00D94C23">
        <w:trPr>
          <w:jc w:val="center"/>
        </w:trPr>
        <w:tc>
          <w:tcPr>
            <w:tcW w:w="4876" w:type="dxa"/>
            <w:tcBorders>
              <w:top w:val="nil"/>
              <w:left w:val="nil"/>
              <w:bottom w:val="nil"/>
              <w:right w:val="nil"/>
            </w:tcBorders>
          </w:tcPr>
          <w:p w14:paraId="11DAC3B3" w14:textId="77777777" w:rsidR="00480BDA" w:rsidRPr="007D048F" w:rsidRDefault="00480BDA" w:rsidP="00D94C23">
            <w:pPr>
              <w:pStyle w:val="Normal6a"/>
            </w:pPr>
          </w:p>
        </w:tc>
        <w:tc>
          <w:tcPr>
            <w:tcW w:w="4876" w:type="dxa"/>
            <w:tcBorders>
              <w:top w:val="nil"/>
              <w:left w:val="nil"/>
              <w:bottom w:val="nil"/>
              <w:right w:val="nil"/>
            </w:tcBorders>
            <w:hideMark/>
          </w:tcPr>
          <w:p w14:paraId="10927209" w14:textId="77777777" w:rsidR="00480BDA" w:rsidRPr="007D048F" w:rsidRDefault="00480BDA" w:rsidP="00D94C23">
            <w:pPr>
              <w:pStyle w:val="Normal6a"/>
            </w:pPr>
            <w:r w:rsidRPr="007D048F">
              <w:rPr>
                <w:b/>
                <w:i/>
              </w:rPr>
              <w:t>25 bis.</w:t>
            </w:r>
            <w:r w:rsidRPr="007D048F">
              <w:tab/>
            </w:r>
            <w:r w:rsidRPr="007D048F">
              <w:rPr>
                <w:b/>
                <w:i/>
              </w:rPr>
              <w:t>osserva con preoccupazione che diversi Stati membri hanno imposto misure sproporzionate, tra cui l'uso eccessivo della forza e la detenzione dei manifestanti, al fine di impedire alle persone di esercitare il loro diritto di riunione pacifica, nonché divieti preventivi di riunioni pubbliche per vaghi motivi di sicurezza; deplora che le restrizioni alle libertà di riunione, espressione e associazione, nonché l'uso eccessivo della forza, colpiscano spesso in modo sproporzionato gruppi o cause specifici;</w:t>
            </w:r>
          </w:p>
        </w:tc>
      </w:tr>
    </w:tbl>
    <w:p w14:paraId="37648A3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716AEAE" w14:textId="77777777" w:rsidR="00480BDA" w:rsidRPr="007D048F" w:rsidRDefault="00480BDA" w:rsidP="00480BDA">
      <w:r w:rsidRPr="007D048F">
        <w:rPr>
          <w:rStyle w:val="HideTWBExt"/>
        </w:rPr>
        <w:t>&lt;/Amend&gt;</w:t>
      </w:r>
    </w:p>
    <w:p w14:paraId="58F8D67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543</w:t>
      </w:r>
      <w:r w:rsidRPr="007D048F">
        <w:rPr>
          <w:rStyle w:val="HideTWBExt"/>
        </w:rPr>
        <w:t>&lt;/NumAm&gt;</w:t>
      </w:r>
    </w:p>
    <w:p w14:paraId="5D4844AF"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387FC2EB" w14:textId="77777777" w:rsidR="00480BDA" w:rsidRPr="007D048F" w:rsidRDefault="00480BDA" w:rsidP="00480BDA">
      <w:pPr>
        <w:pStyle w:val="NormalBold"/>
      </w:pPr>
      <w:r w:rsidRPr="007D048F">
        <w:rPr>
          <w:rStyle w:val="HideTWBExt"/>
          <w:b w:val="0"/>
        </w:rPr>
        <w:t>&lt;/RepeatBlock-By&gt;</w:t>
      </w:r>
    </w:p>
    <w:p w14:paraId="186586F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9F68FAA" w14:textId="77777777" w:rsidR="00480BDA" w:rsidRPr="007D048F" w:rsidRDefault="00480BDA" w:rsidP="00480BDA">
      <w:pPr>
        <w:pStyle w:val="NormalBold"/>
      </w:pPr>
      <w:r w:rsidRPr="007D048F">
        <w:rPr>
          <w:rStyle w:val="HideTWBExt"/>
        </w:rPr>
        <w:t>&lt;Article&gt;</w:t>
      </w:r>
      <w:r w:rsidRPr="007D048F">
        <w:t>Paragrafo 25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E6F4819" w14:textId="77777777" w:rsidTr="00D94C23">
        <w:trPr>
          <w:trHeight w:val="240"/>
          <w:jc w:val="center"/>
        </w:trPr>
        <w:tc>
          <w:tcPr>
            <w:tcW w:w="9752" w:type="dxa"/>
            <w:gridSpan w:val="2"/>
            <w:tcBorders>
              <w:top w:val="nil"/>
              <w:left w:val="nil"/>
              <w:bottom w:val="nil"/>
              <w:right w:val="nil"/>
            </w:tcBorders>
          </w:tcPr>
          <w:p w14:paraId="52F22481" w14:textId="77777777" w:rsidR="00480BDA" w:rsidRPr="007D048F" w:rsidRDefault="00480BDA" w:rsidP="00D94C23"/>
        </w:tc>
      </w:tr>
      <w:tr w:rsidR="00480BDA" w:rsidRPr="007D048F" w14:paraId="0248B7CB" w14:textId="77777777" w:rsidTr="00D94C23">
        <w:trPr>
          <w:trHeight w:val="240"/>
          <w:jc w:val="center"/>
        </w:trPr>
        <w:tc>
          <w:tcPr>
            <w:tcW w:w="4876" w:type="dxa"/>
            <w:tcBorders>
              <w:top w:val="nil"/>
              <w:left w:val="nil"/>
              <w:bottom w:val="nil"/>
              <w:right w:val="nil"/>
            </w:tcBorders>
            <w:hideMark/>
          </w:tcPr>
          <w:p w14:paraId="7E2DBBB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B889855" w14:textId="77777777" w:rsidR="00480BDA" w:rsidRPr="007D048F" w:rsidRDefault="00480BDA" w:rsidP="00D94C23">
            <w:pPr>
              <w:pStyle w:val="AmColumnHeading"/>
            </w:pPr>
            <w:r w:rsidRPr="007D048F">
              <w:t>Emendamento</w:t>
            </w:r>
          </w:p>
        </w:tc>
      </w:tr>
      <w:tr w:rsidR="00480BDA" w:rsidRPr="007D048F" w14:paraId="53893E26" w14:textId="77777777" w:rsidTr="00D94C23">
        <w:trPr>
          <w:jc w:val="center"/>
        </w:trPr>
        <w:tc>
          <w:tcPr>
            <w:tcW w:w="4876" w:type="dxa"/>
            <w:tcBorders>
              <w:top w:val="nil"/>
              <w:left w:val="nil"/>
              <w:bottom w:val="nil"/>
              <w:right w:val="nil"/>
            </w:tcBorders>
          </w:tcPr>
          <w:p w14:paraId="3ABFA217" w14:textId="77777777" w:rsidR="00480BDA" w:rsidRPr="007D048F" w:rsidRDefault="00480BDA" w:rsidP="00D94C23">
            <w:pPr>
              <w:pStyle w:val="Normal6a"/>
            </w:pPr>
          </w:p>
        </w:tc>
        <w:tc>
          <w:tcPr>
            <w:tcW w:w="4876" w:type="dxa"/>
            <w:tcBorders>
              <w:top w:val="nil"/>
              <w:left w:val="nil"/>
              <w:bottom w:val="nil"/>
              <w:right w:val="nil"/>
            </w:tcBorders>
            <w:hideMark/>
          </w:tcPr>
          <w:p w14:paraId="64BA20CD" w14:textId="77777777" w:rsidR="00480BDA" w:rsidRPr="007D048F" w:rsidRDefault="00480BDA" w:rsidP="00D94C23">
            <w:pPr>
              <w:pStyle w:val="Normal6a"/>
            </w:pPr>
            <w:r w:rsidRPr="007D048F">
              <w:rPr>
                <w:b/>
                <w:i/>
              </w:rPr>
              <w:t>25 bis.</w:t>
            </w:r>
            <w:r w:rsidRPr="007D048F">
              <w:tab/>
            </w:r>
            <w:r w:rsidRPr="007D048F">
              <w:rPr>
                <w:b/>
                <w:i/>
              </w:rPr>
              <w:t>sottolinea che la libertà di riunione e di associazione è una componente essenziale della democrazia, come riconosciuto dall'articolo 12 della Carta dei diritti fondamentali; invita la Commissione a monitorare sistematicamente le restrizioni o l'uso sproporzionato della forza durante le manifestazioni e a garantire che eventuali limitazioni siano strettamente necessarie e proporzionate;</w:t>
            </w:r>
          </w:p>
        </w:tc>
      </w:tr>
    </w:tbl>
    <w:p w14:paraId="5322244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FD77869" w14:textId="77777777" w:rsidR="00480BDA" w:rsidRPr="007D048F" w:rsidRDefault="00480BDA" w:rsidP="00480BDA">
      <w:r w:rsidRPr="007D048F">
        <w:rPr>
          <w:rStyle w:val="HideTWBExt"/>
        </w:rPr>
        <w:t>&lt;/Amend&gt;</w:t>
      </w:r>
    </w:p>
    <w:p w14:paraId="165495C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544</w:t>
      </w:r>
      <w:r w:rsidRPr="007D048F">
        <w:rPr>
          <w:rStyle w:val="HideTWBExt"/>
        </w:rPr>
        <w:t>&lt;/NumAm&gt;</w:t>
      </w:r>
    </w:p>
    <w:p w14:paraId="4603EEF3"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Raquel García Hermida-Van Der Walle, Nikola Minchev, Irena Joveva, Hilde Vautmans</w:t>
      </w:r>
      <w:r w:rsidRPr="007D048F">
        <w:rPr>
          <w:rStyle w:val="HideTWBExt"/>
          <w:b w:val="0"/>
        </w:rPr>
        <w:t>&lt;/Members&gt;</w:t>
      </w:r>
    </w:p>
    <w:p w14:paraId="1FF2C0CE" w14:textId="77777777" w:rsidR="00480BDA" w:rsidRPr="007D048F" w:rsidRDefault="00480BDA" w:rsidP="00480BDA">
      <w:pPr>
        <w:pStyle w:val="NormalBold"/>
      </w:pPr>
      <w:r w:rsidRPr="007D048F">
        <w:rPr>
          <w:rStyle w:val="HideTWBExt"/>
          <w:b w:val="0"/>
        </w:rPr>
        <w:t>&lt;/RepeatBlock-By&gt;</w:t>
      </w:r>
    </w:p>
    <w:p w14:paraId="3EDB6F0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33E8735" w14:textId="77777777" w:rsidR="00480BDA" w:rsidRPr="007D048F" w:rsidRDefault="00480BDA" w:rsidP="00480BDA">
      <w:pPr>
        <w:pStyle w:val="NormalBold"/>
      </w:pPr>
      <w:r w:rsidRPr="007D048F">
        <w:rPr>
          <w:rStyle w:val="HideTWBExt"/>
        </w:rPr>
        <w:t>&lt;Article&gt;</w:t>
      </w:r>
      <w:r w:rsidRPr="007D048F">
        <w:t>Paragrafo 25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FE054D2" w14:textId="77777777" w:rsidTr="00D94C23">
        <w:trPr>
          <w:trHeight w:val="240"/>
          <w:jc w:val="center"/>
        </w:trPr>
        <w:tc>
          <w:tcPr>
            <w:tcW w:w="9752" w:type="dxa"/>
            <w:gridSpan w:val="2"/>
            <w:tcBorders>
              <w:top w:val="nil"/>
              <w:left w:val="nil"/>
              <w:bottom w:val="nil"/>
              <w:right w:val="nil"/>
            </w:tcBorders>
          </w:tcPr>
          <w:p w14:paraId="10D5A9D0" w14:textId="77777777" w:rsidR="00480BDA" w:rsidRPr="007D048F" w:rsidRDefault="00480BDA" w:rsidP="00D94C23"/>
        </w:tc>
      </w:tr>
      <w:tr w:rsidR="00480BDA" w:rsidRPr="007D048F" w14:paraId="682E6984" w14:textId="77777777" w:rsidTr="00D94C23">
        <w:trPr>
          <w:trHeight w:val="240"/>
          <w:jc w:val="center"/>
        </w:trPr>
        <w:tc>
          <w:tcPr>
            <w:tcW w:w="4876" w:type="dxa"/>
            <w:tcBorders>
              <w:top w:val="nil"/>
              <w:left w:val="nil"/>
              <w:bottom w:val="nil"/>
              <w:right w:val="nil"/>
            </w:tcBorders>
            <w:hideMark/>
          </w:tcPr>
          <w:p w14:paraId="0C22FF5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5AA7A9B" w14:textId="77777777" w:rsidR="00480BDA" w:rsidRPr="007D048F" w:rsidRDefault="00480BDA" w:rsidP="00D94C23">
            <w:pPr>
              <w:pStyle w:val="AmColumnHeading"/>
            </w:pPr>
            <w:r w:rsidRPr="007D048F">
              <w:t>Emendamento</w:t>
            </w:r>
          </w:p>
        </w:tc>
      </w:tr>
      <w:tr w:rsidR="00480BDA" w:rsidRPr="007D048F" w14:paraId="2C9F0378" w14:textId="77777777" w:rsidTr="00D94C23">
        <w:trPr>
          <w:jc w:val="center"/>
        </w:trPr>
        <w:tc>
          <w:tcPr>
            <w:tcW w:w="4876" w:type="dxa"/>
            <w:tcBorders>
              <w:top w:val="nil"/>
              <w:left w:val="nil"/>
              <w:bottom w:val="nil"/>
              <w:right w:val="nil"/>
            </w:tcBorders>
          </w:tcPr>
          <w:p w14:paraId="5792EBA8" w14:textId="77777777" w:rsidR="00480BDA" w:rsidRPr="007D048F" w:rsidRDefault="00480BDA" w:rsidP="00D94C23">
            <w:pPr>
              <w:pStyle w:val="Normal6a"/>
            </w:pPr>
          </w:p>
        </w:tc>
        <w:tc>
          <w:tcPr>
            <w:tcW w:w="4876" w:type="dxa"/>
            <w:tcBorders>
              <w:top w:val="nil"/>
              <w:left w:val="nil"/>
              <w:bottom w:val="nil"/>
              <w:right w:val="nil"/>
            </w:tcBorders>
            <w:hideMark/>
          </w:tcPr>
          <w:p w14:paraId="3A676BCA" w14:textId="77777777" w:rsidR="00480BDA" w:rsidRPr="007D048F" w:rsidRDefault="00480BDA" w:rsidP="00D94C23">
            <w:pPr>
              <w:pStyle w:val="Normal6a"/>
            </w:pPr>
            <w:r w:rsidRPr="007D048F">
              <w:rPr>
                <w:b/>
                <w:i/>
              </w:rPr>
              <w:t>25 bis.</w:t>
            </w:r>
            <w:r w:rsidRPr="007D048F">
              <w:tab/>
            </w:r>
            <w:r w:rsidRPr="007D048F">
              <w:rPr>
                <w:b/>
                <w:i/>
              </w:rPr>
              <w:t>invita la Commissione e gli Stati membri a rafforzare l'impegno costruttivo con le organizzazioni della società civile e a sostenere la loro capacità di partecipare alle politiche dell'UE, garantendo nel contempo la trasparenza e il pieno rispetto delle norme applicabili;</w:t>
            </w:r>
          </w:p>
        </w:tc>
      </w:tr>
    </w:tbl>
    <w:p w14:paraId="6B54D95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12230FA" w14:textId="77777777" w:rsidR="00480BDA" w:rsidRPr="007D048F" w:rsidRDefault="00480BDA" w:rsidP="00480BDA">
      <w:r w:rsidRPr="007D048F">
        <w:rPr>
          <w:rStyle w:val="HideTWBExt"/>
        </w:rPr>
        <w:t>&lt;/Amend&gt;</w:t>
      </w:r>
    </w:p>
    <w:p w14:paraId="1D84EA0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545</w:t>
      </w:r>
      <w:r w:rsidRPr="007D048F">
        <w:rPr>
          <w:rStyle w:val="HideTWBExt"/>
        </w:rPr>
        <w:t>&lt;/NumAm&gt;</w:t>
      </w:r>
    </w:p>
    <w:p w14:paraId="0F13642B"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75F673A0" w14:textId="77777777" w:rsidR="00480BDA" w:rsidRPr="007D048F" w:rsidRDefault="00480BDA" w:rsidP="00480BDA">
      <w:pPr>
        <w:pStyle w:val="NormalBold"/>
      </w:pPr>
      <w:r w:rsidRPr="007D048F">
        <w:rPr>
          <w:rStyle w:val="HideTWBExt"/>
          <w:b w:val="0"/>
        </w:rPr>
        <w:t>&lt;/RepeatBlock-By&gt;</w:t>
      </w:r>
    </w:p>
    <w:p w14:paraId="0ABEAF3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053E48F" w14:textId="77777777" w:rsidR="00480BDA" w:rsidRPr="007D048F" w:rsidRDefault="00480BDA" w:rsidP="00480BDA">
      <w:pPr>
        <w:pStyle w:val="NormalBold"/>
      </w:pPr>
      <w:r w:rsidRPr="007D048F">
        <w:rPr>
          <w:rStyle w:val="HideTWBExt"/>
        </w:rPr>
        <w:t>&lt;Article&gt;</w:t>
      </w:r>
      <w:r w:rsidRPr="007D048F">
        <w:t>Paragrafo 25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B4F3B10" w14:textId="77777777" w:rsidTr="00D94C23">
        <w:trPr>
          <w:trHeight w:val="240"/>
          <w:jc w:val="center"/>
        </w:trPr>
        <w:tc>
          <w:tcPr>
            <w:tcW w:w="9752" w:type="dxa"/>
            <w:gridSpan w:val="2"/>
            <w:tcBorders>
              <w:top w:val="nil"/>
              <w:left w:val="nil"/>
              <w:bottom w:val="nil"/>
              <w:right w:val="nil"/>
            </w:tcBorders>
          </w:tcPr>
          <w:p w14:paraId="3D742228" w14:textId="77777777" w:rsidR="00480BDA" w:rsidRPr="007D048F" w:rsidRDefault="00480BDA" w:rsidP="00D94C23"/>
        </w:tc>
      </w:tr>
      <w:tr w:rsidR="00480BDA" w:rsidRPr="007D048F" w14:paraId="04F4C6FB" w14:textId="77777777" w:rsidTr="00D94C23">
        <w:trPr>
          <w:trHeight w:val="240"/>
          <w:jc w:val="center"/>
        </w:trPr>
        <w:tc>
          <w:tcPr>
            <w:tcW w:w="4876" w:type="dxa"/>
            <w:tcBorders>
              <w:top w:val="nil"/>
              <w:left w:val="nil"/>
              <w:bottom w:val="nil"/>
              <w:right w:val="nil"/>
            </w:tcBorders>
            <w:hideMark/>
          </w:tcPr>
          <w:p w14:paraId="1999A92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FC37C8" w14:textId="77777777" w:rsidR="00480BDA" w:rsidRPr="007D048F" w:rsidRDefault="00480BDA" w:rsidP="00D94C23">
            <w:pPr>
              <w:pStyle w:val="AmColumnHeading"/>
            </w:pPr>
            <w:r w:rsidRPr="007D048F">
              <w:t>Emendamento</w:t>
            </w:r>
          </w:p>
        </w:tc>
      </w:tr>
      <w:tr w:rsidR="00480BDA" w:rsidRPr="007D048F" w14:paraId="643E3570" w14:textId="77777777" w:rsidTr="00D94C23">
        <w:trPr>
          <w:jc w:val="center"/>
        </w:trPr>
        <w:tc>
          <w:tcPr>
            <w:tcW w:w="4876" w:type="dxa"/>
            <w:tcBorders>
              <w:top w:val="nil"/>
              <w:left w:val="nil"/>
              <w:bottom w:val="nil"/>
              <w:right w:val="nil"/>
            </w:tcBorders>
          </w:tcPr>
          <w:p w14:paraId="3D823E0F" w14:textId="77777777" w:rsidR="00480BDA" w:rsidRPr="007D048F" w:rsidRDefault="00480BDA" w:rsidP="00D94C23">
            <w:pPr>
              <w:pStyle w:val="Normal6a"/>
            </w:pPr>
          </w:p>
        </w:tc>
        <w:tc>
          <w:tcPr>
            <w:tcW w:w="4876" w:type="dxa"/>
            <w:tcBorders>
              <w:top w:val="nil"/>
              <w:left w:val="nil"/>
              <w:bottom w:val="nil"/>
              <w:right w:val="nil"/>
            </w:tcBorders>
            <w:hideMark/>
          </w:tcPr>
          <w:p w14:paraId="4893AC1A" w14:textId="77777777" w:rsidR="00480BDA" w:rsidRPr="007D048F" w:rsidRDefault="00480BDA" w:rsidP="00D94C23">
            <w:pPr>
              <w:pStyle w:val="Normal6a"/>
            </w:pPr>
            <w:r w:rsidRPr="007D048F">
              <w:rPr>
                <w:b/>
                <w:i/>
              </w:rPr>
              <w:t>25 ter.</w:t>
            </w:r>
            <w:r w:rsidRPr="007D048F">
              <w:tab/>
            </w:r>
            <w:r w:rsidRPr="007D048F">
              <w:rPr>
                <w:b/>
                <w:i/>
              </w:rPr>
              <w:t>esorta la Commissione e gli Stati membri a garantire che le persone possano esercitare il proprio diritto di riunione pacifica e ad astenersi dal presentare qualsiasi iniziativa che possa avere un effetto dissuasivo sullo spazio civico; chiede il pieno rispetto dell'articolo 12 della Carta dei diritti fondamentali dell'Unione europea e dell'articolo 11 della Convenzione europea dei diritti dell'uomo; condanna l'uso eccessivo della forza, della sorveglianza e delle vessazioni giudiziarie nei confronti di manifestanti pacifici, sindacalisti, difensori dell'ambiente e giornalisti che si occupano delle proteste; sottolinea che il ruolo delle forze dell'ordine deve essere quello di proteggere, e non di intimidire, coloro che esercitano i loro diritti democratici; ricorda che proteggere il diritto di protesta significa proteggere la democrazia stessa;</w:t>
            </w:r>
          </w:p>
        </w:tc>
      </w:tr>
    </w:tbl>
    <w:p w14:paraId="4194FB4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B78BAB9" w14:textId="77777777" w:rsidR="00480BDA" w:rsidRPr="007D048F" w:rsidRDefault="00480BDA" w:rsidP="00480BDA">
      <w:r w:rsidRPr="007D048F">
        <w:rPr>
          <w:rStyle w:val="HideTWBExt"/>
        </w:rPr>
        <w:t>&lt;/Amend&gt;</w:t>
      </w:r>
    </w:p>
    <w:p w14:paraId="74E562C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546</w:t>
      </w:r>
      <w:r w:rsidRPr="007D048F">
        <w:rPr>
          <w:rStyle w:val="HideTWBExt"/>
        </w:rPr>
        <w:t>&lt;/NumAm&gt;</w:t>
      </w:r>
    </w:p>
    <w:p w14:paraId="1F0B2FA8"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0B2FFEE6" w14:textId="77777777" w:rsidR="00480BDA" w:rsidRPr="007D048F" w:rsidRDefault="00480BDA" w:rsidP="00480BDA">
      <w:pPr>
        <w:pStyle w:val="NormalBold"/>
      </w:pPr>
      <w:r w:rsidRPr="007D048F">
        <w:rPr>
          <w:rStyle w:val="HideTWBExt"/>
          <w:b w:val="0"/>
        </w:rPr>
        <w:t>&lt;/RepeatBlock-By&gt;</w:t>
      </w:r>
    </w:p>
    <w:p w14:paraId="4B52803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70E9753" w14:textId="77777777" w:rsidR="00480BDA" w:rsidRPr="007D048F" w:rsidRDefault="00480BDA" w:rsidP="00480BDA">
      <w:pPr>
        <w:pStyle w:val="NormalBold"/>
      </w:pPr>
      <w:r w:rsidRPr="007D048F">
        <w:rPr>
          <w:rStyle w:val="HideTWBExt"/>
        </w:rPr>
        <w:t>&lt;Article&gt;</w:t>
      </w:r>
      <w:r w:rsidRPr="007D048F">
        <w:t>Paragrafo 25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E3349EB" w14:textId="77777777" w:rsidTr="00D94C23">
        <w:trPr>
          <w:trHeight w:val="240"/>
          <w:jc w:val="center"/>
        </w:trPr>
        <w:tc>
          <w:tcPr>
            <w:tcW w:w="9752" w:type="dxa"/>
            <w:gridSpan w:val="2"/>
            <w:tcBorders>
              <w:top w:val="nil"/>
              <w:left w:val="nil"/>
              <w:bottom w:val="nil"/>
              <w:right w:val="nil"/>
            </w:tcBorders>
          </w:tcPr>
          <w:p w14:paraId="45D02BF6" w14:textId="77777777" w:rsidR="00480BDA" w:rsidRPr="007D048F" w:rsidRDefault="00480BDA" w:rsidP="00D94C23"/>
        </w:tc>
      </w:tr>
      <w:tr w:rsidR="00480BDA" w:rsidRPr="007D048F" w14:paraId="3552F175" w14:textId="77777777" w:rsidTr="00D94C23">
        <w:trPr>
          <w:trHeight w:val="240"/>
          <w:jc w:val="center"/>
        </w:trPr>
        <w:tc>
          <w:tcPr>
            <w:tcW w:w="4876" w:type="dxa"/>
            <w:tcBorders>
              <w:top w:val="nil"/>
              <w:left w:val="nil"/>
              <w:bottom w:val="nil"/>
              <w:right w:val="nil"/>
            </w:tcBorders>
            <w:hideMark/>
          </w:tcPr>
          <w:p w14:paraId="70A7962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837876B" w14:textId="77777777" w:rsidR="00480BDA" w:rsidRPr="007D048F" w:rsidRDefault="00480BDA" w:rsidP="00D94C23">
            <w:pPr>
              <w:pStyle w:val="AmColumnHeading"/>
            </w:pPr>
            <w:r w:rsidRPr="007D048F">
              <w:t>Emendamento</w:t>
            </w:r>
          </w:p>
        </w:tc>
      </w:tr>
      <w:tr w:rsidR="00480BDA" w:rsidRPr="007D048F" w14:paraId="446BBA4B" w14:textId="77777777" w:rsidTr="00D94C23">
        <w:trPr>
          <w:jc w:val="center"/>
        </w:trPr>
        <w:tc>
          <w:tcPr>
            <w:tcW w:w="4876" w:type="dxa"/>
            <w:tcBorders>
              <w:top w:val="nil"/>
              <w:left w:val="nil"/>
              <w:bottom w:val="nil"/>
              <w:right w:val="nil"/>
            </w:tcBorders>
          </w:tcPr>
          <w:p w14:paraId="4A05EA53" w14:textId="77777777" w:rsidR="00480BDA" w:rsidRPr="007D048F" w:rsidRDefault="00480BDA" w:rsidP="00D94C23">
            <w:pPr>
              <w:pStyle w:val="Normal6a"/>
            </w:pPr>
          </w:p>
        </w:tc>
        <w:tc>
          <w:tcPr>
            <w:tcW w:w="4876" w:type="dxa"/>
            <w:tcBorders>
              <w:top w:val="nil"/>
              <w:left w:val="nil"/>
              <w:bottom w:val="nil"/>
              <w:right w:val="nil"/>
            </w:tcBorders>
            <w:hideMark/>
          </w:tcPr>
          <w:p w14:paraId="5FFB3D4E" w14:textId="77777777" w:rsidR="00480BDA" w:rsidRPr="007D048F" w:rsidRDefault="00480BDA" w:rsidP="00D94C23">
            <w:pPr>
              <w:pStyle w:val="Normal6a"/>
            </w:pPr>
            <w:r w:rsidRPr="007D048F">
              <w:rPr>
                <w:b/>
                <w:i/>
              </w:rPr>
              <w:t>25 quater.</w:t>
            </w:r>
            <w:r w:rsidRPr="007D048F">
              <w:tab/>
            </w:r>
            <w:r w:rsidRPr="007D048F">
              <w:rPr>
                <w:b/>
                <w:i/>
              </w:rPr>
              <w:t>esprime profonda preoccupazione per il fatto che le organizzazioni della società civile e i difensori dei diritti umani sono sempre più esposti a ulteriori restrizioni giuridiche, alla mancanza di finanziamenti e ad attacchi, che hanno un impatto sulla libertà di associazione, di riunione e di espressione; osserva con preoccupazione che diversi Stati membri e paesi candidati e potenziali candidati hanno imposto misure sproporzionate, tra cui l'uso eccessivo della forza e la detenzione di manifestanti, per impedire alle persone di partecipare alle proteste in alcuni Stati membri, nonché divieti preventivi di raduno pubblico in nome di vaghi motivi relativi alla sicurezza; sottolinea che tali divieti sono stati annullati dai tribunali in molteplici casi; condanna fermamente il ricorso alle "leggi sugli agenti stranieri", che soffocano il dissenso, vessano le organizzazioni della società civile e ne limitano le attività, creando un effetto dissuasivo sulla società civile e sui difensori dei diritti umani; deplora che le restrizioni alla libertà di riunione, espressione e associazione e l'uso eccessivo della forza spesso incidano in modo sproporzionato su cause o gruppi specifici;</w:t>
            </w:r>
          </w:p>
        </w:tc>
      </w:tr>
    </w:tbl>
    <w:p w14:paraId="73D6AAB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D60BFD3" w14:textId="77777777" w:rsidR="00480BDA" w:rsidRPr="007D048F" w:rsidRDefault="00480BDA" w:rsidP="00480BDA">
      <w:r w:rsidRPr="007D048F">
        <w:rPr>
          <w:rStyle w:val="HideTWBExt"/>
        </w:rPr>
        <w:t>&lt;/Amend&gt;</w:t>
      </w:r>
    </w:p>
    <w:p w14:paraId="6FD1D91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547</w:t>
      </w:r>
      <w:r w:rsidRPr="007D048F">
        <w:rPr>
          <w:rStyle w:val="HideTWBExt"/>
        </w:rPr>
        <w:t>&lt;/NumAm&gt;</w:t>
      </w:r>
    </w:p>
    <w:p w14:paraId="6081EFBD"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73D72243" w14:textId="77777777" w:rsidR="00480BDA" w:rsidRPr="007D048F" w:rsidRDefault="00480BDA" w:rsidP="00480BDA">
      <w:pPr>
        <w:pStyle w:val="NormalBold"/>
      </w:pPr>
      <w:r w:rsidRPr="007D048F">
        <w:rPr>
          <w:rStyle w:val="HideTWBExt"/>
          <w:b w:val="0"/>
        </w:rPr>
        <w:t>&lt;/RepeatBlock-By&gt;</w:t>
      </w:r>
    </w:p>
    <w:p w14:paraId="1F4A672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46495CC" w14:textId="77777777" w:rsidR="00480BDA" w:rsidRPr="007D048F" w:rsidRDefault="00480BDA" w:rsidP="00480BDA">
      <w:pPr>
        <w:pStyle w:val="NormalBold"/>
      </w:pPr>
      <w:r w:rsidRPr="007D048F">
        <w:rPr>
          <w:rStyle w:val="HideTWBExt"/>
        </w:rPr>
        <w:t>&lt;Article&gt;</w:t>
      </w:r>
      <w:r w:rsidRPr="007D048F">
        <w:t>Paragrafo 25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3BA9531" w14:textId="77777777" w:rsidTr="00D94C23">
        <w:trPr>
          <w:trHeight w:val="240"/>
          <w:jc w:val="center"/>
        </w:trPr>
        <w:tc>
          <w:tcPr>
            <w:tcW w:w="9752" w:type="dxa"/>
            <w:gridSpan w:val="2"/>
            <w:tcBorders>
              <w:top w:val="nil"/>
              <w:left w:val="nil"/>
              <w:bottom w:val="nil"/>
              <w:right w:val="nil"/>
            </w:tcBorders>
          </w:tcPr>
          <w:p w14:paraId="21D356ED" w14:textId="77777777" w:rsidR="00480BDA" w:rsidRPr="007D048F" w:rsidRDefault="00480BDA" w:rsidP="00D94C23"/>
        </w:tc>
      </w:tr>
      <w:tr w:rsidR="00480BDA" w:rsidRPr="007D048F" w14:paraId="10A1950B" w14:textId="77777777" w:rsidTr="00D94C23">
        <w:trPr>
          <w:trHeight w:val="240"/>
          <w:jc w:val="center"/>
        </w:trPr>
        <w:tc>
          <w:tcPr>
            <w:tcW w:w="4876" w:type="dxa"/>
            <w:tcBorders>
              <w:top w:val="nil"/>
              <w:left w:val="nil"/>
              <w:bottom w:val="nil"/>
              <w:right w:val="nil"/>
            </w:tcBorders>
            <w:hideMark/>
          </w:tcPr>
          <w:p w14:paraId="67FA637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BC7F228" w14:textId="77777777" w:rsidR="00480BDA" w:rsidRPr="007D048F" w:rsidRDefault="00480BDA" w:rsidP="00D94C23">
            <w:pPr>
              <w:pStyle w:val="AmColumnHeading"/>
            </w:pPr>
            <w:r w:rsidRPr="007D048F">
              <w:t>Emendamento</w:t>
            </w:r>
          </w:p>
        </w:tc>
      </w:tr>
      <w:tr w:rsidR="00480BDA" w:rsidRPr="007D048F" w14:paraId="6623B4C8" w14:textId="77777777" w:rsidTr="00D94C23">
        <w:trPr>
          <w:jc w:val="center"/>
        </w:trPr>
        <w:tc>
          <w:tcPr>
            <w:tcW w:w="4876" w:type="dxa"/>
            <w:tcBorders>
              <w:top w:val="nil"/>
              <w:left w:val="nil"/>
              <w:bottom w:val="nil"/>
              <w:right w:val="nil"/>
            </w:tcBorders>
          </w:tcPr>
          <w:p w14:paraId="21DF766E" w14:textId="77777777" w:rsidR="00480BDA" w:rsidRPr="007D048F" w:rsidRDefault="00480BDA" w:rsidP="00D94C23">
            <w:pPr>
              <w:pStyle w:val="Normal6a"/>
            </w:pPr>
          </w:p>
        </w:tc>
        <w:tc>
          <w:tcPr>
            <w:tcW w:w="4876" w:type="dxa"/>
            <w:tcBorders>
              <w:top w:val="nil"/>
              <w:left w:val="nil"/>
              <w:bottom w:val="nil"/>
              <w:right w:val="nil"/>
            </w:tcBorders>
            <w:hideMark/>
          </w:tcPr>
          <w:p w14:paraId="14CF0C9E" w14:textId="77777777" w:rsidR="00480BDA" w:rsidRPr="007D048F" w:rsidRDefault="00480BDA" w:rsidP="00D94C23">
            <w:pPr>
              <w:pStyle w:val="Normal6a"/>
            </w:pPr>
            <w:r w:rsidRPr="007D048F">
              <w:rPr>
                <w:b/>
                <w:i/>
              </w:rPr>
              <w:t>25 quinquies.</w:t>
            </w:r>
            <w:r w:rsidRPr="007D048F">
              <w:tab/>
            </w:r>
            <w:r w:rsidRPr="007D048F">
              <w:rPr>
                <w:b/>
                <w:i/>
              </w:rPr>
              <w:t>sottolinea che la riunione pacifica, la libertà di associazione e di espressione e la libertà delle arti e delle scienze sono diritti fondamentali tutelati dal diritto internazionale e sono essenziali per la democrazia;</w:t>
            </w:r>
          </w:p>
        </w:tc>
      </w:tr>
    </w:tbl>
    <w:p w14:paraId="02DB3D0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FC08C8F" w14:textId="77777777" w:rsidR="00480BDA" w:rsidRPr="007D048F" w:rsidRDefault="00480BDA" w:rsidP="00480BDA">
      <w:r w:rsidRPr="007D048F">
        <w:rPr>
          <w:rStyle w:val="HideTWBExt"/>
        </w:rPr>
        <w:t>&lt;/Amend&gt;</w:t>
      </w:r>
    </w:p>
    <w:p w14:paraId="518898B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548</w:t>
      </w:r>
      <w:r w:rsidRPr="007D048F">
        <w:rPr>
          <w:rStyle w:val="HideTWBExt"/>
        </w:rPr>
        <w:t>&lt;/NumAm&gt;</w:t>
      </w:r>
    </w:p>
    <w:p w14:paraId="005832D3"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52A289EA" w14:textId="77777777" w:rsidR="00480BDA" w:rsidRPr="007D048F" w:rsidRDefault="00480BDA" w:rsidP="00480BDA">
      <w:pPr>
        <w:pStyle w:val="NormalBold"/>
      </w:pPr>
      <w:r w:rsidRPr="007D048F">
        <w:rPr>
          <w:rStyle w:val="HideTWBExt"/>
          <w:b w:val="0"/>
        </w:rPr>
        <w:t>&lt;/RepeatBlock-By&gt;</w:t>
      </w:r>
    </w:p>
    <w:p w14:paraId="4091B7D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1478A0E" w14:textId="77777777" w:rsidR="00480BDA" w:rsidRPr="007D048F" w:rsidRDefault="00480BDA" w:rsidP="00480BDA">
      <w:pPr>
        <w:pStyle w:val="NormalBold"/>
      </w:pPr>
      <w:r w:rsidRPr="007D048F">
        <w:rPr>
          <w:rStyle w:val="HideTWBExt"/>
        </w:rPr>
        <w:t>&lt;Article&gt;</w:t>
      </w:r>
      <w:r w:rsidRPr="007D048F">
        <w:t>Paragrafo 25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BF7238B" w14:textId="77777777" w:rsidTr="00D94C23">
        <w:trPr>
          <w:trHeight w:val="240"/>
          <w:jc w:val="center"/>
        </w:trPr>
        <w:tc>
          <w:tcPr>
            <w:tcW w:w="9752" w:type="dxa"/>
            <w:gridSpan w:val="2"/>
            <w:tcBorders>
              <w:top w:val="nil"/>
              <w:left w:val="nil"/>
              <w:bottom w:val="nil"/>
              <w:right w:val="nil"/>
            </w:tcBorders>
          </w:tcPr>
          <w:p w14:paraId="2087FCBA" w14:textId="77777777" w:rsidR="00480BDA" w:rsidRPr="007D048F" w:rsidRDefault="00480BDA" w:rsidP="00D94C23"/>
        </w:tc>
      </w:tr>
      <w:tr w:rsidR="00480BDA" w:rsidRPr="007D048F" w14:paraId="5F090313" w14:textId="77777777" w:rsidTr="00D94C23">
        <w:trPr>
          <w:trHeight w:val="240"/>
          <w:jc w:val="center"/>
        </w:trPr>
        <w:tc>
          <w:tcPr>
            <w:tcW w:w="4876" w:type="dxa"/>
            <w:tcBorders>
              <w:top w:val="nil"/>
              <w:left w:val="nil"/>
              <w:bottom w:val="nil"/>
              <w:right w:val="nil"/>
            </w:tcBorders>
            <w:hideMark/>
          </w:tcPr>
          <w:p w14:paraId="731B594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B3C9ABB" w14:textId="77777777" w:rsidR="00480BDA" w:rsidRPr="007D048F" w:rsidRDefault="00480BDA" w:rsidP="00D94C23">
            <w:pPr>
              <w:pStyle w:val="AmColumnHeading"/>
            </w:pPr>
            <w:r w:rsidRPr="007D048F">
              <w:t>Emendamento</w:t>
            </w:r>
          </w:p>
        </w:tc>
      </w:tr>
      <w:tr w:rsidR="00480BDA" w:rsidRPr="007D048F" w14:paraId="2BDA93C8" w14:textId="77777777" w:rsidTr="00D94C23">
        <w:trPr>
          <w:jc w:val="center"/>
        </w:trPr>
        <w:tc>
          <w:tcPr>
            <w:tcW w:w="4876" w:type="dxa"/>
            <w:tcBorders>
              <w:top w:val="nil"/>
              <w:left w:val="nil"/>
              <w:bottom w:val="nil"/>
              <w:right w:val="nil"/>
            </w:tcBorders>
          </w:tcPr>
          <w:p w14:paraId="77C7D594" w14:textId="77777777" w:rsidR="00480BDA" w:rsidRPr="007D048F" w:rsidRDefault="00480BDA" w:rsidP="00D94C23">
            <w:pPr>
              <w:pStyle w:val="Normal6a"/>
            </w:pPr>
          </w:p>
        </w:tc>
        <w:tc>
          <w:tcPr>
            <w:tcW w:w="4876" w:type="dxa"/>
            <w:tcBorders>
              <w:top w:val="nil"/>
              <w:left w:val="nil"/>
              <w:bottom w:val="nil"/>
              <w:right w:val="nil"/>
            </w:tcBorders>
            <w:hideMark/>
          </w:tcPr>
          <w:p w14:paraId="48597B43" w14:textId="77777777" w:rsidR="00480BDA" w:rsidRPr="007D048F" w:rsidRDefault="00480BDA" w:rsidP="00D94C23">
            <w:pPr>
              <w:pStyle w:val="Normal6a"/>
            </w:pPr>
            <w:r w:rsidRPr="007D048F">
              <w:rPr>
                <w:b/>
                <w:i/>
              </w:rPr>
              <w:t>25 sexies.</w:t>
            </w:r>
            <w:r w:rsidRPr="007D048F">
              <w:tab/>
            </w:r>
            <w:r w:rsidRPr="007D048F">
              <w:rPr>
                <w:b/>
                <w:i/>
              </w:rPr>
              <w:t>esprime profonda preoccupazione per la riduzione dello spazio civico e la crescente persecuzione delle organizzazioni della società civile e dei difensori dei diritti umani nell'UE, in particolare di coloro che si occupano di lotta al razzismo, giustizia climatica, diritti delle persone LGBTIQ, diritti delle donne e sostegno dei migranti; osserva che tali gruppi sono esposti a una serie di minacce, tra cui restrizioni giuridiche e finanziarie, sospensioni dei finanziamenti, campagne diffamatorie, intimidazioni e criminalizzazione; condanna, in particolare, la crescente repressione dell'attivismo climatico in diversi Stati membri, tra cui l'uso improprio delle leggi antiterrorismo e contro la criminalità organizzata e la classificazione degli attivisti pacifici per il clima quali membri di "organizzazioni criminali"; invita gli Stati membri ad astenersi dall'intraprendere azioni legali sproporzionate nei confronti di tali attivisti; esorta la Commissione a monitorare sistematicamente la situazione di tali organizzazioni nelle sue relazioni sullo Stato di diritto e ad ampliare i finanziamenti dell'UE dedicati agli attori della società civile che combattono il razzismo e si occupano di altri diritti fondamentali;</w:t>
            </w:r>
          </w:p>
        </w:tc>
      </w:tr>
    </w:tbl>
    <w:p w14:paraId="7B641C5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AA0611E" w14:textId="77777777" w:rsidR="00480BDA" w:rsidRPr="007D048F" w:rsidRDefault="00480BDA" w:rsidP="00480BDA">
      <w:r w:rsidRPr="007D048F">
        <w:rPr>
          <w:rStyle w:val="HideTWBExt"/>
        </w:rPr>
        <w:t>&lt;/Amend&gt;</w:t>
      </w:r>
    </w:p>
    <w:p w14:paraId="6907D38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549</w:t>
      </w:r>
      <w:r w:rsidRPr="007D048F">
        <w:rPr>
          <w:rStyle w:val="HideTWBExt"/>
        </w:rPr>
        <w:t>&lt;/NumAm&gt;</w:t>
      </w:r>
    </w:p>
    <w:p w14:paraId="6C4BFFCB"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3AA10FB3" w14:textId="77777777" w:rsidR="00480BDA" w:rsidRPr="007D048F" w:rsidRDefault="00480BDA" w:rsidP="00480BDA">
      <w:pPr>
        <w:pStyle w:val="NormalBold"/>
      </w:pPr>
      <w:r w:rsidRPr="007D048F">
        <w:rPr>
          <w:rStyle w:val="HideTWBExt"/>
          <w:b w:val="0"/>
        </w:rPr>
        <w:t>&lt;/RepeatBlock-By&gt;</w:t>
      </w:r>
    </w:p>
    <w:p w14:paraId="4FE410B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B62B371" w14:textId="77777777" w:rsidR="00480BDA" w:rsidRPr="007D048F" w:rsidRDefault="00480BDA" w:rsidP="00480BDA">
      <w:pPr>
        <w:pStyle w:val="NormalBold"/>
      </w:pPr>
      <w:r w:rsidRPr="007D048F">
        <w:rPr>
          <w:rStyle w:val="HideTWBExt"/>
        </w:rPr>
        <w:t>&lt;Article&gt;</w:t>
      </w:r>
      <w:r w:rsidRPr="007D048F">
        <w:t>Paragrafo 25 septies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04A020E" w14:textId="77777777" w:rsidTr="00D94C23">
        <w:trPr>
          <w:trHeight w:val="240"/>
          <w:jc w:val="center"/>
        </w:trPr>
        <w:tc>
          <w:tcPr>
            <w:tcW w:w="9752" w:type="dxa"/>
            <w:gridSpan w:val="2"/>
            <w:tcBorders>
              <w:top w:val="nil"/>
              <w:left w:val="nil"/>
              <w:bottom w:val="nil"/>
              <w:right w:val="nil"/>
            </w:tcBorders>
          </w:tcPr>
          <w:p w14:paraId="148AEA44" w14:textId="77777777" w:rsidR="00480BDA" w:rsidRPr="007D048F" w:rsidRDefault="00480BDA" w:rsidP="00D94C23"/>
        </w:tc>
      </w:tr>
      <w:tr w:rsidR="00480BDA" w:rsidRPr="007D048F" w14:paraId="2E4135EE" w14:textId="77777777" w:rsidTr="00D94C23">
        <w:trPr>
          <w:trHeight w:val="240"/>
          <w:jc w:val="center"/>
        </w:trPr>
        <w:tc>
          <w:tcPr>
            <w:tcW w:w="4876" w:type="dxa"/>
            <w:tcBorders>
              <w:top w:val="nil"/>
              <w:left w:val="nil"/>
              <w:bottom w:val="nil"/>
              <w:right w:val="nil"/>
            </w:tcBorders>
            <w:hideMark/>
          </w:tcPr>
          <w:p w14:paraId="223D944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F6E1C52" w14:textId="77777777" w:rsidR="00480BDA" w:rsidRPr="007D048F" w:rsidRDefault="00480BDA" w:rsidP="00D94C23">
            <w:pPr>
              <w:pStyle w:val="AmColumnHeading"/>
            </w:pPr>
            <w:r w:rsidRPr="007D048F">
              <w:t>Emendamento</w:t>
            </w:r>
          </w:p>
        </w:tc>
      </w:tr>
      <w:tr w:rsidR="00480BDA" w:rsidRPr="007D048F" w14:paraId="061D1C33" w14:textId="77777777" w:rsidTr="00D94C23">
        <w:trPr>
          <w:jc w:val="center"/>
        </w:trPr>
        <w:tc>
          <w:tcPr>
            <w:tcW w:w="4876" w:type="dxa"/>
            <w:tcBorders>
              <w:top w:val="nil"/>
              <w:left w:val="nil"/>
              <w:bottom w:val="nil"/>
              <w:right w:val="nil"/>
            </w:tcBorders>
          </w:tcPr>
          <w:p w14:paraId="16BEB186" w14:textId="77777777" w:rsidR="00480BDA" w:rsidRPr="007D048F" w:rsidRDefault="00480BDA" w:rsidP="00D94C23">
            <w:pPr>
              <w:pStyle w:val="Normal6a"/>
            </w:pPr>
          </w:p>
        </w:tc>
        <w:tc>
          <w:tcPr>
            <w:tcW w:w="4876" w:type="dxa"/>
            <w:tcBorders>
              <w:top w:val="nil"/>
              <w:left w:val="nil"/>
              <w:bottom w:val="nil"/>
              <w:right w:val="nil"/>
            </w:tcBorders>
            <w:hideMark/>
          </w:tcPr>
          <w:p w14:paraId="2CAD0ECA" w14:textId="77777777" w:rsidR="00480BDA" w:rsidRPr="007D048F" w:rsidRDefault="00480BDA" w:rsidP="00D94C23">
            <w:pPr>
              <w:pStyle w:val="Normal6a"/>
            </w:pPr>
            <w:r w:rsidRPr="007D048F">
              <w:rPr>
                <w:b/>
                <w:i/>
              </w:rPr>
              <w:t>25 septies.</w:t>
            </w:r>
            <w:r w:rsidRPr="007D048F">
              <w:tab/>
            </w:r>
            <w:r w:rsidRPr="007D048F">
              <w:rPr>
                <w:b/>
                <w:i/>
              </w:rPr>
              <w:t>invita la Commissione a rafforzare la protezione delle organizzazioni della società civile e dei difensori dei diritti umani, istituendo meccanismi di allarme rapido, aumentando la trasparenza dei finanziamenti per tutti gli attori iscritti nel registro per la trasparenza dell'UE e ampliando i finanziamenti a sostegno delle organizzazioni della società civile affinché possano operare liberamente e in modo indipendente;</w:t>
            </w:r>
          </w:p>
        </w:tc>
      </w:tr>
    </w:tbl>
    <w:p w14:paraId="25CF889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5B74426" w14:textId="77777777" w:rsidR="00480BDA" w:rsidRPr="007D048F" w:rsidRDefault="00480BDA" w:rsidP="00480BDA">
      <w:r w:rsidRPr="007D048F">
        <w:rPr>
          <w:rStyle w:val="HideTWBExt"/>
        </w:rPr>
        <w:t>&lt;/Amend&gt;</w:t>
      </w:r>
    </w:p>
    <w:p w14:paraId="09BC569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550</w:t>
      </w:r>
      <w:r w:rsidRPr="007D048F">
        <w:rPr>
          <w:rStyle w:val="HideTWBExt"/>
        </w:rPr>
        <w:t>&lt;/NumAm&gt;</w:t>
      </w:r>
    </w:p>
    <w:p w14:paraId="1951D2AB" w14:textId="77777777" w:rsidR="00480BDA" w:rsidRPr="007D048F" w:rsidRDefault="00480BDA" w:rsidP="00480BDA">
      <w:pPr>
        <w:pStyle w:val="NormalBold"/>
      </w:pPr>
      <w:r w:rsidRPr="007D048F">
        <w:rPr>
          <w:rStyle w:val="HideTWBExt"/>
          <w:b w:val="0"/>
        </w:rPr>
        <w:t>&lt;RepeatBlock-By&gt;&lt;Members&gt;</w:t>
      </w:r>
      <w:r w:rsidRPr="007D048F">
        <w:t>Marco Tarquinio, Ana Catarina Mendes, Birgit Sippel</w:t>
      </w:r>
      <w:r w:rsidRPr="007D048F">
        <w:rPr>
          <w:rStyle w:val="HideTWBExt"/>
          <w:b w:val="0"/>
        </w:rPr>
        <w:t>&lt;/Members&gt;</w:t>
      </w:r>
    </w:p>
    <w:p w14:paraId="730BA35D" w14:textId="77777777" w:rsidR="00480BDA" w:rsidRPr="007D048F" w:rsidRDefault="00480BDA" w:rsidP="00480BDA">
      <w:pPr>
        <w:pStyle w:val="NormalBold"/>
      </w:pPr>
      <w:r w:rsidRPr="007D048F">
        <w:rPr>
          <w:rStyle w:val="HideTWBExt"/>
          <w:b w:val="0"/>
        </w:rPr>
        <w:t>&lt;/RepeatBlock-By&gt;</w:t>
      </w:r>
    </w:p>
    <w:p w14:paraId="20871E4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AA218A8" w14:textId="77777777" w:rsidR="00480BDA" w:rsidRPr="007D048F" w:rsidRDefault="00480BDA" w:rsidP="00480BDA">
      <w:pPr>
        <w:pStyle w:val="NormalBold"/>
      </w:pPr>
      <w:r w:rsidRPr="007D048F">
        <w:rPr>
          <w:rStyle w:val="HideTWBExt"/>
        </w:rPr>
        <w:t>&lt;Article&gt;</w:t>
      </w:r>
      <w:r w:rsidRPr="007D048F">
        <w:t>Paragrafo 25 octies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D7FB90F" w14:textId="77777777" w:rsidTr="00D94C23">
        <w:trPr>
          <w:trHeight w:val="240"/>
          <w:jc w:val="center"/>
        </w:trPr>
        <w:tc>
          <w:tcPr>
            <w:tcW w:w="9752" w:type="dxa"/>
            <w:gridSpan w:val="2"/>
            <w:tcBorders>
              <w:top w:val="nil"/>
              <w:left w:val="nil"/>
              <w:bottom w:val="nil"/>
              <w:right w:val="nil"/>
            </w:tcBorders>
          </w:tcPr>
          <w:p w14:paraId="3798D713" w14:textId="77777777" w:rsidR="00480BDA" w:rsidRPr="007D048F" w:rsidRDefault="00480BDA" w:rsidP="00D94C23"/>
        </w:tc>
      </w:tr>
      <w:tr w:rsidR="00480BDA" w:rsidRPr="007D048F" w14:paraId="0FC1F818" w14:textId="77777777" w:rsidTr="00D94C23">
        <w:trPr>
          <w:trHeight w:val="240"/>
          <w:jc w:val="center"/>
        </w:trPr>
        <w:tc>
          <w:tcPr>
            <w:tcW w:w="4876" w:type="dxa"/>
            <w:tcBorders>
              <w:top w:val="nil"/>
              <w:left w:val="nil"/>
              <w:bottom w:val="nil"/>
              <w:right w:val="nil"/>
            </w:tcBorders>
            <w:hideMark/>
          </w:tcPr>
          <w:p w14:paraId="27EB676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CEA3362" w14:textId="77777777" w:rsidR="00480BDA" w:rsidRPr="007D048F" w:rsidRDefault="00480BDA" w:rsidP="00D94C23">
            <w:pPr>
              <w:pStyle w:val="AmColumnHeading"/>
            </w:pPr>
            <w:r w:rsidRPr="007D048F">
              <w:t>Emendamento</w:t>
            </w:r>
          </w:p>
        </w:tc>
      </w:tr>
      <w:tr w:rsidR="00480BDA" w:rsidRPr="007D048F" w14:paraId="6B1103E8" w14:textId="77777777" w:rsidTr="00D94C23">
        <w:trPr>
          <w:jc w:val="center"/>
        </w:trPr>
        <w:tc>
          <w:tcPr>
            <w:tcW w:w="4876" w:type="dxa"/>
            <w:tcBorders>
              <w:top w:val="nil"/>
              <w:left w:val="nil"/>
              <w:bottom w:val="nil"/>
              <w:right w:val="nil"/>
            </w:tcBorders>
          </w:tcPr>
          <w:p w14:paraId="1F575AC1" w14:textId="77777777" w:rsidR="00480BDA" w:rsidRPr="007D048F" w:rsidRDefault="00480BDA" w:rsidP="00D94C23">
            <w:pPr>
              <w:pStyle w:val="Normal6a"/>
            </w:pPr>
          </w:p>
        </w:tc>
        <w:tc>
          <w:tcPr>
            <w:tcW w:w="4876" w:type="dxa"/>
            <w:tcBorders>
              <w:top w:val="nil"/>
              <w:left w:val="nil"/>
              <w:bottom w:val="nil"/>
              <w:right w:val="nil"/>
            </w:tcBorders>
            <w:hideMark/>
          </w:tcPr>
          <w:p w14:paraId="75417421" w14:textId="77777777" w:rsidR="00480BDA" w:rsidRPr="007D048F" w:rsidRDefault="00480BDA" w:rsidP="00D94C23">
            <w:pPr>
              <w:pStyle w:val="Normal6a"/>
            </w:pPr>
            <w:r w:rsidRPr="007D048F">
              <w:rPr>
                <w:b/>
                <w:i/>
              </w:rPr>
              <w:t>25 octies.</w:t>
            </w:r>
            <w:r w:rsidRPr="007D048F">
              <w:tab/>
            </w:r>
            <w:r w:rsidRPr="007D048F">
              <w:rPr>
                <w:b/>
                <w:i/>
              </w:rPr>
              <w:t>esorta gli Stati membri a creare un contesto favorevole per le organizzazioni della società civile e i difensori dei diritti umani, ad adottare la direttiva anti-SLAPP e ad attuare la raccomandazione (UE) 2022/758 della Commissione per proteggere le organizzazioni della società civile dalle persecuzioni giudiziarie; chiede una maggiore indipendenza degli organismi nazionali di vigilanza, dotandoli di risorse sufficienti e garanzie contro le ingerenze politiche; invita a sostenere le organizzazioni della società civile nello sviluppo e nella diffusione di iniziative in materia di istruzione per garantire un'ampia portata e accessibilità;</w:t>
            </w:r>
          </w:p>
        </w:tc>
      </w:tr>
    </w:tbl>
    <w:p w14:paraId="06CFC71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C1618F8" w14:textId="77777777" w:rsidR="00480BDA" w:rsidRPr="007D048F" w:rsidRDefault="00480BDA" w:rsidP="00480BDA">
      <w:r w:rsidRPr="007D048F">
        <w:rPr>
          <w:rStyle w:val="HideTWBExt"/>
        </w:rPr>
        <w:t>&lt;/Amend&gt;</w:t>
      </w:r>
    </w:p>
    <w:p w14:paraId="114B785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551</w:t>
      </w:r>
      <w:r w:rsidRPr="007D048F">
        <w:rPr>
          <w:rStyle w:val="HideTWBExt"/>
        </w:rPr>
        <w:t>&lt;/NumAm&gt;</w:t>
      </w:r>
    </w:p>
    <w:p w14:paraId="17535D12"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7426445E" w14:textId="77777777" w:rsidR="00480BDA" w:rsidRPr="007D048F" w:rsidRDefault="00480BDA" w:rsidP="00480BDA">
      <w:pPr>
        <w:pStyle w:val="NormalBold"/>
      </w:pPr>
      <w:r w:rsidRPr="007D048F">
        <w:rPr>
          <w:rStyle w:val="HideTWBExt"/>
          <w:b w:val="0"/>
        </w:rPr>
        <w:t>&lt;/RepeatBlock-By&gt;</w:t>
      </w:r>
    </w:p>
    <w:p w14:paraId="7B19B94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4E54DEE" w14:textId="77777777" w:rsidR="00480BDA" w:rsidRPr="007D048F" w:rsidRDefault="00480BDA" w:rsidP="00480BDA">
      <w:pPr>
        <w:pStyle w:val="NormalBold"/>
      </w:pPr>
      <w:r w:rsidRPr="007D048F">
        <w:rPr>
          <w:rStyle w:val="HideTWBExt"/>
        </w:rPr>
        <w:t>&lt;Article&gt;</w:t>
      </w:r>
      <w:r w:rsidRPr="007D048F">
        <w:t>Titolo 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2445AE3" w14:textId="77777777" w:rsidTr="00D94C23">
        <w:trPr>
          <w:trHeight w:val="240"/>
          <w:jc w:val="center"/>
        </w:trPr>
        <w:tc>
          <w:tcPr>
            <w:tcW w:w="9752" w:type="dxa"/>
            <w:gridSpan w:val="2"/>
            <w:tcBorders>
              <w:top w:val="nil"/>
              <w:left w:val="nil"/>
              <w:bottom w:val="nil"/>
              <w:right w:val="nil"/>
            </w:tcBorders>
          </w:tcPr>
          <w:p w14:paraId="0BEB706A" w14:textId="77777777" w:rsidR="00480BDA" w:rsidRPr="007D048F" w:rsidRDefault="00480BDA" w:rsidP="00D94C23"/>
        </w:tc>
      </w:tr>
      <w:tr w:rsidR="00480BDA" w:rsidRPr="007D048F" w14:paraId="2F0EE218" w14:textId="77777777" w:rsidTr="00D94C23">
        <w:trPr>
          <w:trHeight w:val="240"/>
          <w:jc w:val="center"/>
        </w:trPr>
        <w:tc>
          <w:tcPr>
            <w:tcW w:w="4876" w:type="dxa"/>
            <w:tcBorders>
              <w:top w:val="nil"/>
              <w:left w:val="nil"/>
              <w:bottom w:val="nil"/>
              <w:right w:val="nil"/>
            </w:tcBorders>
            <w:hideMark/>
          </w:tcPr>
          <w:p w14:paraId="735FA22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DBF33B" w14:textId="77777777" w:rsidR="00480BDA" w:rsidRPr="007D048F" w:rsidRDefault="00480BDA" w:rsidP="00D94C23">
            <w:pPr>
              <w:pStyle w:val="AmColumnHeading"/>
            </w:pPr>
            <w:r w:rsidRPr="007D048F">
              <w:t>Emendamento</w:t>
            </w:r>
          </w:p>
        </w:tc>
      </w:tr>
      <w:tr w:rsidR="00480BDA" w:rsidRPr="007D048F" w14:paraId="0CE408F4" w14:textId="77777777" w:rsidTr="00D94C23">
        <w:trPr>
          <w:jc w:val="center"/>
        </w:trPr>
        <w:tc>
          <w:tcPr>
            <w:tcW w:w="4876" w:type="dxa"/>
            <w:tcBorders>
              <w:top w:val="nil"/>
              <w:left w:val="nil"/>
              <w:bottom w:val="nil"/>
              <w:right w:val="nil"/>
            </w:tcBorders>
            <w:hideMark/>
          </w:tcPr>
          <w:p w14:paraId="69048D61" w14:textId="77777777" w:rsidR="00480BDA" w:rsidRPr="007D048F" w:rsidRDefault="00480BDA" w:rsidP="00D94C23">
            <w:pPr>
              <w:pStyle w:val="Normal6a"/>
            </w:pPr>
            <w:r w:rsidRPr="007D048F">
              <w:rPr>
                <w:b/>
                <w:i/>
              </w:rPr>
              <w:t xml:space="preserve">Razzismo e </w:t>
            </w:r>
            <w:r w:rsidRPr="007D048F">
              <w:t>discriminazione</w:t>
            </w:r>
            <w:r w:rsidRPr="007D048F">
              <w:rPr>
                <w:b/>
                <w:i/>
              </w:rPr>
              <w:t xml:space="preserve"> strutturali</w:t>
            </w:r>
          </w:p>
        </w:tc>
        <w:tc>
          <w:tcPr>
            <w:tcW w:w="4876" w:type="dxa"/>
            <w:tcBorders>
              <w:top w:val="nil"/>
              <w:left w:val="nil"/>
              <w:bottom w:val="nil"/>
              <w:right w:val="nil"/>
            </w:tcBorders>
            <w:hideMark/>
          </w:tcPr>
          <w:p w14:paraId="6EB0BA32" w14:textId="77777777" w:rsidR="00480BDA" w:rsidRPr="007D048F" w:rsidRDefault="00480BDA" w:rsidP="00D94C23">
            <w:pPr>
              <w:pStyle w:val="Normal6a"/>
            </w:pPr>
            <w:r w:rsidRPr="007D048F">
              <w:rPr>
                <w:b/>
                <w:i/>
              </w:rPr>
              <w:t xml:space="preserve">Uguaglianza, inclusione e non </w:t>
            </w:r>
            <w:r w:rsidRPr="007D048F">
              <w:t>discriminazione</w:t>
            </w:r>
          </w:p>
        </w:tc>
      </w:tr>
    </w:tbl>
    <w:p w14:paraId="233824A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BE1D981" w14:textId="77777777" w:rsidR="00480BDA" w:rsidRPr="007D048F" w:rsidRDefault="00480BDA" w:rsidP="00480BDA">
      <w:r w:rsidRPr="007D048F">
        <w:rPr>
          <w:rStyle w:val="HideTWBExt"/>
        </w:rPr>
        <w:t>&lt;/Amend&gt;</w:t>
      </w:r>
    </w:p>
    <w:p w14:paraId="4670DDE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552</w:t>
      </w:r>
      <w:r w:rsidRPr="007D048F">
        <w:rPr>
          <w:rStyle w:val="HideTWBExt"/>
        </w:rPr>
        <w:t>&lt;/NumAm&gt;</w:t>
      </w:r>
    </w:p>
    <w:p w14:paraId="72FD31DE" w14:textId="77777777" w:rsidR="00480BDA" w:rsidRPr="007D048F" w:rsidRDefault="00480BDA" w:rsidP="00480BDA">
      <w:pPr>
        <w:pStyle w:val="NormalBold"/>
      </w:pPr>
      <w:r w:rsidRPr="007D048F">
        <w:rPr>
          <w:rStyle w:val="HideTWBExt"/>
          <w:b w:val="0"/>
        </w:rPr>
        <w:t>&lt;RepeatBlock-By&gt;&lt;Members&gt;</w:t>
      </w:r>
      <w:r w:rsidRPr="007D048F">
        <w:t>Nadine Morano</w:t>
      </w:r>
      <w:r w:rsidRPr="007D048F">
        <w:rPr>
          <w:rStyle w:val="HideTWBExt"/>
          <w:b w:val="0"/>
        </w:rPr>
        <w:t>&lt;/Members&gt;</w:t>
      </w:r>
    </w:p>
    <w:p w14:paraId="766EFAC5" w14:textId="77777777" w:rsidR="00480BDA" w:rsidRPr="007D048F" w:rsidRDefault="00480BDA" w:rsidP="00480BDA">
      <w:pPr>
        <w:pStyle w:val="NormalBold"/>
      </w:pPr>
      <w:r w:rsidRPr="007D048F">
        <w:rPr>
          <w:rStyle w:val="HideTWBExt"/>
          <w:b w:val="0"/>
        </w:rPr>
        <w:t>&lt;/RepeatBlock-By&gt;</w:t>
      </w:r>
    </w:p>
    <w:p w14:paraId="1A9751C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A28FCA9" w14:textId="77777777" w:rsidR="00480BDA" w:rsidRPr="007D048F" w:rsidRDefault="00480BDA" w:rsidP="00480BDA">
      <w:pPr>
        <w:pStyle w:val="NormalBold"/>
      </w:pPr>
      <w:r w:rsidRPr="007D048F">
        <w:rPr>
          <w:rStyle w:val="HideTWBExt"/>
        </w:rPr>
        <w:t>&lt;Article&gt;</w:t>
      </w:r>
      <w:r w:rsidRPr="007D048F">
        <w:t>Paragrafo 26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180341F" w14:textId="77777777" w:rsidTr="00D94C23">
        <w:trPr>
          <w:trHeight w:val="240"/>
          <w:jc w:val="center"/>
        </w:trPr>
        <w:tc>
          <w:tcPr>
            <w:tcW w:w="9752" w:type="dxa"/>
            <w:gridSpan w:val="2"/>
            <w:tcBorders>
              <w:top w:val="nil"/>
              <w:left w:val="nil"/>
              <w:bottom w:val="nil"/>
              <w:right w:val="nil"/>
            </w:tcBorders>
          </w:tcPr>
          <w:p w14:paraId="5171B02B" w14:textId="77777777" w:rsidR="00480BDA" w:rsidRPr="007D048F" w:rsidRDefault="00480BDA" w:rsidP="00D94C23"/>
        </w:tc>
      </w:tr>
      <w:tr w:rsidR="00480BDA" w:rsidRPr="007D048F" w14:paraId="232DE11C" w14:textId="77777777" w:rsidTr="00D94C23">
        <w:trPr>
          <w:trHeight w:val="240"/>
          <w:jc w:val="center"/>
        </w:trPr>
        <w:tc>
          <w:tcPr>
            <w:tcW w:w="4876" w:type="dxa"/>
            <w:tcBorders>
              <w:top w:val="nil"/>
              <w:left w:val="nil"/>
              <w:bottom w:val="nil"/>
              <w:right w:val="nil"/>
            </w:tcBorders>
            <w:hideMark/>
          </w:tcPr>
          <w:p w14:paraId="7E5C3C3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37ED13D" w14:textId="77777777" w:rsidR="00480BDA" w:rsidRPr="007D048F" w:rsidRDefault="00480BDA" w:rsidP="00D94C23">
            <w:pPr>
              <w:pStyle w:val="AmColumnHeading"/>
            </w:pPr>
            <w:r w:rsidRPr="007D048F">
              <w:t>Emendamento</w:t>
            </w:r>
          </w:p>
        </w:tc>
      </w:tr>
      <w:tr w:rsidR="00480BDA" w:rsidRPr="007D048F" w14:paraId="635177D5" w14:textId="77777777" w:rsidTr="00D94C23">
        <w:trPr>
          <w:jc w:val="center"/>
        </w:trPr>
        <w:tc>
          <w:tcPr>
            <w:tcW w:w="4876" w:type="dxa"/>
            <w:tcBorders>
              <w:top w:val="nil"/>
              <w:left w:val="nil"/>
              <w:bottom w:val="nil"/>
              <w:right w:val="nil"/>
            </w:tcBorders>
            <w:hideMark/>
          </w:tcPr>
          <w:p w14:paraId="3221C1BE" w14:textId="77777777" w:rsidR="00480BDA" w:rsidRPr="007D048F" w:rsidRDefault="00480BDA" w:rsidP="00D94C23">
            <w:pPr>
              <w:pStyle w:val="Normal6a"/>
            </w:pPr>
            <w:r w:rsidRPr="007D048F">
              <w:rPr>
                <w:b/>
                <w:i/>
              </w:rPr>
              <w:t>26.</w:t>
            </w:r>
            <w:r w:rsidRPr="007D048F">
              <w:tab/>
            </w:r>
            <w:r w:rsidRPr="007D048F">
              <w:rPr>
                <w:b/>
                <w:i/>
              </w:rPr>
              <w:t>ribadisce i suoi appelli affinché venga sbloccata la direttiva orizzontale antidiscriminazione;</w:t>
            </w:r>
          </w:p>
        </w:tc>
        <w:tc>
          <w:tcPr>
            <w:tcW w:w="4876" w:type="dxa"/>
            <w:tcBorders>
              <w:top w:val="nil"/>
              <w:left w:val="nil"/>
              <w:bottom w:val="nil"/>
              <w:right w:val="nil"/>
            </w:tcBorders>
            <w:hideMark/>
          </w:tcPr>
          <w:p w14:paraId="5412764E" w14:textId="77777777" w:rsidR="00480BDA" w:rsidRPr="007D048F" w:rsidRDefault="00480BDA" w:rsidP="00D94C23">
            <w:pPr>
              <w:pStyle w:val="Normal6a"/>
            </w:pPr>
            <w:r w:rsidRPr="007D048F">
              <w:rPr>
                <w:b/>
                <w:i/>
              </w:rPr>
              <w:t>soppresso</w:t>
            </w:r>
          </w:p>
        </w:tc>
      </w:tr>
    </w:tbl>
    <w:p w14:paraId="476F1CF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{FR}</w:t>
      </w:r>
      <w:r w:rsidRPr="007D048F">
        <w:t>fr</w:t>
      </w:r>
      <w:r w:rsidRPr="007D048F">
        <w:rPr>
          <w:rStyle w:val="HideTWBExt"/>
        </w:rPr>
        <w:t>&lt;/Original&gt;</w:t>
      </w:r>
    </w:p>
    <w:p w14:paraId="0CB8045C" w14:textId="77777777" w:rsidR="00480BDA" w:rsidRPr="007D048F" w:rsidRDefault="00480BDA" w:rsidP="00480BDA">
      <w:r w:rsidRPr="007D048F">
        <w:rPr>
          <w:rStyle w:val="HideTWBExt"/>
        </w:rPr>
        <w:t>&lt;/Amend&gt;</w:t>
      </w:r>
    </w:p>
    <w:p w14:paraId="42C1E28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553</w:t>
      </w:r>
      <w:r w:rsidRPr="007D048F">
        <w:rPr>
          <w:rStyle w:val="HideTWBExt"/>
        </w:rPr>
        <w:t>&lt;/NumAm&gt;</w:t>
      </w:r>
    </w:p>
    <w:p w14:paraId="231B439C"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67FD7BDB" w14:textId="77777777" w:rsidR="00480BDA" w:rsidRPr="007D048F" w:rsidRDefault="00480BDA" w:rsidP="00480BDA">
      <w:pPr>
        <w:pStyle w:val="NormalBold"/>
      </w:pPr>
      <w:r w:rsidRPr="007D048F">
        <w:rPr>
          <w:rStyle w:val="HideTWBExt"/>
          <w:b w:val="0"/>
        </w:rPr>
        <w:t>&lt;/RepeatBlock-By&gt;</w:t>
      </w:r>
    </w:p>
    <w:p w14:paraId="028565A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298F954" w14:textId="77777777" w:rsidR="00480BDA" w:rsidRPr="007D048F" w:rsidRDefault="00480BDA" w:rsidP="00480BDA">
      <w:pPr>
        <w:pStyle w:val="NormalBold"/>
      </w:pPr>
      <w:r w:rsidRPr="007D048F">
        <w:rPr>
          <w:rStyle w:val="HideTWBExt"/>
        </w:rPr>
        <w:t>&lt;Article&gt;</w:t>
      </w:r>
      <w:r w:rsidRPr="007D048F">
        <w:t>Paragrafo 26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A30C503" w14:textId="77777777" w:rsidTr="00D94C23">
        <w:trPr>
          <w:trHeight w:val="240"/>
          <w:jc w:val="center"/>
        </w:trPr>
        <w:tc>
          <w:tcPr>
            <w:tcW w:w="9752" w:type="dxa"/>
            <w:gridSpan w:val="2"/>
            <w:tcBorders>
              <w:top w:val="nil"/>
              <w:left w:val="nil"/>
              <w:bottom w:val="nil"/>
              <w:right w:val="nil"/>
            </w:tcBorders>
          </w:tcPr>
          <w:p w14:paraId="51A1E090" w14:textId="77777777" w:rsidR="00480BDA" w:rsidRPr="007D048F" w:rsidRDefault="00480BDA" w:rsidP="00D94C23"/>
        </w:tc>
      </w:tr>
      <w:tr w:rsidR="00480BDA" w:rsidRPr="007D048F" w14:paraId="15F681A1" w14:textId="77777777" w:rsidTr="00D94C23">
        <w:trPr>
          <w:trHeight w:val="240"/>
          <w:jc w:val="center"/>
        </w:trPr>
        <w:tc>
          <w:tcPr>
            <w:tcW w:w="4876" w:type="dxa"/>
            <w:tcBorders>
              <w:top w:val="nil"/>
              <w:left w:val="nil"/>
              <w:bottom w:val="nil"/>
              <w:right w:val="nil"/>
            </w:tcBorders>
            <w:hideMark/>
          </w:tcPr>
          <w:p w14:paraId="4C02CF9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2E3BDD6" w14:textId="77777777" w:rsidR="00480BDA" w:rsidRPr="007D048F" w:rsidRDefault="00480BDA" w:rsidP="00D94C23">
            <w:pPr>
              <w:pStyle w:val="AmColumnHeading"/>
            </w:pPr>
            <w:r w:rsidRPr="007D048F">
              <w:t>Emendamento</w:t>
            </w:r>
          </w:p>
        </w:tc>
      </w:tr>
      <w:tr w:rsidR="00480BDA" w:rsidRPr="007D048F" w14:paraId="18764737" w14:textId="77777777" w:rsidTr="00D94C23">
        <w:trPr>
          <w:jc w:val="center"/>
        </w:trPr>
        <w:tc>
          <w:tcPr>
            <w:tcW w:w="4876" w:type="dxa"/>
            <w:tcBorders>
              <w:top w:val="nil"/>
              <w:left w:val="nil"/>
              <w:bottom w:val="nil"/>
              <w:right w:val="nil"/>
            </w:tcBorders>
            <w:hideMark/>
          </w:tcPr>
          <w:p w14:paraId="2CD7AA86" w14:textId="77777777" w:rsidR="00480BDA" w:rsidRPr="007D048F" w:rsidRDefault="00480BDA" w:rsidP="00D94C23">
            <w:pPr>
              <w:pStyle w:val="Normal6a"/>
            </w:pPr>
            <w:r w:rsidRPr="007D048F">
              <w:rPr>
                <w:b/>
                <w:i/>
              </w:rPr>
              <w:t>26.</w:t>
            </w:r>
            <w:r w:rsidRPr="007D048F">
              <w:tab/>
            </w:r>
            <w:r w:rsidRPr="007D048F">
              <w:rPr>
                <w:b/>
                <w:i/>
              </w:rPr>
              <w:t>ribadisce i suoi appelli affinché venga sbloccata la direttiva orizzontale antidiscriminazione;</w:t>
            </w:r>
          </w:p>
        </w:tc>
        <w:tc>
          <w:tcPr>
            <w:tcW w:w="4876" w:type="dxa"/>
            <w:tcBorders>
              <w:top w:val="nil"/>
              <w:left w:val="nil"/>
              <w:bottom w:val="nil"/>
              <w:right w:val="nil"/>
            </w:tcBorders>
            <w:hideMark/>
          </w:tcPr>
          <w:p w14:paraId="68B59086" w14:textId="77777777" w:rsidR="00480BDA" w:rsidRPr="007D048F" w:rsidRDefault="00480BDA" w:rsidP="00D94C23">
            <w:pPr>
              <w:pStyle w:val="Normal6a"/>
            </w:pPr>
            <w:r w:rsidRPr="007D048F">
              <w:rPr>
                <w:b/>
                <w:i/>
              </w:rPr>
              <w:t>soppresso</w:t>
            </w:r>
          </w:p>
        </w:tc>
      </w:tr>
    </w:tbl>
    <w:p w14:paraId="0C96B6F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CF6CF9F" w14:textId="77777777" w:rsidR="00480BDA" w:rsidRPr="007D048F" w:rsidRDefault="00480BDA" w:rsidP="00480BDA">
      <w:r w:rsidRPr="007D048F">
        <w:rPr>
          <w:rStyle w:val="HideTWBExt"/>
        </w:rPr>
        <w:t>&lt;/Amend&gt;</w:t>
      </w:r>
    </w:p>
    <w:p w14:paraId="1470550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554</w:t>
      </w:r>
      <w:r w:rsidRPr="007D048F">
        <w:rPr>
          <w:rStyle w:val="HideTWBExt"/>
        </w:rPr>
        <w:t>&lt;/NumAm&gt;</w:t>
      </w:r>
    </w:p>
    <w:p w14:paraId="347A5199"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53991793" w14:textId="77777777" w:rsidR="00480BDA" w:rsidRPr="007D048F" w:rsidRDefault="00480BDA" w:rsidP="00480BDA">
      <w:pPr>
        <w:pStyle w:val="NormalBold"/>
      </w:pPr>
      <w:r w:rsidRPr="007D048F">
        <w:rPr>
          <w:rStyle w:val="HideTWBExt"/>
          <w:b w:val="0"/>
        </w:rPr>
        <w:t>&lt;/RepeatBlock-By&gt;</w:t>
      </w:r>
    </w:p>
    <w:p w14:paraId="332A36B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58131C3" w14:textId="77777777" w:rsidR="00480BDA" w:rsidRPr="007D048F" w:rsidRDefault="00480BDA" w:rsidP="00480BDA">
      <w:pPr>
        <w:pStyle w:val="NormalBold"/>
      </w:pPr>
      <w:r w:rsidRPr="007D048F">
        <w:rPr>
          <w:rStyle w:val="HideTWBExt"/>
        </w:rPr>
        <w:t>&lt;Article&gt;</w:t>
      </w:r>
      <w:r w:rsidRPr="007D048F">
        <w:t>Paragrafo 26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01BA9E1" w14:textId="77777777" w:rsidTr="00D94C23">
        <w:trPr>
          <w:trHeight w:val="240"/>
          <w:jc w:val="center"/>
        </w:trPr>
        <w:tc>
          <w:tcPr>
            <w:tcW w:w="9752" w:type="dxa"/>
            <w:gridSpan w:val="2"/>
            <w:tcBorders>
              <w:top w:val="nil"/>
              <w:left w:val="nil"/>
              <w:bottom w:val="nil"/>
              <w:right w:val="nil"/>
            </w:tcBorders>
          </w:tcPr>
          <w:p w14:paraId="785F03A4" w14:textId="77777777" w:rsidR="00480BDA" w:rsidRPr="007D048F" w:rsidRDefault="00480BDA" w:rsidP="00D94C23"/>
        </w:tc>
      </w:tr>
      <w:tr w:rsidR="00480BDA" w:rsidRPr="007D048F" w14:paraId="0DB158EA" w14:textId="77777777" w:rsidTr="00D94C23">
        <w:trPr>
          <w:trHeight w:val="240"/>
          <w:jc w:val="center"/>
        </w:trPr>
        <w:tc>
          <w:tcPr>
            <w:tcW w:w="4876" w:type="dxa"/>
            <w:tcBorders>
              <w:top w:val="nil"/>
              <w:left w:val="nil"/>
              <w:bottom w:val="nil"/>
              <w:right w:val="nil"/>
            </w:tcBorders>
            <w:hideMark/>
          </w:tcPr>
          <w:p w14:paraId="70510DF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0913529" w14:textId="77777777" w:rsidR="00480BDA" w:rsidRPr="007D048F" w:rsidRDefault="00480BDA" w:rsidP="00D94C23">
            <w:pPr>
              <w:pStyle w:val="AmColumnHeading"/>
            </w:pPr>
            <w:r w:rsidRPr="007D048F">
              <w:t>Emendamento</w:t>
            </w:r>
          </w:p>
        </w:tc>
      </w:tr>
      <w:tr w:rsidR="00480BDA" w:rsidRPr="007D048F" w14:paraId="2ED2084B" w14:textId="77777777" w:rsidTr="00D94C23">
        <w:trPr>
          <w:jc w:val="center"/>
        </w:trPr>
        <w:tc>
          <w:tcPr>
            <w:tcW w:w="4876" w:type="dxa"/>
            <w:tcBorders>
              <w:top w:val="nil"/>
              <w:left w:val="nil"/>
              <w:bottom w:val="nil"/>
              <w:right w:val="nil"/>
            </w:tcBorders>
            <w:hideMark/>
          </w:tcPr>
          <w:p w14:paraId="67ACB597" w14:textId="77777777" w:rsidR="00480BDA" w:rsidRPr="007D048F" w:rsidRDefault="00480BDA" w:rsidP="00D94C23">
            <w:pPr>
              <w:pStyle w:val="Normal6a"/>
            </w:pPr>
            <w:r w:rsidRPr="007D048F">
              <w:t>26.</w:t>
            </w:r>
            <w:r w:rsidRPr="007D048F">
              <w:tab/>
              <w:t>ribadisce i suoi appelli affinché venga sbloccata la direttiva orizzontale antidiscriminazione;</w:t>
            </w:r>
          </w:p>
        </w:tc>
        <w:tc>
          <w:tcPr>
            <w:tcW w:w="4876" w:type="dxa"/>
            <w:tcBorders>
              <w:top w:val="nil"/>
              <w:left w:val="nil"/>
              <w:bottom w:val="nil"/>
              <w:right w:val="nil"/>
            </w:tcBorders>
            <w:hideMark/>
          </w:tcPr>
          <w:p w14:paraId="67BF3E9D" w14:textId="77777777" w:rsidR="00480BDA" w:rsidRPr="007D048F" w:rsidRDefault="00480BDA" w:rsidP="00D94C23">
            <w:pPr>
              <w:pStyle w:val="Normal6a"/>
            </w:pPr>
            <w:r w:rsidRPr="007D048F">
              <w:t>26.</w:t>
            </w:r>
            <w:r w:rsidRPr="007D048F">
              <w:tab/>
            </w:r>
            <w:r w:rsidRPr="007D048F">
              <w:rPr>
                <w:b/>
                <w:i/>
              </w:rPr>
              <w:t>ricorda che i trattati dell'UE e la Carta sanciscono il mandato e la responsabilità dell'UE di combattere la discriminazione e promuovere la parità di trattamento per tutti; invita la Commissione ad affrontare le lacune nel quadro antidiscriminazione dell'UE ed esorta gli Stati membri ad attuare pienamente e correttamente la legislazione antidiscriminazione dell'UE;</w:t>
            </w:r>
            <w:r w:rsidRPr="007D048F">
              <w:t xml:space="preserve"> ribadisce i suoi appelli affinché venga sbloccata la direttiva orizzontale antidiscriminazione </w:t>
            </w:r>
            <w:r w:rsidRPr="007D048F">
              <w:rPr>
                <w:b/>
                <w:i/>
              </w:rPr>
              <w:t>ed esorta gli Stati membri a raggiungere quanto prima un accordo di compromesso</w:t>
            </w:r>
            <w:r w:rsidRPr="007D048F">
              <w:t>;</w:t>
            </w:r>
          </w:p>
        </w:tc>
      </w:tr>
    </w:tbl>
    <w:p w14:paraId="4A94F75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FE2ADFC" w14:textId="77777777" w:rsidR="00480BDA" w:rsidRPr="007D048F" w:rsidRDefault="00480BDA" w:rsidP="00480BDA">
      <w:r w:rsidRPr="007D048F">
        <w:rPr>
          <w:rStyle w:val="HideTWBExt"/>
        </w:rPr>
        <w:t>&lt;/Amend&gt;</w:t>
      </w:r>
    </w:p>
    <w:p w14:paraId="550E80F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555</w:t>
      </w:r>
      <w:r w:rsidRPr="007D048F">
        <w:rPr>
          <w:rStyle w:val="HideTWBExt"/>
        </w:rPr>
        <w:t>&lt;/NumAm&gt;</w:t>
      </w:r>
    </w:p>
    <w:p w14:paraId="28757F2F"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 Nikola Minchev</w:t>
      </w:r>
      <w:r w:rsidRPr="007D048F">
        <w:rPr>
          <w:rStyle w:val="HideTWBExt"/>
          <w:b w:val="0"/>
        </w:rPr>
        <w:t>&lt;/Members&gt;</w:t>
      </w:r>
    </w:p>
    <w:p w14:paraId="3E9CFB8D" w14:textId="77777777" w:rsidR="00480BDA" w:rsidRPr="007D048F" w:rsidRDefault="00480BDA" w:rsidP="00480BDA">
      <w:pPr>
        <w:pStyle w:val="NormalBold"/>
      </w:pPr>
      <w:r w:rsidRPr="007D048F">
        <w:rPr>
          <w:rStyle w:val="HideTWBExt"/>
          <w:b w:val="0"/>
        </w:rPr>
        <w:t>&lt;/RepeatBlock-By&gt;</w:t>
      </w:r>
    </w:p>
    <w:p w14:paraId="276B230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42B45A4" w14:textId="77777777" w:rsidR="00480BDA" w:rsidRPr="007D048F" w:rsidRDefault="00480BDA" w:rsidP="00480BDA">
      <w:pPr>
        <w:pStyle w:val="NormalBold"/>
      </w:pPr>
      <w:r w:rsidRPr="007D048F">
        <w:rPr>
          <w:rStyle w:val="HideTWBExt"/>
        </w:rPr>
        <w:t>&lt;Article&gt;</w:t>
      </w:r>
      <w:r w:rsidRPr="007D048F">
        <w:t>Paragrafo 26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94C1ADB" w14:textId="77777777" w:rsidTr="00D94C23">
        <w:trPr>
          <w:trHeight w:val="240"/>
          <w:jc w:val="center"/>
        </w:trPr>
        <w:tc>
          <w:tcPr>
            <w:tcW w:w="9752" w:type="dxa"/>
            <w:gridSpan w:val="2"/>
            <w:tcBorders>
              <w:top w:val="nil"/>
              <w:left w:val="nil"/>
              <w:bottom w:val="nil"/>
              <w:right w:val="nil"/>
            </w:tcBorders>
          </w:tcPr>
          <w:p w14:paraId="1B1B81B7" w14:textId="77777777" w:rsidR="00480BDA" w:rsidRPr="007D048F" w:rsidRDefault="00480BDA" w:rsidP="00D94C23"/>
        </w:tc>
      </w:tr>
      <w:tr w:rsidR="00480BDA" w:rsidRPr="007D048F" w14:paraId="0028954B" w14:textId="77777777" w:rsidTr="00D94C23">
        <w:trPr>
          <w:trHeight w:val="240"/>
          <w:jc w:val="center"/>
        </w:trPr>
        <w:tc>
          <w:tcPr>
            <w:tcW w:w="4876" w:type="dxa"/>
            <w:tcBorders>
              <w:top w:val="nil"/>
              <w:left w:val="nil"/>
              <w:bottom w:val="nil"/>
              <w:right w:val="nil"/>
            </w:tcBorders>
            <w:hideMark/>
          </w:tcPr>
          <w:p w14:paraId="47AF011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FC9149D" w14:textId="77777777" w:rsidR="00480BDA" w:rsidRPr="007D048F" w:rsidRDefault="00480BDA" w:rsidP="00D94C23">
            <w:pPr>
              <w:pStyle w:val="AmColumnHeading"/>
            </w:pPr>
            <w:r w:rsidRPr="007D048F">
              <w:t>Emendamento</w:t>
            </w:r>
          </w:p>
        </w:tc>
      </w:tr>
      <w:tr w:rsidR="00480BDA" w:rsidRPr="007D048F" w14:paraId="4E66582F" w14:textId="77777777" w:rsidTr="00D94C23">
        <w:trPr>
          <w:jc w:val="center"/>
        </w:trPr>
        <w:tc>
          <w:tcPr>
            <w:tcW w:w="4876" w:type="dxa"/>
            <w:tcBorders>
              <w:top w:val="nil"/>
              <w:left w:val="nil"/>
              <w:bottom w:val="nil"/>
              <w:right w:val="nil"/>
            </w:tcBorders>
            <w:hideMark/>
          </w:tcPr>
          <w:p w14:paraId="2FF411F3" w14:textId="77777777" w:rsidR="00480BDA" w:rsidRPr="007D048F" w:rsidRDefault="00480BDA" w:rsidP="00D94C23">
            <w:pPr>
              <w:pStyle w:val="Normal6a"/>
            </w:pPr>
            <w:r w:rsidRPr="007D048F">
              <w:t>26.</w:t>
            </w:r>
            <w:r w:rsidRPr="007D048F">
              <w:tab/>
            </w:r>
            <w:r w:rsidRPr="007D048F">
              <w:rPr>
                <w:b/>
                <w:i/>
              </w:rPr>
              <w:t>ribadisce i suoi appelli affinché venga sbloccata la</w:t>
            </w:r>
            <w:r w:rsidRPr="007D048F">
              <w:t xml:space="preserve"> direttiva orizzontale antidiscriminazione;</w:t>
            </w:r>
          </w:p>
        </w:tc>
        <w:tc>
          <w:tcPr>
            <w:tcW w:w="4876" w:type="dxa"/>
            <w:tcBorders>
              <w:top w:val="nil"/>
              <w:left w:val="nil"/>
              <w:bottom w:val="nil"/>
              <w:right w:val="nil"/>
            </w:tcBorders>
            <w:hideMark/>
          </w:tcPr>
          <w:p w14:paraId="4161577E" w14:textId="77777777" w:rsidR="00480BDA" w:rsidRPr="007D048F" w:rsidRDefault="00480BDA" w:rsidP="00D94C23">
            <w:pPr>
              <w:pStyle w:val="Normal6a"/>
            </w:pPr>
            <w:r w:rsidRPr="007D048F">
              <w:t>26.</w:t>
            </w:r>
            <w:r w:rsidRPr="007D048F">
              <w:tab/>
            </w:r>
            <w:r w:rsidRPr="007D048F">
              <w:rPr>
                <w:b/>
                <w:i/>
              </w:rPr>
              <w:t>accoglie con favore la decisione della Commissione di revocare il ritiro della proposta di</w:t>
            </w:r>
            <w:r w:rsidRPr="007D048F">
              <w:t xml:space="preserve"> direttiva orizzontale antidiscriminazione; </w:t>
            </w:r>
            <w:r w:rsidRPr="007D048F">
              <w:rPr>
                <w:b/>
                <w:i/>
              </w:rPr>
              <w:t>ribadisce il suo invito a sbloccare senza indugio le discussioni in sede di Consiglio sulla direttiva al fine di conseguire una protezione armonizzata per tutte le persone all'interno dell'UE;</w:t>
            </w:r>
          </w:p>
        </w:tc>
      </w:tr>
    </w:tbl>
    <w:p w14:paraId="4751F3F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E0A26D9" w14:textId="77777777" w:rsidR="00480BDA" w:rsidRPr="007D048F" w:rsidRDefault="00480BDA" w:rsidP="00480BDA">
      <w:r w:rsidRPr="007D048F">
        <w:rPr>
          <w:rStyle w:val="HideTWBExt"/>
        </w:rPr>
        <w:t>&lt;/Amend&gt;</w:t>
      </w:r>
    </w:p>
    <w:p w14:paraId="2B2B3C6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556</w:t>
      </w:r>
      <w:r w:rsidRPr="007D048F">
        <w:rPr>
          <w:rStyle w:val="HideTWBExt"/>
        </w:rPr>
        <w:t>&lt;/NumAm&gt;</w:t>
      </w:r>
    </w:p>
    <w:p w14:paraId="34B8C23D"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2F0065F1" w14:textId="77777777" w:rsidR="00480BDA" w:rsidRPr="007D048F" w:rsidRDefault="00480BDA" w:rsidP="00480BDA">
      <w:pPr>
        <w:pStyle w:val="NormalBold"/>
      </w:pPr>
      <w:r w:rsidRPr="007D048F">
        <w:rPr>
          <w:rStyle w:val="HideTWBExt"/>
          <w:b w:val="0"/>
        </w:rPr>
        <w:t>&lt;/RepeatBlock-By&gt;</w:t>
      </w:r>
    </w:p>
    <w:p w14:paraId="3D53A8D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D811539" w14:textId="77777777" w:rsidR="00480BDA" w:rsidRPr="007D048F" w:rsidRDefault="00480BDA" w:rsidP="00480BDA">
      <w:pPr>
        <w:pStyle w:val="NormalBold"/>
      </w:pPr>
      <w:r w:rsidRPr="007D048F">
        <w:rPr>
          <w:rStyle w:val="HideTWBExt"/>
        </w:rPr>
        <w:t>&lt;Article&gt;</w:t>
      </w:r>
      <w:r w:rsidRPr="007D048F">
        <w:t>Paragrafo 26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29386C4" w14:textId="77777777" w:rsidTr="00D94C23">
        <w:trPr>
          <w:trHeight w:val="240"/>
          <w:jc w:val="center"/>
        </w:trPr>
        <w:tc>
          <w:tcPr>
            <w:tcW w:w="9752" w:type="dxa"/>
            <w:gridSpan w:val="2"/>
            <w:tcBorders>
              <w:top w:val="nil"/>
              <w:left w:val="nil"/>
              <w:bottom w:val="nil"/>
              <w:right w:val="nil"/>
            </w:tcBorders>
          </w:tcPr>
          <w:p w14:paraId="6C1812BB" w14:textId="77777777" w:rsidR="00480BDA" w:rsidRPr="007D048F" w:rsidRDefault="00480BDA" w:rsidP="00D94C23"/>
        </w:tc>
      </w:tr>
      <w:tr w:rsidR="00480BDA" w:rsidRPr="007D048F" w14:paraId="0CCFEE98" w14:textId="77777777" w:rsidTr="00D94C23">
        <w:trPr>
          <w:trHeight w:val="240"/>
          <w:jc w:val="center"/>
        </w:trPr>
        <w:tc>
          <w:tcPr>
            <w:tcW w:w="4876" w:type="dxa"/>
            <w:tcBorders>
              <w:top w:val="nil"/>
              <w:left w:val="nil"/>
              <w:bottom w:val="nil"/>
              <w:right w:val="nil"/>
            </w:tcBorders>
            <w:hideMark/>
          </w:tcPr>
          <w:p w14:paraId="20A610B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DDB9AD7" w14:textId="77777777" w:rsidR="00480BDA" w:rsidRPr="007D048F" w:rsidRDefault="00480BDA" w:rsidP="00D94C23">
            <w:pPr>
              <w:pStyle w:val="AmColumnHeading"/>
            </w:pPr>
            <w:r w:rsidRPr="007D048F">
              <w:t>Emendamento</w:t>
            </w:r>
          </w:p>
        </w:tc>
      </w:tr>
      <w:tr w:rsidR="00480BDA" w:rsidRPr="007D048F" w14:paraId="05D3158B" w14:textId="77777777" w:rsidTr="00D94C23">
        <w:trPr>
          <w:jc w:val="center"/>
        </w:trPr>
        <w:tc>
          <w:tcPr>
            <w:tcW w:w="4876" w:type="dxa"/>
            <w:tcBorders>
              <w:top w:val="nil"/>
              <w:left w:val="nil"/>
              <w:bottom w:val="nil"/>
              <w:right w:val="nil"/>
            </w:tcBorders>
            <w:hideMark/>
          </w:tcPr>
          <w:p w14:paraId="2000F172" w14:textId="77777777" w:rsidR="00480BDA" w:rsidRPr="007D048F" w:rsidRDefault="00480BDA" w:rsidP="00D94C23">
            <w:pPr>
              <w:pStyle w:val="Normal6a"/>
            </w:pPr>
            <w:r w:rsidRPr="007D048F">
              <w:t>26.</w:t>
            </w:r>
            <w:r w:rsidRPr="007D048F">
              <w:tab/>
              <w:t>ribadisce i suoi appelli affinché venga sbloccata la direttiva orizzontale antidiscriminazione;</w:t>
            </w:r>
          </w:p>
        </w:tc>
        <w:tc>
          <w:tcPr>
            <w:tcW w:w="4876" w:type="dxa"/>
            <w:tcBorders>
              <w:top w:val="nil"/>
              <w:left w:val="nil"/>
              <w:bottom w:val="nil"/>
              <w:right w:val="nil"/>
            </w:tcBorders>
            <w:hideMark/>
          </w:tcPr>
          <w:p w14:paraId="5F3B6D0B" w14:textId="77777777" w:rsidR="00480BDA" w:rsidRPr="007D048F" w:rsidRDefault="00480BDA" w:rsidP="00D94C23">
            <w:pPr>
              <w:pStyle w:val="Normal6a"/>
            </w:pPr>
            <w:r w:rsidRPr="007D048F">
              <w:t>26.</w:t>
            </w:r>
            <w:r w:rsidRPr="007D048F">
              <w:tab/>
              <w:t xml:space="preserve">ribadisce i suoi appelli affinché venga sbloccata la direttiva orizzontale antidiscriminazione </w:t>
            </w:r>
            <w:r w:rsidRPr="007D048F">
              <w:rPr>
                <w:b/>
                <w:i/>
              </w:rPr>
              <w:t>per garantire una protezione globale contro la discriminazione al di là del mercato del lavoro</w:t>
            </w:r>
            <w:r w:rsidRPr="007D048F">
              <w:t xml:space="preserve">; </w:t>
            </w:r>
            <w:r w:rsidRPr="007D048F">
              <w:rPr>
                <w:b/>
                <w:i/>
              </w:rPr>
              <w:t>sottolinea che l'uguaglianza davanti alla legge è una pietra angolare del modello sociale europeo;</w:t>
            </w:r>
          </w:p>
        </w:tc>
      </w:tr>
    </w:tbl>
    <w:p w14:paraId="0DEE211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378D7B6" w14:textId="77777777" w:rsidR="00480BDA" w:rsidRPr="007D048F" w:rsidRDefault="00480BDA" w:rsidP="00480BDA">
      <w:r w:rsidRPr="007D048F">
        <w:rPr>
          <w:rStyle w:val="HideTWBExt"/>
        </w:rPr>
        <w:t>&lt;/Amend&gt;</w:t>
      </w:r>
    </w:p>
    <w:p w14:paraId="532C38E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557</w:t>
      </w:r>
      <w:r w:rsidRPr="007D048F">
        <w:rPr>
          <w:rStyle w:val="HideTWBExt"/>
        </w:rPr>
        <w:t>&lt;/NumAm&gt;</w:t>
      </w:r>
    </w:p>
    <w:p w14:paraId="628F873A"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7439456" w14:textId="77777777" w:rsidR="00480BDA" w:rsidRPr="007D048F" w:rsidRDefault="00480BDA" w:rsidP="00480BDA">
      <w:pPr>
        <w:pStyle w:val="NormalBold"/>
      </w:pPr>
      <w:r w:rsidRPr="007D048F">
        <w:rPr>
          <w:rStyle w:val="HideTWBExt"/>
          <w:b w:val="0"/>
        </w:rPr>
        <w:t>&lt;/RepeatBlock-By&gt;</w:t>
      </w:r>
    </w:p>
    <w:p w14:paraId="369E800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9A2961C" w14:textId="77777777" w:rsidR="00480BDA" w:rsidRPr="007D048F" w:rsidRDefault="00480BDA" w:rsidP="00480BDA">
      <w:pPr>
        <w:pStyle w:val="NormalBold"/>
      </w:pPr>
      <w:r w:rsidRPr="007D048F">
        <w:rPr>
          <w:rStyle w:val="HideTWBExt"/>
        </w:rPr>
        <w:t>&lt;Article&gt;</w:t>
      </w:r>
      <w:r w:rsidRPr="007D048F">
        <w:t>Paragrafo 26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E40C63E" w14:textId="77777777" w:rsidTr="00D94C23">
        <w:trPr>
          <w:trHeight w:val="240"/>
          <w:jc w:val="center"/>
        </w:trPr>
        <w:tc>
          <w:tcPr>
            <w:tcW w:w="9752" w:type="dxa"/>
            <w:gridSpan w:val="2"/>
            <w:tcBorders>
              <w:top w:val="nil"/>
              <w:left w:val="nil"/>
              <w:bottom w:val="nil"/>
              <w:right w:val="nil"/>
            </w:tcBorders>
          </w:tcPr>
          <w:p w14:paraId="6D659CE4" w14:textId="77777777" w:rsidR="00480BDA" w:rsidRPr="007D048F" w:rsidRDefault="00480BDA" w:rsidP="00D94C23"/>
        </w:tc>
      </w:tr>
      <w:tr w:rsidR="00480BDA" w:rsidRPr="007D048F" w14:paraId="4C8ACB19" w14:textId="77777777" w:rsidTr="00D94C23">
        <w:trPr>
          <w:trHeight w:val="240"/>
          <w:jc w:val="center"/>
        </w:trPr>
        <w:tc>
          <w:tcPr>
            <w:tcW w:w="4876" w:type="dxa"/>
            <w:tcBorders>
              <w:top w:val="nil"/>
              <w:left w:val="nil"/>
              <w:bottom w:val="nil"/>
              <w:right w:val="nil"/>
            </w:tcBorders>
            <w:hideMark/>
          </w:tcPr>
          <w:p w14:paraId="46023C9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EDC8297" w14:textId="77777777" w:rsidR="00480BDA" w:rsidRPr="007D048F" w:rsidRDefault="00480BDA" w:rsidP="00D94C23">
            <w:pPr>
              <w:pStyle w:val="AmColumnHeading"/>
            </w:pPr>
            <w:r w:rsidRPr="007D048F">
              <w:t>Emendamento</w:t>
            </w:r>
          </w:p>
        </w:tc>
      </w:tr>
      <w:tr w:rsidR="00480BDA" w:rsidRPr="007D048F" w14:paraId="52E57FB4" w14:textId="77777777" w:rsidTr="00D94C23">
        <w:trPr>
          <w:jc w:val="center"/>
        </w:trPr>
        <w:tc>
          <w:tcPr>
            <w:tcW w:w="4876" w:type="dxa"/>
            <w:tcBorders>
              <w:top w:val="nil"/>
              <w:left w:val="nil"/>
              <w:bottom w:val="nil"/>
              <w:right w:val="nil"/>
            </w:tcBorders>
            <w:hideMark/>
          </w:tcPr>
          <w:p w14:paraId="039E5BAC" w14:textId="77777777" w:rsidR="00480BDA" w:rsidRPr="007D048F" w:rsidRDefault="00480BDA" w:rsidP="00D94C23">
            <w:pPr>
              <w:pStyle w:val="Normal6a"/>
            </w:pPr>
            <w:r w:rsidRPr="007D048F">
              <w:t>26.</w:t>
            </w:r>
            <w:r w:rsidRPr="007D048F">
              <w:tab/>
              <w:t>ribadisce i suoi appelli affinché venga sbloccata la direttiva orizzontale antidiscriminazione;</w:t>
            </w:r>
          </w:p>
        </w:tc>
        <w:tc>
          <w:tcPr>
            <w:tcW w:w="4876" w:type="dxa"/>
            <w:tcBorders>
              <w:top w:val="nil"/>
              <w:left w:val="nil"/>
              <w:bottom w:val="nil"/>
              <w:right w:val="nil"/>
            </w:tcBorders>
            <w:hideMark/>
          </w:tcPr>
          <w:p w14:paraId="6D2F83F0" w14:textId="77777777" w:rsidR="00480BDA" w:rsidRPr="007D048F" w:rsidRDefault="00480BDA" w:rsidP="00D94C23">
            <w:pPr>
              <w:pStyle w:val="Normal6a"/>
            </w:pPr>
            <w:r w:rsidRPr="007D048F">
              <w:t>26.</w:t>
            </w:r>
            <w:r w:rsidRPr="007D048F">
              <w:tab/>
              <w:t xml:space="preserve">ribadisce i suoi appelli affinché venga sbloccata la direttiva orizzontale antidiscriminazione </w:t>
            </w:r>
            <w:r w:rsidRPr="007D048F">
              <w:rPr>
                <w:b/>
                <w:i/>
              </w:rPr>
              <w:t>e invita il Consiglio e la Commissione a tracciare un percorso da seguire per garantire una protezione globale contro la discriminazione in tutti gli ambiti e i settori della vita</w:t>
            </w:r>
            <w:r w:rsidRPr="007D048F">
              <w:t>;</w:t>
            </w:r>
          </w:p>
        </w:tc>
      </w:tr>
    </w:tbl>
    <w:p w14:paraId="4960FD6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8E6FAB1" w14:textId="77777777" w:rsidR="00480BDA" w:rsidRPr="007D048F" w:rsidRDefault="00480BDA" w:rsidP="00480BDA">
      <w:r w:rsidRPr="007D048F">
        <w:rPr>
          <w:rStyle w:val="HideTWBExt"/>
        </w:rPr>
        <w:t>&lt;/Amend&gt;</w:t>
      </w:r>
    </w:p>
    <w:p w14:paraId="0362A00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558</w:t>
      </w:r>
      <w:r w:rsidRPr="007D048F">
        <w:rPr>
          <w:rStyle w:val="HideTWBExt"/>
        </w:rPr>
        <w:t>&lt;/NumAm&gt;</w:t>
      </w:r>
    </w:p>
    <w:p w14:paraId="79A1CEC8"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 Fabrice Leggeri, Matthieu Valet</w:t>
      </w:r>
      <w:r w:rsidRPr="007D048F">
        <w:rPr>
          <w:rStyle w:val="HideTWBExt"/>
          <w:b w:val="0"/>
        </w:rPr>
        <w:t>&lt;/Members&gt;</w:t>
      </w:r>
    </w:p>
    <w:p w14:paraId="4F86CF3C" w14:textId="77777777" w:rsidR="00480BDA" w:rsidRPr="007D048F" w:rsidRDefault="00480BDA" w:rsidP="00480BDA">
      <w:pPr>
        <w:pStyle w:val="NormalBold"/>
      </w:pPr>
      <w:r w:rsidRPr="007D048F">
        <w:rPr>
          <w:rStyle w:val="HideTWBExt"/>
          <w:b w:val="0"/>
        </w:rPr>
        <w:t>&lt;/RepeatBlock-By&gt;</w:t>
      </w:r>
    </w:p>
    <w:p w14:paraId="01C8FEF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6E97510" w14:textId="77777777" w:rsidR="00480BDA" w:rsidRPr="007D048F" w:rsidRDefault="00480BDA" w:rsidP="00480BDA">
      <w:pPr>
        <w:pStyle w:val="NormalBold"/>
      </w:pPr>
      <w:r w:rsidRPr="007D048F">
        <w:rPr>
          <w:rStyle w:val="HideTWBExt"/>
        </w:rPr>
        <w:t>&lt;Article&gt;</w:t>
      </w:r>
      <w:r w:rsidRPr="007D048F">
        <w:t>Paragrafo 26</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5420027" w14:textId="77777777" w:rsidTr="00D94C23">
        <w:trPr>
          <w:trHeight w:val="240"/>
          <w:jc w:val="center"/>
        </w:trPr>
        <w:tc>
          <w:tcPr>
            <w:tcW w:w="9752" w:type="dxa"/>
            <w:gridSpan w:val="2"/>
            <w:tcBorders>
              <w:top w:val="nil"/>
              <w:left w:val="nil"/>
              <w:bottom w:val="nil"/>
              <w:right w:val="nil"/>
            </w:tcBorders>
          </w:tcPr>
          <w:p w14:paraId="153CB6EB" w14:textId="77777777" w:rsidR="00480BDA" w:rsidRPr="007D048F" w:rsidRDefault="00480BDA" w:rsidP="00D94C23"/>
        </w:tc>
      </w:tr>
      <w:tr w:rsidR="00480BDA" w:rsidRPr="007D048F" w14:paraId="0FA79852" w14:textId="77777777" w:rsidTr="00D94C23">
        <w:trPr>
          <w:trHeight w:val="240"/>
          <w:jc w:val="center"/>
        </w:trPr>
        <w:tc>
          <w:tcPr>
            <w:tcW w:w="4876" w:type="dxa"/>
            <w:tcBorders>
              <w:top w:val="nil"/>
              <w:left w:val="nil"/>
              <w:bottom w:val="nil"/>
              <w:right w:val="nil"/>
            </w:tcBorders>
            <w:hideMark/>
          </w:tcPr>
          <w:p w14:paraId="600CCD8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634B8EF" w14:textId="77777777" w:rsidR="00480BDA" w:rsidRPr="007D048F" w:rsidRDefault="00480BDA" w:rsidP="00D94C23">
            <w:pPr>
              <w:pStyle w:val="AmColumnHeading"/>
            </w:pPr>
            <w:r w:rsidRPr="007D048F">
              <w:t>Emendamento</w:t>
            </w:r>
          </w:p>
        </w:tc>
      </w:tr>
      <w:tr w:rsidR="00480BDA" w:rsidRPr="007D048F" w14:paraId="65CC2385" w14:textId="77777777" w:rsidTr="00D94C23">
        <w:trPr>
          <w:jc w:val="center"/>
        </w:trPr>
        <w:tc>
          <w:tcPr>
            <w:tcW w:w="4876" w:type="dxa"/>
            <w:tcBorders>
              <w:top w:val="nil"/>
              <w:left w:val="nil"/>
              <w:bottom w:val="nil"/>
              <w:right w:val="nil"/>
            </w:tcBorders>
            <w:hideMark/>
          </w:tcPr>
          <w:p w14:paraId="2B8B400E" w14:textId="77777777" w:rsidR="00480BDA" w:rsidRPr="007D048F" w:rsidRDefault="00480BDA" w:rsidP="00D94C23">
            <w:pPr>
              <w:pStyle w:val="Normal6a"/>
            </w:pPr>
            <w:r w:rsidRPr="007D048F">
              <w:t>26.</w:t>
            </w:r>
            <w:r w:rsidRPr="007D048F">
              <w:tab/>
              <w:t xml:space="preserve">ribadisce </w:t>
            </w:r>
            <w:r w:rsidRPr="007D048F">
              <w:rPr>
                <w:b/>
                <w:i/>
              </w:rPr>
              <w:t>i suoi appelli affinché venga sbloccata la direttiva orizzontale antidiscriminazione</w:t>
            </w:r>
            <w:r w:rsidRPr="007D048F">
              <w:t>;</w:t>
            </w:r>
          </w:p>
        </w:tc>
        <w:tc>
          <w:tcPr>
            <w:tcW w:w="4876" w:type="dxa"/>
            <w:tcBorders>
              <w:top w:val="nil"/>
              <w:left w:val="nil"/>
              <w:bottom w:val="nil"/>
              <w:right w:val="nil"/>
            </w:tcBorders>
            <w:hideMark/>
          </w:tcPr>
          <w:p w14:paraId="182530C1" w14:textId="77777777" w:rsidR="00480BDA" w:rsidRPr="007D048F" w:rsidRDefault="00480BDA" w:rsidP="00D94C23">
            <w:pPr>
              <w:pStyle w:val="Normal6a"/>
            </w:pPr>
            <w:r w:rsidRPr="007D048F">
              <w:t>26.</w:t>
            </w:r>
            <w:r w:rsidRPr="007D048F">
              <w:tab/>
              <w:t xml:space="preserve">ribadisce </w:t>
            </w:r>
            <w:r w:rsidRPr="007D048F">
              <w:rPr>
                <w:b/>
                <w:i/>
              </w:rPr>
              <w:t>che tutti i cittadini sono uguali davanti alla legge</w:t>
            </w:r>
            <w:r w:rsidRPr="007D048F">
              <w:t>;</w:t>
            </w:r>
          </w:p>
        </w:tc>
      </w:tr>
    </w:tbl>
    <w:p w14:paraId="637B832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4624C5A" w14:textId="77777777" w:rsidR="00480BDA" w:rsidRPr="007D048F" w:rsidRDefault="00480BDA" w:rsidP="00480BDA">
      <w:r w:rsidRPr="007D048F">
        <w:rPr>
          <w:rStyle w:val="HideTWBExt"/>
        </w:rPr>
        <w:t>&lt;/Amend&gt;</w:t>
      </w:r>
    </w:p>
    <w:p w14:paraId="298AAE1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559</w:t>
      </w:r>
      <w:r w:rsidRPr="007D048F">
        <w:rPr>
          <w:rStyle w:val="HideTWBExt"/>
        </w:rPr>
        <w:t>&lt;/NumAm&gt;</w:t>
      </w:r>
    </w:p>
    <w:p w14:paraId="48453E02"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2368BF86" w14:textId="77777777" w:rsidR="00480BDA" w:rsidRPr="007D048F" w:rsidRDefault="00480BDA" w:rsidP="00480BDA">
      <w:pPr>
        <w:pStyle w:val="NormalBold"/>
      </w:pPr>
      <w:r w:rsidRPr="007D048F">
        <w:rPr>
          <w:rStyle w:val="HideTWBExt"/>
          <w:b w:val="0"/>
        </w:rPr>
        <w:t>&lt;/RepeatBlock-By&gt;</w:t>
      </w:r>
    </w:p>
    <w:p w14:paraId="048847A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B30BE0E" w14:textId="77777777" w:rsidR="00480BDA" w:rsidRPr="007D048F" w:rsidRDefault="00480BDA" w:rsidP="00480BDA">
      <w:pPr>
        <w:pStyle w:val="NormalBold"/>
      </w:pPr>
      <w:r w:rsidRPr="007D048F">
        <w:rPr>
          <w:rStyle w:val="HideTWBExt"/>
        </w:rPr>
        <w:t>&lt;Article&gt;</w:t>
      </w:r>
      <w:r w:rsidRPr="007D048F">
        <w:t>Paragrafo 26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5CC6082" w14:textId="77777777" w:rsidTr="00D94C23">
        <w:trPr>
          <w:trHeight w:val="240"/>
          <w:jc w:val="center"/>
        </w:trPr>
        <w:tc>
          <w:tcPr>
            <w:tcW w:w="9752" w:type="dxa"/>
            <w:gridSpan w:val="2"/>
            <w:tcBorders>
              <w:top w:val="nil"/>
              <w:left w:val="nil"/>
              <w:bottom w:val="nil"/>
              <w:right w:val="nil"/>
            </w:tcBorders>
          </w:tcPr>
          <w:p w14:paraId="17F825BC" w14:textId="77777777" w:rsidR="00480BDA" w:rsidRPr="007D048F" w:rsidRDefault="00480BDA" w:rsidP="00D94C23"/>
        </w:tc>
      </w:tr>
      <w:tr w:rsidR="00480BDA" w:rsidRPr="007D048F" w14:paraId="42114A0C" w14:textId="77777777" w:rsidTr="00D94C23">
        <w:trPr>
          <w:trHeight w:val="240"/>
          <w:jc w:val="center"/>
        </w:trPr>
        <w:tc>
          <w:tcPr>
            <w:tcW w:w="4876" w:type="dxa"/>
            <w:tcBorders>
              <w:top w:val="nil"/>
              <w:left w:val="nil"/>
              <w:bottom w:val="nil"/>
              <w:right w:val="nil"/>
            </w:tcBorders>
            <w:hideMark/>
          </w:tcPr>
          <w:p w14:paraId="2C9F327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25F035F" w14:textId="77777777" w:rsidR="00480BDA" w:rsidRPr="007D048F" w:rsidRDefault="00480BDA" w:rsidP="00D94C23">
            <w:pPr>
              <w:pStyle w:val="AmColumnHeading"/>
            </w:pPr>
            <w:r w:rsidRPr="007D048F">
              <w:t>Emendamento</w:t>
            </w:r>
          </w:p>
        </w:tc>
      </w:tr>
      <w:tr w:rsidR="00480BDA" w:rsidRPr="007D048F" w14:paraId="70D83FCC" w14:textId="77777777" w:rsidTr="00D94C23">
        <w:trPr>
          <w:jc w:val="center"/>
        </w:trPr>
        <w:tc>
          <w:tcPr>
            <w:tcW w:w="4876" w:type="dxa"/>
            <w:tcBorders>
              <w:top w:val="nil"/>
              <w:left w:val="nil"/>
              <w:bottom w:val="nil"/>
              <w:right w:val="nil"/>
            </w:tcBorders>
          </w:tcPr>
          <w:p w14:paraId="2C5295FD" w14:textId="77777777" w:rsidR="00480BDA" w:rsidRPr="007D048F" w:rsidRDefault="00480BDA" w:rsidP="00D94C23">
            <w:pPr>
              <w:pStyle w:val="Normal6a"/>
            </w:pPr>
          </w:p>
        </w:tc>
        <w:tc>
          <w:tcPr>
            <w:tcW w:w="4876" w:type="dxa"/>
            <w:tcBorders>
              <w:top w:val="nil"/>
              <w:left w:val="nil"/>
              <w:bottom w:val="nil"/>
              <w:right w:val="nil"/>
            </w:tcBorders>
            <w:hideMark/>
          </w:tcPr>
          <w:p w14:paraId="7750C666" w14:textId="77777777" w:rsidR="00480BDA" w:rsidRPr="007D048F" w:rsidRDefault="00480BDA" w:rsidP="00D94C23">
            <w:pPr>
              <w:pStyle w:val="Normal6a"/>
            </w:pPr>
            <w:r w:rsidRPr="007D048F">
              <w:rPr>
                <w:b/>
                <w:i/>
              </w:rPr>
              <w:t>26 bis.</w:t>
            </w:r>
            <w:r w:rsidRPr="007D048F">
              <w:tab/>
            </w:r>
            <w:r w:rsidRPr="007D048F">
              <w:rPr>
                <w:b/>
                <w:i/>
              </w:rPr>
              <w:t>riconosce e condanna l'esistenza di un razzismo strutturale nell'UE causato da stereotipi alimentati da discorsi che portano alla discriminazione delle minoranze etniche in tutti i settori della loro vita; è profondamente preoccupato per le forme individuali, strutturali e istituzionali di razzismo e xenofobia nell'UE e per la crescente discriminazione contro arabi, europei di colore, persone di origine asiatica, ebrei, musulmani e rom; esorta gli Stati membri a porre fine a pratiche istituzionali, politiche e leggi discriminatorie;</w:t>
            </w:r>
          </w:p>
        </w:tc>
      </w:tr>
    </w:tbl>
    <w:p w14:paraId="331461F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FFFB12D" w14:textId="77777777" w:rsidR="00480BDA" w:rsidRPr="007D048F" w:rsidRDefault="00480BDA" w:rsidP="00480BDA">
      <w:r w:rsidRPr="007D048F">
        <w:rPr>
          <w:rStyle w:val="HideTWBExt"/>
        </w:rPr>
        <w:t>&lt;/Amend&gt;</w:t>
      </w:r>
    </w:p>
    <w:p w14:paraId="2FE8F9D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560</w:t>
      </w:r>
      <w:r w:rsidRPr="007D048F">
        <w:rPr>
          <w:rStyle w:val="HideTWBExt"/>
        </w:rPr>
        <w:t>&lt;/NumAm&gt;</w:t>
      </w:r>
    </w:p>
    <w:p w14:paraId="17C505EC"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7C80E248" w14:textId="77777777" w:rsidR="00480BDA" w:rsidRPr="007D048F" w:rsidRDefault="00480BDA" w:rsidP="00480BDA">
      <w:pPr>
        <w:pStyle w:val="NormalBold"/>
      </w:pPr>
      <w:r w:rsidRPr="007D048F">
        <w:rPr>
          <w:rStyle w:val="HideTWBExt"/>
          <w:b w:val="0"/>
        </w:rPr>
        <w:t>&lt;/RepeatBlock-By&gt;</w:t>
      </w:r>
    </w:p>
    <w:p w14:paraId="7775E32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098713E" w14:textId="77777777" w:rsidR="00480BDA" w:rsidRPr="007D048F" w:rsidRDefault="00480BDA" w:rsidP="00480BDA">
      <w:pPr>
        <w:pStyle w:val="NormalBold"/>
      </w:pPr>
      <w:r w:rsidRPr="007D048F">
        <w:rPr>
          <w:rStyle w:val="HideTWBExt"/>
        </w:rPr>
        <w:t>&lt;Article&gt;</w:t>
      </w:r>
      <w:r w:rsidRPr="007D048F">
        <w:t>Paragrafo 27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73AD7EB" w14:textId="77777777" w:rsidTr="00D94C23">
        <w:trPr>
          <w:trHeight w:val="240"/>
          <w:jc w:val="center"/>
        </w:trPr>
        <w:tc>
          <w:tcPr>
            <w:tcW w:w="9752" w:type="dxa"/>
            <w:gridSpan w:val="2"/>
            <w:tcBorders>
              <w:top w:val="nil"/>
              <w:left w:val="nil"/>
              <w:bottom w:val="nil"/>
              <w:right w:val="nil"/>
            </w:tcBorders>
          </w:tcPr>
          <w:p w14:paraId="733D06CD" w14:textId="77777777" w:rsidR="00480BDA" w:rsidRPr="007D048F" w:rsidRDefault="00480BDA" w:rsidP="00D94C23"/>
        </w:tc>
      </w:tr>
      <w:tr w:rsidR="00480BDA" w:rsidRPr="007D048F" w14:paraId="07C3E05A" w14:textId="77777777" w:rsidTr="00D94C23">
        <w:trPr>
          <w:trHeight w:val="240"/>
          <w:jc w:val="center"/>
        </w:trPr>
        <w:tc>
          <w:tcPr>
            <w:tcW w:w="4876" w:type="dxa"/>
            <w:tcBorders>
              <w:top w:val="nil"/>
              <w:left w:val="nil"/>
              <w:bottom w:val="nil"/>
              <w:right w:val="nil"/>
            </w:tcBorders>
            <w:hideMark/>
          </w:tcPr>
          <w:p w14:paraId="777A118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0FF9355" w14:textId="77777777" w:rsidR="00480BDA" w:rsidRPr="007D048F" w:rsidRDefault="00480BDA" w:rsidP="00D94C23">
            <w:pPr>
              <w:pStyle w:val="AmColumnHeading"/>
            </w:pPr>
            <w:r w:rsidRPr="007D048F">
              <w:t>Emendamento</w:t>
            </w:r>
          </w:p>
        </w:tc>
      </w:tr>
      <w:tr w:rsidR="00480BDA" w:rsidRPr="007D048F" w14:paraId="4D0620B6" w14:textId="77777777" w:rsidTr="00D94C23">
        <w:trPr>
          <w:jc w:val="center"/>
        </w:trPr>
        <w:tc>
          <w:tcPr>
            <w:tcW w:w="4876" w:type="dxa"/>
            <w:tcBorders>
              <w:top w:val="nil"/>
              <w:left w:val="nil"/>
              <w:bottom w:val="nil"/>
              <w:right w:val="nil"/>
            </w:tcBorders>
            <w:hideMark/>
          </w:tcPr>
          <w:p w14:paraId="00828037" w14:textId="77777777" w:rsidR="00480BDA" w:rsidRPr="007D048F" w:rsidRDefault="00480BDA" w:rsidP="00D94C23">
            <w:pPr>
              <w:pStyle w:val="Normal6a"/>
            </w:pPr>
            <w:r w:rsidRPr="007D048F">
              <w:rPr>
                <w:b/>
                <w:i/>
              </w:rPr>
              <w:t>27.</w:t>
            </w:r>
            <w:r w:rsidRPr="007D048F">
              <w:tab/>
            </w:r>
            <w:r w:rsidRPr="007D048F">
              <w:rPr>
                <w:b/>
                <w:i/>
              </w:rPr>
              <w:t>invita la Commissione a presentare strategie ambiziose in materia di uguaglianza e antirazzismo;</w:t>
            </w:r>
          </w:p>
        </w:tc>
        <w:tc>
          <w:tcPr>
            <w:tcW w:w="4876" w:type="dxa"/>
            <w:tcBorders>
              <w:top w:val="nil"/>
              <w:left w:val="nil"/>
              <w:bottom w:val="nil"/>
              <w:right w:val="nil"/>
            </w:tcBorders>
            <w:hideMark/>
          </w:tcPr>
          <w:p w14:paraId="297D7534" w14:textId="77777777" w:rsidR="00480BDA" w:rsidRPr="007D048F" w:rsidRDefault="00480BDA" w:rsidP="00D94C23">
            <w:pPr>
              <w:pStyle w:val="Normal6a"/>
            </w:pPr>
            <w:r w:rsidRPr="007D048F">
              <w:rPr>
                <w:b/>
                <w:i/>
              </w:rPr>
              <w:t>soppresso</w:t>
            </w:r>
          </w:p>
        </w:tc>
      </w:tr>
    </w:tbl>
    <w:p w14:paraId="7F21BCC5"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4C53C136" w14:textId="77777777" w:rsidR="00480BDA" w:rsidRPr="007D048F" w:rsidRDefault="00480BDA" w:rsidP="00480BDA">
      <w:r w:rsidRPr="007D048F">
        <w:rPr>
          <w:rStyle w:val="HideTWBExt"/>
        </w:rPr>
        <w:t>&lt;/Amend&gt;</w:t>
      </w:r>
    </w:p>
    <w:p w14:paraId="4792475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561</w:t>
      </w:r>
      <w:r w:rsidRPr="007D048F">
        <w:rPr>
          <w:rStyle w:val="HideTWBExt"/>
        </w:rPr>
        <w:t>&lt;/NumAm&gt;</w:t>
      </w:r>
    </w:p>
    <w:p w14:paraId="51C7ACA5"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74372030" w14:textId="77777777" w:rsidR="00480BDA" w:rsidRPr="007D048F" w:rsidRDefault="00480BDA" w:rsidP="00480BDA">
      <w:pPr>
        <w:pStyle w:val="NormalBold"/>
      </w:pPr>
      <w:r w:rsidRPr="007D048F">
        <w:rPr>
          <w:rStyle w:val="HideTWBExt"/>
          <w:b w:val="0"/>
        </w:rPr>
        <w:t>&lt;/RepeatBlock-By&gt;</w:t>
      </w:r>
    </w:p>
    <w:p w14:paraId="01DAC10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02B2F09" w14:textId="77777777" w:rsidR="00480BDA" w:rsidRPr="007D048F" w:rsidRDefault="00480BDA" w:rsidP="00480BDA">
      <w:pPr>
        <w:pStyle w:val="NormalBold"/>
      </w:pPr>
      <w:r w:rsidRPr="007D048F">
        <w:rPr>
          <w:rStyle w:val="HideTWBExt"/>
        </w:rPr>
        <w:t>&lt;Article&gt;</w:t>
      </w:r>
      <w:r w:rsidRPr="007D048F">
        <w:t>Paragrafo 27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F8067AE" w14:textId="77777777" w:rsidTr="00D94C23">
        <w:trPr>
          <w:trHeight w:val="240"/>
          <w:jc w:val="center"/>
        </w:trPr>
        <w:tc>
          <w:tcPr>
            <w:tcW w:w="9752" w:type="dxa"/>
            <w:gridSpan w:val="2"/>
            <w:tcBorders>
              <w:top w:val="nil"/>
              <w:left w:val="nil"/>
              <w:bottom w:val="nil"/>
              <w:right w:val="nil"/>
            </w:tcBorders>
          </w:tcPr>
          <w:p w14:paraId="53B846C9" w14:textId="77777777" w:rsidR="00480BDA" w:rsidRPr="007D048F" w:rsidRDefault="00480BDA" w:rsidP="00D94C23"/>
        </w:tc>
      </w:tr>
      <w:tr w:rsidR="00480BDA" w:rsidRPr="007D048F" w14:paraId="3FA69021" w14:textId="77777777" w:rsidTr="00D94C23">
        <w:trPr>
          <w:trHeight w:val="240"/>
          <w:jc w:val="center"/>
        </w:trPr>
        <w:tc>
          <w:tcPr>
            <w:tcW w:w="4876" w:type="dxa"/>
            <w:tcBorders>
              <w:top w:val="nil"/>
              <w:left w:val="nil"/>
              <w:bottom w:val="nil"/>
              <w:right w:val="nil"/>
            </w:tcBorders>
            <w:hideMark/>
          </w:tcPr>
          <w:p w14:paraId="5C16762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4C04867" w14:textId="77777777" w:rsidR="00480BDA" w:rsidRPr="007D048F" w:rsidRDefault="00480BDA" w:rsidP="00D94C23">
            <w:pPr>
              <w:pStyle w:val="AmColumnHeading"/>
            </w:pPr>
            <w:r w:rsidRPr="007D048F">
              <w:t>Emendamento</w:t>
            </w:r>
          </w:p>
        </w:tc>
      </w:tr>
      <w:tr w:rsidR="00480BDA" w:rsidRPr="007D048F" w14:paraId="5D201581" w14:textId="77777777" w:rsidTr="00D94C23">
        <w:trPr>
          <w:jc w:val="center"/>
        </w:trPr>
        <w:tc>
          <w:tcPr>
            <w:tcW w:w="4876" w:type="dxa"/>
            <w:tcBorders>
              <w:top w:val="nil"/>
              <w:left w:val="nil"/>
              <w:bottom w:val="nil"/>
              <w:right w:val="nil"/>
            </w:tcBorders>
            <w:hideMark/>
          </w:tcPr>
          <w:p w14:paraId="73F40D5D" w14:textId="77777777" w:rsidR="00480BDA" w:rsidRPr="007D048F" w:rsidRDefault="00480BDA" w:rsidP="00D94C23">
            <w:pPr>
              <w:pStyle w:val="Normal6a"/>
            </w:pPr>
            <w:r w:rsidRPr="007D048F">
              <w:t>27.</w:t>
            </w:r>
            <w:r w:rsidRPr="007D048F">
              <w:tab/>
              <w:t>invita la Commissione a presentare strategie ambiziose in materia di uguaglianza e antirazzismo;</w:t>
            </w:r>
          </w:p>
        </w:tc>
        <w:tc>
          <w:tcPr>
            <w:tcW w:w="4876" w:type="dxa"/>
            <w:tcBorders>
              <w:top w:val="nil"/>
              <w:left w:val="nil"/>
              <w:bottom w:val="nil"/>
              <w:right w:val="nil"/>
            </w:tcBorders>
            <w:hideMark/>
          </w:tcPr>
          <w:p w14:paraId="74B19EA5" w14:textId="77777777" w:rsidR="00480BDA" w:rsidRPr="007D048F" w:rsidRDefault="00480BDA" w:rsidP="00D94C23">
            <w:pPr>
              <w:pStyle w:val="Normal6a"/>
            </w:pPr>
            <w:r w:rsidRPr="007D048F">
              <w:t>27.</w:t>
            </w:r>
            <w:r w:rsidRPr="007D048F">
              <w:tab/>
              <w:t xml:space="preserve">invita la Commissione a presentare </w:t>
            </w:r>
            <w:r w:rsidRPr="007D048F">
              <w:rPr>
                <w:b/>
                <w:i/>
              </w:rPr>
              <w:t>nuove</w:t>
            </w:r>
            <w:r w:rsidRPr="007D048F">
              <w:t xml:space="preserve"> strategie ambiziose in materia di uguaglianza </w:t>
            </w:r>
            <w:r w:rsidRPr="007D048F">
              <w:rPr>
                <w:b/>
                <w:i/>
              </w:rPr>
              <w:t>di genere</w:t>
            </w:r>
            <w:r w:rsidRPr="007D048F">
              <w:t xml:space="preserve"> e antirazzismo </w:t>
            </w:r>
            <w:r w:rsidRPr="007D048F">
              <w:rPr>
                <w:b/>
                <w:i/>
              </w:rPr>
              <w:t>per gli anni a venire</w:t>
            </w:r>
            <w:r w:rsidRPr="007D048F">
              <w:t xml:space="preserve">; </w:t>
            </w:r>
            <w:r w:rsidRPr="007D048F">
              <w:rPr>
                <w:b/>
                <w:i/>
              </w:rPr>
              <w:t>sottolinea la necessità di garantire un approccio globale e coordinato nei confronti di tutte le strategie, i quadri e i piani d'azione esistenti e futuri, tra cui la strategia dell'UE sulla disabilità 2021-2030, il quadro strategico dell'UE per l'uguaglianza, l'inclusione e la partecipazione dei rom, la strategia dell'UE sui diritti delle vittime e la strategia LGBTIQ, al fine di massimizzare le sinergie e garantire la coerenza nella loro attuazione;</w:t>
            </w:r>
          </w:p>
        </w:tc>
      </w:tr>
    </w:tbl>
    <w:p w14:paraId="32E5CF8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5583E52" w14:textId="77777777" w:rsidR="00480BDA" w:rsidRPr="007D048F" w:rsidRDefault="00480BDA" w:rsidP="00480BDA">
      <w:r w:rsidRPr="007D048F">
        <w:rPr>
          <w:rStyle w:val="HideTWBExt"/>
        </w:rPr>
        <w:t>&lt;/Amend&gt;</w:t>
      </w:r>
    </w:p>
    <w:p w14:paraId="3BF1748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562</w:t>
      </w:r>
      <w:r w:rsidRPr="007D048F">
        <w:rPr>
          <w:rStyle w:val="HideTWBExt"/>
        </w:rPr>
        <w:t>&lt;/NumAm&gt;</w:t>
      </w:r>
    </w:p>
    <w:p w14:paraId="391093D8"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4C04AAC5" w14:textId="77777777" w:rsidR="00480BDA" w:rsidRPr="007D048F" w:rsidRDefault="00480BDA" w:rsidP="00480BDA">
      <w:pPr>
        <w:pStyle w:val="NormalBold"/>
      </w:pPr>
      <w:r w:rsidRPr="007D048F">
        <w:rPr>
          <w:rStyle w:val="HideTWBExt"/>
          <w:b w:val="0"/>
        </w:rPr>
        <w:t>&lt;/RepeatBlock-By&gt;</w:t>
      </w:r>
    </w:p>
    <w:p w14:paraId="6A18379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E193E2C" w14:textId="77777777" w:rsidR="00480BDA" w:rsidRPr="007D048F" w:rsidRDefault="00480BDA" w:rsidP="00480BDA">
      <w:pPr>
        <w:pStyle w:val="NormalBold"/>
      </w:pPr>
      <w:r w:rsidRPr="007D048F">
        <w:rPr>
          <w:rStyle w:val="HideTWBExt"/>
        </w:rPr>
        <w:t>&lt;Article&gt;</w:t>
      </w:r>
      <w:r w:rsidRPr="007D048F">
        <w:t>Paragrafo 27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BB3DEA6" w14:textId="77777777" w:rsidTr="00D94C23">
        <w:trPr>
          <w:trHeight w:val="240"/>
          <w:jc w:val="center"/>
        </w:trPr>
        <w:tc>
          <w:tcPr>
            <w:tcW w:w="9752" w:type="dxa"/>
            <w:gridSpan w:val="2"/>
            <w:tcBorders>
              <w:top w:val="nil"/>
              <w:left w:val="nil"/>
              <w:bottom w:val="nil"/>
              <w:right w:val="nil"/>
            </w:tcBorders>
          </w:tcPr>
          <w:p w14:paraId="6972FF2A" w14:textId="77777777" w:rsidR="00480BDA" w:rsidRPr="007D048F" w:rsidRDefault="00480BDA" w:rsidP="00D94C23"/>
        </w:tc>
      </w:tr>
      <w:tr w:rsidR="00480BDA" w:rsidRPr="007D048F" w14:paraId="2E5BD8FE" w14:textId="77777777" w:rsidTr="00D94C23">
        <w:trPr>
          <w:trHeight w:val="240"/>
          <w:jc w:val="center"/>
        </w:trPr>
        <w:tc>
          <w:tcPr>
            <w:tcW w:w="4876" w:type="dxa"/>
            <w:tcBorders>
              <w:top w:val="nil"/>
              <w:left w:val="nil"/>
              <w:bottom w:val="nil"/>
              <w:right w:val="nil"/>
            </w:tcBorders>
            <w:hideMark/>
          </w:tcPr>
          <w:p w14:paraId="3E7171D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1289EAB" w14:textId="77777777" w:rsidR="00480BDA" w:rsidRPr="007D048F" w:rsidRDefault="00480BDA" w:rsidP="00D94C23">
            <w:pPr>
              <w:pStyle w:val="AmColumnHeading"/>
            </w:pPr>
            <w:r w:rsidRPr="007D048F">
              <w:t>Emendamento</w:t>
            </w:r>
          </w:p>
        </w:tc>
      </w:tr>
      <w:tr w:rsidR="00480BDA" w:rsidRPr="007D048F" w14:paraId="71F9A88B" w14:textId="77777777" w:rsidTr="00D94C23">
        <w:trPr>
          <w:jc w:val="center"/>
        </w:trPr>
        <w:tc>
          <w:tcPr>
            <w:tcW w:w="4876" w:type="dxa"/>
            <w:tcBorders>
              <w:top w:val="nil"/>
              <w:left w:val="nil"/>
              <w:bottom w:val="nil"/>
              <w:right w:val="nil"/>
            </w:tcBorders>
            <w:hideMark/>
          </w:tcPr>
          <w:p w14:paraId="14A05E12" w14:textId="77777777" w:rsidR="00480BDA" w:rsidRPr="007D048F" w:rsidRDefault="00480BDA" w:rsidP="00D94C23">
            <w:pPr>
              <w:pStyle w:val="Normal6a"/>
            </w:pPr>
            <w:r w:rsidRPr="007D048F">
              <w:t>27.</w:t>
            </w:r>
            <w:r w:rsidRPr="007D048F">
              <w:tab/>
              <w:t>invita la Commissione a presentare strategie ambiziose in materia di uguaglianza e antirazzismo;</w:t>
            </w:r>
          </w:p>
        </w:tc>
        <w:tc>
          <w:tcPr>
            <w:tcW w:w="4876" w:type="dxa"/>
            <w:tcBorders>
              <w:top w:val="nil"/>
              <w:left w:val="nil"/>
              <w:bottom w:val="nil"/>
              <w:right w:val="nil"/>
            </w:tcBorders>
            <w:hideMark/>
          </w:tcPr>
          <w:p w14:paraId="67458B30" w14:textId="77777777" w:rsidR="00480BDA" w:rsidRPr="007D048F" w:rsidRDefault="00480BDA" w:rsidP="00D94C23">
            <w:pPr>
              <w:pStyle w:val="Normal6a"/>
            </w:pPr>
            <w:r w:rsidRPr="007D048F">
              <w:t>27.</w:t>
            </w:r>
            <w:r w:rsidRPr="007D048F">
              <w:tab/>
              <w:t xml:space="preserve">invita la Commissione a presentare strategie ambiziose in materia di uguaglianza e antirazzismo; </w:t>
            </w:r>
            <w:r w:rsidRPr="007D048F">
              <w:rPr>
                <w:b/>
                <w:i/>
              </w:rPr>
              <w:t>osserva che tali strategie comprendono anche le raccomandazioni del Parlamento europeo; esprime profonda preoccupazione per il fatto che il piano d'azione dell'UE contro il razzismo termini alla fine del 2025 e che il programma di lavoro della Commissione per il 2026 non includa la nuova strategia antirazzismo dell'UE;</w:t>
            </w:r>
          </w:p>
        </w:tc>
      </w:tr>
    </w:tbl>
    <w:p w14:paraId="11C3E33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2F0A59A" w14:textId="77777777" w:rsidR="00480BDA" w:rsidRPr="007D048F" w:rsidRDefault="00480BDA" w:rsidP="00480BDA">
      <w:r w:rsidRPr="007D048F">
        <w:rPr>
          <w:rStyle w:val="HideTWBExt"/>
        </w:rPr>
        <w:t>&lt;/Amend&gt;</w:t>
      </w:r>
    </w:p>
    <w:p w14:paraId="376A043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563</w:t>
      </w:r>
      <w:r w:rsidRPr="007D048F">
        <w:rPr>
          <w:rStyle w:val="HideTWBExt"/>
        </w:rPr>
        <w:t>&lt;/NumAm&gt;</w:t>
      </w:r>
    </w:p>
    <w:p w14:paraId="792FD212"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A9AE98F" w14:textId="77777777" w:rsidR="00480BDA" w:rsidRPr="007D048F" w:rsidRDefault="00480BDA" w:rsidP="00480BDA">
      <w:pPr>
        <w:pStyle w:val="NormalBold"/>
      </w:pPr>
      <w:r w:rsidRPr="007D048F">
        <w:rPr>
          <w:rStyle w:val="HideTWBExt"/>
          <w:b w:val="0"/>
        </w:rPr>
        <w:t>&lt;/RepeatBlock-By&gt;</w:t>
      </w:r>
    </w:p>
    <w:p w14:paraId="63FEF7E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7783FEA" w14:textId="77777777" w:rsidR="00480BDA" w:rsidRPr="007D048F" w:rsidRDefault="00480BDA" w:rsidP="00480BDA">
      <w:pPr>
        <w:pStyle w:val="NormalBold"/>
      </w:pPr>
      <w:r w:rsidRPr="007D048F">
        <w:rPr>
          <w:rStyle w:val="HideTWBExt"/>
        </w:rPr>
        <w:t>&lt;Article&gt;</w:t>
      </w:r>
      <w:r w:rsidRPr="007D048F">
        <w:t>Paragrafo 27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DC2098D" w14:textId="77777777" w:rsidTr="00D94C23">
        <w:trPr>
          <w:trHeight w:val="240"/>
          <w:jc w:val="center"/>
        </w:trPr>
        <w:tc>
          <w:tcPr>
            <w:tcW w:w="9752" w:type="dxa"/>
            <w:gridSpan w:val="2"/>
            <w:tcBorders>
              <w:top w:val="nil"/>
              <w:left w:val="nil"/>
              <w:bottom w:val="nil"/>
              <w:right w:val="nil"/>
            </w:tcBorders>
          </w:tcPr>
          <w:p w14:paraId="6B38D14B" w14:textId="77777777" w:rsidR="00480BDA" w:rsidRPr="007D048F" w:rsidRDefault="00480BDA" w:rsidP="00D94C23"/>
        </w:tc>
      </w:tr>
      <w:tr w:rsidR="00480BDA" w:rsidRPr="007D048F" w14:paraId="35103EB4" w14:textId="77777777" w:rsidTr="00D94C23">
        <w:trPr>
          <w:trHeight w:val="240"/>
          <w:jc w:val="center"/>
        </w:trPr>
        <w:tc>
          <w:tcPr>
            <w:tcW w:w="4876" w:type="dxa"/>
            <w:tcBorders>
              <w:top w:val="nil"/>
              <w:left w:val="nil"/>
              <w:bottom w:val="nil"/>
              <w:right w:val="nil"/>
            </w:tcBorders>
            <w:hideMark/>
          </w:tcPr>
          <w:p w14:paraId="17F5683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CAC323E" w14:textId="77777777" w:rsidR="00480BDA" w:rsidRPr="007D048F" w:rsidRDefault="00480BDA" w:rsidP="00D94C23">
            <w:pPr>
              <w:pStyle w:val="AmColumnHeading"/>
            </w:pPr>
            <w:r w:rsidRPr="007D048F">
              <w:t>Emendamento</w:t>
            </w:r>
          </w:p>
        </w:tc>
      </w:tr>
      <w:tr w:rsidR="00480BDA" w:rsidRPr="007D048F" w14:paraId="5E10F109" w14:textId="77777777" w:rsidTr="00D94C23">
        <w:trPr>
          <w:jc w:val="center"/>
        </w:trPr>
        <w:tc>
          <w:tcPr>
            <w:tcW w:w="4876" w:type="dxa"/>
            <w:tcBorders>
              <w:top w:val="nil"/>
              <w:left w:val="nil"/>
              <w:bottom w:val="nil"/>
              <w:right w:val="nil"/>
            </w:tcBorders>
            <w:hideMark/>
          </w:tcPr>
          <w:p w14:paraId="4B42527C" w14:textId="77777777" w:rsidR="00480BDA" w:rsidRPr="007D048F" w:rsidRDefault="00480BDA" w:rsidP="00D94C23">
            <w:pPr>
              <w:pStyle w:val="Normal6a"/>
            </w:pPr>
            <w:r w:rsidRPr="007D048F">
              <w:t>27.</w:t>
            </w:r>
            <w:r w:rsidRPr="007D048F">
              <w:tab/>
              <w:t xml:space="preserve">invita la Commissione a </w:t>
            </w:r>
            <w:r w:rsidRPr="007D048F">
              <w:rPr>
                <w:b/>
                <w:i/>
              </w:rPr>
              <w:t>presentare</w:t>
            </w:r>
            <w:r w:rsidRPr="007D048F">
              <w:t xml:space="preserve"> strategie </w:t>
            </w:r>
            <w:r w:rsidRPr="007D048F">
              <w:rPr>
                <w:b/>
                <w:i/>
              </w:rPr>
              <w:t>ambiziose in materia di uguaglianza e antirazzismo</w:t>
            </w:r>
            <w:r w:rsidRPr="007D048F">
              <w:t>;</w:t>
            </w:r>
          </w:p>
        </w:tc>
        <w:tc>
          <w:tcPr>
            <w:tcW w:w="4876" w:type="dxa"/>
            <w:tcBorders>
              <w:top w:val="nil"/>
              <w:left w:val="nil"/>
              <w:bottom w:val="nil"/>
              <w:right w:val="nil"/>
            </w:tcBorders>
            <w:hideMark/>
          </w:tcPr>
          <w:p w14:paraId="4A6349BF" w14:textId="77777777" w:rsidR="00480BDA" w:rsidRPr="007D048F" w:rsidRDefault="00480BDA" w:rsidP="00D94C23">
            <w:pPr>
              <w:pStyle w:val="Normal6a"/>
            </w:pPr>
            <w:r w:rsidRPr="007D048F">
              <w:t>27.</w:t>
            </w:r>
            <w:r w:rsidRPr="007D048F">
              <w:tab/>
              <w:t xml:space="preserve">invita la Commissione a </w:t>
            </w:r>
            <w:r w:rsidRPr="007D048F">
              <w:rPr>
                <w:b/>
                <w:i/>
              </w:rPr>
              <w:t>rivedere le sue</w:t>
            </w:r>
            <w:r w:rsidRPr="007D048F">
              <w:t xml:space="preserve"> strategie </w:t>
            </w:r>
            <w:r w:rsidRPr="007D048F">
              <w:rPr>
                <w:b/>
                <w:i/>
              </w:rPr>
              <w:t>e tabelle di marcia esistenti e, ove necessario e conformemente alle sue competenze, ad aggiornarle al fine di affrontare in modo globale la discriminazione in tutti gli ambiti e i settori della vita</w:t>
            </w:r>
            <w:r w:rsidRPr="007D048F">
              <w:t>;</w:t>
            </w:r>
          </w:p>
        </w:tc>
      </w:tr>
    </w:tbl>
    <w:p w14:paraId="4AFBDF8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BBA2DA8" w14:textId="77777777" w:rsidR="00480BDA" w:rsidRPr="007D048F" w:rsidRDefault="00480BDA" w:rsidP="00480BDA">
      <w:r w:rsidRPr="007D048F">
        <w:rPr>
          <w:rStyle w:val="HideTWBExt"/>
        </w:rPr>
        <w:t>&lt;/Amend&gt;</w:t>
      </w:r>
    </w:p>
    <w:p w14:paraId="64F454C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564</w:t>
      </w:r>
      <w:r w:rsidRPr="007D048F">
        <w:rPr>
          <w:rStyle w:val="HideTWBExt"/>
        </w:rPr>
        <w:t>&lt;/NumAm&gt;</w:t>
      </w:r>
    </w:p>
    <w:p w14:paraId="0C652B57"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Marieke Ehlers, Fabrice Leggeri, Matthieu Valet</w:t>
      </w:r>
      <w:r w:rsidRPr="007D048F">
        <w:rPr>
          <w:rStyle w:val="HideTWBExt"/>
          <w:b w:val="0"/>
        </w:rPr>
        <w:t>&lt;/Members&gt;</w:t>
      </w:r>
    </w:p>
    <w:p w14:paraId="203C624D" w14:textId="77777777" w:rsidR="00480BDA" w:rsidRPr="007D048F" w:rsidRDefault="00480BDA" w:rsidP="00480BDA">
      <w:pPr>
        <w:pStyle w:val="NormalBold"/>
      </w:pPr>
      <w:r w:rsidRPr="007D048F">
        <w:rPr>
          <w:rStyle w:val="HideTWBExt"/>
          <w:b w:val="0"/>
        </w:rPr>
        <w:t>&lt;/RepeatBlock-By&gt;</w:t>
      </w:r>
    </w:p>
    <w:p w14:paraId="4793F89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2B3AF4A" w14:textId="77777777" w:rsidR="00480BDA" w:rsidRPr="007D048F" w:rsidRDefault="00480BDA" w:rsidP="00480BDA">
      <w:pPr>
        <w:pStyle w:val="NormalBold"/>
      </w:pPr>
      <w:r w:rsidRPr="007D048F">
        <w:rPr>
          <w:rStyle w:val="HideTWBExt"/>
        </w:rPr>
        <w:t>&lt;Article&gt;</w:t>
      </w:r>
      <w:r w:rsidRPr="007D048F">
        <w:t>Paragrafo 27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5EDC278" w14:textId="77777777" w:rsidTr="00D94C23">
        <w:trPr>
          <w:trHeight w:val="240"/>
          <w:jc w:val="center"/>
        </w:trPr>
        <w:tc>
          <w:tcPr>
            <w:tcW w:w="9752" w:type="dxa"/>
            <w:gridSpan w:val="2"/>
            <w:tcBorders>
              <w:top w:val="nil"/>
              <w:left w:val="nil"/>
              <w:bottom w:val="nil"/>
              <w:right w:val="nil"/>
            </w:tcBorders>
          </w:tcPr>
          <w:p w14:paraId="125870D8" w14:textId="77777777" w:rsidR="00480BDA" w:rsidRPr="007D048F" w:rsidRDefault="00480BDA" w:rsidP="00D94C23"/>
        </w:tc>
      </w:tr>
      <w:tr w:rsidR="00480BDA" w:rsidRPr="007D048F" w14:paraId="5CE346BF" w14:textId="77777777" w:rsidTr="00D94C23">
        <w:trPr>
          <w:trHeight w:val="240"/>
          <w:jc w:val="center"/>
        </w:trPr>
        <w:tc>
          <w:tcPr>
            <w:tcW w:w="4876" w:type="dxa"/>
            <w:tcBorders>
              <w:top w:val="nil"/>
              <w:left w:val="nil"/>
              <w:bottom w:val="nil"/>
              <w:right w:val="nil"/>
            </w:tcBorders>
            <w:hideMark/>
          </w:tcPr>
          <w:p w14:paraId="6D4A51A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72C631D" w14:textId="77777777" w:rsidR="00480BDA" w:rsidRPr="007D048F" w:rsidRDefault="00480BDA" w:rsidP="00D94C23">
            <w:pPr>
              <w:pStyle w:val="AmColumnHeading"/>
            </w:pPr>
            <w:r w:rsidRPr="007D048F">
              <w:t>Emendamento</w:t>
            </w:r>
          </w:p>
        </w:tc>
      </w:tr>
      <w:tr w:rsidR="00480BDA" w:rsidRPr="007D048F" w14:paraId="45EAD9F6" w14:textId="77777777" w:rsidTr="00D94C23">
        <w:trPr>
          <w:jc w:val="center"/>
        </w:trPr>
        <w:tc>
          <w:tcPr>
            <w:tcW w:w="4876" w:type="dxa"/>
            <w:tcBorders>
              <w:top w:val="nil"/>
              <w:left w:val="nil"/>
              <w:bottom w:val="nil"/>
              <w:right w:val="nil"/>
            </w:tcBorders>
            <w:hideMark/>
          </w:tcPr>
          <w:p w14:paraId="161DE6DB" w14:textId="77777777" w:rsidR="00480BDA" w:rsidRPr="007D048F" w:rsidRDefault="00480BDA" w:rsidP="00D94C23">
            <w:pPr>
              <w:pStyle w:val="Normal6a"/>
            </w:pPr>
            <w:r w:rsidRPr="007D048F">
              <w:t>27.</w:t>
            </w:r>
            <w:r w:rsidRPr="007D048F">
              <w:tab/>
              <w:t xml:space="preserve">invita la Commissione a </w:t>
            </w:r>
            <w:r w:rsidRPr="007D048F">
              <w:rPr>
                <w:b/>
                <w:i/>
              </w:rPr>
              <w:t>presentare</w:t>
            </w:r>
            <w:r w:rsidRPr="007D048F">
              <w:t xml:space="preserve"> strategie </w:t>
            </w:r>
            <w:r w:rsidRPr="007D048F">
              <w:rPr>
                <w:b/>
                <w:i/>
              </w:rPr>
              <w:t>ambiziose in materia di uguaglianza</w:t>
            </w:r>
            <w:r w:rsidRPr="007D048F">
              <w:t xml:space="preserve"> </w:t>
            </w:r>
            <w:r w:rsidRPr="007D048F">
              <w:rPr>
                <w:b/>
                <w:i/>
              </w:rPr>
              <w:t>e antirazzismo</w:t>
            </w:r>
            <w:r w:rsidRPr="007D048F">
              <w:t>;</w:t>
            </w:r>
          </w:p>
        </w:tc>
        <w:tc>
          <w:tcPr>
            <w:tcW w:w="4876" w:type="dxa"/>
            <w:tcBorders>
              <w:top w:val="nil"/>
              <w:left w:val="nil"/>
              <w:bottom w:val="nil"/>
              <w:right w:val="nil"/>
            </w:tcBorders>
            <w:hideMark/>
          </w:tcPr>
          <w:p w14:paraId="142E0E64" w14:textId="77777777" w:rsidR="00480BDA" w:rsidRPr="007D048F" w:rsidRDefault="00480BDA" w:rsidP="00D94C23">
            <w:pPr>
              <w:pStyle w:val="Normal6a"/>
            </w:pPr>
            <w:r w:rsidRPr="007D048F">
              <w:t>27.</w:t>
            </w:r>
            <w:r w:rsidRPr="007D048F">
              <w:tab/>
              <w:t xml:space="preserve">invita la Commissione a </w:t>
            </w:r>
            <w:r w:rsidRPr="007D048F">
              <w:rPr>
                <w:b/>
                <w:i/>
              </w:rPr>
              <w:t>praticare l'uguaglianza</w:t>
            </w:r>
            <w:r w:rsidRPr="007D048F">
              <w:t xml:space="preserve"> </w:t>
            </w:r>
            <w:r w:rsidRPr="007D048F">
              <w:rPr>
                <w:b/>
                <w:i/>
              </w:rPr>
              <w:t>e a non favorire alcun programma politico specifico nelle sue</w:t>
            </w:r>
            <w:r w:rsidRPr="007D048F">
              <w:t xml:space="preserve"> strategie;</w:t>
            </w:r>
          </w:p>
        </w:tc>
      </w:tr>
    </w:tbl>
    <w:p w14:paraId="5DB87EB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9E23635" w14:textId="77777777" w:rsidR="00480BDA" w:rsidRPr="007D048F" w:rsidRDefault="00480BDA" w:rsidP="00480BDA">
      <w:r w:rsidRPr="007D048F">
        <w:rPr>
          <w:rStyle w:val="HideTWBExt"/>
        </w:rPr>
        <w:t>&lt;/Amend&gt;</w:t>
      </w:r>
    </w:p>
    <w:p w14:paraId="351590F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565</w:t>
      </w:r>
      <w:r w:rsidRPr="007D048F">
        <w:rPr>
          <w:rStyle w:val="HideTWBExt"/>
        </w:rPr>
        <w:t>&lt;/NumAm&gt;</w:t>
      </w:r>
    </w:p>
    <w:p w14:paraId="17676492"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7489ECC8" w14:textId="77777777" w:rsidR="00480BDA" w:rsidRPr="007D048F" w:rsidRDefault="00480BDA" w:rsidP="00480BDA">
      <w:pPr>
        <w:pStyle w:val="NormalBold"/>
      </w:pPr>
      <w:r w:rsidRPr="007D048F">
        <w:rPr>
          <w:rStyle w:val="HideTWBExt"/>
          <w:b w:val="0"/>
        </w:rPr>
        <w:t>&lt;/RepeatBlock-By&gt;</w:t>
      </w:r>
    </w:p>
    <w:p w14:paraId="6A4DBA4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2EF245B" w14:textId="77777777" w:rsidR="00480BDA" w:rsidRPr="007D048F" w:rsidRDefault="00480BDA" w:rsidP="00480BDA">
      <w:pPr>
        <w:pStyle w:val="NormalBold"/>
      </w:pPr>
      <w:r w:rsidRPr="007D048F">
        <w:rPr>
          <w:rStyle w:val="HideTWBExt"/>
        </w:rPr>
        <w:t>&lt;Article&gt;</w:t>
      </w:r>
      <w:r w:rsidRPr="007D048F">
        <w:t>Paragrafo 27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C0E9C63" w14:textId="77777777" w:rsidTr="00D94C23">
        <w:trPr>
          <w:trHeight w:val="240"/>
          <w:jc w:val="center"/>
        </w:trPr>
        <w:tc>
          <w:tcPr>
            <w:tcW w:w="9752" w:type="dxa"/>
            <w:gridSpan w:val="2"/>
            <w:tcBorders>
              <w:top w:val="nil"/>
              <w:left w:val="nil"/>
              <w:bottom w:val="nil"/>
              <w:right w:val="nil"/>
            </w:tcBorders>
          </w:tcPr>
          <w:p w14:paraId="6B52A19B" w14:textId="77777777" w:rsidR="00480BDA" w:rsidRPr="007D048F" w:rsidRDefault="00480BDA" w:rsidP="00D94C23"/>
        </w:tc>
      </w:tr>
      <w:tr w:rsidR="00480BDA" w:rsidRPr="007D048F" w14:paraId="4B2B29A6" w14:textId="77777777" w:rsidTr="00D94C23">
        <w:trPr>
          <w:trHeight w:val="240"/>
          <w:jc w:val="center"/>
        </w:trPr>
        <w:tc>
          <w:tcPr>
            <w:tcW w:w="4876" w:type="dxa"/>
            <w:tcBorders>
              <w:top w:val="nil"/>
              <w:left w:val="nil"/>
              <w:bottom w:val="nil"/>
              <w:right w:val="nil"/>
            </w:tcBorders>
            <w:hideMark/>
          </w:tcPr>
          <w:p w14:paraId="37925D2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50C7D2F" w14:textId="77777777" w:rsidR="00480BDA" w:rsidRPr="007D048F" w:rsidRDefault="00480BDA" w:rsidP="00D94C23">
            <w:pPr>
              <w:pStyle w:val="AmColumnHeading"/>
            </w:pPr>
            <w:r w:rsidRPr="007D048F">
              <w:t>Emendamento</w:t>
            </w:r>
          </w:p>
        </w:tc>
      </w:tr>
      <w:tr w:rsidR="00480BDA" w:rsidRPr="007D048F" w14:paraId="167AEF09" w14:textId="77777777" w:rsidTr="00D94C23">
        <w:trPr>
          <w:jc w:val="center"/>
        </w:trPr>
        <w:tc>
          <w:tcPr>
            <w:tcW w:w="4876" w:type="dxa"/>
            <w:tcBorders>
              <w:top w:val="nil"/>
              <w:left w:val="nil"/>
              <w:bottom w:val="nil"/>
              <w:right w:val="nil"/>
            </w:tcBorders>
            <w:hideMark/>
          </w:tcPr>
          <w:p w14:paraId="51E99A46" w14:textId="77777777" w:rsidR="00480BDA" w:rsidRPr="007D048F" w:rsidRDefault="00480BDA" w:rsidP="00D94C23">
            <w:pPr>
              <w:pStyle w:val="Normal6a"/>
            </w:pPr>
            <w:r w:rsidRPr="007D048F">
              <w:t>27.</w:t>
            </w:r>
            <w:r w:rsidRPr="007D048F">
              <w:tab/>
              <w:t xml:space="preserve">invita la Commissione </w:t>
            </w:r>
            <w:r w:rsidRPr="007D048F">
              <w:rPr>
                <w:b/>
                <w:i/>
              </w:rPr>
              <w:t>a presentare strategie ambiziose in materia di uguaglianza e antirazzismo</w:t>
            </w:r>
            <w:r w:rsidRPr="007D048F">
              <w:t>;</w:t>
            </w:r>
          </w:p>
        </w:tc>
        <w:tc>
          <w:tcPr>
            <w:tcW w:w="4876" w:type="dxa"/>
            <w:tcBorders>
              <w:top w:val="nil"/>
              <w:left w:val="nil"/>
              <w:bottom w:val="nil"/>
              <w:right w:val="nil"/>
            </w:tcBorders>
            <w:hideMark/>
          </w:tcPr>
          <w:p w14:paraId="09D04886" w14:textId="77777777" w:rsidR="00480BDA" w:rsidRPr="007D048F" w:rsidRDefault="00480BDA" w:rsidP="00D94C23">
            <w:pPr>
              <w:pStyle w:val="Normal6a"/>
            </w:pPr>
            <w:r w:rsidRPr="007D048F">
              <w:t>27.</w:t>
            </w:r>
            <w:r w:rsidRPr="007D048F">
              <w:tab/>
              <w:t xml:space="preserve">invita la Commissione </w:t>
            </w:r>
            <w:r w:rsidRPr="007D048F">
              <w:rPr>
                <w:b/>
                <w:i/>
              </w:rPr>
              <w:t>ad affrontare in primo luogo il calo del tenore di vita dei cittadini e solo allora ad affrontare le questioni polarizzanti</w:t>
            </w:r>
            <w:r w:rsidRPr="007D048F">
              <w:t>;</w:t>
            </w:r>
          </w:p>
        </w:tc>
      </w:tr>
    </w:tbl>
    <w:p w14:paraId="0530E226"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3F606FEC" w14:textId="77777777" w:rsidR="00480BDA" w:rsidRPr="007D048F" w:rsidRDefault="00480BDA" w:rsidP="00480BDA">
      <w:r w:rsidRPr="007D048F">
        <w:rPr>
          <w:rStyle w:val="HideTWBExt"/>
        </w:rPr>
        <w:t>&lt;/Amend&gt;</w:t>
      </w:r>
    </w:p>
    <w:p w14:paraId="450A469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566</w:t>
      </w:r>
      <w:r w:rsidRPr="007D048F">
        <w:rPr>
          <w:rStyle w:val="HideTWBExt"/>
        </w:rPr>
        <w:t>&lt;/NumAm&gt;</w:t>
      </w:r>
    </w:p>
    <w:p w14:paraId="36437C3B"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5601A7B1" w14:textId="77777777" w:rsidR="00480BDA" w:rsidRPr="007D048F" w:rsidRDefault="00480BDA" w:rsidP="00480BDA">
      <w:pPr>
        <w:pStyle w:val="NormalBold"/>
      </w:pPr>
      <w:r w:rsidRPr="007D048F">
        <w:rPr>
          <w:rStyle w:val="HideTWBExt"/>
          <w:b w:val="0"/>
        </w:rPr>
        <w:t>&lt;/RepeatBlock-By&gt;</w:t>
      </w:r>
    </w:p>
    <w:p w14:paraId="188B1D5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BF1B653" w14:textId="77777777" w:rsidR="00480BDA" w:rsidRPr="007D048F" w:rsidRDefault="00480BDA" w:rsidP="00480BDA">
      <w:pPr>
        <w:pStyle w:val="NormalBold"/>
      </w:pPr>
      <w:r w:rsidRPr="007D048F">
        <w:rPr>
          <w:rStyle w:val="HideTWBExt"/>
        </w:rPr>
        <w:t>&lt;Article&gt;</w:t>
      </w:r>
      <w:r w:rsidRPr="007D048F">
        <w:t>Paragrafo 27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1B4B493" w14:textId="77777777" w:rsidTr="00D94C23">
        <w:trPr>
          <w:trHeight w:val="240"/>
          <w:jc w:val="center"/>
        </w:trPr>
        <w:tc>
          <w:tcPr>
            <w:tcW w:w="9752" w:type="dxa"/>
            <w:gridSpan w:val="2"/>
            <w:tcBorders>
              <w:top w:val="nil"/>
              <w:left w:val="nil"/>
              <w:bottom w:val="nil"/>
              <w:right w:val="nil"/>
            </w:tcBorders>
          </w:tcPr>
          <w:p w14:paraId="72EC6391" w14:textId="77777777" w:rsidR="00480BDA" w:rsidRPr="007D048F" w:rsidRDefault="00480BDA" w:rsidP="00D94C23"/>
        </w:tc>
      </w:tr>
      <w:tr w:rsidR="00480BDA" w:rsidRPr="007D048F" w14:paraId="47240E0E" w14:textId="77777777" w:rsidTr="00D94C23">
        <w:trPr>
          <w:trHeight w:val="240"/>
          <w:jc w:val="center"/>
        </w:trPr>
        <w:tc>
          <w:tcPr>
            <w:tcW w:w="4876" w:type="dxa"/>
            <w:tcBorders>
              <w:top w:val="nil"/>
              <w:left w:val="nil"/>
              <w:bottom w:val="nil"/>
              <w:right w:val="nil"/>
            </w:tcBorders>
            <w:hideMark/>
          </w:tcPr>
          <w:p w14:paraId="3C8051D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1D0178C" w14:textId="77777777" w:rsidR="00480BDA" w:rsidRPr="007D048F" w:rsidRDefault="00480BDA" w:rsidP="00D94C23">
            <w:pPr>
              <w:pStyle w:val="AmColumnHeading"/>
            </w:pPr>
            <w:r w:rsidRPr="007D048F">
              <w:t>Emendamento</w:t>
            </w:r>
          </w:p>
        </w:tc>
      </w:tr>
      <w:tr w:rsidR="00480BDA" w:rsidRPr="007D048F" w14:paraId="6AD6570D" w14:textId="77777777" w:rsidTr="00D94C23">
        <w:trPr>
          <w:jc w:val="center"/>
        </w:trPr>
        <w:tc>
          <w:tcPr>
            <w:tcW w:w="4876" w:type="dxa"/>
            <w:tcBorders>
              <w:top w:val="nil"/>
              <w:left w:val="nil"/>
              <w:bottom w:val="nil"/>
              <w:right w:val="nil"/>
            </w:tcBorders>
          </w:tcPr>
          <w:p w14:paraId="4D3C11C4" w14:textId="77777777" w:rsidR="00480BDA" w:rsidRPr="007D048F" w:rsidRDefault="00480BDA" w:rsidP="00D94C23">
            <w:pPr>
              <w:pStyle w:val="Normal6a"/>
            </w:pPr>
          </w:p>
        </w:tc>
        <w:tc>
          <w:tcPr>
            <w:tcW w:w="4876" w:type="dxa"/>
            <w:tcBorders>
              <w:top w:val="nil"/>
              <w:left w:val="nil"/>
              <w:bottom w:val="nil"/>
              <w:right w:val="nil"/>
            </w:tcBorders>
            <w:hideMark/>
          </w:tcPr>
          <w:p w14:paraId="14826E83" w14:textId="77777777" w:rsidR="00480BDA" w:rsidRPr="007D048F" w:rsidRDefault="00480BDA" w:rsidP="00D94C23">
            <w:pPr>
              <w:pStyle w:val="Normal6a"/>
            </w:pPr>
            <w:r w:rsidRPr="007D048F">
              <w:rPr>
                <w:b/>
                <w:i/>
              </w:rPr>
              <w:t>27 bis.</w:t>
            </w:r>
            <w:r w:rsidRPr="007D048F">
              <w:tab/>
            </w:r>
            <w:r w:rsidRPr="007D048F">
              <w:rPr>
                <w:b/>
                <w:i/>
              </w:rPr>
              <w:t>deplora che molti Stati membri non abbiano ancora adottato strategie o piani d'azione nazionali antirazzismo; invita tutti gli Stati membri ad adottare e attuare pienamente piani d'azione nazionali contro il razzismo o strategie con obiettivi, scadenze e bilanci chiari; invita la Commissione a stabilire norme minime vincolanti e meccanismi di monitoraggio periodici, in cooperazione con la società civile;</w:t>
            </w:r>
          </w:p>
        </w:tc>
      </w:tr>
    </w:tbl>
    <w:p w14:paraId="3BD6882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03238E1" w14:textId="77777777" w:rsidR="00480BDA" w:rsidRPr="007D048F" w:rsidRDefault="00480BDA" w:rsidP="00480BDA">
      <w:r w:rsidRPr="007D048F">
        <w:rPr>
          <w:rStyle w:val="HideTWBExt"/>
        </w:rPr>
        <w:t>&lt;/Amend&gt;</w:t>
      </w:r>
    </w:p>
    <w:p w14:paraId="123A35C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567</w:t>
      </w:r>
      <w:r w:rsidRPr="007D048F">
        <w:rPr>
          <w:rStyle w:val="HideTWBExt"/>
        </w:rPr>
        <w:t>&lt;/NumAm&gt;</w:t>
      </w:r>
    </w:p>
    <w:p w14:paraId="5E2E1092"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Sophie Wilmès, Irena Joveva, Nikola Minchev</w:t>
      </w:r>
      <w:r w:rsidRPr="007D048F">
        <w:rPr>
          <w:rStyle w:val="HideTWBExt"/>
          <w:b w:val="0"/>
        </w:rPr>
        <w:t>&lt;/Members&gt;</w:t>
      </w:r>
    </w:p>
    <w:p w14:paraId="283EA5DB" w14:textId="77777777" w:rsidR="00480BDA" w:rsidRPr="007D048F" w:rsidRDefault="00480BDA" w:rsidP="00480BDA">
      <w:pPr>
        <w:pStyle w:val="NormalBold"/>
      </w:pPr>
      <w:r w:rsidRPr="007D048F">
        <w:rPr>
          <w:rStyle w:val="HideTWBExt"/>
          <w:b w:val="0"/>
        </w:rPr>
        <w:t>&lt;/RepeatBlock-By&gt;</w:t>
      </w:r>
    </w:p>
    <w:p w14:paraId="066D7CD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15B9D2D" w14:textId="77777777" w:rsidR="00480BDA" w:rsidRPr="007D048F" w:rsidRDefault="00480BDA" w:rsidP="00480BDA">
      <w:pPr>
        <w:pStyle w:val="NormalBold"/>
      </w:pPr>
      <w:r w:rsidRPr="007D048F">
        <w:rPr>
          <w:rStyle w:val="HideTWBExt"/>
        </w:rPr>
        <w:t>&lt;Article&gt;</w:t>
      </w:r>
      <w:r w:rsidRPr="007D048F">
        <w:t>Paragrafo 27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C13143A" w14:textId="77777777" w:rsidTr="00D94C23">
        <w:trPr>
          <w:trHeight w:val="240"/>
          <w:jc w:val="center"/>
        </w:trPr>
        <w:tc>
          <w:tcPr>
            <w:tcW w:w="9752" w:type="dxa"/>
            <w:gridSpan w:val="2"/>
            <w:tcBorders>
              <w:top w:val="nil"/>
              <w:left w:val="nil"/>
              <w:bottom w:val="nil"/>
              <w:right w:val="nil"/>
            </w:tcBorders>
          </w:tcPr>
          <w:p w14:paraId="22A982FE" w14:textId="77777777" w:rsidR="00480BDA" w:rsidRPr="007D048F" w:rsidRDefault="00480BDA" w:rsidP="00D94C23"/>
        </w:tc>
      </w:tr>
      <w:tr w:rsidR="00480BDA" w:rsidRPr="007D048F" w14:paraId="7B782D2D" w14:textId="77777777" w:rsidTr="00D94C23">
        <w:trPr>
          <w:trHeight w:val="240"/>
          <w:jc w:val="center"/>
        </w:trPr>
        <w:tc>
          <w:tcPr>
            <w:tcW w:w="4876" w:type="dxa"/>
            <w:tcBorders>
              <w:top w:val="nil"/>
              <w:left w:val="nil"/>
              <w:bottom w:val="nil"/>
              <w:right w:val="nil"/>
            </w:tcBorders>
            <w:hideMark/>
          </w:tcPr>
          <w:p w14:paraId="62FBD99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2D89FD2" w14:textId="77777777" w:rsidR="00480BDA" w:rsidRPr="007D048F" w:rsidRDefault="00480BDA" w:rsidP="00D94C23">
            <w:pPr>
              <w:pStyle w:val="AmColumnHeading"/>
            </w:pPr>
            <w:r w:rsidRPr="007D048F">
              <w:t>Emendamento</w:t>
            </w:r>
          </w:p>
        </w:tc>
      </w:tr>
      <w:tr w:rsidR="00480BDA" w:rsidRPr="007D048F" w14:paraId="28EDDE35" w14:textId="77777777" w:rsidTr="00D94C23">
        <w:trPr>
          <w:jc w:val="center"/>
        </w:trPr>
        <w:tc>
          <w:tcPr>
            <w:tcW w:w="4876" w:type="dxa"/>
            <w:tcBorders>
              <w:top w:val="nil"/>
              <w:left w:val="nil"/>
              <w:bottom w:val="nil"/>
              <w:right w:val="nil"/>
            </w:tcBorders>
          </w:tcPr>
          <w:p w14:paraId="4C6A1B25" w14:textId="77777777" w:rsidR="00480BDA" w:rsidRPr="007D048F" w:rsidRDefault="00480BDA" w:rsidP="00D94C23">
            <w:pPr>
              <w:pStyle w:val="Normal6a"/>
            </w:pPr>
          </w:p>
        </w:tc>
        <w:tc>
          <w:tcPr>
            <w:tcW w:w="4876" w:type="dxa"/>
            <w:tcBorders>
              <w:top w:val="nil"/>
              <w:left w:val="nil"/>
              <w:bottom w:val="nil"/>
              <w:right w:val="nil"/>
            </w:tcBorders>
            <w:hideMark/>
          </w:tcPr>
          <w:p w14:paraId="1DA047C4" w14:textId="77777777" w:rsidR="00480BDA" w:rsidRPr="007D048F" w:rsidRDefault="00480BDA" w:rsidP="00D94C23">
            <w:pPr>
              <w:pStyle w:val="Normal6a"/>
            </w:pPr>
            <w:r w:rsidRPr="007D048F">
              <w:rPr>
                <w:b/>
                <w:i/>
              </w:rPr>
              <w:t>27 bis.</w:t>
            </w:r>
            <w:r w:rsidRPr="007D048F">
              <w:tab/>
            </w:r>
            <w:r w:rsidRPr="007D048F">
              <w:rPr>
                <w:b/>
                <w:i/>
              </w:rPr>
              <w:t>invita la Commissione a monitorare attentamente l'attuazione da parte degli Stati membri delle sentenze della Corte di giustizia dell'Unione europea e della Corte europea dei diritti dell'uomo, con particolare attenzione alle sentenze relative alla non discriminazione, alla parità di genere e ai diritti delle minoranze;</w:t>
            </w:r>
          </w:p>
        </w:tc>
      </w:tr>
    </w:tbl>
    <w:p w14:paraId="48724CF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3FFF5B9" w14:textId="77777777" w:rsidR="00480BDA" w:rsidRPr="007D048F" w:rsidRDefault="00480BDA" w:rsidP="00480BDA">
      <w:r w:rsidRPr="007D048F">
        <w:rPr>
          <w:rStyle w:val="HideTWBExt"/>
        </w:rPr>
        <w:t>&lt;/Amend&gt;</w:t>
      </w:r>
    </w:p>
    <w:p w14:paraId="6096E33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568</w:t>
      </w:r>
      <w:r w:rsidRPr="007D048F">
        <w:rPr>
          <w:rStyle w:val="HideTWBExt"/>
        </w:rPr>
        <w:t>&lt;/NumAm&gt;</w:t>
      </w:r>
    </w:p>
    <w:p w14:paraId="1796E7E2"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134A801A" w14:textId="77777777" w:rsidR="00480BDA" w:rsidRPr="007D048F" w:rsidRDefault="00480BDA" w:rsidP="00480BDA">
      <w:pPr>
        <w:pStyle w:val="NormalBold"/>
      </w:pPr>
      <w:r w:rsidRPr="007D048F">
        <w:rPr>
          <w:rStyle w:val="HideTWBExt"/>
          <w:b w:val="0"/>
        </w:rPr>
        <w:t>&lt;/RepeatBlock-By&gt;</w:t>
      </w:r>
    </w:p>
    <w:p w14:paraId="2C21255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EA311F1" w14:textId="77777777" w:rsidR="00480BDA" w:rsidRPr="007D048F" w:rsidRDefault="00480BDA" w:rsidP="00480BDA">
      <w:pPr>
        <w:pStyle w:val="NormalBold"/>
      </w:pPr>
      <w:r w:rsidRPr="007D048F">
        <w:rPr>
          <w:rStyle w:val="HideTWBExt"/>
        </w:rPr>
        <w:t>&lt;Article&gt;</w:t>
      </w:r>
      <w:r w:rsidRPr="007D048F">
        <w:t>Paragrafo 27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C4B19DE" w14:textId="77777777" w:rsidTr="00D94C23">
        <w:trPr>
          <w:trHeight w:val="240"/>
          <w:jc w:val="center"/>
        </w:trPr>
        <w:tc>
          <w:tcPr>
            <w:tcW w:w="9752" w:type="dxa"/>
            <w:gridSpan w:val="2"/>
            <w:tcBorders>
              <w:top w:val="nil"/>
              <w:left w:val="nil"/>
              <w:bottom w:val="nil"/>
              <w:right w:val="nil"/>
            </w:tcBorders>
          </w:tcPr>
          <w:p w14:paraId="20F40406" w14:textId="77777777" w:rsidR="00480BDA" w:rsidRPr="007D048F" w:rsidRDefault="00480BDA" w:rsidP="00D94C23"/>
        </w:tc>
      </w:tr>
      <w:tr w:rsidR="00480BDA" w:rsidRPr="007D048F" w14:paraId="315ED0EF" w14:textId="77777777" w:rsidTr="00D94C23">
        <w:trPr>
          <w:trHeight w:val="240"/>
          <w:jc w:val="center"/>
        </w:trPr>
        <w:tc>
          <w:tcPr>
            <w:tcW w:w="4876" w:type="dxa"/>
            <w:tcBorders>
              <w:top w:val="nil"/>
              <w:left w:val="nil"/>
              <w:bottom w:val="nil"/>
              <w:right w:val="nil"/>
            </w:tcBorders>
            <w:hideMark/>
          </w:tcPr>
          <w:p w14:paraId="782C429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504B9F5" w14:textId="77777777" w:rsidR="00480BDA" w:rsidRPr="007D048F" w:rsidRDefault="00480BDA" w:rsidP="00D94C23">
            <w:pPr>
              <w:pStyle w:val="AmColumnHeading"/>
            </w:pPr>
            <w:r w:rsidRPr="007D048F">
              <w:t>Emendamento</w:t>
            </w:r>
          </w:p>
        </w:tc>
      </w:tr>
      <w:tr w:rsidR="00480BDA" w:rsidRPr="007D048F" w14:paraId="70BE36D3" w14:textId="77777777" w:rsidTr="00D94C23">
        <w:trPr>
          <w:jc w:val="center"/>
        </w:trPr>
        <w:tc>
          <w:tcPr>
            <w:tcW w:w="4876" w:type="dxa"/>
            <w:tcBorders>
              <w:top w:val="nil"/>
              <w:left w:val="nil"/>
              <w:bottom w:val="nil"/>
              <w:right w:val="nil"/>
            </w:tcBorders>
          </w:tcPr>
          <w:p w14:paraId="1D822E01" w14:textId="77777777" w:rsidR="00480BDA" w:rsidRPr="007D048F" w:rsidRDefault="00480BDA" w:rsidP="00D94C23">
            <w:pPr>
              <w:pStyle w:val="Normal6a"/>
            </w:pPr>
          </w:p>
        </w:tc>
        <w:tc>
          <w:tcPr>
            <w:tcW w:w="4876" w:type="dxa"/>
            <w:tcBorders>
              <w:top w:val="nil"/>
              <w:left w:val="nil"/>
              <w:bottom w:val="nil"/>
              <w:right w:val="nil"/>
            </w:tcBorders>
            <w:hideMark/>
          </w:tcPr>
          <w:p w14:paraId="262B934A" w14:textId="77777777" w:rsidR="00480BDA" w:rsidRPr="007D048F" w:rsidRDefault="00480BDA" w:rsidP="00D94C23">
            <w:pPr>
              <w:pStyle w:val="Normal6a"/>
            </w:pPr>
            <w:r w:rsidRPr="007D048F">
              <w:rPr>
                <w:b/>
                <w:i/>
              </w:rPr>
              <w:t>27 ter.</w:t>
            </w:r>
            <w:r w:rsidRPr="007D048F">
              <w:tab/>
            </w:r>
            <w:r w:rsidRPr="007D048F">
              <w:rPr>
                <w:b/>
                <w:i/>
              </w:rPr>
              <w:t>invita la Commissione a valutare con urgenza la compatibilità della legge ungherese sulla protezione dell'identità locale con il diritto dell'UE, in particolare la direttiva sull'uguaglianza razziale e la Carta dei diritti fondamentali; invita la Commissione ad adottare tutte le misure necessarie, compreso l'avvio di procedure di infrazione, laddove siano individuate violazioni; invita gli Stati membri a garantire che le politiche locali in materia di alloggio e residenza rispettino pienamente i principi di uguaglianza e non discriminazione e non determinino una segregazione etnica o socioeconomica;</w:t>
            </w:r>
          </w:p>
        </w:tc>
      </w:tr>
    </w:tbl>
    <w:p w14:paraId="4C4A3EA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7526C33" w14:textId="77777777" w:rsidR="00480BDA" w:rsidRPr="007D048F" w:rsidRDefault="00480BDA" w:rsidP="00480BDA">
      <w:r w:rsidRPr="007D048F">
        <w:rPr>
          <w:rStyle w:val="HideTWBExt"/>
        </w:rPr>
        <w:t>&lt;/Amend&gt;</w:t>
      </w:r>
    </w:p>
    <w:p w14:paraId="5B675DE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569</w:t>
      </w:r>
      <w:r w:rsidRPr="007D048F">
        <w:rPr>
          <w:rStyle w:val="HideTWBExt"/>
        </w:rPr>
        <w:t>&lt;/NumAm&gt;</w:t>
      </w:r>
    </w:p>
    <w:p w14:paraId="278AE29B"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16240CCF" w14:textId="77777777" w:rsidR="00480BDA" w:rsidRPr="007D048F" w:rsidRDefault="00480BDA" w:rsidP="00480BDA">
      <w:pPr>
        <w:pStyle w:val="NormalBold"/>
      </w:pPr>
      <w:r w:rsidRPr="007D048F">
        <w:rPr>
          <w:rStyle w:val="HideTWBExt"/>
          <w:b w:val="0"/>
        </w:rPr>
        <w:t>&lt;/RepeatBlock-By&gt;</w:t>
      </w:r>
    </w:p>
    <w:p w14:paraId="000C130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A42C55D" w14:textId="77777777" w:rsidR="00480BDA" w:rsidRPr="007D048F" w:rsidRDefault="00480BDA" w:rsidP="00480BDA">
      <w:pPr>
        <w:pStyle w:val="NormalBold"/>
      </w:pPr>
      <w:r w:rsidRPr="007D048F">
        <w:rPr>
          <w:rStyle w:val="HideTWBExt"/>
        </w:rPr>
        <w:t>&lt;Article&gt;</w:t>
      </w:r>
      <w:r w:rsidRPr="007D048F">
        <w:t>Paragrafo 27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498F428" w14:textId="77777777" w:rsidTr="00D94C23">
        <w:trPr>
          <w:trHeight w:val="240"/>
          <w:jc w:val="center"/>
        </w:trPr>
        <w:tc>
          <w:tcPr>
            <w:tcW w:w="9752" w:type="dxa"/>
            <w:gridSpan w:val="2"/>
            <w:tcBorders>
              <w:top w:val="nil"/>
              <w:left w:val="nil"/>
              <w:bottom w:val="nil"/>
              <w:right w:val="nil"/>
            </w:tcBorders>
          </w:tcPr>
          <w:p w14:paraId="1E9A681D" w14:textId="77777777" w:rsidR="00480BDA" w:rsidRPr="007D048F" w:rsidRDefault="00480BDA" w:rsidP="00D94C23"/>
        </w:tc>
      </w:tr>
      <w:tr w:rsidR="00480BDA" w:rsidRPr="007D048F" w14:paraId="5C271EA5" w14:textId="77777777" w:rsidTr="00D94C23">
        <w:trPr>
          <w:trHeight w:val="240"/>
          <w:jc w:val="center"/>
        </w:trPr>
        <w:tc>
          <w:tcPr>
            <w:tcW w:w="4876" w:type="dxa"/>
            <w:tcBorders>
              <w:top w:val="nil"/>
              <w:left w:val="nil"/>
              <w:bottom w:val="nil"/>
              <w:right w:val="nil"/>
            </w:tcBorders>
            <w:hideMark/>
          </w:tcPr>
          <w:p w14:paraId="1ADB714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F95AD52" w14:textId="77777777" w:rsidR="00480BDA" w:rsidRPr="007D048F" w:rsidRDefault="00480BDA" w:rsidP="00D94C23">
            <w:pPr>
              <w:pStyle w:val="AmColumnHeading"/>
            </w:pPr>
            <w:r w:rsidRPr="007D048F">
              <w:t>Emendamento</w:t>
            </w:r>
          </w:p>
        </w:tc>
      </w:tr>
      <w:tr w:rsidR="00480BDA" w:rsidRPr="007D048F" w14:paraId="249D98B1" w14:textId="77777777" w:rsidTr="00D94C23">
        <w:trPr>
          <w:jc w:val="center"/>
        </w:trPr>
        <w:tc>
          <w:tcPr>
            <w:tcW w:w="4876" w:type="dxa"/>
            <w:tcBorders>
              <w:top w:val="nil"/>
              <w:left w:val="nil"/>
              <w:bottom w:val="nil"/>
              <w:right w:val="nil"/>
            </w:tcBorders>
          </w:tcPr>
          <w:p w14:paraId="63CF8385" w14:textId="77777777" w:rsidR="00480BDA" w:rsidRPr="007D048F" w:rsidRDefault="00480BDA" w:rsidP="00D94C23">
            <w:pPr>
              <w:pStyle w:val="Normal6a"/>
            </w:pPr>
          </w:p>
        </w:tc>
        <w:tc>
          <w:tcPr>
            <w:tcW w:w="4876" w:type="dxa"/>
            <w:tcBorders>
              <w:top w:val="nil"/>
              <w:left w:val="nil"/>
              <w:bottom w:val="nil"/>
              <w:right w:val="nil"/>
            </w:tcBorders>
            <w:hideMark/>
          </w:tcPr>
          <w:p w14:paraId="2AF56E84" w14:textId="77777777" w:rsidR="00480BDA" w:rsidRPr="007D048F" w:rsidRDefault="00480BDA" w:rsidP="00D94C23">
            <w:pPr>
              <w:pStyle w:val="Normal6a"/>
            </w:pPr>
            <w:r w:rsidRPr="007D048F">
              <w:rPr>
                <w:b/>
                <w:i/>
              </w:rPr>
              <w:t>27 quater.</w:t>
            </w:r>
            <w:r w:rsidRPr="007D048F">
              <w:tab/>
            </w:r>
            <w:r w:rsidRPr="007D048F">
              <w:rPr>
                <w:b/>
                <w:i/>
              </w:rPr>
              <w:t>invita la Commissione e gli Stati membri a garantire finanziamenti sostenibili, flessibili e accessibili per le organizzazioni della società civile che si occupano di parità, compreso il sostegno ai contenziosi strategici e alla difesa; sottolinea che ciò dovrebbe includere dotazioni specifiche nell'ambito del programma Cittadini, uguaglianza, diritti e valori (CERV+) nell'ambito di AgoraEU, evitando nel contempo l'esclusione delle organizzazioni della società civile da ruoli e settori di attuazione più ampi; sottolinea che l'accesso ai fondi dell'UE dovrebbe essere subordinato al pieno rispetto dei diritti fondamentali e delle norme antidiscriminazione e chiede un'assegnazione trasparente dei fondi per garantire un sostegno a lungo termine alle organizzazioni della società civile che si occupano di diritti umani e parità;</w:t>
            </w:r>
          </w:p>
        </w:tc>
      </w:tr>
    </w:tbl>
    <w:p w14:paraId="4CF796D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16390F3" w14:textId="77777777" w:rsidR="00480BDA" w:rsidRPr="007D048F" w:rsidRDefault="00480BDA" w:rsidP="00480BDA">
      <w:r w:rsidRPr="007D048F">
        <w:rPr>
          <w:rStyle w:val="HideTWBExt"/>
        </w:rPr>
        <w:t>&lt;/Amend&gt;</w:t>
      </w:r>
    </w:p>
    <w:p w14:paraId="68076C2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570</w:t>
      </w:r>
      <w:r w:rsidRPr="007D048F">
        <w:rPr>
          <w:rStyle w:val="HideTWBExt"/>
        </w:rPr>
        <w:t>&lt;/NumAm&gt;</w:t>
      </w:r>
    </w:p>
    <w:p w14:paraId="7FCD473E"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01331A60" w14:textId="77777777" w:rsidR="00480BDA" w:rsidRPr="007D048F" w:rsidRDefault="00480BDA" w:rsidP="00480BDA">
      <w:pPr>
        <w:pStyle w:val="NormalBold"/>
      </w:pPr>
      <w:r w:rsidRPr="007D048F">
        <w:rPr>
          <w:rStyle w:val="HideTWBExt"/>
          <w:b w:val="0"/>
        </w:rPr>
        <w:t>&lt;/RepeatBlock-By&gt;</w:t>
      </w:r>
    </w:p>
    <w:p w14:paraId="20878A4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AD17302" w14:textId="77777777" w:rsidR="00480BDA" w:rsidRPr="007D048F" w:rsidRDefault="00480BDA" w:rsidP="00480BDA">
      <w:pPr>
        <w:pStyle w:val="NormalBold"/>
      </w:pPr>
      <w:r w:rsidRPr="007D048F">
        <w:rPr>
          <w:rStyle w:val="HideTWBExt"/>
        </w:rPr>
        <w:t>&lt;Article&gt;</w:t>
      </w:r>
      <w:r w:rsidRPr="007D048F">
        <w:t>Paragrafo 27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D0096C7" w14:textId="77777777" w:rsidTr="00D94C23">
        <w:trPr>
          <w:trHeight w:val="240"/>
          <w:jc w:val="center"/>
        </w:trPr>
        <w:tc>
          <w:tcPr>
            <w:tcW w:w="9752" w:type="dxa"/>
            <w:gridSpan w:val="2"/>
            <w:tcBorders>
              <w:top w:val="nil"/>
              <w:left w:val="nil"/>
              <w:bottom w:val="nil"/>
              <w:right w:val="nil"/>
            </w:tcBorders>
          </w:tcPr>
          <w:p w14:paraId="2035DA33" w14:textId="77777777" w:rsidR="00480BDA" w:rsidRPr="007D048F" w:rsidRDefault="00480BDA" w:rsidP="00D94C23"/>
        </w:tc>
      </w:tr>
      <w:tr w:rsidR="00480BDA" w:rsidRPr="007D048F" w14:paraId="00289022" w14:textId="77777777" w:rsidTr="00D94C23">
        <w:trPr>
          <w:trHeight w:val="240"/>
          <w:jc w:val="center"/>
        </w:trPr>
        <w:tc>
          <w:tcPr>
            <w:tcW w:w="4876" w:type="dxa"/>
            <w:tcBorders>
              <w:top w:val="nil"/>
              <w:left w:val="nil"/>
              <w:bottom w:val="nil"/>
              <w:right w:val="nil"/>
            </w:tcBorders>
            <w:hideMark/>
          </w:tcPr>
          <w:p w14:paraId="2AA533F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EC82B0F" w14:textId="77777777" w:rsidR="00480BDA" w:rsidRPr="007D048F" w:rsidRDefault="00480BDA" w:rsidP="00D94C23">
            <w:pPr>
              <w:pStyle w:val="AmColumnHeading"/>
            </w:pPr>
            <w:r w:rsidRPr="007D048F">
              <w:t>Emendamento</w:t>
            </w:r>
          </w:p>
        </w:tc>
      </w:tr>
      <w:tr w:rsidR="00480BDA" w:rsidRPr="007D048F" w14:paraId="1C28C6C0" w14:textId="77777777" w:rsidTr="00D94C23">
        <w:trPr>
          <w:jc w:val="center"/>
        </w:trPr>
        <w:tc>
          <w:tcPr>
            <w:tcW w:w="4876" w:type="dxa"/>
            <w:tcBorders>
              <w:top w:val="nil"/>
              <w:left w:val="nil"/>
              <w:bottom w:val="nil"/>
              <w:right w:val="nil"/>
            </w:tcBorders>
          </w:tcPr>
          <w:p w14:paraId="2F2E05E0" w14:textId="77777777" w:rsidR="00480BDA" w:rsidRPr="007D048F" w:rsidRDefault="00480BDA" w:rsidP="00D94C23">
            <w:pPr>
              <w:pStyle w:val="Normal6a"/>
            </w:pPr>
          </w:p>
        </w:tc>
        <w:tc>
          <w:tcPr>
            <w:tcW w:w="4876" w:type="dxa"/>
            <w:tcBorders>
              <w:top w:val="nil"/>
              <w:left w:val="nil"/>
              <w:bottom w:val="nil"/>
              <w:right w:val="nil"/>
            </w:tcBorders>
            <w:hideMark/>
          </w:tcPr>
          <w:p w14:paraId="13A42B96" w14:textId="77777777" w:rsidR="00480BDA" w:rsidRPr="007D048F" w:rsidRDefault="00480BDA" w:rsidP="00D94C23">
            <w:pPr>
              <w:pStyle w:val="Normal6a"/>
            </w:pPr>
            <w:r w:rsidRPr="007D048F">
              <w:rPr>
                <w:b/>
                <w:i/>
              </w:rPr>
              <w:t>27 quinquies.</w:t>
            </w:r>
            <w:r w:rsidRPr="007D048F">
              <w:tab/>
            </w:r>
            <w:r w:rsidRPr="007D048F">
              <w:rPr>
                <w:b/>
                <w:i/>
              </w:rPr>
              <w:t>invita la Commissione a rendere la lotta al razzismo un principio guida della politica dell'UE in materia di migrazione e asilo, a vietare la profilazione razziale e le pratiche discriminatorie alle frontiere e a destinare risorse sostanziali alle iniziative basate sull'inclusione e sui diritti;</w:t>
            </w:r>
          </w:p>
        </w:tc>
      </w:tr>
    </w:tbl>
    <w:p w14:paraId="635D827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5643EAC" w14:textId="77777777" w:rsidR="00480BDA" w:rsidRPr="007D048F" w:rsidRDefault="00480BDA" w:rsidP="00480BDA">
      <w:r w:rsidRPr="007D048F">
        <w:rPr>
          <w:rStyle w:val="HideTWBExt"/>
        </w:rPr>
        <w:t>&lt;/Amend&gt;</w:t>
      </w:r>
    </w:p>
    <w:p w14:paraId="61325C2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571</w:t>
      </w:r>
      <w:r w:rsidRPr="007D048F">
        <w:rPr>
          <w:rStyle w:val="HideTWBExt"/>
        </w:rPr>
        <w:t>&lt;/NumAm&gt;</w:t>
      </w:r>
    </w:p>
    <w:p w14:paraId="6405BACD"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4ADC2FA0" w14:textId="77777777" w:rsidR="00480BDA" w:rsidRPr="007D048F" w:rsidRDefault="00480BDA" w:rsidP="00480BDA">
      <w:pPr>
        <w:pStyle w:val="NormalBold"/>
      </w:pPr>
      <w:r w:rsidRPr="007D048F">
        <w:rPr>
          <w:rStyle w:val="HideTWBExt"/>
          <w:b w:val="0"/>
        </w:rPr>
        <w:t>&lt;/RepeatBlock-By&gt;</w:t>
      </w:r>
    </w:p>
    <w:p w14:paraId="7C1BEF3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6B4952D" w14:textId="77777777" w:rsidR="00480BDA" w:rsidRPr="007D048F" w:rsidRDefault="00480BDA" w:rsidP="00480BDA">
      <w:pPr>
        <w:pStyle w:val="NormalBold"/>
      </w:pPr>
      <w:r w:rsidRPr="007D048F">
        <w:rPr>
          <w:rStyle w:val="HideTWBExt"/>
        </w:rPr>
        <w:t>&lt;Article&gt;</w:t>
      </w:r>
      <w:r w:rsidRPr="007D048F">
        <w:t>Paragrafo 27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B892CBA" w14:textId="77777777" w:rsidTr="00D94C23">
        <w:trPr>
          <w:trHeight w:val="240"/>
          <w:jc w:val="center"/>
        </w:trPr>
        <w:tc>
          <w:tcPr>
            <w:tcW w:w="9752" w:type="dxa"/>
            <w:gridSpan w:val="2"/>
            <w:tcBorders>
              <w:top w:val="nil"/>
              <w:left w:val="nil"/>
              <w:bottom w:val="nil"/>
              <w:right w:val="nil"/>
            </w:tcBorders>
          </w:tcPr>
          <w:p w14:paraId="68CBBFC7" w14:textId="77777777" w:rsidR="00480BDA" w:rsidRPr="007D048F" w:rsidRDefault="00480BDA" w:rsidP="00D94C23"/>
        </w:tc>
      </w:tr>
      <w:tr w:rsidR="00480BDA" w:rsidRPr="007D048F" w14:paraId="2B75B73B" w14:textId="77777777" w:rsidTr="00D94C23">
        <w:trPr>
          <w:trHeight w:val="240"/>
          <w:jc w:val="center"/>
        </w:trPr>
        <w:tc>
          <w:tcPr>
            <w:tcW w:w="4876" w:type="dxa"/>
            <w:tcBorders>
              <w:top w:val="nil"/>
              <w:left w:val="nil"/>
              <w:bottom w:val="nil"/>
              <w:right w:val="nil"/>
            </w:tcBorders>
            <w:hideMark/>
          </w:tcPr>
          <w:p w14:paraId="0885C9F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FA0EB76" w14:textId="77777777" w:rsidR="00480BDA" w:rsidRPr="007D048F" w:rsidRDefault="00480BDA" w:rsidP="00D94C23">
            <w:pPr>
              <w:pStyle w:val="AmColumnHeading"/>
            </w:pPr>
            <w:r w:rsidRPr="007D048F">
              <w:t>Emendamento</w:t>
            </w:r>
          </w:p>
        </w:tc>
      </w:tr>
      <w:tr w:rsidR="00480BDA" w:rsidRPr="007D048F" w14:paraId="6CD076F1" w14:textId="77777777" w:rsidTr="00D94C23">
        <w:trPr>
          <w:jc w:val="center"/>
        </w:trPr>
        <w:tc>
          <w:tcPr>
            <w:tcW w:w="4876" w:type="dxa"/>
            <w:tcBorders>
              <w:top w:val="nil"/>
              <w:left w:val="nil"/>
              <w:bottom w:val="nil"/>
              <w:right w:val="nil"/>
            </w:tcBorders>
          </w:tcPr>
          <w:p w14:paraId="5E031019" w14:textId="77777777" w:rsidR="00480BDA" w:rsidRPr="007D048F" w:rsidRDefault="00480BDA" w:rsidP="00D94C23">
            <w:pPr>
              <w:pStyle w:val="Normal6a"/>
            </w:pPr>
          </w:p>
        </w:tc>
        <w:tc>
          <w:tcPr>
            <w:tcW w:w="4876" w:type="dxa"/>
            <w:tcBorders>
              <w:top w:val="nil"/>
              <w:left w:val="nil"/>
              <w:bottom w:val="nil"/>
              <w:right w:val="nil"/>
            </w:tcBorders>
            <w:hideMark/>
          </w:tcPr>
          <w:p w14:paraId="368D7BBB" w14:textId="77777777" w:rsidR="00480BDA" w:rsidRPr="007D048F" w:rsidRDefault="00480BDA" w:rsidP="00D94C23">
            <w:pPr>
              <w:pStyle w:val="Normal6a"/>
            </w:pPr>
            <w:r w:rsidRPr="007D048F">
              <w:rPr>
                <w:b/>
                <w:i/>
              </w:rPr>
              <w:t>27 sexies.</w:t>
            </w:r>
            <w:r w:rsidRPr="007D048F">
              <w:tab/>
            </w:r>
            <w:r w:rsidRPr="007D048F">
              <w:rPr>
                <w:b/>
                <w:i/>
              </w:rPr>
              <w:t>invita gli Stati membri a vietare la profilazione etnica e razziale nelle attività di contrasto e a istituire meccanismi indipendenti di monitoraggio, responsabilità e denuncia; invita l'UE e gli Stati membri a sostenere iniziative a livello di comunità in materia di sicurezza, prevenzione e assistenza;</w:t>
            </w:r>
          </w:p>
        </w:tc>
      </w:tr>
    </w:tbl>
    <w:p w14:paraId="146FFCB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73F4B1B" w14:textId="77777777" w:rsidR="00480BDA" w:rsidRPr="007D048F" w:rsidRDefault="00480BDA" w:rsidP="00480BDA">
      <w:r w:rsidRPr="007D048F">
        <w:rPr>
          <w:rStyle w:val="HideTWBExt"/>
        </w:rPr>
        <w:t>&lt;/Amend&gt;</w:t>
      </w:r>
    </w:p>
    <w:p w14:paraId="5EC687D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572</w:t>
      </w:r>
      <w:r w:rsidRPr="007D048F">
        <w:rPr>
          <w:rStyle w:val="HideTWBExt"/>
        </w:rPr>
        <w:t>&lt;/NumAm&gt;</w:t>
      </w:r>
    </w:p>
    <w:p w14:paraId="015680E7"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6E9BD510" w14:textId="77777777" w:rsidR="00480BDA" w:rsidRPr="007D048F" w:rsidRDefault="00480BDA" w:rsidP="00480BDA">
      <w:pPr>
        <w:pStyle w:val="NormalBold"/>
      </w:pPr>
      <w:r w:rsidRPr="007D048F">
        <w:rPr>
          <w:rStyle w:val="HideTWBExt"/>
          <w:b w:val="0"/>
        </w:rPr>
        <w:t>&lt;/RepeatBlock-By&gt;</w:t>
      </w:r>
    </w:p>
    <w:p w14:paraId="6B49BB0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698D66F" w14:textId="77777777" w:rsidR="00480BDA" w:rsidRPr="007D048F" w:rsidRDefault="00480BDA" w:rsidP="00480BDA">
      <w:pPr>
        <w:pStyle w:val="NormalBold"/>
      </w:pPr>
      <w:r w:rsidRPr="007D048F">
        <w:rPr>
          <w:rStyle w:val="HideTWBExt"/>
        </w:rPr>
        <w:t>&lt;Article&gt;</w:t>
      </w:r>
      <w:r w:rsidRPr="007D048F">
        <w:t>Paragrafo 27 septies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F581B28" w14:textId="77777777" w:rsidTr="00D94C23">
        <w:trPr>
          <w:trHeight w:val="240"/>
          <w:jc w:val="center"/>
        </w:trPr>
        <w:tc>
          <w:tcPr>
            <w:tcW w:w="9752" w:type="dxa"/>
            <w:gridSpan w:val="2"/>
            <w:tcBorders>
              <w:top w:val="nil"/>
              <w:left w:val="nil"/>
              <w:bottom w:val="nil"/>
              <w:right w:val="nil"/>
            </w:tcBorders>
          </w:tcPr>
          <w:p w14:paraId="3067208A" w14:textId="77777777" w:rsidR="00480BDA" w:rsidRPr="007D048F" w:rsidRDefault="00480BDA" w:rsidP="00D94C23"/>
        </w:tc>
      </w:tr>
      <w:tr w:rsidR="00480BDA" w:rsidRPr="007D048F" w14:paraId="1C64D8BD" w14:textId="77777777" w:rsidTr="00D94C23">
        <w:trPr>
          <w:trHeight w:val="240"/>
          <w:jc w:val="center"/>
        </w:trPr>
        <w:tc>
          <w:tcPr>
            <w:tcW w:w="4876" w:type="dxa"/>
            <w:tcBorders>
              <w:top w:val="nil"/>
              <w:left w:val="nil"/>
              <w:bottom w:val="nil"/>
              <w:right w:val="nil"/>
            </w:tcBorders>
            <w:hideMark/>
          </w:tcPr>
          <w:p w14:paraId="7216C33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E4D0926" w14:textId="77777777" w:rsidR="00480BDA" w:rsidRPr="007D048F" w:rsidRDefault="00480BDA" w:rsidP="00D94C23">
            <w:pPr>
              <w:pStyle w:val="AmColumnHeading"/>
            </w:pPr>
            <w:r w:rsidRPr="007D048F">
              <w:t>Emendamento</w:t>
            </w:r>
          </w:p>
        </w:tc>
      </w:tr>
      <w:tr w:rsidR="00480BDA" w:rsidRPr="007D048F" w14:paraId="2D9D769D" w14:textId="77777777" w:rsidTr="00D94C23">
        <w:trPr>
          <w:jc w:val="center"/>
        </w:trPr>
        <w:tc>
          <w:tcPr>
            <w:tcW w:w="4876" w:type="dxa"/>
            <w:tcBorders>
              <w:top w:val="nil"/>
              <w:left w:val="nil"/>
              <w:bottom w:val="nil"/>
              <w:right w:val="nil"/>
            </w:tcBorders>
          </w:tcPr>
          <w:p w14:paraId="63DB8DB8" w14:textId="77777777" w:rsidR="00480BDA" w:rsidRPr="007D048F" w:rsidRDefault="00480BDA" w:rsidP="00D94C23">
            <w:pPr>
              <w:pStyle w:val="Normal6a"/>
            </w:pPr>
          </w:p>
        </w:tc>
        <w:tc>
          <w:tcPr>
            <w:tcW w:w="4876" w:type="dxa"/>
            <w:tcBorders>
              <w:top w:val="nil"/>
              <w:left w:val="nil"/>
              <w:bottom w:val="nil"/>
              <w:right w:val="nil"/>
            </w:tcBorders>
            <w:hideMark/>
          </w:tcPr>
          <w:p w14:paraId="78D8BB7C" w14:textId="77777777" w:rsidR="00480BDA" w:rsidRPr="007D048F" w:rsidRDefault="00480BDA" w:rsidP="00D94C23">
            <w:pPr>
              <w:pStyle w:val="Normal6a"/>
            </w:pPr>
            <w:r w:rsidRPr="007D048F">
              <w:rPr>
                <w:b/>
                <w:i/>
              </w:rPr>
              <w:t>27 septies.</w:t>
            </w:r>
            <w:r w:rsidRPr="007D048F">
              <w:tab/>
            </w:r>
            <w:r w:rsidRPr="007D048F">
              <w:rPr>
                <w:b/>
                <w:i/>
              </w:rPr>
              <w:t>invita la Commissione a garantire che l'attuazione del regolamento dell'UE sull'intelligenza artificiale impedisca la discriminazione algoritmica; esorta a istituire valutazioni d'impatto vincolanti in materia di diritti umani e uguaglianza per i sistemi di IA utilizzati in materia di migrazione, polizia e protezione sociale;</w:t>
            </w:r>
          </w:p>
        </w:tc>
      </w:tr>
    </w:tbl>
    <w:p w14:paraId="0CDC348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6D83AE4" w14:textId="77777777" w:rsidR="00480BDA" w:rsidRPr="007D048F" w:rsidRDefault="00480BDA" w:rsidP="00480BDA">
      <w:r w:rsidRPr="007D048F">
        <w:rPr>
          <w:rStyle w:val="HideTWBExt"/>
        </w:rPr>
        <w:t>&lt;/Amend&gt;</w:t>
      </w:r>
    </w:p>
    <w:p w14:paraId="0AFA265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573</w:t>
      </w:r>
      <w:r w:rsidRPr="007D048F">
        <w:rPr>
          <w:rStyle w:val="HideTWBExt"/>
        </w:rPr>
        <w:t>&lt;/NumAm&gt;</w:t>
      </w:r>
    </w:p>
    <w:p w14:paraId="399D4300"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612032B6" w14:textId="77777777" w:rsidR="00480BDA" w:rsidRPr="007D048F" w:rsidRDefault="00480BDA" w:rsidP="00480BDA">
      <w:pPr>
        <w:pStyle w:val="NormalBold"/>
      </w:pPr>
      <w:r w:rsidRPr="007D048F">
        <w:rPr>
          <w:rStyle w:val="HideTWBExt"/>
          <w:b w:val="0"/>
        </w:rPr>
        <w:t>&lt;/RepeatBlock-By&gt;</w:t>
      </w:r>
    </w:p>
    <w:p w14:paraId="2B46568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472F7F3" w14:textId="77777777" w:rsidR="00480BDA" w:rsidRPr="007D048F" w:rsidRDefault="00480BDA" w:rsidP="00480BDA">
      <w:pPr>
        <w:pStyle w:val="NormalBold"/>
      </w:pPr>
      <w:r w:rsidRPr="007D048F">
        <w:rPr>
          <w:rStyle w:val="HideTWBExt"/>
        </w:rPr>
        <w:t>&lt;Article&gt;</w:t>
      </w:r>
      <w:r w:rsidRPr="007D048F">
        <w:t>Paragrafo 27 octies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357B773" w14:textId="77777777" w:rsidTr="00D94C23">
        <w:trPr>
          <w:trHeight w:val="240"/>
          <w:jc w:val="center"/>
        </w:trPr>
        <w:tc>
          <w:tcPr>
            <w:tcW w:w="9752" w:type="dxa"/>
            <w:gridSpan w:val="2"/>
            <w:tcBorders>
              <w:top w:val="nil"/>
              <w:left w:val="nil"/>
              <w:bottom w:val="nil"/>
              <w:right w:val="nil"/>
            </w:tcBorders>
          </w:tcPr>
          <w:p w14:paraId="099EFCDF" w14:textId="77777777" w:rsidR="00480BDA" w:rsidRPr="007D048F" w:rsidRDefault="00480BDA" w:rsidP="00D94C23"/>
        </w:tc>
      </w:tr>
      <w:tr w:rsidR="00480BDA" w:rsidRPr="007D048F" w14:paraId="6FAE6B1E" w14:textId="77777777" w:rsidTr="00D94C23">
        <w:trPr>
          <w:trHeight w:val="240"/>
          <w:jc w:val="center"/>
        </w:trPr>
        <w:tc>
          <w:tcPr>
            <w:tcW w:w="4876" w:type="dxa"/>
            <w:tcBorders>
              <w:top w:val="nil"/>
              <w:left w:val="nil"/>
              <w:bottom w:val="nil"/>
              <w:right w:val="nil"/>
            </w:tcBorders>
            <w:hideMark/>
          </w:tcPr>
          <w:p w14:paraId="472598B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860411B" w14:textId="77777777" w:rsidR="00480BDA" w:rsidRPr="007D048F" w:rsidRDefault="00480BDA" w:rsidP="00D94C23">
            <w:pPr>
              <w:pStyle w:val="AmColumnHeading"/>
            </w:pPr>
            <w:r w:rsidRPr="007D048F">
              <w:t>Emendamento</w:t>
            </w:r>
          </w:p>
        </w:tc>
      </w:tr>
      <w:tr w:rsidR="00480BDA" w:rsidRPr="007D048F" w14:paraId="45DF192C" w14:textId="77777777" w:rsidTr="00D94C23">
        <w:trPr>
          <w:jc w:val="center"/>
        </w:trPr>
        <w:tc>
          <w:tcPr>
            <w:tcW w:w="4876" w:type="dxa"/>
            <w:tcBorders>
              <w:top w:val="nil"/>
              <w:left w:val="nil"/>
              <w:bottom w:val="nil"/>
              <w:right w:val="nil"/>
            </w:tcBorders>
          </w:tcPr>
          <w:p w14:paraId="11505497" w14:textId="77777777" w:rsidR="00480BDA" w:rsidRPr="007D048F" w:rsidRDefault="00480BDA" w:rsidP="00D94C23">
            <w:pPr>
              <w:pStyle w:val="Normal6a"/>
            </w:pPr>
          </w:p>
        </w:tc>
        <w:tc>
          <w:tcPr>
            <w:tcW w:w="4876" w:type="dxa"/>
            <w:tcBorders>
              <w:top w:val="nil"/>
              <w:left w:val="nil"/>
              <w:bottom w:val="nil"/>
              <w:right w:val="nil"/>
            </w:tcBorders>
            <w:hideMark/>
          </w:tcPr>
          <w:p w14:paraId="51C9CD8A" w14:textId="77777777" w:rsidR="00480BDA" w:rsidRPr="007D048F" w:rsidRDefault="00480BDA" w:rsidP="00D94C23">
            <w:pPr>
              <w:pStyle w:val="Normal6a"/>
            </w:pPr>
            <w:r w:rsidRPr="007D048F">
              <w:rPr>
                <w:b/>
                <w:i/>
              </w:rPr>
              <w:t>27 octies.</w:t>
            </w:r>
            <w:r w:rsidRPr="007D048F">
              <w:tab/>
            </w:r>
            <w:r w:rsidRPr="007D048F">
              <w:rPr>
                <w:b/>
                <w:i/>
              </w:rPr>
              <w:t>invita la Commissione e gli Stati membri ad affrontare il razzismo ambientale e l'esposizione sproporzionata delle comunità razzializzate all'inquinamento, al degrado ambientale e ai rischi climatici;</w:t>
            </w:r>
          </w:p>
        </w:tc>
      </w:tr>
    </w:tbl>
    <w:p w14:paraId="1AD5985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F42C011" w14:textId="77777777" w:rsidR="00480BDA" w:rsidRPr="007D048F" w:rsidRDefault="00480BDA" w:rsidP="00480BDA">
      <w:r w:rsidRPr="007D048F">
        <w:rPr>
          <w:rStyle w:val="HideTWBExt"/>
        </w:rPr>
        <w:t>&lt;/Amend&gt;</w:t>
      </w:r>
    </w:p>
    <w:p w14:paraId="3D58272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574</w:t>
      </w:r>
      <w:r w:rsidRPr="007D048F">
        <w:rPr>
          <w:rStyle w:val="HideTWBExt"/>
        </w:rPr>
        <w:t>&lt;/NumAm&gt;</w:t>
      </w:r>
    </w:p>
    <w:p w14:paraId="79E3CCB3" w14:textId="77777777" w:rsidR="00480BDA" w:rsidRPr="007D048F" w:rsidRDefault="00480BDA" w:rsidP="00480BDA">
      <w:pPr>
        <w:pStyle w:val="NormalBold"/>
      </w:pPr>
      <w:r w:rsidRPr="007D048F">
        <w:rPr>
          <w:rStyle w:val="HideTWBExt"/>
          <w:b w:val="0"/>
        </w:rPr>
        <w:t>&lt;RepeatBlock-By&gt;&lt;Members&gt;</w:t>
      </w:r>
      <w:r w:rsidRPr="007D048F">
        <w:t>Marco Tarquinio, Birgit Sippel</w:t>
      </w:r>
      <w:r w:rsidRPr="007D048F">
        <w:rPr>
          <w:rStyle w:val="HideTWBExt"/>
          <w:b w:val="0"/>
        </w:rPr>
        <w:t>&lt;/Members&gt;</w:t>
      </w:r>
    </w:p>
    <w:p w14:paraId="3330E9B0" w14:textId="77777777" w:rsidR="00480BDA" w:rsidRPr="007D048F" w:rsidRDefault="00480BDA" w:rsidP="00480BDA">
      <w:pPr>
        <w:pStyle w:val="NormalBold"/>
      </w:pPr>
      <w:r w:rsidRPr="007D048F">
        <w:rPr>
          <w:rStyle w:val="HideTWBExt"/>
          <w:b w:val="0"/>
        </w:rPr>
        <w:t>&lt;/RepeatBlock-By&gt;</w:t>
      </w:r>
    </w:p>
    <w:p w14:paraId="7681C5B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B8C3528" w14:textId="77777777" w:rsidR="00480BDA" w:rsidRPr="007D048F" w:rsidRDefault="00480BDA" w:rsidP="00480BDA">
      <w:pPr>
        <w:pStyle w:val="NormalBold"/>
      </w:pPr>
      <w:r w:rsidRPr="007D048F">
        <w:rPr>
          <w:rStyle w:val="HideTWBExt"/>
        </w:rPr>
        <w:t>&lt;Article&gt;</w:t>
      </w:r>
      <w:r w:rsidRPr="007D048F">
        <w:t>Paragrafo 27 nonies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13669D7" w14:textId="77777777" w:rsidTr="00D94C23">
        <w:trPr>
          <w:trHeight w:val="240"/>
          <w:jc w:val="center"/>
        </w:trPr>
        <w:tc>
          <w:tcPr>
            <w:tcW w:w="9752" w:type="dxa"/>
            <w:gridSpan w:val="2"/>
            <w:tcBorders>
              <w:top w:val="nil"/>
              <w:left w:val="nil"/>
              <w:bottom w:val="nil"/>
              <w:right w:val="nil"/>
            </w:tcBorders>
          </w:tcPr>
          <w:p w14:paraId="7CE03AA3" w14:textId="77777777" w:rsidR="00480BDA" w:rsidRPr="007D048F" w:rsidRDefault="00480BDA" w:rsidP="00D94C23"/>
        </w:tc>
      </w:tr>
      <w:tr w:rsidR="00480BDA" w:rsidRPr="007D048F" w14:paraId="7166802E" w14:textId="77777777" w:rsidTr="00D94C23">
        <w:trPr>
          <w:trHeight w:val="240"/>
          <w:jc w:val="center"/>
        </w:trPr>
        <w:tc>
          <w:tcPr>
            <w:tcW w:w="4876" w:type="dxa"/>
            <w:tcBorders>
              <w:top w:val="nil"/>
              <w:left w:val="nil"/>
              <w:bottom w:val="nil"/>
              <w:right w:val="nil"/>
            </w:tcBorders>
            <w:hideMark/>
          </w:tcPr>
          <w:p w14:paraId="5F8722D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E51563E" w14:textId="77777777" w:rsidR="00480BDA" w:rsidRPr="007D048F" w:rsidRDefault="00480BDA" w:rsidP="00D94C23">
            <w:pPr>
              <w:pStyle w:val="AmColumnHeading"/>
            </w:pPr>
            <w:r w:rsidRPr="007D048F">
              <w:t>Emendamento</w:t>
            </w:r>
          </w:p>
        </w:tc>
      </w:tr>
      <w:tr w:rsidR="00480BDA" w:rsidRPr="007D048F" w14:paraId="1951801F" w14:textId="77777777" w:rsidTr="00D94C23">
        <w:trPr>
          <w:jc w:val="center"/>
        </w:trPr>
        <w:tc>
          <w:tcPr>
            <w:tcW w:w="4876" w:type="dxa"/>
            <w:tcBorders>
              <w:top w:val="nil"/>
              <w:left w:val="nil"/>
              <w:bottom w:val="nil"/>
              <w:right w:val="nil"/>
            </w:tcBorders>
          </w:tcPr>
          <w:p w14:paraId="045067FD" w14:textId="77777777" w:rsidR="00480BDA" w:rsidRPr="007D048F" w:rsidRDefault="00480BDA" w:rsidP="00D94C23">
            <w:pPr>
              <w:pStyle w:val="Normal6a"/>
            </w:pPr>
          </w:p>
        </w:tc>
        <w:tc>
          <w:tcPr>
            <w:tcW w:w="4876" w:type="dxa"/>
            <w:tcBorders>
              <w:top w:val="nil"/>
              <w:left w:val="nil"/>
              <w:bottom w:val="nil"/>
              <w:right w:val="nil"/>
            </w:tcBorders>
            <w:hideMark/>
          </w:tcPr>
          <w:p w14:paraId="1BB21161" w14:textId="77777777" w:rsidR="00480BDA" w:rsidRPr="007D048F" w:rsidRDefault="00480BDA" w:rsidP="00D94C23">
            <w:pPr>
              <w:pStyle w:val="Normal6a"/>
            </w:pPr>
            <w:r w:rsidRPr="007D048F">
              <w:rPr>
                <w:b/>
                <w:i/>
              </w:rPr>
              <w:t>27 nonies.</w:t>
            </w:r>
            <w:r w:rsidRPr="007D048F">
              <w:tab/>
            </w:r>
            <w:r w:rsidRPr="007D048F">
              <w:rPr>
                <w:b/>
                <w:i/>
              </w:rPr>
              <w:t>invita gli Stati membri ad attuare pienamente la direttiva 2024/1500 e la direttiva 2024/1499, che stabiliscono norme minime per gli organismi per la parità; sollecita l'adozione di misure concrete per garantire l'indipendenza degli organismi per la parità e assicurarne l'efficacia nel promuovere la parità;</w:t>
            </w:r>
          </w:p>
        </w:tc>
      </w:tr>
    </w:tbl>
    <w:p w14:paraId="66ACDC7B"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09355DE" w14:textId="77777777" w:rsidR="00480BDA" w:rsidRPr="007D048F" w:rsidRDefault="00480BDA" w:rsidP="00480BDA">
      <w:r w:rsidRPr="007D048F">
        <w:rPr>
          <w:rStyle w:val="HideTWBExt"/>
        </w:rPr>
        <w:t>&lt;/Amend&gt;</w:t>
      </w:r>
    </w:p>
    <w:p w14:paraId="03A34FC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575</w:t>
      </w:r>
      <w:r w:rsidRPr="007D048F">
        <w:rPr>
          <w:rStyle w:val="HideTWBExt"/>
        </w:rPr>
        <w:t>&lt;/NumAm&gt;</w:t>
      </w:r>
    </w:p>
    <w:p w14:paraId="2B393820"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4D2AF67F" w14:textId="77777777" w:rsidR="00480BDA" w:rsidRPr="007D048F" w:rsidRDefault="00480BDA" w:rsidP="00480BDA">
      <w:pPr>
        <w:pStyle w:val="NormalBold"/>
      </w:pPr>
      <w:r w:rsidRPr="007D048F">
        <w:rPr>
          <w:rStyle w:val="HideTWBExt"/>
          <w:b w:val="0"/>
        </w:rPr>
        <w:t>&lt;/RepeatBlock-By&gt;</w:t>
      </w:r>
    </w:p>
    <w:p w14:paraId="043F3BE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8EAF27B"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659E089" w14:textId="77777777" w:rsidTr="00D94C23">
        <w:trPr>
          <w:trHeight w:val="240"/>
          <w:jc w:val="center"/>
        </w:trPr>
        <w:tc>
          <w:tcPr>
            <w:tcW w:w="9752" w:type="dxa"/>
            <w:gridSpan w:val="2"/>
            <w:tcBorders>
              <w:top w:val="nil"/>
              <w:left w:val="nil"/>
              <w:bottom w:val="nil"/>
              <w:right w:val="nil"/>
            </w:tcBorders>
          </w:tcPr>
          <w:p w14:paraId="38650411" w14:textId="77777777" w:rsidR="00480BDA" w:rsidRPr="007D048F" w:rsidRDefault="00480BDA" w:rsidP="00D94C23"/>
        </w:tc>
      </w:tr>
      <w:tr w:rsidR="00480BDA" w:rsidRPr="007D048F" w14:paraId="787CDF51" w14:textId="77777777" w:rsidTr="00D94C23">
        <w:trPr>
          <w:trHeight w:val="240"/>
          <w:jc w:val="center"/>
        </w:trPr>
        <w:tc>
          <w:tcPr>
            <w:tcW w:w="4876" w:type="dxa"/>
            <w:tcBorders>
              <w:top w:val="nil"/>
              <w:left w:val="nil"/>
              <w:bottom w:val="nil"/>
              <w:right w:val="nil"/>
            </w:tcBorders>
            <w:hideMark/>
          </w:tcPr>
          <w:p w14:paraId="1107B1E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F3FAA80" w14:textId="77777777" w:rsidR="00480BDA" w:rsidRPr="007D048F" w:rsidRDefault="00480BDA" w:rsidP="00D94C23">
            <w:pPr>
              <w:pStyle w:val="AmColumnHeading"/>
            </w:pPr>
            <w:r w:rsidRPr="007D048F">
              <w:t>Emendamento</w:t>
            </w:r>
          </w:p>
        </w:tc>
      </w:tr>
      <w:tr w:rsidR="00480BDA" w:rsidRPr="007D048F" w14:paraId="122729D7" w14:textId="77777777" w:rsidTr="00D94C23">
        <w:trPr>
          <w:jc w:val="center"/>
        </w:trPr>
        <w:tc>
          <w:tcPr>
            <w:tcW w:w="4876" w:type="dxa"/>
            <w:tcBorders>
              <w:top w:val="nil"/>
              <w:left w:val="nil"/>
              <w:bottom w:val="nil"/>
              <w:right w:val="nil"/>
            </w:tcBorders>
            <w:hideMark/>
          </w:tcPr>
          <w:p w14:paraId="69901924" w14:textId="77777777" w:rsidR="00480BDA" w:rsidRPr="007D048F" w:rsidRDefault="00480BDA" w:rsidP="00D94C23">
            <w:pPr>
              <w:pStyle w:val="Normal6a"/>
            </w:pPr>
            <w:r w:rsidRPr="007D048F">
              <w:t>28.</w:t>
            </w:r>
            <w:r w:rsidRPr="007D048F">
              <w:tab/>
            </w:r>
            <w:r w:rsidRPr="007D048F">
              <w:rPr>
                <w:b/>
                <w:i/>
              </w:rPr>
              <w:t xml:space="preserve">invita la Commissione e </w:t>
            </w:r>
            <w:r w:rsidRPr="007D048F">
              <w:t>gli Stati membri</w:t>
            </w:r>
            <w:r w:rsidRPr="007D048F">
              <w:rPr>
                <w:b/>
                <w:i/>
              </w:rPr>
              <w:t xml:space="preserve"> ad affrontare la xenofobia, il razzismo, la misoginia, l'omofobia, la transfobia e altre forme di pregiudizio, intolleranza, discriminazione e odio nei confronti delle persone vulnerabili</w:t>
            </w:r>
            <w:r w:rsidRPr="007D048F">
              <w:t>;</w:t>
            </w:r>
          </w:p>
        </w:tc>
        <w:tc>
          <w:tcPr>
            <w:tcW w:w="4876" w:type="dxa"/>
            <w:tcBorders>
              <w:top w:val="nil"/>
              <w:left w:val="nil"/>
              <w:bottom w:val="nil"/>
              <w:right w:val="nil"/>
            </w:tcBorders>
            <w:hideMark/>
          </w:tcPr>
          <w:p w14:paraId="58215783" w14:textId="77777777" w:rsidR="00480BDA" w:rsidRPr="007D048F" w:rsidRDefault="00480BDA" w:rsidP="00D94C23">
            <w:pPr>
              <w:pStyle w:val="Normal6a"/>
            </w:pPr>
            <w:r w:rsidRPr="007D048F">
              <w:t>28.</w:t>
            </w:r>
            <w:r w:rsidRPr="007D048F">
              <w:tab/>
            </w:r>
            <w:r w:rsidRPr="007D048F">
              <w:rPr>
                <w:b/>
                <w:i/>
              </w:rPr>
              <w:t xml:space="preserve">sottolinea che </w:t>
            </w:r>
            <w:r w:rsidRPr="007D048F">
              <w:t>gli Stati membri</w:t>
            </w:r>
            <w:r w:rsidRPr="007D048F">
              <w:rPr>
                <w:b/>
                <w:i/>
              </w:rPr>
              <w:t xml:space="preserve"> formano un gruppo che è leader mondiale indiscusso quando si tratta di difendere la parità di genere e i diritti delle minoranze; sottolinea che la più grande minaccia ai diritti delle minoranze in Europa proviene di gran lunga da migranti le cui opinioni culturali sono completamente in contrasto con i valori europei</w:t>
            </w:r>
            <w:r w:rsidRPr="007D048F">
              <w:t>;</w:t>
            </w:r>
          </w:p>
        </w:tc>
      </w:tr>
    </w:tbl>
    <w:p w14:paraId="037CCA24"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656380EC" w14:textId="77777777" w:rsidR="00480BDA" w:rsidRPr="007D048F" w:rsidRDefault="00480BDA" w:rsidP="00480BDA">
      <w:r w:rsidRPr="007D048F">
        <w:rPr>
          <w:rStyle w:val="HideTWBExt"/>
        </w:rPr>
        <w:t>&lt;/Amend&gt;</w:t>
      </w:r>
    </w:p>
    <w:p w14:paraId="1E9B732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576</w:t>
      </w:r>
      <w:r w:rsidRPr="007D048F">
        <w:rPr>
          <w:rStyle w:val="HideTWBExt"/>
        </w:rPr>
        <w:t>&lt;/NumAm&gt;</w:t>
      </w:r>
    </w:p>
    <w:p w14:paraId="4C9C9CDE"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2F3ACF5C" w14:textId="77777777" w:rsidR="00480BDA" w:rsidRPr="007D048F" w:rsidRDefault="00480BDA" w:rsidP="00480BDA">
      <w:pPr>
        <w:pStyle w:val="NormalBold"/>
      </w:pPr>
      <w:r w:rsidRPr="007D048F">
        <w:rPr>
          <w:rStyle w:val="HideTWBExt"/>
          <w:b w:val="0"/>
        </w:rPr>
        <w:t>&lt;/RepeatBlock-By&gt;</w:t>
      </w:r>
    </w:p>
    <w:p w14:paraId="7E31C6A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69FB4E9"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BC85879" w14:textId="77777777" w:rsidTr="00D94C23">
        <w:trPr>
          <w:trHeight w:val="240"/>
          <w:jc w:val="center"/>
        </w:trPr>
        <w:tc>
          <w:tcPr>
            <w:tcW w:w="9752" w:type="dxa"/>
            <w:gridSpan w:val="2"/>
            <w:tcBorders>
              <w:top w:val="nil"/>
              <w:left w:val="nil"/>
              <w:bottom w:val="nil"/>
              <w:right w:val="nil"/>
            </w:tcBorders>
          </w:tcPr>
          <w:p w14:paraId="47EC355F" w14:textId="77777777" w:rsidR="00480BDA" w:rsidRPr="007D048F" w:rsidRDefault="00480BDA" w:rsidP="00D94C23"/>
        </w:tc>
      </w:tr>
      <w:tr w:rsidR="00480BDA" w:rsidRPr="007D048F" w14:paraId="3DFBF366" w14:textId="77777777" w:rsidTr="00D94C23">
        <w:trPr>
          <w:trHeight w:val="240"/>
          <w:jc w:val="center"/>
        </w:trPr>
        <w:tc>
          <w:tcPr>
            <w:tcW w:w="4876" w:type="dxa"/>
            <w:tcBorders>
              <w:top w:val="nil"/>
              <w:left w:val="nil"/>
              <w:bottom w:val="nil"/>
              <w:right w:val="nil"/>
            </w:tcBorders>
            <w:hideMark/>
          </w:tcPr>
          <w:p w14:paraId="5FF7076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2E4C8E6" w14:textId="77777777" w:rsidR="00480BDA" w:rsidRPr="007D048F" w:rsidRDefault="00480BDA" w:rsidP="00D94C23">
            <w:pPr>
              <w:pStyle w:val="AmColumnHeading"/>
            </w:pPr>
            <w:r w:rsidRPr="007D048F">
              <w:t>Emendamento</w:t>
            </w:r>
          </w:p>
        </w:tc>
      </w:tr>
      <w:tr w:rsidR="00480BDA" w:rsidRPr="007D048F" w14:paraId="2955F25A" w14:textId="77777777" w:rsidTr="00D94C23">
        <w:trPr>
          <w:jc w:val="center"/>
        </w:trPr>
        <w:tc>
          <w:tcPr>
            <w:tcW w:w="4876" w:type="dxa"/>
            <w:tcBorders>
              <w:top w:val="nil"/>
              <w:left w:val="nil"/>
              <w:bottom w:val="nil"/>
              <w:right w:val="nil"/>
            </w:tcBorders>
            <w:hideMark/>
          </w:tcPr>
          <w:p w14:paraId="05B573B7" w14:textId="77777777" w:rsidR="00480BDA" w:rsidRPr="007D048F" w:rsidRDefault="00480BDA" w:rsidP="00D94C23">
            <w:pPr>
              <w:pStyle w:val="Normal6a"/>
            </w:pPr>
            <w:r w:rsidRPr="007D048F">
              <w:t>28.</w:t>
            </w:r>
            <w:r w:rsidRPr="007D048F">
              <w:tab/>
              <w:t xml:space="preserve">invita la Commissione e gli Stati membri ad affrontare la xenofobia, il razzismo, la misoginia, </w:t>
            </w:r>
            <w:r w:rsidRPr="007D048F">
              <w:rPr>
                <w:b/>
                <w:i/>
              </w:rPr>
              <w:t>l'omofobia, la transfobia</w:t>
            </w:r>
            <w:r w:rsidRPr="007D048F">
              <w:t xml:space="preserve"> e altre forme di pregiudizio, intolleranza, discriminazione e odio </w:t>
            </w:r>
            <w:r w:rsidRPr="007D048F">
              <w:rPr>
                <w:b/>
                <w:i/>
              </w:rPr>
              <w:t>nei confronti delle persone vulnerabili</w:t>
            </w:r>
            <w:r w:rsidRPr="007D048F">
              <w:t>;</w:t>
            </w:r>
          </w:p>
        </w:tc>
        <w:tc>
          <w:tcPr>
            <w:tcW w:w="4876" w:type="dxa"/>
            <w:tcBorders>
              <w:top w:val="nil"/>
              <w:left w:val="nil"/>
              <w:bottom w:val="nil"/>
              <w:right w:val="nil"/>
            </w:tcBorders>
            <w:hideMark/>
          </w:tcPr>
          <w:p w14:paraId="1D24D6ED" w14:textId="77777777" w:rsidR="00480BDA" w:rsidRPr="007D048F" w:rsidRDefault="00480BDA" w:rsidP="00D94C23">
            <w:pPr>
              <w:pStyle w:val="Normal6a"/>
            </w:pPr>
            <w:r w:rsidRPr="007D048F">
              <w:t>28.</w:t>
            </w:r>
            <w:r w:rsidRPr="007D048F">
              <w:tab/>
              <w:t xml:space="preserve">invita la Commissione e gli Stati membri ad affrontare </w:t>
            </w:r>
            <w:r w:rsidRPr="007D048F">
              <w:rPr>
                <w:b/>
                <w:i/>
              </w:rPr>
              <w:t>l'antisemitismo,</w:t>
            </w:r>
            <w:r w:rsidRPr="007D048F">
              <w:t xml:space="preserve"> la xenofobia, il razzismo, la misoginia, </w:t>
            </w:r>
            <w:r w:rsidRPr="007D048F">
              <w:rPr>
                <w:b/>
                <w:i/>
              </w:rPr>
              <w:t>l'odio nei confronti delle minoranze sessuali</w:t>
            </w:r>
            <w:r w:rsidRPr="007D048F">
              <w:t xml:space="preserve"> e altre forme di pregiudizio, intolleranza, discriminazione e odio;</w:t>
            </w:r>
          </w:p>
        </w:tc>
      </w:tr>
    </w:tbl>
    <w:p w14:paraId="613F3FA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2791AFE" w14:textId="77777777" w:rsidR="00480BDA" w:rsidRPr="007D048F" w:rsidRDefault="00480BDA" w:rsidP="00480BDA">
      <w:r w:rsidRPr="007D048F">
        <w:rPr>
          <w:rStyle w:val="HideTWBExt"/>
        </w:rPr>
        <w:t>&lt;/Amend&gt;</w:t>
      </w:r>
    </w:p>
    <w:p w14:paraId="0C67700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577</w:t>
      </w:r>
      <w:r w:rsidRPr="007D048F">
        <w:rPr>
          <w:rStyle w:val="HideTWBExt"/>
        </w:rPr>
        <w:t>&lt;/NumAm&gt;</w:t>
      </w:r>
    </w:p>
    <w:p w14:paraId="77427D4F"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4CCE30B1" w14:textId="77777777" w:rsidR="00480BDA" w:rsidRPr="007D048F" w:rsidRDefault="00480BDA" w:rsidP="00480BDA">
      <w:pPr>
        <w:pStyle w:val="NormalBold"/>
      </w:pPr>
      <w:r w:rsidRPr="007D048F">
        <w:rPr>
          <w:rStyle w:val="HideTWBExt"/>
          <w:b w:val="0"/>
        </w:rPr>
        <w:t>&lt;/RepeatBlock-By&gt;</w:t>
      </w:r>
    </w:p>
    <w:p w14:paraId="1D2ECCD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7754C71"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741A362" w14:textId="77777777" w:rsidTr="00D94C23">
        <w:trPr>
          <w:trHeight w:val="240"/>
          <w:jc w:val="center"/>
        </w:trPr>
        <w:tc>
          <w:tcPr>
            <w:tcW w:w="9752" w:type="dxa"/>
            <w:gridSpan w:val="2"/>
            <w:tcBorders>
              <w:top w:val="nil"/>
              <w:left w:val="nil"/>
              <w:bottom w:val="nil"/>
              <w:right w:val="nil"/>
            </w:tcBorders>
          </w:tcPr>
          <w:p w14:paraId="5A0259F3" w14:textId="77777777" w:rsidR="00480BDA" w:rsidRPr="007D048F" w:rsidRDefault="00480BDA" w:rsidP="00D94C23"/>
        </w:tc>
      </w:tr>
      <w:tr w:rsidR="00480BDA" w:rsidRPr="007D048F" w14:paraId="39A594F7" w14:textId="77777777" w:rsidTr="00D94C23">
        <w:trPr>
          <w:trHeight w:val="240"/>
          <w:jc w:val="center"/>
        </w:trPr>
        <w:tc>
          <w:tcPr>
            <w:tcW w:w="4876" w:type="dxa"/>
            <w:tcBorders>
              <w:top w:val="nil"/>
              <w:left w:val="nil"/>
              <w:bottom w:val="nil"/>
              <w:right w:val="nil"/>
            </w:tcBorders>
            <w:hideMark/>
          </w:tcPr>
          <w:p w14:paraId="1C25B3D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D719672" w14:textId="77777777" w:rsidR="00480BDA" w:rsidRPr="007D048F" w:rsidRDefault="00480BDA" w:rsidP="00D94C23">
            <w:pPr>
              <w:pStyle w:val="AmColumnHeading"/>
            </w:pPr>
            <w:r w:rsidRPr="007D048F">
              <w:t>Emendamento</w:t>
            </w:r>
          </w:p>
        </w:tc>
      </w:tr>
      <w:tr w:rsidR="00480BDA" w:rsidRPr="007D048F" w14:paraId="0E9A9B3B" w14:textId="77777777" w:rsidTr="00D94C23">
        <w:trPr>
          <w:jc w:val="center"/>
        </w:trPr>
        <w:tc>
          <w:tcPr>
            <w:tcW w:w="4876" w:type="dxa"/>
            <w:tcBorders>
              <w:top w:val="nil"/>
              <w:left w:val="nil"/>
              <w:bottom w:val="nil"/>
              <w:right w:val="nil"/>
            </w:tcBorders>
            <w:hideMark/>
          </w:tcPr>
          <w:p w14:paraId="2050A3D2" w14:textId="77777777" w:rsidR="00480BDA" w:rsidRPr="007D048F" w:rsidRDefault="00480BDA" w:rsidP="00D94C23">
            <w:pPr>
              <w:pStyle w:val="Normal6a"/>
            </w:pPr>
            <w:r w:rsidRPr="007D048F">
              <w:t>28.</w:t>
            </w:r>
            <w:r w:rsidRPr="007D048F">
              <w:tab/>
              <w:t xml:space="preserve">invita la Commissione e gli Stati membri ad affrontare </w:t>
            </w:r>
            <w:r w:rsidRPr="007D048F">
              <w:rPr>
                <w:b/>
                <w:i/>
              </w:rPr>
              <w:t>la xenofobia, il razzismo, la misoginia, l'omofobia, la transfobia e altre forme di pregiudizio, intolleranza, discriminazione e odio nei confronti delle persone vulnerabili</w:t>
            </w:r>
            <w:r w:rsidRPr="007D048F">
              <w:t>;</w:t>
            </w:r>
          </w:p>
        </w:tc>
        <w:tc>
          <w:tcPr>
            <w:tcW w:w="4876" w:type="dxa"/>
            <w:tcBorders>
              <w:top w:val="nil"/>
              <w:left w:val="nil"/>
              <w:bottom w:val="nil"/>
              <w:right w:val="nil"/>
            </w:tcBorders>
            <w:hideMark/>
          </w:tcPr>
          <w:p w14:paraId="50A96BD5" w14:textId="77777777" w:rsidR="00480BDA" w:rsidRPr="007D048F" w:rsidRDefault="00480BDA" w:rsidP="00D94C23">
            <w:pPr>
              <w:pStyle w:val="Normal6a"/>
            </w:pPr>
            <w:r w:rsidRPr="007D048F">
              <w:t>28.</w:t>
            </w:r>
            <w:r w:rsidRPr="007D048F">
              <w:tab/>
              <w:t xml:space="preserve">invita la Commissione e gli Stati membri ad affrontare </w:t>
            </w:r>
            <w:r w:rsidRPr="007D048F">
              <w:rPr>
                <w:b/>
                <w:i/>
              </w:rPr>
              <w:t>il calo del tenore di vita dei cittadini dell'UE e la perdita di competitività dell'Unione</w:t>
            </w:r>
            <w:r w:rsidRPr="007D048F">
              <w:t>;</w:t>
            </w:r>
          </w:p>
        </w:tc>
      </w:tr>
    </w:tbl>
    <w:p w14:paraId="5C41D989"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654331F6" w14:textId="77777777" w:rsidR="00480BDA" w:rsidRPr="007D048F" w:rsidRDefault="00480BDA" w:rsidP="00480BDA">
      <w:r w:rsidRPr="007D048F">
        <w:rPr>
          <w:rStyle w:val="HideTWBExt"/>
        </w:rPr>
        <w:t>&lt;/Amend&gt;</w:t>
      </w:r>
    </w:p>
    <w:p w14:paraId="19C3CEC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578</w:t>
      </w:r>
      <w:r w:rsidRPr="007D048F">
        <w:rPr>
          <w:rStyle w:val="HideTWBExt"/>
        </w:rPr>
        <w:t>&lt;/NumAm&gt;</w:t>
      </w:r>
    </w:p>
    <w:p w14:paraId="07E08D73"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4C9F307F" w14:textId="77777777" w:rsidR="00480BDA" w:rsidRPr="007D048F" w:rsidRDefault="00480BDA" w:rsidP="00480BDA">
      <w:pPr>
        <w:pStyle w:val="NormalBold"/>
      </w:pPr>
      <w:r w:rsidRPr="007D048F">
        <w:rPr>
          <w:rStyle w:val="HideTWBExt"/>
          <w:b w:val="0"/>
        </w:rPr>
        <w:t>&lt;/RepeatBlock-By&gt;</w:t>
      </w:r>
    </w:p>
    <w:p w14:paraId="1214491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F43A4E2"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132DD5A" w14:textId="77777777" w:rsidTr="00D94C23">
        <w:trPr>
          <w:trHeight w:val="240"/>
          <w:jc w:val="center"/>
        </w:trPr>
        <w:tc>
          <w:tcPr>
            <w:tcW w:w="9752" w:type="dxa"/>
            <w:gridSpan w:val="2"/>
            <w:tcBorders>
              <w:top w:val="nil"/>
              <w:left w:val="nil"/>
              <w:bottom w:val="nil"/>
              <w:right w:val="nil"/>
            </w:tcBorders>
          </w:tcPr>
          <w:p w14:paraId="5119432C" w14:textId="77777777" w:rsidR="00480BDA" w:rsidRPr="007D048F" w:rsidRDefault="00480BDA" w:rsidP="00D94C23"/>
        </w:tc>
      </w:tr>
      <w:tr w:rsidR="00480BDA" w:rsidRPr="007D048F" w14:paraId="0AA6D748" w14:textId="77777777" w:rsidTr="00D94C23">
        <w:trPr>
          <w:trHeight w:val="240"/>
          <w:jc w:val="center"/>
        </w:trPr>
        <w:tc>
          <w:tcPr>
            <w:tcW w:w="4876" w:type="dxa"/>
            <w:tcBorders>
              <w:top w:val="nil"/>
              <w:left w:val="nil"/>
              <w:bottom w:val="nil"/>
              <w:right w:val="nil"/>
            </w:tcBorders>
            <w:hideMark/>
          </w:tcPr>
          <w:p w14:paraId="2762B4E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0C25796" w14:textId="77777777" w:rsidR="00480BDA" w:rsidRPr="007D048F" w:rsidRDefault="00480BDA" w:rsidP="00D94C23">
            <w:pPr>
              <w:pStyle w:val="AmColumnHeading"/>
            </w:pPr>
            <w:r w:rsidRPr="007D048F">
              <w:t>Emendamento</w:t>
            </w:r>
          </w:p>
        </w:tc>
      </w:tr>
      <w:tr w:rsidR="00480BDA" w:rsidRPr="007D048F" w14:paraId="12C8BF2D" w14:textId="77777777" w:rsidTr="00D94C23">
        <w:trPr>
          <w:jc w:val="center"/>
        </w:trPr>
        <w:tc>
          <w:tcPr>
            <w:tcW w:w="4876" w:type="dxa"/>
            <w:tcBorders>
              <w:top w:val="nil"/>
              <w:left w:val="nil"/>
              <w:bottom w:val="nil"/>
              <w:right w:val="nil"/>
            </w:tcBorders>
            <w:hideMark/>
          </w:tcPr>
          <w:p w14:paraId="3D9DAB11" w14:textId="77777777" w:rsidR="00480BDA" w:rsidRPr="007D048F" w:rsidRDefault="00480BDA" w:rsidP="00D94C23">
            <w:pPr>
              <w:pStyle w:val="Normal6a"/>
            </w:pPr>
            <w:r w:rsidRPr="007D048F">
              <w:t>28.</w:t>
            </w:r>
            <w:r w:rsidRPr="007D048F">
              <w:tab/>
              <w:t xml:space="preserve">invita la Commissione e gli Stati membri ad affrontare la xenofobia, il razzismo, la misoginia, </w:t>
            </w:r>
            <w:r w:rsidRPr="007D048F">
              <w:rPr>
                <w:b/>
                <w:i/>
              </w:rPr>
              <w:t>l'omofobia, la transfobia</w:t>
            </w:r>
            <w:r w:rsidRPr="007D048F">
              <w:t xml:space="preserve"> e altre forme di pregiudizio, intolleranza, discriminazione e odio </w:t>
            </w:r>
            <w:r w:rsidRPr="007D048F">
              <w:rPr>
                <w:b/>
                <w:i/>
              </w:rPr>
              <w:t>nei confronti delle persone vulnerabili</w:t>
            </w:r>
            <w:r w:rsidRPr="007D048F">
              <w:t>;</w:t>
            </w:r>
          </w:p>
        </w:tc>
        <w:tc>
          <w:tcPr>
            <w:tcW w:w="4876" w:type="dxa"/>
            <w:tcBorders>
              <w:top w:val="nil"/>
              <w:left w:val="nil"/>
              <w:bottom w:val="nil"/>
              <w:right w:val="nil"/>
            </w:tcBorders>
            <w:hideMark/>
          </w:tcPr>
          <w:p w14:paraId="64B870B5" w14:textId="77777777" w:rsidR="00480BDA" w:rsidRPr="007D048F" w:rsidRDefault="00480BDA" w:rsidP="00D94C23">
            <w:pPr>
              <w:pStyle w:val="Normal6a"/>
            </w:pPr>
            <w:r w:rsidRPr="007D048F">
              <w:t>28.</w:t>
            </w:r>
            <w:r w:rsidRPr="007D048F">
              <w:tab/>
              <w:t xml:space="preserve">invita la Commissione e gli Stati membri ad affrontare la xenofobia, il razzismo, la misoginia, </w:t>
            </w:r>
            <w:r w:rsidRPr="007D048F">
              <w:rPr>
                <w:b/>
                <w:i/>
              </w:rPr>
              <w:t>la misandria</w:t>
            </w:r>
            <w:r w:rsidRPr="007D048F">
              <w:t xml:space="preserve"> e altre forme di pregiudizio, intolleranza, discriminazione e odio</w:t>
            </w:r>
            <w:r w:rsidRPr="007D048F">
              <w:rPr>
                <w:b/>
                <w:i/>
              </w:rPr>
              <w:t>, compreso l'odio dovuto a una diversa visione del mondo o denominazione religiosa</w:t>
            </w:r>
            <w:r w:rsidRPr="007D048F">
              <w:t>;</w:t>
            </w:r>
          </w:p>
        </w:tc>
      </w:tr>
    </w:tbl>
    <w:p w14:paraId="3A5AD8A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A360DBA" w14:textId="77777777" w:rsidR="00480BDA" w:rsidRPr="007D048F" w:rsidRDefault="00480BDA" w:rsidP="00480BDA">
      <w:r w:rsidRPr="007D048F">
        <w:rPr>
          <w:rStyle w:val="HideTWBExt"/>
        </w:rPr>
        <w:t>&lt;/Amend&gt;</w:t>
      </w:r>
    </w:p>
    <w:p w14:paraId="1716E331"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579</w:t>
      </w:r>
      <w:r w:rsidRPr="007D048F">
        <w:rPr>
          <w:rStyle w:val="HideTWBExt"/>
        </w:rPr>
        <w:t>&lt;/NumAm&gt;</w:t>
      </w:r>
    </w:p>
    <w:p w14:paraId="641685F2"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Nikola Minchev, Irena Joveva, Hilde Vautmans</w:t>
      </w:r>
      <w:r w:rsidRPr="007D048F">
        <w:rPr>
          <w:rStyle w:val="HideTWBExt"/>
          <w:b w:val="0"/>
        </w:rPr>
        <w:t>&lt;/Members&gt;</w:t>
      </w:r>
    </w:p>
    <w:p w14:paraId="4F1D8921" w14:textId="77777777" w:rsidR="00480BDA" w:rsidRPr="007D048F" w:rsidRDefault="00480BDA" w:rsidP="00480BDA">
      <w:pPr>
        <w:pStyle w:val="NormalBold"/>
      </w:pPr>
      <w:r w:rsidRPr="007D048F">
        <w:rPr>
          <w:rStyle w:val="HideTWBExt"/>
          <w:b w:val="0"/>
        </w:rPr>
        <w:t>&lt;/RepeatBlock-By&gt;</w:t>
      </w:r>
    </w:p>
    <w:p w14:paraId="3B228643"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68598EC"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CB38326" w14:textId="77777777" w:rsidTr="00D94C23">
        <w:trPr>
          <w:trHeight w:val="240"/>
          <w:jc w:val="center"/>
        </w:trPr>
        <w:tc>
          <w:tcPr>
            <w:tcW w:w="9752" w:type="dxa"/>
            <w:gridSpan w:val="2"/>
            <w:tcBorders>
              <w:top w:val="nil"/>
              <w:left w:val="nil"/>
              <w:bottom w:val="nil"/>
              <w:right w:val="nil"/>
            </w:tcBorders>
          </w:tcPr>
          <w:p w14:paraId="3E4874BE" w14:textId="77777777" w:rsidR="00480BDA" w:rsidRPr="007D048F" w:rsidRDefault="00480BDA" w:rsidP="00D94C23"/>
        </w:tc>
      </w:tr>
      <w:tr w:rsidR="00480BDA" w:rsidRPr="007D048F" w14:paraId="6B9B56E9" w14:textId="77777777" w:rsidTr="00D94C23">
        <w:trPr>
          <w:trHeight w:val="240"/>
          <w:jc w:val="center"/>
        </w:trPr>
        <w:tc>
          <w:tcPr>
            <w:tcW w:w="4876" w:type="dxa"/>
            <w:tcBorders>
              <w:top w:val="nil"/>
              <w:left w:val="nil"/>
              <w:bottom w:val="nil"/>
              <w:right w:val="nil"/>
            </w:tcBorders>
            <w:hideMark/>
          </w:tcPr>
          <w:p w14:paraId="0DBB38C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27CDF9C" w14:textId="77777777" w:rsidR="00480BDA" w:rsidRPr="007D048F" w:rsidRDefault="00480BDA" w:rsidP="00D94C23">
            <w:pPr>
              <w:pStyle w:val="AmColumnHeading"/>
            </w:pPr>
            <w:r w:rsidRPr="007D048F">
              <w:t>Emendamento</w:t>
            </w:r>
          </w:p>
        </w:tc>
      </w:tr>
      <w:tr w:rsidR="00480BDA" w:rsidRPr="007D048F" w14:paraId="6D4DDBC4" w14:textId="77777777" w:rsidTr="00D94C23">
        <w:trPr>
          <w:jc w:val="center"/>
        </w:trPr>
        <w:tc>
          <w:tcPr>
            <w:tcW w:w="4876" w:type="dxa"/>
            <w:tcBorders>
              <w:top w:val="nil"/>
              <w:left w:val="nil"/>
              <w:bottom w:val="nil"/>
              <w:right w:val="nil"/>
            </w:tcBorders>
            <w:hideMark/>
          </w:tcPr>
          <w:p w14:paraId="4162106C" w14:textId="77777777" w:rsidR="00480BDA" w:rsidRPr="007D048F" w:rsidRDefault="00480BDA" w:rsidP="00D94C23">
            <w:pPr>
              <w:pStyle w:val="Normal6a"/>
            </w:pPr>
            <w:r w:rsidRPr="007D048F">
              <w:t>28.</w:t>
            </w:r>
            <w:r w:rsidRPr="007D048F">
              <w:tab/>
              <w:t xml:space="preserve">invita la Commissione e gli Stati membri ad </w:t>
            </w:r>
            <w:r w:rsidRPr="007D048F">
              <w:rPr>
                <w:b/>
                <w:i/>
              </w:rPr>
              <w:t>affrontare la xenofobia, il razzismo, la misoginia, l'omofobia, la transfobia e altre forme</w:t>
            </w:r>
            <w:r w:rsidRPr="007D048F">
              <w:t xml:space="preserve"> di pregiudizio, intolleranza, discriminazione </w:t>
            </w:r>
            <w:r w:rsidRPr="007D048F">
              <w:rPr>
                <w:b/>
                <w:i/>
              </w:rPr>
              <w:t>e odio nei confronti delle persone vulnerabili</w:t>
            </w:r>
            <w:r w:rsidRPr="007D048F">
              <w:t>;</w:t>
            </w:r>
          </w:p>
        </w:tc>
        <w:tc>
          <w:tcPr>
            <w:tcW w:w="4876" w:type="dxa"/>
            <w:tcBorders>
              <w:top w:val="nil"/>
              <w:left w:val="nil"/>
              <w:bottom w:val="nil"/>
              <w:right w:val="nil"/>
            </w:tcBorders>
            <w:hideMark/>
          </w:tcPr>
          <w:p w14:paraId="6A1CC8BD" w14:textId="77777777" w:rsidR="00480BDA" w:rsidRPr="007D048F" w:rsidRDefault="00480BDA" w:rsidP="00D94C23">
            <w:pPr>
              <w:pStyle w:val="Normal6a"/>
            </w:pPr>
            <w:r w:rsidRPr="007D048F">
              <w:t>28.</w:t>
            </w:r>
            <w:r w:rsidRPr="007D048F">
              <w:tab/>
              <w:t xml:space="preserve">invita la Commissione e gli Stati membri ad </w:t>
            </w:r>
            <w:r w:rsidRPr="007D048F">
              <w:rPr>
                <w:b/>
                <w:i/>
              </w:rPr>
              <w:t>adottare misure efficaci contro qualsiasi forma</w:t>
            </w:r>
            <w:r w:rsidRPr="007D048F">
              <w:t xml:space="preserve"> di pregiudizio, intolleranza, discriminazione </w:t>
            </w:r>
            <w:r w:rsidRPr="007D048F">
              <w:rPr>
                <w:b/>
                <w:i/>
              </w:rPr>
              <w:t>o reato generato dall'odio</w:t>
            </w:r>
            <w:r w:rsidRPr="007D048F">
              <w:t>;</w:t>
            </w:r>
          </w:p>
        </w:tc>
      </w:tr>
    </w:tbl>
    <w:p w14:paraId="5EF4D7A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20104D7" w14:textId="77777777" w:rsidR="00480BDA" w:rsidRPr="007D048F" w:rsidRDefault="00480BDA" w:rsidP="00480BDA">
      <w:r w:rsidRPr="007D048F">
        <w:rPr>
          <w:rStyle w:val="HideTWBExt"/>
        </w:rPr>
        <w:t>&lt;/Amend&gt;</w:t>
      </w:r>
    </w:p>
    <w:p w14:paraId="7B97AF2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580</w:t>
      </w:r>
      <w:r w:rsidRPr="007D048F">
        <w:rPr>
          <w:rStyle w:val="HideTWBExt"/>
        </w:rPr>
        <w:t>&lt;/NumAm&gt;</w:t>
      </w:r>
    </w:p>
    <w:p w14:paraId="05271296"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4700A696" w14:textId="77777777" w:rsidR="00480BDA" w:rsidRPr="007D048F" w:rsidRDefault="00480BDA" w:rsidP="00480BDA">
      <w:pPr>
        <w:pStyle w:val="NormalBold"/>
      </w:pPr>
      <w:r w:rsidRPr="007D048F">
        <w:rPr>
          <w:rStyle w:val="HideTWBExt"/>
          <w:b w:val="0"/>
        </w:rPr>
        <w:t>&lt;/RepeatBlock-By&gt;</w:t>
      </w:r>
    </w:p>
    <w:p w14:paraId="7F0394C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76F1FF5"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B2EFA6F" w14:textId="77777777" w:rsidTr="00D94C23">
        <w:trPr>
          <w:trHeight w:val="240"/>
          <w:jc w:val="center"/>
        </w:trPr>
        <w:tc>
          <w:tcPr>
            <w:tcW w:w="9752" w:type="dxa"/>
            <w:gridSpan w:val="2"/>
            <w:tcBorders>
              <w:top w:val="nil"/>
              <w:left w:val="nil"/>
              <w:bottom w:val="nil"/>
              <w:right w:val="nil"/>
            </w:tcBorders>
          </w:tcPr>
          <w:p w14:paraId="0D29E47B" w14:textId="77777777" w:rsidR="00480BDA" w:rsidRPr="007D048F" w:rsidRDefault="00480BDA" w:rsidP="00D94C23"/>
        </w:tc>
      </w:tr>
      <w:tr w:rsidR="00480BDA" w:rsidRPr="007D048F" w14:paraId="1A30EE1C" w14:textId="77777777" w:rsidTr="00D94C23">
        <w:trPr>
          <w:trHeight w:val="240"/>
          <w:jc w:val="center"/>
        </w:trPr>
        <w:tc>
          <w:tcPr>
            <w:tcW w:w="4876" w:type="dxa"/>
            <w:tcBorders>
              <w:top w:val="nil"/>
              <w:left w:val="nil"/>
              <w:bottom w:val="nil"/>
              <w:right w:val="nil"/>
            </w:tcBorders>
            <w:hideMark/>
          </w:tcPr>
          <w:p w14:paraId="744A2D3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CB4ABD5" w14:textId="77777777" w:rsidR="00480BDA" w:rsidRPr="007D048F" w:rsidRDefault="00480BDA" w:rsidP="00D94C23">
            <w:pPr>
              <w:pStyle w:val="AmColumnHeading"/>
            </w:pPr>
            <w:r w:rsidRPr="007D048F">
              <w:t>Emendamento</w:t>
            </w:r>
          </w:p>
        </w:tc>
      </w:tr>
      <w:tr w:rsidR="00480BDA" w:rsidRPr="007D048F" w14:paraId="78EECB75" w14:textId="77777777" w:rsidTr="00D94C23">
        <w:trPr>
          <w:jc w:val="center"/>
        </w:trPr>
        <w:tc>
          <w:tcPr>
            <w:tcW w:w="4876" w:type="dxa"/>
            <w:tcBorders>
              <w:top w:val="nil"/>
              <w:left w:val="nil"/>
              <w:bottom w:val="nil"/>
              <w:right w:val="nil"/>
            </w:tcBorders>
            <w:hideMark/>
          </w:tcPr>
          <w:p w14:paraId="622B78F1" w14:textId="77777777" w:rsidR="00480BDA" w:rsidRPr="007D048F" w:rsidRDefault="00480BDA" w:rsidP="00D94C23">
            <w:pPr>
              <w:pStyle w:val="Normal6a"/>
            </w:pPr>
            <w:r w:rsidRPr="007D048F">
              <w:t>28.</w:t>
            </w:r>
            <w:r w:rsidRPr="007D048F">
              <w:tab/>
              <w:t xml:space="preserve">invita la Commissione e gli Stati membri ad affrontare </w:t>
            </w:r>
            <w:r w:rsidRPr="007D048F">
              <w:rPr>
                <w:b/>
                <w:i/>
              </w:rPr>
              <w:t>la xenofobia, il razzismo, la misoginia, l'omofobia, la transfobia e altre</w:t>
            </w:r>
            <w:r w:rsidRPr="007D048F">
              <w:t xml:space="preserve"> forme di pregiudizio, intolleranza, discriminazione e odio nei confronti delle persone vulnerabili;</w:t>
            </w:r>
          </w:p>
        </w:tc>
        <w:tc>
          <w:tcPr>
            <w:tcW w:w="4876" w:type="dxa"/>
            <w:tcBorders>
              <w:top w:val="nil"/>
              <w:left w:val="nil"/>
              <w:bottom w:val="nil"/>
              <w:right w:val="nil"/>
            </w:tcBorders>
            <w:hideMark/>
          </w:tcPr>
          <w:p w14:paraId="38CBAE69" w14:textId="77777777" w:rsidR="00480BDA" w:rsidRPr="007D048F" w:rsidRDefault="00480BDA" w:rsidP="00D94C23">
            <w:pPr>
              <w:pStyle w:val="Normal6a"/>
            </w:pPr>
            <w:r w:rsidRPr="007D048F">
              <w:t>28.</w:t>
            </w:r>
            <w:r w:rsidRPr="007D048F">
              <w:tab/>
              <w:t xml:space="preserve">invita la Commissione e gli Stati membri ad affrontare </w:t>
            </w:r>
            <w:r w:rsidRPr="007D048F">
              <w:rPr>
                <w:b/>
                <w:i/>
              </w:rPr>
              <w:t>tutte le</w:t>
            </w:r>
            <w:r w:rsidRPr="007D048F">
              <w:t xml:space="preserve"> forme di pregiudizio, intolleranza, discriminazione e odio nei confronti delle persone vulnerabili;</w:t>
            </w:r>
          </w:p>
        </w:tc>
      </w:tr>
    </w:tbl>
    <w:p w14:paraId="7C00351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F02DC93" w14:textId="77777777" w:rsidR="00480BDA" w:rsidRPr="007D048F" w:rsidRDefault="00480BDA" w:rsidP="00480BDA">
      <w:r w:rsidRPr="007D048F">
        <w:rPr>
          <w:rStyle w:val="HideTWBExt"/>
        </w:rPr>
        <w:t>&lt;/Amend&gt;</w:t>
      </w:r>
    </w:p>
    <w:p w14:paraId="252AACA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581</w:t>
      </w:r>
      <w:r w:rsidRPr="007D048F">
        <w:rPr>
          <w:rStyle w:val="HideTWBExt"/>
        </w:rPr>
        <w:t>&lt;/NumAm&gt;</w:t>
      </w:r>
    </w:p>
    <w:p w14:paraId="712F07A4"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34451185" w14:textId="77777777" w:rsidR="00480BDA" w:rsidRPr="007D048F" w:rsidRDefault="00480BDA" w:rsidP="00480BDA">
      <w:pPr>
        <w:pStyle w:val="NormalBold"/>
      </w:pPr>
      <w:r w:rsidRPr="007D048F">
        <w:rPr>
          <w:rStyle w:val="HideTWBExt"/>
          <w:b w:val="0"/>
        </w:rPr>
        <w:t>&lt;/RepeatBlock-By&gt;</w:t>
      </w:r>
    </w:p>
    <w:p w14:paraId="58BDE75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861E901"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A88A013" w14:textId="77777777" w:rsidTr="00D94C23">
        <w:trPr>
          <w:trHeight w:val="240"/>
          <w:jc w:val="center"/>
        </w:trPr>
        <w:tc>
          <w:tcPr>
            <w:tcW w:w="9752" w:type="dxa"/>
            <w:gridSpan w:val="2"/>
            <w:tcBorders>
              <w:top w:val="nil"/>
              <w:left w:val="nil"/>
              <w:bottom w:val="nil"/>
              <w:right w:val="nil"/>
            </w:tcBorders>
          </w:tcPr>
          <w:p w14:paraId="2F347566" w14:textId="77777777" w:rsidR="00480BDA" w:rsidRPr="007D048F" w:rsidRDefault="00480BDA" w:rsidP="00D94C23"/>
        </w:tc>
      </w:tr>
      <w:tr w:rsidR="00480BDA" w:rsidRPr="007D048F" w14:paraId="746E5CBB" w14:textId="77777777" w:rsidTr="00D94C23">
        <w:trPr>
          <w:trHeight w:val="240"/>
          <w:jc w:val="center"/>
        </w:trPr>
        <w:tc>
          <w:tcPr>
            <w:tcW w:w="4876" w:type="dxa"/>
            <w:tcBorders>
              <w:top w:val="nil"/>
              <w:left w:val="nil"/>
              <w:bottom w:val="nil"/>
              <w:right w:val="nil"/>
            </w:tcBorders>
            <w:hideMark/>
          </w:tcPr>
          <w:p w14:paraId="3671C07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4F13440" w14:textId="77777777" w:rsidR="00480BDA" w:rsidRPr="007D048F" w:rsidRDefault="00480BDA" w:rsidP="00D94C23">
            <w:pPr>
              <w:pStyle w:val="AmColumnHeading"/>
            </w:pPr>
            <w:r w:rsidRPr="007D048F">
              <w:t>Emendamento</w:t>
            </w:r>
          </w:p>
        </w:tc>
      </w:tr>
      <w:tr w:rsidR="00480BDA" w:rsidRPr="007D048F" w14:paraId="552BD1BB" w14:textId="77777777" w:rsidTr="00D94C23">
        <w:trPr>
          <w:jc w:val="center"/>
        </w:trPr>
        <w:tc>
          <w:tcPr>
            <w:tcW w:w="4876" w:type="dxa"/>
            <w:tcBorders>
              <w:top w:val="nil"/>
              <w:left w:val="nil"/>
              <w:bottom w:val="nil"/>
              <w:right w:val="nil"/>
            </w:tcBorders>
            <w:hideMark/>
          </w:tcPr>
          <w:p w14:paraId="48E857D6" w14:textId="77777777" w:rsidR="00480BDA" w:rsidRPr="007D048F" w:rsidRDefault="00480BDA" w:rsidP="00D94C23">
            <w:pPr>
              <w:pStyle w:val="Normal6a"/>
            </w:pPr>
            <w:r w:rsidRPr="007D048F">
              <w:t>28.</w:t>
            </w:r>
            <w:r w:rsidRPr="007D048F">
              <w:tab/>
              <w:t>invita la Commissione e gli Stati membri ad affrontare la xenofobia, il razzismo, la misoginia, l'omofobia, la transfobia e altre forme di pregiudizio, intolleranza, discriminazione e odio nei confronti delle persone vulnerabili;</w:t>
            </w:r>
          </w:p>
        </w:tc>
        <w:tc>
          <w:tcPr>
            <w:tcW w:w="4876" w:type="dxa"/>
            <w:tcBorders>
              <w:top w:val="nil"/>
              <w:left w:val="nil"/>
              <w:bottom w:val="nil"/>
              <w:right w:val="nil"/>
            </w:tcBorders>
            <w:hideMark/>
          </w:tcPr>
          <w:p w14:paraId="147E87C8" w14:textId="77777777" w:rsidR="00480BDA" w:rsidRPr="007D048F" w:rsidRDefault="00480BDA" w:rsidP="00D94C23">
            <w:pPr>
              <w:pStyle w:val="Normal6a"/>
            </w:pPr>
            <w:r w:rsidRPr="007D048F">
              <w:t>28.</w:t>
            </w:r>
            <w:r w:rsidRPr="007D048F">
              <w:tab/>
              <w:t xml:space="preserve">invita la Commissione e gli Stati membri ad affrontare </w:t>
            </w:r>
            <w:r w:rsidRPr="007D048F">
              <w:rPr>
                <w:b/>
                <w:i/>
              </w:rPr>
              <w:t>in modo olistico</w:t>
            </w:r>
            <w:r w:rsidRPr="007D048F">
              <w:t xml:space="preserve"> la xenofobia, il razzismo, la misoginia, l'omofobia, la transfobia e altre forme di pregiudizio, intolleranza, discriminazione e odio nei confronti delle persone vulnerabili;</w:t>
            </w:r>
          </w:p>
        </w:tc>
      </w:tr>
    </w:tbl>
    <w:p w14:paraId="0D19D71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35E47C1" w14:textId="77777777" w:rsidR="00480BDA" w:rsidRPr="007D048F" w:rsidRDefault="00480BDA" w:rsidP="00480BDA">
      <w:r w:rsidRPr="007D048F">
        <w:rPr>
          <w:rStyle w:val="HideTWBExt"/>
        </w:rPr>
        <w:t>&lt;/Amend&gt;</w:t>
      </w:r>
    </w:p>
    <w:p w14:paraId="766671AD"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582</w:t>
      </w:r>
      <w:r w:rsidRPr="007D048F">
        <w:rPr>
          <w:rStyle w:val="HideTWBExt"/>
        </w:rPr>
        <w:t>&lt;/NumAm&gt;</w:t>
      </w:r>
    </w:p>
    <w:p w14:paraId="5323E991"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23C432EC" w14:textId="77777777" w:rsidR="00480BDA" w:rsidRPr="007D048F" w:rsidRDefault="00480BDA" w:rsidP="00480BDA">
      <w:pPr>
        <w:pStyle w:val="NormalBold"/>
      </w:pPr>
      <w:r w:rsidRPr="007D048F">
        <w:rPr>
          <w:rStyle w:val="HideTWBExt"/>
          <w:b w:val="0"/>
        </w:rPr>
        <w:t>&lt;/RepeatBlock-By&gt;</w:t>
      </w:r>
    </w:p>
    <w:p w14:paraId="38E25A0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EA3C322" w14:textId="77777777" w:rsidR="00480BDA" w:rsidRPr="007D048F" w:rsidRDefault="00480BDA" w:rsidP="00480BDA">
      <w:pPr>
        <w:pStyle w:val="NormalBold"/>
      </w:pPr>
      <w:r w:rsidRPr="007D048F">
        <w:rPr>
          <w:rStyle w:val="HideTWBExt"/>
        </w:rPr>
        <w:t>&lt;Article&gt;</w:t>
      </w:r>
      <w:r w:rsidRPr="007D048F">
        <w:t>Paragrafo 28</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1E156FE" w14:textId="77777777" w:rsidTr="00D94C23">
        <w:trPr>
          <w:trHeight w:val="240"/>
          <w:jc w:val="center"/>
        </w:trPr>
        <w:tc>
          <w:tcPr>
            <w:tcW w:w="9752" w:type="dxa"/>
            <w:gridSpan w:val="2"/>
            <w:tcBorders>
              <w:top w:val="nil"/>
              <w:left w:val="nil"/>
              <w:bottom w:val="nil"/>
              <w:right w:val="nil"/>
            </w:tcBorders>
          </w:tcPr>
          <w:p w14:paraId="4B81E956" w14:textId="77777777" w:rsidR="00480BDA" w:rsidRPr="007D048F" w:rsidRDefault="00480BDA" w:rsidP="00D94C23"/>
        </w:tc>
      </w:tr>
      <w:tr w:rsidR="00480BDA" w:rsidRPr="007D048F" w14:paraId="6F653000" w14:textId="77777777" w:rsidTr="00D94C23">
        <w:trPr>
          <w:trHeight w:val="240"/>
          <w:jc w:val="center"/>
        </w:trPr>
        <w:tc>
          <w:tcPr>
            <w:tcW w:w="4876" w:type="dxa"/>
            <w:tcBorders>
              <w:top w:val="nil"/>
              <w:left w:val="nil"/>
              <w:bottom w:val="nil"/>
              <w:right w:val="nil"/>
            </w:tcBorders>
            <w:hideMark/>
          </w:tcPr>
          <w:p w14:paraId="4CD3247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B29D88B" w14:textId="77777777" w:rsidR="00480BDA" w:rsidRPr="007D048F" w:rsidRDefault="00480BDA" w:rsidP="00D94C23">
            <w:pPr>
              <w:pStyle w:val="AmColumnHeading"/>
            </w:pPr>
            <w:r w:rsidRPr="007D048F">
              <w:t>Emendamento</w:t>
            </w:r>
          </w:p>
        </w:tc>
      </w:tr>
      <w:tr w:rsidR="00480BDA" w:rsidRPr="007D048F" w14:paraId="5373754E" w14:textId="77777777" w:rsidTr="00D94C23">
        <w:trPr>
          <w:jc w:val="center"/>
        </w:trPr>
        <w:tc>
          <w:tcPr>
            <w:tcW w:w="4876" w:type="dxa"/>
            <w:tcBorders>
              <w:top w:val="nil"/>
              <w:left w:val="nil"/>
              <w:bottom w:val="nil"/>
              <w:right w:val="nil"/>
            </w:tcBorders>
            <w:hideMark/>
          </w:tcPr>
          <w:p w14:paraId="17EF523C" w14:textId="77777777" w:rsidR="00480BDA" w:rsidRPr="007D048F" w:rsidRDefault="00480BDA" w:rsidP="00D94C23">
            <w:pPr>
              <w:pStyle w:val="Normal6a"/>
            </w:pPr>
            <w:r w:rsidRPr="007D048F">
              <w:t>28.</w:t>
            </w:r>
            <w:r w:rsidRPr="007D048F">
              <w:tab/>
              <w:t>invita la Commissione e gli Stati membri ad affrontare la xenofobia, il razzismo, la misoginia, l'omofobia, la transfobia e altre forme di pregiudizio, intolleranza, discriminazione e odio nei confronti delle persone vulnerabili;</w:t>
            </w:r>
          </w:p>
        </w:tc>
        <w:tc>
          <w:tcPr>
            <w:tcW w:w="4876" w:type="dxa"/>
            <w:tcBorders>
              <w:top w:val="nil"/>
              <w:left w:val="nil"/>
              <w:bottom w:val="nil"/>
              <w:right w:val="nil"/>
            </w:tcBorders>
            <w:hideMark/>
          </w:tcPr>
          <w:p w14:paraId="5332805E" w14:textId="77777777" w:rsidR="00480BDA" w:rsidRPr="007D048F" w:rsidRDefault="00480BDA" w:rsidP="00D94C23">
            <w:pPr>
              <w:pStyle w:val="Normal6a"/>
            </w:pPr>
            <w:r w:rsidRPr="007D048F">
              <w:t>28.</w:t>
            </w:r>
            <w:r w:rsidRPr="007D048F">
              <w:tab/>
              <w:t>invita la Commissione e gli Stati membri ad affrontare la xenofobia</w:t>
            </w:r>
            <w:r w:rsidRPr="007D048F">
              <w:rPr>
                <w:b/>
                <w:i/>
              </w:rPr>
              <w:t>, la cristianofobia</w:t>
            </w:r>
            <w:r w:rsidRPr="007D048F">
              <w:t>, il razzismo, la misoginia, l'omofobia, la transfobia e altre forme di pregiudizio, intolleranza, discriminazione e odio nei confronti delle persone vulnerabili;</w:t>
            </w:r>
          </w:p>
        </w:tc>
      </w:tr>
    </w:tbl>
    <w:p w14:paraId="0F682567"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96FA1C2" w14:textId="77777777" w:rsidR="00480BDA" w:rsidRPr="007D048F" w:rsidRDefault="00480BDA" w:rsidP="00480BDA">
      <w:r w:rsidRPr="007D048F">
        <w:rPr>
          <w:rStyle w:val="HideTWBExt"/>
        </w:rPr>
        <w:t>&lt;/Amend&gt;</w:t>
      </w:r>
    </w:p>
    <w:p w14:paraId="6185C4A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583</w:t>
      </w:r>
      <w:r w:rsidRPr="007D048F">
        <w:rPr>
          <w:rStyle w:val="HideTWBExt"/>
        </w:rPr>
        <w:t>&lt;/NumAm&gt;</w:t>
      </w:r>
    </w:p>
    <w:p w14:paraId="63D5D544" w14:textId="77777777" w:rsidR="00480BDA" w:rsidRPr="007D048F" w:rsidRDefault="00480BDA" w:rsidP="00480BDA">
      <w:pPr>
        <w:pStyle w:val="NormalBold"/>
      </w:pPr>
      <w:r w:rsidRPr="007D048F">
        <w:rPr>
          <w:rStyle w:val="HideTWBExt"/>
          <w:b w:val="0"/>
        </w:rPr>
        <w:t>&lt;RepeatBlock-By&gt;&lt;Members&gt;</w:t>
      </w:r>
      <w:r w:rsidRPr="007D048F">
        <w:t>Alice Teodorescu Måwe, Céline Imart, Ondřej Kolář, François-Xavier Bellamy, Henrik Dahl, Miriam Lexmann, Sander Smit, Hildegard Bentele</w:t>
      </w:r>
      <w:r w:rsidRPr="007D048F">
        <w:rPr>
          <w:rStyle w:val="HideTWBExt"/>
          <w:b w:val="0"/>
        </w:rPr>
        <w:t>&lt;/Members&gt;</w:t>
      </w:r>
    </w:p>
    <w:p w14:paraId="1D637E0D" w14:textId="77777777" w:rsidR="00480BDA" w:rsidRPr="007D048F" w:rsidRDefault="00480BDA" w:rsidP="00480BDA">
      <w:pPr>
        <w:pStyle w:val="NormalBold"/>
      </w:pPr>
      <w:r w:rsidRPr="007D048F">
        <w:rPr>
          <w:rStyle w:val="HideTWBExt"/>
          <w:b w:val="0"/>
        </w:rPr>
        <w:t>&lt;/RepeatBlock-By&gt;</w:t>
      </w:r>
    </w:p>
    <w:p w14:paraId="0CE7853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8EEC702" w14:textId="77777777" w:rsidR="00480BDA" w:rsidRPr="007D048F" w:rsidRDefault="00480BDA" w:rsidP="00480BDA">
      <w:pPr>
        <w:pStyle w:val="NormalBold"/>
      </w:pPr>
      <w:r w:rsidRPr="007D048F">
        <w:rPr>
          <w:rStyle w:val="HideTWBExt"/>
        </w:rPr>
        <w:t>&lt;Article&gt;</w:t>
      </w:r>
      <w:r w:rsidRPr="007D048F">
        <w:t>Paragrafo 28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2D3D452" w14:textId="77777777" w:rsidTr="00D94C23">
        <w:trPr>
          <w:trHeight w:val="240"/>
          <w:jc w:val="center"/>
        </w:trPr>
        <w:tc>
          <w:tcPr>
            <w:tcW w:w="9752" w:type="dxa"/>
            <w:gridSpan w:val="2"/>
            <w:tcBorders>
              <w:top w:val="nil"/>
              <w:left w:val="nil"/>
              <w:bottom w:val="nil"/>
              <w:right w:val="nil"/>
            </w:tcBorders>
          </w:tcPr>
          <w:p w14:paraId="6B554F65" w14:textId="77777777" w:rsidR="00480BDA" w:rsidRPr="007D048F" w:rsidRDefault="00480BDA" w:rsidP="00D94C23"/>
        </w:tc>
      </w:tr>
      <w:tr w:rsidR="00480BDA" w:rsidRPr="007D048F" w14:paraId="42749099" w14:textId="77777777" w:rsidTr="00D94C23">
        <w:trPr>
          <w:trHeight w:val="240"/>
          <w:jc w:val="center"/>
        </w:trPr>
        <w:tc>
          <w:tcPr>
            <w:tcW w:w="4876" w:type="dxa"/>
            <w:tcBorders>
              <w:top w:val="nil"/>
              <w:left w:val="nil"/>
              <w:bottom w:val="nil"/>
              <w:right w:val="nil"/>
            </w:tcBorders>
            <w:hideMark/>
          </w:tcPr>
          <w:p w14:paraId="538526B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2B9EB7" w14:textId="77777777" w:rsidR="00480BDA" w:rsidRPr="007D048F" w:rsidRDefault="00480BDA" w:rsidP="00D94C23">
            <w:pPr>
              <w:pStyle w:val="AmColumnHeading"/>
            </w:pPr>
            <w:r w:rsidRPr="007D048F">
              <w:t>Emendamento</w:t>
            </w:r>
          </w:p>
        </w:tc>
      </w:tr>
      <w:tr w:rsidR="00480BDA" w:rsidRPr="007D048F" w14:paraId="645EBE2D" w14:textId="77777777" w:rsidTr="00D94C23">
        <w:trPr>
          <w:jc w:val="center"/>
        </w:trPr>
        <w:tc>
          <w:tcPr>
            <w:tcW w:w="4876" w:type="dxa"/>
            <w:tcBorders>
              <w:top w:val="nil"/>
              <w:left w:val="nil"/>
              <w:bottom w:val="nil"/>
              <w:right w:val="nil"/>
            </w:tcBorders>
          </w:tcPr>
          <w:p w14:paraId="0CDC0751" w14:textId="77777777" w:rsidR="00480BDA" w:rsidRPr="007D048F" w:rsidRDefault="00480BDA" w:rsidP="00D94C23">
            <w:pPr>
              <w:pStyle w:val="Normal6a"/>
            </w:pPr>
          </w:p>
        </w:tc>
        <w:tc>
          <w:tcPr>
            <w:tcW w:w="4876" w:type="dxa"/>
            <w:tcBorders>
              <w:top w:val="nil"/>
              <w:left w:val="nil"/>
              <w:bottom w:val="nil"/>
              <w:right w:val="nil"/>
            </w:tcBorders>
            <w:hideMark/>
          </w:tcPr>
          <w:p w14:paraId="701157B5" w14:textId="77777777" w:rsidR="00480BDA" w:rsidRPr="007D048F" w:rsidRDefault="00480BDA" w:rsidP="00D94C23">
            <w:pPr>
              <w:pStyle w:val="Normal6a"/>
            </w:pPr>
            <w:r w:rsidRPr="007D048F">
              <w:rPr>
                <w:b/>
                <w:i/>
              </w:rPr>
              <w:t>28 bis.</w:t>
            </w:r>
            <w:r w:rsidRPr="007D048F">
              <w:tab/>
            </w:r>
            <w:r w:rsidRPr="007D048F">
              <w:rPr>
                <w:b/>
                <w:i/>
              </w:rPr>
              <w:t>condanna con la massima fermezza l'escalation dell'antisemitismo nell'Unione europea dopo gli attacchi terroristici di Hamas del 7 ottobre 2023 e richiama l'attenzione sull'aumento degli atti antisemiti celati dietro l'antisionismo, come gli attacchi contro il popolo ebraico e i luoghi di culto e di istruzione ebraici, le vessazioni nei confronti degli studenti ebrei nei campus universitari, la profanazione dei memoriali dell'Olocausto e gli inviti a globalizzare l'intifada nei cosiddetti raduni pro-Palestina sponsorizzati da organizzazioni legate a gruppi terroristici come Samidoun; esorta la Commissione e gli Stati membri ad accelerare l'attuazione della strategia dell'UE per la lotta all'antisemitismo e a rafforzare i sistemi di sicurezza nazionali per garantire la sicurezza dei cittadini ebrei europei;</w:t>
            </w:r>
          </w:p>
        </w:tc>
      </w:tr>
    </w:tbl>
    <w:p w14:paraId="21B2B54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5FE0C146" w14:textId="77777777" w:rsidR="00480BDA" w:rsidRPr="007D048F" w:rsidRDefault="00480BDA" w:rsidP="00480BDA">
      <w:r w:rsidRPr="007D048F">
        <w:rPr>
          <w:rStyle w:val="HideTWBExt"/>
        </w:rPr>
        <w:t>&lt;/Amend&gt;</w:t>
      </w:r>
    </w:p>
    <w:p w14:paraId="3B26A12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584</w:t>
      </w:r>
      <w:r w:rsidRPr="007D048F">
        <w:rPr>
          <w:rStyle w:val="HideTWBExt"/>
        </w:rPr>
        <w:t>&lt;/NumAm&gt;</w:t>
      </w:r>
    </w:p>
    <w:p w14:paraId="54014B67"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Irena Joveva, Hilde Vautmans</w:t>
      </w:r>
      <w:r w:rsidRPr="007D048F">
        <w:rPr>
          <w:rStyle w:val="HideTWBExt"/>
          <w:b w:val="0"/>
        </w:rPr>
        <w:t>&lt;/Members&gt;</w:t>
      </w:r>
    </w:p>
    <w:p w14:paraId="50B6A062" w14:textId="77777777" w:rsidR="00480BDA" w:rsidRPr="007D048F" w:rsidRDefault="00480BDA" w:rsidP="00480BDA">
      <w:pPr>
        <w:pStyle w:val="NormalBold"/>
      </w:pPr>
      <w:r w:rsidRPr="007D048F">
        <w:rPr>
          <w:rStyle w:val="HideTWBExt"/>
          <w:b w:val="0"/>
        </w:rPr>
        <w:t>&lt;/RepeatBlock-By&gt;</w:t>
      </w:r>
    </w:p>
    <w:p w14:paraId="0933B40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F8D737D" w14:textId="77777777" w:rsidR="00480BDA" w:rsidRPr="007D048F" w:rsidRDefault="00480BDA" w:rsidP="00480BDA">
      <w:pPr>
        <w:pStyle w:val="NormalBold"/>
      </w:pPr>
      <w:r w:rsidRPr="007D048F">
        <w:rPr>
          <w:rStyle w:val="HideTWBExt"/>
        </w:rPr>
        <w:t>&lt;Article&gt;</w:t>
      </w:r>
      <w:r w:rsidRPr="007D048F">
        <w:t>Paragrafo 28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5BAFF66" w14:textId="77777777" w:rsidTr="00D94C23">
        <w:trPr>
          <w:trHeight w:val="240"/>
          <w:jc w:val="center"/>
        </w:trPr>
        <w:tc>
          <w:tcPr>
            <w:tcW w:w="9752" w:type="dxa"/>
            <w:gridSpan w:val="2"/>
            <w:tcBorders>
              <w:top w:val="nil"/>
              <w:left w:val="nil"/>
              <w:bottom w:val="nil"/>
              <w:right w:val="nil"/>
            </w:tcBorders>
          </w:tcPr>
          <w:p w14:paraId="1094562F" w14:textId="77777777" w:rsidR="00480BDA" w:rsidRPr="007D048F" w:rsidRDefault="00480BDA" w:rsidP="00D94C23"/>
        </w:tc>
      </w:tr>
      <w:tr w:rsidR="00480BDA" w:rsidRPr="007D048F" w14:paraId="69AD3A0F" w14:textId="77777777" w:rsidTr="00D94C23">
        <w:trPr>
          <w:trHeight w:val="240"/>
          <w:jc w:val="center"/>
        </w:trPr>
        <w:tc>
          <w:tcPr>
            <w:tcW w:w="4876" w:type="dxa"/>
            <w:tcBorders>
              <w:top w:val="nil"/>
              <w:left w:val="nil"/>
              <w:bottom w:val="nil"/>
              <w:right w:val="nil"/>
            </w:tcBorders>
            <w:hideMark/>
          </w:tcPr>
          <w:p w14:paraId="11E4B9F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EBFA86E" w14:textId="77777777" w:rsidR="00480BDA" w:rsidRPr="007D048F" w:rsidRDefault="00480BDA" w:rsidP="00D94C23">
            <w:pPr>
              <w:pStyle w:val="AmColumnHeading"/>
            </w:pPr>
            <w:r w:rsidRPr="007D048F">
              <w:t>Emendamento</w:t>
            </w:r>
          </w:p>
        </w:tc>
      </w:tr>
      <w:tr w:rsidR="00480BDA" w:rsidRPr="007D048F" w14:paraId="1E9DC7E3" w14:textId="77777777" w:rsidTr="00D94C23">
        <w:trPr>
          <w:jc w:val="center"/>
        </w:trPr>
        <w:tc>
          <w:tcPr>
            <w:tcW w:w="4876" w:type="dxa"/>
            <w:tcBorders>
              <w:top w:val="nil"/>
              <w:left w:val="nil"/>
              <w:bottom w:val="nil"/>
              <w:right w:val="nil"/>
            </w:tcBorders>
          </w:tcPr>
          <w:p w14:paraId="359930D5" w14:textId="77777777" w:rsidR="00480BDA" w:rsidRPr="007D048F" w:rsidRDefault="00480BDA" w:rsidP="00D94C23">
            <w:pPr>
              <w:pStyle w:val="Normal6a"/>
            </w:pPr>
          </w:p>
        </w:tc>
        <w:tc>
          <w:tcPr>
            <w:tcW w:w="4876" w:type="dxa"/>
            <w:tcBorders>
              <w:top w:val="nil"/>
              <w:left w:val="nil"/>
              <w:bottom w:val="nil"/>
              <w:right w:val="nil"/>
            </w:tcBorders>
            <w:hideMark/>
          </w:tcPr>
          <w:p w14:paraId="50F33DFC" w14:textId="77777777" w:rsidR="00480BDA" w:rsidRPr="007D048F" w:rsidRDefault="00480BDA" w:rsidP="00D94C23">
            <w:pPr>
              <w:pStyle w:val="Normal6a"/>
            </w:pPr>
            <w:r w:rsidRPr="007D048F">
              <w:rPr>
                <w:b/>
                <w:i/>
              </w:rPr>
              <w:t>28 bis.</w:t>
            </w:r>
            <w:r w:rsidRPr="007D048F">
              <w:tab/>
            </w:r>
            <w:r w:rsidRPr="007D048F">
              <w:rPr>
                <w:b/>
                <w:i/>
              </w:rPr>
              <w:t>prende atto con preoccupazione delle conclusioni dell'Agenzia per i diritti fondamentali (FRA), che indicano un aumento significativo dell'antisemitismo in tutta l'Unione, anche online, negli spazi pubblici e all'interno delle comunità locali; sottolinea che molti ebrei segnalano ostacoli nell'esprimere apertamente la loro identità e continuano ad affrontare preoccupazioni in materia di sicurezza; sottolinea che gli incidenti antisemiti tendono ad aumentare durante i periodi di tensione geopolitica; invita la Commissione e gli Stati membri a rafforzare i meccanismi di prevenzione, segnalazione e sostegno alle vittime, a garantire la piena applicazione del diritto dell'UE e nazionale e a migliorare l'istruzione, la sensibilizzazione e le misure di sicurezza ove necessario;</w:t>
            </w:r>
          </w:p>
        </w:tc>
      </w:tr>
    </w:tbl>
    <w:p w14:paraId="260A130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B89AD6A" w14:textId="77777777" w:rsidR="00480BDA" w:rsidRPr="007D048F" w:rsidRDefault="00480BDA" w:rsidP="00480BDA">
      <w:r w:rsidRPr="007D048F">
        <w:rPr>
          <w:rStyle w:val="HideTWBExt"/>
        </w:rPr>
        <w:t>&lt;/Amend&gt;</w:t>
      </w:r>
    </w:p>
    <w:p w14:paraId="355FF35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585</w:t>
      </w:r>
      <w:r w:rsidRPr="007D048F">
        <w:rPr>
          <w:rStyle w:val="HideTWBExt"/>
        </w:rPr>
        <w:t>&lt;/NumAm&gt;</w:t>
      </w:r>
    </w:p>
    <w:p w14:paraId="3D06E2BD"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4C3544DA" w14:textId="77777777" w:rsidR="00480BDA" w:rsidRPr="007D048F" w:rsidRDefault="00480BDA" w:rsidP="00480BDA">
      <w:pPr>
        <w:pStyle w:val="NormalBold"/>
      </w:pPr>
      <w:r w:rsidRPr="007D048F">
        <w:rPr>
          <w:rStyle w:val="HideTWBExt"/>
          <w:b w:val="0"/>
        </w:rPr>
        <w:t>&lt;/RepeatBlock-By&gt;</w:t>
      </w:r>
    </w:p>
    <w:p w14:paraId="329F310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284DC8" w14:textId="77777777" w:rsidR="00480BDA" w:rsidRPr="007D048F" w:rsidRDefault="00480BDA" w:rsidP="00480BDA">
      <w:pPr>
        <w:pStyle w:val="NormalBold"/>
      </w:pPr>
      <w:r w:rsidRPr="007D048F">
        <w:rPr>
          <w:rStyle w:val="HideTWBExt"/>
        </w:rPr>
        <w:t>&lt;Article&gt;</w:t>
      </w:r>
      <w:r w:rsidRPr="007D048F">
        <w:t>Paragrafo 28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55DDB14" w14:textId="77777777" w:rsidTr="00D94C23">
        <w:trPr>
          <w:trHeight w:val="240"/>
          <w:jc w:val="center"/>
        </w:trPr>
        <w:tc>
          <w:tcPr>
            <w:tcW w:w="9752" w:type="dxa"/>
            <w:gridSpan w:val="2"/>
            <w:tcBorders>
              <w:top w:val="nil"/>
              <w:left w:val="nil"/>
              <w:bottom w:val="nil"/>
              <w:right w:val="nil"/>
            </w:tcBorders>
          </w:tcPr>
          <w:p w14:paraId="453CB7A4" w14:textId="77777777" w:rsidR="00480BDA" w:rsidRPr="007D048F" w:rsidRDefault="00480BDA" w:rsidP="00D94C23"/>
        </w:tc>
      </w:tr>
      <w:tr w:rsidR="00480BDA" w:rsidRPr="007D048F" w14:paraId="57B79999" w14:textId="77777777" w:rsidTr="00D94C23">
        <w:trPr>
          <w:trHeight w:val="240"/>
          <w:jc w:val="center"/>
        </w:trPr>
        <w:tc>
          <w:tcPr>
            <w:tcW w:w="4876" w:type="dxa"/>
            <w:tcBorders>
              <w:top w:val="nil"/>
              <w:left w:val="nil"/>
              <w:bottom w:val="nil"/>
              <w:right w:val="nil"/>
            </w:tcBorders>
            <w:hideMark/>
          </w:tcPr>
          <w:p w14:paraId="3CAA799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3066758" w14:textId="77777777" w:rsidR="00480BDA" w:rsidRPr="007D048F" w:rsidRDefault="00480BDA" w:rsidP="00D94C23">
            <w:pPr>
              <w:pStyle w:val="AmColumnHeading"/>
            </w:pPr>
            <w:r w:rsidRPr="007D048F">
              <w:t>Emendamento</w:t>
            </w:r>
          </w:p>
        </w:tc>
      </w:tr>
      <w:tr w:rsidR="00480BDA" w:rsidRPr="007D048F" w14:paraId="0A8BE2FD" w14:textId="77777777" w:rsidTr="00D94C23">
        <w:trPr>
          <w:jc w:val="center"/>
        </w:trPr>
        <w:tc>
          <w:tcPr>
            <w:tcW w:w="4876" w:type="dxa"/>
            <w:tcBorders>
              <w:top w:val="nil"/>
              <w:left w:val="nil"/>
              <w:bottom w:val="nil"/>
              <w:right w:val="nil"/>
            </w:tcBorders>
          </w:tcPr>
          <w:p w14:paraId="398C5B86" w14:textId="77777777" w:rsidR="00480BDA" w:rsidRPr="007D048F" w:rsidRDefault="00480BDA" w:rsidP="00D94C23">
            <w:pPr>
              <w:pStyle w:val="Normal6a"/>
            </w:pPr>
          </w:p>
        </w:tc>
        <w:tc>
          <w:tcPr>
            <w:tcW w:w="4876" w:type="dxa"/>
            <w:tcBorders>
              <w:top w:val="nil"/>
              <w:left w:val="nil"/>
              <w:bottom w:val="nil"/>
              <w:right w:val="nil"/>
            </w:tcBorders>
            <w:hideMark/>
          </w:tcPr>
          <w:p w14:paraId="589FEE75" w14:textId="77777777" w:rsidR="00480BDA" w:rsidRPr="007D048F" w:rsidRDefault="00480BDA" w:rsidP="00D94C23">
            <w:pPr>
              <w:pStyle w:val="Normal6a"/>
            </w:pPr>
            <w:r w:rsidRPr="007D048F">
              <w:rPr>
                <w:b/>
                <w:i/>
              </w:rPr>
              <w:t>28 bis.</w:t>
            </w:r>
            <w:r w:rsidRPr="007D048F">
              <w:tab/>
            </w:r>
            <w:r w:rsidRPr="007D048F">
              <w:rPr>
                <w:b/>
                <w:i/>
              </w:rPr>
              <w:t>condanna con la massima fermezza l'affermarsi dell'antisemitismo nell'Unione europea; richiama l'attenzione sull'aumento degli atti antisemiti, come gli attacchi contro gli ebrei e i non ebrei e i luoghi di culto e di istruzione, le vessazioni nei confronti degli studenti e la profanazione dei memoriali dell'Olocausto; esorta la Commissione e gli Stati membri ad accelerare l'attuazione della strategia dell'UE per la lotta all'antisemitismo e a rafforzare i sistemi di sicurezza nazionali per garantire la sicurezza dei cittadini ebrei europei;</w:t>
            </w:r>
          </w:p>
        </w:tc>
      </w:tr>
    </w:tbl>
    <w:p w14:paraId="338FA74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9111E72" w14:textId="77777777" w:rsidR="00480BDA" w:rsidRPr="007D048F" w:rsidRDefault="00480BDA" w:rsidP="00480BDA">
      <w:r w:rsidRPr="007D048F">
        <w:rPr>
          <w:rStyle w:val="HideTWBExt"/>
        </w:rPr>
        <w:t>&lt;/Amend&gt;</w:t>
      </w:r>
    </w:p>
    <w:p w14:paraId="76EDE59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586</w:t>
      </w:r>
      <w:r w:rsidRPr="007D048F">
        <w:rPr>
          <w:rStyle w:val="HideTWBExt"/>
        </w:rPr>
        <w:t>&lt;/NumAm&gt;</w:t>
      </w:r>
    </w:p>
    <w:p w14:paraId="1F8E1798"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292BE32F" w14:textId="77777777" w:rsidR="00480BDA" w:rsidRPr="007D048F" w:rsidRDefault="00480BDA" w:rsidP="00480BDA">
      <w:pPr>
        <w:pStyle w:val="NormalBold"/>
      </w:pPr>
      <w:r w:rsidRPr="007D048F">
        <w:rPr>
          <w:rStyle w:val="HideTWBExt"/>
          <w:b w:val="0"/>
        </w:rPr>
        <w:t>&lt;/RepeatBlock-By&gt;</w:t>
      </w:r>
    </w:p>
    <w:p w14:paraId="13B7480F"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95433F3"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86FD170" w14:textId="77777777" w:rsidTr="00D94C23">
        <w:trPr>
          <w:trHeight w:val="240"/>
          <w:jc w:val="center"/>
        </w:trPr>
        <w:tc>
          <w:tcPr>
            <w:tcW w:w="9752" w:type="dxa"/>
            <w:gridSpan w:val="2"/>
            <w:tcBorders>
              <w:top w:val="nil"/>
              <w:left w:val="nil"/>
              <w:bottom w:val="nil"/>
              <w:right w:val="nil"/>
            </w:tcBorders>
          </w:tcPr>
          <w:p w14:paraId="2E59DC93" w14:textId="77777777" w:rsidR="00480BDA" w:rsidRPr="007D048F" w:rsidRDefault="00480BDA" w:rsidP="00D94C23"/>
        </w:tc>
      </w:tr>
      <w:tr w:rsidR="00480BDA" w:rsidRPr="007D048F" w14:paraId="6380392A" w14:textId="77777777" w:rsidTr="00D94C23">
        <w:trPr>
          <w:trHeight w:val="240"/>
          <w:jc w:val="center"/>
        </w:trPr>
        <w:tc>
          <w:tcPr>
            <w:tcW w:w="4876" w:type="dxa"/>
            <w:tcBorders>
              <w:top w:val="nil"/>
              <w:left w:val="nil"/>
              <w:bottom w:val="nil"/>
              <w:right w:val="nil"/>
            </w:tcBorders>
            <w:hideMark/>
          </w:tcPr>
          <w:p w14:paraId="04C28DF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6CCA26E" w14:textId="77777777" w:rsidR="00480BDA" w:rsidRPr="007D048F" w:rsidRDefault="00480BDA" w:rsidP="00D94C23">
            <w:pPr>
              <w:pStyle w:val="AmColumnHeading"/>
            </w:pPr>
            <w:r w:rsidRPr="007D048F">
              <w:t>Emendamento</w:t>
            </w:r>
          </w:p>
        </w:tc>
      </w:tr>
      <w:tr w:rsidR="00480BDA" w:rsidRPr="007D048F" w14:paraId="0B407BF4" w14:textId="77777777" w:rsidTr="00D94C23">
        <w:trPr>
          <w:jc w:val="center"/>
        </w:trPr>
        <w:tc>
          <w:tcPr>
            <w:tcW w:w="4876" w:type="dxa"/>
            <w:tcBorders>
              <w:top w:val="nil"/>
              <w:left w:val="nil"/>
              <w:bottom w:val="nil"/>
              <w:right w:val="nil"/>
            </w:tcBorders>
            <w:hideMark/>
          </w:tcPr>
          <w:p w14:paraId="491DECFB" w14:textId="77777777" w:rsidR="00480BDA" w:rsidRPr="007D048F" w:rsidRDefault="00480BDA" w:rsidP="00D94C23">
            <w:pPr>
              <w:pStyle w:val="Normal6a"/>
            </w:pPr>
            <w:r w:rsidRPr="007D048F">
              <w:rPr>
                <w:b/>
                <w:i/>
              </w:rPr>
              <w:t>29.</w:t>
            </w:r>
            <w:r w:rsidRPr="007D048F">
              <w:tab/>
            </w:r>
            <w:r w:rsidRPr="007D048F">
              <w:rPr>
                <w:b/>
                <w:i/>
              </w:rPr>
              <w:t>esorta gli Stati membri, in particolare l'Ungheria e la Slovacchia, 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w:t>
            </w:r>
          </w:p>
        </w:tc>
        <w:tc>
          <w:tcPr>
            <w:tcW w:w="4876" w:type="dxa"/>
            <w:tcBorders>
              <w:top w:val="nil"/>
              <w:left w:val="nil"/>
              <w:bottom w:val="nil"/>
              <w:right w:val="nil"/>
            </w:tcBorders>
            <w:hideMark/>
          </w:tcPr>
          <w:p w14:paraId="1C19222B" w14:textId="77777777" w:rsidR="00480BDA" w:rsidRPr="007D048F" w:rsidRDefault="00480BDA" w:rsidP="00D94C23">
            <w:pPr>
              <w:pStyle w:val="Normal6a"/>
            </w:pPr>
            <w:r w:rsidRPr="007D048F">
              <w:rPr>
                <w:b/>
                <w:i/>
              </w:rPr>
              <w:t>soppresso</w:t>
            </w:r>
          </w:p>
        </w:tc>
      </w:tr>
    </w:tbl>
    <w:p w14:paraId="43DFF93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2676D19" w14:textId="77777777" w:rsidR="00480BDA" w:rsidRPr="007D048F" w:rsidRDefault="00480BDA" w:rsidP="00480BDA">
      <w:r w:rsidRPr="007D048F">
        <w:rPr>
          <w:rStyle w:val="HideTWBExt"/>
        </w:rPr>
        <w:t>&lt;/Amend&gt;</w:t>
      </w:r>
    </w:p>
    <w:p w14:paraId="3B1CDF0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587</w:t>
      </w:r>
      <w:r w:rsidRPr="007D048F">
        <w:rPr>
          <w:rStyle w:val="HideTWBExt"/>
        </w:rPr>
        <w:t>&lt;/NumAm&gt;</w:t>
      </w:r>
    </w:p>
    <w:p w14:paraId="5DA50840" w14:textId="77777777" w:rsidR="00480BDA" w:rsidRPr="007D048F" w:rsidRDefault="00480BDA" w:rsidP="00480BDA">
      <w:pPr>
        <w:pStyle w:val="NormalBold"/>
      </w:pPr>
      <w:r w:rsidRPr="007D048F">
        <w:rPr>
          <w:rStyle w:val="HideTWBExt"/>
          <w:b w:val="0"/>
        </w:rPr>
        <w:t>&lt;RepeatBlock-By&gt;&lt;Members&gt;</w:t>
      </w:r>
      <w:r w:rsidRPr="007D048F">
        <w:t>Milan Uhrík</w:t>
      </w:r>
      <w:r w:rsidRPr="007D048F">
        <w:rPr>
          <w:rStyle w:val="HideTWBExt"/>
          <w:b w:val="0"/>
        </w:rPr>
        <w:t>&lt;/Members&gt;</w:t>
      </w:r>
    </w:p>
    <w:p w14:paraId="1F3A70FE" w14:textId="77777777" w:rsidR="00480BDA" w:rsidRPr="007D048F" w:rsidRDefault="00480BDA" w:rsidP="00480BDA">
      <w:pPr>
        <w:pStyle w:val="NormalBold"/>
      </w:pPr>
      <w:r w:rsidRPr="007D048F">
        <w:rPr>
          <w:rStyle w:val="HideTWBExt"/>
          <w:b w:val="0"/>
        </w:rPr>
        <w:t>&lt;/RepeatBlock-By&gt;</w:t>
      </w:r>
    </w:p>
    <w:p w14:paraId="200D8FC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3516E0E"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19BAA30" w14:textId="77777777" w:rsidTr="00D94C23">
        <w:trPr>
          <w:trHeight w:val="240"/>
          <w:jc w:val="center"/>
        </w:trPr>
        <w:tc>
          <w:tcPr>
            <w:tcW w:w="9752" w:type="dxa"/>
            <w:gridSpan w:val="2"/>
            <w:tcBorders>
              <w:top w:val="nil"/>
              <w:left w:val="nil"/>
              <w:bottom w:val="nil"/>
              <w:right w:val="nil"/>
            </w:tcBorders>
          </w:tcPr>
          <w:p w14:paraId="25F7E1BC" w14:textId="77777777" w:rsidR="00480BDA" w:rsidRPr="007D048F" w:rsidRDefault="00480BDA" w:rsidP="00D94C23"/>
        </w:tc>
      </w:tr>
      <w:tr w:rsidR="00480BDA" w:rsidRPr="007D048F" w14:paraId="2E400FC4" w14:textId="77777777" w:rsidTr="00D94C23">
        <w:trPr>
          <w:trHeight w:val="240"/>
          <w:jc w:val="center"/>
        </w:trPr>
        <w:tc>
          <w:tcPr>
            <w:tcW w:w="4876" w:type="dxa"/>
            <w:tcBorders>
              <w:top w:val="nil"/>
              <w:left w:val="nil"/>
              <w:bottom w:val="nil"/>
              <w:right w:val="nil"/>
            </w:tcBorders>
            <w:hideMark/>
          </w:tcPr>
          <w:p w14:paraId="3BDCB27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CB6DCC4" w14:textId="77777777" w:rsidR="00480BDA" w:rsidRPr="007D048F" w:rsidRDefault="00480BDA" w:rsidP="00D94C23">
            <w:pPr>
              <w:pStyle w:val="AmColumnHeading"/>
            </w:pPr>
            <w:r w:rsidRPr="007D048F">
              <w:t>Emendamento</w:t>
            </w:r>
          </w:p>
        </w:tc>
      </w:tr>
      <w:tr w:rsidR="00480BDA" w:rsidRPr="007D048F" w14:paraId="3DC6933B" w14:textId="77777777" w:rsidTr="00D94C23">
        <w:trPr>
          <w:jc w:val="center"/>
        </w:trPr>
        <w:tc>
          <w:tcPr>
            <w:tcW w:w="4876" w:type="dxa"/>
            <w:tcBorders>
              <w:top w:val="nil"/>
              <w:left w:val="nil"/>
              <w:bottom w:val="nil"/>
              <w:right w:val="nil"/>
            </w:tcBorders>
            <w:hideMark/>
          </w:tcPr>
          <w:p w14:paraId="6AA98D65" w14:textId="77777777" w:rsidR="00480BDA" w:rsidRPr="007D048F" w:rsidRDefault="00480BDA" w:rsidP="00D94C23">
            <w:pPr>
              <w:pStyle w:val="Normal6a"/>
            </w:pPr>
            <w:r w:rsidRPr="007D048F">
              <w:rPr>
                <w:b/>
                <w:i/>
              </w:rPr>
              <w:t>29.</w:t>
            </w:r>
            <w:r w:rsidRPr="007D048F">
              <w:tab/>
            </w:r>
            <w:r w:rsidRPr="007D048F">
              <w:rPr>
                <w:b/>
                <w:i/>
              </w:rPr>
              <w:t>esorta gli Stati membri, in particolare l'Ungheria e la Slovacchia, 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w:t>
            </w:r>
          </w:p>
        </w:tc>
        <w:tc>
          <w:tcPr>
            <w:tcW w:w="4876" w:type="dxa"/>
            <w:tcBorders>
              <w:top w:val="nil"/>
              <w:left w:val="nil"/>
              <w:bottom w:val="nil"/>
              <w:right w:val="nil"/>
            </w:tcBorders>
            <w:hideMark/>
          </w:tcPr>
          <w:p w14:paraId="05A24891" w14:textId="77777777" w:rsidR="00480BDA" w:rsidRPr="007D048F" w:rsidRDefault="00480BDA" w:rsidP="00D94C23">
            <w:pPr>
              <w:pStyle w:val="Normal6a"/>
            </w:pPr>
            <w:r w:rsidRPr="007D048F">
              <w:rPr>
                <w:b/>
                <w:i/>
              </w:rPr>
              <w:t>soppresso</w:t>
            </w:r>
          </w:p>
        </w:tc>
      </w:tr>
    </w:tbl>
    <w:p w14:paraId="060B0CE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0FA1AC2" w14:textId="77777777" w:rsidR="00480BDA" w:rsidRPr="007D048F" w:rsidRDefault="00480BDA" w:rsidP="00480BDA">
      <w:r w:rsidRPr="007D048F">
        <w:rPr>
          <w:rStyle w:val="HideTWBExt"/>
        </w:rPr>
        <w:t>&lt;/Amend&gt;</w:t>
      </w:r>
    </w:p>
    <w:p w14:paraId="2BB2393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588</w:t>
      </w:r>
      <w:r w:rsidRPr="007D048F">
        <w:rPr>
          <w:rStyle w:val="HideTWBExt"/>
        </w:rPr>
        <w:t>&lt;/NumAm&gt;</w:t>
      </w:r>
    </w:p>
    <w:p w14:paraId="6F49CA58"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7CE48A3A" w14:textId="77777777" w:rsidR="00480BDA" w:rsidRPr="007D048F" w:rsidRDefault="00480BDA" w:rsidP="00480BDA">
      <w:pPr>
        <w:pStyle w:val="NormalBold"/>
      </w:pPr>
      <w:r w:rsidRPr="007D048F">
        <w:rPr>
          <w:rStyle w:val="HideTWBExt"/>
          <w:b w:val="0"/>
        </w:rPr>
        <w:t>&lt;/RepeatBlock-By&gt;</w:t>
      </w:r>
    </w:p>
    <w:p w14:paraId="6697C17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6E4D4F4"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C38E59A" w14:textId="77777777" w:rsidTr="00D94C23">
        <w:trPr>
          <w:trHeight w:val="240"/>
          <w:jc w:val="center"/>
        </w:trPr>
        <w:tc>
          <w:tcPr>
            <w:tcW w:w="9752" w:type="dxa"/>
            <w:gridSpan w:val="2"/>
            <w:tcBorders>
              <w:top w:val="nil"/>
              <w:left w:val="nil"/>
              <w:bottom w:val="nil"/>
              <w:right w:val="nil"/>
            </w:tcBorders>
          </w:tcPr>
          <w:p w14:paraId="73CA8ABA" w14:textId="77777777" w:rsidR="00480BDA" w:rsidRPr="007D048F" w:rsidRDefault="00480BDA" w:rsidP="00D94C23"/>
        </w:tc>
      </w:tr>
      <w:tr w:rsidR="00480BDA" w:rsidRPr="007D048F" w14:paraId="610F9244" w14:textId="77777777" w:rsidTr="00D94C23">
        <w:trPr>
          <w:trHeight w:val="240"/>
          <w:jc w:val="center"/>
        </w:trPr>
        <w:tc>
          <w:tcPr>
            <w:tcW w:w="4876" w:type="dxa"/>
            <w:tcBorders>
              <w:top w:val="nil"/>
              <w:left w:val="nil"/>
              <w:bottom w:val="nil"/>
              <w:right w:val="nil"/>
            </w:tcBorders>
            <w:hideMark/>
          </w:tcPr>
          <w:p w14:paraId="6DCD0B4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E377850" w14:textId="77777777" w:rsidR="00480BDA" w:rsidRPr="007D048F" w:rsidRDefault="00480BDA" w:rsidP="00D94C23">
            <w:pPr>
              <w:pStyle w:val="AmColumnHeading"/>
            </w:pPr>
            <w:r w:rsidRPr="007D048F">
              <w:t>Emendamento</w:t>
            </w:r>
          </w:p>
        </w:tc>
      </w:tr>
      <w:tr w:rsidR="00480BDA" w:rsidRPr="007D048F" w14:paraId="097E27B6" w14:textId="77777777" w:rsidTr="00D94C23">
        <w:trPr>
          <w:jc w:val="center"/>
        </w:trPr>
        <w:tc>
          <w:tcPr>
            <w:tcW w:w="4876" w:type="dxa"/>
            <w:tcBorders>
              <w:top w:val="nil"/>
              <w:left w:val="nil"/>
              <w:bottom w:val="nil"/>
              <w:right w:val="nil"/>
            </w:tcBorders>
            <w:hideMark/>
          </w:tcPr>
          <w:p w14:paraId="2D6B28A0" w14:textId="77777777" w:rsidR="00480BDA" w:rsidRPr="007D048F" w:rsidRDefault="00480BDA" w:rsidP="00D94C23">
            <w:pPr>
              <w:pStyle w:val="Normal6a"/>
            </w:pPr>
            <w:r w:rsidRPr="007D048F">
              <w:t>29.</w:t>
            </w:r>
            <w:r w:rsidRPr="007D048F">
              <w:tab/>
              <w:t>esorta gli Stati membri, in particolare l'Ungheria e la Slovacchia, 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w:t>
            </w:r>
          </w:p>
        </w:tc>
        <w:tc>
          <w:tcPr>
            <w:tcW w:w="4876" w:type="dxa"/>
            <w:tcBorders>
              <w:top w:val="nil"/>
              <w:left w:val="nil"/>
              <w:bottom w:val="nil"/>
              <w:right w:val="nil"/>
            </w:tcBorders>
            <w:hideMark/>
          </w:tcPr>
          <w:p w14:paraId="03024783" w14:textId="77777777" w:rsidR="00480BDA" w:rsidRPr="007D048F" w:rsidRDefault="00480BDA" w:rsidP="00D94C23">
            <w:pPr>
              <w:pStyle w:val="Normal6a"/>
            </w:pPr>
            <w:r w:rsidRPr="007D048F">
              <w:t>29.</w:t>
            </w:r>
            <w:r w:rsidRPr="007D048F">
              <w:tab/>
              <w:t xml:space="preserve">esorta gli Stati membri, in particolare l'Ungheria e la Slovacchia, 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 </w:t>
            </w:r>
            <w:r w:rsidRPr="007D048F">
              <w:rPr>
                <w:b/>
                <w:i/>
              </w:rPr>
              <w:t>invita gli Stati membri a garantire che i quadri costituzionali e legislativi nazionali non possano essere utilizzati impropriamente per minare il primato del diritto dell'UE o stigmatizzare le minoranze con il pretesto dell'"identità nazionale"; condanna fermamente il proseguimento dell'applicazione della cosiddetta legge sulla "protezione dei minori" in Ungheria, che costituisce una discriminazione diretta contraria agli articoli 7, 11, 21 e 24 della Carta;</w:t>
            </w:r>
          </w:p>
        </w:tc>
      </w:tr>
    </w:tbl>
    <w:p w14:paraId="47C630A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9458F11" w14:textId="77777777" w:rsidR="00480BDA" w:rsidRPr="007D048F" w:rsidRDefault="00480BDA" w:rsidP="00480BDA">
      <w:r w:rsidRPr="007D048F">
        <w:rPr>
          <w:rStyle w:val="HideTWBExt"/>
        </w:rPr>
        <w:t>&lt;/Amend&gt;</w:t>
      </w:r>
    </w:p>
    <w:p w14:paraId="3D8E7A3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589</w:t>
      </w:r>
      <w:r w:rsidRPr="007D048F">
        <w:rPr>
          <w:rStyle w:val="HideTWBExt"/>
        </w:rPr>
        <w:t>&lt;/NumAm&gt;</w:t>
      </w:r>
    </w:p>
    <w:p w14:paraId="1DF3BC9E" w14:textId="77777777" w:rsidR="00480BDA" w:rsidRPr="007D048F" w:rsidRDefault="00480BDA" w:rsidP="00480BDA">
      <w:pPr>
        <w:pStyle w:val="NormalBold"/>
      </w:pPr>
      <w:r w:rsidRPr="007D048F">
        <w:rPr>
          <w:rStyle w:val="HideTWBExt"/>
          <w:b w:val="0"/>
        </w:rPr>
        <w:t>&lt;RepeatBlock-By&gt;&lt;Members&gt;</w:t>
      </w:r>
      <w:r w:rsidRPr="007D048F">
        <w:t>Petar Volgin</w:t>
      </w:r>
      <w:r w:rsidRPr="007D048F">
        <w:rPr>
          <w:rStyle w:val="HideTWBExt"/>
          <w:b w:val="0"/>
        </w:rPr>
        <w:t>&lt;/Members&gt;</w:t>
      </w:r>
    </w:p>
    <w:p w14:paraId="2A97C00F" w14:textId="77777777" w:rsidR="00480BDA" w:rsidRPr="007D048F" w:rsidRDefault="00480BDA" w:rsidP="00480BDA">
      <w:pPr>
        <w:pStyle w:val="NormalBold"/>
      </w:pPr>
      <w:r w:rsidRPr="007D048F">
        <w:rPr>
          <w:rStyle w:val="HideTWBExt"/>
          <w:b w:val="0"/>
        </w:rPr>
        <w:t>&lt;/RepeatBlock-By&gt;</w:t>
      </w:r>
    </w:p>
    <w:p w14:paraId="1AAFBDF1"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3168CC2"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98DF00A" w14:textId="77777777" w:rsidTr="00D94C23">
        <w:trPr>
          <w:trHeight w:val="240"/>
          <w:jc w:val="center"/>
        </w:trPr>
        <w:tc>
          <w:tcPr>
            <w:tcW w:w="9752" w:type="dxa"/>
            <w:gridSpan w:val="2"/>
            <w:tcBorders>
              <w:top w:val="nil"/>
              <w:left w:val="nil"/>
              <w:bottom w:val="nil"/>
              <w:right w:val="nil"/>
            </w:tcBorders>
          </w:tcPr>
          <w:p w14:paraId="7322CFE1" w14:textId="77777777" w:rsidR="00480BDA" w:rsidRPr="007D048F" w:rsidRDefault="00480BDA" w:rsidP="00D94C23"/>
        </w:tc>
      </w:tr>
      <w:tr w:rsidR="00480BDA" w:rsidRPr="007D048F" w14:paraId="74ADD222" w14:textId="77777777" w:rsidTr="00D94C23">
        <w:trPr>
          <w:trHeight w:val="240"/>
          <w:jc w:val="center"/>
        </w:trPr>
        <w:tc>
          <w:tcPr>
            <w:tcW w:w="4876" w:type="dxa"/>
            <w:tcBorders>
              <w:top w:val="nil"/>
              <w:left w:val="nil"/>
              <w:bottom w:val="nil"/>
              <w:right w:val="nil"/>
            </w:tcBorders>
            <w:hideMark/>
          </w:tcPr>
          <w:p w14:paraId="753E688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63BF187" w14:textId="77777777" w:rsidR="00480BDA" w:rsidRPr="007D048F" w:rsidRDefault="00480BDA" w:rsidP="00D94C23">
            <w:pPr>
              <w:pStyle w:val="AmColumnHeading"/>
            </w:pPr>
            <w:r w:rsidRPr="007D048F">
              <w:t>Emendamento</w:t>
            </w:r>
          </w:p>
        </w:tc>
      </w:tr>
      <w:tr w:rsidR="00480BDA" w:rsidRPr="007D048F" w14:paraId="0393015C" w14:textId="77777777" w:rsidTr="00D94C23">
        <w:trPr>
          <w:jc w:val="center"/>
        </w:trPr>
        <w:tc>
          <w:tcPr>
            <w:tcW w:w="4876" w:type="dxa"/>
            <w:tcBorders>
              <w:top w:val="nil"/>
              <w:left w:val="nil"/>
              <w:bottom w:val="nil"/>
              <w:right w:val="nil"/>
            </w:tcBorders>
            <w:hideMark/>
          </w:tcPr>
          <w:p w14:paraId="4B635990" w14:textId="77777777" w:rsidR="00480BDA" w:rsidRPr="007D048F" w:rsidRDefault="00480BDA" w:rsidP="00D94C23">
            <w:pPr>
              <w:pStyle w:val="Normal6a"/>
            </w:pPr>
            <w:r w:rsidRPr="007D048F">
              <w:t>29.</w:t>
            </w:r>
            <w:r w:rsidRPr="007D048F">
              <w:tab/>
              <w:t>esorta gli Stati membri</w:t>
            </w:r>
            <w:r w:rsidRPr="007D048F">
              <w:rPr>
                <w:b/>
                <w:i/>
              </w:rPr>
              <w:t>, in particolare l'Ungheria e la Slovacchia,</w:t>
            </w:r>
            <w:r w:rsidRPr="007D048F">
              <w:t xml:space="preserve"> a rivedere le leggi che discriminano le persone LGBTIQ+ </w:t>
            </w:r>
            <w:r w:rsidRPr="007D048F">
              <w:rPr>
                <w:b/>
                <w:i/>
              </w:rPr>
              <w:t>e le famiglie arcobaleno e ad astenersi dal presentare qualsiasi iniziativa che rischi di compromettere i diritti delle persone LGBTIQ+, comprese le cosiddette leggi sulla propaganda anti-LGBTI, e a vietare le terapie di conversione</w:t>
            </w:r>
            <w:r w:rsidRPr="007D048F">
              <w:t>;</w:t>
            </w:r>
          </w:p>
        </w:tc>
        <w:tc>
          <w:tcPr>
            <w:tcW w:w="4876" w:type="dxa"/>
            <w:tcBorders>
              <w:top w:val="nil"/>
              <w:left w:val="nil"/>
              <w:bottom w:val="nil"/>
              <w:right w:val="nil"/>
            </w:tcBorders>
            <w:hideMark/>
          </w:tcPr>
          <w:p w14:paraId="3D6FC2DA" w14:textId="77777777" w:rsidR="00480BDA" w:rsidRPr="007D048F" w:rsidRDefault="00480BDA" w:rsidP="00D94C23">
            <w:pPr>
              <w:pStyle w:val="Normal6a"/>
            </w:pPr>
            <w:r w:rsidRPr="007D048F">
              <w:t>29.</w:t>
            </w:r>
            <w:r w:rsidRPr="007D048F">
              <w:tab/>
              <w:t>esorta gli Stati membri a rivedere le leggi che discriminano le persone LGBTIQ+;</w:t>
            </w:r>
          </w:p>
        </w:tc>
      </w:tr>
    </w:tbl>
    <w:p w14:paraId="39A7E9E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9C6428C" w14:textId="77777777" w:rsidR="00480BDA" w:rsidRPr="007D048F" w:rsidRDefault="00480BDA" w:rsidP="00480BDA">
      <w:r w:rsidRPr="007D048F">
        <w:rPr>
          <w:rStyle w:val="HideTWBExt"/>
        </w:rPr>
        <w:t>&lt;/Amend&gt;</w:t>
      </w:r>
    </w:p>
    <w:p w14:paraId="03F6ECF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590</w:t>
      </w:r>
      <w:r w:rsidRPr="007D048F">
        <w:rPr>
          <w:rStyle w:val="HideTWBExt"/>
        </w:rPr>
        <w:t>&lt;/NumAm&gt;</w:t>
      </w:r>
    </w:p>
    <w:p w14:paraId="32EE0B50"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Fabrice Leggeri, Matthieu Valet</w:t>
      </w:r>
      <w:r w:rsidRPr="007D048F">
        <w:rPr>
          <w:rStyle w:val="HideTWBExt"/>
          <w:b w:val="0"/>
        </w:rPr>
        <w:t>&lt;/Members&gt;</w:t>
      </w:r>
    </w:p>
    <w:p w14:paraId="7134C364" w14:textId="77777777" w:rsidR="00480BDA" w:rsidRPr="007D048F" w:rsidRDefault="00480BDA" w:rsidP="00480BDA">
      <w:pPr>
        <w:pStyle w:val="NormalBold"/>
      </w:pPr>
      <w:r w:rsidRPr="007D048F">
        <w:rPr>
          <w:rStyle w:val="HideTWBExt"/>
          <w:b w:val="0"/>
        </w:rPr>
        <w:t>&lt;/RepeatBlock-By&gt;</w:t>
      </w:r>
    </w:p>
    <w:p w14:paraId="1038D08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EA4DF53"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FFD7F30" w14:textId="77777777" w:rsidTr="00D94C23">
        <w:trPr>
          <w:trHeight w:val="240"/>
          <w:jc w:val="center"/>
        </w:trPr>
        <w:tc>
          <w:tcPr>
            <w:tcW w:w="9752" w:type="dxa"/>
            <w:gridSpan w:val="2"/>
            <w:tcBorders>
              <w:top w:val="nil"/>
              <w:left w:val="nil"/>
              <w:bottom w:val="nil"/>
              <w:right w:val="nil"/>
            </w:tcBorders>
          </w:tcPr>
          <w:p w14:paraId="46185EE6" w14:textId="77777777" w:rsidR="00480BDA" w:rsidRPr="007D048F" w:rsidRDefault="00480BDA" w:rsidP="00D94C23"/>
        </w:tc>
      </w:tr>
      <w:tr w:rsidR="00480BDA" w:rsidRPr="007D048F" w14:paraId="46A70DA9" w14:textId="77777777" w:rsidTr="00D94C23">
        <w:trPr>
          <w:trHeight w:val="240"/>
          <w:jc w:val="center"/>
        </w:trPr>
        <w:tc>
          <w:tcPr>
            <w:tcW w:w="4876" w:type="dxa"/>
            <w:tcBorders>
              <w:top w:val="nil"/>
              <w:left w:val="nil"/>
              <w:bottom w:val="nil"/>
              <w:right w:val="nil"/>
            </w:tcBorders>
            <w:hideMark/>
          </w:tcPr>
          <w:p w14:paraId="2B0521EA"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EF2E0CD" w14:textId="77777777" w:rsidR="00480BDA" w:rsidRPr="007D048F" w:rsidRDefault="00480BDA" w:rsidP="00D94C23">
            <w:pPr>
              <w:pStyle w:val="AmColumnHeading"/>
            </w:pPr>
            <w:r w:rsidRPr="007D048F">
              <w:t>Emendamento</w:t>
            </w:r>
          </w:p>
        </w:tc>
      </w:tr>
      <w:tr w:rsidR="00480BDA" w:rsidRPr="007D048F" w14:paraId="507CD12C" w14:textId="77777777" w:rsidTr="00D94C23">
        <w:trPr>
          <w:jc w:val="center"/>
        </w:trPr>
        <w:tc>
          <w:tcPr>
            <w:tcW w:w="4876" w:type="dxa"/>
            <w:tcBorders>
              <w:top w:val="nil"/>
              <w:left w:val="nil"/>
              <w:bottom w:val="nil"/>
              <w:right w:val="nil"/>
            </w:tcBorders>
            <w:hideMark/>
          </w:tcPr>
          <w:p w14:paraId="11C3E989" w14:textId="77777777" w:rsidR="00480BDA" w:rsidRPr="007D048F" w:rsidRDefault="00480BDA" w:rsidP="00D94C23">
            <w:pPr>
              <w:pStyle w:val="Normal6a"/>
            </w:pPr>
            <w:r w:rsidRPr="007D048F">
              <w:t>29.</w:t>
            </w:r>
            <w:r w:rsidRPr="007D048F">
              <w:tab/>
              <w:t>esorta gli Stati membri</w:t>
            </w:r>
            <w:r w:rsidRPr="007D048F">
              <w:rPr>
                <w:b/>
                <w:i/>
              </w:rPr>
              <w:t>, in particolare l'Ungheria e la Slovacchia,</w:t>
            </w:r>
            <w:r w:rsidRPr="007D048F">
              <w:t xml:space="preserve"> a rivedere le leggi che discriminano </w:t>
            </w:r>
            <w:r w:rsidRPr="007D048F">
              <w:rPr>
                <w:b/>
                <w:i/>
              </w:rPr>
              <w:t>le persone LGBTIQ+ e le famiglie arcobaleno e ad astenersi dal presentare qualsiasi iniziativa che rischi di compromettere i diritti delle persone LGBTIQ+, comprese le cosiddette leggi sulla propaganda anti-LGBTI, e a vietare le terapie di conversione</w:t>
            </w:r>
            <w:r w:rsidRPr="007D048F">
              <w:t>;</w:t>
            </w:r>
          </w:p>
        </w:tc>
        <w:tc>
          <w:tcPr>
            <w:tcW w:w="4876" w:type="dxa"/>
            <w:tcBorders>
              <w:top w:val="nil"/>
              <w:left w:val="nil"/>
              <w:bottom w:val="nil"/>
              <w:right w:val="nil"/>
            </w:tcBorders>
            <w:hideMark/>
          </w:tcPr>
          <w:p w14:paraId="23E2D7C8" w14:textId="77777777" w:rsidR="00480BDA" w:rsidRPr="007D048F" w:rsidRDefault="00480BDA" w:rsidP="00D94C23">
            <w:pPr>
              <w:pStyle w:val="Normal6a"/>
            </w:pPr>
            <w:r w:rsidRPr="007D048F">
              <w:t>29.</w:t>
            </w:r>
            <w:r w:rsidRPr="007D048F">
              <w:tab/>
              <w:t xml:space="preserve">esorta gli Stati membri a rivedere le leggi che discriminano </w:t>
            </w:r>
            <w:r w:rsidRPr="007D048F">
              <w:rPr>
                <w:b/>
                <w:i/>
              </w:rPr>
              <w:t>ingiustamente qualsiasi cittadino</w:t>
            </w:r>
            <w:r w:rsidRPr="007D048F">
              <w:t>;</w:t>
            </w:r>
          </w:p>
        </w:tc>
      </w:tr>
    </w:tbl>
    <w:p w14:paraId="5F7163B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C0A6DEC" w14:textId="77777777" w:rsidR="00480BDA" w:rsidRPr="007D048F" w:rsidRDefault="00480BDA" w:rsidP="00480BDA">
      <w:r w:rsidRPr="007D048F">
        <w:rPr>
          <w:rStyle w:val="HideTWBExt"/>
        </w:rPr>
        <w:t>&lt;/Amend&gt;</w:t>
      </w:r>
    </w:p>
    <w:p w14:paraId="3FD38FF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591</w:t>
      </w:r>
      <w:r w:rsidRPr="007D048F">
        <w:rPr>
          <w:rStyle w:val="HideTWBExt"/>
        </w:rPr>
        <w:t>&lt;/NumAm&gt;</w:t>
      </w:r>
    </w:p>
    <w:p w14:paraId="3246CEEC"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617D058E" w14:textId="77777777" w:rsidR="00480BDA" w:rsidRPr="007D048F" w:rsidRDefault="00480BDA" w:rsidP="00480BDA">
      <w:pPr>
        <w:pStyle w:val="NormalBold"/>
      </w:pPr>
      <w:r w:rsidRPr="007D048F">
        <w:rPr>
          <w:rStyle w:val="HideTWBExt"/>
          <w:b w:val="0"/>
        </w:rPr>
        <w:t>&lt;/RepeatBlock-By&gt;</w:t>
      </w:r>
    </w:p>
    <w:p w14:paraId="144AFFE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C4879FE"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688843B" w14:textId="77777777" w:rsidTr="00D94C23">
        <w:trPr>
          <w:trHeight w:val="240"/>
          <w:jc w:val="center"/>
        </w:trPr>
        <w:tc>
          <w:tcPr>
            <w:tcW w:w="9752" w:type="dxa"/>
            <w:gridSpan w:val="2"/>
            <w:tcBorders>
              <w:top w:val="nil"/>
              <w:left w:val="nil"/>
              <w:bottom w:val="nil"/>
              <w:right w:val="nil"/>
            </w:tcBorders>
          </w:tcPr>
          <w:p w14:paraId="237CD1C7" w14:textId="77777777" w:rsidR="00480BDA" w:rsidRPr="007D048F" w:rsidRDefault="00480BDA" w:rsidP="00D94C23"/>
        </w:tc>
      </w:tr>
      <w:tr w:rsidR="00480BDA" w:rsidRPr="007D048F" w14:paraId="655560B1" w14:textId="77777777" w:rsidTr="00D94C23">
        <w:trPr>
          <w:trHeight w:val="240"/>
          <w:jc w:val="center"/>
        </w:trPr>
        <w:tc>
          <w:tcPr>
            <w:tcW w:w="4876" w:type="dxa"/>
            <w:tcBorders>
              <w:top w:val="nil"/>
              <w:left w:val="nil"/>
              <w:bottom w:val="nil"/>
              <w:right w:val="nil"/>
            </w:tcBorders>
            <w:hideMark/>
          </w:tcPr>
          <w:p w14:paraId="3E45831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BC37B14" w14:textId="77777777" w:rsidR="00480BDA" w:rsidRPr="007D048F" w:rsidRDefault="00480BDA" w:rsidP="00D94C23">
            <w:pPr>
              <w:pStyle w:val="AmColumnHeading"/>
            </w:pPr>
            <w:r w:rsidRPr="007D048F">
              <w:t>Emendamento</w:t>
            </w:r>
          </w:p>
        </w:tc>
      </w:tr>
      <w:tr w:rsidR="00480BDA" w:rsidRPr="007D048F" w14:paraId="4EA23179" w14:textId="77777777" w:rsidTr="00D94C23">
        <w:trPr>
          <w:jc w:val="center"/>
        </w:trPr>
        <w:tc>
          <w:tcPr>
            <w:tcW w:w="4876" w:type="dxa"/>
            <w:tcBorders>
              <w:top w:val="nil"/>
              <w:left w:val="nil"/>
              <w:bottom w:val="nil"/>
              <w:right w:val="nil"/>
            </w:tcBorders>
            <w:hideMark/>
          </w:tcPr>
          <w:p w14:paraId="176B4982" w14:textId="77777777" w:rsidR="00480BDA" w:rsidRPr="007D048F" w:rsidRDefault="00480BDA" w:rsidP="00D94C23">
            <w:pPr>
              <w:pStyle w:val="Normal6a"/>
            </w:pPr>
            <w:r w:rsidRPr="007D048F">
              <w:t>29.</w:t>
            </w:r>
            <w:r w:rsidRPr="007D048F">
              <w:tab/>
              <w:t>esorta gli Stati membri, in particolare l'Ungheria e la Slovacchia, 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w:t>
            </w:r>
          </w:p>
        </w:tc>
        <w:tc>
          <w:tcPr>
            <w:tcW w:w="4876" w:type="dxa"/>
            <w:tcBorders>
              <w:top w:val="nil"/>
              <w:left w:val="nil"/>
              <w:bottom w:val="nil"/>
              <w:right w:val="nil"/>
            </w:tcBorders>
            <w:hideMark/>
          </w:tcPr>
          <w:p w14:paraId="09EFC696" w14:textId="77777777" w:rsidR="00480BDA" w:rsidRPr="007D048F" w:rsidRDefault="00480BDA" w:rsidP="00D94C23">
            <w:pPr>
              <w:pStyle w:val="Normal6a"/>
            </w:pPr>
            <w:r w:rsidRPr="007D048F">
              <w:t>29.</w:t>
            </w:r>
            <w:r w:rsidRPr="007D048F">
              <w:tab/>
              <w:t xml:space="preserve">esorta gli Stati membri, in particolare l'Ungheria e la Slovacchia, 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 </w:t>
            </w:r>
            <w:r w:rsidRPr="007D048F">
              <w:rPr>
                <w:b/>
                <w:i/>
              </w:rPr>
              <w:t>esorta la Commissione a presentare una proposta di atto giuridico per un divieto dell'UE sulle pratiche di conversione in tutti gli Stati membri, quale azione di follow-up dell'iniziativa dei cittadini europei "Vietare le pratiche di conversione nell'Unione europea";</w:t>
            </w:r>
          </w:p>
        </w:tc>
      </w:tr>
    </w:tbl>
    <w:p w14:paraId="3F50C5A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8BB5137" w14:textId="77777777" w:rsidR="00480BDA" w:rsidRPr="007D048F" w:rsidRDefault="00480BDA" w:rsidP="00480BDA">
      <w:r w:rsidRPr="007D048F">
        <w:rPr>
          <w:rStyle w:val="HideTWBExt"/>
        </w:rPr>
        <w:t>&lt;/Amend&gt;</w:t>
      </w:r>
    </w:p>
    <w:p w14:paraId="058C1F1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592</w:t>
      </w:r>
      <w:r w:rsidRPr="007D048F">
        <w:rPr>
          <w:rStyle w:val="HideTWBExt"/>
        </w:rPr>
        <w:t>&lt;/NumAm&gt;</w:t>
      </w:r>
    </w:p>
    <w:p w14:paraId="6B923289"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62A9A8E7" w14:textId="77777777" w:rsidR="00480BDA" w:rsidRPr="007D048F" w:rsidRDefault="00480BDA" w:rsidP="00480BDA">
      <w:pPr>
        <w:pStyle w:val="NormalBold"/>
      </w:pPr>
      <w:r w:rsidRPr="007D048F">
        <w:rPr>
          <w:rStyle w:val="HideTWBExt"/>
          <w:b w:val="0"/>
        </w:rPr>
        <w:t>&lt;/RepeatBlock-By&gt;</w:t>
      </w:r>
    </w:p>
    <w:p w14:paraId="21C19EE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BFAD15A"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BAC9EBD" w14:textId="77777777" w:rsidTr="00D94C23">
        <w:trPr>
          <w:trHeight w:val="240"/>
          <w:jc w:val="center"/>
        </w:trPr>
        <w:tc>
          <w:tcPr>
            <w:tcW w:w="9752" w:type="dxa"/>
            <w:gridSpan w:val="2"/>
            <w:tcBorders>
              <w:top w:val="nil"/>
              <w:left w:val="nil"/>
              <w:bottom w:val="nil"/>
              <w:right w:val="nil"/>
            </w:tcBorders>
          </w:tcPr>
          <w:p w14:paraId="003E28B7" w14:textId="77777777" w:rsidR="00480BDA" w:rsidRPr="007D048F" w:rsidRDefault="00480BDA" w:rsidP="00D94C23"/>
        </w:tc>
      </w:tr>
      <w:tr w:rsidR="00480BDA" w:rsidRPr="007D048F" w14:paraId="2B33297D" w14:textId="77777777" w:rsidTr="00D94C23">
        <w:trPr>
          <w:trHeight w:val="240"/>
          <w:jc w:val="center"/>
        </w:trPr>
        <w:tc>
          <w:tcPr>
            <w:tcW w:w="4876" w:type="dxa"/>
            <w:tcBorders>
              <w:top w:val="nil"/>
              <w:left w:val="nil"/>
              <w:bottom w:val="nil"/>
              <w:right w:val="nil"/>
            </w:tcBorders>
            <w:hideMark/>
          </w:tcPr>
          <w:p w14:paraId="5852A395"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55A7B25" w14:textId="77777777" w:rsidR="00480BDA" w:rsidRPr="007D048F" w:rsidRDefault="00480BDA" w:rsidP="00D94C23">
            <w:pPr>
              <w:pStyle w:val="AmColumnHeading"/>
            </w:pPr>
            <w:r w:rsidRPr="007D048F">
              <w:t>Emendamento</w:t>
            </w:r>
          </w:p>
        </w:tc>
      </w:tr>
      <w:tr w:rsidR="00480BDA" w:rsidRPr="007D048F" w14:paraId="2F465E2C" w14:textId="77777777" w:rsidTr="00D94C23">
        <w:trPr>
          <w:jc w:val="center"/>
        </w:trPr>
        <w:tc>
          <w:tcPr>
            <w:tcW w:w="4876" w:type="dxa"/>
            <w:tcBorders>
              <w:top w:val="nil"/>
              <w:left w:val="nil"/>
              <w:bottom w:val="nil"/>
              <w:right w:val="nil"/>
            </w:tcBorders>
            <w:hideMark/>
          </w:tcPr>
          <w:p w14:paraId="64CB5B60" w14:textId="77777777" w:rsidR="00480BDA" w:rsidRPr="007D048F" w:rsidRDefault="00480BDA" w:rsidP="00D94C23">
            <w:pPr>
              <w:pStyle w:val="Normal6a"/>
            </w:pPr>
            <w:r w:rsidRPr="007D048F">
              <w:t>29.</w:t>
            </w:r>
            <w:r w:rsidRPr="007D048F">
              <w:tab/>
              <w:t xml:space="preserve">esorta gli Stati membri, in particolare l'Ungheria e la Slovacchia, a </w:t>
            </w:r>
            <w:r w:rsidRPr="007D048F">
              <w:rPr>
                <w:b/>
                <w:i/>
              </w:rPr>
              <w:t>rivedere le leggi che discriminano le persone LGBTIQ+ e le famiglie arcobaleno e ad astenersi dal presentare qualsiasi iniziativa che rischi di compromettere</w:t>
            </w:r>
            <w:r w:rsidRPr="007D048F">
              <w:t xml:space="preserve"> i diritti </w:t>
            </w:r>
            <w:r w:rsidRPr="007D048F">
              <w:rPr>
                <w:b/>
                <w:i/>
              </w:rPr>
              <w:t>delle persone LGBTIQ+, comprese le cosiddette leggi sulla propaganda anti-LGBTI, e a vietare le terapie di conversione</w:t>
            </w:r>
            <w:r w:rsidRPr="007D048F">
              <w:t>;</w:t>
            </w:r>
          </w:p>
        </w:tc>
        <w:tc>
          <w:tcPr>
            <w:tcW w:w="4876" w:type="dxa"/>
            <w:tcBorders>
              <w:top w:val="nil"/>
              <w:left w:val="nil"/>
              <w:bottom w:val="nil"/>
              <w:right w:val="nil"/>
            </w:tcBorders>
            <w:hideMark/>
          </w:tcPr>
          <w:p w14:paraId="687D7034" w14:textId="77777777" w:rsidR="00480BDA" w:rsidRPr="007D048F" w:rsidRDefault="00480BDA" w:rsidP="00D94C23">
            <w:pPr>
              <w:pStyle w:val="Normal6a"/>
            </w:pPr>
            <w:r w:rsidRPr="007D048F">
              <w:t>29.</w:t>
            </w:r>
            <w:r w:rsidRPr="007D048F">
              <w:tab/>
              <w:t xml:space="preserve">esorta gli Stati membri, in particolare l'Ungheria e la Slovacchia, a </w:t>
            </w:r>
            <w:r w:rsidRPr="007D048F">
              <w:rPr>
                <w:b/>
                <w:i/>
              </w:rPr>
              <w:t>rispettare la libertà di riunione e a garantire</w:t>
            </w:r>
            <w:r w:rsidRPr="007D048F">
              <w:t xml:space="preserve"> i diritti </w:t>
            </w:r>
            <w:r w:rsidRPr="007D048F">
              <w:rPr>
                <w:b/>
                <w:i/>
              </w:rPr>
              <w:t>fondamentali delle minoranze nella loro legislazione</w:t>
            </w:r>
            <w:r w:rsidRPr="007D048F">
              <w:t>;</w:t>
            </w:r>
          </w:p>
        </w:tc>
      </w:tr>
    </w:tbl>
    <w:p w14:paraId="39978B50"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5C840ED" w14:textId="77777777" w:rsidR="00480BDA" w:rsidRPr="007D048F" w:rsidRDefault="00480BDA" w:rsidP="00480BDA">
      <w:r w:rsidRPr="007D048F">
        <w:rPr>
          <w:rStyle w:val="HideTWBExt"/>
        </w:rPr>
        <w:t>&lt;/Amend&gt;</w:t>
      </w:r>
    </w:p>
    <w:p w14:paraId="1FB885C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593</w:t>
      </w:r>
      <w:r w:rsidRPr="007D048F">
        <w:rPr>
          <w:rStyle w:val="HideTWBExt"/>
        </w:rPr>
        <w:t>&lt;/NumAm&gt;</w:t>
      </w:r>
    </w:p>
    <w:p w14:paraId="04F060B0" w14:textId="77777777" w:rsidR="00480BDA" w:rsidRPr="007D048F" w:rsidRDefault="00480BDA" w:rsidP="00480BDA">
      <w:pPr>
        <w:pStyle w:val="NormalBold"/>
      </w:pPr>
      <w:r w:rsidRPr="007D048F">
        <w:rPr>
          <w:rStyle w:val="HideTWBExt"/>
          <w:b w:val="0"/>
        </w:rPr>
        <w:t>&lt;RepeatBlock-By&gt;&lt;Members&gt;</w:t>
      </w:r>
      <w:r w:rsidRPr="007D048F">
        <w:t>Erik Kaliňák</w:t>
      </w:r>
      <w:r w:rsidRPr="007D048F">
        <w:rPr>
          <w:rStyle w:val="HideTWBExt"/>
          <w:b w:val="0"/>
        </w:rPr>
        <w:t>&lt;/Members&gt;</w:t>
      </w:r>
    </w:p>
    <w:p w14:paraId="14B9E10F" w14:textId="77777777" w:rsidR="00480BDA" w:rsidRPr="007D048F" w:rsidRDefault="00480BDA" w:rsidP="00480BDA">
      <w:pPr>
        <w:pStyle w:val="NormalBold"/>
      </w:pPr>
      <w:r w:rsidRPr="007D048F">
        <w:rPr>
          <w:rStyle w:val="HideTWBExt"/>
          <w:b w:val="0"/>
        </w:rPr>
        <w:t>&lt;/RepeatBlock-By&gt;</w:t>
      </w:r>
    </w:p>
    <w:p w14:paraId="39FBBADD"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93C95E4"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76590D6" w14:textId="77777777" w:rsidTr="00D94C23">
        <w:trPr>
          <w:trHeight w:val="240"/>
          <w:jc w:val="center"/>
        </w:trPr>
        <w:tc>
          <w:tcPr>
            <w:tcW w:w="9752" w:type="dxa"/>
            <w:gridSpan w:val="2"/>
            <w:tcBorders>
              <w:top w:val="nil"/>
              <w:left w:val="nil"/>
              <w:bottom w:val="nil"/>
              <w:right w:val="nil"/>
            </w:tcBorders>
          </w:tcPr>
          <w:p w14:paraId="744F0AFD" w14:textId="77777777" w:rsidR="00480BDA" w:rsidRPr="007D048F" w:rsidRDefault="00480BDA" w:rsidP="00D94C23"/>
        </w:tc>
      </w:tr>
      <w:tr w:rsidR="00480BDA" w:rsidRPr="007D048F" w14:paraId="24DB30B9" w14:textId="77777777" w:rsidTr="00D94C23">
        <w:trPr>
          <w:trHeight w:val="240"/>
          <w:jc w:val="center"/>
        </w:trPr>
        <w:tc>
          <w:tcPr>
            <w:tcW w:w="4876" w:type="dxa"/>
            <w:tcBorders>
              <w:top w:val="nil"/>
              <w:left w:val="nil"/>
              <w:bottom w:val="nil"/>
              <w:right w:val="nil"/>
            </w:tcBorders>
            <w:hideMark/>
          </w:tcPr>
          <w:p w14:paraId="2E721E3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AFDC77F" w14:textId="77777777" w:rsidR="00480BDA" w:rsidRPr="007D048F" w:rsidRDefault="00480BDA" w:rsidP="00D94C23">
            <w:pPr>
              <w:pStyle w:val="AmColumnHeading"/>
            </w:pPr>
            <w:r w:rsidRPr="007D048F">
              <w:t>Emendamento</w:t>
            </w:r>
          </w:p>
        </w:tc>
      </w:tr>
      <w:tr w:rsidR="00480BDA" w:rsidRPr="007D048F" w14:paraId="26D48084" w14:textId="77777777" w:rsidTr="00D94C23">
        <w:trPr>
          <w:jc w:val="center"/>
        </w:trPr>
        <w:tc>
          <w:tcPr>
            <w:tcW w:w="4876" w:type="dxa"/>
            <w:tcBorders>
              <w:top w:val="nil"/>
              <w:left w:val="nil"/>
              <w:bottom w:val="nil"/>
              <w:right w:val="nil"/>
            </w:tcBorders>
            <w:hideMark/>
          </w:tcPr>
          <w:p w14:paraId="07E8FE1B" w14:textId="77777777" w:rsidR="00480BDA" w:rsidRPr="007D048F" w:rsidRDefault="00480BDA" w:rsidP="00D94C23">
            <w:pPr>
              <w:pStyle w:val="Normal6a"/>
            </w:pPr>
            <w:r w:rsidRPr="007D048F">
              <w:t>29.</w:t>
            </w:r>
            <w:r w:rsidRPr="007D048F">
              <w:tab/>
            </w:r>
            <w:r w:rsidRPr="007D048F">
              <w:rPr>
                <w:b/>
                <w:i/>
              </w:rPr>
              <w:t>esorta gli</w:t>
            </w:r>
            <w:r w:rsidRPr="007D048F">
              <w:t xml:space="preserve"> Stati membri, </w:t>
            </w:r>
            <w:r w:rsidRPr="007D048F">
              <w:rPr>
                <w:b/>
                <w:i/>
              </w:rPr>
              <w:t>in particolare</w:t>
            </w:r>
            <w:r w:rsidRPr="007D048F">
              <w:t xml:space="preserve"> l'Ungheria e la Slovacchia, </w:t>
            </w:r>
            <w:r w:rsidRPr="007D048F">
              <w:rPr>
                <w:b/>
                <w:i/>
              </w:rPr>
              <w:t>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w:t>
            </w:r>
            <w:r w:rsidRPr="007D048F">
              <w:t>;</w:t>
            </w:r>
          </w:p>
        </w:tc>
        <w:tc>
          <w:tcPr>
            <w:tcW w:w="4876" w:type="dxa"/>
            <w:tcBorders>
              <w:top w:val="nil"/>
              <w:left w:val="nil"/>
              <w:bottom w:val="nil"/>
              <w:right w:val="nil"/>
            </w:tcBorders>
            <w:hideMark/>
          </w:tcPr>
          <w:p w14:paraId="1068FD92" w14:textId="77777777" w:rsidR="00480BDA" w:rsidRPr="007D048F" w:rsidRDefault="00480BDA" w:rsidP="00D94C23">
            <w:pPr>
              <w:pStyle w:val="Normal6a"/>
            </w:pPr>
            <w:r w:rsidRPr="007D048F">
              <w:t>29.</w:t>
            </w:r>
            <w:r w:rsidRPr="007D048F">
              <w:tab/>
            </w:r>
            <w:r w:rsidRPr="007D048F">
              <w:rPr>
                <w:b/>
                <w:i/>
              </w:rPr>
              <w:t>rispetta pienamente il diritto degli</w:t>
            </w:r>
            <w:r w:rsidRPr="007D048F">
              <w:t xml:space="preserve"> Stati membri, </w:t>
            </w:r>
            <w:r w:rsidRPr="007D048F">
              <w:rPr>
                <w:b/>
                <w:i/>
              </w:rPr>
              <w:t>come</w:t>
            </w:r>
            <w:r w:rsidRPr="007D048F">
              <w:t xml:space="preserve"> l'Ungheria e la Slovacchia, </w:t>
            </w:r>
            <w:r w:rsidRPr="007D048F">
              <w:rPr>
                <w:b/>
                <w:i/>
              </w:rPr>
              <w:t>di adottare, nell'ambito delle loro competenze, la legislazione che ritengono necessaria</w:t>
            </w:r>
            <w:r w:rsidRPr="007D048F">
              <w:t>;</w:t>
            </w:r>
          </w:p>
        </w:tc>
      </w:tr>
    </w:tbl>
    <w:p w14:paraId="4152FD74"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{SK}</w:t>
      </w:r>
      <w:r w:rsidRPr="007D048F">
        <w:t>sk</w:t>
      </w:r>
      <w:r w:rsidRPr="007D048F">
        <w:rPr>
          <w:rStyle w:val="HideTWBExt"/>
          <w:noProof w:val="0"/>
        </w:rPr>
        <w:t>&lt;/Original&gt;</w:t>
      </w:r>
    </w:p>
    <w:p w14:paraId="27D21925" w14:textId="77777777" w:rsidR="00480BDA" w:rsidRPr="007D048F" w:rsidRDefault="00480BDA" w:rsidP="00480BDA">
      <w:r w:rsidRPr="007D048F">
        <w:rPr>
          <w:rStyle w:val="HideTWBExt"/>
        </w:rPr>
        <w:t>&lt;/Amend&gt;</w:t>
      </w:r>
    </w:p>
    <w:p w14:paraId="5BE5CC2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594</w:t>
      </w:r>
      <w:r w:rsidRPr="007D048F">
        <w:rPr>
          <w:rStyle w:val="HideTWBExt"/>
        </w:rPr>
        <w:t>&lt;/NumAm&gt;</w:t>
      </w:r>
    </w:p>
    <w:p w14:paraId="19D5A2B3"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3CF7F26" w14:textId="77777777" w:rsidR="00480BDA" w:rsidRPr="007D048F" w:rsidRDefault="00480BDA" w:rsidP="00480BDA">
      <w:pPr>
        <w:pStyle w:val="NormalBold"/>
      </w:pPr>
      <w:r w:rsidRPr="007D048F">
        <w:rPr>
          <w:rStyle w:val="HideTWBExt"/>
          <w:b w:val="0"/>
        </w:rPr>
        <w:t>&lt;/RepeatBlock-By&gt;</w:t>
      </w:r>
    </w:p>
    <w:p w14:paraId="3A4DB1A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1A4BC71"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C0E14EF" w14:textId="77777777" w:rsidTr="00D94C23">
        <w:trPr>
          <w:trHeight w:val="240"/>
          <w:jc w:val="center"/>
        </w:trPr>
        <w:tc>
          <w:tcPr>
            <w:tcW w:w="9752" w:type="dxa"/>
            <w:gridSpan w:val="2"/>
            <w:tcBorders>
              <w:top w:val="nil"/>
              <w:left w:val="nil"/>
              <w:bottom w:val="nil"/>
              <w:right w:val="nil"/>
            </w:tcBorders>
          </w:tcPr>
          <w:p w14:paraId="37DE090D" w14:textId="77777777" w:rsidR="00480BDA" w:rsidRPr="007D048F" w:rsidRDefault="00480BDA" w:rsidP="00D94C23"/>
        </w:tc>
      </w:tr>
      <w:tr w:rsidR="00480BDA" w:rsidRPr="007D048F" w14:paraId="6E462C89" w14:textId="77777777" w:rsidTr="00D94C23">
        <w:trPr>
          <w:trHeight w:val="240"/>
          <w:jc w:val="center"/>
        </w:trPr>
        <w:tc>
          <w:tcPr>
            <w:tcW w:w="4876" w:type="dxa"/>
            <w:tcBorders>
              <w:top w:val="nil"/>
              <w:left w:val="nil"/>
              <w:bottom w:val="nil"/>
              <w:right w:val="nil"/>
            </w:tcBorders>
            <w:hideMark/>
          </w:tcPr>
          <w:p w14:paraId="2345ED2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CA84404" w14:textId="77777777" w:rsidR="00480BDA" w:rsidRPr="007D048F" w:rsidRDefault="00480BDA" w:rsidP="00D94C23">
            <w:pPr>
              <w:pStyle w:val="AmColumnHeading"/>
            </w:pPr>
            <w:r w:rsidRPr="007D048F">
              <w:t>Emendamento</w:t>
            </w:r>
          </w:p>
        </w:tc>
      </w:tr>
      <w:tr w:rsidR="00480BDA" w:rsidRPr="007D048F" w14:paraId="19ED8643" w14:textId="77777777" w:rsidTr="00D94C23">
        <w:trPr>
          <w:jc w:val="center"/>
        </w:trPr>
        <w:tc>
          <w:tcPr>
            <w:tcW w:w="4876" w:type="dxa"/>
            <w:tcBorders>
              <w:top w:val="nil"/>
              <w:left w:val="nil"/>
              <w:bottom w:val="nil"/>
              <w:right w:val="nil"/>
            </w:tcBorders>
            <w:hideMark/>
          </w:tcPr>
          <w:p w14:paraId="152770DE" w14:textId="77777777" w:rsidR="00480BDA" w:rsidRPr="007D048F" w:rsidRDefault="00480BDA" w:rsidP="00D94C23">
            <w:pPr>
              <w:pStyle w:val="Normal6a"/>
            </w:pPr>
            <w:r w:rsidRPr="007D048F">
              <w:t>29.</w:t>
            </w:r>
            <w:r w:rsidRPr="007D048F">
              <w:tab/>
              <w:t>esorta gli Stati membri</w:t>
            </w:r>
            <w:r w:rsidRPr="007D048F">
              <w:rPr>
                <w:b/>
                <w:i/>
              </w:rPr>
              <w:t>, in particolare l'Ungheria e la Slovacchia, a rivedere le leggi che discriminano le persone LGBTIQ+ e le famiglie arcobaleno e ad astenersi dal presentare qualsiasi iniziativa che rischi di compromettere i</w:t>
            </w:r>
            <w:r w:rsidRPr="007D048F">
              <w:t xml:space="preserve"> diritti </w:t>
            </w:r>
            <w:r w:rsidRPr="007D048F">
              <w:rPr>
                <w:b/>
                <w:i/>
              </w:rPr>
              <w:t>delle persone LGBTIQ+, comprese le cosiddette leggi sulla propaganda anti-LGBTI, e a vietare le terapie di conversione</w:t>
            </w:r>
            <w:r w:rsidRPr="007D048F">
              <w:t>;</w:t>
            </w:r>
          </w:p>
        </w:tc>
        <w:tc>
          <w:tcPr>
            <w:tcW w:w="4876" w:type="dxa"/>
            <w:tcBorders>
              <w:top w:val="nil"/>
              <w:left w:val="nil"/>
              <w:bottom w:val="nil"/>
              <w:right w:val="nil"/>
            </w:tcBorders>
            <w:hideMark/>
          </w:tcPr>
          <w:p w14:paraId="2521BA1C" w14:textId="77777777" w:rsidR="00480BDA" w:rsidRPr="007D048F" w:rsidRDefault="00480BDA" w:rsidP="00D94C23">
            <w:pPr>
              <w:pStyle w:val="Normal6a"/>
            </w:pPr>
            <w:r w:rsidRPr="007D048F">
              <w:t>29.</w:t>
            </w:r>
            <w:r w:rsidRPr="007D048F">
              <w:tab/>
              <w:t xml:space="preserve">esorta </w:t>
            </w:r>
            <w:r w:rsidRPr="007D048F">
              <w:rPr>
                <w:b/>
                <w:i/>
              </w:rPr>
              <w:t>tutti</w:t>
            </w:r>
            <w:r w:rsidRPr="007D048F">
              <w:t xml:space="preserve"> gli Stati membri </w:t>
            </w:r>
            <w:r w:rsidRPr="007D048F">
              <w:rPr>
                <w:b/>
                <w:i/>
              </w:rPr>
              <w:t>a rispettare l'attuale giurisprudenza della Corte di giustizia dell'Unione europea, in particolare per quanto riguarda le sentenze pronunciate in materia di</w:t>
            </w:r>
            <w:r w:rsidRPr="007D048F">
              <w:t xml:space="preserve"> diritti </w:t>
            </w:r>
            <w:r w:rsidRPr="007D048F">
              <w:rPr>
                <w:b/>
                <w:i/>
              </w:rPr>
              <w:t>fondamentali</w:t>
            </w:r>
            <w:r w:rsidRPr="007D048F">
              <w:t>;</w:t>
            </w:r>
          </w:p>
        </w:tc>
      </w:tr>
    </w:tbl>
    <w:p w14:paraId="484473C2"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519B4E5" w14:textId="77777777" w:rsidR="00480BDA" w:rsidRPr="007D048F" w:rsidRDefault="00480BDA" w:rsidP="00480BDA">
      <w:r w:rsidRPr="007D048F">
        <w:rPr>
          <w:rStyle w:val="HideTWBExt"/>
        </w:rPr>
        <w:t>&lt;/Amend&gt;</w:t>
      </w:r>
    </w:p>
    <w:p w14:paraId="6B4EFC0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595</w:t>
      </w:r>
      <w:r w:rsidRPr="007D048F">
        <w:rPr>
          <w:rStyle w:val="HideTWBExt"/>
        </w:rPr>
        <w:t>&lt;/NumAm&gt;</w:t>
      </w:r>
    </w:p>
    <w:p w14:paraId="50266A7C" w14:textId="77777777" w:rsidR="00480BDA" w:rsidRPr="007D048F" w:rsidRDefault="00480BDA" w:rsidP="00480BDA">
      <w:pPr>
        <w:pStyle w:val="NormalBold"/>
      </w:pPr>
      <w:r w:rsidRPr="007D048F">
        <w:rPr>
          <w:rStyle w:val="HideTWBExt"/>
          <w:b w:val="0"/>
        </w:rPr>
        <w:t>&lt;RepeatBlock-By&gt;&lt;Members&gt;</w:t>
      </w:r>
      <w:r w:rsidRPr="007D048F">
        <w:t>Mariusz Kamiński, Jadwiga Wiśniewska, Maciej Wąsik, Jacek Ozdoba, Joachim Stanisław Brudziński</w:t>
      </w:r>
      <w:r w:rsidRPr="007D048F">
        <w:rPr>
          <w:rStyle w:val="HideTWBExt"/>
          <w:b w:val="0"/>
        </w:rPr>
        <w:t>&lt;/Members&gt;</w:t>
      </w:r>
    </w:p>
    <w:p w14:paraId="6CCFF2D5" w14:textId="77777777" w:rsidR="00480BDA" w:rsidRPr="007D048F" w:rsidRDefault="00480BDA" w:rsidP="00480BDA">
      <w:pPr>
        <w:pStyle w:val="NormalBold"/>
      </w:pPr>
      <w:r w:rsidRPr="007D048F">
        <w:rPr>
          <w:rStyle w:val="HideTWBExt"/>
          <w:b w:val="0"/>
        </w:rPr>
        <w:t>&lt;/RepeatBlock-By&gt;</w:t>
      </w:r>
    </w:p>
    <w:p w14:paraId="00A3C2C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5740743"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239381F" w14:textId="77777777" w:rsidTr="00D94C23">
        <w:trPr>
          <w:trHeight w:val="240"/>
          <w:jc w:val="center"/>
        </w:trPr>
        <w:tc>
          <w:tcPr>
            <w:tcW w:w="9752" w:type="dxa"/>
            <w:gridSpan w:val="2"/>
            <w:tcBorders>
              <w:top w:val="nil"/>
              <w:left w:val="nil"/>
              <w:bottom w:val="nil"/>
              <w:right w:val="nil"/>
            </w:tcBorders>
          </w:tcPr>
          <w:p w14:paraId="6F476D4E" w14:textId="77777777" w:rsidR="00480BDA" w:rsidRPr="007D048F" w:rsidRDefault="00480BDA" w:rsidP="00D94C23"/>
        </w:tc>
      </w:tr>
      <w:tr w:rsidR="00480BDA" w:rsidRPr="007D048F" w14:paraId="3E1842FD" w14:textId="77777777" w:rsidTr="00D94C23">
        <w:trPr>
          <w:trHeight w:val="240"/>
          <w:jc w:val="center"/>
        </w:trPr>
        <w:tc>
          <w:tcPr>
            <w:tcW w:w="4876" w:type="dxa"/>
            <w:tcBorders>
              <w:top w:val="nil"/>
              <w:left w:val="nil"/>
              <w:bottom w:val="nil"/>
              <w:right w:val="nil"/>
            </w:tcBorders>
            <w:hideMark/>
          </w:tcPr>
          <w:p w14:paraId="082AB2F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9215073" w14:textId="77777777" w:rsidR="00480BDA" w:rsidRPr="007D048F" w:rsidRDefault="00480BDA" w:rsidP="00D94C23">
            <w:pPr>
              <w:pStyle w:val="AmColumnHeading"/>
            </w:pPr>
            <w:r w:rsidRPr="007D048F">
              <w:t>Emendamento</w:t>
            </w:r>
          </w:p>
        </w:tc>
      </w:tr>
      <w:tr w:rsidR="00480BDA" w:rsidRPr="007D048F" w14:paraId="601E372B" w14:textId="77777777" w:rsidTr="00D94C23">
        <w:trPr>
          <w:jc w:val="center"/>
        </w:trPr>
        <w:tc>
          <w:tcPr>
            <w:tcW w:w="4876" w:type="dxa"/>
            <w:tcBorders>
              <w:top w:val="nil"/>
              <w:left w:val="nil"/>
              <w:bottom w:val="nil"/>
              <w:right w:val="nil"/>
            </w:tcBorders>
            <w:hideMark/>
          </w:tcPr>
          <w:p w14:paraId="43CEBD60" w14:textId="77777777" w:rsidR="00480BDA" w:rsidRPr="007D048F" w:rsidRDefault="00480BDA" w:rsidP="00D94C23">
            <w:pPr>
              <w:pStyle w:val="Normal6a"/>
            </w:pPr>
            <w:r w:rsidRPr="007D048F">
              <w:t>29.</w:t>
            </w:r>
            <w:r w:rsidRPr="007D048F">
              <w:tab/>
              <w:t xml:space="preserve">esorta gli Stati membri, in particolare l'Ungheria e la Slovacchia, a rivedere le leggi che discriminano le persone LGBTIQ+ </w:t>
            </w:r>
            <w:r w:rsidRPr="007D048F">
              <w:rPr>
                <w:b/>
                <w:i/>
              </w:rPr>
              <w:t>e le famiglie arcobaleno</w:t>
            </w:r>
            <w:r w:rsidRPr="007D048F">
              <w:t xml:space="preserve"> e ad astenersi dal presentare qualsiasi iniziativa che rischi di compromettere i diritti delle persone LGBTIQ+</w:t>
            </w:r>
            <w:r w:rsidRPr="007D048F">
              <w:rPr>
                <w:b/>
                <w:i/>
              </w:rPr>
              <w:t>, comprese le cosiddette leggi sulla propaganda anti-LGBTI, e a vietare le terapie di conversione</w:t>
            </w:r>
            <w:r w:rsidRPr="007D048F">
              <w:t>;</w:t>
            </w:r>
          </w:p>
        </w:tc>
        <w:tc>
          <w:tcPr>
            <w:tcW w:w="4876" w:type="dxa"/>
            <w:tcBorders>
              <w:top w:val="nil"/>
              <w:left w:val="nil"/>
              <w:bottom w:val="nil"/>
              <w:right w:val="nil"/>
            </w:tcBorders>
            <w:hideMark/>
          </w:tcPr>
          <w:p w14:paraId="6D43E111" w14:textId="77777777" w:rsidR="00480BDA" w:rsidRPr="007D048F" w:rsidRDefault="00480BDA" w:rsidP="00D94C23">
            <w:pPr>
              <w:pStyle w:val="Normal6a"/>
            </w:pPr>
            <w:r w:rsidRPr="007D048F">
              <w:t>29.</w:t>
            </w:r>
            <w:r w:rsidRPr="007D048F">
              <w:tab/>
              <w:t>esorta gli Stati membri, in particolare l'Ungheria e la Slovacchia, a rivedere le leggi che discriminano le persone LGBTIQ+ e ad astenersi dal presentare qualsiasi iniziativa che rischi di compromettere i diritti delle persone LGBTIQ+;</w:t>
            </w:r>
          </w:p>
        </w:tc>
      </w:tr>
    </w:tbl>
    <w:p w14:paraId="02375F57"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{PL}</w:t>
      </w:r>
      <w:r w:rsidRPr="007D048F">
        <w:t>pl</w:t>
      </w:r>
      <w:r w:rsidRPr="007D048F">
        <w:rPr>
          <w:rStyle w:val="HideTWBExt"/>
          <w:noProof w:val="0"/>
        </w:rPr>
        <w:t>&lt;/Original&gt;</w:t>
      </w:r>
    </w:p>
    <w:p w14:paraId="2151439B" w14:textId="77777777" w:rsidR="00480BDA" w:rsidRPr="007D048F" w:rsidRDefault="00480BDA" w:rsidP="00480BDA">
      <w:r w:rsidRPr="007D048F">
        <w:rPr>
          <w:rStyle w:val="HideTWBExt"/>
        </w:rPr>
        <w:t>&lt;/Amend&gt;</w:t>
      </w:r>
    </w:p>
    <w:p w14:paraId="0097619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596</w:t>
      </w:r>
      <w:r w:rsidRPr="007D048F">
        <w:rPr>
          <w:rStyle w:val="HideTWBExt"/>
        </w:rPr>
        <w:t>&lt;/NumAm&gt;</w:t>
      </w:r>
    </w:p>
    <w:p w14:paraId="4A86FE79"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Nikola Minchev, Hilde Vautmans</w:t>
      </w:r>
      <w:r w:rsidRPr="007D048F">
        <w:rPr>
          <w:rStyle w:val="HideTWBExt"/>
          <w:b w:val="0"/>
        </w:rPr>
        <w:t>&lt;/Members&gt;</w:t>
      </w:r>
    </w:p>
    <w:p w14:paraId="37DD3908" w14:textId="77777777" w:rsidR="00480BDA" w:rsidRPr="007D048F" w:rsidRDefault="00480BDA" w:rsidP="00480BDA">
      <w:pPr>
        <w:pStyle w:val="NormalBold"/>
      </w:pPr>
      <w:r w:rsidRPr="007D048F">
        <w:rPr>
          <w:rStyle w:val="HideTWBExt"/>
          <w:b w:val="0"/>
        </w:rPr>
        <w:t>&lt;/RepeatBlock-By&gt;</w:t>
      </w:r>
    </w:p>
    <w:p w14:paraId="3CE1BB6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ADE390D" w14:textId="77777777" w:rsidR="00480BDA" w:rsidRPr="007D048F" w:rsidRDefault="00480BDA" w:rsidP="00480BDA">
      <w:pPr>
        <w:pStyle w:val="NormalBold"/>
      </w:pPr>
      <w:r w:rsidRPr="007D048F">
        <w:rPr>
          <w:rStyle w:val="HideTWBExt"/>
        </w:rPr>
        <w:t>&lt;Article&gt;</w:t>
      </w:r>
      <w:r w:rsidRPr="007D048F">
        <w:t>Paragrafo 29</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2099B18" w14:textId="77777777" w:rsidTr="00D94C23">
        <w:trPr>
          <w:trHeight w:val="240"/>
          <w:jc w:val="center"/>
        </w:trPr>
        <w:tc>
          <w:tcPr>
            <w:tcW w:w="9752" w:type="dxa"/>
            <w:gridSpan w:val="2"/>
            <w:tcBorders>
              <w:top w:val="nil"/>
              <w:left w:val="nil"/>
              <w:bottom w:val="nil"/>
              <w:right w:val="nil"/>
            </w:tcBorders>
          </w:tcPr>
          <w:p w14:paraId="7A3F8621" w14:textId="77777777" w:rsidR="00480BDA" w:rsidRPr="007D048F" w:rsidRDefault="00480BDA" w:rsidP="00D94C23"/>
        </w:tc>
      </w:tr>
      <w:tr w:rsidR="00480BDA" w:rsidRPr="007D048F" w14:paraId="77EAA09A" w14:textId="77777777" w:rsidTr="00D94C23">
        <w:trPr>
          <w:trHeight w:val="240"/>
          <w:jc w:val="center"/>
        </w:trPr>
        <w:tc>
          <w:tcPr>
            <w:tcW w:w="4876" w:type="dxa"/>
            <w:tcBorders>
              <w:top w:val="nil"/>
              <w:left w:val="nil"/>
              <w:bottom w:val="nil"/>
              <w:right w:val="nil"/>
            </w:tcBorders>
            <w:hideMark/>
          </w:tcPr>
          <w:p w14:paraId="758FD25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9853FBB" w14:textId="77777777" w:rsidR="00480BDA" w:rsidRPr="007D048F" w:rsidRDefault="00480BDA" w:rsidP="00D94C23">
            <w:pPr>
              <w:pStyle w:val="AmColumnHeading"/>
            </w:pPr>
            <w:r w:rsidRPr="007D048F">
              <w:t>Emendamento</w:t>
            </w:r>
          </w:p>
        </w:tc>
      </w:tr>
      <w:tr w:rsidR="00480BDA" w:rsidRPr="007D048F" w14:paraId="07369CD3" w14:textId="77777777" w:rsidTr="00D94C23">
        <w:trPr>
          <w:jc w:val="center"/>
        </w:trPr>
        <w:tc>
          <w:tcPr>
            <w:tcW w:w="4876" w:type="dxa"/>
            <w:tcBorders>
              <w:top w:val="nil"/>
              <w:left w:val="nil"/>
              <w:bottom w:val="nil"/>
              <w:right w:val="nil"/>
            </w:tcBorders>
            <w:hideMark/>
          </w:tcPr>
          <w:p w14:paraId="7F203292" w14:textId="77777777" w:rsidR="00480BDA" w:rsidRPr="007D048F" w:rsidRDefault="00480BDA" w:rsidP="00D94C23">
            <w:pPr>
              <w:pStyle w:val="Normal6a"/>
            </w:pPr>
            <w:r w:rsidRPr="007D048F">
              <w:t>29.</w:t>
            </w:r>
            <w:r w:rsidRPr="007D048F">
              <w:tab/>
              <w:t>esorta gli Stati membri</w:t>
            </w:r>
            <w:r w:rsidRPr="007D048F">
              <w:rPr>
                <w:b/>
                <w:i/>
              </w:rPr>
              <w:t>, in particolare l'Ungheria e la Slovacchia,</w:t>
            </w:r>
            <w:r w:rsidRPr="007D048F">
              <w:t xml:space="preserve"> a rivedere le leggi che discriminano le persone LGBTIQ+ e le famiglie arcobaleno e ad astenersi dal presentare qualsiasi iniziativa che rischi di compromettere i diritti delle persone LGBTIQ+, comprese le cosiddette leggi sulla propaganda anti-LGBTI, e a vietare le terapie di conversione;</w:t>
            </w:r>
          </w:p>
        </w:tc>
        <w:tc>
          <w:tcPr>
            <w:tcW w:w="4876" w:type="dxa"/>
            <w:tcBorders>
              <w:top w:val="nil"/>
              <w:left w:val="nil"/>
              <w:bottom w:val="nil"/>
              <w:right w:val="nil"/>
            </w:tcBorders>
            <w:hideMark/>
          </w:tcPr>
          <w:p w14:paraId="11410A58" w14:textId="77777777" w:rsidR="00480BDA" w:rsidRPr="007D048F" w:rsidRDefault="00480BDA" w:rsidP="00D94C23">
            <w:pPr>
              <w:pStyle w:val="Normal6a"/>
            </w:pPr>
            <w:r w:rsidRPr="007D048F">
              <w:t>29.</w:t>
            </w:r>
            <w:r w:rsidRPr="007D048F">
              <w:tab/>
              <w:t xml:space="preserve">esorta gli Stati membri a rivedere le leggi </w:t>
            </w:r>
            <w:r w:rsidRPr="007D048F">
              <w:rPr>
                <w:b/>
                <w:i/>
              </w:rPr>
              <w:t>o le politiche</w:t>
            </w:r>
            <w:r w:rsidRPr="007D048F">
              <w:t xml:space="preserve"> che discriminano le persone LGBTIQ+ e le famiglie arcobaleno e ad astenersi dal presentare qualsiasi iniziativa che rischi di compromettere i diritti delle persone LGBTIQ+, comprese le cosiddette leggi sulla propaganda anti-LGBTI, e a vietare le terapie di conversione;</w:t>
            </w:r>
          </w:p>
        </w:tc>
      </w:tr>
    </w:tbl>
    <w:p w14:paraId="552B0FB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0078B44" w14:textId="77777777" w:rsidR="00480BDA" w:rsidRPr="007D048F" w:rsidRDefault="00480BDA" w:rsidP="00480BDA">
      <w:r w:rsidRPr="007D048F">
        <w:rPr>
          <w:rStyle w:val="HideTWBExt"/>
        </w:rPr>
        <w:t>&lt;/Amend&gt;</w:t>
      </w:r>
    </w:p>
    <w:p w14:paraId="5A9371B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597</w:t>
      </w:r>
      <w:r w:rsidRPr="007D048F">
        <w:rPr>
          <w:rStyle w:val="HideTWBExt"/>
        </w:rPr>
        <w:t>&lt;/NumAm&gt;</w:t>
      </w:r>
    </w:p>
    <w:p w14:paraId="657EA344"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464A5878" w14:textId="77777777" w:rsidR="00480BDA" w:rsidRPr="007D048F" w:rsidRDefault="00480BDA" w:rsidP="00480BDA">
      <w:pPr>
        <w:pStyle w:val="NormalBold"/>
      </w:pPr>
      <w:r w:rsidRPr="007D048F">
        <w:rPr>
          <w:rStyle w:val="HideTWBExt"/>
          <w:b w:val="0"/>
        </w:rPr>
        <w:t>&lt;/RepeatBlock-By&gt;</w:t>
      </w:r>
    </w:p>
    <w:p w14:paraId="2D30DB9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665348E" w14:textId="77777777" w:rsidR="00480BDA" w:rsidRPr="007D048F" w:rsidRDefault="00480BDA" w:rsidP="00480BDA">
      <w:pPr>
        <w:pStyle w:val="NormalBold"/>
      </w:pPr>
      <w:r w:rsidRPr="007D048F">
        <w:rPr>
          <w:rStyle w:val="HideTWBExt"/>
        </w:rPr>
        <w:t>&lt;Article&gt;</w:t>
      </w:r>
      <w:r w:rsidRPr="007D048F">
        <w:t>Paragrafo 30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E742D17" w14:textId="77777777" w:rsidTr="00D94C23">
        <w:trPr>
          <w:trHeight w:val="240"/>
          <w:jc w:val="center"/>
        </w:trPr>
        <w:tc>
          <w:tcPr>
            <w:tcW w:w="9752" w:type="dxa"/>
            <w:gridSpan w:val="2"/>
            <w:tcBorders>
              <w:top w:val="nil"/>
              <w:left w:val="nil"/>
              <w:bottom w:val="nil"/>
              <w:right w:val="nil"/>
            </w:tcBorders>
          </w:tcPr>
          <w:p w14:paraId="339DF95D" w14:textId="77777777" w:rsidR="00480BDA" w:rsidRPr="007D048F" w:rsidRDefault="00480BDA" w:rsidP="00D94C23"/>
        </w:tc>
      </w:tr>
      <w:tr w:rsidR="00480BDA" w:rsidRPr="007D048F" w14:paraId="497E2547" w14:textId="77777777" w:rsidTr="00D94C23">
        <w:trPr>
          <w:trHeight w:val="240"/>
          <w:jc w:val="center"/>
        </w:trPr>
        <w:tc>
          <w:tcPr>
            <w:tcW w:w="4876" w:type="dxa"/>
            <w:tcBorders>
              <w:top w:val="nil"/>
              <w:left w:val="nil"/>
              <w:bottom w:val="nil"/>
              <w:right w:val="nil"/>
            </w:tcBorders>
            <w:hideMark/>
          </w:tcPr>
          <w:p w14:paraId="59F2B00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E590E15" w14:textId="77777777" w:rsidR="00480BDA" w:rsidRPr="007D048F" w:rsidRDefault="00480BDA" w:rsidP="00D94C23">
            <w:pPr>
              <w:pStyle w:val="AmColumnHeading"/>
            </w:pPr>
            <w:r w:rsidRPr="007D048F">
              <w:t>Emendamento</w:t>
            </w:r>
          </w:p>
        </w:tc>
      </w:tr>
      <w:tr w:rsidR="00480BDA" w:rsidRPr="007D048F" w14:paraId="503781BA" w14:textId="77777777" w:rsidTr="00D94C23">
        <w:trPr>
          <w:jc w:val="center"/>
        </w:trPr>
        <w:tc>
          <w:tcPr>
            <w:tcW w:w="4876" w:type="dxa"/>
            <w:tcBorders>
              <w:top w:val="nil"/>
              <w:left w:val="nil"/>
              <w:bottom w:val="nil"/>
              <w:right w:val="nil"/>
            </w:tcBorders>
            <w:hideMark/>
          </w:tcPr>
          <w:p w14:paraId="0768F2FB" w14:textId="77777777" w:rsidR="00480BDA" w:rsidRPr="007D048F" w:rsidRDefault="00480BDA" w:rsidP="00D94C23">
            <w:pPr>
              <w:pStyle w:val="Normal6a"/>
            </w:pPr>
            <w:r w:rsidRPr="007D048F">
              <w:rPr>
                <w:b/>
                <w:i/>
              </w:rPr>
              <w:t>30.</w:t>
            </w:r>
            <w:r w:rsidRPr="007D048F">
              <w:tab/>
            </w:r>
            <w:r w:rsidRPr="007D048F">
              <w:rPr>
                <w:b/>
                <w:i/>
              </w:rPr>
              <w:t>invita la Commissione e gli Stati membri ad affrontare la discriminazione e l'esclusione sociale cui sono confrontate le persone rom e le persone con disabilità;</w:t>
            </w:r>
          </w:p>
        </w:tc>
        <w:tc>
          <w:tcPr>
            <w:tcW w:w="4876" w:type="dxa"/>
            <w:tcBorders>
              <w:top w:val="nil"/>
              <w:left w:val="nil"/>
              <w:bottom w:val="nil"/>
              <w:right w:val="nil"/>
            </w:tcBorders>
            <w:hideMark/>
          </w:tcPr>
          <w:p w14:paraId="603E4705" w14:textId="77777777" w:rsidR="00480BDA" w:rsidRPr="007D048F" w:rsidRDefault="00480BDA" w:rsidP="00D94C23">
            <w:pPr>
              <w:pStyle w:val="Normal6a"/>
            </w:pPr>
            <w:r w:rsidRPr="007D048F">
              <w:rPr>
                <w:b/>
                <w:i/>
              </w:rPr>
              <w:t>soppresso</w:t>
            </w:r>
          </w:p>
        </w:tc>
      </w:tr>
    </w:tbl>
    <w:p w14:paraId="7C78A08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AB31A5C" w14:textId="77777777" w:rsidR="00480BDA" w:rsidRPr="007D048F" w:rsidRDefault="00480BDA" w:rsidP="00480BDA">
      <w:r w:rsidRPr="007D048F">
        <w:rPr>
          <w:rStyle w:val="HideTWBExt"/>
        </w:rPr>
        <w:t>&lt;/Amend&gt;</w:t>
      </w:r>
    </w:p>
    <w:p w14:paraId="0B65B86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598</w:t>
      </w:r>
      <w:r w:rsidRPr="007D048F">
        <w:rPr>
          <w:rStyle w:val="HideTWBExt"/>
        </w:rPr>
        <w:t>&lt;/NumAm&gt;</w:t>
      </w:r>
    </w:p>
    <w:p w14:paraId="586062E5"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04BEC15D" w14:textId="77777777" w:rsidR="00480BDA" w:rsidRPr="007D048F" w:rsidRDefault="00480BDA" w:rsidP="00480BDA">
      <w:pPr>
        <w:pStyle w:val="NormalBold"/>
      </w:pPr>
      <w:r w:rsidRPr="007D048F">
        <w:rPr>
          <w:rStyle w:val="HideTWBExt"/>
          <w:b w:val="0"/>
        </w:rPr>
        <w:t>&lt;/RepeatBlock-By&gt;</w:t>
      </w:r>
    </w:p>
    <w:p w14:paraId="250CBBE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491E382" w14:textId="77777777" w:rsidR="00480BDA" w:rsidRPr="007D048F" w:rsidRDefault="00480BDA" w:rsidP="00480BDA">
      <w:pPr>
        <w:pStyle w:val="NormalBold"/>
      </w:pPr>
      <w:r w:rsidRPr="007D048F">
        <w:rPr>
          <w:rStyle w:val="HideTWBExt"/>
        </w:rPr>
        <w:t>&lt;Article&gt;</w:t>
      </w:r>
      <w:r w:rsidRPr="007D048F">
        <w:t>Paragrafo 30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1902939" w14:textId="77777777" w:rsidTr="00D94C23">
        <w:trPr>
          <w:trHeight w:val="240"/>
          <w:jc w:val="center"/>
        </w:trPr>
        <w:tc>
          <w:tcPr>
            <w:tcW w:w="9752" w:type="dxa"/>
            <w:gridSpan w:val="2"/>
            <w:tcBorders>
              <w:top w:val="nil"/>
              <w:left w:val="nil"/>
              <w:bottom w:val="nil"/>
              <w:right w:val="nil"/>
            </w:tcBorders>
          </w:tcPr>
          <w:p w14:paraId="1BD1FAD3" w14:textId="77777777" w:rsidR="00480BDA" w:rsidRPr="007D048F" w:rsidRDefault="00480BDA" w:rsidP="00D94C23"/>
        </w:tc>
      </w:tr>
      <w:tr w:rsidR="00480BDA" w:rsidRPr="007D048F" w14:paraId="0DB0061C" w14:textId="77777777" w:rsidTr="00D94C23">
        <w:trPr>
          <w:trHeight w:val="240"/>
          <w:jc w:val="center"/>
        </w:trPr>
        <w:tc>
          <w:tcPr>
            <w:tcW w:w="4876" w:type="dxa"/>
            <w:tcBorders>
              <w:top w:val="nil"/>
              <w:left w:val="nil"/>
              <w:bottom w:val="nil"/>
              <w:right w:val="nil"/>
            </w:tcBorders>
            <w:hideMark/>
          </w:tcPr>
          <w:p w14:paraId="728A4ED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F006859" w14:textId="77777777" w:rsidR="00480BDA" w:rsidRPr="007D048F" w:rsidRDefault="00480BDA" w:rsidP="00D94C23">
            <w:pPr>
              <w:pStyle w:val="AmColumnHeading"/>
            </w:pPr>
            <w:r w:rsidRPr="007D048F">
              <w:t>Emendamento</w:t>
            </w:r>
          </w:p>
        </w:tc>
      </w:tr>
      <w:tr w:rsidR="00480BDA" w:rsidRPr="007D048F" w14:paraId="1635BA2D" w14:textId="77777777" w:rsidTr="00D94C23">
        <w:trPr>
          <w:jc w:val="center"/>
        </w:trPr>
        <w:tc>
          <w:tcPr>
            <w:tcW w:w="4876" w:type="dxa"/>
            <w:tcBorders>
              <w:top w:val="nil"/>
              <w:left w:val="nil"/>
              <w:bottom w:val="nil"/>
              <w:right w:val="nil"/>
            </w:tcBorders>
            <w:hideMark/>
          </w:tcPr>
          <w:p w14:paraId="34E7299A" w14:textId="77777777" w:rsidR="00480BDA" w:rsidRPr="007D048F" w:rsidRDefault="00480BDA" w:rsidP="00D94C23">
            <w:pPr>
              <w:pStyle w:val="Normal6a"/>
            </w:pPr>
            <w:r w:rsidRPr="007D048F">
              <w:t>30.</w:t>
            </w:r>
            <w:r w:rsidRPr="007D048F">
              <w:tab/>
              <w:t xml:space="preserve">invita la Commissione e gli Stati membri ad affrontare la discriminazione e l'esclusione sociale cui sono confrontate le persone rom </w:t>
            </w:r>
            <w:r w:rsidRPr="007D048F">
              <w:rPr>
                <w:b/>
                <w:i/>
              </w:rPr>
              <w:t>e le persone con disabilità</w:t>
            </w:r>
            <w:r w:rsidRPr="007D048F">
              <w:t>;</w:t>
            </w:r>
          </w:p>
        </w:tc>
        <w:tc>
          <w:tcPr>
            <w:tcW w:w="4876" w:type="dxa"/>
            <w:tcBorders>
              <w:top w:val="nil"/>
              <w:left w:val="nil"/>
              <w:bottom w:val="nil"/>
              <w:right w:val="nil"/>
            </w:tcBorders>
            <w:hideMark/>
          </w:tcPr>
          <w:p w14:paraId="2333D316" w14:textId="77777777" w:rsidR="00480BDA" w:rsidRPr="007D048F" w:rsidRDefault="00480BDA" w:rsidP="00D94C23">
            <w:pPr>
              <w:pStyle w:val="Normal6a"/>
            </w:pPr>
            <w:r w:rsidRPr="007D048F">
              <w:t>30.</w:t>
            </w:r>
            <w:r w:rsidRPr="007D048F">
              <w:tab/>
              <w:t>invita la Commissione e gli Stati membri ad affrontare la discriminazione e l'esclusione sociale cui sono confrontate le persone rom</w:t>
            </w:r>
            <w:r w:rsidRPr="007D048F">
              <w:rPr>
                <w:b/>
                <w:i/>
              </w:rPr>
              <w:t>; esorta gli Stati membri ad attuare le sentenze della CEDU relative ai diritti dei rom e la Commissione a monitorarle</w:t>
            </w:r>
            <w:r w:rsidRPr="007D048F">
              <w:t>;</w:t>
            </w:r>
          </w:p>
        </w:tc>
      </w:tr>
    </w:tbl>
    <w:p w14:paraId="2634194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7B9A256" w14:textId="77777777" w:rsidR="00480BDA" w:rsidRPr="007D048F" w:rsidRDefault="00480BDA" w:rsidP="00480BDA">
      <w:r w:rsidRPr="007D048F">
        <w:rPr>
          <w:rStyle w:val="HideTWBExt"/>
        </w:rPr>
        <w:t>&lt;/Amend&gt;</w:t>
      </w:r>
    </w:p>
    <w:p w14:paraId="4DD8B760"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599</w:t>
      </w:r>
      <w:r w:rsidRPr="007D048F">
        <w:rPr>
          <w:rStyle w:val="HideTWBExt"/>
        </w:rPr>
        <w:t>&lt;/NumAm&gt;</w:t>
      </w:r>
    </w:p>
    <w:p w14:paraId="0DFFB6F8"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Raquel García Hermida-Van Der Walle, Nikola Minchev, Irena Joveva, Hilde Vautmans</w:t>
      </w:r>
      <w:r w:rsidRPr="007D048F">
        <w:rPr>
          <w:rStyle w:val="HideTWBExt"/>
          <w:b w:val="0"/>
        </w:rPr>
        <w:t>&lt;/Members&gt;</w:t>
      </w:r>
    </w:p>
    <w:p w14:paraId="261AFA73" w14:textId="77777777" w:rsidR="00480BDA" w:rsidRPr="007D048F" w:rsidRDefault="00480BDA" w:rsidP="00480BDA">
      <w:pPr>
        <w:pStyle w:val="NormalBold"/>
      </w:pPr>
      <w:r w:rsidRPr="007D048F">
        <w:rPr>
          <w:rStyle w:val="HideTWBExt"/>
          <w:b w:val="0"/>
        </w:rPr>
        <w:t>&lt;/RepeatBlock-By&gt;</w:t>
      </w:r>
    </w:p>
    <w:p w14:paraId="7406C3A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28CA826" w14:textId="77777777" w:rsidR="00480BDA" w:rsidRPr="007D048F" w:rsidRDefault="00480BDA" w:rsidP="00480BDA">
      <w:pPr>
        <w:pStyle w:val="NormalBold"/>
      </w:pPr>
      <w:r w:rsidRPr="007D048F">
        <w:rPr>
          <w:rStyle w:val="HideTWBExt"/>
        </w:rPr>
        <w:t>&lt;Article&gt;</w:t>
      </w:r>
      <w:r w:rsidRPr="007D048F">
        <w:t>Paragrafo 30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F6C901A" w14:textId="77777777" w:rsidTr="00D94C23">
        <w:trPr>
          <w:trHeight w:val="240"/>
          <w:jc w:val="center"/>
        </w:trPr>
        <w:tc>
          <w:tcPr>
            <w:tcW w:w="9752" w:type="dxa"/>
            <w:gridSpan w:val="2"/>
            <w:tcBorders>
              <w:top w:val="nil"/>
              <w:left w:val="nil"/>
              <w:bottom w:val="nil"/>
              <w:right w:val="nil"/>
            </w:tcBorders>
          </w:tcPr>
          <w:p w14:paraId="291B8290" w14:textId="77777777" w:rsidR="00480BDA" w:rsidRPr="007D048F" w:rsidRDefault="00480BDA" w:rsidP="00D94C23"/>
        </w:tc>
      </w:tr>
      <w:tr w:rsidR="00480BDA" w:rsidRPr="007D048F" w14:paraId="201F6B47" w14:textId="77777777" w:rsidTr="00D94C23">
        <w:trPr>
          <w:trHeight w:val="240"/>
          <w:jc w:val="center"/>
        </w:trPr>
        <w:tc>
          <w:tcPr>
            <w:tcW w:w="4876" w:type="dxa"/>
            <w:tcBorders>
              <w:top w:val="nil"/>
              <w:left w:val="nil"/>
              <w:bottom w:val="nil"/>
              <w:right w:val="nil"/>
            </w:tcBorders>
            <w:hideMark/>
          </w:tcPr>
          <w:p w14:paraId="22E0FB5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C179798" w14:textId="77777777" w:rsidR="00480BDA" w:rsidRPr="007D048F" w:rsidRDefault="00480BDA" w:rsidP="00D94C23">
            <w:pPr>
              <w:pStyle w:val="AmColumnHeading"/>
            </w:pPr>
            <w:r w:rsidRPr="007D048F">
              <w:t>Emendamento</w:t>
            </w:r>
          </w:p>
        </w:tc>
      </w:tr>
      <w:tr w:rsidR="00480BDA" w:rsidRPr="007D048F" w14:paraId="214D328D" w14:textId="77777777" w:rsidTr="00D94C23">
        <w:trPr>
          <w:jc w:val="center"/>
        </w:trPr>
        <w:tc>
          <w:tcPr>
            <w:tcW w:w="4876" w:type="dxa"/>
            <w:tcBorders>
              <w:top w:val="nil"/>
              <w:left w:val="nil"/>
              <w:bottom w:val="nil"/>
              <w:right w:val="nil"/>
            </w:tcBorders>
            <w:hideMark/>
          </w:tcPr>
          <w:p w14:paraId="70633A16" w14:textId="77777777" w:rsidR="00480BDA" w:rsidRPr="007D048F" w:rsidRDefault="00480BDA" w:rsidP="00D94C23">
            <w:pPr>
              <w:pStyle w:val="Normal6a"/>
            </w:pPr>
            <w:r w:rsidRPr="007D048F">
              <w:t>30.</w:t>
            </w:r>
            <w:r w:rsidRPr="007D048F">
              <w:tab/>
              <w:t xml:space="preserve">invita la Commissione e gli Stati membri ad affrontare la discriminazione e l'esclusione sociale cui sono </w:t>
            </w:r>
            <w:r w:rsidRPr="007D048F">
              <w:rPr>
                <w:b/>
                <w:i/>
              </w:rPr>
              <w:t>confrontate</w:t>
            </w:r>
            <w:r w:rsidRPr="007D048F">
              <w:t xml:space="preserve"> le persone rom e le persone con disabilità;</w:t>
            </w:r>
          </w:p>
        </w:tc>
        <w:tc>
          <w:tcPr>
            <w:tcW w:w="4876" w:type="dxa"/>
            <w:tcBorders>
              <w:top w:val="nil"/>
              <w:left w:val="nil"/>
              <w:bottom w:val="nil"/>
              <w:right w:val="nil"/>
            </w:tcBorders>
            <w:hideMark/>
          </w:tcPr>
          <w:p w14:paraId="29B86025" w14:textId="77777777" w:rsidR="00480BDA" w:rsidRPr="007D048F" w:rsidRDefault="00480BDA" w:rsidP="00D94C23">
            <w:pPr>
              <w:pStyle w:val="Normal6a"/>
            </w:pPr>
            <w:r w:rsidRPr="007D048F">
              <w:t>30.</w:t>
            </w:r>
            <w:r w:rsidRPr="007D048F">
              <w:tab/>
              <w:t xml:space="preserve">invita la Commissione e gli Stati membri ad affrontare la discriminazione e l'esclusione sociale cui sono </w:t>
            </w:r>
            <w:r w:rsidRPr="007D048F">
              <w:rPr>
                <w:b/>
                <w:i/>
              </w:rPr>
              <w:t>confrontati i gruppi vulnerabili, tra cui</w:t>
            </w:r>
            <w:r w:rsidRPr="007D048F">
              <w:t xml:space="preserve"> le persone rom e le persone con disabilità;</w:t>
            </w:r>
          </w:p>
        </w:tc>
      </w:tr>
    </w:tbl>
    <w:p w14:paraId="29990D2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F9AB1BD" w14:textId="77777777" w:rsidR="00480BDA" w:rsidRPr="007D048F" w:rsidRDefault="00480BDA" w:rsidP="00480BDA">
      <w:r w:rsidRPr="007D048F">
        <w:rPr>
          <w:rStyle w:val="HideTWBExt"/>
        </w:rPr>
        <w:t>&lt;/Amend&gt;</w:t>
      </w:r>
    </w:p>
    <w:p w14:paraId="2B111183"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600</w:t>
      </w:r>
      <w:r w:rsidRPr="007D048F">
        <w:rPr>
          <w:rStyle w:val="HideTWBExt"/>
        </w:rPr>
        <w:t>&lt;/NumAm&gt;</w:t>
      </w:r>
    </w:p>
    <w:p w14:paraId="48D99B17"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5F1FACA7" w14:textId="77777777" w:rsidR="00480BDA" w:rsidRPr="007D048F" w:rsidRDefault="00480BDA" w:rsidP="00480BDA">
      <w:pPr>
        <w:pStyle w:val="NormalBold"/>
      </w:pPr>
      <w:r w:rsidRPr="007D048F">
        <w:rPr>
          <w:rStyle w:val="HideTWBExt"/>
          <w:b w:val="0"/>
        </w:rPr>
        <w:t>&lt;/RepeatBlock-By&gt;</w:t>
      </w:r>
    </w:p>
    <w:p w14:paraId="5D2F60B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D9DB1A7" w14:textId="77777777" w:rsidR="00480BDA" w:rsidRPr="007D048F" w:rsidRDefault="00480BDA" w:rsidP="00480BDA">
      <w:pPr>
        <w:pStyle w:val="NormalBold"/>
      </w:pPr>
      <w:r w:rsidRPr="007D048F">
        <w:rPr>
          <w:rStyle w:val="HideTWBExt"/>
        </w:rPr>
        <w:t>&lt;Article&gt;</w:t>
      </w:r>
      <w:r w:rsidRPr="007D048F">
        <w:t>Paragrafo 30</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8372592" w14:textId="77777777" w:rsidTr="00D94C23">
        <w:trPr>
          <w:trHeight w:val="240"/>
          <w:jc w:val="center"/>
        </w:trPr>
        <w:tc>
          <w:tcPr>
            <w:tcW w:w="9752" w:type="dxa"/>
            <w:gridSpan w:val="2"/>
            <w:tcBorders>
              <w:top w:val="nil"/>
              <w:left w:val="nil"/>
              <w:bottom w:val="nil"/>
              <w:right w:val="nil"/>
            </w:tcBorders>
          </w:tcPr>
          <w:p w14:paraId="25B552D3" w14:textId="77777777" w:rsidR="00480BDA" w:rsidRPr="007D048F" w:rsidRDefault="00480BDA" w:rsidP="00D94C23"/>
        </w:tc>
      </w:tr>
      <w:tr w:rsidR="00480BDA" w:rsidRPr="007D048F" w14:paraId="57FD09CB" w14:textId="77777777" w:rsidTr="00D94C23">
        <w:trPr>
          <w:trHeight w:val="240"/>
          <w:jc w:val="center"/>
        </w:trPr>
        <w:tc>
          <w:tcPr>
            <w:tcW w:w="4876" w:type="dxa"/>
            <w:tcBorders>
              <w:top w:val="nil"/>
              <w:left w:val="nil"/>
              <w:bottom w:val="nil"/>
              <w:right w:val="nil"/>
            </w:tcBorders>
            <w:hideMark/>
          </w:tcPr>
          <w:p w14:paraId="36A91F5E"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1251E03" w14:textId="77777777" w:rsidR="00480BDA" w:rsidRPr="007D048F" w:rsidRDefault="00480BDA" w:rsidP="00D94C23">
            <w:pPr>
              <w:pStyle w:val="AmColumnHeading"/>
            </w:pPr>
            <w:r w:rsidRPr="007D048F">
              <w:t>Emendamento</w:t>
            </w:r>
          </w:p>
        </w:tc>
      </w:tr>
      <w:tr w:rsidR="00480BDA" w:rsidRPr="007D048F" w14:paraId="6D6B2AED" w14:textId="77777777" w:rsidTr="00D94C23">
        <w:trPr>
          <w:jc w:val="center"/>
        </w:trPr>
        <w:tc>
          <w:tcPr>
            <w:tcW w:w="4876" w:type="dxa"/>
            <w:tcBorders>
              <w:top w:val="nil"/>
              <w:left w:val="nil"/>
              <w:bottom w:val="nil"/>
              <w:right w:val="nil"/>
            </w:tcBorders>
            <w:hideMark/>
          </w:tcPr>
          <w:p w14:paraId="216D8D23" w14:textId="77777777" w:rsidR="00480BDA" w:rsidRPr="007D048F" w:rsidRDefault="00480BDA" w:rsidP="00D94C23">
            <w:pPr>
              <w:pStyle w:val="Normal6a"/>
            </w:pPr>
            <w:r w:rsidRPr="007D048F">
              <w:t>30.</w:t>
            </w:r>
            <w:r w:rsidRPr="007D048F">
              <w:tab/>
              <w:t xml:space="preserve">invita </w:t>
            </w:r>
            <w:r w:rsidRPr="007D048F">
              <w:rPr>
                <w:b/>
                <w:i/>
              </w:rPr>
              <w:t>la Commissione e</w:t>
            </w:r>
            <w:r w:rsidRPr="007D048F">
              <w:t xml:space="preserve"> gli Stati membri ad affrontare la discriminazione e l'esclusione sociale cui sono confrontate le persone rom e le persone con disabilità;</w:t>
            </w:r>
          </w:p>
        </w:tc>
        <w:tc>
          <w:tcPr>
            <w:tcW w:w="4876" w:type="dxa"/>
            <w:tcBorders>
              <w:top w:val="nil"/>
              <w:left w:val="nil"/>
              <w:bottom w:val="nil"/>
              <w:right w:val="nil"/>
            </w:tcBorders>
            <w:hideMark/>
          </w:tcPr>
          <w:p w14:paraId="02CC29C5" w14:textId="77777777" w:rsidR="00480BDA" w:rsidRPr="007D048F" w:rsidRDefault="00480BDA" w:rsidP="00D94C23">
            <w:pPr>
              <w:pStyle w:val="Normal6a"/>
            </w:pPr>
            <w:r w:rsidRPr="007D048F">
              <w:t>30.</w:t>
            </w:r>
            <w:r w:rsidRPr="007D048F">
              <w:tab/>
              <w:t>invita gli Stati membri ad affrontare la discriminazione e l'esclusione sociale cui sono confrontate le persone rom e le persone con disabilità;</w:t>
            </w:r>
          </w:p>
        </w:tc>
      </w:tr>
    </w:tbl>
    <w:p w14:paraId="435AC76D"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CA17EC9" w14:textId="77777777" w:rsidR="00480BDA" w:rsidRPr="007D048F" w:rsidRDefault="00480BDA" w:rsidP="00480BDA">
      <w:r w:rsidRPr="007D048F">
        <w:rPr>
          <w:rStyle w:val="HideTWBExt"/>
        </w:rPr>
        <w:t>&lt;/Amend&gt;</w:t>
      </w:r>
    </w:p>
    <w:p w14:paraId="72CFA77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601</w:t>
      </w:r>
      <w:r w:rsidRPr="007D048F">
        <w:rPr>
          <w:rStyle w:val="HideTWBExt"/>
        </w:rPr>
        <w:t>&lt;/NumAm&gt;</w:t>
      </w:r>
    </w:p>
    <w:p w14:paraId="23583043"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09403E74" w14:textId="77777777" w:rsidR="00480BDA" w:rsidRPr="007D048F" w:rsidRDefault="00480BDA" w:rsidP="00480BDA">
      <w:pPr>
        <w:pStyle w:val="NormalBold"/>
      </w:pPr>
      <w:r w:rsidRPr="007D048F">
        <w:rPr>
          <w:rStyle w:val="HideTWBExt"/>
          <w:b w:val="0"/>
        </w:rPr>
        <w:t>&lt;/RepeatBlock-By&gt;</w:t>
      </w:r>
    </w:p>
    <w:p w14:paraId="00A89FE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00AA6B2" w14:textId="77777777" w:rsidR="00480BDA" w:rsidRPr="007D048F" w:rsidRDefault="00480BDA" w:rsidP="00480BDA">
      <w:pPr>
        <w:pStyle w:val="NormalBold"/>
      </w:pPr>
      <w:r w:rsidRPr="007D048F">
        <w:rPr>
          <w:rStyle w:val="HideTWBExt"/>
        </w:rPr>
        <w:t>&lt;Article&gt;</w:t>
      </w:r>
      <w:r w:rsidRPr="007D048F">
        <w:t>Paragrafo 30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A439CB4" w14:textId="77777777" w:rsidTr="00D94C23">
        <w:trPr>
          <w:trHeight w:val="240"/>
          <w:jc w:val="center"/>
        </w:trPr>
        <w:tc>
          <w:tcPr>
            <w:tcW w:w="9752" w:type="dxa"/>
            <w:gridSpan w:val="2"/>
            <w:tcBorders>
              <w:top w:val="nil"/>
              <w:left w:val="nil"/>
              <w:bottom w:val="nil"/>
              <w:right w:val="nil"/>
            </w:tcBorders>
          </w:tcPr>
          <w:p w14:paraId="13A9F5B3" w14:textId="77777777" w:rsidR="00480BDA" w:rsidRPr="007D048F" w:rsidRDefault="00480BDA" w:rsidP="00D94C23"/>
        </w:tc>
      </w:tr>
      <w:tr w:rsidR="00480BDA" w:rsidRPr="007D048F" w14:paraId="5C0E325F" w14:textId="77777777" w:rsidTr="00D94C23">
        <w:trPr>
          <w:trHeight w:val="240"/>
          <w:jc w:val="center"/>
        </w:trPr>
        <w:tc>
          <w:tcPr>
            <w:tcW w:w="4876" w:type="dxa"/>
            <w:tcBorders>
              <w:top w:val="nil"/>
              <w:left w:val="nil"/>
              <w:bottom w:val="nil"/>
              <w:right w:val="nil"/>
            </w:tcBorders>
            <w:hideMark/>
          </w:tcPr>
          <w:p w14:paraId="0EDFACF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5FA3D4B" w14:textId="77777777" w:rsidR="00480BDA" w:rsidRPr="007D048F" w:rsidRDefault="00480BDA" w:rsidP="00D94C23">
            <w:pPr>
              <w:pStyle w:val="AmColumnHeading"/>
            </w:pPr>
            <w:r w:rsidRPr="007D048F">
              <w:t>Emendamento</w:t>
            </w:r>
          </w:p>
        </w:tc>
      </w:tr>
      <w:tr w:rsidR="00480BDA" w:rsidRPr="007D048F" w14:paraId="431A56EC" w14:textId="77777777" w:rsidTr="00D94C23">
        <w:trPr>
          <w:jc w:val="center"/>
        </w:trPr>
        <w:tc>
          <w:tcPr>
            <w:tcW w:w="4876" w:type="dxa"/>
            <w:tcBorders>
              <w:top w:val="nil"/>
              <w:left w:val="nil"/>
              <w:bottom w:val="nil"/>
              <w:right w:val="nil"/>
            </w:tcBorders>
          </w:tcPr>
          <w:p w14:paraId="27AF5555" w14:textId="77777777" w:rsidR="00480BDA" w:rsidRPr="007D048F" w:rsidRDefault="00480BDA" w:rsidP="00D94C23">
            <w:pPr>
              <w:pStyle w:val="Normal6a"/>
            </w:pPr>
          </w:p>
        </w:tc>
        <w:tc>
          <w:tcPr>
            <w:tcW w:w="4876" w:type="dxa"/>
            <w:tcBorders>
              <w:top w:val="nil"/>
              <w:left w:val="nil"/>
              <w:bottom w:val="nil"/>
              <w:right w:val="nil"/>
            </w:tcBorders>
            <w:hideMark/>
          </w:tcPr>
          <w:p w14:paraId="0C696A29" w14:textId="77777777" w:rsidR="00480BDA" w:rsidRPr="007D048F" w:rsidRDefault="00480BDA" w:rsidP="00D94C23">
            <w:pPr>
              <w:pStyle w:val="Normal6a"/>
            </w:pPr>
            <w:r w:rsidRPr="007D048F">
              <w:rPr>
                <w:b/>
                <w:i/>
              </w:rPr>
              <w:t>30 bis.</w:t>
            </w:r>
            <w:r w:rsidRPr="007D048F">
              <w:tab/>
            </w:r>
            <w:r w:rsidRPr="007D048F">
              <w:rPr>
                <w:b/>
                <w:i/>
              </w:rPr>
              <w:t>esprime preoccupazione per le politiche antiterrorismo che hanno comportato discriminazione e ostilità nei confronti di alcuni gruppi, comprese le comunità di colore, le comunità musulmane, i movimenti contro il razzismo, gli attivisti e le organizzazioni; denuncia che l'effetto di tali politiche include la delegittimazione e in alcuni casi la criminalizzazione, o il tentativo di criminalizzare i discorsi politici, religiosi e di altro tipo, pratiche legali e di applicazione della legge discriminatorie, compresa la profilazione razziale e religiosa, il restringimento dello spazio della società civile e l'autocensura delle opinioni politiche della società civile e un freno al dibattito politico aperto e libero; invita gli Stati membri ad astenersi da tali pratiche o dall'adottare politiche e normative che potrebbero comportare conseguenze di questo tipo per le comunità interessate;</w:t>
            </w:r>
          </w:p>
        </w:tc>
      </w:tr>
    </w:tbl>
    <w:p w14:paraId="6485862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1779D7E" w14:textId="77777777" w:rsidR="00480BDA" w:rsidRPr="007D048F" w:rsidRDefault="00480BDA" w:rsidP="00480BDA">
      <w:r w:rsidRPr="007D048F">
        <w:rPr>
          <w:rStyle w:val="HideTWBExt"/>
        </w:rPr>
        <w:t>&lt;/Amend&gt;</w:t>
      </w:r>
    </w:p>
    <w:p w14:paraId="0617AFE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602</w:t>
      </w:r>
      <w:r w:rsidRPr="007D048F">
        <w:rPr>
          <w:rStyle w:val="HideTWBExt"/>
        </w:rPr>
        <w:t>&lt;/NumAm&gt;</w:t>
      </w:r>
    </w:p>
    <w:p w14:paraId="55C3B5B6"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501EF8EF" w14:textId="77777777" w:rsidR="00480BDA" w:rsidRPr="007D048F" w:rsidRDefault="00480BDA" w:rsidP="00480BDA">
      <w:pPr>
        <w:pStyle w:val="NormalBold"/>
      </w:pPr>
      <w:r w:rsidRPr="007D048F">
        <w:rPr>
          <w:rStyle w:val="HideTWBExt"/>
          <w:b w:val="0"/>
        </w:rPr>
        <w:t>&lt;/RepeatBlock-By&gt;</w:t>
      </w:r>
    </w:p>
    <w:p w14:paraId="4F40BF4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1F76B41" w14:textId="77777777" w:rsidR="00480BDA" w:rsidRPr="007D048F" w:rsidRDefault="00480BDA" w:rsidP="00480BDA">
      <w:pPr>
        <w:pStyle w:val="NormalBold"/>
      </w:pPr>
      <w:r w:rsidRPr="007D048F">
        <w:rPr>
          <w:rStyle w:val="HideTWBExt"/>
        </w:rPr>
        <w:t>&lt;Article&gt;</w:t>
      </w:r>
      <w:r w:rsidRPr="007D048F">
        <w:t>Paragrafo 30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039BFCC" w14:textId="77777777" w:rsidTr="00D94C23">
        <w:trPr>
          <w:trHeight w:val="240"/>
          <w:jc w:val="center"/>
        </w:trPr>
        <w:tc>
          <w:tcPr>
            <w:tcW w:w="9752" w:type="dxa"/>
            <w:gridSpan w:val="2"/>
            <w:tcBorders>
              <w:top w:val="nil"/>
              <w:left w:val="nil"/>
              <w:bottom w:val="nil"/>
              <w:right w:val="nil"/>
            </w:tcBorders>
          </w:tcPr>
          <w:p w14:paraId="0BDA4946" w14:textId="77777777" w:rsidR="00480BDA" w:rsidRPr="007D048F" w:rsidRDefault="00480BDA" w:rsidP="00D94C23"/>
        </w:tc>
      </w:tr>
      <w:tr w:rsidR="00480BDA" w:rsidRPr="007D048F" w14:paraId="2FA37F25" w14:textId="77777777" w:rsidTr="00D94C23">
        <w:trPr>
          <w:trHeight w:val="240"/>
          <w:jc w:val="center"/>
        </w:trPr>
        <w:tc>
          <w:tcPr>
            <w:tcW w:w="4876" w:type="dxa"/>
            <w:tcBorders>
              <w:top w:val="nil"/>
              <w:left w:val="nil"/>
              <w:bottom w:val="nil"/>
              <w:right w:val="nil"/>
            </w:tcBorders>
            <w:hideMark/>
          </w:tcPr>
          <w:p w14:paraId="527FDCE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E495DE3" w14:textId="77777777" w:rsidR="00480BDA" w:rsidRPr="007D048F" w:rsidRDefault="00480BDA" w:rsidP="00D94C23">
            <w:pPr>
              <w:pStyle w:val="AmColumnHeading"/>
            </w:pPr>
            <w:r w:rsidRPr="007D048F">
              <w:t>Emendamento</w:t>
            </w:r>
          </w:p>
        </w:tc>
      </w:tr>
      <w:tr w:rsidR="00480BDA" w:rsidRPr="007D048F" w14:paraId="44968371" w14:textId="77777777" w:rsidTr="00D94C23">
        <w:trPr>
          <w:jc w:val="center"/>
        </w:trPr>
        <w:tc>
          <w:tcPr>
            <w:tcW w:w="4876" w:type="dxa"/>
            <w:tcBorders>
              <w:top w:val="nil"/>
              <w:left w:val="nil"/>
              <w:bottom w:val="nil"/>
              <w:right w:val="nil"/>
            </w:tcBorders>
          </w:tcPr>
          <w:p w14:paraId="2E517254" w14:textId="77777777" w:rsidR="00480BDA" w:rsidRPr="007D048F" w:rsidRDefault="00480BDA" w:rsidP="00D94C23">
            <w:pPr>
              <w:pStyle w:val="Normal6a"/>
            </w:pPr>
          </w:p>
        </w:tc>
        <w:tc>
          <w:tcPr>
            <w:tcW w:w="4876" w:type="dxa"/>
            <w:tcBorders>
              <w:top w:val="nil"/>
              <w:left w:val="nil"/>
              <w:bottom w:val="nil"/>
              <w:right w:val="nil"/>
            </w:tcBorders>
            <w:hideMark/>
          </w:tcPr>
          <w:p w14:paraId="059BC9B9" w14:textId="77777777" w:rsidR="00480BDA" w:rsidRPr="007D048F" w:rsidRDefault="00480BDA" w:rsidP="00D94C23">
            <w:pPr>
              <w:pStyle w:val="Normal6a"/>
            </w:pPr>
            <w:r w:rsidRPr="007D048F">
              <w:rPr>
                <w:b/>
                <w:i/>
              </w:rPr>
              <w:t>30 bis.</w:t>
            </w:r>
            <w:r w:rsidRPr="007D048F">
              <w:tab/>
            </w:r>
            <w:r w:rsidRPr="007D048F">
              <w:rPr>
                <w:b/>
                <w:i/>
              </w:rPr>
              <w:t>condanna tutte le forme di violenza e coercizione nei confronti delle persone con disabilità, in particolare la sterilizzazione forzata, che costituisce una grave violazione della dignità umana e dell'integrità fisica; invita la Commissione e gli Stati membri a criminalizzare la sterilizzazione forzata senza eccezioni sulla base della disabilità o della capacità giuridica e a risarcire i sopravvissuti; chiede un piano d'azione dell'UE per l'uguaglianza e l'intersezionalità; esorta a riconoscere le lingue dei segni nazionali come parte della diversità linguistica dell'UE e la loro inclusione nell'istruzione, nella pubblica amministrazione e nei media;</w:t>
            </w:r>
          </w:p>
        </w:tc>
      </w:tr>
    </w:tbl>
    <w:p w14:paraId="5D3D599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5A30A5E" w14:textId="77777777" w:rsidR="00480BDA" w:rsidRPr="007D048F" w:rsidRDefault="00480BDA" w:rsidP="00480BDA">
      <w:r w:rsidRPr="007D048F">
        <w:rPr>
          <w:rStyle w:val="HideTWBExt"/>
        </w:rPr>
        <w:t>&lt;/Amend&gt;</w:t>
      </w:r>
    </w:p>
    <w:p w14:paraId="13D6732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603</w:t>
      </w:r>
      <w:r w:rsidRPr="007D048F">
        <w:rPr>
          <w:rStyle w:val="HideTWBExt"/>
        </w:rPr>
        <w:t>&lt;/NumAm&gt;</w:t>
      </w:r>
    </w:p>
    <w:p w14:paraId="250C8CA4"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6D7C3183" w14:textId="77777777" w:rsidR="00480BDA" w:rsidRPr="007D048F" w:rsidRDefault="00480BDA" w:rsidP="00480BDA">
      <w:pPr>
        <w:pStyle w:val="NormalBold"/>
      </w:pPr>
      <w:r w:rsidRPr="007D048F">
        <w:rPr>
          <w:rStyle w:val="HideTWBExt"/>
          <w:b w:val="0"/>
        </w:rPr>
        <w:t>&lt;/RepeatBlock-By&gt;</w:t>
      </w:r>
    </w:p>
    <w:p w14:paraId="508468C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2B53DD8" w14:textId="77777777" w:rsidR="00480BDA" w:rsidRPr="007D048F" w:rsidRDefault="00480BDA" w:rsidP="00480BDA">
      <w:pPr>
        <w:pStyle w:val="NormalBold"/>
      </w:pPr>
      <w:r w:rsidRPr="007D048F">
        <w:rPr>
          <w:rStyle w:val="HideTWBExt"/>
        </w:rPr>
        <w:t>&lt;Article&gt;</w:t>
      </w:r>
      <w:r w:rsidRPr="007D048F">
        <w:t>Paragrafo 30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B10573D" w14:textId="77777777" w:rsidTr="00D94C23">
        <w:trPr>
          <w:trHeight w:val="240"/>
          <w:jc w:val="center"/>
        </w:trPr>
        <w:tc>
          <w:tcPr>
            <w:tcW w:w="9752" w:type="dxa"/>
            <w:gridSpan w:val="2"/>
            <w:tcBorders>
              <w:top w:val="nil"/>
              <w:left w:val="nil"/>
              <w:bottom w:val="nil"/>
              <w:right w:val="nil"/>
            </w:tcBorders>
          </w:tcPr>
          <w:p w14:paraId="7E1231E0" w14:textId="77777777" w:rsidR="00480BDA" w:rsidRPr="007D048F" w:rsidRDefault="00480BDA" w:rsidP="00D94C23"/>
        </w:tc>
      </w:tr>
      <w:tr w:rsidR="00480BDA" w:rsidRPr="007D048F" w14:paraId="0698FD0F" w14:textId="77777777" w:rsidTr="00D94C23">
        <w:trPr>
          <w:trHeight w:val="240"/>
          <w:jc w:val="center"/>
        </w:trPr>
        <w:tc>
          <w:tcPr>
            <w:tcW w:w="4876" w:type="dxa"/>
            <w:tcBorders>
              <w:top w:val="nil"/>
              <w:left w:val="nil"/>
              <w:bottom w:val="nil"/>
              <w:right w:val="nil"/>
            </w:tcBorders>
            <w:hideMark/>
          </w:tcPr>
          <w:p w14:paraId="5CEF891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C6C0216" w14:textId="77777777" w:rsidR="00480BDA" w:rsidRPr="007D048F" w:rsidRDefault="00480BDA" w:rsidP="00D94C23">
            <w:pPr>
              <w:pStyle w:val="AmColumnHeading"/>
            </w:pPr>
            <w:r w:rsidRPr="007D048F">
              <w:t>Emendamento</w:t>
            </w:r>
          </w:p>
        </w:tc>
      </w:tr>
      <w:tr w:rsidR="00480BDA" w:rsidRPr="007D048F" w14:paraId="531F9BBB" w14:textId="77777777" w:rsidTr="00D94C23">
        <w:trPr>
          <w:jc w:val="center"/>
        </w:trPr>
        <w:tc>
          <w:tcPr>
            <w:tcW w:w="4876" w:type="dxa"/>
            <w:tcBorders>
              <w:top w:val="nil"/>
              <w:left w:val="nil"/>
              <w:bottom w:val="nil"/>
              <w:right w:val="nil"/>
            </w:tcBorders>
          </w:tcPr>
          <w:p w14:paraId="3630CDB1" w14:textId="77777777" w:rsidR="00480BDA" w:rsidRPr="007D048F" w:rsidRDefault="00480BDA" w:rsidP="00D94C23">
            <w:pPr>
              <w:pStyle w:val="Normal6a"/>
            </w:pPr>
          </w:p>
        </w:tc>
        <w:tc>
          <w:tcPr>
            <w:tcW w:w="4876" w:type="dxa"/>
            <w:tcBorders>
              <w:top w:val="nil"/>
              <w:left w:val="nil"/>
              <w:bottom w:val="nil"/>
              <w:right w:val="nil"/>
            </w:tcBorders>
            <w:hideMark/>
          </w:tcPr>
          <w:p w14:paraId="094FBD58" w14:textId="77777777" w:rsidR="00480BDA" w:rsidRPr="007D048F" w:rsidRDefault="00480BDA" w:rsidP="00D94C23">
            <w:pPr>
              <w:pStyle w:val="Normal6a"/>
            </w:pPr>
            <w:r w:rsidRPr="007D048F">
              <w:rPr>
                <w:b/>
                <w:i/>
              </w:rPr>
              <w:t>30 bis.</w:t>
            </w:r>
            <w:r w:rsidRPr="007D048F">
              <w:tab/>
            </w:r>
            <w:r w:rsidRPr="007D048F">
              <w:rPr>
                <w:b/>
                <w:i/>
              </w:rPr>
              <w:t>invita l'UE e gli Stati membri a seguire le raccomandazioni della CRPD volte a porre fine alla discriminazione nei confronti delle persone con disabilità e a garantire loro il pari godimento dei diritti fondamentali e la piena partecipazione in tutti i settori della società</w:t>
            </w:r>
            <w:r w:rsidRPr="007D048F">
              <w:rPr>
                <w:b/>
                <w:i/>
                <w:vertAlign w:val="superscript"/>
              </w:rPr>
              <w:t>1 bis</w:t>
            </w:r>
            <w:r w:rsidRPr="007D048F">
              <w:rPr>
                <w:b/>
                <w:i/>
              </w:rPr>
              <w:t>; ribadisce il suo invito all'UE e agli Stati membri che non hanno ancora ratificato il protocollo facoltativo a farlo senza ulteriori indugi;</w:t>
            </w:r>
          </w:p>
        </w:tc>
      </w:tr>
      <w:tr w:rsidR="00480BDA" w:rsidRPr="007D048F" w14:paraId="5649F344" w14:textId="77777777" w:rsidTr="00D94C23">
        <w:trPr>
          <w:jc w:val="center"/>
        </w:trPr>
        <w:tc>
          <w:tcPr>
            <w:tcW w:w="4876" w:type="dxa"/>
            <w:tcBorders>
              <w:top w:val="nil"/>
              <w:left w:val="nil"/>
              <w:bottom w:val="nil"/>
              <w:right w:val="nil"/>
            </w:tcBorders>
          </w:tcPr>
          <w:p w14:paraId="7EA628B3" w14:textId="77777777" w:rsidR="00480BDA" w:rsidRPr="007D048F" w:rsidRDefault="00480BDA" w:rsidP="00D94C23"/>
        </w:tc>
        <w:tc>
          <w:tcPr>
            <w:tcW w:w="4876" w:type="dxa"/>
            <w:tcBorders>
              <w:top w:val="nil"/>
              <w:left w:val="nil"/>
              <w:bottom w:val="nil"/>
              <w:right w:val="nil"/>
            </w:tcBorders>
            <w:hideMark/>
          </w:tcPr>
          <w:p w14:paraId="47745E14" w14:textId="77777777" w:rsidR="00480BDA" w:rsidRPr="007D048F" w:rsidRDefault="00480BDA" w:rsidP="00D94C23">
            <w:pPr>
              <w:pStyle w:val="Normal6a"/>
            </w:pPr>
            <w:r w:rsidRPr="007D048F">
              <w:rPr>
                <w:b/>
                <w:i/>
              </w:rPr>
              <w:t>_________________</w:t>
            </w:r>
          </w:p>
        </w:tc>
      </w:tr>
      <w:tr w:rsidR="00480BDA" w:rsidRPr="007D048F" w14:paraId="5313CF2A" w14:textId="77777777" w:rsidTr="00D94C23">
        <w:trPr>
          <w:jc w:val="center"/>
        </w:trPr>
        <w:tc>
          <w:tcPr>
            <w:tcW w:w="4876" w:type="dxa"/>
            <w:tcBorders>
              <w:top w:val="nil"/>
              <w:left w:val="nil"/>
              <w:bottom w:val="nil"/>
              <w:right w:val="nil"/>
            </w:tcBorders>
          </w:tcPr>
          <w:p w14:paraId="6E0654E9" w14:textId="77777777" w:rsidR="00480BDA" w:rsidRPr="007D048F" w:rsidRDefault="00480BDA" w:rsidP="00D94C23"/>
        </w:tc>
        <w:tc>
          <w:tcPr>
            <w:tcW w:w="4876" w:type="dxa"/>
            <w:tcBorders>
              <w:top w:val="nil"/>
              <w:left w:val="nil"/>
              <w:bottom w:val="nil"/>
              <w:right w:val="nil"/>
            </w:tcBorders>
            <w:hideMark/>
          </w:tcPr>
          <w:p w14:paraId="03F46D5A" w14:textId="77777777" w:rsidR="00480BDA" w:rsidRPr="007D048F" w:rsidRDefault="00480BDA" w:rsidP="00D94C23">
            <w:pPr>
              <w:pStyle w:val="Normal6a"/>
            </w:pPr>
            <w:r w:rsidRPr="007D048F">
              <w:rPr>
                <w:b/>
                <w:i/>
                <w:vertAlign w:val="superscript"/>
              </w:rPr>
              <w:t>1 bis</w:t>
            </w:r>
            <w:r w:rsidRPr="007D048F">
              <w:t xml:space="preserve"> </w:t>
            </w:r>
            <w:r w:rsidRPr="007D048F">
              <w:rPr>
                <w:b/>
                <w:i/>
              </w:rPr>
              <w:t>https://tbinternet.ohchr.org/_layouts/15/treatybodyexternal/Download.aspx?symbolno=CRPD%2FC%2FEUR%2FCO%2F2-3</w:t>
            </w:r>
            <w:r w:rsidRPr="007D048F">
              <w:rPr>
                <w:rFonts w:ascii="Cambria Math" w:hAnsi="Cambria Math"/>
                <w:b/>
                <w:i/>
              </w:rPr>
              <w:t>⟪</w:t>
            </w:r>
            <w:r w:rsidRPr="007D048F">
              <w:rPr>
                <w:b/>
                <w:i/>
              </w:rPr>
              <w:t>=en.</w:t>
            </w:r>
          </w:p>
        </w:tc>
      </w:tr>
    </w:tbl>
    <w:p w14:paraId="39FF645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5B813AD" w14:textId="77777777" w:rsidR="00480BDA" w:rsidRPr="007D048F" w:rsidRDefault="00480BDA" w:rsidP="00480BDA">
      <w:r w:rsidRPr="007D048F">
        <w:rPr>
          <w:rStyle w:val="HideTWBExt"/>
        </w:rPr>
        <w:t>&lt;/Amend&gt;</w:t>
      </w:r>
    </w:p>
    <w:p w14:paraId="45FD0BA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604</w:t>
      </w:r>
      <w:r w:rsidRPr="007D048F">
        <w:rPr>
          <w:rStyle w:val="HideTWBExt"/>
        </w:rPr>
        <w:t>&lt;/NumAm&gt;</w:t>
      </w:r>
    </w:p>
    <w:p w14:paraId="17B4C80F"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0D6B9861" w14:textId="77777777" w:rsidR="00480BDA" w:rsidRPr="007D048F" w:rsidRDefault="00480BDA" w:rsidP="00480BDA">
      <w:pPr>
        <w:pStyle w:val="NormalBold"/>
      </w:pPr>
      <w:r w:rsidRPr="007D048F">
        <w:rPr>
          <w:rStyle w:val="HideTWBExt"/>
          <w:b w:val="0"/>
        </w:rPr>
        <w:t>&lt;/RepeatBlock-By&gt;</w:t>
      </w:r>
    </w:p>
    <w:p w14:paraId="73C18C2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32B19AC" w14:textId="77777777" w:rsidR="00480BDA" w:rsidRPr="007D048F" w:rsidRDefault="00480BDA" w:rsidP="00480BDA">
      <w:pPr>
        <w:pStyle w:val="NormalBold"/>
      </w:pPr>
      <w:r w:rsidRPr="007D048F">
        <w:rPr>
          <w:rStyle w:val="HideTWBExt"/>
        </w:rPr>
        <w:t>&lt;Article&gt;</w:t>
      </w:r>
      <w:r w:rsidRPr="007D048F">
        <w:t>Paragrafo 30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B496A84" w14:textId="77777777" w:rsidTr="00D94C23">
        <w:trPr>
          <w:trHeight w:val="240"/>
          <w:jc w:val="center"/>
        </w:trPr>
        <w:tc>
          <w:tcPr>
            <w:tcW w:w="9752" w:type="dxa"/>
            <w:gridSpan w:val="2"/>
            <w:tcBorders>
              <w:top w:val="nil"/>
              <w:left w:val="nil"/>
              <w:bottom w:val="nil"/>
              <w:right w:val="nil"/>
            </w:tcBorders>
          </w:tcPr>
          <w:p w14:paraId="0784C36A" w14:textId="77777777" w:rsidR="00480BDA" w:rsidRPr="007D048F" w:rsidRDefault="00480BDA" w:rsidP="00D94C23"/>
        </w:tc>
      </w:tr>
      <w:tr w:rsidR="00480BDA" w:rsidRPr="007D048F" w14:paraId="229EE5D5" w14:textId="77777777" w:rsidTr="00D94C23">
        <w:trPr>
          <w:trHeight w:val="240"/>
          <w:jc w:val="center"/>
        </w:trPr>
        <w:tc>
          <w:tcPr>
            <w:tcW w:w="4876" w:type="dxa"/>
            <w:tcBorders>
              <w:top w:val="nil"/>
              <w:left w:val="nil"/>
              <w:bottom w:val="nil"/>
              <w:right w:val="nil"/>
            </w:tcBorders>
            <w:hideMark/>
          </w:tcPr>
          <w:p w14:paraId="1A87F57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CE18457" w14:textId="77777777" w:rsidR="00480BDA" w:rsidRPr="007D048F" w:rsidRDefault="00480BDA" w:rsidP="00D94C23">
            <w:pPr>
              <w:pStyle w:val="AmColumnHeading"/>
            </w:pPr>
            <w:r w:rsidRPr="007D048F">
              <w:t>Emendamento</w:t>
            </w:r>
          </w:p>
        </w:tc>
      </w:tr>
      <w:tr w:rsidR="00480BDA" w:rsidRPr="007D048F" w14:paraId="6E1111A5" w14:textId="77777777" w:rsidTr="00D94C23">
        <w:trPr>
          <w:jc w:val="center"/>
        </w:trPr>
        <w:tc>
          <w:tcPr>
            <w:tcW w:w="4876" w:type="dxa"/>
            <w:tcBorders>
              <w:top w:val="nil"/>
              <w:left w:val="nil"/>
              <w:bottom w:val="nil"/>
              <w:right w:val="nil"/>
            </w:tcBorders>
          </w:tcPr>
          <w:p w14:paraId="44E3E955" w14:textId="77777777" w:rsidR="00480BDA" w:rsidRPr="007D048F" w:rsidRDefault="00480BDA" w:rsidP="00D94C23">
            <w:pPr>
              <w:pStyle w:val="Normal6a"/>
            </w:pPr>
          </w:p>
        </w:tc>
        <w:tc>
          <w:tcPr>
            <w:tcW w:w="4876" w:type="dxa"/>
            <w:tcBorders>
              <w:top w:val="nil"/>
              <w:left w:val="nil"/>
              <w:bottom w:val="nil"/>
              <w:right w:val="nil"/>
            </w:tcBorders>
            <w:hideMark/>
          </w:tcPr>
          <w:p w14:paraId="767B2A42" w14:textId="77777777" w:rsidR="00480BDA" w:rsidRPr="007D048F" w:rsidRDefault="00480BDA" w:rsidP="00D94C23">
            <w:pPr>
              <w:pStyle w:val="Normal6a"/>
            </w:pPr>
            <w:r w:rsidRPr="007D048F">
              <w:rPr>
                <w:b/>
                <w:i/>
              </w:rPr>
              <w:t>30 bis.</w:t>
            </w:r>
            <w:r w:rsidRPr="007D048F">
              <w:tab/>
            </w:r>
            <w:r w:rsidRPr="007D048F">
              <w:rPr>
                <w:b/>
                <w:i/>
              </w:rPr>
              <w:t>invita la Commissione e gli Stati membri ad affrontare la discriminazione e l'esclusione sociale dei rom e a garantire l'effettiva attuazione del quadro strategico dell'UE per l'uguaglianza, l'inclusione e la partecipazione dei rom;</w:t>
            </w:r>
          </w:p>
        </w:tc>
      </w:tr>
    </w:tbl>
    <w:p w14:paraId="1FDEE7E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57306E5" w14:textId="77777777" w:rsidR="00480BDA" w:rsidRPr="007D048F" w:rsidRDefault="00480BDA" w:rsidP="00480BDA">
      <w:r w:rsidRPr="007D048F">
        <w:rPr>
          <w:rStyle w:val="HideTWBExt"/>
        </w:rPr>
        <w:t>&lt;/Amend&gt;</w:t>
      </w:r>
    </w:p>
    <w:p w14:paraId="41BEA8B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605</w:t>
      </w:r>
      <w:r w:rsidRPr="007D048F">
        <w:rPr>
          <w:rStyle w:val="HideTWBExt"/>
        </w:rPr>
        <w:t>&lt;/NumAm&gt;</w:t>
      </w:r>
    </w:p>
    <w:p w14:paraId="4A5B07BD"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2144AB4A" w14:textId="77777777" w:rsidR="00480BDA" w:rsidRPr="007D048F" w:rsidRDefault="00480BDA" w:rsidP="00480BDA">
      <w:pPr>
        <w:pStyle w:val="NormalBold"/>
      </w:pPr>
      <w:r w:rsidRPr="007D048F">
        <w:rPr>
          <w:rStyle w:val="HideTWBExt"/>
          <w:b w:val="0"/>
        </w:rPr>
        <w:t>&lt;/RepeatBlock-By&gt;</w:t>
      </w:r>
    </w:p>
    <w:p w14:paraId="626BF040"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1ECB432" w14:textId="77777777" w:rsidR="00480BDA" w:rsidRPr="007D048F" w:rsidRDefault="00480BDA" w:rsidP="00480BDA">
      <w:pPr>
        <w:pStyle w:val="NormalBold"/>
      </w:pPr>
      <w:r w:rsidRPr="007D048F">
        <w:rPr>
          <w:rStyle w:val="HideTWBExt"/>
        </w:rPr>
        <w:t>&lt;Article&gt;</w:t>
      </w:r>
      <w:r w:rsidRPr="007D048F">
        <w:t>Paragrafo 30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6D97D0D" w14:textId="77777777" w:rsidTr="00D94C23">
        <w:trPr>
          <w:trHeight w:val="240"/>
          <w:jc w:val="center"/>
        </w:trPr>
        <w:tc>
          <w:tcPr>
            <w:tcW w:w="9752" w:type="dxa"/>
            <w:gridSpan w:val="2"/>
            <w:tcBorders>
              <w:top w:val="nil"/>
              <w:left w:val="nil"/>
              <w:bottom w:val="nil"/>
              <w:right w:val="nil"/>
            </w:tcBorders>
          </w:tcPr>
          <w:p w14:paraId="50C9C00C" w14:textId="77777777" w:rsidR="00480BDA" w:rsidRPr="007D048F" w:rsidRDefault="00480BDA" w:rsidP="00D94C23"/>
        </w:tc>
      </w:tr>
      <w:tr w:rsidR="00480BDA" w:rsidRPr="007D048F" w14:paraId="3E38A071" w14:textId="77777777" w:rsidTr="00D94C23">
        <w:trPr>
          <w:trHeight w:val="240"/>
          <w:jc w:val="center"/>
        </w:trPr>
        <w:tc>
          <w:tcPr>
            <w:tcW w:w="4876" w:type="dxa"/>
            <w:tcBorders>
              <w:top w:val="nil"/>
              <w:left w:val="nil"/>
              <w:bottom w:val="nil"/>
              <w:right w:val="nil"/>
            </w:tcBorders>
            <w:hideMark/>
          </w:tcPr>
          <w:p w14:paraId="409F3CC1"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37EA9A92" w14:textId="77777777" w:rsidR="00480BDA" w:rsidRPr="007D048F" w:rsidRDefault="00480BDA" w:rsidP="00D94C23">
            <w:pPr>
              <w:pStyle w:val="AmColumnHeading"/>
            </w:pPr>
            <w:r w:rsidRPr="007D048F">
              <w:t>Emendamento</w:t>
            </w:r>
          </w:p>
        </w:tc>
      </w:tr>
      <w:tr w:rsidR="00480BDA" w:rsidRPr="007D048F" w14:paraId="3A4F6256" w14:textId="77777777" w:rsidTr="00D94C23">
        <w:trPr>
          <w:jc w:val="center"/>
        </w:trPr>
        <w:tc>
          <w:tcPr>
            <w:tcW w:w="4876" w:type="dxa"/>
            <w:tcBorders>
              <w:top w:val="nil"/>
              <w:left w:val="nil"/>
              <w:bottom w:val="nil"/>
              <w:right w:val="nil"/>
            </w:tcBorders>
          </w:tcPr>
          <w:p w14:paraId="1D6FDAE1" w14:textId="77777777" w:rsidR="00480BDA" w:rsidRPr="007D048F" w:rsidRDefault="00480BDA" w:rsidP="00D94C23">
            <w:pPr>
              <w:pStyle w:val="Normal6a"/>
            </w:pPr>
          </w:p>
        </w:tc>
        <w:tc>
          <w:tcPr>
            <w:tcW w:w="4876" w:type="dxa"/>
            <w:tcBorders>
              <w:top w:val="nil"/>
              <w:left w:val="nil"/>
              <w:bottom w:val="nil"/>
              <w:right w:val="nil"/>
            </w:tcBorders>
            <w:hideMark/>
          </w:tcPr>
          <w:p w14:paraId="672CBCAF" w14:textId="77777777" w:rsidR="00480BDA" w:rsidRPr="007D048F" w:rsidRDefault="00480BDA" w:rsidP="00D94C23">
            <w:pPr>
              <w:pStyle w:val="Normal6a"/>
            </w:pPr>
            <w:r w:rsidRPr="007D048F">
              <w:rPr>
                <w:b/>
                <w:i/>
              </w:rPr>
              <w:t>30 ter.</w:t>
            </w:r>
            <w:r w:rsidRPr="007D048F">
              <w:tab/>
            </w:r>
            <w:r w:rsidRPr="007D048F">
              <w:rPr>
                <w:b/>
                <w:i/>
              </w:rPr>
              <w:t>chiede il rafforzamento della piattaforma dell'UE sulla disabilità quale meccanismo partecipativo permanente per il dialogo politico con le organizzazioni delle persone con disabilità; chiede alla Commissione di mantenere un quadro di monitoraggio trasparente per la strategia dell'UE sui diritti delle persone con disabilità 2021-2030, con relazioni pubbliche annuali e un coinvolgimento significativo della società civile;[1] sottolinea che le istituzioni dell'UE devono dare l'esempio garantendo l'accessibilità, assunzioni inclusive e un aumento significativo del personale con disabilità all'interno dell'amministrazione dell'UE;</w:t>
            </w:r>
          </w:p>
        </w:tc>
      </w:tr>
    </w:tbl>
    <w:p w14:paraId="127C522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667DAD6" w14:textId="77777777" w:rsidR="00480BDA" w:rsidRPr="007D048F" w:rsidRDefault="00480BDA" w:rsidP="00480BDA">
      <w:r w:rsidRPr="007D048F">
        <w:rPr>
          <w:rStyle w:val="HideTWBExt"/>
        </w:rPr>
        <w:t>&lt;/Amend&gt;</w:t>
      </w:r>
    </w:p>
    <w:p w14:paraId="7F89BB4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606</w:t>
      </w:r>
      <w:r w:rsidRPr="007D048F">
        <w:rPr>
          <w:rStyle w:val="HideTWBExt"/>
        </w:rPr>
        <w:t>&lt;/NumAm&gt;</w:t>
      </w:r>
    </w:p>
    <w:p w14:paraId="61E2F0BB"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Sandro Ruotolo, Murielle Laurent, Hannes Heide, Francisco Assis, Birgit Sippel</w:t>
      </w:r>
      <w:r w:rsidRPr="007D048F">
        <w:rPr>
          <w:rStyle w:val="HideTWBExt"/>
          <w:b w:val="0"/>
        </w:rPr>
        <w:t>&lt;/Members&gt;</w:t>
      </w:r>
    </w:p>
    <w:p w14:paraId="5A3A10AC" w14:textId="77777777" w:rsidR="00480BDA" w:rsidRPr="007D048F" w:rsidRDefault="00480BDA" w:rsidP="00480BDA">
      <w:pPr>
        <w:pStyle w:val="NormalBold"/>
      </w:pPr>
      <w:r w:rsidRPr="007D048F">
        <w:rPr>
          <w:rStyle w:val="HideTWBExt"/>
          <w:b w:val="0"/>
        </w:rPr>
        <w:t>&lt;/RepeatBlock-By&gt;</w:t>
      </w:r>
    </w:p>
    <w:p w14:paraId="009E6F0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9171406" w14:textId="77777777" w:rsidR="00480BDA" w:rsidRPr="007D048F" w:rsidRDefault="00480BDA" w:rsidP="00480BDA">
      <w:pPr>
        <w:pStyle w:val="NormalBold"/>
      </w:pPr>
      <w:r w:rsidRPr="007D048F">
        <w:rPr>
          <w:rStyle w:val="HideTWBExt"/>
        </w:rPr>
        <w:t>&lt;Article&gt;</w:t>
      </w:r>
      <w:r w:rsidRPr="007D048F">
        <w:t>Paragrafo 30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15DFD3D" w14:textId="77777777" w:rsidTr="00D94C23">
        <w:trPr>
          <w:trHeight w:val="240"/>
          <w:jc w:val="center"/>
        </w:trPr>
        <w:tc>
          <w:tcPr>
            <w:tcW w:w="9752" w:type="dxa"/>
            <w:gridSpan w:val="2"/>
            <w:tcBorders>
              <w:top w:val="nil"/>
              <w:left w:val="nil"/>
              <w:bottom w:val="nil"/>
              <w:right w:val="nil"/>
            </w:tcBorders>
          </w:tcPr>
          <w:p w14:paraId="6567FCE6" w14:textId="77777777" w:rsidR="00480BDA" w:rsidRPr="007D048F" w:rsidRDefault="00480BDA" w:rsidP="00D94C23"/>
        </w:tc>
      </w:tr>
      <w:tr w:rsidR="00480BDA" w:rsidRPr="007D048F" w14:paraId="41E99CE6" w14:textId="77777777" w:rsidTr="00D94C23">
        <w:trPr>
          <w:trHeight w:val="240"/>
          <w:jc w:val="center"/>
        </w:trPr>
        <w:tc>
          <w:tcPr>
            <w:tcW w:w="4876" w:type="dxa"/>
            <w:tcBorders>
              <w:top w:val="nil"/>
              <w:left w:val="nil"/>
              <w:bottom w:val="nil"/>
              <w:right w:val="nil"/>
            </w:tcBorders>
            <w:hideMark/>
          </w:tcPr>
          <w:p w14:paraId="6DC8E66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F3BBDB5" w14:textId="77777777" w:rsidR="00480BDA" w:rsidRPr="007D048F" w:rsidRDefault="00480BDA" w:rsidP="00D94C23">
            <w:pPr>
              <w:pStyle w:val="AmColumnHeading"/>
            </w:pPr>
            <w:r w:rsidRPr="007D048F">
              <w:t>Emendamento</w:t>
            </w:r>
          </w:p>
        </w:tc>
      </w:tr>
      <w:tr w:rsidR="00480BDA" w:rsidRPr="007D048F" w14:paraId="4F645928" w14:textId="77777777" w:rsidTr="00D94C23">
        <w:trPr>
          <w:jc w:val="center"/>
        </w:trPr>
        <w:tc>
          <w:tcPr>
            <w:tcW w:w="4876" w:type="dxa"/>
            <w:tcBorders>
              <w:top w:val="nil"/>
              <w:left w:val="nil"/>
              <w:bottom w:val="nil"/>
              <w:right w:val="nil"/>
            </w:tcBorders>
          </w:tcPr>
          <w:p w14:paraId="3A34FCB8" w14:textId="77777777" w:rsidR="00480BDA" w:rsidRPr="007D048F" w:rsidRDefault="00480BDA" w:rsidP="00D94C23">
            <w:pPr>
              <w:pStyle w:val="Normal6a"/>
            </w:pPr>
          </w:p>
        </w:tc>
        <w:tc>
          <w:tcPr>
            <w:tcW w:w="4876" w:type="dxa"/>
            <w:tcBorders>
              <w:top w:val="nil"/>
              <w:left w:val="nil"/>
              <w:bottom w:val="nil"/>
              <w:right w:val="nil"/>
            </w:tcBorders>
            <w:hideMark/>
          </w:tcPr>
          <w:p w14:paraId="1DCFFE88" w14:textId="77777777" w:rsidR="00480BDA" w:rsidRPr="007D048F" w:rsidRDefault="00480BDA" w:rsidP="00D94C23">
            <w:pPr>
              <w:pStyle w:val="Normal6a"/>
            </w:pPr>
            <w:r w:rsidRPr="007D048F">
              <w:rPr>
                <w:b/>
                <w:i/>
              </w:rPr>
              <w:t>30 quater.</w:t>
            </w:r>
            <w:r w:rsidRPr="007D048F">
              <w:tab/>
            </w:r>
            <w:r w:rsidRPr="007D048F">
              <w:rPr>
                <w:b/>
                <w:i/>
              </w:rPr>
              <w:t>sostiene l'adozione di un piano d'azione sulla disabilità nell'azione esterna dell'UE, garantendo che i programmi umanitari e di sviluppo dell'UE integrino pienamente i diritti delle persone con disabilità, in linea con l'articolo 32 della CRPD; chiede linee di bilancio specifiche per la risposta umanitaria, la ricostruzione e l'adattamento ai cambiamenti climatici che tengano conto della disabilità; esorta l'UE a promuovere la partecipazione delle persone con disabilità e delle loro organizzazioni rappresentative ai consessi internazionali, comprese le COP e il vertice globale sulla disabilità, al fine di posizionare l'Unione come leader mondiale nella politica inclusiva in materia di disabilità;</w:t>
            </w:r>
          </w:p>
        </w:tc>
      </w:tr>
    </w:tbl>
    <w:p w14:paraId="57BD44B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3033ED6" w14:textId="77777777" w:rsidR="00480BDA" w:rsidRPr="007D048F" w:rsidRDefault="00480BDA" w:rsidP="00480BDA">
      <w:r w:rsidRPr="007D048F">
        <w:rPr>
          <w:rStyle w:val="HideTWBExt"/>
        </w:rPr>
        <w:t>&lt;/Amend&gt;</w:t>
      </w:r>
    </w:p>
    <w:p w14:paraId="41DD446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607</w:t>
      </w:r>
      <w:r w:rsidRPr="007D048F">
        <w:rPr>
          <w:rStyle w:val="HideTWBExt"/>
        </w:rPr>
        <w:t>&lt;/NumAm&gt;</w:t>
      </w:r>
    </w:p>
    <w:p w14:paraId="60953D70"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5862E9B9" w14:textId="77777777" w:rsidR="00480BDA" w:rsidRPr="007D048F" w:rsidRDefault="00480BDA" w:rsidP="00480BDA">
      <w:pPr>
        <w:pStyle w:val="NormalBold"/>
      </w:pPr>
      <w:r w:rsidRPr="007D048F">
        <w:rPr>
          <w:rStyle w:val="HideTWBExt"/>
          <w:b w:val="0"/>
        </w:rPr>
        <w:t>&lt;/RepeatBlock-By&gt;</w:t>
      </w:r>
    </w:p>
    <w:p w14:paraId="65AD379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13AB6CF" w14:textId="77777777" w:rsidR="00480BDA" w:rsidRPr="007D048F" w:rsidRDefault="00480BDA" w:rsidP="00480BDA">
      <w:pPr>
        <w:pStyle w:val="NormalBold"/>
      </w:pPr>
      <w:r w:rsidRPr="007D048F">
        <w:rPr>
          <w:rStyle w:val="HideTWBExt"/>
        </w:rPr>
        <w:t>&lt;Article&gt;</w:t>
      </w:r>
      <w:r w:rsidRPr="007D048F">
        <w:t>Paragrafo 30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472D29E" w14:textId="77777777" w:rsidTr="00D94C23">
        <w:trPr>
          <w:trHeight w:val="240"/>
          <w:jc w:val="center"/>
        </w:trPr>
        <w:tc>
          <w:tcPr>
            <w:tcW w:w="9752" w:type="dxa"/>
            <w:gridSpan w:val="2"/>
            <w:tcBorders>
              <w:top w:val="nil"/>
              <w:left w:val="nil"/>
              <w:bottom w:val="nil"/>
              <w:right w:val="nil"/>
            </w:tcBorders>
          </w:tcPr>
          <w:p w14:paraId="0483EEF5" w14:textId="77777777" w:rsidR="00480BDA" w:rsidRPr="007D048F" w:rsidRDefault="00480BDA" w:rsidP="00D94C23"/>
        </w:tc>
      </w:tr>
      <w:tr w:rsidR="00480BDA" w:rsidRPr="007D048F" w14:paraId="2306C07E" w14:textId="77777777" w:rsidTr="00D94C23">
        <w:trPr>
          <w:trHeight w:val="240"/>
          <w:jc w:val="center"/>
        </w:trPr>
        <w:tc>
          <w:tcPr>
            <w:tcW w:w="4876" w:type="dxa"/>
            <w:tcBorders>
              <w:top w:val="nil"/>
              <w:left w:val="nil"/>
              <w:bottom w:val="nil"/>
              <w:right w:val="nil"/>
            </w:tcBorders>
            <w:hideMark/>
          </w:tcPr>
          <w:p w14:paraId="5406D848"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5A416AD" w14:textId="77777777" w:rsidR="00480BDA" w:rsidRPr="007D048F" w:rsidRDefault="00480BDA" w:rsidP="00D94C23">
            <w:pPr>
              <w:pStyle w:val="AmColumnHeading"/>
            </w:pPr>
            <w:r w:rsidRPr="007D048F">
              <w:t>Emendamento</w:t>
            </w:r>
          </w:p>
        </w:tc>
      </w:tr>
      <w:tr w:rsidR="00480BDA" w:rsidRPr="007D048F" w14:paraId="735707AE" w14:textId="77777777" w:rsidTr="00D94C23">
        <w:trPr>
          <w:jc w:val="center"/>
        </w:trPr>
        <w:tc>
          <w:tcPr>
            <w:tcW w:w="4876" w:type="dxa"/>
            <w:tcBorders>
              <w:top w:val="nil"/>
              <w:left w:val="nil"/>
              <w:bottom w:val="nil"/>
              <w:right w:val="nil"/>
            </w:tcBorders>
          </w:tcPr>
          <w:p w14:paraId="55136CDA" w14:textId="77777777" w:rsidR="00480BDA" w:rsidRPr="007D048F" w:rsidRDefault="00480BDA" w:rsidP="00D94C23">
            <w:pPr>
              <w:pStyle w:val="Normal6a"/>
            </w:pPr>
          </w:p>
        </w:tc>
        <w:tc>
          <w:tcPr>
            <w:tcW w:w="4876" w:type="dxa"/>
            <w:tcBorders>
              <w:top w:val="nil"/>
              <w:left w:val="nil"/>
              <w:bottom w:val="nil"/>
              <w:right w:val="nil"/>
            </w:tcBorders>
            <w:hideMark/>
          </w:tcPr>
          <w:p w14:paraId="6543C12F" w14:textId="77777777" w:rsidR="00480BDA" w:rsidRPr="007D048F" w:rsidRDefault="00480BDA" w:rsidP="00D94C23">
            <w:pPr>
              <w:pStyle w:val="Normal6a"/>
            </w:pPr>
            <w:r w:rsidRPr="007D048F">
              <w:rPr>
                <w:b/>
                <w:i/>
              </w:rPr>
              <w:t>30 quater.</w:t>
            </w:r>
            <w:r w:rsidRPr="007D048F">
              <w:tab/>
            </w:r>
            <w:r w:rsidRPr="007D048F">
              <w:rPr>
                <w:b/>
                <w:i/>
              </w:rPr>
              <w:t>invita la Commissione e gli Stati membri a combattere la discriminazione nei confronti delle persone con disabilità e, conformemente alle rispettive competenze, a promuoverne la piena inclusione e partecipazione alla società, in linea con la strategia per i diritti delle persone con disabilità 2021-2030;</w:t>
            </w:r>
          </w:p>
        </w:tc>
      </w:tr>
    </w:tbl>
    <w:p w14:paraId="6CCE95B8"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C52A942" w14:textId="77777777" w:rsidR="00480BDA" w:rsidRPr="007D048F" w:rsidRDefault="00480BDA" w:rsidP="00480BDA">
      <w:r w:rsidRPr="007D048F">
        <w:rPr>
          <w:rStyle w:val="HideTWBExt"/>
        </w:rPr>
        <w:t>&lt;/Amend&gt;</w:t>
      </w:r>
    </w:p>
    <w:p w14:paraId="3D62A277"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608</w:t>
      </w:r>
      <w:r w:rsidRPr="007D048F">
        <w:rPr>
          <w:rStyle w:val="HideTWBExt"/>
        </w:rPr>
        <w:t>&lt;/NumAm&gt;</w:t>
      </w:r>
    </w:p>
    <w:p w14:paraId="0BFF7BBC" w14:textId="77777777" w:rsidR="00480BDA" w:rsidRPr="007D048F" w:rsidRDefault="00480BDA" w:rsidP="00480BDA">
      <w:pPr>
        <w:pStyle w:val="NormalBold"/>
      </w:pPr>
      <w:r w:rsidRPr="007D048F">
        <w:rPr>
          <w:rStyle w:val="HideTWBExt"/>
          <w:b w:val="0"/>
        </w:rPr>
        <w:t>&lt;RepeatBlock-By&gt;&lt;Members&gt;</w:t>
      </w:r>
      <w:r w:rsidRPr="007D048F">
        <w:t>Sophie Wilmès, Veronika Cifrová Ostrihoňová, Lucia Yar, Raquel García Hermida-Van Der Walle, Nikola Minchev, Irena Joveva, Hilde Vautmans</w:t>
      </w:r>
      <w:r w:rsidRPr="007D048F">
        <w:rPr>
          <w:rStyle w:val="HideTWBExt"/>
          <w:b w:val="0"/>
        </w:rPr>
        <w:t>&lt;/Members&gt;</w:t>
      </w:r>
    </w:p>
    <w:p w14:paraId="633AA03B" w14:textId="77777777" w:rsidR="00480BDA" w:rsidRPr="007D048F" w:rsidRDefault="00480BDA" w:rsidP="00480BDA">
      <w:pPr>
        <w:pStyle w:val="NormalBold"/>
      </w:pPr>
      <w:r w:rsidRPr="007D048F">
        <w:rPr>
          <w:rStyle w:val="HideTWBExt"/>
          <w:b w:val="0"/>
        </w:rPr>
        <w:t>&lt;/RepeatBlock-By&gt;</w:t>
      </w:r>
    </w:p>
    <w:p w14:paraId="5B21D57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C0734DC" w14:textId="77777777" w:rsidR="00480BDA" w:rsidRPr="007D048F" w:rsidRDefault="00480BDA" w:rsidP="00480BDA">
      <w:pPr>
        <w:pStyle w:val="NormalBold"/>
      </w:pPr>
      <w:r w:rsidRPr="007D048F">
        <w:rPr>
          <w:rStyle w:val="HideTWBExt"/>
        </w:rPr>
        <w:t>&lt;Article&gt;</w:t>
      </w:r>
      <w:r w:rsidRPr="007D048F">
        <w:t>Titolo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6B88D53" w14:textId="77777777" w:rsidTr="00D94C23">
        <w:trPr>
          <w:trHeight w:val="240"/>
          <w:jc w:val="center"/>
        </w:trPr>
        <w:tc>
          <w:tcPr>
            <w:tcW w:w="9752" w:type="dxa"/>
            <w:gridSpan w:val="2"/>
            <w:tcBorders>
              <w:top w:val="nil"/>
              <w:left w:val="nil"/>
              <w:bottom w:val="nil"/>
              <w:right w:val="nil"/>
            </w:tcBorders>
          </w:tcPr>
          <w:p w14:paraId="7B83B4B5" w14:textId="77777777" w:rsidR="00480BDA" w:rsidRPr="007D048F" w:rsidRDefault="00480BDA" w:rsidP="00D94C23"/>
        </w:tc>
      </w:tr>
      <w:tr w:rsidR="00480BDA" w:rsidRPr="007D048F" w14:paraId="7A1160E1" w14:textId="77777777" w:rsidTr="00D94C23">
        <w:trPr>
          <w:trHeight w:val="240"/>
          <w:jc w:val="center"/>
        </w:trPr>
        <w:tc>
          <w:tcPr>
            <w:tcW w:w="4876" w:type="dxa"/>
            <w:tcBorders>
              <w:top w:val="nil"/>
              <w:left w:val="nil"/>
              <w:bottom w:val="nil"/>
              <w:right w:val="nil"/>
            </w:tcBorders>
            <w:hideMark/>
          </w:tcPr>
          <w:p w14:paraId="71126F8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B4CBD91" w14:textId="77777777" w:rsidR="00480BDA" w:rsidRPr="007D048F" w:rsidRDefault="00480BDA" w:rsidP="00D94C23">
            <w:pPr>
              <w:pStyle w:val="AmColumnHeading"/>
            </w:pPr>
            <w:r w:rsidRPr="007D048F">
              <w:t>Emendamento</w:t>
            </w:r>
          </w:p>
        </w:tc>
      </w:tr>
      <w:tr w:rsidR="00480BDA" w:rsidRPr="007D048F" w14:paraId="175BB8A6" w14:textId="77777777" w:rsidTr="00D94C23">
        <w:trPr>
          <w:jc w:val="center"/>
        </w:trPr>
        <w:tc>
          <w:tcPr>
            <w:tcW w:w="4876" w:type="dxa"/>
            <w:tcBorders>
              <w:top w:val="nil"/>
              <w:left w:val="nil"/>
              <w:bottom w:val="nil"/>
              <w:right w:val="nil"/>
            </w:tcBorders>
            <w:hideMark/>
          </w:tcPr>
          <w:p w14:paraId="07BE85A9" w14:textId="77777777" w:rsidR="00480BDA" w:rsidRPr="007D048F" w:rsidRDefault="00480BDA" w:rsidP="00D94C23">
            <w:pPr>
              <w:pStyle w:val="Normal6a"/>
            </w:pPr>
            <w:r w:rsidRPr="007D048F">
              <w:t xml:space="preserve">Diritti </w:t>
            </w:r>
            <w:r w:rsidRPr="007D048F">
              <w:rPr>
                <w:b/>
                <w:i/>
              </w:rPr>
              <w:t>ambientali,</w:t>
            </w:r>
            <w:r w:rsidRPr="007D048F">
              <w:t xml:space="preserve"> sociali ed economici </w:t>
            </w:r>
            <w:r w:rsidRPr="007D048F">
              <w:rPr>
                <w:b/>
                <w:i/>
              </w:rPr>
              <w:t>a rischio</w:t>
            </w:r>
          </w:p>
        </w:tc>
        <w:tc>
          <w:tcPr>
            <w:tcW w:w="4876" w:type="dxa"/>
            <w:tcBorders>
              <w:top w:val="nil"/>
              <w:left w:val="nil"/>
              <w:bottom w:val="nil"/>
              <w:right w:val="nil"/>
            </w:tcBorders>
            <w:hideMark/>
          </w:tcPr>
          <w:p w14:paraId="331A69DB" w14:textId="77777777" w:rsidR="00480BDA" w:rsidRPr="007D048F" w:rsidRDefault="00480BDA" w:rsidP="00D94C23">
            <w:pPr>
              <w:pStyle w:val="Normal6a"/>
            </w:pPr>
            <w:r w:rsidRPr="007D048F">
              <w:rPr>
                <w:b/>
                <w:i/>
              </w:rPr>
              <w:t>Proteggere i</w:t>
            </w:r>
            <w:r w:rsidRPr="007D048F">
              <w:t xml:space="preserve"> diritti sociali ed economici </w:t>
            </w:r>
            <w:r w:rsidRPr="007D048F">
              <w:rPr>
                <w:b/>
                <w:i/>
              </w:rPr>
              <w:t>e affrontare gli impatti ambientali</w:t>
            </w:r>
          </w:p>
        </w:tc>
      </w:tr>
    </w:tbl>
    <w:p w14:paraId="34C773B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2AF5B9E" w14:textId="77777777" w:rsidR="00480BDA" w:rsidRPr="007D048F" w:rsidRDefault="00480BDA" w:rsidP="00480BDA">
      <w:r w:rsidRPr="007D048F">
        <w:rPr>
          <w:rStyle w:val="HideTWBExt"/>
        </w:rPr>
        <w:t>&lt;/Amend&gt;</w:t>
      </w:r>
    </w:p>
    <w:p w14:paraId="4497740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609</w:t>
      </w:r>
      <w:r w:rsidRPr="007D048F">
        <w:rPr>
          <w:rStyle w:val="HideTWBExt"/>
        </w:rPr>
        <w:t>&lt;/NumAm&gt;</w:t>
      </w:r>
    </w:p>
    <w:p w14:paraId="014ADD5B"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301A9100" w14:textId="77777777" w:rsidR="00480BDA" w:rsidRPr="007D048F" w:rsidRDefault="00480BDA" w:rsidP="00480BDA">
      <w:pPr>
        <w:pStyle w:val="NormalBold"/>
      </w:pPr>
      <w:r w:rsidRPr="007D048F">
        <w:rPr>
          <w:rStyle w:val="HideTWBExt"/>
          <w:b w:val="0"/>
        </w:rPr>
        <w:t>&lt;/RepeatBlock-By&gt;</w:t>
      </w:r>
    </w:p>
    <w:p w14:paraId="0639758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55EC127" w14:textId="77777777" w:rsidR="00480BDA" w:rsidRPr="007D048F" w:rsidRDefault="00480BDA" w:rsidP="00480BDA">
      <w:pPr>
        <w:pStyle w:val="NormalBold"/>
      </w:pPr>
      <w:r w:rsidRPr="007D048F">
        <w:rPr>
          <w:rStyle w:val="HideTWBExt"/>
        </w:rPr>
        <w:t>&lt;Article&gt;</w:t>
      </w:r>
      <w:r w:rsidRPr="007D048F">
        <w:t>Titolo 7</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335F524" w14:textId="77777777" w:rsidTr="00D94C23">
        <w:trPr>
          <w:trHeight w:val="240"/>
          <w:jc w:val="center"/>
        </w:trPr>
        <w:tc>
          <w:tcPr>
            <w:tcW w:w="9752" w:type="dxa"/>
            <w:gridSpan w:val="2"/>
            <w:tcBorders>
              <w:top w:val="nil"/>
              <w:left w:val="nil"/>
              <w:bottom w:val="nil"/>
              <w:right w:val="nil"/>
            </w:tcBorders>
          </w:tcPr>
          <w:p w14:paraId="7F24D616" w14:textId="77777777" w:rsidR="00480BDA" w:rsidRPr="007D048F" w:rsidRDefault="00480BDA" w:rsidP="00D94C23"/>
        </w:tc>
      </w:tr>
      <w:tr w:rsidR="00480BDA" w:rsidRPr="007D048F" w14:paraId="5B314961" w14:textId="77777777" w:rsidTr="00D94C23">
        <w:trPr>
          <w:trHeight w:val="240"/>
          <w:jc w:val="center"/>
        </w:trPr>
        <w:tc>
          <w:tcPr>
            <w:tcW w:w="4876" w:type="dxa"/>
            <w:tcBorders>
              <w:top w:val="nil"/>
              <w:left w:val="nil"/>
              <w:bottom w:val="nil"/>
              <w:right w:val="nil"/>
            </w:tcBorders>
            <w:hideMark/>
          </w:tcPr>
          <w:p w14:paraId="080A365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AD2FC9A" w14:textId="77777777" w:rsidR="00480BDA" w:rsidRPr="007D048F" w:rsidRDefault="00480BDA" w:rsidP="00D94C23">
            <w:pPr>
              <w:pStyle w:val="AmColumnHeading"/>
            </w:pPr>
            <w:r w:rsidRPr="007D048F">
              <w:t>Emendamento</w:t>
            </w:r>
          </w:p>
        </w:tc>
      </w:tr>
      <w:tr w:rsidR="00480BDA" w:rsidRPr="007D048F" w14:paraId="3F62418A" w14:textId="77777777" w:rsidTr="00D94C23">
        <w:trPr>
          <w:jc w:val="center"/>
        </w:trPr>
        <w:tc>
          <w:tcPr>
            <w:tcW w:w="4876" w:type="dxa"/>
            <w:tcBorders>
              <w:top w:val="nil"/>
              <w:left w:val="nil"/>
              <w:bottom w:val="nil"/>
              <w:right w:val="nil"/>
            </w:tcBorders>
            <w:hideMark/>
          </w:tcPr>
          <w:p w14:paraId="0CD8F93D" w14:textId="77777777" w:rsidR="00480BDA" w:rsidRPr="007D048F" w:rsidRDefault="00480BDA" w:rsidP="00D94C23">
            <w:pPr>
              <w:pStyle w:val="Normal6a"/>
            </w:pPr>
            <w:r w:rsidRPr="007D048F">
              <w:t xml:space="preserve">Diritti </w:t>
            </w:r>
            <w:r w:rsidRPr="007D048F">
              <w:rPr>
                <w:b/>
                <w:i/>
              </w:rPr>
              <w:t>ambientali,</w:t>
            </w:r>
            <w:r w:rsidRPr="007D048F">
              <w:t xml:space="preserve"> sociali ed economici a rischio</w:t>
            </w:r>
          </w:p>
        </w:tc>
        <w:tc>
          <w:tcPr>
            <w:tcW w:w="4876" w:type="dxa"/>
            <w:tcBorders>
              <w:top w:val="nil"/>
              <w:left w:val="nil"/>
              <w:bottom w:val="nil"/>
              <w:right w:val="nil"/>
            </w:tcBorders>
            <w:hideMark/>
          </w:tcPr>
          <w:p w14:paraId="7ADE5B52" w14:textId="77777777" w:rsidR="00480BDA" w:rsidRPr="007D048F" w:rsidRDefault="00480BDA" w:rsidP="00D94C23">
            <w:pPr>
              <w:pStyle w:val="Normal6a"/>
            </w:pPr>
            <w:r w:rsidRPr="007D048F">
              <w:t>Diritti sociali ed economici a rischio</w:t>
            </w:r>
          </w:p>
        </w:tc>
      </w:tr>
    </w:tbl>
    <w:p w14:paraId="3779229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D303A45" w14:textId="77777777" w:rsidR="00480BDA" w:rsidRPr="007D048F" w:rsidRDefault="00480BDA" w:rsidP="00480BDA">
      <w:r w:rsidRPr="007D048F">
        <w:rPr>
          <w:rStyle w:val="HideTWBExt"/>
        </w:rPr>
        <w:t>&lt;/Amend&gt;</w:t>
      </w:r>
    </w:p>
    <w:p w14:paraId="70EC573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610</w:t>
      </w:r>
      <w:r w:rsidRPr="007D048F">
        <w:rPr>
          <w:rStyle w:val="HideTWBExt"/>
        </w:rPr>
        <w:t>&lt;/NumAm&gt;</w:t>
      </w:r>
    </w:p>
    <w:p w14:paraId="35DB764F" w14:textId="77777777" w:rsidR="00480BDA" w:rsidRPr="007D048F" w:rsidRDefault="00480BDA" w:rsidP="00480BDA">
      <w:pPr>
        <w:pStyle w:val="NormalBold"/>
      </w:pPr>
      <w:r w:rsidRPr="007D048F">
        <w:rPr>
          <w:rStyle w:val="HideTWBExt"/>
          <w:b w:val="0"/>
        </w:rPr>
        <w:t>&lt;RepeatBlock-By&gt;&lt;Members&gt;</w:t>
      </w:r>
      <w:r w:rsidRPr="007D048F">
        <w:t>Lucia Yar, Hilde Vautmans, Veronika Cifrová Ostrihoňová, Irena Joveva, Nikola Minchev</w:t>
      </w:r>
      <w:r w:rsidRPr="007D048F">
        <w:rPr>
          <w:rStyle w:val="HideTWBExt"/>
          <w:b w:val="0"/>
        </w:rPr>
        <w:t>&lt;/Members&gt;</w:t>
      </w:r>
    </w:p>
    <w:p w14:paraId="3F56828D" w14:textId="77777777" w:rsidR="00480BDA" w:rsidRPr="007D048F" w:rsidRDefault="00480BDA" w:rsidP="00480BDA">
      <w:pPr>
        <w:pStyle w:val="NormalBold"/>
      </w:pPr>
      <w:r w:rsidRPr="007D048F">
        <w:rPr>
          <w:rStyle w:val="HideTWBExt"/>
          <w:b w:val="0"/>
        </w:rPr>
        <w:t>&lt;/RepeatBlock-By&gt;</w:t>
      </w:r>
    </w:p>
    <w:p w14:paraId="74DB2A7E"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6FA2AB9" w14:textId="77777777" w:rsidR="00480BDA" w:rsidRPr="007D048F" w:rsidRDefault="00480BDA" w:rsidP="00480BDA">
      <w:pPr>
        <w:pStyle w:val="NormalBold"/>
      </w:pPr>
      <w:r w:rsidRPr="007D048F">
        <w:rPr>
          <w:rStyle w:val="HideTWBExt"/>
        </w:rPr>
        <w:t>&lt;Article&gt;</w:t>
      </w:r>
      <w:r w:rsidRPr="007D048F">
        <w:t>Titolo 7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B147832" w14:textId="77777777" w:rsidTr="00D94C23">
        <w:trPr>
          <w:trHeight w:val="240"/>
          <w:jc w:val="center"/>
        </w:trPr>
        <w:tc>
          <w:tcPr>
            <w:tcW w:w="9752" w:type="dxa"/>
            <w:gridSpan w:val="2"/>
            <w:tcBorders>
              <w:top w:val="nil"/>
              <w:left w:val="nil"/>
              <w:bottom w:val="nil"/>
              <w:right w:val="nil"/>
            </w:tcBorders>
          </w:tcPr>
          <w:p w14:paraId="1645B3EE" w14:textId="77777777" w:rsidR="00480BDA" w:rsidRPr="007D048F" w:rsidRDefault="00480BDA" w:rsidP="00D94C23"/>
        </w:tc>
      </w:tr>
      <w:tr w:rsidR="00480BDA" w:rsidRPr="007D048F" w14:paraId="3DDB3866" w14:textId="77777777" w:rsidTr="00D94C23">
        <w:trPr>
          <w:trHeight w:val="240"/>
          <w:jc w:val="center"/>
        </w:trPr>
        <w:tc>
          <w:tcPr>
            <w:tcW w:w="4876" w:type="dxa"/>
            <w:tcBorders>
              <w:top w:val="nil"/>
              <w:left w:val="nil"/>
              <w:bottom w:val="nil"/>
              <w:right w:val="nil"/>
            </w:tcBorders>
            <w:hideMark/>
          </w:tcPr>
          <w:p w14:paraId="2B53DBA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B1D4B36" w14:textId="77777777" w:rsidR="00480BDA" w:rsidRPr="007D048F" w:rsidRDefault="00480BDA" w:rsidP="00D94C23">
            <w:pPr>
              <w:pStyle w:val="AmColumnHeading"/>
            </w:pPr>
            <w:r w:rsidRPr="007D048F">
              <w:t>Emendamento</w:t>
            </w:r>
          </w:p>
        </w:tc>
      </w:tr>
      <w:tr w:rsidR="00480BDA" w:rsidRPr="007D048F" w14:paraId="1358CB62" w14:textId="77777777" w:rsidTr="00D94C23">
        <w:trPr>
          <w:jc w:val="center"/>
        </w:trPr>
        <w:tc>
          <w:tcPr>
            <w:tcW w:w="4876" w:type="dxa"/>
            <w:tcBorders>
              <w:top w:val="nil"/>
              <w:left w:val="nil"/>
              <w:bottom w:val="nil"/>
              <w:right w:val="nil"/>
            </w:tcBorders>
          </w:tcPr>
          <w:p w14:paraId="1E0F7C78" w14:textId="77777777" w:rsidR="00480BDA" w:rsidRPr="007D048F" w:rsidRDefault="00480BDA" w:rsidP="00D94C23">
            <w:pPr>
              <w:pStyle w:val="Normal6a"/>
            </w:pPr>
          </w:p>
        </w:tc>
        <w:tc>
          <w:tcPr>
            <w:tcW w:w="4876" w:type="dxa"/>
            <w:tcBorders>
              <w:top w:val="nil"/>
              <w:left w:val="nil"/>
              <w:bottom w:val="nil"/>
              <w:right w:val="nil"/>
            </w:tcBorders>
            <w:hideMark/>
          </w:tcPr>
          <w:p w14:paraId="5326D226" w14:textId="77777777" w:rsidR="00480BDA" w:rsidRPr="007D048F" w:rsidRDefault="00480BDA" w:rsidP="00D94C23">
            <w:pPr>
              <w:pStyle w:val="Normal6a"/>
            </w:pPr>
            <w:r w:rsidRPr="007D048F">
              <w:rPr>
                <w:b/>
                <w:i/>
              </w:rPr>
              <w:t>ribadisce il suo invito alla Commissione a presentare una relazione in cui si valuti la possibilità di estendere il mandato dell'EPPO, e le relative modalità, come previsto dall'articolo 86 TFUE, per includervi i reati ambientali gravi che ledono gli interessi dell'Unione o incidono sull'applicazione coerente delle politiche dell'UE in materia di protezione dell'ambiente;</w:t>
            </w:r>
          </w:p>
        </w:tc>
      </w:tr>
    </w:tbl>
    <w:p w14:paraId="507F1E55"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7BB7168" w14:textId="77777777" w:rsidR="00480BDA" w:rsidRPr="007D048F" w:rsidRDefault="00480BDA" w:rsidP="00480BDA">
      <w:r w:rsidRPr="007D048F">
        <w:rPr>
          <w:rStyle w:val="HideTWBExt"/>
        </w:rPr>
        <w:t>&lt;/Amend&gt;</w:t>
      </w:r>
    </w:p>
    <w:p w14:paraId="2E3835E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611</w:t>
      </w:r>
      <w:r w:rsidRPr="007D048F">
        <w:rPr>
          <w:rStyle w:val="HideTWBExt"/>
        </w:rPr>
        <w:t>&lt;/NumAm&gt;</w:t>
      </w:r>
    </w:p>
    <w:p w14:paraId="3D786969" w14:textId="77777777" w:rsidR="00480BDA" w:rsidRPr="007D048F" w:rsidRDefault="00480BDA" w:rsidP="00480BDA">
      <w:pPr>
        <w:pStyle w:val="NormalBold"/>
      </w:pPr>
      <w:r w:rsidRPr="007D048F">
        <w:rPr>
          <w:rStyle w:val="HideTWBExt"/>
          <w:b w:val="0"/>
        </w:rPr>
        <w:t>&lt;RepeatBlock-By&gt;&lt;Members&gt;</w:t>
      </w:r>
      <w:r w:rsidRPr="007D048F">
        <w:t>Tomáš Zdechovský</w:t>
      </w:r>
      <w:r w:rsidRPr="007D048F">
        <w:rPr>
          <w:rStyle w:val="HideTWBExt"/>
          <w:b w:val="0"/>
        </w:rPr>
        <w:t>&lt;/Members&gt;</w:t>
      </w:r>
    </w:p>
    <w:p w14:paraId="4F70A51B" w14:textId="77777777" w:rsidR="00480BDA" w:rsidRPr="007D048F" w:rsidRDefault="00480BDA" w:rsidP="00480BDA">
      <w:pPr>
        <w:pStyle w:val="NormalBold"/>
      </w:pPr>
      <w:r w:rsidRPr="007D048F">
        <w:rPr>
          <w:rStyle w:val="HideTWBExt"/>
          <w:b w:val="0"/>
        </w:rPr>
        <w:t>&lt;/RepeatBlock-By&gt;</w:t>
      </w:r>
    </w:p>
    <w:p w14:paraId="2F7ACCFC"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516A0AA" w14:textId="77777777" w:rsidR="00480BDA" w:rsidRPr="007D048F" w:rsidRDefault="00480BDA" w:rsidP="00480BDA">
      <w:pPr>
        <w:pStyle w:val="NormalBold"/>
      </w:pPr>
      <w:r w:rsidRPr="007D048F">
        <w:rPr>
          <w:rStyle w:val="HideTWBExt"/>
        </w:rPr>
        <w:t>&lt;Article&gt;</w:t>
      </w:r>
      <w:r w:rsidRPr="007D048F">
        <w:t>Paragrafo 31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4A2B2AF" w14:textId="77777777" w:rsidTr="00D94C23">
        <w:trPr>
          <w:trHeight w:val="240"/>
          <w:jc w:val="center"/>
        </w:trPr>
        <w:tc>
          <w:tcPr>
            <w:tcW w:w="9752" w:type="dxa"/>
            <w:gridSpan w:val="2"/>
            <w:tcBorders>
              <w:top w:val="nil"/>
              <w:left w:val="nil"/>
              <w:bottom w:val="nil"/>
              <w:right w:val="nil"/>
            </w:tcBorders>
          </w:tcPr>
          <w:p w14:paraId="201E4751" w14:textId="77777777" w:rsidR="00480BDA" w:rsidRPr="007D048F" w:rsidRDefault="00480BDA" w:rsidP="00D94C23"/>
        </w:tc>
      </w:tr>
      <w:tr w:rsidR="00480BDA" w:rsidRPr="007D048F" w14:paraId="64020A88" w14:textId="77777777" w:rsidTr="00D94C23">
        <w:trPr>
          <w:trHeight w:val="240"/>
          <w:jc w:val="center"/>
        </w:trPr>
        <w:tc>
          <w:tcPr>
            <w:tcW w:w="4876" w:type="dxa"/>
            <w:tcBorders>
              <w:top w:val="nil"/>
              <w:left w:val="nil"/>
              <w:bottom w:val="nil"/>
              <w:right w:val="nil"/>
            </w:tcBorders>
            <w:hideMark/>
          </w:tcPr>
          <w:p w14:paraId="30ADCF9F"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702DDC2" w14:textId="77777777" w:rsidR="00480BDA" w:rsidRPr="007D048F" w:rsidRDefault="00480BDA" w:rsidP="00D94C23">
            <w:pPr>
              <w:pStyle w:val="AmColumnHeading"/>
            </w:pPr>
            <w:r w:rsidRPr="007D048F">
              <w:t>Emendamento</w:t>
            </w:r>
          </w:p>
        </w:tc>
      </w:tr>
      <w:tr w:rsidR="00480BDA" w:rsidRPr="007D048F" w14:paraId="666BAA67" w14:textId="77777777" w:rsidTr="00D94C23">
        <w:trPr>
          <w:jc w:val="center"/>
        </w:trPr>
        <w:tc>
          <w:tcPr>
            <w:tcW w:w="4876" w:type="dxa"/>
            <w:tcBorders>
              <w:top w:val="nil"/>
              <w:left w:val="nil"/>
              <w:bottom w:val="nil"/>
              <w:right w:val="nil"/>
            </w:tcBorders>
            <w:hideMark/>
          </w:tcPr>
          <w:p w14:paraId="3D5ADFF1" w14:textId="77777777" w:rsidR="00480BDA" w:rsidRPr="007D048F" w:rsidRDefault="00480BDA" w:rsidP="00D94C23">
            <w:pPr>
              <w:pStyle w:val="Normal6a"/>
            </w:pPr>
            <w:r w:rsidRPr="007D048F">
              <w:t>31.</w:t>
            </w:r>
            <w:r w:rsidRPr="007D048F">
              <w:tab/>
              <w:t xml:space="preserve">invita la Commissione </w:t>
            </w:r>
            <w:r w:rsidRPr="007D048F">
              <w:rPr>
                <w:b/>
                <w:i/>
              </w:rPr>
              <w:t>e gli Stati membri</w:t>
            </w:r>
            <w:r w:rsidRPr="007D048F">
              <w:t xml:space="preserve"> a garantire </w:t>
            </w:r>
            <w:r w:rsidRPr="007D048F">
              <w:rPr>
                <w:b/>
                <w:i/>
              </w:rPr>
              <w:t>un</w:t>
            </w:r>
            <w:r w:rsidRPr="007D048F">
              <w:t xml:space="preserve"> tenore di vita </w:t>
            </w:r>
            <w:r w:rsidRPr="007D048F">
              <w:rPr>
                <w:b/>
                <w:i/>
              </w:rPr>
              <w:t>adeguato e un ambiente sano per tutti</w:t>
            </w:r>
            <w:r w:rsidRPr="007D048F">
              <w:t>, compreso l'accesso all'alloggio, a un'istruzione di qualità, alla sicurezza sociale e all'assistenza sanitaria;</w:t>
            </w:r>
          </w:p>
        </w:tc>
        <w:tc>
          <w:tcPr>
            <w:tcW w:w="4876" w:type="dxa"/>
            <w:tcBorders>
              <w:top w:val="nil"/>
              <w:left w:val="nil"/>
              <w:bottom w:val="nil"/>
              <w:right w:val="nil"/>
            </w:tcBorders>
            <w:hideMark/>
          </w:tcPr>
          <w:p w14:paraId="624E06E7" w14:textId="77777777" w:rsidR="00480BDA" w:rsidRPr="007D048F" w:rsidRDefault="00480BDA" w:rsidP="00D94C23">
            <w:pPr>
              <w:pStyle w:val="Normal6a"/>
            </w:pPr>
            <w:r w:rsidRPr="007D048F">
              <w:t>31.</w:t>
            </w:r>
            <w:r w:rsidRPr="007D048F">
              <w:tab/>
              <w:t xml:space="preserve">invita la Commissione a garantire </w:t>
            </w:r>
            <w:r w:rsidRPr="007D048F">
              <w:rPr>
                <w:b/>
                <w:i/>
              </w:rPr>
              <w:t>che i fondi dell'UE destinati a promuovere l'inclusione sociale e a migliorare il</w:t>
            </w:r>
            <w:r w:rsidRPr="007D048F">
              <w:t xml:space="preserve"> tenore di vita, compreso l'accesso all'alloggio, a un'istruzione di qualità, alla sicurezza sociale e all'assistenza sanitaria</w:t>
            </w:r>
            <w:r w:rsidRPr="007D048F">
              <w:rPr>
                <w:b/>
                <w:i/>
              </w:rPr>
              <w:t>, siano utilizzati in modo efficace, trasparente ed esclusivo a beneficio dei gruppi svantaggiati ed emarginati, comprese le minoranze etniche</w:t>
            </w:r>
            <w:r w:rsidRPr="007D048F">
              <w:t xml:space="preserve">; </w:t>
            </w:r>
            <w:r w:rsidRPr="007D048F">
              <w:rPr>
                <w:b/>
                <w:i/>
              </w:rPr>
              <w:t>sottolinea che i recenti casi di uso improprio di tali fondi, in particolare in Slovacchia, hanno gravemente compromesso la credibilità dei programmi dell'UE; esorta la Commissione a rafforzare il monitoraggio, l'audit e il coinvolgimento diretto delle comunità per garantire che ogni euro raggiunga i beneficiari previsti e contribuisca a un reale miglioramento delle loro condizioni di vita;</w:t>
            </w:r>
          </w:p>
        </w:tc>
      </w:tr>
    </w:tbl>
    <w:p w14:paraId="4B750D2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485916A" w14:textId="77777777" w:rsidR="00480BDA" w:rsidRPr="007D048F" w:rsidRDefault="00480BDA" w:rsidP="00480BDA">
      <w:r w:rsidRPr="007D048F">
        <w:rPr>
          <w:rStyle w:val="HideTWBExt"/>
        </w:rPr>
        <w:t>&lt;/Amend&gt;</w:t>
      </w:r>
    </w:p>
    <w:p w14:paraId="7620B07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612</w:t>
      </w:r>
      <w:r w:rsidRPr="007D048F">
        <w:rPr>
          <w:rStyle w:val="HideTWBExt"/>
        </w:rPr>
        <w:t>&lt;/NumAm&gt;</w:t>
      </w:r>
    </w:p>
    <w:p w14:paraId="5F1EECFE"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4076C0CA" w14:textId="77777777" w:rsidR="00480BDA" w:rsidRPr="007D048F" w:rsidRDefault="00480BDA" w:rsidP="00480BDA">
      <w:pPr>
        <w:pStyle w:val="NormalBold"/>
      </w:pPr>
      <w:r w:rsidRPr="007D048F">
        <w:rPr>
          <w:rStyle w:val="HideTWBExt"/>
          <w:b w:val="0"/>
        </w:rPr>
        <w:t>&lt;/RepeatBlock-By&gt;</w:t>
      </w:r>
    </w:p>
    <w:p w14:paraId="26CECA2B"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62EA3B8" w14:textId="77777777" w:rsidR="00480BDA" w:rsidRPr="007D048F" w:rsidRDefault="00480BDA" w:rsidP="00480BDA">
      <w:pPr>
        <w:pStyle w:val="NormalBold"/>
      </w:pPr>
      <w:r w:rsidRPr="007D048F">
        <w:rPr>
          <w:rStyle w:val="HideTWBExt"/>
        </w:rPr>
        <w:t>&lt;Article&gt;</w:t>
      </w:r>
      <w:r w:rsidRPr="007D048F">
        <w:t>Paragrafo 31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FD316BD" w14:textId="77777777" w:rsidTr="00D94C23">
        <w:trPr>
          <w:trHeight w:val="240"/>
          <w:jc w:val="center"/>
        </w:trPr>
        <w:tc>
          <w:tcPr>
            <w:tcW w:w="9752" w:type="dxa"/>
            <w:gridSpan w:val="2"/>
            <w:tcBorders>
              <w:top w:val="nil"/>
              <w:left w:val="nil"/>
              <w:bottom w:val="nil"/>
              <w:right w:val="nil"/>
            </w:tcBorders>
          </w:tcPr>
          <w:p w14:paraId="264BAA5A" w14:textId="77777777" w:rsidR="00480BDA" w:rsidRPr="007D048F" w:rsidRDefault="00480BDA" w:rsidP="00D94C23"/>
        </w:tc>
      </w:tr>
      <w:tr w:rsidR="00480BDA" w:rsidRPr="007D048F" w14:paraId="563B3969" w14:textId="77777777" w:rsidTr="00D94C23">
        <w:trPr>
          <w:trHeight w:val="240"/>
          <w:jc w:val="center"/>
        </w:trPr>
        <w:tc>
          <w:tcPr>
            <w:tcW w:w="4876" w:type="dxa"/>
            <w:tcBorders>
              <w:top w:val="nil"/>
              <w:left w:val="nil"/>
              <w:bottom w:val="nil"/>
              <w:right w:val="nil"/>
            </w:tcBorders>
            <w:hideMark/>
          </w:tcPr>
          <w:p w14:paraId="201C148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04D0810" w14:textId="77777777" w:rsidR="00480BDA" w:rsidRPr="007D048F" w:rsidRDefault="00480BDA" w:rsidP="00D94C23">
            <w:pPr>
              <w:pStyle w:val="AmColumnHeading"/>
            </w:pPr>
            <w:r w:rsidRPr="007D048F">
              <w:t>Emendamento</w:t>
            </w:r>
          </w:p>
        </w:tc>
      </w:tr>
      <w:tr w:rsidR="00480BDA" w:rsidRPr="007D048F" w14:paraId="4C9AB9EB" w14:textId="77777777" w:rsidTr="00D94C23">
        <w:trPr>
          <w:jc w:val="center"/>
        </w:trPr>
        <w:tc>
          <w:tcPr>
            <w:tcW w:w="4876" w:type="dxa"/>
            <w:tcBorders>
              <w:top w:val="nil"/>
              <w:left w:val="nil"/>
              <w:bottom w:val="nil"/>
              <w:right w:val="nil"/>
            </w:tcBorders>
            <w:hideMark/>
          </w:tcPr>
          <w:p w14:paraId="391644B1" w14:textId="77777777" w:rsidR="00480BDA" w:rsidRPr="007D048F" w:rsidRDefault="00480BDA" w:rsidP="00D94C23">
            <w:pPr>
              <w:pStyle w:val="Normal6a"/>
            </w:pPr>
            <w:r w:rsidRPr="007D048F">
              <w:t>31.</w:t>
            </w:r>
            <w:r w:rsidRPr="007D048F">
              <w:tab/>
              <w:t>invita la Commissione e gli Stati membri a garantire un tenore di vita adeguato e un ambiente sano per tutti, compreso l'accesso all'alloggio, a un'istruzione di qualità, alla sicurezza sociale e all'assistenza sanitaria;</w:t>
            </w:r>
          </w:p>
        </w:tc>
        <w:tc>
          <w:tcPr>
            <w:tcW w:w="4876" w:type="dxa"/>
            <w:tcBorders>
              <w:top w:val="nil"/>
              <w:left w:val="nil"/>
              <w:bottom w:val="nil"/>
              <w:right w:val="nil"/>
            </w:tcBorders>
            <w:hideMark/>
          </w:tcPr>
          <w:p w14:paraId="26560215" w14:textId="77777777" w:rsidR="00480BDA" w:rsidRPr="007D048F" w:rsidRDefault="00480BDA" w:rsidP="00D94C23">
            <w:pPr>
              <w:pStyle w:val="Normal6a"/>
            </w:pPr>
            <w:r w:rsidRPr="007D048F">
              <w:t>31.</w:t>
            </w:r>
            <w:r w:rsidRPr="007D048F">
              <w:tab/>
              <w:t xml:space="preserve">invita la Commissione e gli Stati membri a garantire un tenore di vita adeguato e un ambiente sano per tutti, compreso l'accesso all'alloggio, a un'istruzione di qualità, alla sicurezza sociale e all'assistenza sanitaria; </w:t>
            </w:r>
            <w:r w:rsidRPr="007D048F">
              <w:rPr>
                <w:b/>
                <w:i/>
              </w:rPr>
              <w:t>invita gli Stati membri a garantire il rispetto del pilastro europeo dei diritti sociali e della Carta sociale europea e la Commissione a monitorarlo attentamente e ad adottare misure per affrontare le situazioni di inosservanza;</w:t>
            </w:r>
          </w:p>
        </w:tc>
      </w:tr>
    </w:tbl>
    <w:p w14:paraId="66DB417D"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46C3F71" w14:textId="77777777" w:rsidR="00480BDA" w:rsidRPr="007D048F" w:rsidRDefault="00480BDA" w:rsidP="00480BDA">
      <w:r w:rsidRPr="007D048F">
        <w:rPr>
          <w:rStyle w:val="HideTWBExt"/>
        </w:rPr>
        <w:t>&lt;/Amend&gt;</w:t>
      </w:r>
    </w:p>
    <w:p w14:paraId="1EB89F2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613</w:t>
      </w:r>
      <w:r w:rsidRPr="007D048F">
        <w:rPr>
          <w:rStyle w:val="HideTWBExt"/>
        </w:rPr>
        <w:t>&lt;/NumAm&gt;</w:t>
      </w:r>
    </w:p>
    <w:p w14:paraId="2BBE20DD" w14:textId="77777777" w:rsidR="00480BDA" w:rsidRPr="007D048F" w:rsidRDefault="00480BDA" w:rsidP="00480BDA">
      <w:pPr>
        <w:pStyle w:val="NormalBold"/>
      </w:pPr>
      <w:r w:rsidRPr="007D048F">
        <w:rPr>
          <w:rStyle w:val="HideTWBExt"/>
          <w:b w:val="0"/>
        </w:rPr>
        <w:t>&lt;RepeatBlock-By&gt;&lt;Members&gt;</w:t>
      </w:r>
      <w:r w:rsidRPr="007D048F">
        <w:t>Ewa Zajączkowska-Hernik</w:t>
      </w:r>
      <w:r w:rsidRPr="007D048F">
        <w:rPr>
          <w:rStyle w:val="HideTWBExt"/>
          <w:b w:val="0"/>
        </w:rPr>
        <w:t>&lt;/Members&gt;</w:t>
      </w:r>
    </w:p>
    <w:p w14:paraId="37FF90A2" w14:textId="77777777" w:rsidR="00480BDA" w:rsidRPr="007D048F" w:rsidRDefault="00480BDA" w:rsidP="00480BDA">
      <w:pPr>
        <w:pStyle w:val="NormalBold"/>
      </w:pPr>
      <w:r w:rsidRPr="007D048F">
        <w:rPr>
          <w:rStyle w:val="HideTWBExt"/>
          <w:b w:val="0"/>
        </w:rPr>
        <w:t>&lt;/RepeatBlock-By&gt;</w:t>
      </w:r>
    </w:p>
    <w:p w14:paraId="625C623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D3140F0" w14:textId="77777777" w:rsidR="00480BDA" w:rsidRPr="007D048F" w:rsidRDefault="00480BDA" w:rsidP="00480BDA">
      <w:pPr>
        <w:pStyle w:val="NormalBold"/>
      </w:pPr>
      <w:r w:rsidRPr="007D048F">
        <w:rPr>
          <w:rStyle w:val="HideTWBExt"/>
        </w:rPr>
        <w:t>&lt;Article&gt;</w:t>
      </w:r>
      <w:r w:rsidRPr="007D048F">
        <w:t>Paragrafo 31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B603FED" w14:textId="77777777" w:rsidTr="00D94C23">
        <w:trPr>
          <w:trHeight w:val="240"/>
          <w:jc w:val="center"/>
        </w:trPr>
        <w:tc>
          <w:tcPr>
            <w:tcW w:w="9752" w:type="dxa"/>
            <w:gridSpan w:val="2"/>
            <w:tcBorders>
              <w:top w:val="nil"/>
              <w:left w:val="nil"/>
              <w:bottom w:val="nil"/>
              <w:right w:val="nil"/>
            </w:tcBorders>
          </w:tcPr>
          <w:p w14:paraId="3594DFF3" w14:textId="77777777" w:rsidR="00480BDA" w:rsidRPr="007D048F" w:rsidRDefault="00480BDA" w:rsidP="00D94C23"/>
        </w:tc>
      </w:tr>
      <w:tr w:rsidR="00480BDA" w:rsidRPr="007D048F" w14:paraId="2FB9FBB9" w14:textId="77777777" w:rsidTr="00D94C23">
        <w:trPr>
          <w:trHeight w:val="240"/>
          <w:jc w:val="center"/>
        </w:trPr>
        <w:tc>
          <w:tcPr>
            <w:tcW w:w="4876" w:type="dxa"/>
            <w:tcBorders>
              <w:top w:val="nil"/>
              <w:left w:val="nil"/>
              <w:bottom w:val="nil"/>
              <w:right w:val="nil"/>
            </w:tcBorders>
            <w:hideMark/>
          </w:tcPr>
          <w:p w14:paraId="268127F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3E7D3ED" w14:textId="77777777" w:rsidR="00480BDA" w:rsidRPr="007D048F" w:rsidRDefault="00480BDA" w:rsidP="00D94C23">
            <w:pPr>
              <w:pStyle w:val="AmColumnHeading"/>
            </w:pPr>
            <w:r w:rsidRPr="007D048F">
              <w:t>Emendamento</w:t>
            </w:r>
          </w:p>
        </w:tc>
      </w:tr>
      <w:tr w:rsidR="00480BDA" w:rsidRPr="007D048F" w14:paraId="54D04B59" w14:textId="77777777" w:rsidTr="00D94C23">
        <w:trPr>
          <w:jc w:val="center"/>
        </w:trPr>
        <w:tc>
          <w:tcPr>
            <w:tcW w:w="4876" w:type="dxa"/>
            <w:tcBorders>
              <w:top w:val="nil"/>
              <w:left w:val="nil"/>
              <w:bottom w:val="nil"/>
              <w:right w:val="nil"/>
            </w:tcBorders>
            <w:hideMark/>
          </w:tcPr>
          <w:p w14:paraId="0CFAACC5" w14:textId="77777777" w:rsidR="00480BDA" w:rsidRPr="007D048F" w:rsidRDefault="00480BDA" w:rsidP="00D94C23">
            <w:pPr>
              <w:pStyle w:val="Normal6a"/>
            </w:pPr>
            <w:r w:rsidRPr="007D048F">
              <w:t>31.</w:t>
            </w:r>
            <w:r w:rsidRPr="007D048F">
              <w:tab/>
              <w:t xml:space="preserve">invita la Commissione e gli Stati membri a garantire </w:t>
            </w:r>
            <w:r w:rsidRPr="007D048F">
              <w:rPr>
                <w:b/>
                <w:i/>
              </w:rPr>
              <w:t>un</w:t>
            </w:r>
            <w:r w:rsidRPr="007D048F">
              <w:t xml:space="preserve"> tenore di vita </w:t>
            </w:r>
            <w:r w:rsidRPr="007D048F">
              <w:rPr>
                <w:b/>
                <w:i/>
              </w:rPr>
              <w:t>adeguato e un ambiente sano per tutti, compreso l'accesso all'alloggio, a un'istruzione di qualità, alla sicurezza sociale e all'assistenza sanitaria</w:t>
            </w:r>
            <w:r w:rsidRPr="007D048F">
              <w:t>;</w:t>
            </w:r>
          </w:p>
        </w:tc>
        <w:tc>
          <w:tcPr>
            <w:tcW w:w="4876" w:type="dxa"/>
            <w:tcBorders>
              <w:top w:val="nil"/>
              <w:left w:val="nil"/>
              <w:bottom w:val="nil"/>
              <w:right w:val="nil"/>
            </w:tcBorders>
            <w:hideMark/>
          </w:tcPr>
          <w:p w14:paraId="07C2BCC3" w14:textId="77777777" w:rsidR="00480BDA" w:rsidRPr="007D048F" w:rsidRDefault="00480BDA" w:rsidP="00D94C23">
            <w:pPr>
              <w:pStyle w:val="Normal6a"/>
            </w:pPr>
            <w:r w:rsidRPr="007D048F">
              <w:t>31.</w:t>
            </w:r>
            <w:r w:rsidRPr="007D048F">
              <w:tab/>
              <w:t xml:space="preserve">invita la Commissione e gli Stati membri a garantire </w:t>
            </w:r>
            <w:r w:rsidRPr="007D048F">
              <w:rPr>
                <w:b/>
                <w:i/>
              </w:rPr>
              <w:t>che tutti abbiano un'equa possibilità di raggiungere il più alto</w:t>
            </w:r>
            <w:r w:rsidRPr="007D048F">
              <w:t xml:space="preserve"> tenore di vita </w:t>
            </w:r>
            <w:r w:rsidRPr="007D048F">
              <w:rPr>
                <w:b/>
                <w:i/>
              </w:rPr>
              <w:t>possibile, attraverso la massima libertà economica e altre libertà civili, imposte basse, regolamenti semplici che siano comprensibili a tutti, riducendo la burocrazia e sostenendo l'imprenditorialità e l'autogoverno delle società</w:t>
            </w:r>
            <w:r w:rsidRPr="007D048F">
              <w:t>;</w:t>
            </w:r>
          </w:p>
        </w:tc>
      </w:tr>
    </w:tbl>
    <w:p w14:paraId="55E76C3F"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A30A1B4" w14:textId="77777777" w:rsidR="00480BDA" w:rsidRPr="007D048F" w:rsidRDefault="00480BDA" w:rsidP="00480BDA">
      <w:r w:rsidRPr="007D048F">
        <w:rPr>
          <w:rStyle w:val="HideTWBExt"/>
        </w:rPr>
        <w:t>&lt;/Amend&gt;</w:t>
      </w:r>
    </w:p>
    <w:p w14:paraId="76F30498"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614</w:t>
      </w:r>
      <w:r w:rsidRPr="007D048F">
        <w:rPr>
          <w:rStyle w:val="HideTWBExt"/>
        </w:rPr>
        <w:t>&lt;/NumAm&gt;</w:t>
      </w:r>
    </w:p>
    <w:p w14:paraId="64042A56" w14:textId="77777777" w:rsidR="00480BDA" w:rsidRPr="007D048F" w:rsidRDefault="00480BDA" w:rsidP="00480BDA">
      <w:pPr>
        <w:pStyle w:val="NormalBold"/>
      </w:pPr>
      <w:r w:rsidRPr="007D048F">
        <w:rPr>
          <w:rStyle w:val="HideTWBExt"/>
          <w:b w:val="0"/>
        </w:rPr>
        <w:t>&lt;RepeatBlock-By&gt;&lt;Members&gt;</w:t>
      </w:r>
      <w:r w:rsidRPr="007D048F">
        <w:t>Sebastian Tynkkynen</w:t>
      </w:r>
      <w:r w:rsidRPr="007D048F">
        <w:rPr>
          <w:rStyle w:val="HideTWBExt"/>
          <w:b w:val="0"/>
        </w:rPr>
        <w:t>&lt;/Members&gt;</w:t>
      </w:r>
    </w:p>
    <w:p w14:paraId="0ED90D79" w14:textId="77777777" w:rsidR="00480BDA" w:rsidRPr="007D048F" w:rsidRDefault="00480BDA" w:rsidP="00480BDA">
      <w:pPr>
        <w:pStyle w:val="NormalBold"/>
      </w:pPr>
      <w:r w:rsidRPr="007D048F">
        <w:rPr>
          <w:rStyle w:val="HideTWBExt"/>
          <w:b w:val="0"/>
        </w:rPr>
        <w:t>&lt;/RepeatBlock-By&gt;</w:t>
      </w:r>
    </w:p>
    <w:p w14:paraId="37E68179"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101C05F" w14:textId="77777777" w:rsidR="00480BDA" w:rsidRPr="007D048F" w:rsidRDefault="00480BDA" w:rsidP="00480BDA">
      <w:pPr>
        <w:pStyle w:val="NormalBold"/>
      </w:pPr>
      <w:r w:rsidRPr="007D048F">
        <w:rPr>
          <w:rStyle w:val="HideTWBExt"/>
        </w:rPr>
        <w:t>&lt;Article&gt;</w:t>
      </w:r>
      <w:r w:rsidRPr="007D048F">
        <w:t>Paragrafo 31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BDF88B0" w14:textId="77777777" w:rsidTr="00D94C23">
        <w:trPr>
          <w:trHeight w:val="240"/>
          <w:jc w:val="center"/>
        </w:trPr>
        <w:tc>
          <w:tcPr>
            <w:tcW w:w="9752" w:type="dxa"/>
            <w:gridSpan w:val="2"/>
            <w:tcBorders>
              <w:top w:val="nil"/>
              <w:left w:val="nil"/>
              <w:bottom w:val="nil"/>
              <w:right w:val="nil"/>
            </w:tcBorders>
          </w:tcPr>
          <w:p w14:paraId="5B3DC5F1" w14:textId="77777777" w:rsidR="00480BDA" w:rsidRPr="007D048F" w:rsidRDefault="00480BDA" w:rsidP="00D94C23"/>
        </w:tc>
      </w:tr>
      <w:tr w:rsidR="00480BDA" w:rsidRPr="007D048F" w14:paraId="3BBC062E" w14:textId="77777777" w:rsidTr="00D94C23">
        <w:trPr>
          <w:trHeight w:val="240"/>
          <w:jc w:val="center"/>
        </w:trPr>
        <w:tc>
          <w:tcPr>
            <w:tcW w:w="4876" w:type="dxa"/>
            <w:tcBorders>
              <w:top w:val="nil"/>
              <w:left w:val="nil"/>
              <w:bottom w:val="nil"/>
              <w:right w:val="nil"/>
            </w:tcBorders>
            <w:hideMark/>
          </w:tcPr>
          <w:p w14:paraId="798BB57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FBE1F19" w14:textId="77777777" w:rsidR="00480BDA" w:rsidRPr="007D048F" w:rsidRDefault="00480BDA" w:rsidP="00D94C23">
            <w:pPr>
              <w:pStyle w:val="AmColumnHeading"/>
            </w:pPr>
            <w:r w:rsidRPr="007D048F">
              <w:t>Emendamento</w:t>
            </w:r>
          </w:p>
        </w:tc>
      </w:tr>
      <w:tr w:rsidR="00480BDA" w:rsidRPr="007D048F" w14:paraId="4A940376" w14:textId="77777777" w:rsidTr="00D94C23">
        <w:trPr>
          <w:jc w:val="center"/>
        </w:trPr>
        <w:tc>
          <w:tcPr>
            <w:tcW w:w="4876" w:type="dxa"/>
            <w:tcBorders>
              <w:top w:val="nil"/>
              <w:left w:val="nil"/>
              <w:bottom w:val="nil"/>
              <w:right w:val="nil"/>
            </w:tcBorders>
            <w:hideMark/>
          </w:tcPr>
          <w:p w14:paraId="3745F58B" w14:textId="77777777" w:rsidR="00480BDA" w:rsidRPr="007D048F" w:rsidRDefault="00480BDA" w:rsidP="00D94C23">
            <w:pPr>
              <w:pStyle w:val="Normal6a"/>
            </w:pPr>
            <w:r w:rsidRPr="007D048F">
              <w:t>31.</w:t>
            </w:r>
            <w:r w:rsidRPr="007D048F">
              <w:tab/>
            </w:r>
            <w:r w:rsidRPr="007D048F">
              <w:rPr>
                <w:b/>
                <w:i/>
              </w:rPr>
              <w:t xml:space="preserve">invita </w:t>
            </w:r>
            <w:r w:rsidRPr="007D048F">
              <w:t>la</w:t>
            </w:r>
            <w:r w:rsidRPr="007D048F">
              <w:rPr>
                <w:b/>
                <w:i/>
              </w:rPr>
              <w:t xml:space="preserve"> Commissione e gli Stati membri a garantire un tenore di vita adeguato e un ambiente sano per tutti, compreso l'accesso all'alloggio, a un'</w:t>
            </w:r>
            <w:r w:rsidRPr="007D048F">
              <w:t xml:space="preserve">istruzione </w:t>
            </w:r>
            <w:r w:rsidRPr="007D048F">
              <w:rPr>
                <w:b/>
                <w:i/>
              </w:rPr>
              <w:t>di qualità</w:t>
            </w:r>
            <w:r w:rsidRPr="007D048F">
              <w:t xml:space="preserve">, </w:t>
            </w:r>
            <w:r w:rsidRPr="007D048F">
              <w:rPr>
                <w:b/>
                <w:i/>
              </w:rPr>
              <w:t>alla</w:t>
            </w:r>
            <w:r w:rsidRPr="007D048F">
              <w:t xml:space="preserve"> sicurezza sociale e </w:t>
            </w:r>
            <w:r w:rsidRPr="007D048F">
              <w:rPr>
                <w:b/>
                <w:i/>
              </w:rPr>
              <w:t>all'</w:t>
            </w:r>
            <w:r w:rsidRPr="007D048F">
              <w:t>assistenza sanitaria;</w:t>
            </w:r>
          </w:p>
        </w:tc>
        <w:tc>
          <w:tcPr>
            <w:tcW w:w="4876" w:type="dxa"/>
            <w:tcBorders>
              <w:top w:val="nil"/>
              <w:left w:val="nil"/>
              <w:bottom w:val="nil"/>
              <w:right w:val="nil"/>
            </w:tcBorders>
            <w:hideMark/>
          </w:tcPr>
          <w:p w14:paraId="11E99F61" w14:textId="77777777" w:rsidR="00480BDA" w:rsidRPr="007D048F" w:rsidRDefault="00480BDA" w:rsidP="00D94C23">
            <w:pPr>
              <w:pStyle w:val="Normal6a"/>
            </w:pPr>
            <w:r w:rsidRPr="007D048F">
              <w:t>31.</w:t>
            </w:r>
            <w:r w:rsidRPr="007D048F">
              <w:tab/>
            </w:r>
            <w:r w:rsidRPr="007D048F">
              <w:rPr>
                <w:b/>
                <w:i/>
              </w:rPr>
              <w:t xml:space="preserve">sottolinea che </w:t>
            </w:r>
            <w:r w:rsidRPr="007D048F">
              <w:t>la</w:t>
            </w:r>
            <w:r w:rsidRPr="007D048F">
              <w:rPr>
                <w:b/>
                <w:i/>
              </w:rPr>
              <w:t xml:space="preserve"> politica abitativa, l'</w:t>
            </w:r>
            <w:r w:rsidRPr="007D048F">
              <w:t xml:space="preserve">istruzione, </w:t>
            </w:r>
            <w:r w:rsidRPr="007D048F">
              <w:rPr>
                <w:b/>
                <w:i/>
              </w:rPr>
              <w:t>la</w:t>
            </w:r>
            <w:r w:rsidRPr="007D048F">
              <w:t xml:space="preserve"> sicurezza sociale e </w:t>
            </w:r>
            <w:r w:rsidRPr="007D048F">
              <w:rPr>
                <w:b/>
                <w:i/>
              </w:rPr>
              <w:t>l'</w:t>
            </w:r>
            <w:r w:rsidRPr="007D048F">
              <w:t xml:space="preserve">assistenza sanitaria </w:t>
            </w:r>
            <w:r w:rsidRPr="007D048F">
              <w:rPr>
                <w:b/>
                <w:i/>
              </w:rPr>
              <w:t>sono questioni di competenza degli Stati membri</w:t>
            </w:r>
            <w:r w:rsidRPr="007D048F">
              <w:t>;</w:t>
            </w:r>
          </w:p>
        </w:tc>
      </w:tr>
    </w:tbl>
    <w:p w14:paraId="2B559AB0" w14:textId="77777777" w:rsidR="00480BDA" w:rsidRPr="007D048F" w:rsidRDefault="00480BDA" w:rsidP="00480BDA">
      <w:pPr>
        <w:pStyle w:val="AmOrLang"/>
        <w:rPr>
          <w:lang w:eastAsia="en-US"/>
        </w:rPr>
      </w:pPr>
      <w:r w:rsidRPr="007D048F">
        <w:t xml:space="preserve">Or. </w:t>
      </w:r>
      <w:r w:rsidRPr="007D048F">
        <w:rPr>
          <w:rStyle w:val="HideTWBExt"/>
          <w:noProof w:val="0"/>
        </w:rPr>
        <w:t>&lt;Original&gt;</w:t>
      </w:r>
      <w:r w:rsidRPr="007D048F">
        <w:rPr>
          <w:rStyle w:val="HideTWBInt"/>
        </w:rPr>
        <w:t>{FI}</w:t>
      </w:r>
      <w:r w:rsidRPr="007D048F">
        <w:t>fi</w:t>
      </w:r>
      <w:r w:rsidRPr="007D048F">
        <w:rPr>
          <w:rStyle w:val="HideTWBExt"/>
          <w:noProof w:val="0"/>
        </w:rPr>
        <w:t>&lt;/Original&gt;</w:t>
      </w:r>
    </w:p>
    <w:p w14:paraId="0E1C1D18" w14:textId="77777777" w:rsidR="00480BDA" w:rsidRPr="007D048F" w:rsidRDefault="00480BDA" w:rsidP="00480BDA">
      <w:r w:rsidRPr="007D048F">
        <w:rPr>
          <w:rStyle w:val="HideTWBExt"/>
        </w:rPr>
        <w:t>&lt;/Amend&gt;</w:t>
      </w:r>
    </w:p>
    <w:p w14:paraId="6A0736BE"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615</w:t>
      </w:r>
      <w:r w:rsidRPr="007D048F">
        <w:rPr>
          <w:rStyle w:val="HideTWBExt"/>
        </w:rPr>
        <w:t>&lt;/NumAm&gt;</w:t>
      </w:r>
    </w:p>
    <w:p w14:paraId="31CBFAFB" w14:textId="77777777" w:rsidR="00480BDA" w:rsidRPr="007D048F" w:rsidRDefault="00480BDA" w:rsidP="00480BDA">
      <w:pPr>
        <w:pStyle w:val="NormalBold"/>
      </w:pPr>
      <w:r w:rsidRPr="007D048F">
        <w:rPr>
          <w:rStyle w:val="HideTWBExt"/>
          <w:b w:val="0"/>
        </w:rPr>
        <w:t>&lt;RepeatBlock-By&gt;&lt;Members&gt;</w:t>
      </w:r>
      <w:r w:rsidRPr="007D048F">
        <w:t>Lukas Mandl</w:t>
      </w:r>
      <w:r w:rsidRPr="007D048F">
        <w:rPr>
          <w:rStyle w:val="HideTWBExt"/>
          <w:b w:val="0"/>
        </w:rPr>
        <w:t>&lt;/Members&gt;</w:t>
      </w:r>
    </w:p>
    <w:p w14:paraId="79682E7F" w14:textId="77777777" w:rsidR="00480BDA" w:rsidRPr="007D048F" w:rsidRDefault="00480BDA" w:rsidP="00480BDA">
      <w:pPr>
        <w:pStyle w:val="NormalBold"/>
      </w:pPr>
      <w:r w:rsidRPr="007D048F">
        <w:rPr>
          <w:rStyle w:val="HideTWBExt"/>
          <w:b w:val="0"/>
        </w:rPr>
        <w:t>&lt;/RepeatBlock-By&gt;</w:t>
      </w:r>
    </w:p>
    <w:p w14:paraId="2CCCAAA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2BAE34A" w14:textId="77777777" w:rsidR="00480BDA" w:rsidRPr="007D048F" w:rsidRDefault="00480BDA" w:rsidP="00480BDA">
      <w:pPr>
        <w:pStyle w:val="NormalBold"/>
      </w:pPr>
      <w:r w:rsidRPr="007D048F">
        <w:rPr>
          <w:rStyle w:val="HideTWBExt"/>
        </w:rPr>
        <w:t>&lt;Article&gt;</w:t>
      </w:r>
      <w:r w:rsidRPr="007D048F">
        <w:t>Paragrafo 31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D2F85F9" w14:textId="77777777" w:rsidTr="00D94C23">
        <w:trPr>
          <w:trHeight w:val="240"/>
          <w:jc w:val="center"/>
        </w:trPr>
        <w:tc>
          <w:tcPr>
            <w:tcW w:w="9752" w:type="dxa"/>
            <w:gridSpan w:val="2"/>
            <w:tcBorders>
              <w:top w:val="nil"/>
              <w:left w:val="nil"/>
              <w:bottom w:val="nil"/>
              <w:right w:val="nil"/>
            </w:tcBorders>
          </w:tcPr>
          <w:p w14:paraId="16AE70F1" w14:textId="77777777" w:rsidR="00480BDA" w:rsidRPr="007D048F" w:rsidRDefault="00480BDA" w:rsidP="00D94C23"/>
        </w:tc>
      </w:tr>
      <w:tr w:rsidR="00480BDA" w:rsidRPr="007D048F" w14:paraId="2B59E61F" w14:textId="77777777" w:rsidTr="00D94C23">
        <w:trPr>
          <w:trHeight w:val="240"/>
          <w:jc w:val="center"/>
        </w:trPr>
        <w:tc>
          <w:tcPr>
            <w:tcW w:w="4876" w:type="dxa"/>
            <w:tcBorders>
              <w:top w:val="nil"/>
              <w:left w:val="nil"/>
              <w:bottom w:val="nil"/>
              <w:right w:val="nil"/>
            </w:tcBorders>
            <w:hideMark/>
          </w:tcPr>
          <w:p w14:paraId="633372A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7C35327" w14:textId="77777777" w:rsidR="00480BDA" w:rsidRPr="007D048F" w:rsidRDefault="00480BDA" w:rsidP="00D94C23">
            <w:pPr>
              <w:pStyle w:val="AmColumnHeading"/>
            </w:pPr>
            <w:r w:rsidRPr="007D048F">
              <w:t>Emendamento</w:t>
            </w:r>
          </w:p>
        </w:tc>
      </w:tr>
      <w:tr w:rsidR="00480BDA" w:rsidRPr="007D048F" w14:paraId="1648DC20" w14:textId="77777777" w:rsidTr="00D94C23">
        <w:trPr>
          <w:jc w:val="center"/>
        </w:trPr>
        <w:tc>
          <w:tcPr>
            <w:tcW w:w="4876" w:type="dxa"/>
            <w:tcBorders>
              <w:top w:val="nil"/>
              <w:left w:val="nil"/>
              <w:bottom w:val="nil"/>
              <w:right w:val="nil"/>
            </w:tcBorders>
            <w:hideMark/>
          </w:tcPr>
          <w:p w14:paraId="32DDFCC4" w14:textId="77777777" w:rsidR="00480BDA" w:rsidRPr="007D048F" w:rsidRDefault="00480BDA" w:rsidP="00D94C23">
            <w:pPr>
              <w:pStyle w:val="Normal6a"/>
            </w:pPr>
            <w:r w:rsidRPr="007D048F">
              <w:t>31.</w:t>
            </w:r>
            <w:r w:rsidRPr="007D048F">
              <w:tab/>
              <w:t>invita la Commissione e gli Stati membri a garantire un tenore di vita adeguato e un ambiente sano per tutti, compreso l'accesso all'alloggio, a un'istruzione di qualità, alla sicurezza sociale e all'assistenza sanitaria;</w:t>
            </w:r>
          </w:p>
        </w:tc>
        <w:tc>
          <w:tcPr>
            <w:tcW w:w="4876" w:type="dxa"/>
            <w:tcBorders>
              <w:top w:val="nil"/>
              <w:left w:val="nil"/>
              <w:bottom w:val="nil"/>
              <w:right w:val="nil"/>
            </w:tcBorders>
            <w:hideMark/>
          </w:tcPr>
          <w:p w14:paraId="0936CC50" w14:textId="77777777" w:rsidR="00480BDA" w:rsidRPr="007D048F" w:rsidRDefault="00480BDA" w:rsidP="00D94C23">
            <w:pPr>
              <w:pStyle w:val="Normal6a"/>
            </w:pPr>
            <w:r w:rsidRPr="007D048F">
              <w:t>31.</w:t>
            </w:r>
            <w:r w:rsidRPr="007D048F">
              <w:tab/>
              <w:t>invita la Commissione e gli Stati membri</w:t>
            </w:r>
            <w:r w:rsidRPr="007D048F">
              <w:rPr>
                <w:b/>
                <w:i/>
              </w:rPr>
              <w:t>, conformemente alle rispettive competenze,</w:t>
            </w:r>
            <w:r w:rsidRPr="007D048F">
              <w:t xml:space="preserve"> a garantire un tenore di vita adeguato e un ambiente sano per tutti, compreso l'accesso all'alloggio </w:t>
            </w:r>
            <w:r w:rsidRPr="007D048F">
              <w:rPr>
                <w:b/>
                <w:i/>
              </w:rPr>
              <w:t>a prezzi accessibili</w:t>
            </w:r>
            <w:r w:rsidRPr="007D048F">
              <w:t>, a un'istruzione di qualità, alla sicurezza sociale e all'assistenza sanitaria;</w:t>
            </w:r>
          </w:p>
        </w:tc>
      </w:tr>
    </w:tbl>
    <w:p w14:paraId="043180E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A2B107B" w14:textId="77777777" w:rsidR="00480BDA" w:rsidRPr="007D048F" w:rsidRDefault="00480BDA" w:rsidP="00480BDA">
      <w:r w:rsidRPr="007D048F">
        <w:rPr>
          <w:rStyle w:val="HideTWBExt"/>
        </w:rPr>
        <w:t>&lt;/Amend&gt;</w:t>
      </w:r>
    </w:p>
    <w:p w14:paraId="4525473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616</w:t>
      </w:r>
      <w:r w:rsidRPr="007D048F">
        <w:rPr>
          <w:rStyle w:val="HideTWBExt"/>
        </w:rPr>
        <w:t>&lt;/NumAm&gt;</w:t>
      </w:r>
    </w:p>
    <w:p w14:paraId="422A2834" w14:textId="77777777" w:rsidR="00480BDA" w:rsidRPr="007D048F" w:rsidRDefault="00480BDA" w:rsidP="00480BDA">
      <w:pPr>
        <w:pStyle w:val="NormalBold"/>
      </w:pPr>
      <w:r w:rsidRPr="007D048F">
        <w:rPr>
          <w:rStyle w:val="HideTWBExt"/>
          <w:b w:val="0"/>
        </w:rPr>
        <w:t>&lt;RepeatBlock-By&gt;&lt;Members&gt;</w:t>
      </w:r>
      <w:r w:rsidRPr="007D048F">
        <w:t>Nikola Bartůšek, Jorge Buxadé Villalba, Jaroslav Bžoch, Fabrice Leggeri, Matthieu Valet</w:t>
      </w:r>
      <w:r w:rsidRPr="007D048F">
        <w:rPr>
          <w:rStyle w:val="HideTWBExt"/>
          <w:b w:val="0"/>
        </w:rPr>
        <w:t>&lt;/Members&gt;</w:t>
      </w:r>
    </w:p>
    <w:p w14:paraId="66552C34" w14:textId="77777777" w:rsidR="00480BDA" w:rsidRPr="007D048F" w:rsidRDefault="00480BDA" w:rsidP="00480BDA">
      <w:pPr>
        <w:pStyle w:val="NormalBold"/>
      </w:pPr>
      <w:r w:rsidRPr="007D048F">
        <w:rPr>
          <w:rStyle w:val="HideTWBExt"/>
          <w:b w:val="0"/>
        </w:rPr>
        <w:t>&lt;/RepeatBlock-By&gt;</w:t>
      </w:r>
    </w:p>
    <w:p w14:paraId="6C8DB48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1352D577" w14:textId="77777777" w:rsidR="00480BDA" w:rsidRPr="007D048F" w:rsidRDefault="00480BDA" w:rsidP="00480BDA">
      <w:pPr>
        <w:pStyle w:val="NormalBold"/>
      </w:pPr>
      <w:r w:rsidRPr="007D048F">
        <w:rPr>
          <w:rStyle w:val="HideTWBExt"/>
        </w:rPr>
        <w:t>&lt;Article&gt;</w:t>
      </w:r>
      <w:r w:rsidRPr="007D048F">
        <w:t>Paragrafo 31</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F5CEC86" w14:textId="77777777" w:rsidTr="00D94C23">
        <w:trPr>
          <w:trHeight w:val="240"/>
          <w:jc w:val="center"/>
        </w:trPr>
        <w:tc>
          <w:tcPr>
            <w:tcW w:w="9752" w:type="dxa"/>
            <w:gridSpan w:val="2"/>
            <w:tcBorders>
              <w:top w:val="nil"/>
              <w:left w:val="nil"/>
              <w:bottom w:val="nil"/>
              <w:right w:val="nil"/>
            </w:tcBorders>
          </w:tcPr>
          <w:p w14:paraId="6BD401FB" w14:textId="77777777" w:rsidR="00480BDA" w:rsidRPr="007D048F" w:rsidRDefault="00480BDA" w:rsidP="00D94C23"/>
        </w:tc>
      </w:tr>
      <w:tr w:rsidR="00480BDA" w:rsidRPr="007D048F" w14:paraId="349B55F4" w14:textId="77777777" w:rsidTr="00D94C23">
        <w:trPr>
          <w:trHeight w:val="240"/>
          <w:jc w:val="center"/>
        </w:trPr>
        <w:tc>
          <w:tcPr>
            <w:tcW w:w="4876" w:type="dxa"/>
            <w:tcBorders>
              <w:top w:val="nil"/>
              <w:left w:val="nil"/>
              <w:bottom w:val="nil"/>
              <w:right w:val="nil"/>
            </w:tcBorders>
            <w:hideMark/>
          </w:tcPr>
          <w:p w14:paraId="6AEAB1B6"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8B07593" w14:textId="77777777" w:rsidR="00480BDA" w:rsidRPr="007D048F" w:rsidRDefault="00480BDA" w:rsidP="00D94C23">
            <w:pPr>
              <w:pStyle w:val="AmColumnHeading"/>
            </w:pPr>
            <w:r w:rsidRPr="007D048F">
              <w:t>Emendamento</w:t>
            </w:r>
          </w:p>
        </w:tc>
      </w:tr>
      <w:tr w:rsidR="00480BDA" w:rsidRPr="007D048F" w14:paraId="062D3590" w14:textId="77777777" w:rsidTr="00D94C23">
        <w:trPr>
          <w:jc w:val="center"/>
        </w:trPr>
        <w:tc>
          <w:tcPr>
            <w:tcW w:w="4876" w:type="dxa"/>
            <w:tcBorders>
              <w:top w:val="nil"/>
              <w:left w:val="nil"/>
              <w:bottom w:val="nil"/>
              <w:right w:val="nil"/>
            </w:tcBorders>
            <w:hideMark/>
          </w:tcPr>
          <w:p w14:paraId="463D4B68" w14:textId="77777777" w:rsidR="00480BDA" w:rsidRPr="007D048F" w:rsidRDefault="00480BDA" w:rsidP="00D94C23">
            <w:pPr>
              <w:pStyle w:val="Normal6a"/>
            </w:pPr>
            <w:r w:rsidRPr="007D048F">
              <w:t>31.</w:t>
            </w:r>
            <w:r w:rsidRPr="007D048F">
              <w:tab/>
              <w:t xml:space="preserve">invita la Commissione e gli Stati membri a garantire </w:t>
            </w:r>
            <w:r w:rsidRPr="007D048F">
              <w:rPr>
                <w:b/>
                <w:i/>
              </w:rPr>
              <w:t>un tenore di vita adeguato e un ambiente sano per tutti, compreso l'accesso all'alloggio, a un'istruzione di qualità, alla sicurezza sociale e all'assistenza sanitaria</w:t>
            </w:r>
            <w:r w:rsidRPr="007D048F">
              <w:t>;</w:t>
            </w:r>
          </w:p>
        </w:tc>
        <w:tc>
          <w:tcPr>
            <w:tcW w:w="4876" w:type="dxa"/>
            <w:tcBorders>
              <w:top w:val="nil"/>
              <w:left w:val="nil"/>
              <w:bottom w:val="nil"/>
              <w:right w:val="nil"/>
            </w:tcBorders>
            <w:hideMark/>
          </w:tcPr>
          <w:p w14:paraId="38829F7C" w14:textId="77777777" w:rsidR="00480BDA" w:rsidRPr="007D048F" w:rsidRDefault="00480BDA" w:rsidP="00D94C23">
            <w:pPr>
              <w:pStyle w:val="Normal6a"/>
            </w:pPr>
            <w:r w:rsidRPr="007D048F">
              <w:t>31.</w:t>
            </w:r>
            <w:r w:rsidRPr="007D048F">
              <w:tab/>
              <w:t xml:space="preserve">invita la Commissione e gli Stati membri a garantire </w:t>
            </w:r>
            <w:r w:rsidRPr="007D048F">
              <w:rPr>
                <w:b/>
                <w:i/>
              </w:rPr>
              <w:t>la libertà d'impresa e il diritto a non essere vincolati da un'eccessiva regolamentazione nell'UE</w:t>
            </w:r>
            <w:r w:rsidRPr="007D048F">
              <w:t>;</w:t>
            </w:r>
          </w:p>
        </w:tc>
      </w:tr>
    </w:tbl>
    <w:p w14:paraId="0F6C7CC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FFC93BF" w14:textId="77777777" w:rsidR="00480BDA" w:rsidRPr="007D048F" w:rsidRDefault="00480BDA" w:rsidP="00480BDA">
      <w:r w:rsidRPr="007D048F">
        <w:rPr>
          <w:rStyle w:val="HideTWBExt"/>
        </w:rPr>
        <w:t>&lt;/Amend&gt;</w:t>
      </w:r>
    </w:p>
    <w:p w14:paraId="4EC17A2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617</w:t>
      </w:r>
      <w:r w:rsidRPr="007D048F">
        <w:rPr>
          <w:rStyle w:val="HideTWBExt"/>
        </w:rPr>
        <w:t>&lt;/NumAm&gt;</w:t>
      </w:r>
    </w:p>
    <w:p w14:paraId="6F78CF49"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08B5138B" w14:textId="77777777" w:rsidR="00480BDA" w:rsidRPr="007D048F" w:rsidRDefault="00480BDA" w:rsidP="00480BDA">
      <w:pPr>
        <w:pStyle w:val="NormalBold"/>
      </w:pPr>
      <w:r w:rsidRPr="007D048F">
        <w:rPr>
          <w:rStyle w:val="HideTWBExt"/>
          <w:b w:val="0"/>
        </w:rPr>
        <w:t>&lt;/RepeatBlock-By&gt;</w:t>
      </w:r>
    </w:p>
    <w:p w14:paraId="25BB5DE4"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0DB59E" w14:textId="77777777" w:rsidR="00480BDA" w:rsidRPr="007D048F" w:rsidRDefault="00480BDA" w:rsidP="00480BDA">
      <w:pPr>
        <w:pStyle w:val="NormalBold"/>
      </w:pPr>
      <w:r w:rsidRPr="007D048F">
        <w:rPr>
          <w:rStyle w:val="HideTWBExt"/>
        </w:rPr>
        <w:t>&lt;Article&gt;</w:t>
      </w:r>
      <w:r w:rsidRPr="007D048F">
        <w:t>Paragrafo 31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4CC803C" w14:textId="77777777" w:rsidTr="00D94C23">
        <w:trPr>
          <w:trHeight w:val="240"/>
          <w:jc w:val="center"/>
        </w:trPr>
        <w:tc>
          <w:tcPr>
            <w:tcW w:w="9752" w:type="dxa"/>
            <w:gridSpan w:val="2"/>
            <w:tcBorders>
              <w:top w:val="nil"/>
              <w:left w:val="nil"/>
              <w:bottom w:val="nil"/>
              <w:right w:val="nil"/>
            </w:tcBorders>
          </w:tcPr>
          <w:p w14:paraId="48FD344E" w14:textId="77777777" w:rsidR="00480BDA" w:rsidRPr="007D048F" w:rsidRDefault="00480BDA" w:rsidP="00D94C23"/>
        </w:tc>
      </w:tr>
      <w:tr w:rsidR="00480BDA" w:rsidRPr="007D048F" w14:paraId="1A2D0B59" w14:textId="77777777" w:rsidTr="00D94C23">
        <w:trPr>
          <w:trHeight w:val="240"/>
          <w:jc w:val="center"/>
        </w:trPr>
        <w:tc>
          <w:tcPr>
            <w:tcW w:w="4876" w:type="dxa"/>
            <w:tcBorders>
              <w:top w:val="nil"/>
              <w:left w:val="nil"/>
              <w:bottom w:val="nil"/>
              <w:right w:val="nil"/>
            </w:tcBorders>
            <w:hideMark/>
          </w:tcPr>
          <w:p w14:paraId="246046DB"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C8AF6DC" w14:textId="77777777" w:rsidR="00480BDA" w:rsidRPr="007D048F" w:rsidRDefault="00480BDA" w:rsidP="00D94C23">
            <w:pPr>
              <w:pStyle w:val="AmColumnHeading"/>
            </w:pPr>
            <w:r w:rsidRPr="007D048F">
              <w:t>Emendamento</w:t>
            </w:r>
          </w:p>
        </w:tc>
      </w:tr>
      <w:tr w:rsidR="00480BDA" w:rsidRPr="007D048F" w14:paraId="65383FDD" w14:textId="77777777" w:rsidTr="00D94C23">
        <w:trPr>
          <w:jc w:val="center"/>
        </w:trPr>
        <w:tc>
          <w:tcPr>
            <w:tcW w:w="4876" w:type="dxa"/>
            <w:tcBorders>
              <w:top w:val="nil"/>
              <w:left w:val="nil"/>
              <w:bottom w:val="nil"/>
              <w:right w:val="nil"/>
            </w:tcBorders>
          </w:tcPr>
          <w:p w14:paraId="4D191C5D" w14:textId="77777777" w:rsidR="00480BDA" w:rsidRPr="007D048F" w:rsidRDefault="00480BDA" w:rsidP="00D94C23">
            <w:pPr>
              <w:pStyle w:val="Normal6a"/>
            </w:pPr>
          </w:p>
        </w:tc>
        <w:tc>
          <w:tcPr>
            <w:tcW w:w="4876" w:type="dxa"/>
            <w:tcBorders>
              <w:top w:val="nil"/>
              <w:left w:val="nil"/>
              <w:bottom w:val="nil"/>
              <w:right w:val="nil"/>
            </w:tcBorders>
            <w:hideMark/>
          </w:tcPr>
          <w:p w14:paraId="5761FD1E" w14:textId="77777777" w:rsidR="00480BDA" w:rsidRPr="007D048F" w:rsidRDefault="00480BDA" w:rsidP="00D94C23">
            <w:pPr>
              <w:pStyle w:val="Normal6a"/>
            </w:pPr>
            <w:r w:rsidRPr="007D048F">
              <w:rPr>
                <w:b/>
                <w:i/>
              </w:rPr>
              <w:t>31 bis.</w:t>
            </w:r>
            <w:r w:rsidRPr="007D048F">
              <w:tab/>
            </w:r>
            <w:r w:rsidRPr="007D048F">
              <w:rPr>
                <w:b/>
                <w:i/>
              </w:rPr>
              <w:t>sostiene fermamente la creazione di una strategia dell'UE sulla transizione dalle istituzioni all'inclusione comunitaria, al fine di eliminare gradualmente l'assistenza istituzionale e garantire una vita indipendente, in linea con l'articolo 19 della CRPD; esorta la Commissione a istituire un Fondo per alloggi accessibili e a prezzi abbordabili, garantendo che il piano d'azione dell'UE per gli alloggi di prossima pubblicazione dia priorità all'accessibilità, anche economica, e all'efficienza energetica; sottolinea che alloggi accessibili e l'assistenza personale sono essenziali per la dignità e l'autonomia delle persone con disabilità;</w:t>
            </w:r>
          </w:p>
        </w:tc>
      </w:tr>
    </w:tbl>
    <w:p w14:paraId="39F6E491"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FAB5C00" w14:textId="77777777" w:rsidR="00480BDA" w:rsidRPr="007D048F" w:rsidRDefault="00480BDA" w:rsidP="00480BDA">
      <w:r w:rsidRPr="007D048F">
        <w:rPr>
          <w:rStyle w:val="HideTWBExt"/>
        </w:rPr>
        <w:t>&lt;/Amend&gt;</w:t>
      </w:r>
    </w:p>
    <w:p w14:paraId="0405167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618</w:t>
      </w:r>
      <w:r w:rsidRPr="007D048F">
        <w:rPr>
          <w:rStyle w:val="HideTWBExt"/>
        </w:rPr>
        <w:t>&lt;/NumAm&gt;</w:t>
      </w:r>
    </w:p>
    <w:p w14:paraId="523AD473" w14:textId="77777777" w:rsidR="00480BDA" w:rsidRPr="007D048F" w:rsidRDefault="00480BDA" w:rsidP="00480BDA">
      <w:pPr>
        <w:pStyle w:val="NormalBold"/>
      </w:pPr>
      <w:r w:rsidRPr="007D048F">
        <w:rPr>
          <w:rStyle w:val="HideTWBExt"/>
          <w:b w:val="0"/>
        </w:rPr>
        <w:t>&lt;RepeatBlock-By&gt;&lt;Members&gt;</w:t>
      </w:r>
      <w:r w:rsidRPr="007D048F">
        <w:t>Krzysztof Śmiszek</w:t>
      </w:r>
      <w:r w:rsidRPr="007D048F">
        <w:rPr>
          <w:rStyle w:val="HideTWBExt"/>
          <w:b w:val="0"/>
        </w:rPr>
        <w:t>&lt;/Members&gt;</w:t>
      </w:r>
    </w:p>
    <w:p w14:paraId="35F53318" w14:textId="77777777" w:rsidR="00480BDA" w:rsidRPr="007D048F" w:rsidRDefault="00480BDA" w:rsidP="00480BDA">
      <w:pPr>
        <w:pStyle w:val="NormalBold"/>
      </w:pPr>
      <w:r w:rsidRPr="007D048F">
        <w:rPr>
          <w:rStyle w:val="HideTWBExt"/>
          <w:b w:val="0"/>
        </w:rPr>
        <w:t>&lt;/RepeatBlock-By&gt;</w:t>
      </w:r>
    </w:p>
    <w:p w14:paraId="1AB5E81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4F95F2C1" w14:textId="77777777" w:rsidR="00480BDA" w:rsidRPr="007D048F" w:rsidRDefault="00480BDA" w:rsidP="00480BDA">
      <w:pPr>
        <w:pStyle w:val="NormalBold"/>
      </w:pPr>
      <w:r w:rsidRPr="007D048F">
        <w:rPr>
          <w:rStyle w:val="HideTWBExt"/>
        </w:rPr>
        <w:t>&lt;Article&gt;</w:t>
      </w:r>
      <w:r w:rsidRPr="007D048F">
        <w:t>Paragrafo 31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6B1AD425" w14:textId="77777777" w:rsidTr="00D94C23">
        <w:trPr>
          <w:trHeight w:val="240"/>
          <w:jc w:val="center"/>
        </w:trPr>
        <w:tc>
          <w:tcPr>
            <w:tcW w:w="9752" w:type="dxa"/>
            <w:gridSpan w:val="2"/>
            <w:tcBorders>
              <w:top w:val="nil"/>
              <w:left w:val="nil"/>
              <w:bottom w:val="nil"/>
              <w:right w:val="nil"/>
            </w:tcBorders>
          </w:tcPr>
          <w:p w14:paraId="468EB0A0" w14:textId="77777777" w:rsidR="00480BDA" w:rsidRPr="007D048F" w:rsidRDefault="00480BDA" w:rsidP="00D94C23"/>
        </w:tc>
      </w:tr>
      <w:tr w:rsidR="00480BDA" w:rsidRPr="007D048F" w14:paraId="37CA730A" w14:textId="77777777" w:rsidTr="00D94C23">
        <w:trPr>
          <w:trHeight w:val="240"/>
          <w:jc w:val="center"/>
        </w:trPr>
        <w:tc>
          <w:tcPr>
            <w:tcW w:w="4876" w:type="dxa"/>
            <w:tcBorders>
              <w:top w:val="nil"/>
              <w:left w:val="nil"/>
              <w:bottom w:val="nil"/>
              <w:right w:val="nil"/>
            </w:tcBorders>
            <w:hideMark/>
          </w:tcPr>
          <w:p w14:paraId="7F499077"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4381D57" w14:textId="77777777" w:rsidR="00480BDA" w:rsidRPr="007D048F" w:rsidRDefault="00480BDA" w:rsidP="00D94C23">
            <w:pPr>
              <w:pStyle w:val="AmColumnHeading"/>
            </w:pPr>
            <w:r w:rsidRPr="007D048F">
              <w:t>Emendamento</w:t>
            </w:r>
          </w:p>
        </w:tc>
      </w:tr>
      <w:tr w:rsidR="00480BDA" w:rsidRPr="007D048F" w14:paraId="6E0BFBBE" w14:textId="77777777" w:rsidTr="00D94C23">
        <w:trPr>
          <w:jc w:val="center"/>
        </w:trPr>
        <w:tc>
          <w:tcPr>
            <w:tcW w:w="4876" w:type="dxa"/>
            <w:tcBorders>
              <w:top w:val="nil"/>
              <w:left w:val="nil"/>
              <w:bottom w:val="nil"/>
              <w:right w:val="nil"/>
            </w:tcBorders>
          </w:tcPr>
          <w:p w14:paraId="6CAC17B4" w14:textId="77777777" w:rsidR="00480BDA" w:rsidRPr="007D048F" w:rsidRDefault="00480BDA" w:rsidP="00D94C23">
            <w:pPr>
              <w:pStyle w:val="Normal6a"/>
            </w:pPr>
          </w:p>
        </w:tc>
        <w:tc>
          <w:tcPr>
            <w:tcW w:w="4876" w:type="dxa"/>
            <w:tcBorders>
              <w:top w:val="nil"/>
              <w:left w:val="nil"/>
              <w:bottom w:val="nil"/>
              <w:right w:val="nil"/>
            </w:tcBorders>
            <w:hideMark/>
          </w:tcPr>
          <w:p w14:paraId="211642C3" w14:textId="77777777" w:rsidR="00480BDA" w:rsidRPr="007D048F" w:rsidRDefault="00480BDA" w:rsidP="00D94C23">
            <w:pPr>
              <w:pStyle w:val="Normal6a"/>
            </w:pPr>
            <w:r w:rsidRPr="007D048F">
              <w:rPr>
                <w:b/>
                <w:i/>
              </w:rPr>
              <w:t>31 bis.</w:t>
            </w:r>
            <w:r w:rsidRPr="007D048F">
              <w:tab/>
            </w:r>
            <w:r w:rsidRPr="007D048F">
              <w:rPr>
                <w:b/>
                <w:i/>
              </w:rPr>
              <w:t>sottolinea che la continua erosione delle norme democratiche e dei diritti fondamentali in Ungheria e il recente arretramento democratico in Slovacchia minacciano la credibilità dell'Unione in quanto comunità di valori; chiede la creazione di un meccanismo permanente per la democrazia, lo Stato di diritto e i diritti fondamentali che raccolga tutti gli strumenti esistenti, tra cui la procedura di cui all'articolo 7 TUE, la relazione sullo Stato di diritto e il regolamento sulla condizionalità, in un unico quadro applicabile con attivazioni e sanzioni automatiche in caso di persistente inosservanza;</w:t>
            </w:r>
          </w:p>
        </w:tc>
      </w:tr>
    </w:tbl>
    <w:p w14:paraId="5CC59E1C"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44F7C34" w14:textId="77777777" w:rsidR="00480BDA" w:rsidRPr="007D048F" w:rsidRDefault="00480BDA" w:rsidP="00480BDA">
      <w:r w:rsidRPr="007D048F">
        <w:rPr>
          <w:rStyle w:val="HideTWBExt"/>
        </w:rPr>
        <w:t>&lt;/Amend&gt;</w:t>
      </w:r>
    </w:p>
    <w:p w14:paraId="1F93D5D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619</w:t>
      </w:r>
      <w:r w:rsidRPr="007D048F">
        <w:rPr>
          <w:rStyle w:val="HideTWBExt"/>
        </w:rPr>
        <w:t>&lt;/NumAm&gt;</w:t>
      </w:r>
    </w:p>
    <w:p w14:paraId="057F0208"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 Nikola Minchev</w:t>
      </w:r>
      <w:r w:rsidRPr="007D048F">
        <w:rPr>
          <w:rStyle w:val="HideTWBExt"/>
          <w:b w:val="0"/>
        </w:rPr>
        <w:t>&lt;/Members&gt;</w:t>
      </w:r>
    </w:p>
    <w:p w14:paraId="747DA27A" w14:textId="77777777" w:rsidR="00480BDA" w:rsidRPr="007D048F" w:rsidRDefault="00480BDA" w:rsidP="00480BDA">
      <w:pPr>
        <w:pStyle w:val="NormalBold"/>
      </w:pPr>
      <w:r w:rsidRPr="007D048F">
        <w:rPr>
          <w:rStyle w:val="HideTWBExt"/>
          <w:b w:val="0"/>
        </w:rPr>
        <w:t>&lt;/RepeatBlock-By&gt;</w:t>
      </w:r>
    </w:p>
    <w:p w14:paraId="12CF1DA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EB168E9" w14:textId="77777777" w:rsidR="00480BDA" w:rsidRPr="007D048F" w:rsidRDefault="00480BDA" w:rsidP="00480BDA">
      <w:pPr>
        <w:pStyle w:val="NormalBold"/>
      </w:pPr>
      <w:r w:rsidRPr="007D048F">
        <w:rPr>
          <w:rStyle w:val="HideTWBExt"/>
        </w:rPr>
        <w:t>&lt;Article&gt;</w:t>
      </w:r>
      <w:r w:rsidRPr="007D048F">
        <w:t>Paragrafo 31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9D00ED2" w14:textId="77777777" w:rsidTr="00D94C23">
        <w:trPr>
          <w:trHeight w:val="240"/>
          <w:jc w:val="center"/>
        </w:trPr>
        <w:tc>
          <w:tcPr>
            <w:tcW w:w="9752" w:type="dxa"/>
            <w:gridSpan w:val="2"/>
            <w:tcBorders>
              <w:top w:val="nil"/>
              <w:left w:val="nil"/>
              <w:bottom w:val="nil"/>
              <w:right w:val="nil"/>
            </w:tcBorders>
          </w:tcPr>
          <w:p w14:paraId="671272EE" w14:textId="77777777" w:rsidR="00480BDA" w:rsidRPr="007D048F" w:rsidRDefault="00480BDA" w:rsidP="00D94C23"/>
        </w:tc>
      </w:tr>
      <w:tr w:rsidR="00480BDA" w:rsidRPr="007D048F" w14:paraId="5640031B" w14:textId="77777777" w:rsidTr="00D94C23">
        <w:trPr>
          <w:trHeight w:val="240"/>
          <w:jc w:val="center"/>
        </w:trPr>
        <w:tc>
          <w:tcPr>
            <w:tcW w:w="4876" w:type="dxa"/>
            <w:tcBorders>
              <w:top w:val="nil"/>
              <w:left w:val="nil"/>
              <w:bottom w:val="nil"/>
              <w:right w:val="nil"/>
            </w:tcBorders>
            <w:hideMark/>
          </w:tcPr>
          <w:p w14:paraId="4DD5598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0CD804E2" w14:textId="77777777" w:rsidR="00480BDA" w:rsidRPr="007D048F" w:rsidRDefault="00480BDA" w:rsidP="00D94C23">
            <w:pPr>
              <w:pStyle w:val="AmColumnHeading"/>
            </w:pPr>
            <w:r w:rsidRPr="007D048F">
              <w:t>Emendamento</w:t>
            </w:r>
          </w:p>
        </w:tc>
      </w:tr>
      <w:tr w:rsidR="00480BDA" w:rsidRPr="007D048F" w14:paraId="25EEA0CD" w14:textId="77777777" w:rsidTr="00D94C23">
        <w:trPr>
          <w:jc w:val="center"/>
        </w:trPr>
        <w:tc>
          <w:tcPr>
            <w:tcW w:w="4876" w:type="dxa"/>
            <w:tcBorders>
              <w:top w:val="nil"/>
              <w:left w:val="nil"/>
              <w:bottom w:val="nil"/>
              <w:right w:val="nil"/>
            </w:tcBorders>
          </w:tcPr>
          <w:p w14:paraId="70C3F4B4" w14:textId="77777777" w:rsidR="00480BDA" w:rsidRPr="007D048F" w:rsidRDefault="00480BDA" w:rsidP="00D94C23">
            <w:pPr>
              <w:pStyle w:val="Normal6a"/>
            </w:pPr>
          </w:p>
        </w:tc>
        <w:tc>
          <w:tcPr>
            <w:tcW w:w="4876" w:type="dxa"/>
            <w:tcBorders>
              <w:top w:val="nil"/>
              <w:left w:val="nil"/>
              <w:bottom w:val="nil"/>
              <w:right w:val="nil"/>
            </w:tcBorders>
            <w:hideMark/>
          </w:tcPr>
          <w:p w14:paraId="288F8BB0" w14:textId="77777777" w:rsidR="00480BDA" w:rsidRPr="007D048F" w:rsidRDefault="00480BDA" w:rsidP="00D94C23">
            <w:pPr>
              <w:pStyle w:val="Normal6a"/>
            </w:pPr>
            <w:r w:rsidRPr="007D048F">
              <w:rPr>
                <w:b/>
                <w:i/>
              </w:rPr>
              <w:t>31 bis.</w:t>
            </w:r>
            <w:r w:rsidRPr="007D048F">
              <w:tab/>
            </w:r>
            <w:r w:rsidRPr="007D048F">
              <w:rPr>
                <w:b/>
                <w:i/>
              </w:rPr>
              <w:t>invita il Consiglio d'Europa e i suoi Stati membri ad adottare un protocollo alla Convenzione europea dei diritti dell'uomo che includa il diritto a un ambiente pulito, sano e sostenibile; sottolinea l'importanza di garantire l'accesso alla giustizia, la trasparenza e la partecipazione alle questioni ambientali, come ribadito dalla Corte europea dei diritti dell'uomo nella sua sentenza del 2024 KlimaSeniorinnen / Svizzera (53600/20);</w:t>
            </w:r>
          </w:p>
        </w:tc>
      </w:tr>
    </w:tbl>
    <w:p w14:paraId="4E9BA559"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4232F1C" w14:textId="77777777" w:rsidR="00480BDA" w:rsidRPr="007D048F" w:rsidRDefault="00480BDA" w:rsidP="00480BDA">
      <w:r w:rsidRPr="007D048F">
        <w:rPr>
          <w:rStyle w:val="HideTWBExt"/>
        </w:rPr>
        <w:t>&lt;/Amend&gt;</w:t>
      </w:r>
    </w:p>
    <w:p w14:paraId="6869EC1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620</w:t>
      </w:r>
      <w:r w:rsidRPr="007D048F">
        <w:rPr>
          <w:rStyle w:val="HideTWBExt"/>
        </w:rPr>
        <w:t>&lt;/NumAm&gt;</w:t>
      </w:r>
    </w:p>
    <w:p w14:paraId="429364E2"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2B91F7DD" w14:textId="77777777" w:rsidR="00480BDA" w:rsidRPr="007D048F" w:rsidRDefault="00480BDA" w:rsidP="00480BDA">
      <w:pPr>
        <w:pStyle w:val="NormalBold"/>
      </w:pPr>
      <w:r w:rsidRPr="007D048F">
        <w:rPr>
          <w:rStyle w:val="HideTWBExt"/>
          <w:b w:val="0"/>
        </w:rPr>
        <w:t>&lt;/RepeatBlock-By&gt;</w:t>
      </w:r>
    </w:p>
    <w:p w14:paraId="19DE90E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A68FF67" w14:textId="77777777" w:rsidR="00480BDA" w:rsidRPr="007D048F" w:rsidRDefault="00480BDA" w:rsidP="00480BDA">
      <w:pPr>
        <w:pStyle w:val="NormalBold"/>
      </w:pPr>
      <w:r w:rsidRPr="007D048F">
        <w:rPr>
          <w:rStyle w:val="HideTWBExt"/>
        </w:rPr>
        <w:t>&lt;Article&gt;</w:t>
      </w:r>
      <w:r w:rsidRPr="007D048F">
        <w:t>Paragrafo 31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39C8E90" w14:textId="77777777" w:rsidTr="00D94C23">
        <w:trPr>
          <w:trHeight w:val="240"/>
          <w:jc w:val="center"/>
        </w:trPr>
        <w:tc>
          <w:tcPr>
            <w:tcW w:w="9752" w:type="dxa"/>
            <w:gridSpan w:val="2"/>
            <w:tcBorders>
              <w:top w:val="nil"/>
              <w:left w:val="nil"/>
              <w:bottom w:val="nil"/>
              <w:right w:val="nil"/>
            </w:tcBorders>
          </w:tcPr>
          <w:p w14:paraId="791AC8F6" w14:textId="77777777" w:rsidR="00480BDA" w:rsidRPr="007D048F" w:rsidRDefault="00480BDA" w:rsidP="00D94C23"/>
        </w:tc>
      </w:tr>
      <w:tr w:rsidR="00480BDA" w:rsidRPr="007D048F" w14:paraId="69F7E9D2" w14:textId="77777777" w:rsidTr="00D94C23">
        <w:trPr>
          <w:trHeight w:val="240"/>
          <w:jc w:val="center"/>
        </w:trPr>
        <w:tc>
          <w:tcPr>
            <w:tcW w:w="4876" w:type="dxa"/>
            <w:tcBorders>
              <w:top w:val="nil"/>
              <w:left w:val="nil"/>
              <w:bottom w:val="nil"/>
              <w:right w:val="nil"/>
            </w:tcBorders>
            <w:hideMark/>
          </w:tcPr>
          <w:p w14:paraId="7815F44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D48B941" w14:textId="77777777" w:rsidR="00480BDA" w:rsidRPr="007D048F" w:rsidRDefault="00480BDA" w:rsidP="00D94C23">
            <w:pPr>
              <w:pStyle w:val="AmColumnHeading"/>
            </w:pPr>
            <w:r w:rsidRPr="007D048F">
              <w:t>Emendamento</w:t>
            </w:r>
          </w:p>
        </w:tc>
      </w:tr>
      <w:tr w:rsidR="00480BDA" w:rsidRPr="007D048F" w14:paraId="6E7C133D" w14:textId="77777777" w:rsidTr="00D94C23">
        <w:trPr>
          <w:jc w:val="center"/>
        </w:trPr>
        <w:tc>
          <w:tcPr>
            <w:tcW w:w="4876" w:type="dxa"/>
            <w:tcBorders>
              <w:top w:val="nil"/>
              <w:left w:val="nil"/>
              <w:bottom w:val="nil"/>
              <w:right w:val="nil"/>
            </w:tcBorders>
          </w:tcPr>
          <w:p w14:paraId="66D21D31" w14:textId="77777777" w:rsidR="00480BDA" w:rsidRPr="007D048F" w:rsidRDefault="00480BDA" w:rsidP="00D94C23">
            <w:pPr>
              <w:pStyle w:val="Normal6a"/>
            </w:pPr>
          </w:p>
        </w:tc>
        <w:tc>
          <w:tcPr>
            <w:tcW w:w="4876" w:type="dxa"/>
            <w:tcBorders>
              <w:top w:val="nil"/>
              <w:left w:val="nil"/>
              <w:bottom w:val="nil"/>
              <w:right w:val="nil"/>
            </w:tcBorders>
            <w:hideMark/>
          </w:tcPr>
          <w:p w14:paraId="25B6BCF7" w14:textId="77777777" w:rsidR="00480BDA" w:rsidRPr="007D048F" w:rsidRDefault="00480BDA" w:rsidP="00D94C23">
            <w:pPr>
              <w:pStyle w:val="Normal6a"/>
            </w:pPr>
            <w:r w:rsidRPr="007D048F">
              <w:rPr>
                <w:b/>
                <w:i/>
              </w:rPr>
              <w:t>31 bis.</w:t>
            </w:r>
            <w:r w:rsidRPr="007D048F">
              <w:tab/>
            </w:r>
            <w:r w:rsidRPr="007D048F">
              <w:rPr>
                <w:b/>
                <w:i/>
              </w:rPr>
              <w:t>esprime preoccupazione per il fatto che l'alloggio sia gestito come una merce piuttosto che come un diritto umano e un bene sociale; chiede di migliorare l'accesso agli alloggi sociali e a prezzi abbordabili, nonché di adottare strategie abitative a lungo termine e basate sui diritti che si concentrino anche sulla prevenzione contro la mancanza di una fissa dimora;</w:t>
            </w:r>
          </w:p>
        </w:tc>
      </w:tr>
    </w:tbl>
    <w:p w14:paraId="28FAFE40"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FF8B717" w14:textId="77777777" w:rsidR="00480BDA" w:rsidRPr="007D048F" w:rsidRDefault="00480BDA" w:rsidP="00480BDA">
      <w:r w:rsidRPr="007D048F">
        <w:rPr>
          <w:rStyle w:val="HideTWBExt"/>
        </w:rPr>
        <w:t>&lt;/Amend&gt;</w:t>
      </w:r>
    </w:p>
    <w:p w14:paraId="6315FA4B"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621</w:t>
      </w:r>
      <w:r w:rsidRPr="007D048F">
        <w:rPr>
          <w:rStyle w:val="HideTWBExt"/>
        </w:rPr>
        <w:t>&lt;/NumAm&gt;</w:t>
      </w:r>
    </w:p>
    <w:p w14:paraId="5D2FFD17" w14:textId="77777777" w:rsidR="00480BDA" w:rsidRPr="007D048F" w:rsidRDefault="00480BDA" w:rsidP="00480BDA">
      <w:pPr>
        <w:pStyle w:val="NormalBold"/>
      </w:pPr>
      <w:r w:rsidRPr="007D048F">
        <w:rPr>
          <w:rStyle w:val="HideTWBExt"/>
          <w:b w:val="0"/>
        </w:rPr>
        <w:t>&lt;RepeatBlock-By&gt;&lt;Members&gt;</w:t>
      </w:r>
      <w:r w:rsidRPr="007D048F">
        <w:t>Pernando Barrena Arza</w:t>
      </w:r>
      <w:r w:rsidRPr="007D048F">
        <w:rPr>
          <w:rStyle w:val="HideTWBExt"/>
          <w:b w:val="0"/>
        </w:rPr>
        <w:t>&lt;/Members&gt;</w:t>
      </w:r>
    </w:p>
    <w:p w14:paraId="150D4023" w14:textId="77777777" w:rsidR="00480BDA" w:rsidRPr="007D048F" w:rsidRDefault="00480BDA" w:rsidP="00480BDA">
      <w:pPr>
        <w:pStyle w:val="NormalBold"/>
      </w:pPr>
      <w:r w:rsidRPr="007D048F">
        <w:rPr>
          <w:rStyle w:val="HideTWBExt"/>
          <w:b w:val="0"/>
        </w:rPr>
        <w:t>&lt;/RepeatBlock-By&gt;</w:t>
      </w:r>
    </w:p>
    <w:p w14:paraId="38623DF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BEF9F2C" w14:textId="77777777" w:rsidR="00480BDA" w:rsidRPr="007D048F" w:rsidRDefault="00480BDA" w:rsidP="00480BDA">
      <w:pPr>
        <w:pStyle w:val="NormalBold"/>
      </w:pPr>
      <w:r w:rsidRPr="007D048F">
        <w:rPr>
          <w:rStyle w:val="HideTWBExt"/>
        </w:rPr>
        <w:t>&lt;Article&gt;</w:t>
      </w:r>
      <w:r w:rsidRPr="007D048F">
        <w:t>Paragrafo 31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77EAE64" w14:textId="77777777" w:rsidTr="00D94C23">
        <w:trPr>
          <w:trHeight w:val="240"/>
          <w:jc w:val="center"/>
        </w:trPr>
        <w:tc>
          <w:tcPr>
            <w:tcW w:w="9752" w:type="dxa"/>
            <w:gridSpan w:val="2"/>
            <w:tcBorders>
              <w:top w:val="nil"/>
              <w:left w:val="nil"/>
              <w:bottom w:val="nil"/>
              <w:right w:val="nil"/>
            </w:tcBorders>
          </w:tcPr>
          <w:p w14:paraId="22BA132F" w14:textId="77777777" w:rsidR="00480BDA" w:rsidRPr="007D048F" w:rsidRDefault="00480BDA" w:rsidP="00D94C23"/>
        </w:tc>
      </w:tr>
      <w:tr w:rsidR="00480BDA" w:rsidRPr="007D048F" w14:paraId="11609749" w14:textId="77777777" w:rsidTr="00D94C23">
        <w:trPr>
          <w:trHeight w:val="240"/>
          <w:jc w:val="center"/>
        </w:trPr>
        <w:tc>
          <w:tcPr>
            <w:tcW w:w="4876" w:type="dxa"/>
            <w:tcBorders>
              <w:top w:val="nil"/>
              <w:left w:val="nil"/>
              <w:bottom w:val="nil"/>
              <w:right w:val="nil"/>
            </w:tcBorders>
            <w:hideMark/>
          </w:tcPr>
          <w:p w14:paraId="31F514A3"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222570AE" w14:textId="77777777" w:rsidR="00480BDA" w:rsidRPr="007D048F" w:rsidRDefault="00480BDA" w:rsidP="00D94C23">
            <w:pPr>
              <w:pStyle w:val="AmColumnHeading"/>
            </w:pPr>
            <w:r w:rsidRPr="007D048F">
              <w:t>Emendamento</w:t>
            </w:r>
          </w:p>
        </w:tc>
      </w:tr>
      <w:tr w:rsidR="00480BDA" w:rsidRPr="007D048F" w14:paraId="3785553E" w14:textId="77777777" w:rsidTr="00D94C23">
        <w:trPr>
          <w:jc w:val="center"/>
        </w:trPr>
        <w:tc>
          <w:tcPr>
            <w:tcW w:w="4876" w:type="dxa"/>
            <w:tcBorders>
              <w:top w:val="nil"/>
              <w:left w:val="nil"/>
              <w:bottom w:val="nil"/>
              <w:right w:val="nil"/>
            </w:tcBorders>
          </w:tcPr>
          <w:p w14:paraId="4198775A" w14:textId="77777777" w:rsidR="00480BDA" w:rsidRPr="007D048F" w:rsidRDefault="00480BDA" w:rsidP="00D94C23">
            <w:pPr>
              <w:pStyle w:val="Normal6a"/>
            </w:pPr>
          </w:p>
        </w:tc>
        <w:tc>
          <w:tcPr>
            <w:tcW w:w="4876" w:type="dxa"/>
            <w:tcBorders>
              <w:top w:val="nil"/>
              <w:left w:val="nil"/>
              <w:bottom w:val="nil"/>
              <w:right w:val="nil"/>
            </w:tcBorders>
            <w:hideMark/>
          </w:tcPr>
          <w:p w14:paraId="11279B81" w14:textId="77777777" w:rsidR="00480BDA" w:rsidRPr="007D048F" w:rsidRDefault="00480BDA" w:rsidP="00D94C23">
            <w:pPr>
              <w:pStyle w:val="Normal6a"/>
            </w:pPr>
            <w:r w:rsidRPr="007D048F">
              <w:rPr>
                <w:b/>
                <w:i/>
              </w:rPr>
              <w:t>31 bis.</w:t>
            </w:r>
            <w:r w:rsidRPr="007D048F">
              <w:tab/>
            </w:r>
            <w:r w:rsidRPr="007D048F">
              <w:rPr>
                <w:b/>
                <w:i/>
              </w:rPr>
              <w:t>invita la Commissione ad esaminare i passi necessari per l'adesione dell'Unione europea alla Carta sociale europea e a proporre un calendario per il conseguimento di tale obiettivo;</w:t>
            </w:r>
          </w:p>
        </w:tc>
      </w:tr>
    </w:tbl>
    <w:p w14:paraId="1123F9E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2C36C63F" w14:textId="77777777" w:rsidR="00480BDA" w:rsidRPr="007D048F" w:rsidRDefault="00480BDA" w:rsidP="00480BDA">
      <w:r w:rsidRPr="007D048F">
        <w:rPr>
          <w:rStyle w:val="HideTWBExt"/>
        </w:rPr>
        <w:t>&lt;/Amend&gt;</w:t>
      </w:r>
    </w:p>
    <w:p w14:paraId="231BB975"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622</w:t>
      </w:r>
      <w:r w:rsidRPr="007D048F">
        <w:rPr>
          <w:rStyle w:val="HideTWBExt"/>
        </w:rPr>
        <w:t>&lt;/NumAm&gt;</w:t>
      </w:r>
    </w:p>
    <w:p w14:paraId="79A679AB"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02968FDC" w14:textId="77777777" w:rsidR="00480BDA" w:rsidRPr="007D048F" w:rsidRDefault="00480BDA" w:rsidP="00480BDA">
      <w:pPr>
        <w:pStyle w:val="NormalBold"/>
      </w:pPr>
      <w:r w:rsidRPr="007D048F">
        <w:rPr>
          <w:rStyle w:val="HideTWBExt"/>
          <w:b w:val="0"/>
        </w:rPr>
        <w:t>&lt;/RepeatBlock-By&gt;</w:t>
      </w:r>
    </w:p>
    <w:p w14:paraId="65198C6A"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02C9FC5" w14:textId="77777777" w:rsidR="00480BDA" w:rsidRPr="007D048F" w:rsidRDefault="00480BDA" w:rsidP="00480BDA">
      <w:pPr>
        <w:pStyle w:val="NormalBold"/>
      </w:pPr>
      <w:r w:rsidRPr="007D048F">
        <w:rPr>
          <w:rStyle w:val="HideTWBExt"/>
        </w:rPr>
        <w:t>&lt;Article&gt;</w:t>
      </w:r>
      <w:r w:rsidRPr="007D048F">
        <w:t>Paragrafo 31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15664B3A" w14:textId="77777777" w:rsidTr="00D94C23">
        <w:trPr>
          <w:trHeight w:val="240"/>
          <w:jc w:val="center"/>
        </w:trPr>
        <w:tc>
          <w:tcPr>
            <w:tcW w:w="9752" w:type="dxa"/>
            <w:gridSpan w:val="2"/>
            <w:tcBorders>
              <w:top w:val="nil"/>
              <w:left w:val="nil"/>
              <w:bottom w:val="nil"/>
              <w:right w:val="nil"/>
            </w:tcBorders>
          </w:tcPr>
          <w:p w14:paraId="6AFA0A34" w14:textId="77777777" w:rsidR="00480BDA" w:rsidRPr="007D048F" w:rsidRDefault="00480BDA" w:rsidP="00D94C23"/>
        </w:tc>
      </w:tr>
      <w:tr w:rsidR="00480BDA" w:rsidRPr="007D048F" w14:paraId="6CB8EB4F" w14:textId="77777777" w:rsidTr="00D94C23">
        <w:trPr>
          <w:trHeight w:val="240"/>
          <w:jc w:val="center"/>
        </w:trPr>
        <w:tc>
          <w:tcPr>
            <w:tcW w:w="4876" w:type="dxa"/>
            <w:tcBorders>
              <w:top w:val="nil"/>
              <w:left w:val="nil"/>
              <w:bottom w:val="nil"/>
              <w:right w:val="nil"/>
            </w:tcBorders>
            <w:hideMark/>
          </w:tcPr>
          <w:p w14:paraId="1060BDE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A62D602" w14:textId="77777777" w:rsidR="00480BDA" w:rsidRPr="007D048F" w:rsidRDefault="00480BDA" w:rsidP="00D94C23">
            <w:pPr>
              <w:pStyle w:val="AmColumnHeading"/>
            </w:pPr>
            <w:r w:rsidRPr="007D048F">
              <w:t>Emendamento</w:t>
            </w:r>
          </w:p>
        </w:tc>
      </w:tr>
      <w:tr w:rsidR="00480BDA" w:rsidRPr="007D048F" w14:paraId="40B22CAE" w14:textId="77777777" w:rsidTr="00D94C23">
        <w:trPr>
          <w:jc w:val="center"/>
        </w:trPr>
        <w:tc>
          <w:tcPr>
            <w:tcW w:w="4876" w:type="dxa"/>
            <w:tcBorders>
              <w:top w:val="nil"/>
              <w:left w:val="nil"/>
              <w:bottom w:val="nil"/>
              <w:right w:val="nil"/>
            </w:tcBorders>
          </w:tcPr>
          <w:p w14:paraId="0D2814B6" w14:textId="77777777" w:rsidR="00480BDA" w:rsidRPr="007D048F" w:rsidRDefault="00480BDA" w:rsidP="00D94C23">
            <w:pPr>
              <w:pStyle w:val="Normal6a"/>
            </w:pPr>
          </w:p>
        </w:tc>
        <w:tc>
          <w:tcPr>
            <w:tcW w:w="4876" w:type="dxa"/>
            <w:tcBorders>
              <w:top w:val="nil"/>
              <w:left w:val="nil"/>
              <w:bottom w:val="nil"/>
              <w:right w:val="nil"/>
            </w:tcBorders>
            <w:hideMark/>
          </w:tcPr>
          <w:p w14:paraId="55AF49E1" w14:textId="77777777" w:rsidR="00480BDA" w:rsidRPr="007D048F" w:rsidRDefault="00480BDA" w:rsidP="00D94C23">
            <w:pPr>
              <w:pStyle w:val="Normal6a"/>
            </w:pPr>
            <w:r w:rsidRPr="007D048F">
              <w:rPr>
                <w:b/>
                <w:i/>
              </w:rPr>
              <w:t>31 ter.</w:t>
            </w:r>
            <w:r w:rsidRPr="007D048F">
              <w:tab/>
            </w:r>
            <w:r w:rsidRPr="007D048F">
              <w:rPr>
                <w:b/>
                <w:i/>
              </w:rPr>
              <w:t>ricorda che la povertà costituisce una violazione della dignità umana e una negazione dei diritti fondamentali, come riconosciuto dalla Carta dei diritti fondamentali e dall'articolo 9 TFUE; sottolinea che la lotta contro la povertà deve pertanto essere una priorità centrale e vincolante per l'Unione europea e tutti gli Stati membri; chiede l'integrazione degli obiettivi di eliminazione della povertà in tutte le politiche economiche, sociali e ambientali dell'UE attraverso un approccio di integrazione in linea con il pilastro europeo dei diritti sociali e gli obiettivi di sviluppo sostenibile delle Nazioni Unite (OSS 1); esorta la Commissione a sancire l'eliminazione della povertà come obiettivo orizzontale nel prossimo ciclo strategico dell'UE e a istituire chiari meccanismi di governance e monitoraggio nell'ambito del semestre europeo;</w:t>
            </w:r>
          </w:p>
        </w:tc>
      </w:tr>
    </w:tbl>
    <w:p w14:paraId="0E68F74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BE390D2" w14:textId="77777777" w:rsidR="00480BDA" w:rsidRPr="007D048F" w:rsidRDefault="00480BDA" w:rsidP="00480BDA">
      <w:r w:rsidRPr="007D048F">
        <w:rPr>
          <w:rStyle w:val="HideTWBExt"/>
        </w:rPr>
        <w:t>&lt;/Amend&gt;</w:t>
      </w:r>
    </w:p>
    <w:p w14:paraId="2AC30E9A"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623</w:t>
      </w:r>
      <w:r w:rsidRPr="007D048F">
        <w:rPr>
          <w:rStyle w:val="HideTWBExt"/>
        </w:rPr>
        <w:t>&lt;/NumAm&gt;</w:t>
      </w:r>
    </w:p>
    <w:p w14:paraId="1813E990"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4EF3F4F4" w14:textId="77777777" w:rsidR="00480BDA" w:rsidRPr="007D048F" w:rsidRDefault="00480BDA" w:rsidP="00480BDA">
      <w:pPr>
        <w:pStyle w:val="NormalBold"/>
      </w:pPr>
      <w:r w:rsidRPr="007D048F">
        <w:rPr>
          <w:rStyle w:val="HideTWBExt"/>
          <w:b w:val="0"/>
        </w:rPr>
        <w:t>&lt;/RepeatBlock-By&gt;</w:t>
      </w:r>
    </w:p>
    <w:p w14:paraId="000924F6"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79DBAF8E" w14:textId="77777777" w:rsidR="00480BDA" w:rsidRPr="007D048F" w:rsidRDefault="00480BDA" w:rsidP="00480BDA">
      <w:pPr>
        <w:pStyle w:val="NormalBold"/>
      </w:pPr>
      <w:r w:rsidRPr="007D048F">
        <w:rPr>
          <w:rStyle w:val="HideTWBExt"/>
        </w:rPr>
        <w:t>&lt;Article&gt;</w:t>
      </w:r>
      <w:r w:rsidRPr="007D048F">
        <w:t>Paragrafo 31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A79A68B" w14:textId="77777777" w:rsidTr="00D94C23">
        <w:trPr>
          <w:trHeight w:val="240"/>
          <w:jc w:val="center"/>
        </w:trPr>
        <w:tc>
          <w:tcPr>
            <w:tcW w:w="9752" w:type="dxa"/>
            <w:gridSpan w:val="2"/>
            <w:tcBorders>
              <w:top w:val="nil"/>
              <w:left w:val="nil"/>
              <w:bottom w:val="nil"/>
              <w:right w:val="nil"/>
            </w:tcBorders>
          </w:tcPr>
          <w:p w14:paraId="7BEAD1A5" w14:textId="77777777" w:rsidR="00480BDA" w:rsidRPr="007D048F" w:rsidRDefault="00480BDA" w:rsidP="00D94C23"/>
        </w:tc>
      </w:tr>
      <w:tr w:rsidR="00480BDA" w:rsidRPr="007D048F" w14:paraId="18882F77" w14:textId="77777777" w:rsidTr="00D94C23">
        <w:trPr>
          <w:trHeight w:val="240"/>
          <w:jc w:val="center"/>
        </w:trPr>
        <w:tc>
          <w:tcPr>
            <w:tcW w:w="4876" w:type="dxa"/>
            <w:tcBorders>
              <w:top w:val="nil"/>
              <w:left w:val="nil"/>
              <w:bottom w:val="nil"/>
              <w:right w:val="nil"/>
            </w:tcBorders>
            <w:hideMark/>
          </w:tcPr>
          <w:p w14:paraId="27F7093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B29AABF" w14:textId="77777777" w:rsidR="00480BDA" w:rsidRPr="007D048F" w:rsidRDefault="00480BDA" w:rsidP="00D94C23">
            <w:pPr>
              <w:pStyle w:val="AmColumnHeading"/>
            </w:pPr>
            <w:r w:rsidRPr="007D048F">
              <w:t>Emendamento</w:t>
            </w:r>
          </w:p>
        </w:tc>
      </w:tr>
      <w:tr w:rsidR="00480BDA" w:rsidRPr="007D048F" w14:paraId="421C83E6" w14:textId="77777777" w:rsidTr="00D94C23">
        <w:trPr>
          <w:jc w:val="center"/>
        </w:trPr>
        <w:tc>
          <w:tcPr>
            <w:tcW w:w="4876" w:type="dxa"/>
            <w:tcBorders>
              <w:top w:val="nil"/>
              <w:left w:val="nil"/>
              <w:bottom w:val="nil"/>
              <w:right w:val="nil"/>
            </w:tcBorders>
          </w:tcPr>
          <w:p w14:paraId="3B91A60C" w14:textId="77777777" w:rsidR="00480BDA" w:rsidRPr="007D048F" w:rsidRDefault="00480BDA" w:rsidP="00D94C23">
            <w:pPr>
              <w:pStyle w:val="Normal6a"/>
            </w:pPr>
          </w:p>
        </w:tc>
        <w:tc>
          <w:tcPr>
            <w:tcW w:w="4876" w:type="dxa"/>
            <w:tcBorders>
              <w:top w:val="nil"/>
              <w:left w:val="nil"/>
              <w:bottom w:val="nil"/>
              <w:right w:val="nil"/>
            </w:tcBorders>
            <w:hideMark/>
          </w:tcPr>
          <w:p w14:paraId="5D9BEE94" w14:textId="77777777" w:rsidR="00480BDA" w:rsidRPr="007D048F" w:rsidRDefault="00480BDA" w:rsidP="00D94C23">
            <w:pPr>
              <w:pStyle w:val="Normal6a"/>
            </w:pPr>
            <w:r w:rsidRPr="007D048F">
              <w:rPr>
                <w:b/>
                <w:i/>
              </w:rPr>
              <w:t>31 ter.</w:t>
            </w:r>
            <w:r w:rsidRPr="007D048F">
              <w:tab/>
            </w:r>
            <w:r w:rsidRPr="007D048F">
              <w:rPr>
                <w:b/>
                <w:i/>
              </w:rPr>
              <w:t>sottolinea che i danni ambientali e la mancata diffusione di informazioni, da parte di alcune autorità pubbliche, circa l'esposizione a seri rischi ambientali possono avere gravi conseguenze dannose per la popolazione; chiede che nelle politiche dell'Unione siano integrate misure volte a conseguire un livello elevato di tutela dell'ambiente e il miglioramento della sua qualità sancito nell'articolo 37 della Carta; esorta l'UE e gli Stati membri ad agire immediatamente per combattere i cambiamenti climatici e conseguire l'azzeramento delle emissioni nette nell'UE entro il 2050; invita la Commissione a estendere il mandato dell'EPPO ai reati ambientali;</w:t>
            </w:r>
          </w:p>
        </w:tc>
      </w:tr>
    </w:tbl>
    <w:p w14:paraId="5AFCEA1E"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33AE5964" w14:textId="77777777" w:rsidR="00480BDA" w:rsidRPr="007D048F" w:rsidRDefault="00480BDA" w:rsidP="00480BDA">
      <w:r w:rsidRPr="007D048F">
        <w:rPr>
          <w:rStyle w:val="HideTWBExt"/>
        </w:rPr>
        <w:t>&lt;/Amend&gt;</w:t>
      </w:r>
    </w:p>
    <w:p w14:paraId="537F01E6"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624</w:t>
      </w:r>
      <w:r w:rsidRPr="007D048F">
        <w:rPr>
          <w:rStyle w:val="HideTWBExt"/>
        </w:rPr>
        <w:t>&lt;/NumAm&gt;</w:t>
      </w:r>
    </w:p>
    <w:p w14:paraId="4A78A7BA" w14:textId="77777777" w:rsidR="00480BDA" w:rsidRPr="007D048F" w:rsidRDefault="00480BDA" w:rsidP="00480BDA">
      <w:pPr>
        <w:pStyle w:val="NormalBold"/>
      </w:pPr>
      <w:r w:rsidRPr="007D048F">
        <w:rPr>
          <w:rStyle w:val="HideTWBExt"/>
          <w:b w:val="0"/>
        </w:rPr>
        <w:t>&lt;RepeatBlock-By&gt;&lt;Members&gt;</w:t>
      </w:r>
      <w:r w:rsidRPr="007D048F">
        <w:t>Lucia Yar, Hilde Vautmans, Raquel García Hermida-Van Der Walle, Veronika Cifrová Ostrihoňová, Irena Joveva, Nikola Minchev</w:t>
      </w:r>
      <w:r w:rsidRPr="007D048F">
        <w:rPr>
          <w:rStyle w:val="HideTWBExt"/>
          <w:b w:val="0"/>
        </w:rPr>
        <w:t>&lt;/Members&gt;</w:t>
      </w:r>
    </w:p>
    <w:p w14:paraId="11C755E0" w14:textId="77777777" w:rsidR="00480BDA" w:rsidRPr="007D048F" w:rsidRDefault="00480BDA" w:rsidP="00480BDA">
      <w:pPr>
        <w:pStyle w:val="NormalBold"/>
      </w:pPr>
      <w:r w:rsidRPr="007D048F">
        <w:rPr>
          <w:rStyle w:val="HideTWBExt"/>
          <w:b w:val="0"/>
        </w:rPr>
        <w:t>&lt;/RepeatBlock-By&gt;</w:t>
      </w:r>
    </w:p>
    <w:p w14:paraId="27363AE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667EA986" w14:textId="77777777" w:rsidR="00480BDA" w:rsidRPr="007D048F" w:rsidRDefault="00480BDA" w:rsidP="00480BDA">
      <w:pPr>
        <w:pStyle w:val="NormalBold"/>
      </w:pPr>
      <w:r w:rsidRPr="007D048F">
        <w:rPr>
          <w:rStyle w:val="HideTWBExt"/>
        </w:rPr>
        <w:t>&lt;Article&gt;</w:t>
      </w:r>
      <w:r w:rsidRPr="007D048F">
        <w:t>Paragrafo 31 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714051D5" w14:textId="77777777" w:rsidTr="00D94C23">
        <w:trPr>
          <w:trHeight w:val="240"/>
          <w:jc w:val="center"/>
        </w:trPr>
        <w:tc>
          <w:tcPr>
            <w:tcW w:w="9752" w:type="dxa"/>
            <w:gridSpan w:val="2"/>
            <w:tcBorders>
              <w:top w:val="nil"/>
              <w:left w:val="nil"/>
              <w:bottom w:val="nil"/>
              <w:right w:val="nil"/>
            </w:tcBorders>
          </w:tcPr>
          <w:p w14:paraId="243A7251" w14:textId="77777777" w:rsidR="00480BDA" w:rsidRPr="007D048F" w:rsidRDefault="00480BDA" w:rsidP="00D94C23"/>
        </w:tc>
      </w:tr>
      <w:tr w:rsidR="00480BDA" w:rsidRPr="007D048F" w14:paraId="7AE6C5EF" w14:textId="77777777" w:rsidTr="00D94C23">
        <w:trPr>
          <w:trHeight w:val="240"/>
          <w:jc w:val="center"/>
        </w:trPr>
        <w:tc>
          <w:tcPr>
            <w:tcW w:w="4876" w:type="dxa"/>
            <w:tcBorders>
              <w:top w:val="nil"/>
              <w:left w:val="nil"/>
              <w:bottom w:val="nil"/>
              <w:right w:val="nil"/>
            </w:tcBorders>
            <w:hideMark/>
          </w:tcPr>
          <w:p w14:paraId="4B90525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AB48888" w14:textId="77777777" w:rsidR="00480BDA" w:rsidRPr="007D048F" w:rsidRDefault="00480BDA" w:rsidP="00D94C23">
            <w:pPr>
              <w:pStyle w:val="AmColumnHeading"/>
            </w:pPr>
            <w:r w:rsidRPr="007D048F">
              <w:t>Emendamento</w:t>
            </w:r>
          </w:p>
        </w:tc>
      </w:tr>
      <w:tr w:rsidR="00480BDA" w:rsidRPr="007D048F" w14:paraId="40B9655E" w14:textId="77777777" w:rsidTr="00D94C23">
        <w:trPr>
          <w:jc w:val="center"/>
        </w:trPr>
        <w:tc>
          <w:tcPr>
            <w:tcW w:w="4876" w:type="dxa"/>
            <w:tcBorders>
              <w:top w:val="nil"/>
              <w:left w:val="nil"/>
              <w:bottom w:val="nil"/>
              <w:right w:val="nil"/>
            </w:tcBorders>
          </w:tcPr>
          <w:p w14:paraId="02445DD6" w14:textId="77777777" w:rsidR="00480BDA" w:rsidRPr="007D048F" w:rsidRDefault="00480BDA" w:rsidP="00D94C23">
            <w:pPr>
              <w:pStyle w:val="Normal6a"/>
            </w:pPr>
          </w:p>
        </w:tc>
        <w:tc>
          <w:tcPr>
            <w:tcW w:w="4876" w:type="dxa"/>
            <w:tcBorders>
              <w:top w:val="nil"/>
              <w:left w:val="nil"/>
              <w:bottom w:val="nil"/>
              <w:right w:val="nil"/>
            </w:tcBorders>
            <w:hideMark/>
          </w:tcPr>
          <w:p w14:paraId="13D07F89" w14:textId="77777777" w:rsidR="00480BDA" w:rsidRPr="007D048F" w:rsidRDefault="00480BDA" w:rsidP="00D94C23">
            <w:pPr>
              <w:pStyle w:val="Normal6a"/>
            </w:pPr>
            <w:r w:rsidRPr="007D048F">
              <w:rPr>
                <w:b/>
                <w:i/>
              </w:rPr>
              <w:t>31 ter.</w:t>
            </w:r>
            <w:r w:rsidRPr="007D048F">
              <w:tab/>
            </w:r>
            <w:r w:rsidRPr="007D048F">
              <w:rPr>
                <w:b/>
                <w:i/>
              </w:rPr>
              <w:t>pone l'accento sul preambolo della convenzione di Aarhus relativo al diritto di ogni persona di vivere in un ambiente atto ad assicurarne la salute e il benessere, nonché sull'articolo 37 della Carta dei diritti fondamentali dell'Unione europea, che stabilisce che un livello elevato di tutela dell'ambiente deve essere integrato nelle politiche dell'Unione; ribadisce il suo invito a riconoscere l'ambiente sano nella Carta;</w:t>
            </w:r>
          </w:p>
        </w:tc>
      </w:tr>
    </w:tbl>
    <w:p w14:paraId="23729347"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D88D33F" w14:textId="77777777" w:rsidR="00480BDA" w:rsidRPr="007D048F" w:rsidRDefault="00480BDA" w:rsidP="00480BDA">
      <w:r w:rsidRPr="007D048F">
        <w:rPr>
          <w:rStyle w:val="HideTWBExt"/>
        </w:rPr>
        <w:t>&lt;/Amend&gt;</w:t>
      </w:r>
    </w:p>
    <w:p w14:paraId="782CA5EF"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625</w:t>
      </w:r>
      <w:r w:rsidRPr="007D048F">
        <w:rPr>
          <w:rStyle w:val="HideTWBExt"/>
        </w:rPr>
        <w:t>&lt;/NumAm&gt;</w:t>
      </w:r>
    </w:p>
    <w:p w14:paraId="63E6BC68"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25D6C1EB" w14:textId="77777777" w:rsidR="00480BDA" w:rsidRPr="007D048F" w:rsidRDefault="00480BDA" w:rsidP="00480BDA">
      <w:pPr>
        <w:pStyle w:val="NormalBold"/>
      </w:pPr>
      <w:r w:rsidRPr="007D048F">
        <w:rPr>
          <w:rStyle w:val="HideTWBExt"/>
          <w:b w:val="0"/>
        </w:rPr>
        <w:t>&lt;/RepeatBlock-By&gt;</w:t>
      </w:r>
    </w:p>
    <w:p w14:paraId="3ADA099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9ADFE87" w14:textId="77777777" w:rsidR="00480BDA" w:rsidRPr="007D048F" w:rsidRDefault="00480BDA" w:rsidP="00480BDA">
      <w:pPr>
        <w:pStyle w:val="NormalBold"/>
      </w:pPr>
      <w:r w:rsidRPr="007D048F">
        <w:rPr>
          <w:rStyle w:val="HideTWBExt"/>
        </w:rPr>
        <w:t>&lt;Article&gt;</w:t>
      </w:r>
      <w:r w:rsidRPr="007D048F">
        <w:t>Paragrafo 31 quater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42471F81" w14:textId="77777777" w:rsidTr="00D94C23">
        <w:trPr>
          <w:trHeight w:val="240"/>
          <w:jc w:val="center"/>
        </w:trPr>
        <w:tc>
          <w:tcPr>
            <w:tcW w:w="9752" w:type="dxa"/>
            <w:gridSpan w:val="2"/>
            <w:tcBorders>
              <w:top w:val="nil"/>
              <w:left w:val="nil"/>
              <w:bottom w:val="nil"/>
              <w:right w:val="nil"/>
            </w:tcBorders>
          </w:tcPr>
          <w:p w14:paraId="030A6EBE" w14:textId="77777777" w:rsidR="00480BDA" w:rsidRPr="007D048F" w:rsidRDefault="00480BDA" w:rsidP="00D94C23"/>
        </w:tc>
      </w:tr>
      <w:tr w:rsidR="00480BDA" w:rsidRPr="007D048F" w14:paraId="238AD84A" w14:textId="77777777" w:rsidTr="00D94C23">
        <w:trPr>
          <w:trHeight w:val="240"/>
          <w:jc w:val="center"/>
        </w:trPr>
        <w:tc>
          <w:tcPr>
            <w:tcW w:w="4876" w:type="dxa"/>
            <w:tcBorders>
              <w:top w:val="nil"/>
              <w:left w:val="nil"/>
              <w:bottom w:val="nil"/>
              <w:right w:val="nil"/>
            </w:tcBorders>
            <w:hideMark/>
          </w:tcPr>
          <w:p w14:paraId="3D905F59"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66A6AEC0" w14:textId="77777777" w:rsidR="00480BDA" w:rsidRPr="007D048F" w:rsidRDefault="00480BDA" w:rsidP="00D94C23">
            <w:pPr>
              <w:pStyle w:val="AmColumnHeading"/>
            </w:pPr>
            <w:r w:rsidRPr="007D048F">
              <w:t>Emendamento</w:t>
            </w:r>
          </w:p>
        </w:tc>
      </w:tr>
      <w:tr w:rsidR="00480BDA" w:rsidRPr="007D048F" w14:paraId="14F1A6DA" w14:textId="77777777" w:rsidTr="00D94C23">
        <w:trPr>
          <w:jc w:val="center"/>
        </w:trPr>
        <w:tc>
          <w:tcPr>
            <w:tcW w:w="4876" w:type="dxa"/>
            <w:tcBorders>
              <w:top w:val="nil"/>
              <w:left w:val="nil"/>
              <w:bottom w:val="nil"/>
              <w:right w:val="nil"/>
            </w:tcBorders>
          </w:tcPr>
          <w:p w14:paraId="20984EE0" w14:textId="77777777" w:rsidR="00480BDA" w:rsidRPr="007D048F" w:rsidRDefault="00480BDA" w:rsidP="00D94C23">
            <w:pPr>
              <w:pStyle w:val="Normal6a"/>
            </w:pPr>
          </w:p>
        </w:tc>
        <w:tc>
          <w:tcPr>
            <w:tcW w:w="4876" w:type="dxa"/>
            <w:tcBorders>
              <w:top w:val="nil"/>
              <w:left w:val="nil"/>
              <w:bottom w:val="nil"/>
              <w:right w:val="nil"/>
            </w:tcBorders>
            <w:hideMark/>
          </w:tcPr>
          <w:p w14:paraId="0E169F80" w14:textId="77777777" w:rsidR="00480BDA" w:rsidRPr="007D048F" w:rsidRDefault="00480BDA" w:rsidP="00D94C23">
            <w:pPr>
              <w:pStyle w:val="Normal6a"/>
            </w:pPr>
            <w:r w:rsidRPr="007D048F">
              <w:rPr>
                <w:b/>
                <w:i/>
              </w:rPr>
              <w:t>31 quater.</w:t>
            </w:r>
            <w:r w:rsidRPr="007D048F">
              <w:tab/>
            </w:r>
            <w:r w:rsidRPr="007D048F">
              <w:rPr>
                <w:b/>
                <w:i/>
              </w:rPr>
              <w:t>ribadisce che l'accesso a un reddito adeguato è un prerequisito per vivere una vita dignitosa; chiede l'adozione di una direttiva quadro vincolante dell'UE sul reddito minimo che garantisca un reddito superiore alla soglia di povertà in ogni Stato membro; ricorda la raccomandazione della Commissione europea del 2022 su un reddito minimo adeguato e ne sollecita la trasformazione in una legislazione vincolante con indicatori comuni, azioni di monitoraggio e impegni di finanziamento; sottolinea che tali regimi devono essere integrati dall'accesso a servizi pubblici di qualità quali l'assistenza sanitaria, l'istruzione, l'alloggio, i trasporti e l'energia, al fine di garantire un'effettiva inclusione e una partecipazione paritaria alla società;</w:t>
            </w:r>
          </w:p>
        </w:tc>
      </w:tr>
    </w:tbl>
    <w:p w14:paraId="159AB943"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BC1FE6D" w14:textId="77777777" w:rsidR="00480BDA" w:rsidRPr="007D048F" w:rsidRDefault="00480BDA" w:rsidP="00480BDA">
      <w:r w:rsidRPr="007D048F">
        <w:rPr>
          <w:rStyle w:val="HideTWBExt"/>
        </w:rPr>
        <w:t>&lt;/Amend&gt;</w:t>
      </w:r>
    </w:p>
    <w:p w14:paraId="43AD9AB2"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626</w:t>
      </w:r>
      <w:r w:rsidRPr="007D048F">
        <w:rPr>
          <w:rStyle w:val="HideTWBExt"/>
        </w:rPr>
        <w:t>&lt;/NumAm&gt;</w:t>
      </w:r>
    </w:p>
    <w:p w14:paraId="76146AF0"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085775F2" w14:textId="77777777" w:rsidR="00480BDA" w:rsidRPr="007D048F" w:rsidRDefault="00480BDA" w:rsidP="00480BDA">
      <w:pPr>
        <w:pStyle w:val="NormalBold"/>
      </w:pPr>
      <w:r w:rsidRPr="007D048F">
        <w:rPr>
          <w:rStyle w:val="HideTWBExt"/>
          <w:b w:val="0"/>
        </w:rPr>
        <w:t>&lt;/RepeatBlock-By&gt;</w:t>
      </w:r>
    </w:p>
    <w:p w14:paraId="1E54890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C19894B" w14:textId="77777777" w:rsidR="00480BDA" w:rsidRPr="007D048F" w:rsidRDefault="00480BDA" w:rsidP="00480BDA">
      <w:pPr>
        <w:pStyle w:val="NormalBold"/>
      </w:pPr>
      <w:r w:rsidRPr="007D048F">
        <w:rPr>
          <w:rStyle w:val="HideTWBExt"/>
        </w:rPr>
        <w:t>&lt;Article&gt;</w:t>
      </w:r>
      <w:r w:rsidRPr="007D048F">
        <w:t>Paragrafo 31 quinquies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327B4292" w14:textId="77777777" w:rsidTr="00D94C23">
        <w:trPr>
          <w:trHeight w:val="240"/>
          <w:jc w:val="center"/>
        </w:trPr>
        <w:tc>
          <w:tcPr>
            <w:tcW w:w="9752" w:type="dxa"/>
            <w:gridSpan w:val="2"/>
            <w:tcBorders>
              <w:top w:val="nil"/>
              <w:left w:val="nil"/>
              <w:bottom w:val="nil"/>
              <w:right w:val="nil"/>
            </w:tcBorders>
          </w:tcPr>
          <w:p w14:paraId="6AB4BB1D" w14:textId="77777777" w:rsidR="00480BDA" w:rsidRPr="007D048F" w:rsidRDefault="00480BDA" w:rsidP="00D94C23"/>
        </w:tc>
      </w:tr>
      <w:tr w:rsidR="00480BDA" w:rsidRPr="007D048F" w14:paraId="3BD6AC4D" w14:textId="77777777" w:rsidTr="00D94C23">
        <w:trPr>
          <w:trHeight w:val="240"/>
          <w:jc w:val="center"/>
        </w:trPr>
        <w:tc>
          <w:tcPr>
            <w:tcW w:w="4876" w:type="dxa"/>
            <w:tcBorders>
              <w:top w:val="nil"/>
              <w:left w:val="nil"/>
              <w:bottom w:val="nil"/>
              <w:right w:val="nil"/>
            </w:tcBorders>
            <w:hideMark/>
          </w:tcPr>
          <w:p w14:paraId="3DB59842"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7A9EDECF" w14:textId="77777777" w:rsidR="00480BDA" w:rsidRPr="007D048F" w:rsidRDefault="00480BDA" w:rsidP="00D94C23">
            <w:pPr>
              <w:pStyle w:val="AmColumnHeading"/>
            </w:pPr>
            <w:r w:rsidRPr="007D048F">
              <w:t>Emendamento</w:t>
            </w:r>
          </w:p>
        </w:tc>
      </w:tr>
      <w:tr w:rsidR="00480BDA" w:rsidRPr="007D048F" w14:paraId="670638EF" w14:textId="77777777" w:rsidTr="00D94C23">
        <w:trPr>
          <w:jc w:val="center"/>
        </w:trPr>
        <w:tc>
          <w:tcPr>
            <w:tcW w:w="4876" w:type="dxa"/>
            <w:tcBorders>
              <w:top w:val="nil"/>
              <w:left w:val="nil"/>
              <w:bottom w:val="nil"/>
              <w:right w:val="nil"/>
            </w:tcBorders>
          </w:tcPr>
          <w:p w14:paraId="359CDE9D" w14:textId="77777777" w:rsidR="00480BDA" w:rsidRPr="007D048F" w:rsidRDefault="00480BDA" w:rsidP="00D94C23">
            <w:pPr>
              <w:pStyle w:val="Normal6a"/>
            </w:pPr>
          </w:p>
        </w:tc>
        <w:tc>
          <w:tcPr>
            <w:tcW w:w="4876" w:type="dxa"/>
            <w:tcBorders>
              <w:top w:val="nil"/>
              <w:left w:val="nil"/>
              <w:bottom w:val="nil"/>
              <w:right w:val="nil"/>
            </w:tcBorders>
            <w:hideMark/>
          </w:tcPr>
          <w:p w14:paraId="5E15024D" w14:textId="77777777" w:rsidR="00480BDA" w:rsidRPr="007D048F" w:rsidRDefault="00480BDA" w:rsidP="00D94C23">
            <w:pPr>
              <w:pStyle w:val="Normal6a"/>
            </w:pPr>
            <w:r w:rsidRPr="007D048F">
              <w:rPr>
                <w:b/>
                <w:i/>
              </w:rPr>
              <w:t>31 quinquies.</w:t>
            </w:r>
            <w:r w:rsidRPr="007D048F">
              <w:tab/>
            </w:r>
            <w:r w:rsidRPr="007D048F">
              <w:rPr>
                <w:b/>
                <w:i/>
              </w:rPr>
              <w:t>chiede l'istituzione di una strategia europea contro la povertà con una chiara tabella di marcia per eliminare la povertà entro il 2030, compresi obiettivi intermedi misurabili per ridurre la povertà infantile, lavorativa e dei pensionati; esorta la Commissione a creare un osservatorio dell'UE sulla povertà, sulla base del lavoro di Eurofound e dell'Agenzia per i diritti fondamentali, per monitorare la povertà multidimensionale e le disuguaglianze tra gli Stati membri; chiede una partecipazione strutturata delle persone in condizioni di povertà e delle loro organizzazioni rappresentative;</w:t>
            </w:r>
          </w:p>
        </w:tc>
      </w:tr>
    </w:tbl>
    <w:p w14:paraId="74C3176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7B66419A" w14:textId="77777777" w:rsidR="00480BDA" w:rsidRPr="007D048F" w:rsidRDefault="00480BDA" w:rsidP="00480BDA">
      <w:r w:rsidRPr="007D048F">
        <w:rPr>
          <w:rStyle w:val="HideTWBExt"/>
        </w:rPr>
        <w:t>&lt;/Amend&gt;</w:t>
      </w:r>
    </w:p>
    <w:p w14:paraId="1D494F7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627</w:t>
      </w:r>
      <w:r w:rsidRPr="007D048F">
        <w:rPr>
          <w:rStyle w:val="HideTWBExt"/>
        </w:rPr>
        <w:t>&lt;/NumAm&gt;</w:t>
      </w:r>
    </w:p>
    <w:p w14:paraId="2079E17F"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7ECC7C21" w14:textId="77777777" w:rsidR="00480BDA" w:rsidRPr="007D048F" w:rsidRDefault="00480BDA" w:rsidP="00480BDA">
      <w:pPr>
        <w:pStyle w:val="NormalBold"/>
      </w:pPr>
      <w:r w:rsidRPr="007D048F">
        <w:rPr>
          <w:rStyle w:val="HideTWBExt"/>
          <w:b w:val="0"/>
        </w:rPr>
        <w:t>&lt;/RepeatBlock-By&gt;</w:t>
      </w:r>
    </w:p>
    <w:p w14:paraId="05C30AA2"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267B9A15" w14:textId="77777777" w:rsidR="00480BDA" w:rsidRPr="007D048F" w:rsidRDefault="00480BDA" w:rsidP="00480BDA">
      <w:pPr>
        <w:pStyle w:val="NormalBold"/>
      </w:pPr>
      <w:r w:rsidRPr="007D048F">
        <w:rPr>
          <w:rStyle w:val="HideTWBExt"/>
        </w:rPr>
        <w:t>&lt;Article&gt;</w:t>
      </w:r>
      <w:r w:rsidRPr="007D048F">
        <w:t>Paragrafo 31 sexies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29B7E61C" w14:textId="77777777" w:rsidTr="00D94C23">
        <w:trPr>
          <w:trHeight w:val="240"/>
          <w:jc w:val="center"/>
        </w:trPr>
        <w:tc>
          <w:tcPr>
            <w:tcW w:w="9752" w:type="dxa"/>
            <w:gridSpan w:val="2"/>
            <w:tcBorders>
              <w:top w:val="nil"/>
              <w:left w:val="nil"/>
              <w:bottom w:val="nil"/>
              <w:right w:val="nil"/>
            </w:tcBorders>
          </w:tcPr>
          <w:p w14:paraId="6ED2D811" w14:textId="77777777" w:rsidR="00480BDA" w:rsidRPr="007D048F" w:rsidRDefault="00480BDA" w:rsidP="00D94C23"/>
        </w:tc>
      </w:tr>
      <w:tr w:rsidR="00480BDA" w:rsidRPr="007D048F" w14:paraId="4BFBF178" w14:textId="77777777" w:rsidTr="00D94C23">
        <w:trPr>
          <w:trHeight w:val="240"/>
          <w:jc w:val="center"/>
        </w:trPr>
        <w:tc>
          <w:tcPr>
            <w:tcW w:w="4876" w:type="dxa"/>
            <w:tcBorders>
              <w:top w:val="nil"/>
              <w:left w:val="nil"/>
              <w:bottom w:val="nil"/>
              <w:right w:val="nil"/>
            </w:tcBorders>
            <w:hideMark/>
          </w:tcPr>
          <w:p w14:paraId="0F03833C"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14CE5E14" w14:textId="77777777" w:rsidR="00480BDA" w:rsidRPr="007D048F" w:rsidRDefault="00480BDA" w:rsidP="00D94C23">
            <w:pPr>
              <w:pStyle w:val="AmColumnHeading"/>
            </w:pPr>
            <w:r w:rsidRPr="007D048F">
              <w:t>Emendamento</w:t>
            </w:r>
          </w:p>
        </w:tc>
      </w:tr>
      <w:tr w:rsidR="00480BDA" w:rsidRPr="007D048F" w14:paraId="60664A39" w14:textId="77777777" w:rsidTr="00D94C23">
        <w:trPr>
          <w:jc w:val="center"/>
        </w:trPr>
        <w:tc>
          <w:tcPr>
            <w:tcW w:w="4876" w:type="dxa"/>
            <w:tcBorders>
              <w:top w:val="nil"/>
              <w:left w:val="nil"/>
              <w:bottom w:val="nil"/>
              <w:right w:val="nil"/>
            </w:tcBorders>
          </w:tcPr>
          <w:p w14:paraId="1B6B5805" w14:textId="77777777" w:rsidR="00480BDA" w:rsidRPr="007D048F" w:rsidRDefault="00480BDA" w:rsidP="00D94C23">
            <w:pPr>
              <w:pStyle w:val="Normal6a"/>
            </w:pPr>
          </w:p>
        </w:tc>
        <w:tc>
          <w:tcPr>
            <w:tcW w:w="4876" w:type="dxa"/>
            <w:tcBorders>
              <w:top w:val="nil"/>
              <w:left w:val="nil"/>
              <w:bottom w:val="nil"/>
              <w:right w:val="nil"/>
            </w:tcBorders>
            <w:hideMark/>
          </w:tcPr>
          <w:p w14:paraId="001C7FFA" w14:textId="77777777" w:rsidR="00480BDA" w:rsidRPr="007D048F" w:rsidRDefault="00480BDA" w:rsidP="00D94C23">
            <w:pPr>
              <w:pStyle w:val="Normal6a"/>
            </w:pPr>
            <w:r w:rsidRPr="007D048F">
              <w:rPr>
                <w:b/>
                <w:i/>
              </w:rPr>
              <w:t>31 sexies.</w:t>
            </w:r>
            <w:r w:rsidRPr="007D048F">
              <w:tab/>
            </w:r>
            <w:r w:rsidRPr="007D048F">
              <w:rPr>
                <w:b/>
                <w:i/>
              </w:rPr>
              <w:t>sottolinea che la povertà non è distribuita in modo uniforme, ma si interseca con il genere, l'età, la disabilità, l'origine etnica, lo status migratorio e lo svantaggio rurale o regionale; chiede misure mirate contro la povertà per le donne, i bambini, le famiglie monoparentali, i rom e i gruppi razzializzati, le persone con disabilità e i migranti; sottolinea che la lotta alla povertà intersezionale richiede una combinazione di sostegno al reddito, politica antidiscriminazione, occupazione di qualità e servizi a prezzi accessibili;</w:t>
            </w:r>
          </w:p>
        </w:tc>
      </w:tr>
    </w:tbl>
    <w:p w14:paraId="4F3A5396"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0BA5726B" w14:textId="77777777" w:rsidR="00480BDA" w:rsidRPr="007D048F" w:rsidRDefault="00480BDA" w:rsidP="00480BDA">
      <w:r w:rsidRPr="007D048F">
        <w:rPr>
          <w:rStyle w:val="HideTWBExt"/>
        </w:rPr>
        <w:t>&lt;/Amend&gt;</w:t>
      </w:r>
    </w:p>
    <w:p w14:paraId="638DD42C"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628</w:t>
      </w:r>
      <w:r w:rsidRPr="007D048F">
        <w:rPr>
          <w:rStyle w:val="HideTWBExt"/>
        </w:rPr>
        <w:t>&lt;/NumAm&gt;</w:t>
      </w:r>
    </w:p>
    <w:p w14:paraId="53117F0A"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6143816A" w14:textId="77777777" w:rsidR="00480BDA" w:rsidRPr="007D048F" w:rsidRDefault="00480BDA" w:rsidP="00480BDA">
      <w:pPr>
        <w:pStyle w:val="NormalBold"/>
      </w:pPr>
      <w:r w:rsidRPr="007D048F">
        <w:rPr>
          <w:rStyle w:val="HideTWBExt"/>
          <w:b w:val="0"/>
        </w:rPr>
        <w:t>&lt;/RepeatBlock-By&gt;</w:t>
      </w:r>
    </w:p>
    <w:p w14:paraId="75C8B717"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3024E9AA" w14:textId="77777777" w:rsidR="00480BDA" w:rsidRPr="007D048F" w:rsidRDefault="00480BDA" w:rsidP="00480BDA">
      <w:pPr>
        <w:pStyle w:val="NormalBold"/>
      </w:pPr>
      <w:r w:rsidRPr="007D048F">
        <w:rPr>
          <w:rStyle w:val="HideTWBExt"/>
        </w:rPr>
        <w:t>&lt;Article&gt;</w:t>
      </w:r>
      <w:r w:rsidRPr="007D048F">
        <w:t>Paragrafo 31 septies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89C02B6" w14:textId="77777777" w:rsidTr="00D94C23">
        <w:trPr>
          <w:trHeight w:val="240"/>
          <w:jc w:val="center"/>
        </w:trPr>
        <w:tc>
          <w:tcPr>
            <w:tcW w:w="9752" w:type="dxa"/>
            <w:gridSpan w:val="2"/>
            <w:tcBorders>
              <w:top w:val="nil"/>
              <w:left w:val="nil"/>
              <w:bottom w:val="nil"/>
              <w:right w:val="nil"/>
            </w:tcBorders>
          </w:tcPr>
          <w:p w14:paraId="1324DF6D" w14:textId="77777777" w:rsidR="00480BDA" w:rsidRPr="007D048F" w:rsidRDefault="00480BDA" w:rsidP="00D94C23"/>
        </w:tc>
      </w:tr>
      <w:tr w:rsidR="00480BDA" w:rsidRPr="007D048F" w14:paraId="260E26A1" w14:textId="77777777" w:rsidTr="00D94C23">
        <w:trPr>
          <w:trHeight w:val="240"/>
          <w:jc w:val="center"/>
        </w:trPr>
        <w:tc>
          <w:tcPr>
            <w:tcW w:w="4876" w:type="dxa"/>
            <w:tcBorders>
              <w:top w:val="nil"/>
              <w:left w:val="nil"/>
              <w:bottom w:val="nil"/>
              <w:right w:val="nil"/>
            </w:tcBorders>
            <w:hideMark/>
          </w:tcPr>
          <w:p w14:paraId="6420B6BD"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60F5A75" w14:textId="77777777" w:rsidR="00480BDA" w:rsidRPr="007D048F" w:rsidRDefault="00480BDA" w:rsidP="00D94C23">
            <w:pPr>
              <w:pStyle w:val="AmColumnHeading"/>
            </w:pPr>
            <w:r w:rsidRPr="007D048F">
              <w:t>Emendamento</w:t>
            </w:r>
          </w:p>
        </w:tc>
      </w:tr>
      <w:tr w:rsidR="00480BDA" w:rsidRPr="007D048F" w14:paraId="1D9CD2CC" w14:textId="77777777" w:rsidTr="00D94C23">
        <w:trPr>
          <w:jc w:val="center"/>
        </w:trPr>
        <w:tc>
          <w:tcPr>
            <w:tcW w:w="4876" w:type="dxa"/>
            <w:tcBorders>
              <w:top w:val="nil"/>
              <w:left w:val="nil"/>
              <w:bottom w:val="nil"/>
              <w:right w:val="nil"/>
            </w:tcBorders>
          </w:tcPr>
          <w:p w14:paraId="07ECA617" w14:textId="77777777" w:rsidR="00480BDA" w:rsidRPr="007D048F" w:rsidRDefault="00480BDA" w:rsidP="00D94C23">
            <w:pPr>
              <w:pStyle w:val="Normal6a"/>
            </w:pPr>
          </w:p>
        </w:tc>
        <w:tc>
          <w:tcPr>
            <w:tcW w:w="4876" w:type="dxa"/>
            <w:tcBorders>
              <w:top w:val="nil"/>
              <w:left w:val="nil"/>
              <w:bottom w:val="nil"/>
              <w:right w:val="nil"/>
            </w:tcBorders>
            <w:hideMark/>
          </w:tcPr>
          <w:p w14:paraId="1CAC6B4B" w14:textId="77777777" w:rsidR="00480BDA" w:rsidRPr="007D048F" w:rsidRDefault="00480BDA" w:rsidP="00D94C23">
            <w:pPr>
              <w:pStyle w:val="Normal6a"/>
            </w:pPr>
            <w:r w:rsidRPr="007D048F">
              <w:rPr>
                <w:b/>
                <w:i/>
              </w:rPr>
              <w:t>31 septies.</w:t>
            </w:r>
            <w:r w:rsidRPr="007D048F">
              <w:tab/>
            </w:r>
            <w:r w:rsidRPr="007D048F">
              <w:rPr>
                <w:b/>
                <w:i/>
              </w:rPr>
              <w:t>sottolinea che l'eliminazione della povertà non può essere conseguita senza finanziamenti sufficienti e prevedibili; invita la Commissione e il Consiglio a destinare almeno il 25 % di tutti i fondi strutturali e di coesione all'inclusione sociale, alla riduzione della povertà e alle pari opportunità; chiede che il prossimo quadro finanziario pluriennale (QFP) includa uno sportello per gli investimenti sociali che dia priorità alla lotta contro la povertà e all'attuazione del pilastro europeo dei diritti sociali; chiede il pieno utilizzo del Fondo sociale per il clima, del FSE+ e del dispositivo per la ripresa e la resilienza per sostenere le famiglie a basso reddito e garantire una transizione giusta che non lasci indietro nessuno;</w:t>
            </w:r>
          </w:p>
        </w:tc>
      </w:tr>
    </w:tbl>
    <w:p w14:paraId="244F9894"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1C9D2FA6" w14:textId="77777777" w:rsidR="00480BDA" w:rsidRPr="007D048F" w:rsidRDefault="00480BDA" w:rsidP="00480BDA">
      <w:r w:rsidRPr="007D048F">
        <w:rPr>
          <w:rStyle w:val="HideTWBExt"/>
        </w:rPr>
        <w:t>&lt;/Amend&gt;</w:t>
      </w:r>
    </w:p>
    <w:p w14:paraId="4A378904"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629</w:t>
      </w:r>
      <w:r w:rsidRPr="007D048F">
        <w:rPr>
          <w:rStyle w:val="HideTWBExt"/>
        </w:rPr>
        <w:t>&lt;/NumAm&gt;</w:t>
      </w:r>
    </w:p>
    <w:p w14:paraId="4F903BAA" w14:textId="77777777" w:rsidR="00480BDA" w:rsidRPr="007D048F" w:rsidRDefault="00480BDA" w:rsidP="00480BDA">
      <w:pPr>
        <w:pStyle w:val="NormalBold"/>
      </w:pPr>
      <w:r w:rsidRPr="007D048F">
        <w:rPr>
          <w:rStyle w:val="HideTWBExt"/>
          <w:b w:val="0"/>
        </w:rPr>
        <w:t>&lt;RepeatBlock-By&gt;&lt;Members&gt;</w:t>
      </w:r>
      <w:r w:rsidRPr="007D048F">
        <w:t>Marco Tarquinio, Krzysztof Śmiszek, Elio Di Rupo, Alessandro Zan, Pina Picierno, Ana Catarina Mendes, Sandro Ruotolo, Murielle Laurent, Hannes Heide, Francisco Assis, Birgit Sippel</w:t>
      </w:r>
      <w:r w:rsidRPr="007D048F">
        <w:rPr>
          <w:rStyle w:val="HideTWBExt"/>
          <w:b w:val="0"/>
        </w:rPr>
        <w:t>&lt;/Members&gt;</w:t>
      </w:r>
    </w:p>
    <w:p w14:paraId="6B4DC119" w14:textId="77777777" w:rsidR="00480BDA" w:rsidRPr="007D048F" w:rsidRDefault="00480BDA" w:rsidP="00480BDA">
      <w:pPr>
        <w:pStyle w:val="NormalBold"/>
      </w:pPr>
      <w:r w:rsidRPr="007D048F">
        <w:rPr>
          <w:rStyle w:val="HideTWBExt"/>
          <w:b w:val="0"/>
        </w:rPr>
        <w:t>&lt;/RepeatBlock-By&gt;</w:t>
      </w:r>
    </w:p>
    <w:p w14:paraId="20F5BBD8"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0E340658" w14:textId="77777777" w:rsidR="00480BDA" w:rsidRPr="007D048F" w:rsidRDefault="00480BDA" w:rsidP="00480BDA">
      <w:pPr>
        <w:pStyle w:val="NormalBold"/>
      </w:pPr>
      <w:r w:rsidRPr="007D048F">
        <w:rPr>
          <w:rStyle w:val="HideTWBExt"/>
        </w:rPr>
        <w:t>&lt;Article&gt;</w:t>
      </w:r>
      <w:r w:rsidRPr="007D048F">
        <w:t>Paragrafo 31 octies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53B7BD02" w14:textId="77777777" w:rsidTr="00D94C23">
        <w:trPr>
          <w:trHeight w:val="240"/>
          <w:jc w:val="center"/>
        </w:trPr>
        <w:tc>
          <w:tcPr>
            <w:tcW w:w="9752" w:type="dxa"/>
            <w:gridSpan w:val="2"/>
            <w:tcBorders>
              <w:top w:val="nil"/>
              <w:left w:val="nil"/>
              <w:bottom w:val="nil"/>
              <w:right w:val="nil"/>
            </w:tcBorders>
          </w:tcPr>
          <w:p w14:paraId="7CE40C45" w14:textId="77777777" w:rsidR="00480BDA" w:rsidRPr="007D048F" w:rsidRDefault="00480BDA" w:rsidP="00D94C23"/>
        </w:tc>
      </w:tr>
      <w:tr w:rsidR="00480BDA" w:rsidRPr="007D048F" w14:paraId="15B7C833" w14:textId="77777777" w:rsidTr="00D94C23">
        <w:trPr>
          <w:trHeight w:val="240"/>
          <w:jc w:val="center"/>
        </w:trPr>
        <w:tc>
          <w:tcPr>
            <w:tcW w:w="4876" w:type="dxa"/>
            <w:tcBorders>
              <w:top w:val="nil"/>
              <w:left w:val="nil"/>
              <w:bottom w:val="nil"/>
              <w:right w:val="nil"/>
            </w:tcBorders>
            <w:hideMark/>
          </w:tcPr>
          <w:p w14:paraId="4ADADF00"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49A9E4B5" w14:textId="77777777" w:rsidR="00480BDA" w:rsidRPr="007D048F" w:rsidRDefault="00480BDA" w:rsidP="00D94C23">
            <w:pPr>
              <w:pStyle w:val="AmColumnHeading"/>
            </w:pPr>
            <w:r w:rsidRPr="007D048F">
              <w:t>Emendamento</w:t>
            </w:r>
          </w:p>
        </w:tc>
      </w:tr>
      <w:tr w:rsidR="00480BDA" w:rsidRPr="007D048F" w14:paraId="023470F9" w14:textId="77777777" w:rsidTr="00D94C23">
        <w:trPr>
          <w:jc w:val="center"/>
        </w:trPr>
        <w:tc>
          <w:tcPr>
            <w:tcW w:w="4876" w:type="dxa"/>
            <w:tcBorders>
              <w:top w:val="nil"/>
              <w:left w:val="nil"/>
              <w:bottom w:val="nil"/>
              <w:right w:val="nil"/>
            </w:tcBorders>
          </w:tcPr>
          <w:p w14:paraId="46881B34" w14:textId="77777777" w:rsidR="00480BDA" w:rsidRPr="007D048F" w:rsidRDefault="00480BDA" w:rsidP="00D94C23">
            <w:pPr>
              <w:pStyle w:val="Normal6a"/>
            </w:pPr>
          </w:p>
        </w:tc>
        <w:tc>
          <w:tcPr>
            <w:tcW w:w="4876" w:type="dxa"/>
            <w:tcBorders>
              <w:top w:val="nil"/>
              <w:left w:val="nil"/>
              <w:bottom w:val="nil"/>
              <w:right w:val="nil"/>
            </w:tcBorders>
            <w:hideMark/>
          </w:tcPr>
          <w:p w14:paraId="6E886916" w14:textId="77777777" w:rsidR="00480BDA" w:rsidRPr="007D048F" w:rsidRDefault="00480BDA" w:rsidP="00D94C23">
            <w:pPr>
              <w:pStyle w:val="Normal6a"/>
            </w:pPr>
            <w:r w:rsidRPr="007D048F">
              <w:rPr>
                <w:b/>
                <w:i/>
              </w:rPr>
              <w:t>31 octies.</w:t>
            </w:r>
            <w:r w:rsidRPr="007D048F">
              <w:tab/>
            </w:r>
            <w:r w:rsidRPr="007D048F">
              <w:rPr>
                <w:b/>
                <w:i/>
              </w:rPr>
              <w:t>riconosce che la partecipazione significativa delle persone che vivono in condizioni di povertà è essenziale per la legittimità democratica e l'efficacia delle politiche antipovertà; chiede strutture di dialogo permanenti a livello dell'UE e nazionale con le organizzazioni della società civile, i sindacati e gli operatori religiosi impegnati nell'inclusione sociale;</w:t>
            </w:r>
          </w:p>
        </w:tc>
      </w:tr>
    </w:tbl>
    <w:p w14:paraId="30DEBD3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6C0E1976" w14:textId="77777777" w:rsidR="00480BDA" w:rsidRPr="007D048F" w:rsidRDefault="00480BDA" w:rsidP="00480BDA">
      <w:r w:rsidRPr="007D048F">
        <w:rPr>
          <w:rStyle w:val="HideTWBExt"/>
        </w:rPr>
        <w:t>&lt;/Amend&gt;</w:t>
      </w:r>
    </w:p>
    <w:p w14:paraId="12D5D769" w14:textId="77777777" w:rsidR="00480BDA" w:rsidRPr="007D048F" w:rsidRDefault="00480BDA" w:rsidP="00480BDA">
      <w:pPr>
        <w:pStyle w:val="AmNumberTabs"/>
      </w:pPr>
      <w:r w:rsidRPr="007D048F">
        <w:rPr>
          <w:rStyle w:val="HideTWBExt"/>
        </w:rPr>
        <w:t>&lt;Amend&gt;</w:t>
      </w:r>
      <w:r w:rsidRPr="007D048F">
        <w:t>Emendamento</w:t>
      </w:r>
      <w:r w:rsidRPr="007D048F">
        <w:tab/>
      </w:r>
      <w:r w:rsidRPr="007D048F">
        <w:tab/>
      </w:r>
      <w:r w:rsidRPr="007D048F">
        <w:rPr>
          <w:rStyle w:val="HideTWBExt"/>
        </w:rPr>
        <w:t>&lt;NumAm&gt;</w:t>
      </w:r>
      <w:r w:rsidRPr="007D048F">
        <w:t>630</w:t>
      </w:r>
      <w:r w:rsidRPr="007D048F">
        <w:rPr>
          <w:rStyle w:val="HideTWBExt"/>
        </w:rPr>
        <w:t>&lt;/NumAm&gt;</w:t>
      </w:r>
    </w:p>
    <w:p w14:paraId="30B5993C" w14:textId="77777777" w:rsidR="00480BDA" w:rsidRPr="007D048F" w:rsidRDefault="00480BDA" w:rsidP="00480BDA">
      <w:pPr>
        <w:pStyle w:val="NormalBold"/>
      </w:pPr>
      <w:r w:rsidRPr="007D048F">
        <w:rPr>
          <w:rStyle w:val="HideTWBExt"/>
          <w:b w:val="0"/>
        </w:rPr>
        <w:t>&lt;RepeatBlock-By&gt;&lt;Members&gt;</w:t>
      </w:r>
      <w:r w:rsidRPr="007D048F">
        <w:t>Anna Strolenberg, Marco Tarquinio, Pernando Barrena Arza</w:t>
      </w:r>
      <w:r w:rsidRPr="007D048F">
        <w:rPr>
          <w:rStyle w:val="HideTWBExt"/>
          <w:b w:val="0"/>
        </w:rPr>
        <w:t>&lt;/Members&gt;</w:t>
      </w:r>
    </w:p>
    <w:p w14:paraId="41C44E37" w14:textId="77777777" w:rsidR="00480BDA" w:rsidRPr="007D048F" w:rsidRDefault="00480BDA" w:rsidP="00480BDA">
      <w:pPr>
        <w:pStyle w:val="NormalBold"/>
      </w:pPr>
      <w:r w:rsidRPr="007D048F">
        <w:rPr>
          <w:rStyle w:val="HideTWBExt"/>
          <w:b w:val="0"/>
        </w:rPr>
        <w:t>&lt;/RepeatBlock-By&gt;</w:t>
      </w:r>
    </w:p>
    <w:p w14:paraId="22F96F65" w14:textId="77777777" w:rsidR="00480BDA" w:rsidRPr="007D048F" w:rsidRDefault="00480BDA" w:rsidP="00480BDA">
      <w:pPr>
        <w:pStyle w:val="NormalBold"/>
      </w:pPr>
      <w:r w:rsidRPr="007D048F">
        <w:rPr>
          <w:rStyle w:val="HideTWBExt"/>
        </w:rPr>
        <w:t>&lt;DocAmend&gt;</w:t>
      </w:r>
      <w:r w:rsidRPr="007D048F">
        <w:t>Proposta di risoluzione</w:t>
      </w:r>
      <w:r w:rsidRPr="007D048F">
        <w:rPr>
          <w:rStyle w:val="HideTWBExt"/>
        </w:rPr>
        <w:t>&lt;/DocAmend&gt;</w:t>
      </w:r>
    </w:p>
    <w:p w14:paraId="5633403E" w14:textId="77777777" w:rsidR="00480BDA" w:rsidRPr="007D048F" w:rsidRDefault="00480BDA" w:rsidP="00480BDA">
      <w:pPr>
        <w:pStyle w:val="NormalBold"/>
      </w:pPr>
      <w:r w:rsidRPr="007D048F">
        <w:rPr>
          <w:rStyle w:val="HideTWBExt"/>
        </w:rPr>
        <w:t>&lt;Article&gt;</w:t>
      </w:r>
      <w:r w:rsidRPr="007D048F">
        <w:t>Paragrafo 32 bis (nuovo)</w:t>
      </w:r>
      <w:r w:rsidRPr="007D0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0BDA" w:rsidRPr="007D048F" w14:paraId="043104F7" w14:textId="77777777" w:rsidTr="00D94C23">
        <w:trPr>
          <w:trHeight w:val="240"/>
          <w:jc w:val="center"/>
        </w:trPr>
        <w:tc>
          <w:tcPr>
            <w:tcW w:w="9752" w:type="dxa"/>
            <w:gridSpan w:val="2"/>
            <w:tcBorders>
              <w:top w:val="nil"/>
              <w:left w:val="nil"/>
              <w:bottom w:val="nil"/>
              <w:right w:val="nil"/>
            </w:tcBorders>
          </w:tcPr>
          <w:p w14:paraId="07348077" w14:textId="77777777" w:rsidR="00480BDA" w:rsidRPr="007D048F" w:rsidRDefault="00480BDA" w:rsidP="00D94C23"/>
        </w:tc>
      </w:tr>
      <w:tr w:rsidR="00480BDA" w:rsidRPr="007D048F" w14:paraId="3E3724FF" w14:textId="77777777" w:rsidTr="00D94C23">
        <w:trPr>
          <w:trHeight w:val="240"/>
          <w:jc w:val="center"/>
        </w:trPr>
        <w:tc>
          <w:tcPr>
            <w:tcW w:w="4876" w:type="dxa"/>
            <w:tcBorders>
              <w:top w:val="nil"/>
              <w:left w:val="nil"/>
              <w:bottom w:val="nil"/>
              <w:right w:val="nil"/>
            </w:tcBorders>
            <w:hideMark/>
          </w:tcPr>
          <w:p w14:paraId="67981FE4" w14:textId="77777777" w:rsidR="00480BDA" w:rsidRPr="007D048F" w:rsidRDefault="00480BDA" w:rsidP="00D94C23">
            <w:pPr>
              <w:pStyle w:val="AmColumnHeading"/>
            </w:pPr>
            <w:r w:rsidRPr="007D048F">
              <w:t>Proposta di risoluzione</w:t>
            </w:r>
          </w:p>
        </w:tc>
        <w:tc>
          <w:tcPr>
            <w:tcW w:w="4876" w:type="dxa"/>
            <w:tcBorders>
              <w:top w:val="nil"/>
              <w:left w:val="nil"/>
              <w:bottom w:val="nil"/>
              <w:right w:val="nil"/>
            </w:tcBorders>
            <w:hideMark/>
          </w:tcPr>
          <w:p w14:paraId="520C5574" w14:textId="77777777" w:rsidR="00480BDA" w:rsidRPr="007D048F" w:rsidRDefault="00480BDA" w:rsidP="00D94C23">
            <w:pPr>
              <w:pStyle w:val="AmColumnHeading"/>
            </w:pPr>
            <w:r w:rsidRPr="007D048F">
              <w:t>Emendamento</w:t>
            </w:r>
          </w:p>
        </w:tc>
      </w:tr>
      <w:tr w:rsidR="00480BDA" w:rsidRPr="007D048F" w14:paraId="23AB6A33" w14:textId="77777777" w:rsidTr="00D94C23">
        <w:trPr>
          <w:jc w:val="center"/>
        </w:trPr>
        <w:tc>
          <w:tcPr>
            <w:tcW w:w="4876" w:type="dxa"/>
            <w:tcBorders>
              <w:top w:val="nil"/>
              <w:left w:val="nil"/>
              <w:bottom w:val="nil"/>
              <w:right w:val="nil"/>
            </w:tcBorders>
          </w:tcPr>
          <w:p w14:paraId="64932D04" w14:textId="77777777" w:rsidR="00480BDA" w:rsidRPr="007D048F" w:rsidRDefault="00480BDA" w:rsidP="00D94C23">
            <w:pPr>
              <w:pStyle w:val="Normal6a"/>
            </w:pPr>
          </w:p>
        </w:tc>
        <w:tc>
          <w:tcPr>
            <w:tcW w:w="4876" w:type="dxa"/>
            <w:tcBorders>
              <w:top w:val="nil"/>
              <w:left w:val="nil"/>
              <w:bottom w:val="nil"/>
              <w:right w:val="nil"/>
            </w:tcBorders>
            <w:hideMark/>
          </w:tcPr>
          <w:p w14:paraId="7D32DF3F" w14:textId="77777777" w:rsidR="00480BDA" w:rsidRPr="007D048F" w:rsidRDefault="00480BDA" w:rsidP="00D94C23">
            <w:pPr>
              <w:pStyle w:val="Normal6a"/>
            </w:pPr>
            <w:r w:rsidRPr="007D048F">
              <w:rPr>
                <w:b/>
                <w:i/>
              </w:rPr>
              <w:t>32 bis.</w:t>
            </w:r>
            <w:r w:rsidRPr="007D048F">
              <w:tab/>
            </w:r>
            <w:r w:rsidRPr="007D048F">
              <w:rPr>
                <w:b/>
                <w:i/>
              </w:rPr>
              <w:t>Guardare oltre il 2025</w:t>
            </w:r>
          </w:p>
        </w:tc>
      </w:tr>
      <w:tr w:rsidR="00480BDA" w:rsidRPr="007D048F" w14:paraId="791A872D" w14:textId="77777777" w:rsidTr="00D94C23">
        <w:trPr>
          <w:jc w:val="center"/>
        </w:trPr>
        <w:tc>
          <w:tcPr>
            <w:tcW w:w="4876" w:type="dxa"/>
            <w:tcBorders>
              <w:top w:val="nil"/>
              <w:left w:val="nil"/>
              <w:bottom w:val="nil"/>
              <w:right w:val="nil"/>
            </w:tcBorders>
          </w:tcPr>
          <w:p w14:paraId="0215F92D" w14:textId="77777777" w:rsidR="00480BDA" w:rsidRPr="007D048F" w:rsidRDefault="00480BDA" w:rsidP="00D94C23">
            <w:pPr>
              <w:pStyle w:val="Normal6a"/>
            </w:pPr>
          </w:p>
        </w:tc>
        <w:tc>
          <w:tcPr>
            <w:tcW w:w="4876" w:type="dxa"/>
            <w:tcBorders>
              <w:top w:val="nil"/>
              <w:left w:val="nil"/>
              <w:bottom w:val="nil"/>
              <w:right w:val="nil"/>
            </w:tcBorders>
            <w:hideMark/>
          </w:tcPr>
          <w:p w14:paraId="2004F43D" w14:textId="77777777" w:rsidR="00480BDA" w:rsidRPr="007D048F" w:rsidRDefault="00480BDA" w:rsidP="00D94C23">
            <w:pPr>
              <w:pStyle w:val="Normal6a"/>
            </w:pPr>
            <w:r w:rsidRPr="007D048F">
              <w:rPr>
                <w:b/>
                <w:i/>
              </w:rPr>
              <w:t>ricorda che il benessere delle persone era uno dei pilastri fondanti del progetto dell'UE e ritiene che, indipendentemente dalle sfide geopolitiche, di sicurezza e socioeconomiche, l'UE non possa ignorare le dimensioni sociali e dei diritti fondamentali su cui è stata costruita; chiede alla Commissione di porre il benessere delle persone, compresi i più vulnerabili, al centro di tutte le politiche dell'UE esistenti e future, di includere altre dimensioni della sicurezza come la sicurezza alimentare e sanitaria nella sua agenda politica e di astenersi dal proporre e adottare politiche e misure che aggravano la disuguaglianza e l'esclusione;</w:t>
            </w:r>
          </w:p>
        </w:tc>
      </w:tr>
    </w:tbl>
    <w:p w14:paraId="09C0B0FA" w14:textId="77777777" w:rsidR="00480BDA" w:rsidRPr="007D048F" w:rsidRDefault="00480BDA" w:rsidP="00480BDA">
      <w:pPr>
        <w:pStyle w:val="AmOrLang"/>
        <w:rPr>
          <w:lang w:eastAsia="en-US"/>
        </w:rPr>
      </w:pPr>
      <w:r w:rsidRPr="007D048F">
        <w:t xml:space="preserve">Or. </w:t>
      </w:r>
      <w:r w:rsidRPr="007D048F">
        <w:rPr>
          <w:rStyle w:val="HideTWBExt"/>
        </w:rPr>
        <w:t>&lt;Original&gt;</w:t>
      </w:r>
      <w:r w:rsidRPr="007D048F">
        <w:rPr>
          <w:rStyle w:val="HideTWBInt"/>
        </w:rPr>
        <w:t>{EN}</w:t>
      </w:r>
      <w:r w:rsidRPr="007D048F">
        <w:t>en</w:t>
      </w:r>
      <w:r w:rsidRPr="007D048F">
        <w:rPr>
          <w:rStyle w:val="HideTWBExt"/>
        </w:rPr>
        <w:t>&lt;/Original&gt;</w:t>
      </w:r>
    </w:p>
    <w:p w14:paraId="40522263" w14:textId="58B90F4B" w:rsidR="00480BDA" w:rsidRPr="007D048F" w:rsidRDefault="00480BDA" w:rsidP="00480BDA">
      <w:r w:rsidRPr="007D048F">
        <w:rPr>
          <w:rStyle w:val="HideTWBExt"/>
        </w:rPr>
        <w:t>&lt;/Amend&gt;&lt;/RepeatBlock-Amend&gt;</w:t>
      </w:r>
    </w:p>
    <w:p w14:paraId="6B46DC94" w14:textId="0BBB3BBF" w:rsidR="00794E41" w:rsidRPr="007D048F" w:rsidRDefault="00794E41" w:rsidP="00480BDA"/>
    <w:sectPr w:rsidR="00794E41" w:rsidRPr="007D048F" w:rsidSect="00DD19D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A4D85" w14:textId="77777777" w:rsidR="00D94C23" w:rsidRPr="007D048F" w:rsidRDefault="00D94C23">
      <w:r w:rsidRPr="007D048F">
        <w:separator/>
      </w:r>
    </w:p>
  </w:endnote>
  <w:endnote w:type="continuationSeparator" w:id="0">
    <w:p w14:paraId="2763E3D6" w14:textId="77777777" w:rsidR="00D94C23" w:rsidRPr="007D048F" w:rsidRDefault="00D94C23">
      <w:r w:rsidRPr="007D04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4A41" w14:textId="73152135" w:rsidR="00DD19D0" w:rsidRPr="007D048F" w:rsidRDefault="00DD19D0" w:rsidP="00DD19D0">
    <w:pPr>
      <w:pStyle w:val="EPFooter"/>
    </w:pPr>
    <w:r w:rsidRPr="007D048F">
      <w:t>PE</w:t>
    </w:r>
    <w:r w:rsidRPr="007D048F">
      <w:rPr>
        <w:rStyle w:val="HideTWBExt"/>
      </w:rPr>
      <w:t>&lt;NoPE&gt;</w:t>
    </w:r>
    <w:r w:rsidRPr="007D048F">
      <w:t>779.631</w:t>
    </w:r>
    <w:r w:rsidRPr="007D048F">
      <w:rPr>
        <w:rStyle w:val="HideTWBExt"/>
      </w:rPr>
      <w:t>&lt;/NoPE&gt;&lt;Version&gt;</w:t>
    </w:r>
    <w:r w:rsidRPr="007D048F">
      <w:t>v01-00</w:t>
    </w:r>
    <w:r w:rsidRPr="007D048F">
      <w:rPr>
        <w:rStyle w:val="HideTWBExt"/>
      </w:rPr>
      <w:t>&lt;/Version&gt;</w:t>
    </w:r>
    <w:r w:rsidRPr="007D048F">
      <w:tab/>
    </w:r>
    <w:r w:rsidRPr="007D048F">
      <w:fldChar w:fldCharType="begin"/>
    </w:r>
    <w:r w:rsidRPr="007D048F">
      <w:instrText xml:space="preserve"> PAGE  \* MERGEFORMAT </w:instrText>
    </w:r>
    <w:r w:rsidRPr="007D048F">
      <w:fldChar w:fldCharType="separate"/>
    </w:r>
    <w:r w:rsidRPr="007D048F">
      <w:rPr>
        <w:noProof/>
      </w:rPr>
      <w:t>2</w:t>
    </w:r>
    <w:r w:rsidRPr="007D048F">
      <w:fldChar w:fldCharType="end"/>
    </w:r>
    <w:r w:rsidRPr="007D048F">
      <w:t>/</w:t>
    </w:r>
    <w:fldSimple w:instr=" NUMPAGES  \* MERGEFORMAT ">
      <w:r w:rsidRPr="007D048F">
        <w:rPr>
          <w:noProof/>
        </w:rPr>
        <w:t>200</w:t>
      </w:r>
    </w:fldSimple>
    <w:r w:rsidRPr="007D048F">
      <w:tab/>
    </w:r>
    <w:r w:rsidRPr="007D048F">
      <w:rPr>
        <w:rStyle w:val="HideTWBExt"/>
      </w:rPr>
      <w:t>&lt;PathFdR&gt;</w:t>
    </w:r>
    <w:r w:rsidR="007D048F" w:rsidRPr="007D048F">
      <w:t>AM\1331954IT.docx</w:t>
    </w:r>
    <w:r w:rsidRPr="007D048F">
      <w:rPr>
        <w:rStyle w:val="HideTWBExt"/>
      </w:rPr>
      <w:t>&lt;/PathFdR&gt;</w:t>
    </w:r>
  </w:p>
  <w:p w14:paraId="07BA31BA" w14:textId="62120AF7" w:rsidR="00D94C23" w:rsidRPr="007D048F" w:rsidRDefault="00DD19D0" w:rsidP="00DD19D0">
    <w:pPr>
      <w:pStyle w:val="EPFooter2"/>
    </w:pPr>
    <w:r w:rsidRPr="007D048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06E1C" w14:textId="2090BA65" w:rsidR="00DD19D0" w:rsidRPr="007D048F" w:rsidRDefault="00DD19D0" w:rsidP="00DD19D0">
    <w:pPr>
      <w:pStyle w:val="EPFooter"/>
    </w:pPr>
    <w:r w:rsidRPr="007D048F">
      <w:rPr>
        <w:rStyle w:val="HideTWBExt"/>
      </w:rPr>
      <w:t>&lt;PathFdR&gt;</w:t>
    </w:r>
    <w:r w:rsidR="007D048F" w:rsidRPr="007D048F">
      <w:t>AM\1331954IT.docx</w:t>
    </w:r>
    <w:r w:rsidRPr="007D048F">
      <w:rPr>
        <w:rStyle w:val="HideTWBExt"/>
      </w:rPr>
      <w:t>&lt;/PathFdR&gt;</w:t>
    </w:r>
    <w:r w:rsidRPr="007D048F">
      <w:tab/>
    </w:r>
    <w:r w:rsidRPr="007D048F">
      <w:fldChar w:fldCharType="begin"/>
    </w:r>
    <w:r w:rsidRPr="007D048F">
      <w:instrText xml:space="preserve"> PAGE  \* MERGEFORMAT </w:instrText>
    </w:r>
    <w:r w:rsidRPr="007D048F">
      <w:fldChar w:fldCharType="separate"/>
    </w:r>
    <w:r w:rsidRPr="007D048F">
      <w:rPr>
        <w:noProof/>
      </w:rPr>
      <w:t>199</w:t>
    </w:r>
    <w:r w:rsidRPr="007D048F">
      <w:fldChar w:fldCharType="end"/>
    </w:r>
    <w:r w:rsidRPr="007D048F">
      <w:t>/</w:t>
    </w:r>
    <w:fldSimple w:instr=" NUMPAGES  \* MERGEFORMAT ">
      <w:r w:rsidRPr="007D048F">
        <w:rPr>
          <w:noProof/>
        </w:rPr>
        <w:t>200</w:t>
      </w:r>
    </w:fldSimple>
    <w:r w:rsidRPr="007D048F">
      <w:tab/>
      <w:t>PE</w:t>
    </w:r>
    <w:r w:rsidRPr="007D048F">
      <w:rPr>
        <w:rStyle w:val="HideTWBExt"/>
      </w:rPr>
      <w:t>&lt;NoPE&gt;</w:t>
    </w:r>
    <w:r w:rsidRPr="007D048F">
      <w:t>779.631</w:t>
    </w:r>
    <w:r w:rsidRPr="007D048F">
      <w:rPr>
        <w:rStyle w:val="HideTWBExt"/>
      </w:rPr>
      <w:t>&lt;/NoPE&gt;&lt;Version&gt;</w:t>
    </w:r>
    <w:r w:rsidRPr="007D048F">
      <w:t>v01-00</w:t>
    </w:r>
    <w:r w:rsidRPr="007D048F">
      <w:rPr>
        <w:rStyle w:val="HideTWBExt"/>
      </w:rPr>
      <w:t>&lt;/Version&gt;</w:t>
    </w:r>
  </w:p>
  <w:p w14:paraId="65F6F9E2" w14:textId="0E6DC35A" w:rsidR="00D94C23" w:rsidRPr="007D048F" w:rsidRDefault="00DD19D0" w:rsidP="00DD19D0">
    <w:pPr>
      <w:pStyle w:val="EPFooter2"/>
    </w:pPr>
    <w:r w:rsidRPr="007D048F">
      <w:tab/>
    </w:r>
    <w:r w:rsidRPr="007D048F">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AB4B" w14:textId="49A28BDE" w:rsidR="00DD19D0" w:rsidRPr="007D048F" w:rsidRDefault="00DD19D0" w:rsidP="00DD19D0">
    <w:pPr>
      <w:pStyle w:val="EPFooter"/>
    </w:pPr>
    <w:r w:rsidRPr="007D048F">
      <w:rPr>
        <w:rStyle w:val="HideTWBExt"/>
      </w:rPr>
      <w:t>&lt;PathFdR&gt;</w:t>
    </w:r>
    <w:r w:rsidR="007D048F" w:rsidRPr="007D048F">
      <w:t>AM\1331954IT.docx</w:t>
    </w:r>
    <w:r w:rsidRPr="007D048F">
      <w:rPr>
        <w:rStyle w:val="HideTWBExt"/>
      </w:rPr>
      <w:t>&lt;/PathFdR&gt;</w:t>
    </w:r>
    <w:r w:rsidRPr="007D048F">
      <w:tab/>
    </w:r>
    <w:r w:rsidRPr="007D048F">
      <w:tab/>
      <w:t>PE</w:t>
    </w:r>
    <w:r w:rsidRPr="007D048F">
      <w:rPr>
        <w:rStyle w:val="HideTWBExt"/>
      </w:rPr>
      <w:t>&lt;NoPE&gt;</w:t>
    </w:r>
    <w:r w:rsidRPr="007D048F">
      <w:t>779.631</w:t>
    </w:r>
    <w:r w:rsidRPr="007D048F">
      <w:rPr>
        <w:rStyle w:val="HideTWBExt"/>
      </w:rPr>
      <w:t>&lt;/NoPE&gt;&lt;Version&gt;</w:t>
    </w:r>
    <w:r w:rsidRPr="007D048F">
      <w:t>v01-00</w:t>
    </w:r>
    <w:r w:rsidRPr="007D048F">
      <w:rPr>
        <w:rStyle w:val="HideTWBExt"/>
      </w:rPr>
      <w:t>&lt;/Version&gt;</w:t>
    </w:r>
  </w:p>
  <w:p w14:paraId="7598288A" w14:textId="211F02F9" w:rsidR="00D94C23" w:rsidRPr="007D048F" w:rsidRDefault="00DD19D0" w:rsidP="00DD19D0">
    <w:pPr>
      <w:pStyle w:val="EPFooter2"/>
    </w:pPr>
    <w:r w:rsidRPr="007D048F">
      <w:t>IT</w:t>
    </w:r>
    <w:r w:rsidRPr="007D048F">
      <w:tab/>
    </w:r>
    <w:r w:rsidRPr="007D048F">
      <w:rPr>
        <w:b w:val="0"/>
        <w:i/>
        <w:color w:val="C0C0C0"/>
        <w:sz w:val="22"/>
      </w:rPr>
      <w:t>Unita nella diversità</w:t>
    </w:r>
    <w:r w:rsidRPr="007D048F">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148C8" w14:textId="77777777" w:rsidR="00D94C23" w:rsidRPr="007D048F" w:rsidRDefault="00D94C23">
      <w:r w:rsidRPr="007D048F">
        <w:separator/>
      </w:r>
    </w:p>
  </w:footnote>
  <w:footnote w:type="continuationSeparator" w:id="0">
    <w:p w14:paraId="60BB1CC0" w14:textId="77777777" w:rsidR="00D94C23" w:rsidRPr="007D048F" w:rsidRDefault="00D94C23">
      <w:r w:rsidRPr="007D04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4446" w14:textId="77777777" w:rsidR="0042287D" w:rsidRDefault="00422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8C672" w14:textId="77777777" w:rsidR="0042287D" w:rsidRDefault="004228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F9A26" w14:textId="77777777" w:rsidR="0042287D" w:rsidRDefault="00422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9484336">
    <w:abstractNumId w:val="3"/>
  </w:num>
  <w:num w:numId="2" w16cid:durableId="1866357802">
    <w:abstractNumId w:val="2"/>
  </w:num>
  <w:num w:numId="3" w16cid:durableId="1906909583">
    <w:abstractNumId w:val="1"/>
  </w:num>
  <w:num w:numId="4" w16cid:durableId="1047991651">
    <w:abstractNumId w:val="0"/>
  </w:num>
  <w:num w:numId="5" w16cid:durableId="2095470343">
    <w:abstractNumId w:val="6"/>
  </w:num>
  <w:num w:numId="6" w16cid:durableId="236131428">
    <w:abstractNumId w:val="5"/>
  </w:num>
  <w:num w:numId="7" w16cid:durableId="449133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activeWritingStyle w:appName="MSWord" w:lang="it-IT" w:vendorID="64" w:dllVersion="6"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it-IT" w:vendorID="64" w:dllVersion="0" w:nlCheck="1" w:checkStyle="0"/>
  <w:activeWritingStyle w:appName="MSWord" w:lang="pl-PL"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IT"/>
    <w:docVar w:name="TXTLANGUEMIN" w:val="it"/>
    <w:docVar w:name="TXTNRAM" w:val="230"/>
    <w:docVar w:name="TXTNRFIRSTAM" w:val="230"/>
    <w:docVar w:name="TXTNRLASTAM" w:val="630"/>
    <w:docVar w:name="TXTNRPE" w:val="779.631"/>
    <w:docVar w:name="TXTNRPE2" w:val="778/093"/>
    <w:docVar w:name="TXTNRPROC" w:val="2025/2135"/>
    <w:docVar w:name="TXTPEorAP" w:val="PE"/>
    <w:docVar w:name="TXTROUTE" w:val="AM\1331954IT.docx"/>
    <w:docVar w:name="TXTTITLE" w:val="Situation of fundamental rights in the European Union in 2024 and 2025"/>
    <w:docVar w:name="TXTVERSION" w:val="01-00"/>
    <w:docVar w:name="TXTVERSION2" w:val="01-00"/>
  </w:docVars>
  <w:rsids>
    <w:rsidRoot w:val="00CC65F8"/>
    <w:rsid w:val="000058AA"/>
    <w:rsid w:val="00072B4B"/>
    <w:rsid w:val="0007719E"/>
    <w:rsid w:val="0011298B"/>
    <w:rsid w:val="0012108E"/>
    <w:rsid w:val="00125041"/>
    <w:rsid w:val="0015022B"/>
    <w:rsid w:val="00175062"/>
    <w:rsid w:val="001767FD"/>
    <w:rsid w:val="001B1694"/>
    <w:rsid w:val="001C108E"/>
    <w:rsid w:val="001C6BFC"/>
    <w:rsid w:val="00262416"/>
    <w:rsid w:val="002A3EAA"/>
    <w:rsid w:val="002B6DE3"/>
    <w:rsid w:val="002B799B"/>
    <w:rsid w:val="002E2718"/>
    <w:rsid w:val="002F0149"/>
    <w:rsid w:val="00307E56"/>
    <w:rsid w:val="003507FC"/>
    <w:rsid w:val="003C1BE8"/>
    <w:rsid w:val="003C7A69"/>
    <w:rsid w:val="003D7856"/>
    <w:rsid w:val="003F4CD6"/>
    <w:rsid w:val="004106BA"/>
    <w:rsid w:val="0042287D"/>
    <w:rsid w:val="0044299E"/>
    <w:rsid w:val="00444941"/>
    <w:rsid w:val="00480BDA"/>
    <w:rsid w:val="004B02E9"/>
    <w:rsid w:val="004D02AB"/>
    <w:rsid w:val="004E4A92"/>
    <w:rsid w:val="00513D0D"/>
    <w:rsid w:val="005D04A2"/>
    <w:rsid w:val="005E5FA1"/>
    <w:rsid w:val="00663E24"/>
    <w:rsid w:val="006838B3"/>
    <w:rsid w:val="00742225"/>
    <w:rsid w:val="00775486"/>
    <w:rsid w:val="00794E41"/>
    <w:rsid w:val="007964AA"/>
    <w:rsid w:val="007B1846"/>
    <w:rsid w:val="007C1252"/>
    <w:rsid w:val="007D048F"/>
    <w:rsid w:val="007E54B7"/>
    <w:rsid w:val="007F22E4"/>
    <w:rsid w:val="008305E9"/>
    <w:rsid w:val="00866CBA"/>
    <w:rsid w:val="00873A27"/>
    <w:rsid w:val="008B040A"/>
    <w:rsid w:val="00915038"/>
    <w:rsid w:val="0093376E"/>
    <w:rsid w:val="00934E89"/>
    <w:rsid w:val="0095177E"/>
    <w:rsid w:val="00952F4F"/>
    <w:rsid w:val="009531F4"/>
    <w:rsid w:val="00954A54"/>
    <w:rsid w:val="009961C9"/>
    <w:rsid w:val="009B54E9"/>
    <w:rsid w:val="009C2758"/>
    <w:rsid w:val="00A04415"/>
    <w:rsid w:val="00A530BE"/>
    <w:rsid w:val="00A57C56"/>
    <w:rsid w:val="00A7559D"/>
    <w:rsid w:val="00A771CC"/>
    <w:rsid w:val="00A804CE"/>
    <w:rsid w:val="00A836A6"/>
    <w:rsid w:val="00AD3D9F"/>
    <w:rsid w:val="00AE20EB"/>
    <w:rsid w:val="00AF4239"/>
    <w:rsid w:val="00B3490C"/>
    <w:rsid w:val="00B4019F"/>
    <w:rsid w:val="00B43C20"/>
    <w:rsid w:val="00B82CCB"/>
    <w:rsid w:val="00BE6658"/>
    <w:rsid w:val="00BF0B68"/>
    <w:rsid w:val="00BF6585"/>
    <w:rsid w:val="00C4749E"/>
    <w:rsid w:val="00C60CAA"/>
    <w:rsid w:val="00C72F6B"/>
    <w:rsid w:val="00C83592"/>
    <w:rsid w:val="00C85D0F"/>
    <w:rsid w:val="00CA7F28"/>
    <w:rsid w:val="00CC65F8"/>
    <w:rsid w:val="00CF4E9D"/>
    <w:rsid w:val="00D2257D"/>
    <w:rsid w:val="00D34123"/>
    <w:rsid w:val="00D35B06"/>
    <w:rsid w:val="00D42F84"/>
    <w:rsid w:val="00D94C23"/>
    <w:rsid w:val="00DA7120"/>
    <w:rsid w:val="00DC19A9"/>
    <w:rsid w:val="00DC1DD4"/>
    <w:rsid w:val="00DC3244"/>
    <w:rsid w:val="00DC36BD"/>
    <w:rsid w:val="00DD19D0"/>
    <w:rsid w:val="00DD55BF"/>
    <w:rsid w:val="00DE030D"/>
    <w:rsid w:val="00DF038C"/>
    <w:rsid w:val="00E67987"/>
    <w:rsid w:val="00EA1780"/>
    <w:rsid w:val="00EF54D2"/>
    <w:rsid w:val="00F15510"/>
    <w:rsid w:val="00F20F19"/>
    <w:rsid w:val="00F457AA"/>
    <w:rsid w:val="00F47BD5"/>
    <w:rsid w:val="00F61FB2"/>
    <w:rsid w:val="00F925F1"/>
    <w:rsid w:val="00FA7F93"/>
    <w:rsid w:val="00FB3CF9"/>
    <w:rsid w:val="00FC2D2A"/>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31759"/>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200</Pages>
  <Words>37894</Words>
  <Characters>228596</Characters>
  <Application>Microsoft Office Word</Application>
  <DocSecurity>0</DocSecurity>
  <Lines>9699</Lines>
  <Paragraphs>3476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PIDWELL Rita</dc:creator>
  <cp:lastModifiedBy>LOPS Maria Arcangela</cp:lastModifiedBy>
  <cp:revision>2</cp:revision>
  <cp:lastPrinted>2003-08-28T15:32:00Z</cp:lastPrinted>
  <dcterms:created xsi:type="dcterms:W3CDTF">2025-11-28T09:37:00Z</dcterms:created>
  <dcterms:modified xsi:type="dcterms:W3CDTF">2025-11-28T09:37:00Z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AM\1331954IT.docx</vt:lpwstr>
  </property>
  <property fmtid="{D5CDD505-2E9C-101B-9397-08002B2CF9AE}" pid="10" name="LastEdited with">
    <vt:lpwstr>10.2.0 Build [20251118]</vt:lpwstr>
  </property>
  <property fmtid="{D5CDD505-2E9C-101B-9397-08002B2CF9AE}" pid="11" name="PE number">
    <vt:lpwstr>779.631</vt:lpwstr>
  </property>
  <property fmtid="{D5CDD505-2E9C-101B-9397-08002B2CF9AE}" pid="12" name="SendToEpades">
    <vt:lpwstr>OK - 2025/11/12 16:35</vt:lpwstr>
  </property>
  <property fmtid="{D5CDD505-2E9C-101B-9397-08002B2CF9AE}" pid="13" name="Bookout">
    <vt:lpwstr>OK - 2025/11/28 10:37</vt:lpwstr>
  </property>
</Properties>
</file>