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6F4824" w:rsidRPr="00FE2169" w14:paraId="4BF808C5" w14:textId="77777777" w:rsidTr="00C95E80">
        <w:trPr>
          <w:trHeight w:hRule="exact" w:val="1417"/>
          <w:jc w:val="center"/>
        </w:trPr>
        <w:tc>
          <w:tcPr>
            <w:tcW w:w="6804" w:type="dxa"/>
            <w:tcBorders>
              <w:top w:val="nil"/>
              <w:left w:val="nil"/>
              <w:bottom w:val="nil"/>
              <w:right w:val="nil"/>
            </w:tcBorders>
            <w:vAlign w:val="center"/>
          </w:tcPr>
          <w:p w14:paraId="670FCC67" w14:textId="77777777" w:rsidR="00F760C7" w:rsidRPr="00FE2169" w:rsidRDefault="00F760C7" w:rsidP="00C95E80">
            <w:pPr>
              <w:pStyle w:val="EPName"/>
            </w:pPr>
            <w:r w:rsidRPr="00FE2169">
              <w:t>Európsky parlament</w:t>
            </w:r>
          </w:p>
          <w:p w14:paraId="64217FEE" w14:textId="77777777" w:rsidR="00F760C7" w:rsidRPr="00FE2169" w:rsidRDefault="00F760C7" w:rsidP="00C95E80">
            <w:pPr>
              <w:pStyle w:val="EPTerm"/>
            </w:pPr>
            <w:r w:rsidRPr="00FE2169">
              <w:t>2024 – 2029</w:t>
            </w:r>
          </w:p>
        </w:tc>
        <w:tc>
          <w:tcPr>
            <w:tcW w:w="2268" w:type="dxa"/>
            <w:tcBorders>
              <w:top w:val="nil"/>
              <w:left w:val="nil"/>
              <w:bottom w:val="nil"/>
              <w:right w:val="nil"/>
            </w:tcBorders>
          </w:tcPr>
          <w:p w14:paraId="7435B89B" w14:textId="77777777" w:rsidR="00F760C7" w:rsidRPr="00FE2169" w:rsidRDefault="00F760C7" w:rsidP="00C95E80">
            <w:pPr>
              <w:pStyle w:val="EPLogo"/>
            </w:pPr>
            <w:r w:rsidRPr="00FE2169">
              <w:rPr>
                <w:noProof/>
              </w:rPr>
              <w:drawing>
                <wp:inline distT="0" distB="0" distL="0" distR="0" wp14:anchorId="5729FDA8" wp14:editId="00F50B99">
                  <wp:extent cx="1162050" cy="638175"/>
                  <wp:effectExtent l="0" t="0" r="0" b="9525"/>
                  <wp:docPr id="101345251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38175"/>
                          </a:xfrm>
                          <a:prstGeom prst="rect">
                            <a:avLst/>
                          </a:prstGeom>
                          <a:noFill/>
                          <a:ln>
                            <a:noFill/>
                          </a:ln>
                        </pic:spPr>
                      </pic:pic>
                    </a:graphicData>
                  </a:graphic>
                </wp:inline>
              </w:drawing>
            </w:r>
          </w:p>
        </w:tc>
      </w:tr>
    </w:tbl>
    <w:p w14:paraId="05754E27" w14:textId="77777777" w:rsidR="00F760C7" w:rsidRPr="00FE2169" w:rsidRDefault="00F760C7" w:rsidP="00F760C7">
      <w:pPr>
        <w:pStyle w:val="LineTop"/>
      </w:pPr>
      <w:r w:rsidRPr="00FE2169">
        <w:t xml:space="preserve"> </w:t>
      </w:r>
    </w:p>
    <w:p w14:paraId="0043E6D1" w14:textId="77777777" w:rsidR="00F760C7" w:rsidRPr="00FE2169" w:rsidRDefault="00F760C7" w:rsidP="00F760C7">
      <w:pPr>
        <w:pStyle w:val="EPBody"/>
      </w:pPr>
      <w:r w:rsidRPr="00FE2169">
        <w:rPr>
          <w:rStyle w:val="HideTWBExt"/>
        </w:rPr>
        <w:t>&lt;Commission&gt;</w:t>
      </w:r>
      <w:r w:rsidRPr="00FE2169">
        <w:rPr>
          <w:rStyle w:val="HideTWBInt"/>
        </w:rPr>
        <w:t>{LIBE}</w:t>
      </w:r>
      <w:r w:rsidRPr="00FE2169">
        <w:t>Výbor pre občianske slobody, spravodlivosť a vnútorné veci</w:t>
      </w:r>
      <w:r w:rsidRPr="00FE2169">
        <w:rPr>
          <w:rStyle w:val="HideTWBExt"/>
        </w:rPr>
        <w:t>&lt;/Commission&gt;</w:t>
      </w:r>
    </w:p>
    <w:p w14:paraId="47FA9FB1" w14:textId="77777777" w:rsidR="00F760C7" w:rsidRPr="00FE2169" w:rsidRDefault="00F760C7" w:rsidP="00F760C7">
      <w:pPr>
        <w:pStyle w:val="LineBottom"/>
      </w:pPr>
      <w:r w:rsidRPr="00FE2169">
        <w:t xml:space="preserve"> </w:t>
      </w:r>
    </w:p>
    <w:p w14:paraId="74CD12E1" w14:textId="77777777" w:rsidR="00F760C7" w:rsidRPr="00FE2169" w:rsidRDefault="00F760C7" w:rsidP="00F760C7">
      <w:pPr>
        <w:pStyle w:val="CoverReference"/>
      </w:pPr>
      <w:r w:rsidRPr="00FE2169">
        <w:rPr>
          <w:rStyle w:val="HideTWBExt"/>
        </w:rPr>
        <w:t>&lt;RefProc&gt;</w:t>
      </w:r>
      <w:r w:rsidRPr="00FE2169">
        <w:t>2025/2137</w:t>
      </w:r>
      <w:r w:rsidRPr="00FE2169">
        <w:rPr>
          <w:rStyle w:val="HideTWBExt"/>
        </w:rPr>
        <w:t>&lt;/RefProc&gt;&lt;RefTypeProc&gt;</w:t>
      </w:r>
      <w:r w:rsidRPr="00FE2169">
        <w:t>(INI)</w:t>
      </w:r>
      <w:r w:rsidRPr="00FE2169">
        <w:rPr>
          <w:rStyle w:val="HideTWBExt"/>
        </w:rPr>
        <w:t>&lt;/RefTypeProc&gt;</w:t>
      </w:r>
    </w:p>
    <w:p w14:paraId="7A5A3832" w14:textId="77777777" w:rsidR="00F760C7" w:rsidRPr="00FE2169" w:rsidRDefault="00F760C7" w:rsidP="00F760C7">
      <w:pPr>
        <w:pStyle w:val="CoverDate"/>
      </w:pPr>
      <w:r w:rsidRPr="00FE2169">
        <w:rPr>
          <w:rStyle w:val="HideTWBExt"/>
        </w:rPr>
        <w:t>&lt;Date&gt;</w:t>
      </w:r>
      <w:r w:rsidRPr="00FE2169">
        <w:rPr>
          <w:rStyle w:val="HideTWBInt"/>
        </w:rPr>
        <w:t>{17/11/2025}</w:t>
      </w:r>
      <w:r w:rsidRPr="00FE2169">
        <w:t>17.11.2025</w:t>
      </w:r>
      <w:r w:rsidRPr="00FE2169">
        <w:rPr>
          <w:rStyle w:val="HideTWBExt"/>
        </w:rPr>
        <w:t>&lt;/Date&gt;</w:t>
      </w:r>
    </w:p>
    <w:p w14:paraId="722ADD1B" w14:textId="77777777" w:rsidR="00F760C7" w:rsidRPr="00FE2169" w:rsidRDefault="00F760C7" w:rsidP="00F760C7">
      <w:pPr>
        <w:pStyle w:val="CoverDocType"/>
      </w:pPr>
      <w:r w:rsidRPr="00FE2169">
        <w:rPr>
          <w:rStyle w:val="HideTWBExt"/>
        </w:rPr>
        <w:t>&lt;TypeAM&gt;</w:t>
      </w:r>
      <w:r w:rsidRPr="00FE2169">
        <w:t>POZMEŇUJÚCE NÁVRHY</w:t>
      </w:r>
      <w:r w:rsidRPr="00FE2169">
        <w:rPr>
          <w:rStyle w:val="HideTWBExt"/>
        </w:rPr>
        <w:t>&lt;/TypeAM&gt;</w:t>
      </w:r>
    </w:p>
    <w:p w14:paraId="71715A41" w14:textId="77777777" w:rsidR="00F760C7" w:rsidRPr="00FE2169" w:rsidRDefault="00F760C7" w:rsidP="00F760C7">
      <w:pPr>
        <w:pStyle w:val="CoverDocType24a"/>
      </w:pPr>
      <w:r w:rsidRPr="00FE2169">
        <w:rPr>
          <w:rStyle w:val="HideTWBExt"/>
        </w:rPr>
        <w:t>&lt;RangeAM&gt;</w:t>
      </w:r>
      <w:r w:rsidRPr="00FE2169">
        <w:t>1 - 141</w:t>
      </w:r>
      <w:r w:rsidRPr="00FE2169">
        <w:rPr>
          <w:rStyle w:val="HideTWBExt"/>
        </w:rPr>
        <w:t>&lt;/RangeAM&gt;</w:t>
      </w:r>
    </w:p>
    <w:p w14:paraId="24A05CC9" w14:textId="77777777" w:rsidR="00F760C7" w:rsidRPr="00FE2169" w:rsidRDefault="00F760C7" w:rsidP="00F760C7">
      <w:pPr>
        <w:pStyle w:val="CoverBold"/>
      </w:pPr>
      <w:r w:rsidRPr="00FE2169">
        <w:rPr>
          <w:rStyle w:val="HideTWBExt"/>
        </w:rPr>
        <w:t>&lt;TitreType&gt;</w:t>
      </w:r>
      <w:r w:rsidRPr="00FE2169">
        <w:t>Návrh správy</w:t>
      </w:r>
      <w:r w:rsidRPr="00FE2169">
        <w:rPr>
          <w:rStyle w:val="HideTWBExt"/>
        </w:rPr>
        <w:t>&lt;/TitreType&gt;</w:t>
      </w:r>
    </w:p>
    <w:p w14:paraId="37145786" w14:textId="77777777" w:rsidR="00F760C7" w:rsidRPr="00FE2169" w:rsidRDefault="00F760C7" w:rsidP="00F760C7">
      <w:pPr>
        <w:pStyle w:val="CoverBold"/>
      </w:pPr>
      <w:r w:rsidRPr="00FE2169">
        <w:rPr>
          <w:rStyle w:val="HideTWBExt"/>
        </w:rPr>
        <w:t>&lt;Rapporteur&gt;</w:t>
      </w:r>
      <w:r w:rsidRPr="00FE2169">
        <w:t xml:space="preserve">Veronika </w:t>
      </w:r>
      <w:proofErr w:type="spellStart"/>
      <w:r w:rsidRPr="00FE2169">
        <w:t>Cifrová</w:t>
      </w:r>
      <w:proofErr w:type="spellEnd"/>
      <w:r w:rsidRPr="00FE2169">
        <w:t xml:space="preserve"> </w:t>
      </w:r>
      <w:proofErr w:type="spellStart"/>
      <w:r w:rsidRPr="00FE2169">
        <w:t>Ostrihoňová</w:t>
      </w:r>
      <w:proofErr w:type="spellEnd"/>
      <w:r w:rsidRPr="00FE2169">
        <w:rPr>
          <w:rStyle w:val="HideTWBExt"/>
        </w:rPr>
        <w:t>&lt;/Rapporteur&gt;</w:t>
      </w:r>
    </w:p>
    <w:p w14:paraId="226E749E" w14:textId="77777777" w:rsidR="00F760C7" w:rsidRPr="00FE2169" w:rsidRDefault="00F760C7" w:rsidP="00F760C7">
      <w:pPr>
        <w:pStyle w:val="CoverNormal24a"/>
      </w:pPr>
      <w:r w:rsidRPr="00FE2169">
        <w:rPr>
          <w:rStyle w:val="HideTWBExt"/>
        </w:rPr>
        <w:t>&lt;DocRefPE&gt;</w:t>
      </w:r>
      <w:r w:rsidRPr="00FE2169">
        <w:t>(PE778.284v01-00)</w:t>
      </w:r>
      <w:r w:rsidRPr="00FE2169">
        <w:rPr>
          <w:rStyle w:val="HideTWBExt"/>
        </w:rPr>
        <w:t>&lt;/DocRefPE&gt;</w:t>
      </w:r>
    </w:p>
    <w:p w14:paraId="027C8913" w14:textId="77777777" w:rsidR="00F760C7" w:rsidRPr="00FE2169" w:rsidRDefault="00F760C7" w:rsidP="00F760C7">
      <w:pPr>
        <w:pStyle w:val="CoverNormal"/>
      </w:pPr>
      <w:r w:rsidRPr="00FE2169">
        <w:rPr>
          <w:rStyle w:val="HideTWBExt"/>
        </w:rPr>
        <w:t>&lt;Titre&gt;</w:t>
      </w:r>
      <w:r w:rsidRPr="00FE2169">
        <w:t>Prístup verejnosti k dokumentom – správa za roky 2022 – 2024</w:t>
      </w:r>
      <w:r w:rsidRPr="00FE2169">
        <w:rPr>
          <w:rStyle w:val="HideTWBExt"/>
        </w:rPr>
        <w:t>&lt;/Titre&gt;</w:t>
      </w:r>
    </w:p>
    <w:p w14:paraId="7EA34FCD" w14:textId="77777777" w:rsidR="00F760C7" w:rsidRPr="00FE2169" w:rsidRDefault="00F760C7" w:rsidP="00F760C7">
      <w:pPr>
        <w:pStyle w:val="CoverNormal24a"/>
      </w:pPr>
      <w:r w:rsidRPr="00FE2169">
        <w:rPr>
          <w:rStyle w:val="HideTWBExt"/>
        </w:rPr>
        <w:t>&lt;DocRef&gt;</w:t>
      </w:r>
      <w:r w:rsidRPr="00FE2169">
        <w:t>(2025/2137(INI))</w:t>
      </w:r>
      <w:r w:rsidRPr="00FE2169">
        <w:rPr>
          <w:rStyle w:val="HideTWBExt"/>
        </w:rPr>
        <w:t>&lt;/DocRef&gt;</w:t>
      </w:r>
    </w:p>
    <w:p w14:paraId="5A396AA1" w14:textId="77777777" w:rsidR="00F760C7" w:rsidRPr="00FE2169" w:rsidRDefault="00F760C7" w:rsidP="00F760C7">
      <w:r w:rsidRPr="00FE2169">
        <w:br w:type="page"/>
      </w:r>
      <w:proofErr w:type="spellStart"/>
      <w:r w:rsidRPr="00FE2169">
        <w:lastRenderedPageBreak/>
        <w:t>AM_Com_NonLegReport</w:t>
      </w:r>
      <w:proofErr w:type="spellEnd"/>
    </w:p>
    <w:p w14:paraId="67BC7655" w14:textId="77777777" w:rsidR="00F760C7" w:rsidRPr="00FE2169" w:rsidRDefault="00F760C7" w:rsidP="00F760C7">
      <w:pPr>
        <w:pStyle w:val="AmNumberTabs"/>
      </w:pPr>
      <w:r w:rsidRPr="00FE2169">
        <w:br w:type="page"/>
      </w:r>
      <w:r w:rsidRPr="00FE2169">
        <w:rPr>
          <w:rStyle w:val="HideTWBExt"/>
        </w:rPr>
        <w:lastRenderedPageBreak/>
        <w:t>&lt;RepeatBlock-Amend&gt;&lt;Amend&gt;</w:t>
      </w:r>
      <w:r w:rsidRPr="00FE2169">
        <w:t>Pozmeňujúci návrh</w:t>
      </w:r>
      <w:r w:rsidRPr="00FE2169">
        <w:tab/>
      </w:r>
      <w:r w:rsidRPr="00FE2169">
        <w:tab/>
      </w:r>
      <w:r w:rsidRPr="00FE2169">
        <w:rPr>
          <w:rStyle w:val="HideTWBExt"/>
        </w:rPr>
        <w:t>&lt;NumAm&gt;</w:t>
      </w:r>
      <w:r w:rsidRPr="00FE2169">
        <w:t>1</w:t>
      </w:r>
      <w:r w:rsidRPr="00FE2169">
        <w:rPr>
          <w:rStyle w:val="HideTWBExt"/>
        </w:rPr>
        <w:t>&lt;/NumAm&gt;</w:t>
      </w:r>
    </w:p>
    <w:p w14:paraId="44147E89" w14:textId="77777777" w:rsidR="00F760C7" w:rsidRPr="00FE2169" w:rsidRDefault="00F760C7" w:rsidP="00F760C7">
      <w:pPr>
        <w:pStyle w:val="NormalBold"/>
      </w:pPr>
      <w:r w:rsidRPr="00FE2169">
        <w:rPr>
          <w:rStyle w:val="HideTWBExt"/>
        </w:rPr>
        <w:t>&lt;RepeatBlock-By&gt;&lt;Members&gt;</w:t>
      </w:r>
      <w:r w:rsidRPr="00FE2169">
        <w:t>Markéta Gregorová</w:t>
      </w:r>
      <w:r w:rsidRPr="00FE2169">
        <w:rPr>
          <w:rStyle w:val="HideTWBExt"/>
        </w:rPr>
        <w:t>&lt;/Members&gt;</w:t>
      </w:r>
    </w:p>
    <w:p w14:paraId="61471792" w14:textId="77777777" w:rsidR="00F760C7" w:rsidRPr="00FE2169" w:rsidRDefault="00F760C7" w:rsidP="00F760C7">
      <w:pPr>
        <w:pStyle w:val="NormalBold"/>
      </w:pPr>
      <w:r w:rsidRPr="00FE2169">
        <w:rPr>
          <w:rStyle w:val="HideTWBExt"/>
        </w:rPr>
        <w:t>&lt;/RepeatBlock-By&gt;</w:t>
      </w:r>
    </w:p>
    <w:p w14:paraId="7F603904"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29784DC2" w14:textId="77777777" w:rsidR="00F760C7" w:rsidRPr="00FE2169" w:rsidRDefault="00F760C7" w:rsidP="00F760C7">
      <w:pPr>
        <w:pStyle w:val="NormalBold"/>
      </w:pPr>
      <w:r w:rsidRPr="00FE2169">
        <w:rPr>
          <w:rStyle w:val="HideTWBExt"/>
        </w:rPr>
        <w:t>&lt;Article&gt;</w:t>
      </w:r>
      <w:r w:rsidRPr="00FE2169">
        <w:t>Citácia 4 a (nová)</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036A3FF8" w14:textId="77777777" w:rsidTr="00C95E80">
        <w:trPr>
          <w:trHeight w:hRule="exact" w:val="240"/>
          <w:jc w:val="center"/>
        </w:trPr>
        <w:tc>
          <w:tcPr>
            <w:tcW w:w="9752" w:type="dxa"/>
            <w:gridSpan w:val="2"/>
            <w:tcBorders>
              <w:top w:val="nil"/>
              <w:left w:val="nil"/>
              <w:bottom w:val="nil"/>
              <w:right w:val="nil"/>
            </w:tcBorders>
          </w:tcPr>
          <w:p w14:paraId="074BD655" w14:textId="77777777" w:rsidR="00F760C7" w:rsidRPr="00FE2169" w:rsidRDefault="00F760C7" w:rsidP="00C95E80"/>
        </w:tc>
      </w:tr>
      <w:tr w:rsidR="006F4824" w:rsidRPr="00FE2169" w14:paraId="5B85DB07" w14:textId="77777777" w:rsidTr="00C95E80">
        <w:trPr>
          <w:trHeight w:val="240"/>
          <w:jc w:val="center"/>
        </w:trPr>
        <w:tc>
          <w:tcPr>
            <w:tcW w:w="4876" w:type="dxa"/>
            <w:tcBorders>
              <w:top w:val="nil"/>
              <w:left w:val="nil"/>
              <w:bottom w:val="nil"/>
              <w:right w:val="nil"/>
            </w:tcBorders>
          </w:tcPr>
          <w:p w14:paraId="1E24AC57"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7FF455A0" w14:textId="77777777" w:rsidR="00F760C7" w:rsidRPr="00FE2169" w:rsidRDefault="00F760C7" w:rsidP="00C95E80">
            <w:pPr>
              <w:pStyle w:val="AmColumnHeading"/>
            </w:pPr>
            <w:r w:rsidRPr="00FE2169">
              <w:t>Pozmeňujúci návrh</w:t>
            </w:r>
          </w:p>
        </w:tc>
      </w:tr>
      <w:tr w:rsidR="006F4824" w:rsidRPr="00FE2169" w14:paraId="4A754D52" w14:textId="77777777" w:rsidTr="00C95E80">
        <w:trPr>
          <w:jc w:val="center"/>
        </w:trPr>
        <w:tc>
          <w:tcPr>
            <w:tcW w:w="4876" w:type="dxa"/>
            <w:tcBorders>
              <w:top w:val="nil"/>
              <w:left w:val="nil"/>
              <w:bottom w:val="nil"/>
              <w:right w:val="nil"/>
            </w:tcBorders>
          </w:tcPr>
          <w:p w14:paraId="393077C8" w14:textId="77777777" w:rsidR="00F760C7" w:rsidRPr="00FE2169" w:rsidRDefault="00F760C7" w:rsidP="00C95E80">
            <w:pPr>
              <w:pStyle w:val="Normal6a"/>
            </w:pPr>
          </w:p>
        </w:tc>
        <w:tc>
          <w:tcPr>
            <w:tcW w:w="4876" w:type="dxa"/>
            <w:tcBorders>
              <w:top w:val="nil"/>
              <w:left w:val="nil"/>
              <w:bottom w:val="nil"/>
              <w:right w:val="nil"/>
            </w:tcBorders>
          </w:tcPr>
          <w:p w14:paraId="136FFE23" w14:textId="77777777" w:rsidR="00F760C7" w:rsidRPr="00FE2169" w:rsidRDefault="00F760C7" w:rsidP="00C95E80">
            <w:pPr>
              <w:pStyle w:val="Normal6a"/>
            </w:pPr>
            <w:r w:rsidRPr="00FE2169">
              <w:rPr>
                <w:b/>
                <w:i/>
              </w:rPr>
              <w:t>–</w:t>
            </w:r>
            <w:r w:rsidRPr="00FE2169">
              <w:tab/>
            </w:r>
            <w:r w:rsidRPr="00FE2169">
              <w:rPr>
                <w:b/>
                <w:i/>
              </w:rPr>
              <w:t xml:space="preserve">so zreteľom na nariadenie Európskeho parlamentu a Rady (ES) č. 1367/2006 zo 6. septembra 2006 o uplatňovaní ustanovení </w:t>
            </w:r>
            <w:proofErr w:type="spellStart"/>
            <w:r w:rsidRPr="00FE2169">
              <w:rPr>
                <w:b/>
                <w:i/>
              </w:rPr>
              <w:t>Aarhuského</w:t>
            </w:r>
            <w:proofErr w:type="spellEnd"/>
            <w:r w:rsidRPr="00FE2169">
              <w:rPr>
                <w:b/>
                <w:i/>
              </w:rPr>
              <w:t xml:space="preserve"> dohovoru o prístupe k informáciám, účasti verejnosti na rozhodovacom procese a prístupe k spravodlivosti v záležitostiach životného prostredia na inštitúcie a orgány Spoločenstva,</w:t>
            </w:r>
          </w:p>
        </w:tc>
      </w:tr>
    </w:tbl>
    <w:p w14:paraId="11241D02"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31797D84" w14:textId="77777777" w:rsidR="00A2688B" w:rsidRPr="00FE2169" w:rsidRDefault="00F760C7" w:rsidP="00F760C7">
      <w:pPr>
        <w:pStyle w:val="AmNumberTabs"/>
      </w:pPr>
      <w:r w:rsidRPr="00FE2169">
        <w:rPr>
          <w:rStyle w:val="HideTWBExt"/>
        </w:rPr>
        <w:t>&lt;/Amend&gt;</w:t>
      </w:r>
    </w:p>
    <w:p w14:paraId="1CD0F5BD"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2</w:t>
      </w:r>
      <w:r w:rsidRPr="00FE2169">
        <w:rPr>
          <w:rStyle w:val="HideTWBExt"/>
        </w:rPr>
        <w:t>&lt;/NumAm&gt;</w:t>
      </w:r>
    </w:p>
    <w:p w14:paraId="177023C3" w14:textId="77777777" w:rsidR="00F760C7" w:rsidRPr="00FE2169" w:rsidRDefault="00F760C7" w:rsidP="00F760C7">
      <w:pPr>
        <w:pStyle w:val="NormalBold"/>
      </w:pPr>
      <w:r w:rsidRPr="00FE2169">
        <w:rPr>
          <w:rStyle w:val="HideTWBExt"/>
        </w:rPr>
        <w:t>&lt;RepeatBlock-By&gt;&lt;Members&gt;</w:t>
      </w:r>
      <w:r w:rsidRPr="00FE2169">
        <w:t>Markéta Gregorová</w:t>
      </w:r>
      <w:r w:rsidRPr="00FE2169">
        <w:rPr>
          <w:rStyle w:val="HideTWBExt"/>
        </w:rPr>
        <w:t>&lt;/Members&gt;</w:t>
      </w:r>
    </w:p>
    <w:p w14:paraId="4418A9FC" w14:textId="77777777" w:rsidR="00F760C7" w:rsidRPr="00FE2169" w:rsidRDefault="00F760C7" w:rsidP="00F760C7">
      <w:pPr>
        <w:pStyle w:val="NormalBold"/>
      </w:pPr>
      <w:r w:rsidRPr="00FE2169">
        <w:rPr>
          <w:rStyle w:val="HideTWBExt"/>
        </w:rPr>
        <w:t>&lt;/RepeatBlock-By&gt;</w:t>
      </w:r>
    </w:p>
    <w:p w14:paraId="013E0097"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42A964BE" w14:textId="77777777" w:rsidR="00F760C7" w:rsidRPr="00FE2169" w:rsidRDefault="00F760C7" w:rsidP="00F760C7">
      <w:pPr>
        <w:pStyle w:val="NormalBold"/>
      </w:pPr>
      <w:r w:rsidRPr="00FE2169">
        <w:rPr>
          <w:rStyle w:val="HideTWBExt"/>
        </w:rPr>
        <w:t>&lt;Article&gt;</w:t>
      </w:r>
      <w:r w:rsidRPr="00FE2169">
        <w:t>Citácia 15 a (nová)</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1AB22622" w14:textId="77777777" w:rsidTr="00C95E80">
        <w:trPr>
          <w:trHeight w:hRule="exact" w:val="240"/>
          <w:jc w:val="center"/>
        </w:trPr>
        <w:tc>
          <w:tcPr>
            <w:tcW w:w="9752" w:type="dxa"/>
            <w:gridSpan w:val="2"/>
            <w:tcBorders>
              <w:top w:val="nil"/>
              <w:left w:val="nil"/>
              <w:bottom w:val="nil"/>
              <w:right w:val="nil"/>
            </w:tcBorders>
          </w:tcPr>
          <w:p w14:paraId="778A963A" w14:textId="77777777" w:rsidR="00F760C7" w:rsidRPr="00FE2169" w:rsidRDefault="00F760C7" w:rsidP="00C95E80"/>
        </w:tc>
      </w:tr>
      <w:tr w:rsidR="006F4824" w:rsidRPr="00FE2169" w14:paraId="2B31091F" w14:textId="77777777" w:rsidTr="00C95E80">
        <w:trPr>
          <w:trHeight w:val="240"/>
          <w:jc w:val="center"/>
        </w:trPr>
        <w:tc>
          <w:tcPr>
            <w:tcW w:w="4876" w:type="dxa"/>
            <w:tcBorders>
              <w:top w:val="nil"/>
              <w:left w:val="nil"/>
              <w:bottom w:val="nil"/>
              <w:right w:val="nil"/>
            </w:tcBorders>
          </w:tcPr>
          <w:p w14:paraId="3F6DB1F4"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6E50C20B" w14:textId="77777777" w:rsidR="00F760C7" w:rsidRPr="00FE2169" w:rsidRDefault="00F760C7" w:rsidP="00C95E80">
            <w:pPr>
              <w:pStyle w:val="AmColumnHeading"/>
            </w:pPr>
            <w:r w:rsidRPr="00FE2169">
              <w:t>Pozmeňujúci návrh</w:t>
            </w:r>
          </w:p>
        </w:tc>
      </w:tr>
      <w:tr w:rsidR="006F4824" w:rsidRPr="00FE2169" w14:paraId="73C9A008" w14:textId="77777777" w:rsidTr="00C95E80">
        <w:trPr>
          <w:jc w:val="center"/>
        </w:trPr>
        <w:tc>
          <w:tcPr>
            <w:tcW w:w="4876" w:type="dxa"/>
            <w:tcBorders>
              <w:top w:val="nil"/>
              <w:left w:val="nil"/>
              <w:bottom w:val="nil"/>
              <w:right w:val="nil"/>
            </w:tcBorders>
          </w:tcPr>
          <w:p w14:paraId="1337BE1C" w14:textId="77777777" w:rsidR="00F760C7" w:rsidRPr="00FE2169" w:rsidRDefault="00F760C7" w:rsidP="00C95E80">
            <w:pPr>
              <w:pStyle w:val="Normal6a"/>
            </w:pPr>
          </w:p>
        </w:tc>
        <w:tc>
          <w:tcPr>
            <w:tcW w:w="4876" w:type="dxa"/>
            <w:tcBorders>
              <w:top w:val="nil"/>
              <w:left w:val="nil"/>
              <w:bottom w:val="nil"/>
              <w:right w:val="nil"/>
            </w:tcBorders>
          </w:tcPr>
          <w:p w14:paraId="5C84F576" w14:textId="77777777" w:rsidR="00F760C7" w:rsidRPr="00FE2169" w:rsidRDefault="00F760C7" w:rsidP="00C95E80">
            <w:pPr>
              <w:pStyle w:val="Normal6a"/>
            </w:pPr>
            <w:r w:rsidRPr="00FE2169">
              <w:rPr>
                <w:b/>
                <w:i/>
              </w:rPr>
              <w:t>–</w:t>
            </w:r>
            <w:r w:rsidRPr="00FE2169">
              <w:tab/>
            </w:r>
            <w:r w:rsidRPr="00FE2169">
              <w:rPr>
                <w:b/>
                <w:i/>
              </w:rPr>
              <w:t xml:space="preserve">so zreteľom na rozsudok Súdneho dvora Európskej únie zo 17. júla 2025 vo veciach T-689/21 | </w:t>
            </w:r>
            <w:proofErr w:type="spellStart"/>
            <w:r w:rsidRPr="00FE2169">
              <w:rPr>
                <w:b/>
                <w:i/>
              </w:rPr>
              <w:t>Auken</w:t>
            </w:r>
            <w:proofErr w:type="spellEnd"/>
            <w:r w:rsidRPr="00FE2169">
              <w:rPr>
                <w:b/>
                <w:i/>
              </w:rPr>
              <w:t xml:space="preserve"> a i./Komisia a T-761/21 | </w:t>
            </w:r>
            <w:proofErr w:type="spellStart"/>
            <w:r w:rsidRPr="00FE2169">
              <w:rPr>
                <w:b/>
                <w:i/>
              </w:rPr>
              <w:t>Courtois</w:t>
            </w:r>
            <w:proofErr w:type="spellEnd"/>
            <w:r w:rsidRPr="00FE2169">
              <w:rPr>
                <w:b/>
                <w:i/>
              </w:rPr>
              <w:t xml:space="preserve"> a i./Komisia</w:t>
            </w:r>
            <w:r w:rsidRPr="00FE2169">
              <w:rPr>
                <w:b/>
                <w:i/>
                <w:vertAlign w:val="superscript"/>
              </w:rPr>
              <w:t>1a</w:t>
            </w:r>
            <w:r w:rsidRPr="00FE2169">
              <w:rPr>
                <w:b/>
                <w:i/>
              </w:rPr>
              <w:t>,</w:t>
            </w:r>
          </w:p>
        </w:tc>
      </w:tr>
      <w:tr w:rsidR="006F4824" w:rsidRPr="00FE2169" w14:paraId="5FB6B08F" w14:textId="77777777" w:rsidTr="00C95E80">
        <w:trPr>
          <w:jc w:val="center"/>
        </w:trPr>
        <w:tc>
          <w:tcPr>
            <w:tcW w:w="4876" w:type="dxa"/>
            <w:tcBorders>
              <w:top w:val="nil"/>
              <w:left w:val="nil"/>
              <w:bottom w:val="nil"/>
              <w:right w:val="nil"/>
            </w:tcBorders>
          </w:tcPr>
          <w:p w14:paraId="190D4FE4" w14:textId="77777777" w:rsidR="00F760C7" w:rsidRPr="00FE2169" w:rsidRDefault="00F760C7" w:rsidP="00C95E80"/>
        </w:tc>
        <w:tc>
          <w:tcPr>
            <w:tcW w:w="4876" w:type="dxa"/>
            <w:tcBorders>
              <w:top w:val="nil"/>
              <w:left w:val="nil"/>
              <w:bottom w:val="nil"/>
              <w:right w:val="nil"/>
            </w:tcBorders>
          </w:tcPr>
          <w:p w14:paraId="2EBE9068" w14:textId="77777777" w:rsidR="00F760C7" w:rsidRPr="00FE2169" w:rsidRDefault="00F760C7" w:rsidP="00C95E80">
            <w:pPr>
              <w:pStyle w:val="Normal6a"/>
            </w:pPr>
            <w:r w:rsidRPr="00FE2169">
              <w:rPr>
                <w:b/>
                <w:i/>
              </w:rPr>
              <w:t>_________________</w:t>
            </w:r>
          </w:p>
        </w:tc>
      </w:tr>
      <w:tr w:rsidR="006F4824" w:rsidRPr="00FE2169" w14:paraId="479538F3" w14:textId="77777777" w:rsidTr="00C95E80">
        <w:trPr>
          <w:jc w:val="center"/>
        </w:trPr>
        <w:tc>
          <w:tcPr>
            <w:tcW w:w="4876" w:type="dxa"/>
            <w:tcBorders>
              <w:top w:val="nil"/>
              <w:left w:val="nil"/>
              <w:bottom w:val="nil"/>
              <w:right w:val="nil"/>
            </w:tcBorders>
          </w:tcPr>
          <w:p w14:paraId="7EA0426D" w14:textId="77777777" w:rsidR="00F760C7" w:rsidRPr="00FE2169" w:rsidRDefault="00F760C7" w:rsidP="00C95E80"/>
        </w:tc>
        <w:tc>
          <w:tcPr>
            <w:tcW w:w="4876" w:type="dxa"/>
            <w:tcBorders>
              <w:top w:val="nil"/>
              <w:left w:val="nil"/>
              <w:bottom w:val="nil"/>
              <w:right w:val="nil"/>
            </w:tcBorders>
          </w:tcPr>
          <w:p w14:paraId="65213FB0" w14:textId="77777777" w:rsidR="00F760C7" w:rsidRPr="00FE2169" w:rsidRDefault="00F760C7" w:rsidP="00C95E80">
            <w:pPr>
              <w:pStyle w:val="Normal6a"/>
            </w:pPr>
            <w:r w:rsidRPr="00FE2169">
              <w:rPr>
                <w:b/>
                <w:i/>
                <w:vertAlign w:val="superscript"/>
              </w:rPr>
              <w:t>1a</w:t>
            </w:r>
            <w:r w:rsidRPr="00FE2169">
              <w:rPr>
                <w:b/>
                <w:i/>
              </w:rPr>
              <w:t xml:space="preserve"> Rozsudok Všeobecného súdu zo 17. júla 2025 vo veciach T-689/21 | </w:t>
            </w:r>
            <w:proofErr w:type="spellStart"/>
            <w:r w:rsidRPr="00FE2169">
              <w:rPr>
                <w:b/>
                <w:i/>
              </w:rPr>
              <w:t>Auken</w:t>
            </w:r>
            <w:proofErr w:type="spellEnd"/>
            <w:r w:rsidRPr="00FE2169">
              <w:rPr>
                <w:b/>
                <w:i/>
              </w:rPr>
              <w:t xml:space="preserve"> a i./Komisia, ECLI:EU:T:2024:476 a T-761/21 | </w:t>
            </w:r>
            <w:proofErr w:type="spellStart"/>
            <w:r w:rsidRPr="00FE2169">
              <w:rPr>
                <w:b/>
                <w:i/>
              </w:rPr>
              <w:t>Courtois</w:t>
            </w:r>
            <w:proofErr w:type="spellEnd"/>
            <w:r w:rsidRPr="00FE2169">
              <w:rPr>
                <w:b/>
                <w:i/>
              </w:rPr>
              <w:t xml:space="preserve"> a i./Komisia, ECLI:EU:T:2024:477 </w:t>
            </w:r>
          </w:p>
        </w:tc>
      </w:tr>
    </w:tbl>
    <w:p w14:paraId="42B69F57"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730B9702" w14:textId="77777777" w:rsidR="00A2688B" w:rsidRPr="00FE2169" w:rsidRDefault="00F760C7" w:rsidP="00F760C7">
      <w:r w:rsidRPr="00FE2169">
        <w:rPr>
          <w:rStyle w:val="HideTWBExt"/>
        </w:rPr>
        <w:t>&lt;/Amend&gt;</w:t>
      </w:r>
    </w:p>
    <w:p w14:paraId="1EAD0FBB"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3</w:t>
      </w:r>
      <w:r w:rsidRPr="00FE2169">
        <w:rPr>
          <w:rStyle w:val="HideTWBExt"/>
        </w:rPr>
        <w:t>&lt;/NumAm&gt;</w:t>
      </w:r>
    </w:p>
    <w:p w14:paraId="704130E7" w14:textId="77777777" w:rsidR="00F760C7" w:rsidRPr="00FE2169" w:rsidRDefault="00F760C7" w:rsidP="00F760C7">
      <w:pPr>
        <w:pStyle w:val="NormalBold"/>
      </w:pPr>
      <w:r w:rsidRPr="00FE2169">
        <w:rPr>
          <w:rStyle w:val="HideTWBExt"/>
        </w:rPr>
        <w:lastRenderedPageBreak/>
        <w:t>&lt;RepeatBlock-By&gt;&lt;Members&gt;</w:t>
      </w:r>
      <w:proofErr w:type="spellStart"/>
      <w:r w:rsidRPr="00FE2169">
        <w:t>András</w:t>
      </w:r>
      <w:proofErr w:type="spellEnd"/>
      <w:r w:rsidRPr="00FE2169">
        <w:t xml:space="preserve"> László, Tom </w:t>
      </w:r>
      <w:proofErr w:type="spellStart"/>
      <w:r w:rsidRPr="00FE2169">
        <w:t>Vandendriessche</w:t>
      </w:r>
      <w:proofErr w:type="spellEnd"/>
      <w:r w:rsidRPr="00FE2169">
        <w:t xml:space="preserve">, </w:t>
      </w:r>
      <w:proofErr w:type="spellStart"/>
      <w:r w:rsidRPr="00FE2169">
        <w:t>Matthieu</w:t>
      </w:r>
      <w:proofErr w:type="spellEnd"/>
      <w:r w:rsidRPr="00FE2169">
        <w:t xml:space="preserve"> </w:t>
      </w:r>
      <w:proofErr w:type="spellStart"/>
      <w:r w:rsidRPr="00FE2169">
        <w:t>Valet</w:t>
      </w:r>
      <w:proofErr w:type="spellEnd"/>
      <w:r w:rsidRPr="00FE2169">
        <w:t xml:space="preserve">, </w:t>
      </w:r>
      <w:proofErr w:type="spellStart"/>
      <w:r w:rsidRPr="00FE2169">
        <w:t>António</w:t>
      </w:r>
      <w:proofErr w:type="spellEnd"/>
      <w:r w:rsidRPr="00FE2169">
        <w:t xml:space="preserve"> </w:t>
      </w:r>
      <w:proofErr w:type="spellStart"/>
      <w:r w:rsidRPr="00FE2169">
        <w:t>Tânger</w:t>
      </w:r>
      <w:proofErr w:type="spellEnd"/>
      <w:r w:rsidRPr="00FE2169">
        <w:t xml:space="preserve"> </w:t>
      </w:r>
      <w:proofErr w:type="spellStart"/>
      <w:r w:rsidRPr="00FE2169">
        <w:t>Corrêa</w:t>
      </w:r>
      <w:proofErr w:type="spellEnd"/>
      <w:r w:rsidRPr="00FE2169">
        <w:t xml:space="preserve">, Alexandre </w:t>
      </w:r>
      <w:proofErr w:type="spellStart"/>
      <w:r w:rsidRPr="00FE2169">
        <w:t>Varaut</w:t>
      </w:r>
      <w:proofErr w:type="spellEnd"/>
      <w:r w:rsidRPr="00FE2169">
        <w:t xml:space="preserve">, </w:t>
      </w:r>
      <w:proofErr w:type="spellStart"/>
      <w:r w:rsidRPr="00FE2169">
        <w:t>Marieke</w:t>
      </w:r>
      <w:proofErr w:type="spellEnd"/>
      <w:r w:rsidRPr="00FE2169">
        <w:t xml:space="preserve"> </w:t>
      </w:r>
      <w:proofErr w:type="spellStart"/>
      <w:r w:rsidRPr="00FE2169">
        <w:t>Ehlers</w:t>
      </w:r>
      <w:proofErr w:type="spellEnd"/>
      <w:r w:rsidRPr="00FE2169">
        <w:t xml:space="preserve">, Jaroslav </w:t>
      </w:r>
      <w:proofErr w:type="spellStart"/>
      <w:r w:rsidRPr="00FE2169">
        <w:t>Bžoch</w:t>
      </w:r>
      <w:proofErr w:type="spellEnd"/>
      <w:r w:rsidRPr="00FE2169">
        <w:t xml:space="preserve">, </w:t>
      </w:r>
      <w:proofErr w:type="spellStart"/>
      <w:r w:rsidRPr="00FE2169">
        <w:t>Fabrice</w:t>
      </w:r>
      <w:proofErr w:type="spellEnd"/>
      <w:r w:rsidRPr="00FE2169">
        <w:t xml:space="preserve"> </w:t>
      </w:r>
      <w:proofErr w:type="spellStart"/>
      <w:r w:rsidRPr="00FE2169">
        <w:t>Leggeri</w:t>
      </w:r>
      <w:proofErr w:type="spellEnd"/>
      <w:r w:rsidRPr="00FE2169">
        <w:t xml:space="preserve">, </w:t>
      </w:r>
      <w:proofErr w:type="spellStart"/>
      <w:r w:rsidRPr="00FE2169">
        <w:t>Roberto</w:t>
      </w:r>
      <w:proofErr w:type="spellEnd"/>
      <w:r w:rsidRPr="00FE2169">
        <w:t xml:space="preserve"> </w:t>
      </w:r>
      <w:proofErr w:type="spellStart"/>
      <w:r w:rsidRPr="00FE2169">
        <w:t>Vannacci</w:t>
      </w:r>
      <w:proofErr w:type="spellEnd"/>
      <w:r w:rsidRPr="00FE2169">
        <w:t xml:space="preserve">, </w:t>
      </w:r>
      <w:proofErr w:type="spellStart"/>
      <w:r w:rsidRPr="00FE2169">
        <w:t>Jorge</w:t>
      </w:r>
      <w:proofErr w:type="spellEnd"/>
      <w:r w:rsidRPr="00FE2169">
        <w:t xml:space="preserve"> </w:t>
      </w:r>
      <w:proofErr w:type="spellStart"/>
      <w:r w:rsidRPr="00FE2169">
        <w:t>Buxadé</w:t>
      </w:r>
      <w:proofErr w:type="spellEnd"/>
      <w:r w:rsidRPr="00FE2169">
        <w:t xml:space="preserve"> </w:t>
      </w:r>
      <w:proofErr w:type="spellStart"/>
      <w:r w:rsidRPr="00FE2169">
        <w:t>Villalba</w:t>
      </w:r>
      <w:proofErr w:type="spellEnd"/>
      <w:r w:rsidRPr="00FE2169">
        <w:t xml:space="preserve">, Nikola </w:t>
      </w:r>
      <w:proofErr w:type="spellStart"/>
      <w:r w:rsidRPr="00FE2169">
        <w:t>Bartůšek</w:t>
      </w:r>
      <w:proofErr w:type="spellEnd"/>
      <w:r w:rsidRPr="00FE2169">
        <w:t xml:space="preserve">, Petra </w:t>
      </w:r>
      <w:proofErr w:type="spellStart"/>
      <w:r w:rsidRPr="00FE2169">
        <w:t>Steger</w:t>
      </w:r>
      <w:proofErr w:type="spellEnd"/>
      <w:r w:rsidRPr="00FE2169">
        <w:rPr>
          <w:rStyle w:val="HideTWBExt"/>
        </w:rPr>
        <w:t>&lt;/Members&gt;</w:t>
      </w:r>
    </w:p>
    <w:p w14:paraId="0FFE020F" w14:textId="77777777" w:rsidR="00F760C7" w:rsidRPr="00FE2169" w:rsidRDefault="00F760C7" w:rsidP="00F760C7">
      <w:pPr>
        <w:pStyle w:val="NormalBold"/>
      </w:pPr>
      <w:r w:rsidRPr="00FE2169">
        <w:rPr>
          <w:rStyle w:val="HideTWBExt"/>
        </w:rPr>
        <w:t>&lt;/RepeatBlock-By&gt;</w:t>
      </w:r>
    </w:p>
    <w:p w14:paraId="1EA1C1E8"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3E98AD8F" w14:textId="77777777" w:rsidR="00F760C7" w:rsidRPr="00FE2169" w:rsidRDefault="00F760C7" w:rsidP="00F760C7">
      <w:pPr>
        <w:pStyle w:val="NormalBold"/>
      </w:pPr>
      <w:r w:rsidRPr="00FE2169">
        <w:rPr>
          <w:rStyle w:val="HideTWBExt"/>
        </w:rPr>
        <w:t>&lt;Article&gt;</w:t>
      </w:r>
      <w:r w:rsidRPr="00FE2169">
        <w:t>Citácia 16 a (nová)</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7D3D7D00" w14:textId="77777777" w:rsidTr="00C95E80">
        <w:trPr>
          <w:trHeight w:hRule="exact" w:val="240"/>
          <w:jc w:val="center"/>
        </w:trPr>
        <w:tc>
          <w:tcPr>
            <w:tcW w:w="9752" w:type="dxa"/>
            <w:gridSpan w:val="2"/>
            <w:tcBorders>
              <w:top w:val="nil"/>
              <w:left w:val="nil"/>
              <w:bottom w:val="nil"/>
              <w:right w:val="nil"/>
            </w:tcBorders>
          </w:tcPr>
          <w:p w14:paraId="02471D58" w14:textId="77777777" w:rsidR="00F760C7" w:rsidRPr="00FE2169" w:rsidRDefault="00F760C7" w:rsidP="00C95E80"/>
        </w:tc>
      </w:tr>
      <w:tr w:rsidR="006F4824" w:rsidRPr="00FE2169" w14:paraId="5B631EEF" w14:textId="77777777" w:rsidTr="00C95E80">
        <w:trPr>
          <w:trHeight w:val="240"/>
          <w:jc w:val="center"/>
        </w:trPr>
        <w:tc>
          <w:tcPr>
            <w:tcW w:w="4876" w:type="dxa"/>
            <w:tcBorders>
              <w:top w:val="nil"/>
              <w:left w:val="nil"/>
              <w:bottom w:val="nil"/>
              <w:right w:val="nil"/>
            </w:tcBorders>
          </w:tcPr>
          <w:p w14:paraId="3AF16682"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59F65D38" w14:textId="77777777" w:rsidR="00F760C7" w:rsidRPr="00FE2169" w:rsidRDefault="00F760C7" w:rsidP="00C95E80">
            <w:pPr>
              <w:pStyle w:val="AmColumnHeading"/>
            </w:pPr>
            <w:r w:rsidRPr="00FE2169">
              <w:t>Pozmeňujúci návrh</w:t>
            </w:r>
          </w:p>
        </w:tc>
      </w:tr>
      <w:tr w:rsidR="006F4824" w:rsidRPr="00FE2169" w14:paraId="31F567CC" w14:textId="77777777" w:rsidTr="00C95E80">
        <w:trPr>
          <w:jc w:val="center"/>
        </w:trPr>
        <w:tc>
          <w:tcPr>
            <w:tcW w:w="4876" w:type="dxa"/>
            <w:tcBorders>
              <w:top w:val="nil"/>
              <w:left w:val="nil"/>
              <w:bottom w:val="nil"/>
              <w:right w:val="nil"/>
            </w:tcBorders>
          </w:tcPr>
          <w:p w14:paraId="04A69EC1" w14:textId="77777777" w:rsidR="00F760C7" w:rsidRPr="00FE2169" w:rsidRDefault="00F760C7" w:rsidP="00C95E80">
            <w:pPr>
              <w:pStyle w:val="Normal6a"/>
            </w:pPr>
          </w:p>
        </w:tc>
        <w:tc>
          <w:tcPr>
            <w:tcW w:w="4876" w:type="dxa"/>
            <w:tcBorders>
              <w:top w:val="nil"/>
              <w:left w:val="nil"/>
              <w:bottom w:val="nil"/>
              <w:right w:val="nil"/>
            </w:tcBorders>
          </w:tcPr>
          <w:p w14:paraId="0725031F" w14:textId="77777777" w:rsidR="00F760C7" w:rsidRPr="00FE2169" w:rsidRDefault="00F760C7" w:rsidP="00C95E80">
            <w:pPr>
              <w:pStyle w:val="Normal6a"/>
            </w:pPr>
            <w:r w:rsidRPr="00FE2169">
              <w:rPr>
                <w:b/>
                <w:i/>
              </w:rPr>
              <w:t>–</w:t>
            </w:r>
            <w:r w:rsidRPr="00FE2169">
              <w:tab/>
            </w:r>
            <w:r w:rsidRPr="00FE2169">
              <w:rPr>
                <w:b/>
                <w:i/>
              </w:rPr>
              <w:t>so zreteľom na správy a odporúčania Európskeho dvora audítorov, najmä na osobitnú správu 11/2025: Transparentnosť financovania mimovládnych organizácií zo strany EÚ;</w:t>
            </w:r>
          </w:p>
        </w:tc>
      </w:tr>
    </w:tbl>
    <w:p w14:paraId="2E9BC50B"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28E2F8DC" w14:textId="77777777" w:rsidR="00A2688B" w:rsidRPr="00FE2169" w:rsidRDefault="00F760C7" w:rsidP="00F760C7">
      <w:r w:rsidRPr="00FE2169">
        <w:rPr>
          <w:rStyle w:val="HideTWBExt"/>
        </w:rPr>
        <w:t>&lt;/Amend&gt;</w:t>
      </w:r>
    </w:p>
    <w:p w14:paraId="2671DCCD"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4</w:t>
      </w:r>
      <w:r w:rsidRPr="00FE2169">
        <w:rPr>
          <w:rStyle w:val="HideTWBExt"/>
        </w:rPr>
        <w:t>&lt;/NumAm&gt;</w:t>
      </w:r>
    </w:p>
    <w:p w14:paraId="793065E2" w14:textId="77777777" w:rsidR="00F760C7" w:rsidRPr="00FE2169" w:rsidRDefault="00F760C7" w:rsidP="00F760C7">
      <w:pPr>
        <w:pStyle w:val="NormalBold"/>
      </w:pPr>
      <w:r w:rsidRPr="00FE2169">
        <w:rPr>
          <w:rStyle w:val="HideTWBExt"/>
        </w:rPr>
        <w:t>&lt;RepeatBlock-By&gt;&lt;Members&gt;</w:t>
      </w:r>
      <w:proofErr w:type="spellStart"/>
      <w:r w:rsidRPr="00FE2169">
        <w:t>Jadwiga</w:t>
      </w:r>
      <w:proofErr w:type="spellEnd"/>
      <w:r w:rsidRPr="00FE2169">
        <w:t xml:space="preserve"> </w:t>
      </w:r>
      <w:proofErr w:type="spellStart"/>
      <w:r w:rsidRPr="00FE2169">
        <w:t>Wiśniewska</w:t>
      </w:r>
      <w:proofErr w:type="spellEnd"/>
      <w:r w:rsidRPr="00FE2169">
        <w:rPr>
          <w:rStyle w:val="HideTWBExt"/>
        </w:rPr>
        <w:t>&lt;/Members&gt;</w:t>
      </w:r>
    </w:p>
    <w:p w14:paraId="50C17EE5" w14:textId="77777777" w:rsidR="00F760C7" w:rsidRPr="00FE2169" w:rsidRDefault="00F760C7" w:rsidP="00F760C7">
      <w:pPr>
        <w:pStyle w:val="NormalBold"/>
      </w:pPr>
      <w:r w:rsidRPr="00FE2169">
        <w:rPr>
          <w:rStyle w:val="HideTWBExt"/>
        </w:rPr>
        <w:t>&lt;/RepeatBlock-By&gt;</w:t>
      </w:r>
    </w:p>
    <w:p w14:paraId="2A2DF155"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3F901110" w14:textId="77777777" w:rsidR="00F760C7" w:rsidRPr="00FE2169" w:rsidRDefault="00F760C7" w:rsidP="00F760C7">
      <w:pPr>
        <w:pStyle w:val="NormalBold"/>
      </w:pPr>
      <w:r w:rsidRPr="00FE2169">
        <w:rPr>
          <w:rStyle w:val="HideTWBExt"/>
        </w:rPr>
        <w:t>&lt;Article&gt;</w:t>
      </w:r>
      <w:r w:rsidRPr="00FE2169">
        <w:t>Odôvodnenie A</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242A7192" w14:textId="77777777" w:rsidTr="00C95E80">
        <w:trPr>
          <w:trHeight w:hRule="exact" w:val="240"/>
          <w:jc w:val="center"/>
        </w:trPr>
        <w:tc>
          <w:tcPr>
            <w:tcW w:w="9752" w:type="dxa"/>
            <w:gridSpan w:val="2"/>
            <w:tcBorders>
              <w:top w:val="nil"/>
              <w:left w:val="nil"/>
              <w:bottom w:val="nil"/>
              <w:right w:val="nil"/>
            </w:tcBorders>
          </w:tcPr>
          <w:p w14:paraId="14EB5BB8" w14:textId="77777777" w:rsidR="00F760C7" w:rsidRPr="00FE2169" w:rsidRDefault="00F760C7" w:rsidP="00C95E80"/>
        </w:tc>
      </w:tr>
      <w:tr w:rsidR="006F4824" w:rsidRPr="00FE2169" w14:paraId="23A112A6" w14:textId="77777777" w:rsidTr="00C95E80">
        <w:trPr>
          <w:trHeight w:val="240"/>
          <w:jc w:val="center"/>
        </w:trPr>
        <w:tc>
          <w:tcPr>
            <w:tcW w:w="4876" w:type="dxa"/>
            <w:tcBorders>
              <w:top w:val="nil"/>
              <w:left w:val="nil"/>
              <w:bottom w:val="nil"/>
              <w:right w:val="nil"/>
            </w:tcBorders>
          </w:tcPr>
          <w:p w14:paraId="0B53ABB5"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23EF050A" w14:textId="77777777" w:rsidR="00F760C7" w:rsidRPr="00FE2169" w:rsidRDefault="00F760C7" w:rsidP="00C95E80">
            <w:pPr>
              <w:pStyle w:val="AmColumnHeading"/>
            </w:pPr>
            <w:r w:rsidRPr="00FE2169">
              <w:t>Pozmeňujúci návrh</w:t>
            </w:r>
          </w:p>
        </w:tc>
      </w:tr>
      <w:tr w:rsidR="006F4824" w:rsidRPr="00FE2169" w14:paraId="0670F790" w14:textId="77777777" w:rsidTr="00C95E80">
        <w:trPr>
          <w:jc w:val="center"/>
        </w:trPr>
        <w:tc>
          <w:tcPr>
            <w:tcW w:w="4876" w:type="dxa"/>
            <w:tcBorders>
              <w:top w:val="nil"/>
              <w:left w:val="nil"/>
              <w:bottom w:val="nil"/>
              <w:right w:val="nil"/>
            </w:tcBorders>
          </w:tcPr>
          <w:p w14:paraId="75551EC0" w14:textId="77777777" w:rsidR="00F760C7" w:rsidRPr="00FE2169" w:rsidRDefault="00F760C7" w:rsidP="00C95E80">
            <w:pPr>
              <w:pStyle w:val="Normal6a"/>
            </w:pPr>
            <w:r w:rsidRPr="00FE2169">
              <w:t>A.</w:t>
            </w:r>
            <w:r w:rsidRPr="00FE2169">
              <w:tab/>
              <w:t>keďže zmluvy EÚ zaručujú každému občanovi právo na demokratickú účasť a transparentné rozhodovanie, a preto musia inštitúcie zabezpečovať verejnosti prístup k dokumentom; keďže toto základné právo na prístup k dokumentom, ktoré je chránené zmluvami a chartou, umožňuje účinnú občiansku kontrolu</w:t>
            </w:r>
            <w:r w:rsidRPr="00FE2169">
              <w:rPr>
                <w:vertAlign w:val="superscript"/>
              </w:rPr>
              <w:t>12</w:t>
            </w:r>
            <w:r w:rsidRPr="00FE2169">
              <w:t xml:space="preserve">; keďže Súdny dvor Európskej únie potvrdil, že prístup verejnosti k dokumentom je nevyhnutnou súčasťou </w:t>
            </w:r>
            <w:proofErr w:type="spellStart"/>
            <w:r w:rsidRPr="00FE2169">
              <w:t>participatívnej</w:t>
            </w:r>
            <w:proofErr w:type="spellEnd"/>
            <w:r w:rsidRPr="00FE2169">
              <w:t xml:space="preserve"> demokracie;</w:t>
            </w:r>
          </w:p>
        </w:tc>
        <w:tc>
          <w:tcPr>
            <w:tcW w:w="4876" w:type="dxa"/>
            <w:tcBorders>
              <w:top w:val="nil"/>
              <w:left w:val="nil"/>
              <w:bottom w:val="nil"/>
              <w:right w:val="nil"/>
            </w:tcBorders>
          </w:tcPr>
          <w:p w14:paraId="5D89B1A5" w14:textId="77777777" w:rsidR="00F760C7" w:rsidRPr="00FE2169" w:rsidRDefault="00F760C7" w:rsidP="00C95E80">
            <w:pPr>
              <w:pStyle w:val="Normal6a"/>
            </w:pPr>
            <w:r w:rsidRPr="00FE2169">
              <w:t>A.</w:t>
            </w:r>
            <w:r w:rsidRPr="00FE2169">
              <w:tab/>
              <w:t>keďže zmluvy EÚ zaručujú každému občanovi právo na demokratickú účasť a transparentné rozhodovanie, a preto musia inštitúcie zabezpečovať verejnosti prístup k dokumentom; keďže toto základné právo na prístup k dokumentom, ktoré je chránené zmluvami a chartou, umožňuje účinnú občiansku kontrolu</w:t>
            </w:r>
            <w:r w:rsidRPr="00FE2169">
              <w:rPr>
                <w:vertAlign w:val="superscript"/>
              </w:rPr>
              <w:t>12</w:t>
            </w:r>
            <w:r w:rsidRPr="00FE2169">
              <w:t xml:space="preserve">; keďže Súdny dvor Európskej únie potvrdil, že prístup verejnosti k dokumentom je nevyhnutnou súčasťou </w:t>
            </w:r>
            <w:proofErr w:type="spellStart"/>
            <w:r w:rsidRPr="00FE2169">
              <w:t>participatívnej</w:t>
            </w:r>
            <w:proofErr w:type="spellEnd"/>
            <w:r w:rsidRPr="00FE2169">
              <w:t xml:space="preserve"> demokracie; </w:t>
            </w:r>
            <w:r w:rsidRPr="00FE2169">
              <w:rPr>
                <w:b/>
                <w:i/>
              </w:rPr>
              <w:t>keďže Súdny dvor Európskej únie rozhodol, že verejná kontrola informácií, na základe ktorých sa prijímajú legislatívne opatrenia, je predpokladom výkonu demokratických práv;</w:t>
            </w:r>
          </w:p>
        </w:tc>
      </w:tr>
      <w:tr w:rsidR="006F4824" w:rsidRPr="00FE2169" w14:paraId="35751D26" w14:textId="77777777" w:rsidTr="00C95E80">
        <w:trPr>
          <w:jc w:val="center"/>
        </w:trPr>
        <w:tc>
          <w:tcPr>
            <w:tcW w:w="4876" w:type="dxa"/>
            <w:tcBorders>
              <w:top w:val="nil"/>
              <w:left w:val="nil"/>
              <w:bottom w:val="nil"/>
              <w:right w:val="nil"/>
            </w:tcBorders>
          </w:tcPr>
          <w:p w14:paraId="36D60304" w14:textId="77777777" w:rsidR="00F760C7" w:rsidRPr="00FE2169" w:rsidRDefault="00F760C7" w:rsidP="00C95E80">
            <w:pPr>
              <w:pStyle w:val="Normal6a"/>
            </w:pPr>
            <w:r w:rsidRPr="00FE2169">
              <w:rPr>
                <w:b/>
                <w:i/>
              </w:rPr>
              <w:t>_________________</w:t>
            </w:r>
          </w:p>
        </w:tc>
        <w:tc>
          <w:tcPr>
            <w:tcW w:w="4876" w:type="dxa"/>
            <w:tcBorders>
              <w:top w:val="nil"/>
              <w:left w:val="nil"/>
              <w:bottom w:val="nil"/>
              <w:right w:val="nil"/>
            </w:tcBorders>
          </w:tcPr>
          <w:p w14:paraId="4B3E70AB" w14:textId="77777777" w:rsidR="00F760C7" w:rsidRPr="00FE2169" w:rsidRDefault="00F760C7" w:rsidP="00C95E80">
            <w:pPr>
              <w:pStyle w:val="Normal6a"/>
            </w:pPr>
            <w:r w:rsidRPr="00FE2169">
              <w:rPr>
                <w:b/>
                <w:i/>
              </w:rPr>
              <w:t>_________________</w:t>
            </w:r>
          </w:p>
        </w:tc>
      </w:tr>
      <w:tr w:rsidR="006F4824" w:rsidRPr="00FE2169" w14:paraId="5407AABB" w14:textId="77777777" w:rsidTr="00C95E80">
        <w:trPr>
          <w:jc w:val="center"/>
        </w:trPr>
        <w:tc>
          <w:tcPr>
            <w:tcW w:w="4876" w:type="dxa"/>
            <w:tcBorders>
              <w:top w:val="nil"/>
              <w:left w:val="nil"/>
              <w:bottom w:val="nil"/>
              <w:right w:val="nil"/>
            </w:tcBorders>
          </w:tcPr>
          <w:p w14:paraId="68EC0A27" w14:textId="77777777" w:rsidR="00F760C7" w:rsidRPr="00FE2169" w:rsidRDefault="00F760C7" w:rsidP="00C95E80">
            <w:pPr>
              <w:pStyle w:val="Normal6a"/>
            </w:pPr>
            <w:r w:rsidRPr="00FE2169">
              <w:rPr>
                <w:vertAlign w:val="superscript"/>
              </w:rPr>
              <w:t>12</w:t>
            </w:r>
            <w:r w:rsidRPr="00FE2169">
              <w:t xml:space="preserve"> Článok 10 ods. 3 Zmluvy o EÚ, vykladá sa so zreteľom na odôvodnenie13 jej preambuly, jej článok 1 ods. 2 a článok 9, a </w:t>
            </w:r>
            <w:r w:rsidRPr="00FE2169">
              <w:lastRenderedPageBreak/>
              <w:t>článok 15 ZFEÚ.</w:t>
            </w:r>
          </w:p>
        </w:tc>
        <w:tc>
          <w:tcPr>
            <w:tcW w:w="4876" w:type="dxa"/>
            <w:tcBorders>
              <w:top w:val="nil"/>
              <w:left w:val="nil"/>
              <w:bottom w:val="nil"/>
              <w:right w:val="nil"/>
            </w:tcBorders>
          </w:tcPr>
          <w:p w14:paraId="424E61B8" w14:textId="77777777" w:rsidR="00F760C7" w:rsidRPr="00FE2169" w:rsidRDefault="00F760C7" w:rsidP="00C95E80">
            <w:pPr>
              <w:pStyle w:val="Normal6a"/>
            </w:pPr>
            <w:r w:rsidRPr="00FE2169">
              <w:rPr>
                <w:vertAlign w:val="superscript"/>
              </w:rPr>
              <w:lastRenderedPageBreak/>
              <w:t>12</w:t>
            </w:r>
            <w:r w:rsidRPr="00FE2169">
              <w:t xml:space="preserve"> Článok 10 ods. 3 Zmluvy o EÚ, vykladá sa so zreteľom na odôvodnenie13 jej preambuly, jej článok 1 ods. 2 a článok 9, a </w:t>
            </w:r>
            <w:r w:rsidRPr="00FE2169">
              <w:lastRenderedPageBreak/>
              <w:t>článok 15 ZFEÚ.</w:t>
            </w:r>
          </w:p>
        </w:tc>
      </w:tr>
    </w:tbl>
    <w:p w14:paraId="452DAE6F"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{PL}</w:t>
      </w:r>
      <w:proofErr w:type="spellStart"/>
      <w:r w:rsidRPr="00FE2169">
        <w:t>pl</w:t>
      </w:r>
      <w:proofErr w:type="spellEnd"/>
      <w:r w:rsidRPr="00FE2169">
        <w:rPr>
          <w:rStyle w:val="HideTWBExt"/>
        </w:rPr>
        <w:t>&lt;/Original&gt;</w:t>
      </w:r>
    </w:p>
    <w:p w14:paraId="0489C4C0" w14:textId="77777777" w:rsidR="00A2688B" w:rsidRPr="00FE2169" w:rsidRDefault="00F760C7" w:rsidP="00F760C7">
      <w:r w:rsidRPr="00FE2169">
        <w:rPr>
          <w:rStyle w:val="HideTWBExt"/>
        </w:rPr>
        <w:t>&lt;/Amend&gt;</w:t>
      </w:r>
    </w:p>
    <w:p w14:paraId="344DA6DC"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5</w:t>
      </w:r>
      <w:r w:rsidRPr="00FE2169">
        <w:rPr>
          <w:rStyle w:val="HideTWBExt"/>
        </w:rPr>
        <w:t>&lt;/NumAm&gt;</w:t>
      </w:r>
    </w:p>
    <w:p w14:paraId="220706BD" w14:textId="77777777" w:rsidR="00F760C7" w:rsidRPr="00FE2169" w:rsidRDefault="00F760C7" w:rsidP="00F760C7">
      <w:pPr>
        <w:pStyle w:val="NormalBold"/>
      </w:pPr>
      <w:r w:rsidRPr="00FE2169">
        <w:rPr>
          <w:rStyle w:val="HideTWBExt"/>
        </w:rPr>
        <w:t>&lt;RepeatBlock-By&gt;&lt;Members&gt;</w:t>
      </w:r>
      <w:r w:rsidRPr="00FE2169">
        <w:t>Markéta Gregorová</w:t>
      </w:r>
      <w:r w:rsidRPr="00FE2169">
        <w:rPr>
          <w:rStyle w:val="HideTWBExt"/>
        </w:rPr>
        <w:t>&lt;/Members&gt;</w:t>
      </w:r>
    </w:p>
    <w:p w14:paraId="029A38B6" w14:textId="77777777" w:rsidR="00F760C7" w:rsidRPr="00FE2169" w:rsidRDefault="00F760C7" w:rsidP="00F760C7">
      <w:pPr>
        <w:pStyle w:val="NormalBold"/>
      </w:pPr>
      <w:r w:rsidRPr="00FE2169">
        <w:rPr>
          <w:rStyle w:val="HideTWBExt"/>
        </w:rPr>
        <w:t>&lt;/RepeatBlock-By&gt;</w:t>
      </w:r>
    </w:p>
    <w:p w14:paraId="717E4C7F"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15498EB1" w14:textId="77777777" w:rsidR="00F760C7" w:rsidRPr="00FE2169" w:rsidRDefault="00F760C7" w:rsidP="00F760C7">
      <w:pPr>
        <w:pStyle w:val="NormalBold"/>
      </w:pPr>
      <w:r w:rsidRPr="00FE2169">
        <w:rPr>
          <w:rStyle w:val="HideTWBExt"/>
        </w:rPr>
        <w:t>&lt;Article&gt;</w:t>
      </w:r>
      <w:r w:rsidRPr="00FE2169">
        <w:t>Odôvodnenie A</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40DB9DF3" w14:textId="77777777" w:rsidTr="00C95E80">
        <w:trPr>
          <w:trHeight w:hRule="exact" w:val="240"/>
          <w:jc w:val="center"/>
        </w:trPr>
        <w:tc>
          <w:tcPr>
            <w:tcW w:w="9752" w:type="dxa"/>
            <w:gridSpan w:val="2"/>
            <w:tcBorders>
              <w:top w:val="nil"/>
              <w:left w:val="nil"/>
              <w:bottom w:val="nil"/>
              <w:right w:val="nil"/>
            </w:tcBorders>
          </w:tcPr>
          <w:p w14:paraId="41F3CBBB" w14:textId="77777777" w:rsidR="00F760C7" w:rsidRPr="00FE2169" w:rsidRDefault="00F760C7" w:rsidP="00C95E80"/>
        </w:tc>
      </w:tr>
      <w:tr w:rsidR="006F4824" w:rsidRPr="00FE2169" w14:paraId="2F6C933D" w14:textId="77777777" w:rsidTr="00C95E80">
        <w:trPr>
          <w:trHeight w:val="240"/>
          <w:jc w:val="center"/>
        </w:trPr>
        <w:tc>
          <w:tcPr>
            <w:tcW w:w="4876" w:type="dxa"/>
            <w:tcBorders>
              <w:top w:val="nil"/>
              <w:left w:val="nil"/>
              <w:bottom w:val="nil"/>
              <w:right w:val="nil"/>
            </w:tcBorders>
          </w:tcPr>
          <w:p w14:paraId="44474506"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7D2FD789" w14:textId="77777777" w:rsidR="00F760C7" w:rsidRPr="00FE2169" w:rsidRDefault="00F760C7" w:rsidP="00C95E80">
            <w:pPr>
              <w:pStyle w:val="AmColumnHeading"/>
            </w:pPr>
            <w:r w:rsidRPr="00FE2169">
              <w:t>Pozmeňujúci návrh</w:t>
            </w:r>
          </w:p>
        </w:tc>
      </w:tr>
      <w:tr w:rsidR="006F4824" w:rsidRPr="00FE2169" w14:paraId="5B8691C6" w14:textId="77777777" w:rsidTr="00C95E80">
        <w:trPr>
          <w:jc w:val="center"/>
        </w:trPr>
        <w:tc>
          <w:tcPr>
            <w:tcW w:w="4876" w:type="dxa"/>
            <w:tcBorders>
              <w:top w:val="nil"/>
              <w:left w:val="nil"/>
              <w:bottom w:val="nil"/>
              <w:right w:val="nil"/>
            </w:tcBorders>
          </w:tcPr>
          <w:p w14:paraId="7359575C" w14:textId="77777777" w:rsidR="00F760C7" w:rsidRPr="00FE2169" w:rsidRDefault="00F760C7" w:rsidP="00C95E80">
            <w:pPr>
              <w:pStyle w:val="Normal6a"/>
            </w:pPr>
            <w:r w:rsidRPr="00FE2169">
              <w:t>A.</w:t>
            </w:r>
            <w:r w:rsidRPr="00FE2169">
              <w:tab/>
              <w:t>keďže zmluvy EÚ zaručujú každému občanovi právo na demokratickú účasť a transparentné rozhodovanie, a preto musia inštitúcie zabezpečovať verejnosti prístup k dokumentom; keďže toto základné právo na prístup k dokumentom, ktoré je chránené zmluvami a chartou, umožňuje účinnú občiansku kontrolu</w:t>
            </w:r>
            <w:r w:rsidRPr="00FE2169">
              <w:rPr>
                <w:vertAlign w:val="superscript"/>
              </w:rPr>
              <w:t>12</w:t>
            </w:r>
            <w:r w:rsidRPr="00FE2169">
              <w:t xml:space="preserve">; keďže Súdny dvor Európskej únie potvrdil, že prístup verejnosti k dokumentom je nevyhnutnou súčasťou </w:t>
            </w:r>
            <w:proofErr w:type="spellStart"/>
            <w:r w:rsidRPr="00FE2169">
              <w:t>participatívnej</w:t>
            </w:r>
            <w:proofErr w:type="spellEnd"/>
            <w:r w:rsidRPr="00FE2169">
              <w:t xml:space="preserve"> demokracie;</w:t>
            </w:r>
          </w:p>
        </w:tc>
        <w:tc>
          <w:tcPr>
            <w:tcW w:w="4876" w:type="dxa"/>
            <w:tcBorders>
              <w:top w:val="nil"/>
              <w:left w:val="nil"/>
              <w:bottom w:val="nil"/>
              <w:right w:val="nil"/>
            </w:tcBorders>
          </w:tcPr>
          <w:p w14:paraId="45795A36" w14:textId="77777777" w:rsidR="00F760C7" w:rsidRPr="00FE2169" w:rsidRDefault="00F760C7" w:rsidP="00C95E80">
            <w:pPr>
              <w:pStyle w:val="Normal6a"/>
            </w:pPr>
            <w:r w:rsidRPr="00FE2169">
              <w:t>A.</w:t>
            </w:r>
            <w:r w:rsidRPr="00FE2169">
              <w:tab/>
              <w:t>keďže zmluvy EÚ zaručujú každému občanovi právo na demokratickú účasť a transparentné rozhodovanie, a preto musia inštitúcie</w:t>
            </w:r>
            <w:r w:rsidRPr="00FE2169">
              <w:rPr>
                <w:b/>
                <w:bCs/>
                <w:i/>
                <w:iCs/>
              </w:rPr>
              <w:t>, orgány, úrady a agentúry EÚ</w:t>
            </w:r>
            <w:r w:rsidRPr="00FE2169">
              <w:t xml:space="preserve"> zabezpečovať verejnosti prístup k dokumentom; keďže toto základné právo na prístup k dokumentom, ktoré je chránené zmluvami a chartou, umožňuje účinnú občiansku kontrolu</w:t>
            </w:r>
            <w:r w:rsidRPr="00FE2169">
              <w:rPr>
                <w:vertAlign w:val="superscript"/>
              </w:rPr>
              <w:t>12</w:t>
            </w:r>
            <w:r w:rsidRPr="00FE2169">
              <w:t xml:space="preserve"> </w:t>
            </w:r>
            <w:r w:rsidRPr="00FE2169">
              <w:rPr>
                <w:b/>
                <w:bCs/>
                <w:i/>
                <w:iCs/>
              </w:rPr>
              <w:t>a preto by sa malo uplatňovať proaktívnym spôsobom</w:t>
            </w:r>
            <w:r w:rsidRPr="00FE2169">
              <w:t xml:space="preserve">; keďže Súdny dvor Európskej únie potvrdil, že prístup verejnosti k dokumentom je nevyhnutnou súčasťou </w:t>
            </w:r>
            <w:proofErr w:type="spellStart"/>
            <w:r w:rsidRPr="00FE2169">
              <w:t>participatívnej</w:t>
            </w:r>
            <w:proofErr w:type="spellEnd"/>
            <w:r w:rsidRPr="00FE2169">
              <w:t xml:space="preserve"> demokracie;</w:t>
            </w:r>
          </w:p>
        </w:tc>
      </w:tr>
      <w:tr w:rsidR="006F4824" w:rsidRPr="00FE2169" w14:paraId="7A96E507" w14:textId="77777777" w:rsidTr="00C95E80">
        <w:trPr>
          <w:jc w:val="center"/>
        </w:trPr>
        <w:tc>
          <w:tcPr>
            <w:tcW w:w="4876" w:type="dxa"/>
            <w:tcBorders>
              <w:top w:val="nil"/>
              <w:left w:val="nil"/>
              <w:bottom w:val="nil"/>
              <w:right w:val="nil"/>
            </w:tcBorders>
          </w:tcPr>
          <w:p w14:paraId="54932FB2" w14:textId="77777777" w:rsidR="00F760C7" w:rsidRPr="00FE2169" w:rsidRDefault="00F760C7" w:rsidP="00C95E80">
            <w:pPr>
              <w:pStyle w:val="Normal6a"/>
            </w:pPr>
            <w:r w:rsidRPr="00FE2169">
              <w:rPr>
                <w:b/>
                <w:i/>
              </w:rPr>
              <w:t>_________________</w:t>
            </w:r>
          </w:p>
        </w:tc>
        <w:tc>
          <w:tcPr>
            <w:tcW w:w="4876" w:type="dxa"/>
            <w:tcBorders>
              <w:top w:val="nil"/>
              <w:left w:val="nil"/>
              <w:bottom w:val="nil"/>
              <w:right w:val="nil"/>
            </w:tcBorders>
          </w:tcPr>
          <w:p w14:paraId="2D99A68B" w14:textId="77777777" w:rsidR="00F760C7" w:rsidRPr="00FE2169" w:rsidRDefault="00F760C7" w:rsidP="00C95E80">
            <w:pPr>
              <w:pStyle w:val="Normal6a"/>
            </w:pPr>
            <w:r w:rsidRPr="00FE2169">
              <w:rPr>
                <w:b/>
                <w:i/>
              </w:rPr>
              <w:t>_________________</w:t>
            </w:r>
          </w:p>
        </w:tc>
      </w:tr>
      <w:tr w:rsidR="006F4824" w:rsidRPr="00FE2169" w14:paraId="3172CA17" w14:textId="77777777" w:rsidTr="00C95E80">
        <w:trPr>
          <w:jc w:val="center"/>
        </w:trPr>
        <w:tc>
          <w:tcPr>
            <w:tcW w:w="4876" w:type="dxa"/>
            <w:tcBorders>
              <w:top w:val="nil"/>
              <w:left w:val="nil"/>
              <w:bottom w:val="nil"/>
              <w:right w:val="nil"/>
            </w:tcBorders>
          </w:tcPr>
          <w:p w14:paraId="09DD4923" w14:textId="77777777" w:rsidR="00F760C7" w:rsidRPr="00FE2169" w:rsidRDefault="00F760C7" w:rsidP="00C95E80">
            <w:pPr>
              <w:pStyle w:val="Normal6a"/>
            </w:pPr>
            <w:r w:rsidRPr="00FE2169">
              <w:rPr>
                <w:vertAlign w:val="superscript"/>
              </w:rPr>
              <w:t>12</w:t>
            </w:r>
            <w:r w:rsidRPr="00FE2169">
              <w:t xml:space="preserve"> Článok 10 ods. 3 Zmluvy o EÚ, vykladá sa so zreteľom na odôvodnenie13 jej preambuly, jej článok 1 ods. 2 a článok 9, a článok 15 ZFEÚ.</w:t>
            </w:r>
          </w:p>
        </w:tc>
        <w:tc>
          <w:tcPr>
            <w:tcW w:w="4876" w:type="dxa"/>
            <w:tcBorders>
              <w:top w:val="nil"/>
              <w:left w:val="nil"/>
              <w:bottom w:val="nil"/>
              <w:right w:val="nil"/>
            </w:tcBorders>
          </w:tcPr>
          <w:p w14:paraId="094B867B" w14:textId="77777777" w:rsidR="00F760C7" w:rsidRPr="00FE2169" w:rsidRDefault="00F760C7" w:rsidP="00C95E80">
            <w:pPr>
              <w:pStyle w:val="Normal6a"/>
            </w:pPr>
            <w:r w:rsidRPr="00FE2169">
              <w:rPr>
                <w:vertAlign w:val="superscript"/>
              </w:rPr>
              <w:t>12</w:t>
            </w:r>
            <w:r w:rsidRPr="00FE2169">
              <w:t xml:space="preserve"> Článok 10 ods. 3 Zmluvy o EÚ, vykladá sa so zreteľom na odôvodnenie13 jej preambuly, jej článok 1 ods. 2 a článok 9, a článok 15 ZFEÚ.</w:t>
            </w:r>
          </w:p>
        </w:tc>
      </w:tr>
    </w:tbl>
    <w:p w14:paraId="1BBFB10B"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23F7C0EC" w14:textId="77777777" w:rsidR="00A2688B" w:rsidRPr="00FE2169" w:rsidRDefault="00F760C7" w:rsidP="00F760C7">
      <w:r w:rsidRPr="00FE2169">
        <w:rPr>
          <w:rStyle w:val="HideTWBExt"/>
        </w:rPr>
        <w:t>&lt;/Amend&gt;</w:t>
      </w:r>
    </w:p>
    <w:p w14:paraId="72B0F3F9"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6</w:t>
      </w:r>
      <w:r w:rsidRPr="00FE2169">
        <w:rPr>
          <w:rStyle w:val="HideTWBExt"/>
        </w:rPr>
        <w:t>&lt;/NumAm&gt;</w:t>
      </w:r>
    </w:p>
    <w:p w14:paraId="098C9A49" w14:textId="77777777" w:rsidR="00F760C7" w:rsidRPr="00FE2169" w:rsidRDefault="00F760C7" w:rsidP="00F760C7">
      <w:pPr>
        <w:pStyle w:val="NormalBold"/>
      </w:pPr>
      <w:r w:rsidRPr="00FE2169">
        <w:rPr>
          <w:rStyle w:val="HideTWBExt"/>
        </w:rPr>
        <w:t>&lt;RepeatBlock-By&gt;&lt;Members&gt;</w:t>
      </w:r>
      <w:proofErr w:type="spellStart"/>
      <w:r w:rsidRPr="00FE2169">
        <w:t>Jadwiga</w:t>
      </w:r>
      <w:proofErr w:type="spellEnd"/>
      <w:r w:rsidRPr="00FE2169">
        <w:t xml:space="preserve"> </w:t>
      </w:r>
      <w:proofErr w:type="spellStart"/>
      <w:r w:rsidRPr="00FE2169">
        <w:t>Wiśniewska</w:t>
      </w:r>
      <w:proofErr w:type="spellEnd"/>
      <w:r w:rsidRPr="00FE2169">
        <w:rPr>
          <w:rStyle w:val="HideTWBExt"/>
        </w:rPr>
        <w:t>&lt;/Members&gt;</w:t>
      </w:r>
    </w:p>
    <w:p w14:paraId="72079BB0" w14:textId="77777777" w:rsidR="00F760C7" w:rsidRPr="00FE2169" w:rsidRDefault="00F760C7" w:rsidP="00F760C7">
      <w:pPr>
        <w:pStyle w:val="NormalBold"/>
      </w:pPr>
      <w:r w:rsidRPr="00FE2169">
        <w:rPr>
          <w:rStyle w:val="HideTWBExt"/>
        </w:rPr>
        <w:t>&lt;/RepeatBlock-By&gt;</w:t>
      </w:r>
    </w:p>
    <w:p w14:paraId="28EC9F7B"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18AF04EF" w14:textId="77777777" w:rsidR="00F760C7" w:rsidRPr="00FE2169" w:rsidRDefault="00F760C7" w:rsidP="00F760C7">
      <w:pPr>
        <w:pStyle w:val="NormalBold"/>
      </w:pPr>
      <w:r w:rsidRPr="00FE2169">
        <w:rPr>
          <w:rStyle w:val="HideTWBExt"/>
        </w:rPr>
        <w:t>&lt;Article&gt;</w:t>
      </w:r>
      <w:r w:rsidRPr="00FE2169">
        <w:t>Odôvodnenie B</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418C20B5" w14:textId="77777777" w:rsidTr="00C95E80">
        <w:trPr>
          <w:trHeight w:hRule="exact" w:val="240"/>
          <w:jc w:val="center"/>
        </w:trPr>
        <w:tc>
          <w:tcPr>
            <w:tcW w:w="9752" w:type="dxa"/>
            <w:gridSpan w:val="2"/>
            <w:tcBorders>
              <w:top w:val="nil"/>
              <w:left w:val="nil"/>
              <w:bottom w:val="nil"/>
              <w:right w:val="nil"/>
            </w:tcBorders>
          </w:tcPr>
          <w:p w14:paraId="0D5CF0BC" w14:textId="77777777" w:rsidR="00F760C7" w:rsidRPr="00FE2169" w:rsidRDefault="00F760C7" w:rsidP="00C95E80"/>
        </w:tc>
      </w:tr>
      <w:tr w:rsidR="006F4824" w:rsidRPr="00FE2169" w14:paraId="3BCD084B" w14:textId="77777777" w:rsidTr="00C95E80">
        <w:trPr>
          <w:trHeight w:val="240"/>
          <w:jc w:val="center"/>
        </w:trPr>
        <w:tc>
          <w:tcPr>
            <w:tcW w:w="4876" w:type="dxa"/>
            <w:tcBorders>
              <w:top w:val="nil"/>
              <w:left w:val="nil"/>
              <w:bottom w:val="nil"/>
              <w:right w:val="nil"/>
            </w:tcBorders>
          </w:tcPr>
          <w:p w14:paraId="37CF9360"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315598A0" w14:textId="77777777" w:rsidR="00F760C7" w:rsidRPr="00FE2169" w:rsidRDefault="00F760C7" w:rsidP="00C95E80">
            <w:pPr>
              <w:pStyle w:val="AmColumnHeading"/>
            </w:pPr>
            <w:r w:rsidRPr="00FE2169">
              <w:t>Pozmeňujúci návrh</w:t>
            </w:r>
          </w:p>
        </w:tc>
      </w:tr>
      <w:tr w:rsidR="006F4824" w:rsidRPr="00FE2169" w14:paraId="0181157E" w14:textId="77777777" w:rsidTr="00C95E80">
        <w:trPr>
          <w:jc w:val="center"/>
        </w:trPr>
        <w:tc>
          <w:tcPr>
            <w:tcW w:w="4876" w:type="dxa"/>
            <w:tcBorders>
              <w:top w:val="nil"/>
              <w:left w:val="nil"/>
              <w:bottom w:val="nil"/>
              <w:right w:val="nil"/>
            </w:tcBorders>
          </w:tcPr>
          <w:p w14:paraId="43C3FABD" w14:textId="77777777" w:rsidR="00F760C7" w:rsidRPr="00FE2169" w:rsidRDefault="00F760C7" w:rsidP="00C95E80">
            <w:pPr>
              <w:pStyle w:val="Normal6a"/>
            </w:pPr>
            <w:r w:rsidRPr="00FE2169">
              <w:t>B.</w:t>
            </w:r>
            <w:r w:rsidRPr="00FE2169">
              <w:tab/>
              <w:t xml:space="preserve">keďže Súdny dvor Európskej únie zdôraznil, že verejná kontrola </w:t>
            </w:r>
            <w:r w:rsidRPr="00FE2169">
              <w:lastRenderedPageBreak/>
              <w:t>legislatívnych informácií má zásadný význam pre demokraciu a umožňuje občanom účinne uplatňovať svoje demokratické práva;</w:t>
            </w:r>
          </w:p>
        </w:tc>
        <w:tc>
          <w:tcPr>
            <w:tcW w:w="4876" w:type="dxa"/>
            <w:tcBorders>
              <w:top w:val="nil"/>
              <w:left w:val="nil"/>
              <w:bottom w:val="nil"/>
              <w:right w:val="nil"/>
            </w:tcBorders>
          </w:tcPr>
          <w:p w14:paraId="5077082A" w14:textId="77777777" w:rsidR="00F760C7" w:rsidRPr="00FE2169" w:rsidRDefault="00F760C7" w:rsidP="00C95E80">
            <w:pPr>
              <w:pStyle w:val="Normal6a"/>
            </w:pPr>
            <w:r w:rsidRPr="00FE2169">
              <w:lastRenderedPageBreak/>
              <w:t>B.</w:t>
            </w:r>
            <w:r w:rsidRPr="00FE2169">
              <w:tab/>
              <w:t xml:space="preserve">keďže Súdny dvor Európskej únie zdôraznil, že verejná kontrola </w:t>
            </w:r>
            <w:r w:rsidRPr="00FE2169">
              <w:lastRenderedPageBreak/>
              <w:t xml:space="preserve">legislatívnych informácií má zásadný význam pre demokraciu a umožňuje občanom účinne uplatňovať svoje demokratické práva </w:t>
            </w:r>
            <w:r w:rsidRPr="00FE2169">
              <w:rPr>
                <w:b/>
                <w:bCs/>
                <w:i/>
                <w:iCs/>
              </w:rPr>
              <w:t>a že rozhodnutia sa musia prijímať čo najotvorenejšie a najbližšie k občanom</w:t>
            </w:r>
            <w:r w:rsidRPr="00FE2169">
              <w:t>;</w:t>
            </w:r>
          </w:p>
        </w:tc>
      </w:tr>
    </w:tbl>
    <w:p w14:paraId="50223B45"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{PL}</w:t>
      </w:r>
      <w:proofErr w:type="spellStart"/>
      <w:r w:rsidRPr="00FE2169">
        <w:t>pl</w:t>
      </w:r>
      <w:proofErr w:type="spellEnd"/>
      <w:r w:rsidRPr="00FE2169">
        <w:rPr>
          <w:rStyle w:val="HideTWBExt"/>
        </w:rPr>
        <w:t>&lt;/Original&gt;</w:t>
      </w:r>
    </w:p>
    <w:p w14:paraId="4C489E42" w14:textId="77777777" w:rsidR="00A2688B" w:rsidRPr="00FE2169" w:rsidRDefault="00F760C7" w:rsidP="00F760C7">
      <w:r w:rsidRPr="00FE2169">
        <w:rPr>
          <w:rStyle w:val="HideTWBExt"/>
        </w:rPr>
        <w:t>&lt;/Amend&gt;</w:t>
      </w:r>
    </w:p>
    <w:p w14:paraId="18EC2744"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7</w:t>
      </w:r>
      <w:r w:rsidRPr="00FE2169">
        <w:rPr>
          <w:rStyle w:val="HideTWBExt"/>
        </w:rPr>
        <w:t>&lt;/NumAm&gt;</w:t>
      </w:r>
    </w:p>
    <w:p w14:paraId="36AB14A6" w14:textId="77777777" w:rsidR="00F760C7" w:rsidRPr="00FE2169" w:rsidRDefault="00F760C7" w:rsidP="00F760C7">
      <w:pPr>
        <w:pStyle w:val="NormalBold"/>
      </w:pPr>
      <w:r w:rsidRPr="00FE2169">
        <w:rPr>
          <w:rStyle w:val="HideTWBExt"/>
        </w:rPr>
        <w:t>&lt;RepeatBlock-By&gt;&lt;Members&gt;</w:t>
      </w:r>
      <w:proofErr w:type="spellStart"/>
      <w:r w:rsidRPr="00FE2169">
        <w:t>Gaetano</w:t>
      </w:r>
      <w:proofErr w:type="spellEnd"/>
      <w:r w:rsidRPr="00FE2169">
        <w:t xml:space="preserve"> </w:t>
      </w:r>
      <w:proofErr w:type="spellStart"/>
      <w:r w:rsidRPr="00FE2169">
        <w:t>Pedulla</w:t>
      </w:r>
      <w:proofErr w:type="spellEnd"/>
      <w:r w:rsidRPr="00FE2169">
        <w:t>'</w:t>
      </w:r>
      <w:r w:rsidRPr="00FE2169">
        <w:rPr>
          <w:rStyle w:val="HideTWBExt"/>
        </w:rPr>
        <w:t>&lt;/Members&gt;</w:t>
      </w:r>
    </w:p>
    <w:p w14:paraId="5C43FFF1" w14:textId="77777777" w:rsidR="00F760C7" w:rsidRPr="00FE2169" w:rsidRDefault="00F760C7" w:rsidP="00F760C7">
      <w:pPr>
        <w:pStyle w:val="NormalBold"/>
      </w:pPr>
      <w:r w:rsidRPr="00FE2169">
        <w:rPr>
          <w:rStyle w:val="HideTWBExt"/>
        </w:rPr>
        <w:t>&lt;/RepeatBlock-By&gt;</w:t>
      </w:r>
    </w:p>
    <w:p w14:paraId="37BEA003"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270D564D" w14:textId="77777777" w:rsidR="00F760C7" w:rsidRPr="00FE2169" w:rsidRDefault="00F760C7" w:rsidP="00F760C7">
      <w:pPr>
        <w:pStyle w:val="NormalBold"/>
      </w:pPr>
      <w:r w:rsidRPr="00FE2169">
        <w:rPr>
          <w:rStyle w:val="HideTWBExt"/>
        </w:rPr>
        <w:t>&lt;Article&gt;</w:t>
      </w:r>
      <w:r w:rsidRPr="00FE2169">
        <w:t>Odôvodnenie B</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3D4BDEC3" w14:textId="77777777" w:rsidTr="00C95E80">
        <w:trPr>
          <w:trHeight w:hRule="exact" w:val="240"/>
          <w:jc w:val="center"/>
        </w:trPr>
        <w:tc>
          <w:tcPr>
            <w:tcW w:w="9752" w:type="dxa"/>
            <w:gridSpan w:val="2"/>
            <w:tcBorders>
              <w:top w:val="nil"/>
              <w:left w:val="nil"/>
              <w:bottom w:val="nil"/>
              <w:right w:val="nil"/>
            </w:tcBorders>
          </w:tcPr>
          <w:p w14:paraId="45B49F30" w14:textId="77777777" w:rsidR="00F760C7" w:rsidRPr="00FE2169" w:rsidRDefault="00F760C7" w:rsidP="00C95E80"/>
        </w:tc>
      </w:tr>
      <w:tr w:rsidR="006F4824" w:rsidRPr="00FE2169" w14:paraId="6FE9A798" w14:textId="77777777" w:rsidTr="00C95E80">
        <w:trPr>
          <w:trHeight w:val="240"/>
          <w:jc w:val="center"/>
        </w:trPr>
        <w:tc>
          <w:tcPr>
            <w:tcW w:w="4876" w:type="dxa"/>
            <w:tcBorders>
              <w:top w:val="nil"/>
              <w:left w:val="nil"/>
              <w:bottom w:val="nil"/>
              <w:right w:val="nil"/>
            </w:tcBorders>
          </w:tcPr>
          <w:p w14:paraId="22ADAF04"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7C1FED90" w14:textId="77777777" w:rsidR="00F760C7" w:rsidRPr="00FE2169" w:rsidRDefault="00F760C7" w:rsidP="00C95E80">
            <w:pPr>
              <w:pStyle w:val="AmColumnHeading"/>
            </w:pPr>
            <w:r w:rsidRPr="00FE2169">
              <w:t>Pozmeňujúci návrh</w:t>
            </w:r>
          </w:p>
        </w:tc>
      </w:tr>
      <w:tr w:rsidR="006F4824" w:rsidRPr="00FE2169" w14:paraId="448EDF1B" w14:textId="77777777" w:rsidTr="00C95E80">
        <w:trPr>
          <w:jc w:val="center"/>
        </w:trPr>
        <w:tc>
          <w:tcPr>
            <w:tcW w:w="4876" w:type="dxa"/>
            <w:tcBorders>
              <w:top w:val="nil"/>
              <w:left w:val="nil"/>
              <w:bottom w:val="nil"/>
              <w:right w:val="nil"/>
            </w:tcBorders>
          </w:tcPr>
          <w:p w14:paraId="71CF5CD7" w14:textId="77777777" w:rsidR="00F760C7" w:rsidRPr="00FE2169" w:rsidRDefault="00F760C7" w:rsidP="00C95E80">
            <w:pPr>
              <w:pStyle w:val="Normal6a"/>
            </w:pPr>
            <w:r w:rsidRPr="00FE2169">
              <w:t>B.</w:t>
            </w:r>
            <w:r w:rsidRPr="00FE2169">
              <w:tab/>
              <w:t>keďže Súdny dvor Európskej únie zdôraznil, že verejná kontrola legislatívnych informácií má zásadný význam pre demokraciu a umožňuje občanom účinne uplatňovať svoje demokratické práva;</w:t>
            </w:r>
          </w:p>
        </w:tc>
        <w:tc>
          <w:tcPr>
            <w:tcW w:w="4876" w:type="dxa"/>
            <w:tcBorders>
              <w:top w:val="nil"/>
              <w:left w:val="nil"/>
              <w:bottom w:val="nil"/>
              <w:right w:val="nil"/>
            </w:tcBorders>
          </w:tcPr>
          <w:p w14:paraId="3B29903A" w14:textId="77777777" w:rsidR="00F760C7" w:rsidRPr="00FE2169" w:rsidRDefault="00F760C7" w:rsidP="00C95E80">
            <w:pPr>
              <w:pStyle w:val="Normal6a"/>
            </w:pPr>
            <w:r w:rsidRPr="00FE2169">
              <w:t>B.</w:t>
            </w:r>
            <w:r w:rsidRPr="00FE2169">
              <w:tab/>
              <w:t xml:space="preserve">keďže Súdny dvor Európskej únie zdôraznil, že </w:t>
            </w:r>
            <w:r w:rsidRPr="00FE2169">
              <w:rPr>
                <w:b/>
                <w:bCs/>
                <w:i/>
                <w:iCs/>
              </w:rPr>
              <w:t>transparentnosť je neoddeliteľnou súčasťou legislatívneho postupu a že</w:t>
            </w:r>
            <w:r w:rsidRPr="00FE2169">
              <w:t xml:space="preserve"> verejná kontrola legislatívnych informácií má zásadný význam pre demokraciu a umožňuje občanom účinne uplatňovať svoje demokratické práva;</w:t>
            </w:r>
          </w:p>
        </w:tc>
      </w:tr>
    </w:tbl>
    <w:p w14:paraId="3811E713"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{IT}</w:t>
      </w:r>
      <w:proofErr w:type="spellStart"/>
      <w:r w:rsidRPr="00FE2169">
        <w:t>it</w:t>
      </w:r>
      <w:proofErr w:type="spellEnd"/>
      <w:r w:rsidRPr="00FE2169">
        <w:rPr>
          <w:rStyle w:val="HideTWBExt"/>
        </w:rPr>
        <w:t>&lt;/Original&gt;</w:t>
      </w:r>
    </w:p>
    <w:p w14:paraId="21DA9CB2" w14:textId="77777777" w:rsidR="00A2688B" w:rsidRPr="00FE2169" w:rsidRDefault="00F760C7" w:rsidP="00F760C7">
      <w:r w:rsidRPr="00FE2169">
        <w:rPr>
          <w:rStyle w:val="HideTWBExt"/>
        </w:rPr>
        <w:t>&lt;/Amend&gt;</w:t>
      </w:r>
    </w:p>
    <w:p w14:paraId="5ABA1581"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8</w:t>
      </w:r>
      <w:r w:rsidRPr="00FE2169">
        <w:rPr>
          <w:rStyle w:val="HideTWBExt"/>
        </w:rPr>
        <w:t>&lt;/NumAm&gt;</w:t>
      </w:r>
    </w:p>
    <w:p w14:paraId="2FD7E296" w14:textId="77777777" w:rsidR="00F760C7" w:rsidRPr="00FE2169" w:rsidRDefault="00F760C7" w:rsidP="00F760C7">
      <w:pPr>
        <w:pStyle w:val="NormalBold"/>
      </w:pPr>
      <w:r w:rsidRPr="00FE2169">
        <w:rPr>
          <w:rStyle w:val="HideTWBExt"/>
        </w:rPr>
        <w:t>&lt;RepeatBlock-By&gt;&lt;Members&gt;</w:t>
      </w:r>
      <w:r w:rsidRPr="00FE2169">
        <w:t xml:space="preserve">Evin </w:t>
      </w:r>
      <w:proofErr w:type="spellStart"/>
      <w:r w:rsidRPr="00FE2169">
        <w:t>Incir</w:t>
      </w:r>
      <w:proofErr w:type="spellEnd"/>
      <w:r w:rsidRPr="00FE2169">
        <w:rPr>
          <w:rStyle w:val="HideTWBExt"/>
        </w:rPr>
        <w:t>&lt;/Members&gt;</w:t>
      </w:r>
    </w:p>
    <w:p w14:paraId="081C5D7A" w14:textId="77777777" w:rsidR="00F760C7" w:rsidRPr="00FE2169" w:rsidRDefault="00F760C7" w:rsidP="00F760C7">
      <w:pPr>
        <w:pStyle w:val="NormalBold"/>
      </w:pPr>
      <w:r w:rsidRPr="00FE2169">
        <w:rPr>
          <w:rStyle w:val="HideTWBExt"/>
        </w:rPr>
        <w:t>&lt;/RepeatBlock-By&gt;</w:t>
      </w:r>
    </w:p>
    <w:p w14:paraId="433AC1A6"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4023DD37" w14:textId="77777777" w:rsidR="00F760C7" w:rsidRPr="00FE2169" w:rsidRDefault="00F760C7" w:rsidP="00F760C7">
      <w:pPr>
        <w:pStyle w:val="NormalBold"/>
      </w:pPr>
      <w:r w:rsidRPr="00FE2169">
        <w:rPr>
          <w:rStyle w:val="HideTWBExt"/>
        </w:rPr>
        <w:t>&lt;Article&gt;</w:t>
      </w:r>
      <w:r w:rsidRPr="00FE2169">
        <w:t>Odôvodnenie B a (nové)</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49B14B11" w14:textId="77777777" w:rsidTr="00C95E80">
        <w:trPr>
          <w:trHeight w:hRule="exact" w:val="240"/>
          <w:jc w:val="center"/>
        </w:trPr>
        <w:tc>
          <w:tcPr>
            <w:tcW w:w="9752" w:type="dxa"/>
            <w:gridSpan w:val="2"/>
            <w:tcBorders>
              <w:top w:val="nil"/>
              <w:left w:val="nil"/>
              <w:bottom w:val="nil"/>
              <w:right w:val="nil"/>
            </w:tcBorders>
          </w:tcPr>
          <w:p w14:paraId="3AEA4DA3" w14:textId="77777777" w:rsidR="00F760C7" w:rsidRPr="00FE2169" w:rsidRDefault="00F760C7" w:rsidP="00C95E80"/>
        </w:tc>
      </w:tr>
      <w:tr w:rsidR="006F4824" w:rsidRPr="00FE2169" w14:paraId="190A79AF" w14:textId="77777777" w:rsidTr="00C95E80">
        <w:trPr>
          <w:trHeight w:val="240"/>
          <w:jc w:val="center"/>
        </w:trPr>
        <w:tc>
          <w:tcPr>
            <w:tcW w:w="4876" w:type="dxa"/>
            <w:tcBorders>
              <w:top w:val="nil"/>
              <w:left w:val="nil"/>
              <w:bottom w:val="nil"/>
              <w:right w:val="nil"/>
            </w:tcBorders>
          </w:tcPr>
          <w:p w14:paraId="3199B7C0"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712AFBCA" w14:textId="77777777" w:rsidR="00F760C7" w:rsidRPr="00FE2169" w:rsidRDefault="00F760C7" w:rsidP="00C95E80">
            <w:pPr>
              <w:pStyle w:val="AmColumnHeading"/>
            </w:pPr>
            <w:r w:rsidRPr="00FE2169">
              <w:t>Pozmeňujúci návrh</w:t>
            </w:r>
          </w:p>
        </w:tc>
      </w:tr>
      <w:tr w:rsidR="006F4824" w:rsidRPr="00FE2169" w14:paraId="6CA46A35" w14:textId="77777777" w:rsidTr="00C95E80">
        <w:trPr>
          <w:jc w:val="center"/>
        </w:trPr>
        <w:tc>
          <w:tcPr>
            <w:tcW w:w="4876" w:type="dxa"/>
            <w:tcBorders>
              <w:top w:val="nil"/>
              <w:left w:val="nil"/>
              <w:bottom w:val="nil"/>
              <w:right w:val="nil"/>
            </w:tcBorders>
          </w:tcPr>
          <w:p w14:paraId="41EAE772" w14:textId="77777777" w:rsidR="00F760C7" w:rsidRPr="00FE2169" w:rsidRDefault="00F760C7" w:rsidP="00C95E80">
            <w:pPr>
              <w:pStyle w:val="Normal6a"/>
            </w:pPr>
          </w:p>
        </w:tc>
        <w:tc>
          <w:tcPr>
            <w:tcW w:w="4876" w:type="dxa"/>
            <w:tcBorders>
              <w:top w:val="nil"/>
              <w:left w:val="nil"/>
              <w:bottom w:val="nil"/>
              <w:right w:val="nil"/>
            </w:tcBorders>
          </w:tcPr>
          <w:p w14:paraId="6BBDD515" w14:textId="77777777" w:rsidR="00F760C7" w:rsidRPr="00FE2169" w:rsidRDefault="00F760C7" w:rsidP="00C95E80">
            <w:pPr>
              <w:pStyle w:val="Normal6a"/>
            </w:pPr>
            <w:r w:rsidRPr="00FE2169">
              <w:rPr>
                <w:b/>
                <w:i/>
              </w:rPr>
              <w:t>Ba.</w:t>
            </w:r>
            <w:r w:rsidRPr="00FE2169">
              <w:tab/>
            </w:r>
            <w:r w:rsidRPr="00FE2169">
              <w:rPr>
                <w:b/>
                <w:i/>
              </w:rPr>
              <w:t>keďže v nariadení (ES) č. 1049/2001 sa uznáva osobitný význam poskytovania ešte širšieho prístupu k dokumentom, keď inštitúcie EÚ konajú v rámci svojej legislatívnej právomoci; zdôrazňuje osobitnú potrebu zabezpečiť priamy prístup k legislatívnym dokumentom; </w:t>
            </w:r>
          </w:p>
        </w:tc>
      </w:tr>
    </w:tbl>
    <w:p w14:paraId="7A8B5C86"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4F6988D3" w14:textId="77777777" w:rsidR="00A2688B" w:rsidRPr="00FE2169" w:rsidRDefault="00F760C7" w:rsidP="00F760C7">
      <w:r w:rsidRPr="00FE2169">
        <w:rPr>
          <w:rStyle w:val="HideTWBExt"/>
        </w:rPr>
        <w:t>&lt;/Amend&gt;</w:t>
      </w:r>
    </w:p>
    <w:p w14:paraId="1EB2E224"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9</w:t>
      </w:r>
      <w:r w:rsidRPr="00FE2169">
        <w:rPr>
          <w:rStyle w:val="HideTWBExt"/>
        </w:rPr>
        <w:t>&lt;/NumAm&gt;</w:t>
      </w:r>
    </w:p>
    <w:p w14:paraId="4F9A5099" w14:textId="77777777" w:rsidR="00F760C7" w:rsidRPr="00FE2169" w:rsidRDefault="00F760C7" w:rsidP="00F760C7">
      <w:pPr>
        <w:pStyle w:val="NormalBold"/>
      </w:pPr>
      <w:r w:rsidRPr="00FE2169">
        <w:rPr>
          <w:rStyle w:val="HideTWBExt"/>
        </w:rPr>
        <w:t>&lt;RepeatBlock-By&gt;&lt;Members&gt;</w:t>
      </w:r>
      <w:r w:rsidRPr="00FE2169">
        <w:t>Markéta Gregorová</w:t>
      </w:r>
      <w:r w:rsidRPr="00FE2169">
        <w:rPr>
          <w:rStyle w:val="HideTWBExt"/>
        </w:rPr>
        <w:t>&lt;/Members&gt;</w:t>
      </w:r>
    </w:p>
    <w:p w14:paraId="6E12EF65" w14:textId="77777777" w:rsidR="00F760C7" w:rsidRPr="00FE2169" w:rsidRDefault="00F760C7" w:rsidP="00F760C7">
      <w:pPr>
        <w:pStyle w:val="NormalBold"/>
      </w:pPr>
      <w:r w:rsidRPr="00FE2169">
        <w:rPr>
          <w:rStyle w:val="HideTWBExt"/>
        </w:rPr>
        <w:t>&lt;/RepeatBlock-By&gt;</w:t>
      </w:r>
    </w:p>
    <w:p w14:paraId="6776F285"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5942C9D5" w14:textId="77777777" w:rsidR="00F760C7" w:rsidRPr="00FE2169" w:rsidRDefault="00F760C7" w:rsidP="00F760C7">
      <w:pPr>
        <w:pStyle w:val="NormalBold"/>
      </w:pPr>
      <w:r w:rsidRPr="00FE2169">
        <w:rPr>
          <w:rStyle w:val="HideTWBExt"/>
        </w:rPr>
        <w:t>&lt;Article&gt;</w:t>
      </w:r>
      <w:r w:rsidRPr="00FE2169">
        <w:t>Odôvodnenie C</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7B7CABBA" w14:textId="77777777" w:rsidTr="00C95E80">
        <w:trPr>
          <w:trHeight w:hRule="exact" w:val="240"/>
          <w:jc w:val="center"/>
        </w:trPr>
        <w:tc>
          <w:tcPr>
            <w:tcW w:w="9752" w:type="dxa"/>
            <w:gridSpan w:val="2"/>
            <w:tcBorders>
              <w:top w:val="nil"/>
              <w:left w:val="nil"/>
              <w:bottom w:val="nil"/>
              <w:right w:val="nil"/>
            </w:tcBorders>
          </w:tcPr>
          <w:p w14:paraId="7245D155" w14:textId="77777777" w:rsidR="00F760C7" w:rsidRPr="00FE2169" w:rsidRDefault="00F760C7" w:rsidP="00C95E80"/>
        </w:tc>
      </w:tr>
      <w:tr w:rsidR="006F4824" w:rsidRPr="00FE2169" w14:paraId="06A42450" w14:textId="77777777" w:rsidTr="00C95E80">
        <w:trPr>
          <w:trHeight w:val="240"/>
          <w:jc w:val="center"/>
        </w:trPr>
        <w:tc>
          <w:tcPr>
            <w:tcW w:w="4876" w:type="dxa"/>
            <w:tcBorders>
              <w:top w:val="nil"/>
              <w:left w:val="nil"/>
              <w:bottom w:val="nil"/>
              <w:right w:val="nil"/>
            </w:tcBorders>
          </w:tcPr>
          <w:p w14:paraId="78D4F687"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1D0291E8" w14:textId="77777777" w:rsidR="00F760C7" w:rsidRPr="00FE2169" w:rsidRDefault="00F760C7" w:rsidP="00C95E80">
            <w:pPr>
              <w:pStyle w:val="AmColumnHeading"/>
            </w:pPr>
            <w:r w:rsidRPr="00FE2169">
              <w:t>Pozmeňujúci návrh</w:t>
            </w:r>
          </w:p>
        </w:tc>
      </w:tr>
      <w:tr w:rsidR="006F4824" w:rsidRPr="00FE2169" w14:paraId="0435A22D" w14:textId="77777777" w:rsidTr="00C95E80">
        <w:trPr>
          <w:jc w:val="center"/>
        </w:trPr>
        <w:tc>
          <w:tcPr>
            <w:tcW w:w="4876" w:type="dxa"/>
            <w:tcBorders>
              <w:top w:val="nil"/>
              <w:left w:val="nil"/>
              <w:bottom w:val="nil"/>
              <w:right w:val="nil"/>
            </w:tcBorders>
          </w:tcPr>
          <w:p w14:paraId="6211B8EC" w14:textId="77777777" w:rsidR="00F760C7" w:rsidRPr="00FE2169" w:rsidRDefault="00F760C7" w:rsidP="00C95E80">
            <w:pPr>
              <w:pStyle w:val="Normal6a"/>
            </w:pPr>
            <w:r w:rsidRPr="00FE2169">
              <w:t>C.</w:t>
            </w:r>
            <w:r w:rsidRPr="00FE2169">
              <w:tab/>
              <w:t>keďže občania oprávnene očakávajú od verejných orgánov transparentnosť, efektívnosť a zodpovednosť a inštitúcie, orgány, úrady a agentúry EÚ by mali na tieto očakávania reagovať jasne a zrozumiteľne;</w:t>
            </w:r>
          </w:p>
        </w:tc>
        <w:tc>
          <w:tcPr>
            <w:tcW w:w="4876" w:type="dxa"/>
            <w:tcBorders>
              <w:top w:val="nil"/>
              <w:left w:val="nil"/>
              <w:bottom w:val="nil"/>
              <w:right w:val="nil"/>
            </w:tcBorders>
          </w:tcPr>
          <w:p w14:paraId="5CF027D9" w14:textId="77777777" w:rsidR="00F760C7" w:rsidRPr="00FE2169" w:rsidRDefault="00F760C7" w:rsidP="00C95E80">
            <w:pPr>
              <w:pStyle w:val="Normal6a"/>
            </w:pPr>
            <w:r w:rsidRPr="00FE2169">
              <w:t>C.</w:t>
            </w:r>
            <w:r w:rsidRPr="00FE2169">
              <w:tab/>
              <w:t xml:space="preserve">keďže občania oprávnene očakávajú od verejných orgánov transparentnosť, efektívnosť a zodpovednosť a inštitúcie, orgány, úrady a agentúry EÚ by mali na tieto očakávania reagovať jasne a zrozumiteľne; </w:t>
            </w:r>
            <w:r w:rsidRPr="00FE2169">
              <w:rPr>
                <w:b/>
                <w:i/>
              </w:rPr>
              <w:t>keďže dôvera občanov v inštitúcie, orgány, úrady a agentúry EÚ je základom demokracie, dobrej správy vecí verejných a účinnej tvorby politiky EÚ; keďže zásadami otvorenosti a transparentnosti by sa mal riadiť nielen rozhodovací proces, ale aj spôsob vypracovania textu; </w:t>
            </w:r>
          </w:p>
        </w:tc>
      </w:tr>
    </w:tbl>
    <w:p w14:paraId="189B52DF"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19C6E32C" w14:textId="77777777" w:rsidR="00A2688B" w:rsidRPr="00FE2169" w:rsidRDefault="00F760C7" w:rsidP="00F760C7">
      <w:r w:rsidRPr="00FE2169">
        <w:rPr>
          <w:rStyle w:val="HideTWBExt"/>
        </w:rPr>
        <w:t>&lt;/Amend&gt;</w:t>
      </w:r>
    </w:p>
    <w:p w14:paraId="7E05BE43"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10</w:t>
      </w:r>
      <w:r w:rsidRPr="00FE2169">
        <w:rPr>
          <w:rStyle w:val="HideTWBExt"/>
        </w:rPr>
        <w:t>&lt;/NumAm&gt;</w:t>
      </w:r>
    </w:p>
    <w:p w14:paraId="3D6101C8" w14:textId="77777777" w:rsidR="00F760C7" w:rsidRPr="00FE2169" w:rsidRDefault="00F760C7" w:rsidP="00F760C7">
      <w:pPr>
        <w:pStyle w:val="NormalBold"/>
      </w:pPr>
      <w:r w:rsidRPr="00FE2169">
        <w:rPr>
          <w:rStyle w:val="HideTWBExt"/>
        </w:rPr>
        <w:t>&lt;RepeatBlock-By&gt;&lt;Members&gt;</w:t>
      </w:r>
      <w:proofErr w:type="spellStart"/>
      <w:r w:rsidRPr="00FE2169">
        <w:t>Jadwiga</w:t>
      </w:r>
      <w:proofErr w:type="spellEnd"/>
      <w:r w:rsidRPr="00FE2169">
        <w:t xml:space="preserve"> </w:t>
      </w:r>
      <w:proofErr w:type="spellStart"/>
      <w:r w:rsidRPr="00FE2169">
        <w:t>Wiśniewska</w:t>
      </w:r>
      <w:proofErr w:type="spellEnd"/>
      <w:r w:rsidRPr="00FE2169">
        <w:rPr>
          <w:rStyle w:val="HideTWBExt"/>
        </w:rPr>
        <w:t>&lt;/Members&gt;</w:t>
      </w:r>
    </w:p>
    <w:p w14:paraId="4D8E2FCB" w14:textId="77777777" w:rsidR="00F760C7" w:rsidRPr="00FE2169" w:rsidRDefault="00F760C7" w:rsidP="00F760C7">
      <w:pPr>
        <w:pStyle w:val="NormalBold"/>
      </w:pPr>
      <w:r w:rsidRPr="00FE2169">
        <w:rPr>
          <w:rStyle w:val="HideTWBExt"/>
        </w:rPr>
        <w:t>&lt;/RepeatBlock-By&gt;</w:t>
      </w:r>
    </w:p>
    <w:p w14:paraId="62CC6C4A"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57634226" w14:textId="77777777" w:rsidR="00F760C7" w:rsidRPr="00FE2169" w:rsidRDefault="00F760C7" w:rsidP="00F760C7">
      <w:pPr>
        <w:pStyle w:val="NormalBold"/>
      </w:pPr>
      <w:r w:rsidRPr="00FE2169">
        <w:rPr>
          <w:rStyle w:val="HideTWBExt"/>
        </w:rPr>
        <w:t>&lt;Article&gt;</w:t>
      </w:r>
      <w:r w:rsidRPr="00FE2169">
        <w:t>Odôvodnenie C</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58688BDB" w14:textId="77777777" w:rsidTr="00C95E80">
        <w:trPr>
          <w:trHeight w:hRule="exact" w:val="240"/>
          <w:jc w:val="center"/>
        </w:trPr>
        <w:tc>
          <w:tcPr>
            <w:tcW w:w="9752" w:type="dxa"/>
            <w:gridSpan w:val="2"/>
            <w:tcBorders>
              <w:top w:val="nil"/>
              <w:left w:val="nil"/>
              <w:bottom w:val="nil"/>
              <w:right w:val="nil"/>
            </w:tcBorders>
          </w:tcPr>
          <w:p w14:paraId="15EDA1E5" w14:textId="77777777" w:rsidR="00F760C7" w:rsidRPr="00FE2169" w:rsidRDefault="00F760C7" w:rsidP="00C95E80"/>
        </w:tc>
      </w:tr>
      <w:tr w:rsidR="006F4824" w:rsidRPr="00FE2169" w14:paraId="5A00F784" w14:textId="77777777" w:rsidTr="00C95E80">
        <w:trPr>
          <w:trHeight w:val="240"/>
          <w:jc w:val="center"/>
        </w:trPr>
        <w:tc>
          <w:tcPr>
            <w:tcW w:w="4876" w:type="dxa"/>
            <w:tcBorders>
              <w:top w:val="nil"/>
              <w:left w:val="nil"/>
              <w:bottom w:val="nil"/>
              <w:right w:val="nil"/>
            </w:tcBorders>
          </w:tcPr>
          <w:p w14:paraId="3DCA3D34"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129ADC45" w14:textId="77777777" w:rsidR="00F760C7" w:rsidRPr="00FE2169" w:rsidRDefault="00F760C7" w:rsidP="00C95E80">
            <w:pPr>
              <w:pStyle w:val="AmColumnHeading"/>
            </w:pPr>
            <w:r w:rsidRPr="00FE2169">
              <w:t>Pozmeňujúci návrh</w:t>
            </w:r>
          </w:p>
        </w:tc>
      </w:tr>
      <w:tr w:rsidR="006F4824" w:rsidRPr="00FE2169" w14:paraId="3C3FB71A" w14:textId="77777777" w:rsidTr="00C95E80">
        <w:trPr>
          <w:jc w:val="center"/>
        </w:trPr>
        <w:tc>
          <w:tcPr>
            <w:tcW w:w="4876" w:type="dxa"/>
            <w:tcBorders>
              <w:top w:val="nil"/>
              <w:left w:val="nil"/>
              <w:bottom w:val="nil"/>
              <w:right w:val="nil"/>
            </w:tcBorders>
          </w:tcPr>
          <w:p w14:paraId="7224627C" w14:textId="77777777" w:rsidR="00F760C7" w:rsidRPr="00FE2169" w:rsidRDefault="00F760C7" w:rsidP="00C95E80">
            <w:pPr>
              <w:pStyle w:val="Normal6a"/>
            </w:pPr>
            <w:r w:rsidRPr="00FE2169">
              <w:t>C.</w:t>
            </w:r>
            <w:r w:rsidRPr="00FE2169">
              <w:tab/>
              <w:t>keďže občania oprávnene očakávajú od verejných orgánov transparentnosť, efektívnosť a zodpovednosť a inštitúcie, orgány, úrady a agentúry EÚ by mali na tieto očakávania reagovať jasne a zrozumiteľne;</w:t>
            </w:r>
          </w:p>
        </w:tc>
        <w:tc>
          <w:tcPr>
            <w:tcW w:w="4876" w:type="dxa"/>
            <w:tcBorders>
              <w:top w:val="nil"/>
              <w:left w:val="nil"/>
              <w:bottom w:val="nil"/>
              <w:right w:val="nil"/>
            </w:tcBorders>
          </w:tcPr>
          <w:p w14:paraId="78E31F96" w14:textId="77777777" w:rsidR="00F760C7" w:rsidRPr="00FE2169" w:rsidRDefault="00F760C7" w:rsidP="00C95E80">
            <w:pPr>
              <w:pStyle w:val="Normal6a"/>
            </w:pPr>
            <w:r w:rsidRPr="00FE2169">
              <w:t>C.</w:t>
            </w:r>
            <w:r w:rsidRPr="00FE2169">
              <w:tab/>
              <w:t xml:space="preserve">keďže občania oprávnene očakávajú od verejných orgánov transparentnosť, efektívnosť a zodpovednosť a inštitúcie, orgány, úrady a agentúry EÚ by mali na tieto očakávania reagovať jasne a zrozumiteľne; </w:t>
            </w:r>
            <w:r w:rsidRPr="00FE2169">
              <w:rPr>
                <w:b/>
                <w:i/>
              </w:rPr>
              <w:t xml:space="preserve">keďže otvorenosť a dobrá správa vecí verejných vo fungovaní EÚ a v jej rozhodovacom procese sú nevyhnutné pre budovanie dôvery v Úniu a zabezpečia väčšiu legitimitu, efektívnosť a zodpovednosť </w:t>
            </w:r>
            <w:r w:rsidRPr="00FE2169">
              <w:rPr>
                <w:b/>
                <w:i/>
              </w:rPr>
              <w:lastRenderedPageBreak/>
              <w:t>administratívy voči občanom;</w:t>
            </w:r>
          </w:p>
        </w:tc>
      </w:tr>
    </w:tbl>
    <w:p w14:paraId="736032CA"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{PL}</w:t>
      </w:r>
      <w:proofErr w:type="spellStart"/>
      <w:r w:rsidRPr="00FE2169">
        <w:t>pl</w:t>
      </w:r>
      <w:proofErr w:type="spellEnd"/>
      <w:r w:rsidRPr="00FE2169">
        <w:rPr>
          <w:rStyle w:val="HideTWBExt"/>
        </w:rPr>
        <w:t>&lt;/Original&gt;</w:t>
      </w:r>
    </w:p>
    <w:p w14:paraId="4C896120" w14:textId="77777777" w:rsidR="00A2688B" w:rsidRPr="00FE2169" w:rsidRDefault="00F760C7" w:rsidP="00F760C7">
      <w:r w:rsidRPr="00FE2169">
        <w:rPr>
          <w:rStyle w:val="HideTWBExt"/>
        </w:rPr>
        <w:t>&lt;/Amend&gt;</w:t>
      </w:r>
    </w:p>
    <w:p w14:paraId="4D5FD846"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11</w:t>
      </w:r>
      <w:r w:rsidRPr="00FE2169">
        <w:rPr>
          <w:rStyle w:val="HideTWBExt"/>
        </w:rPr>
        <w:t>&lt;/NumAm&gt;</w:t>
      </w:r>
    </w:p>
    <w:p w14:paraId="70F8D27D" w14:textId="77777777" w:rsidR="00F760C7" w:rsidRPr="00FE2169" w:rsidRDefault="00F760C7" w:rsidP="00F760C7">
      <w:pPr>
        <w:pStyle w:val="NormalBold"/>
      </w:pPr>
      <w:r w:rsidRPr="00FE2169">
        <w:rPr>
          <w:rStyle w:val="HideTWBExt"/>
        </w:rPr>
        <w:t>&lt;RepeatBlock-By&gt;&lt;Members&gt;</w:t>
      </w:r>
      <w:proofErr w:type="spellStart"/>
      <w:r w:rsidRPr="00FE2169">
        <w:t>Pekka</w:t>
      </w:r>
      <w:proofErr w:type="spellEnd"/>
      <w:r w:rsidRPr="00FE2169">
        <w:t xml:space="preserve"> </w:t>
      </w:r>
      <w:proofErr w:type="spellStart"/>
      <w:r w:rsidRPr="00FE2169">
        <w:t>Toveri</w:t>
      </w:r>
      <w:proofErr w:type="spellEnd"/>
      <w:r w:rsidRPr="00FE2169">
        <w:rPr>
          <w:rStyle w:val="HideTWBExt"/>
        </w:rPr>
        <w:t>&lt;/Members&gt;</w:t>
      </w:r>
    </w:p>
    <w:p w14:paraId="14AFF62E" w14:textId="77777777" w:rsidR="00F760C7" w:rsidRPr="00FE2169" w:rsidRDefault="00F760C7" w:rsidP="00F760C7">
      <w:pPr>
        <w:pStyle w:val="NormalBold"/>
      </w:pPr>
      <w:r w:rsidRPr="00FE2169">
        <w:rPr>
          <w:rStyle w:val="HideTWBExt"/>
        </w:rPr>
        <w:t>&lt;/RepeatBlock-By&gt;</w:t>
      </w:r>
    </w:p>
    <w:p w14:paraId="3D84046C"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0CAA888A" w14:textId="77777777" w:rsidR="00F760C7" w:rsidRPr="00FE2169" w:rsidRDefault="00F760C7" w:rsidP="00F760C7">
      <w:pPr>
        <w:pStyle w:val="NormalBold"/>
      </w:pPr>
      <w:r w:rsidRPr="00FE2169">
        <w:rPr>
          <w:rStyle w:val="HideTWBExt"/>
        </w:rPr>
        <w:t>&lt;Article&gt;</w:t>
      </w:r>
      <w:r w:rsidRPr="00FE2169">
        <w:t>Odôvodnenie C a (nové)</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3E4A1110" w14:textId="77777777" w:rsidTr="00C95E80">
        <w:trPr>
          <w:trHeight w:hRule="exact" w:val="240"/>
          <w:jc w:val="center"/>
        </w:trPr>
        <w:tc>
          <w:tcPr>
            <w:tcW w:w="9752" w:type="dxa"/>
            <w:gridSpan w:val="2"/>
            <w:tcBorders>
              <w:top w:val="nil"/>
              <w:left w:val="nil"/>
              <w:bottom w:val="nil"/>
              <w:right w:val="nil"/>
            </w:tcBorders>
          </w:tcPr>
          <w:p w14:paraId="0544DFCB" w14:textId="77777777" w:rsidR="00F760C7" w:rsidRPr="00FE2169" w:rsidRDefault="00F760C7" w:rsidP="00C95E80"/>
        </w:tc>
      </w:tr>
      <w:tr w:rsidR="006F4824" w:rsidRPr="00FE2169" w14:paraId="6613B047" w14:textId="77777777" w:rsidTr="00C95E80">
        <w:trPr>
          <w:trHeight w:val="240"/>
          <w:jc w:val="center"/>
        </w:trPr>
        <w:tc>
          <w:tcPr>
            <w:tcW w:w="4876" w:type="dxa"/>
            <w:tcBorders>
              <w:top w:val="nil"/>
              <w:left w:val="nil"/>
              <w:bottom w:val="nil"/>
              <w:right w:val="nil"/>
            </w:tcBorders>
          </w:tcPr>
          <w:p w14:paraId="3A7D73FF"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79D7C7AA" w14:textId="77777777" w:rsidR="00F760C7" w:rsidRPr="00FE2169" w:rsidRDefault="00F760C7" w:rsidP="00C95E80">
            <w:pPr>
              <w:pStyle w:val="AmColumnHeading"/>
            </w:pPr>
            <w:r w:rsidRPr="00FE2169">
              <w:t>Pozmeňujúci návrh</w:t>
            </w:r>
          </w:p>
        </w:tc>
      </w:tr>
      <w:tr w:rsidR="006F4824" w:rsidRPr="00FE2169" w14:paraId="05323656" w14:textId="77777777" w:rsidTr="00C95E80">
        <w:trPr>
          <w:jc w:val="center"/>
        </w:trPr>
        <w:tc>
          <w:tcPr>
            <w:tcW w:w="4876" w:type="dxa"/>
            <w:tcBorders>
              <w:top w:val="nil"/>
              <w:left w:val="nil"/>
              <w:bottom w:val="nil"/>
              <w:right w:val="nil"/>
            </w:tcBorders>
          </w:tcPr>
          <w:p w14:paraId="1C5E86CF" w14:textId="77777777" w:rsidR="00F760C7" w:rsidRPr="00FE2169" w:rsidRDefault="00F760C7" w:rsidP="00C95E80">
            <w:pPr>
              <w:pStyle w:val="Normal6a"/>
            </w:pPr>
          </w:p>
        </w:tc>
        <w:tc>
          <w:tcPr>
            <w:tcW w:w="4876" w:type="dxa"/>
            <w:tcBorders>
              <w:top w:val="nil"/>
              <w:left w:val="nil"/>
              <w:bottom w:val="nil"/>
              <w:right w:val="nil"/>
            </w:tcBorders>
          </w:tcPr>
          <w:p w14:paraId="71668611" w14:textId="77777777" w:rsidR="00F760C7" w:rsidRPr="00FE2169" w:rsidRDefault="00F760C7" w:rsidP="00C95E80">
            <w:pPr>
              <w:pStyle w:val="Normal6a"/>
            </w:pPr>
            <w:r w:rsidRPr="00FE2169">
              <w:rPr>
                <w:b/>
                <w:i/>
              </w:rPr>
              <w:t>Ca.</w:t>
            </w:r>
            <w:r w:rsidRPr="00FE2169">
              <w:tab/>
            </w:r>
            <w:r w:rsidRPr="00FE2169">
              <w:rPr>
                <w:b/>
                <w:i/>
              </w:rPr>
              <w:t>C (nové) keďže úloha európskej ombudsmanky bola zásadná pri zabezpečovaní prístupu verejnosti k dokumentom, a to aj prostredníctvom odporúčaní uvedených v osobitnej správe OI/2/2022/OAM; zdôrazňuje, že inštitúcie Únie musia zabezpečiť, aby európska ombudsmanka mohla naďalej účinne vykonávať túto úlohu;</w:t>
            </w:r>
          </w:p>
        </w:tc>
      </w:tr>
    </w:tbl>
    <w:p w14:paraId="725B33F7"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2FE589CF" w14:textId="77777777" w:rsidR="00A2688B" w:rsidRPr="00FE2169" w:rsidRDefault="00F760C7" w:rsidP="00F760C7">
      <w:r w:rsidRPr="00FE2169">
        <w:rPr>
          <w:rStyle w:val="HideTWBExt"/>
        </w:rPr>
        <w:t>&lt;/Amend&gt;</w:t>
      </w:r>
    </w:p>
    <w:p w14:paraId="13E4A670"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12</w:t>
      </w:r>
      <w:r w:rsidRPr="00FE2169">
        <w:rPr>
          <w:rStyle w:val="HideTWBExt"/>
        </w:rPr>
        <w:t>&lt;/NumAm&gt;</w:t>
      </w:r>
    </w:p>
    <w:p w14:paraId="45D1E12B" w14:textId="77777777" w:rsidR="00F760C7" w:rsidRPr="00FE2169" w:rsidRDefault="00F760C7" w:rsidP="00F760C7">
      <w:pPr>
        <w:pStyle w:val="NormalBold"/>
      </w:pPr>
      <w:r w:rsidRPr="00FE2169">
        <w:rPr>
          <w:rStyle w:val="HideTWBExt"/>
        </w:rPr>
        <w:t>&lt;RepeatBlock-By&gt;&lt;Members&gt;</w:t>
      </w:r>
      <w:proofErr w:type="spellStart"/>
      <w:r w:rsidRPr="00FE2169">
        <w:t>Sebastian</w:t>
      </w:r>
      <w:proofErr w:type="spellEnd"/>
      <w:r w:rsidRPr="00FE2169">
        <w:t xml:space="preserve"> </w:t>
      </w:r>
      <w:proofErr w:type="spellStart"/>
      <w:r w:rsidRPr="00FE2169">
        <w:t>Tynkkynen</w:t>
      </w:r>
      <w:proofErr w:type="spellEnd"/>
      <w:r w:rsidRPr="00FE2169">
        <w:rPr>
          <w:rStyle w:val="HideTWBExt"/>
        </w:rPr>
        <w:t>&lt;/Members&gt;</w:t>
      </w:r>
    </w:p>
    <w:p w14:paraId="1FB7F73B" w14:textId="77777777" w:rsidR="00F760C7" w:rsidRPr="00FE2169" w:rsidRDefault="00F760C7" w:rsidP="00F760C7">
      <w:pPr>
        <w:pStyle w:val="NormalBold"/>
      </w:pPr>
      <w:r w:rsidRPr="00FE2169">
        <w:rPr>
          <w:rStyle w:val="HideTWBExt"/>
        </w:rPr>
        <w:t>&lt;/RepeatBlock-By&gt;</w:t>
      </w:r>
    </w:p>
    <w:p w14:paraId="6F944648"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26592CAC" w14:textId="77777777" w:rsidR="00F760C7" w:rsidRPr="00FE2169" w:rsidRDefault="00F760C7" w:rsidP="00F760C7">
      <w:pPr>
        <w:pStyle w:val="NormalBold"/>
      </w:pPr>
      <w:r w:rsidRPr="00FE2169">
        <w:rPr>
          <w:rStyle w:val="HideTWBExt"/>
        </w:rPr>
        <w:t>&lt;Article&gt;</w:t>
      </w:r>
      <w:r w:rsidRPr="00FE2169">
        <w:t>Odôvodnenie D</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763C1208" w14:textId="77777777" w:rsidTr="00C95E80">
        <w:trPr>
          <w:trHeight w:hRule="exact" w:val="240"/>
          <w:jc w:val="center"/>
        </w:trPr>
        <w:tc>
          <w:tcPr>
            <w:tcW w:w="9752" w:type="dxa"/>
            <w:gridSpan w:val="2"/>
            <w:tcBorders>
              <w:top w:val="nil"/>
              <w:left w:val="nil"/>
              <w:bottom w:val="nil"/>
              <w:right w:val="nil"/>
            </w:tcBorders>
          </w:tcPr>
          <w:p w14:paraId="46138758" w14:textId="77777777" w:rsidR="00F760C7" w:rsidRPr="00FE2169" w:rsidRDefault="00F760C7" w:rsidP="00C95E80"/>
        </w:tc>
      </w:tr>
      <w:tr w:rsidR="006F4824" w:rsidRPr="00FE2169" w14:paraId="7633A415" w14:textId="77777777" w:rsidTr="00C95E80">
        <w:trPr>
          <w:trHeight w:val="240"/>
          <w:jc w:val="center"/>
        </w:trPr>
        <w:tc>
          <w:tcPr>
            <w:tcW w:w="4876" w:type="dxa"/>
            <w:tcBorders>
              <w:top w:val="nil"/>
              <w:left w:val="nil"/>
              <w:bottom w:val="nil"/>
              <w:right w:val="nil"/>
            </w:tcBorders>
          </w:tcPr>
          <w:p w14:paraId="798CBFA7"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27A16886" w14:textId="77777777" w:rsidR="00F760C7" w:rsidRPr="00FE2169" w:rsidRDefault="00F760C7" w:rsidP="00C95E80">
            <w:pPr>
              <w:pStyle w:val="AmColumnHeading"/>
            </w:pPr>
            <w:r w:rsidRPr="00FE2169">
              <w:t>Pozmeňujúci návrh</w:t>
            </w:r>
          </w:p>
        </w:tc>
      </w:tr>
      <w:tr w:rsidR="006F4824" w:rsidRPr="00FE2169" w14:paraId="0C11A252" w14:textId="77777777" w:rsidTr="00C95E80">
        <w:trPr>
          <w:jc w:val="center"/>
        </w:trPr>
        <w:tc>
          <w:tcPr>
            <w:tcW w:w="4876" w:type="dxa"/>
            <w:tcBorders>
              <w:top w:val="nil"/>
              <w:left w:val="nil"/>
              <w:bottom w:val="nil"/>
              <w:right w:val="nil"/>
            </w:tcBorders>
          </w:tcPr>
          <w:p w14:paraId="362ABDCE" w14:textId="77777777" w:rsidR="00F760C7" w:rsidRPr="00FE2169" w:rsidRDefault="00F760C7" w:rsidP="00C95E80">
            <w:pPr>
              <w:pStyle w:val="Normal6a"/>
            </w:pPr>
            <w:r w:rsidRPr="00FE2169">
              <w:t>D.</w:t>
            </w:r>
            <w:r w:rsidRPr="00FE2169">
              <w:tab/>
              <w:t xml:space="preserve">keďže prístup k spoľahlivým a presným informáciám má zásadný význam pre ochranu pred dezinformáciami </w:t>
            </w:r>
            <w:r w:rsidRPr="00FE2169">
              <w:rPr>
                <w:b/>
                <w:bCs/>
                <w:i/>
                <w:iCs/>
              </w:rPr>
              <w:t>a</w:t>
            </w:r>
            <w:r w:rsidRPr="00FE2169">
              <w:t xml:space="preserve"> účinný boj proti </w:t>
            </w:r>
            <w:r w:rsidRPr="00FE2169">
              <w:rPr>
                <w:b/>
                <w:bCs/>
                <w:i/>
                <w:iCs/>
              </w:rPr>
              <w:t>šíreniu dezinformácií</w:t>
            </w:r>
            <w:r w:rsidRPr="00FE2169">
              <w:t>;</w:t>
            </w:r>
          </w:p>
        </w:tc>
        <w:tc>
          <w:tcPr>
            <w:tcW w:w="4876" w:type="dxa"/>
            <w:tcBorders>
              <w:top w:val="nil"/>
              <w:left w:val="nil"/>
              <w:bottom w:val="nil"/>
              <w:right w:val="nil"/>
            </w:tcBorders>
          </w:tcPr>
          <w:p w14:paraId="20C04B33" w14:textId="77777777" w:rsidR="00F760C7" w:rsidRPr="00FE2169" w:rsidRDefault="00F760C7" w:rsidP="00C95E80">
            <w:pPr>
              <w:pStyle w:val="Normal6a"/>
            </w:pPr>
            <w:r w:rsidRPr="00FE2169">
              <w:t>D.</w:t>
            </w:r>
            <w:r w:rsidRPr="00FE2169">
              <w:tab/>
              <w:t>keďže prístup k spoľahlivým a presným informáciám má zásadný význam pre ochranu pred dezinformáciami</w:t>
            </w:r>
            <w:r w:rsidRPr="00FE2169">
              <w:rPr>
                <w:b/>
                <w:i/>
              </w:rPr>
              <w:t>,</w:t>
            </w:r>
            <w:r w:rsidRPr="00FE2169">
              <w:t xml:space="preserve"> účinný boj proti </w:t>
            </w:r>
            <w:r w:rsidRPr="00FE2169">
              <w:rPr>
                <w:b/>
                <w:bCs/>
                <w:i/>
                <w:iCs/>
              </w:rPr>
              <w:t>dezinformáciám šíreným nepriateľskými štátmi a zabezpečenie spravodlivého</w:t>
            </w:r>
            <w:r w:rsidRPr="00FE2169">
              <w:rPr>
                <w:b/>
                <w:i/>
              </w:rPr>
              <w:t xml:space="preserve"> fungovania orgánov a inštitúcií Únie</w:t>
            </w:r>
            <w:r w:rsidRPr="00FE2169">
              <w:t>;</w:t>
            </w:r>
          </w:p>
        </w:tc>
      </w:tr>
    </w:tbl>
    <w:p w14:paraId="1B8CDF82"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{FI}</w:t>
      </w:r>
      <w:proofErr w:type="spellStart"/>
      <w:r w:rsidRPr="00FE2169">
        <w:t>fi</w:t>
      </w:r>
      <w:proofErr w:type="spellEnd"/>
      <w:r w:rsidRPr="00FE2169">
        <w:rPr>
          <w:rStyle w:val="HideTWBExt"/>
        </w:rPr>
        <w:t>&lt;/Original&gt;</w:t>
      </w:r>
    </w:p>
    <w:p w14:paraId="06674F27" w14:textId="77777777" w:rsidR="00A2688B" w:rsidRPr="00FE2169" w:rsidRDefault="00F760C7" w:rsidP="00F760C7">
      <w:r w:rsidRPr="00FE2169">
        <w:rPr>
          <w:rStyle w:val="HideTWBExt"/>
        </w:rPr>
        <w:t>&lt;/Amend&gt;</w:t>
      </w:r>
    </w:p>
    <w:p w14:paraId="4454453D"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13</w:t>
      </w:r>
      <w:r w:rsidRPr="00FE2169">
        <w:rPr>
          <w:rStyle w:val="HideTWBExt"/>
        </w:rPr>
        <w:t>&lt;/NumAm&gt;</w:t>
      </w:r>
    </w:p>
    <w:p w14:paraId="6FF1063B" w14:textId="77777777" w:rsidR="00F760C7" w:rsidRPr="00FE2169" w:rsidRDefault="00F760C7" w:rsidP="00F760C7">
      <w:pPr>
        <w:pStyle w:val="NormalBold"/>
      </w:pPr>
      <w:r w:rsidRPr="00FE2169">
        <w:rPr>
          <w:rStyle w:val="HideTWBExt"/>
        </w:rPr>
        <w:lastRenderedPageBreak/>
        <w:t>&lt;RepeatBlock-By&gt;&lt;Members&gt;</w:t>
      </w:r>
      <w:r w:rsidRPr="00FE2169">
        <w:t xml:space="preserve">Erik </w:t>
      </w:r>
      <w:proofErr w:type="spellStart"/>
      <w:r w:rsidRPr="00FE2169">
        <w:t>Kaliňák</w:t>
      </w:r>
      <w:proofErr w:type="spellEnd"/>
      <w:r w:rsidRPr="00FE2169">
        <w:rPr>
          <w:rStyle w:val="HideTWBExt"/>
        </w:rPr>
        <w:t>&lt;/Members&gt;</w:t>
      </w:r>
    </w:p>
    <w:p w14:paraId="0C88F3CE" w14:textId="77777777" w:rsidR="00F760C7" w:rsidRPr="00FE2169" w:rsidRDefault="00F760C7" w:rsidP="00F760C7">
      <w:pPr>
        <w:pStyle w:val="NormalBold"/>
      </w:pPr>
      <w:r w:rsidRPr="00FE2169">
        <w:rPr>
          <w:rStyle w:val="HideTWBExt"/>
        </w:rPr>
        <w:t>&lt;/RepeatBlock-By&gt;</w:t>
      </w:r>
    </w:p>
    <w:p w14:paraId="7CFDEEBD"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34BCBEC0" w14:textId="77777777" w:rsidR="00F760C7" w:rsidRPr="00FE2169" w:rsidRDefault="00F760C7" w:rsidP="00F760C7">
      <w:pPr>
        <w:pStyle w:val="NormalBold"/>
      </w:pPr>
      <w:r w:rsidRPr="00FE2169">
        <w:rPr>
          <w:rStyle w:val="HideTWBExt"/>
        </w:rPr>
        <w:t>&lt;Article&gt;</w:t>
      </w:r>
      <w:r w:rsidRPr="00FE2169">
        <w:t>Odôvodnenie D</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251A9428" w14:textId="77777777" w:rsidTr="00C95E80">
        <w:trPr>
          <w:trHeight w:hRule="exact" w:val="240"/>
          <w:jc w:val="center"/>
        </w:trPr>
        <w:tc>
          <w:tcPr>
            <w:tcW w:w="9752" w:type="dxa"/>
            <w:gridSpan w:val="2"/>
            <w:tcBorders>
              <w:top w:val="nil"/>
              <w:left w:val="nil"/>
              <w:bottom w:val="nil"/>
              <w:right w:val="nil"/>
            </w:tcBorders>
          </w:tcPr>
          <w:p w14:paraId="47EE896A" w14:textId="77777777" w:rsidR="00F760C7" w:rsidRPr="00FE2169" w:rsidRDefault="00F760C7" w:rsidP="00C95E80"/>
        </w:tc>
      </w:tr>
      <w:tr w:rsidR="006F4824" w:rsidRPr="00FE2169" w14:paraId="48ECED3C" w14:textId="77777777" w:rsidTr="00C95E80">
        <w:trPr>
          <w:trHeight w:val="240"/>
          <w:jc w:val="center"/>
        </w:trPr>
        <w:tc>
          <w:tcPr>
            <w:tcW w:w="4876" w:type="dxa"/>
            <w:tcBorders>
              <w:top w:val="nil"/>
              <w:left w:val="nil"/>
              <w:bottom w:val="nil"/>
              <w:right w:val="nil"/>
            </w:tcBorders>
          </w:tcPr>
          <w:p w14:paraId="07B2848C"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6693A34F" w14:textId="77777777" w:rsidR="00F760C7" w:rsidRPr="00FE2169" w:rsidRDefault="00F760C7" w:rsidP="00C95E80">
            <w:pPr>
              <w:pStyle w:val="AmColumnHeading"/>
            </w:pPr>
            <w:r w:rsidRPr="00FE2169">
              <w:t>Pozmeňujúci návrh</w:t>
            </w:r>
          </w:p>
        </w:tc>
      </w:tr>
      <w:tr w:rsidR="006F4824" w:rsidRPr="00FE2169" w14:paraId="211760B5" w14:textId="77777777" w:rsidTr="00C95E80">
        <w:trPr>
          <w:jc w:val="center"/>
        </w:trPr>
        <w:tc>
          <w:tcPr>
            <w:tcW w:w="4876" w:type="dxa"/>
            <w:tcBorders>
              <w:top w:val="nil"/>
              <w:left w:val="nil"/>
              <w:bottom w:val="nil"/>
              <w:right w:val="nil"/>
            </w:tcBorders>
          </w:tcPr>
          <w:p w14:paraId="4455E0FA" w14:textId="77777777" w:rsidR="00F760C7" w:rsidRPr="00FE2169" w:rsidRDefault="00F760C7" w:rsidP="00C95E80">
            <w:pPr>
              <w:pStyle w:val="Normal6a"/>
            </w:pPr>
            <w:r w:rsidRPr="00FE2169">
              <w:t>D.</w:t>
            </w:r>
            <w:r w:rsidRPr="00FE2169">
              <w:tab/>
              <w:t xml:space="preserve">keďže prístup k spoľahlivým a presným informáciám </w:t>
            </w:r>
            <w:r w:rsidRPr="00FE2169">
              <w:rPr>
                <w:b/>
                <w:i/>
              </w:rPr>
              <w:t>má zásadný význam pre ochranu pred dezinformáciami a účinný boj proti šíreniu dezinformácií</w:t>
            </w:r>
            <w:r w:rsidRPr="00FE2169">
              <w:t>;</w:t>
            </w:r>
          </w:p>
        </w:tc>
        <w:tc>
          <w:tcPr>
            <w:tcW w:w="4876" w:type="dxa"/>
            <w:tcBorders>
              <w:top w:val="nil"/>
              <w:left w:val="nil"/>
              <w:bottom w:val="nil"/>
              <w:right w:val="nil"/>
            </w:tcBorders>
          </w:tcPr>
          <w:p w14:paraId="2DA4A9EB" w14:textId="77777777" w:rsidR="00F760C7" w:rsidRPr="00FE2169" w:rsidRDefault="00F760C7" w:rsidP="00C95E80">
            <w:pPr>
              <w:pStyle w:val="Normal6a"/>
            </w:pPr>
            <w:r w:rsidRPr="00FE2169">
              <w:t>D.</w:t>
            </w:r>
            <w:r w:rsidRPr="00FE2169">
              <w:tab/>
              <w:t xml:space="preserve">keďže </w:t>
            </w:r>
            <w:r w:rsidRPr="00FE2169">
              <w:rPr>
                <w:b/>
                <w:i/>
              </w:rPr>
              <w:t>včasný</w:t>
            </w:r>
            <w:r w:rsidRPr="00FE2169">
              <w:t xml:space="preserve"> prístup k spoľahlivým a presným informáciám </w:t>
            </w:r>
            <w:r w:rsidRPr="00FE2169">
              <w:rPr>
                <w:b/>
                <w:i/>
              </w:rPr>
              <w:t>je mimoriadne dôležitý a bezdôvodné odopieranie prístupu k informáciám vytvára oprávnené pochybnosti na strane občanov EÚ o činnosti inštitúcií EÚ a ich predstaviteľov</w:t>
            </w:r>
            <w:r w:rsidRPr="00FE2169">
              <w:t>;</w:t>
            </w:r>
          </w:p>
        </w:tc>
      </w:tr>
    </w:tbl>
    <w:p w14:paraId="18E5CC69"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{SK}</w:t>
      </w:r>
      <w:proofErr w:type="spellStart"/>
      <w:r w:rsidRPr="00FE2169">
        <w:t>sk</w:t>
      </w:r>
      <w:proofErr w:type="spellEnd"/>
      <w:r w:rsidRPr="00FE2169">
        <w:rPr>
          <w:rStyle w:val="HideTWBExt"/>
        </w:rPr>
        <w:t>&lt;/Original&gt;</w:t>
      </w:r>
    </w:p>
    <w:p w14:paraId="42DF84A7" w14:textId="77777777" w:rsidR="00A2688B" w:rsidRPr="00FE2169" w:rsidRDefault="00F760C7" w:rsidP="00F760C7">
      <w:r w:rsidRPr="00FE2169">
        <w:rPr>
          <w:rStyle w:val="HideTWBExt"/>
        </w:rPr>
        <w:t>&lt;/Amend&gt;</w:t>
      </w:r>
    </w:p>
    <w:p w14:paraId="13F0D077"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14</w:t>
      </w:r>
      <w:r w:rsidRPr="00FE2169">
        <w:rPr>
          <w:rStyle w:val="HideTWBExt"/>
        </w:rPr>
        <w:t>&lt;/NumAm&gt;</w:t>
      </w:r>
    </w:p>
    <w:p w14:paraId="187A17E2" w14:textId="77777777" w:rsidR="00F760C7" w:rsidRPr="00FE2169" w:rsidRDefault="00F760C7" w:rsidP="00F760C7">
      <w:pPr>
        <w:pStyle w:val="NormalBold"/>
      </w:pPr>
      <w:r w:rsidRPr="00FE2169">
        <w:rPr>
          <w:rStyle w:val="HideTWBExt"/>
        </w:rPr>
        <w:t>&lt;RepeatBlock-By&gt;&lt;Members&gt;</w:t>
      </w:r>
      <w:r w:rsidRPr="00FE2169">
        <w:t>Markéta Gregorová</w:t>
      </w:r>
      <w:r w:rsidRPr="00FE2169">
        <w:rPr>
          <w:rStyle w:val="HideTWBExt"/>
        </w:rPr>
        <w:t>&lt;/Members&gt;</w:t>
      </w:r>
    </w:p>
    <w:p w14:paraId="1EF30ADA" w14:textId="77777777" w:rsidR="00F760C7" w:rsidRPr="00FE2169" w:rsidRDefault="00F760C7" w:rsidP="00F760C7">
      <w:pPr>
        <w:pStyle w:val="NormalBold"/>
      </w:pPr>
      <w:r w:rsidRPr="00FE2169">
        <w:rPr>
          <w:rStyle w:val="HideTWBExt"/>
        </w:rPr>
        <w:t>&lt;/RepeatBlock-By&gt;</w:t>
      </w:r>
    </w:p>
    <w:p w14:paraId="6CF40730"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68C4ACE7" w14:textId="77777777" w:rsidR="00F760C7" w:rsidRPr="00FE2169" w:rsidRDefault="00F760C7" w:rsidP="00F760C7">
      <w:pPr>
        <w:pStyle w:val="NormalBold"/>
      </w:pPr>
      <w:r w:rsidRPr="00FE2169">
        <w:rPr>
          <w:rStyle w:val="HideTWBExt"/>
        </w:rPr>
        <w:t>&lt;Article&gt;</w:t>
      </w:r>
      <w:r w:rsidRPr="00FE2169">
        <w:t>Odôvodnenie D</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542DC078" w14:textId="77777777" w:rsidTr="00C95E80">
        <w:trPr>
          <w:trHeight w:hRule="exact" w:val="240"/>
          <w:jc w:val="center"/>
        </w:trPr>
        <w:tc>
          <w:tcPr>
            <w:tcW w:w="9752" w:type="dxa"/>
            <w:gridSpan w:val="2"/>
            <w:tcBorders>
              <w:top w:val="nil"/>
              <w:left w:val="nil"/>
              <w:bottom w:val="nil"/>
              <w:right w:val="nil"/>
            </w:tcBorders>
          </w:tcPr>
          <w:p w14:paraId="5C2A0C7B" w14:textId="77777777" w:rsidR="00F760C7" w:rsidRPr="00FE2169" w:rsidRDefault="00F760C7" w:rsidP="00C95E80"/>
        </w:tc>
      </w:tr>
      <w:tr w:rsidR="006F4824" w:rsidRPr="00FE2169" w14:paraId="543CFE00" w14:textId="77777777" w:rsidTr="00C95E80">
        <w:trPr>
          <w:trHeight w:val="240"/>
          <w:jc w:val="center"/>
        </w:trPr>
        <w:tc>
          <w:tcPr>
            <w:tcW w:w="4876" w:type="dxa"/>
            <w:tcBorders>
              <w:top w:val="nil"/>
              <w:left w:val="nil"/>
              <w:bottom w:val="nil"/>
              <w:right w:val="nil"/>
            </w:tcBorders>
          </w:tcPr>
          <w:p w14:paraId="7A3DAA1C"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2AB3F14E" w14:textId="77777777" w:rsidR="00F760C7" w:rsidRPr="00FE2169" w:rsidRDefault="00F760C7" w:rsidP="00C95E80">
            <w:pPr>
              <w:pStyle w:val="AmColumnHeading"/>
            </w:pPr>
            <w:r w:rsidRPr="00FE2169">
              <w:t>Pozmeňujúci návrh</w:t>
            </w:r>
          </w:p>
        </w:tc>
      </w:tr>
      <w:tr w:rsidR="006F4824" w:rsidRPr="00FE2169" w14:paraId="1767935A" w14:textId="77777777" w:rsidTr="00C95E80">
        <w:trPr>
          <w:jc w:val="center"/>
        </w:trPr>
        <w:tc>
          <w:tcPr>
            <w:tcW w:w="4876" w:type="dxa"/>
            <w:tcBorders>
              <w:top w:val="nil"/>
              <w:left w:val="nil"/>
              <w:bottom w:val="nil"/>
              <w:right w:val="nil"/>
            </w:tcBorders>
          </w:tcPr>
          <w:p w14:paraId="42E91679" w14:textId="77777777" w:rsidR="00F760C7" w:rsidRPr="00FE2169" w:rsidRDefault="00F760C7" w:rsidP="00C95E80">
            <w:pPr>
              <w:pStyle w:val="Normal6a"/>
            </w:pPr>
            <w:r w:rsidRPr="00FE2169">
              <w:t>D.</w:t>
            </w:r>
            <w:r w:rsidRPr="00FE2169">
              <w:tab/>
              <w:t>keďže prístup k spoľahlivým a presným informáciám má zásadný význam pre ochranu pred dezinformáciami a účinný boj proti šíreniu dezinformácií;</w:t>
            </w:r>
          </w:p>
        </w:tc>
        <w:tc>
          <w:tcPr>
            <w:tcW w:w="4876" w:type="dxa"/>
            <w:tcBorders>
              <w:top w:val="nil"/>
              <w:left w:val="nil"/>
              <w:bottom w:val="nil"/>
              <w:right w:val="nil"/>
            </w:tcBorders>
          </w:tcPr>
          <w:p w14:paraId="030FFCF2" w14:textId="77777777" w:rsidR="00F760C7" w:rsidRPr="00FE2169" w:rsidRDefault="00F760C7" w:rsidP="00C95E80">
            <w:pPr>
              <w:pStyle w:val="Normal6a"/>
            </w:pPr>
            <w:r w:rsidRPr="00FE2169">
              <w:t>D.</w:t>
            </w:r>
            <w:r w:rsidRPr="00FE2169">
              <w:tab/>
              <w:t xml:space="preserve">keďže prístup k spoľahlivým a presným informáciám má zásadný význam pre ochranu pred dezinformáciami a účinný boj proti šíreniu dezinformácií; </w:t>
            </w:r>
            <w:r w:rsidRPr="00FE2169">
              <w:rPr>
                <w:b/>
                <w:i/>
              </w:rPr>
              <w:t>keďže oneskorenia pri udeľovaní prístupu tento proces oslabujú;</w:t>
            </w:r>
          </w:p>
        </w:tc>
      </w:tr>
    </w:tbl>
    <w:p w14:paraId="7B8CA974"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5E4DBC1A" w14:textId="77777777" w:rsidR="00A2688B" w:rsidRPr="00FE2169" w:rsidRDefault="00F760C7" w:rsidP="00F760C7">
      <w:r w:rsidRPr="00FE2169">
        <w:rPr>
          <w:rStyle w:val="HideTWBExt"/>
        </w:rPr>
        <w:t>&lt;/Amend&gt;</w:t>
      </w:r>
    </w:p>
    <w:p w14:paraId="6736201D"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15</w:t>
      </w:r>
      <w:r w:rsidRPr="00FE2169">
        <w:rPr>
          <w:rStyle w:val="HideTWBExt"/>
        </w:rPr>
        <w:t>&lt;/NumAm&gt;</w:t>
      </w:r>
    </w:p>
    <w:p w14:paraId="227ADD3E" w14:textId="77777777" w:rsidR="00F760C7" w:rsidRPr="00FE2169" w:rsidRDefault="00F760C7" w:rsidP="00F760C7">
      <w:pPr>
        <w:pStyle w:val="NormalBold"/>
      </w:pPr>
      <w:r w:rsidRPr="00FE2169">
        <w:rPr>
          <w:rStyle w:val="HideTWBExt"/>
        </w:rPr>
        <w:t>&lt;RepeatBlock-By&gt;&lt;Members&gt;</w:t>
      </w:r>
      <w:proofErr w:type="spellStart"/>
      <w:r w:rsidRPr="00FE2169">
        <w:t>Gaetano</w:t>
      </w:r>
      <w:proofErr w:type="spellEnd"/>
      <w:r w:rsidRPr="00FE2169">
        <w:t xml:space="preserve"> </w:t>
      </w:r>
      <w:proofErr w:type="spellStart"/>
      <w:r w:rsidRPr="00FE2169">
        <w:t>Pedulla</w:t>
      </w:r>
      <w:proofErr w:type="spellEnd"/>
      <w:r w:rsidRPr="00FE2169">
        <w:t>'</w:t>
      </w:r>
      <w:r w:rsidRPr="00FE2169">
        <w:rPr>
          <w:rStyle w:val="HideTWBExt"/>
        </w:rPr>
        <w:t>&lt;/Members&gt;</w:t>
      </w:r>
    </w:p>
    <w:p w14:paraId="5E864BCB" w14:textId="77777777" w:rsidR="00F760C7" w:rsidRPr="00FE2169" w:rsidRDefault="00F760C7" w:rsidP="00F760C7">
      <w:pPr>
        <w:pStyle w:val="NormalBold"/>
      </w:pPr>
      <w:r w:rsidRPr="00FE2169">
        <w:rPr>
          <w:rStyle w:val="HideTWBExt"/>
        </w:rPr>
        <w:t>&lt;/RepeatBlock-By&gt;</w:t>
      </w:r>
    </w:p>
    <w:p w14:paraId="61169465"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3A47C4E0" w14:textId="77777777" w:rsidR="00F760C7" w:rsidRPr="00FE2169" w:rsidRDefault="00F760C7" w:rsidP="00F760C7">
      <w:pPr>
        <w:pStyle w:val="NormalBold"/>
      </w:pPr>
      <w:r w:rsidRPr="00FE2169">
        <w:rPr>
          <w:rStyle w:val="HideTWBExt"/>
        </w:rPr>
        <w:t>&lt;Article&gt;</w:t>
      </w:r>
      <w:r w:rsidRPr="00FE2169">
        <w:t>Odôvodnenie D</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5ABB1D50" w14:textId="77777777" w:rsidTr="00C95E80">
        <w:trPr>
          <w:trHeight w:hRule="exact" w:val="240"/>
          <w:jc w:val="center"/>
        </w:trPr>
        <w:tc>
          <w:tcPr>
            <w:tcW w:w="9752" w:type="dxa"/>
            <w:gridSpan w:val="2"/>
            <w:tcBorders>
              <w:top w:val="nil"/>
              <w:left w:val="nil"/>
              <w:bottom w:val="nil"/>
              <w:right w:val="nil"/>
            </w:tcBorders>
          </w:tcPr>
          <w:p w14:paraId="6E58AB93" w14:textId="77777777" w:rsidR="00F760C7" w:rsidRPr="00FE2169" w:rsidRDefault="00F760C7" w:rsidP="00C95E80"/>
        </w:tc>
      </w:tr>
      <w:tr w:rsidR="006F4824" w:rsidRPr="00FE2169" w14:paraId="3D0EA560" w14:textId="77777777" w:rsidTr="00C95E80">
        <w:trPr>
          <w:trHeight w:val="240"/>
          <w:jc w:val="center"/>
        </w:trPr>
        <w:tc>
          <w:tcPr>
            <w:tcW w:w="4876" w:type="dxa"/>
            <w:tcBorders>
              <w:top w:val="nil"/>
              <w:left w:val="nil"/>
              <w:bottom w:val="nil"/>
              <w:right w:val="nil"/>
            </w:tcBorders>
          </w:tcPr>
          <w:p w14:paraId="57606A17"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28D2E101" w14:textId="77777777" w:rsidR="00F760C7" w:rsidRPr="00FE2169" w:rsidRDefault="00F760C7" w:rsidP="00C95E80">
            <w:pPr>
              <w:pStyle w:val="AmColumnHeading"/>
            </w:pPr>
            <w:r w:rsidRPr="00FE2169">
              <w:t>Pozmeňujúci návrh</w:t>
            </w:r>
          </w:p>
        </w:tc>
      </w:tr>
      <w:tr w:rsidR="006F4824" w:rsidRPr="00FE2169" w14:paraId="5457ED36" w14:textId="77777777" w:rsidTr="00C95E80">
        <w:trPr>
          <w:jc w:val="center"/>
        </w:trPr>
        <w:tc>
          <w:tcPr>
            <w:tcW w:w="4876" w:type="dxa"/>
            <w:tcBorders>
              <w:top w:val="nil"/>
              <w:left w:val="nil"/>
              <w:bottom w:val="nil"/>
              <w:right w:val="nil"/>
            </w:tcBorders>
          </w:tcPr>
          <w:p w14:paraId="75EB2EAF" w14:textId="77777777" w:rsidR="00F760C7" w:rsidRPr="00FE2169" w:rsidRDefault="00F760C7" w:rsidP="00C95E80">
            <w:pPr>
              <w:pStyle w:val="Normal6a"/>
            </w:pPr>
            <w:r w:rsidRPr="00FE2169">
              <w:t>D.</w:t>
            </w:r>
            <w:r w:rsidRPr="00FE2169">
              <w:tab/>
              <w:t xml:space="preserve">keďže prístup k spoľahlivým a presným informáciám má zásadný význam pre ochranu pred dezinformáciami a účinný </w:t>
            </w:r>
            <w:r w:rsidRPr="00FE2169">
              <w:lastRenderedPageBreak/>
              <w:t>boj proti šíreniu dezinformácií;</w:t>
            </w:r>
          </w:p>
        </w:tc>
        <w:tc>
          <w:tcPr>
            <w:tcW w:w="4876" w:type="dxa"/>
            <w:tcBorders>
              <w:top w:val="nil"/>
              <w:left w:val="nil"/>
              <w:bottom w:val="nil"/>
              <w:right w:val="nil"/>
            </w:tcBorders>
          </w:tcPr>
          <w:p w14:paraId="5A6AF578" w14:textId="77777777" w:rsidR="00F760C7" w:rsidRPr="00FE2169" w:rsidRDefault="00F760C7" w:rsidP="00C95E80">
            <w:pPr>
              <w:pStyle w:val="Normal6a"/>
            </w:pPr>
            <w:r w:rsidRPr="00FE2169">
              <w:lastRenderedPageBreak/>
              <w:t>D.</w:t>
            </w:r>
            <w:r w:rsidRPr="00FE2169">
              <w:tab/>
              <w:t xml:space="preserve">keďže </w:t>
            </w:r>
            <w:r w:rsidRPr="00FE2169">
              <w:rPr>
                <w:b/>
                <w:bCs/>
                <w:i/>
                <w:iCs/>
              </w:rPr>
              <w:t>včasný</w:t>
            </w:r>
            <w:r w:rsidRPr="00FE2169">
              <w:t xml:space="preserve"> prístup k spoľahlivým a presným informáciám má zásadný význam pre ochranu pred </w:t>
            </w:r>
            <w:r w:rsidRPr="00FE2169">
              <w:lastRenderedPageBreak/>
              <w:t>dezinformáciami a účinný boj proti šíreniu dezinformácií;</w:t>
            </w:r>
          </w:p>
        </w:tc>
      </w:tr>
    </w:tbl>
    <w:p w14:paraId="4C340AAE"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{IT}</w:t>
      </w:r>
      <w:proofErr w:type="spellStart"/>
      <w:r w:rsidRPr="00FE2169">
        <w:t>it</w:t>
      </w:r>
      <w:proofErr w:type="spellEnd"/>
      <w:r w:rsidRPr="00FE2169">
        <w:rPr>
          <w:rStyle w:val="HideTWBExt"/>
        </w:rPr>
        <w:t>&lt;/Original&gt;</w:t>
      </w:r>
    </w:p>
    <w:p w14:paraId="038A9BCB" w14:textId="77777777" w:rsidR="00A2688B" w:rsidRPr="00FE2169" w:rsidRDefault="00F760C7" w:rsidP="00F760C7">
      <w:r w:rsidRPr="00FE2169">
        <w:rPr>
          <w:rStyle w:val="HideTWBExt"/>
        </w:rPr>
        <w:t>&lt;/Amend&gt;</w:t>
      </w:r>
    </w:p>
    <w:p w14:paraId="77876168"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16</w:t>
      </w:r>
      <w:r w:rsidRPr="00FE2169">
        <w:rPr>
          <w:rStyle w:val="HideTWBExt"/>
        </w:rPr>
        <w:t>&lt;/NumAm&gt;</w:t>
      </w:r>
    </w:p>
    <w:p w14:paraId="1FB0C87F" w14:textId="77777777" w:rsidR="00F760C7" w:rsidRPr="00FE2169" w:rsidRDefault="00F760C7" w:rsidP="00F760C7">
      <w:pPr>
        <w:pStyle w:val="NormalBold"/>
      </w:pPr>
      <w:r w:rsidRPr="00FE2169">
        <w:rPr>
          <w:rStyle w:val="HideTWBExt"/>
        </w:rPr>
        <w:t>&lt;RepeatBlock-By&gt;&lt;Members&gt;</w:t>
      </w:r>
      <w:r w:rsidRPr="00FE2169">
        <w:t xml:space="preserve">Veronika </w:t>
      </w:r>
      <w:proofErr w:type="spellStart"/>
      <w:r w:rsidRPr="00FE2169">
        <w:t>Cifrová</w:t>
      </w:r>
      <w:proofErr w:type="spellEnd"/>
      <w:r w:rsidRPr="00FE2169">
        <w:t xml:space="preserve"> </w:t>
      </w:r>
      <w:proofErr w:type="spellStart"/>
      <w:r w:rsidRPr="00FE2169">
        <w:t>Ostrihoňová</w:t>
      </w:r>
      <w:proofErr w:type="spellEnd"/>
      <w:r w:rsidRPr="00FE2169">
        <w:t xml:space="preserve">, </w:t>
      </w:r>
      <w:proofErr w:type="spellStart"/>
      <w:r w:rsidRPr="00FE2169">
        <w:t>Fabienne</w:t>
      </w:r>
      <w:proofErr w:type="spellEnd"/>
      <w:r w:rsidRPr="00FE2169">
        <w:t xml:space="preserve"> </w:t>
      </w:r>
      <w:proofErr w:type="spellStart"/>
      <w:r w:rsidRPr="00FE2169">
        <w:t>Keller</w:t>
      </w:r>
      <w:proofErr w:type="spellEnd"/>
      <w:r w:rsidRPr="00FE2169">
        <w:t xml:space="preserve">, </w:t>
      </w:r>
      <w:proofErr w:type="spellStart"/>
      <w:r w:rsidRPr="00FE2169">
        <w:t>Sophie</w:t>
      </w:r>
      <w:proofErr w:type="spellEnd"/>
      <w:r w:rsidRPr="00FE2169">
        <w:t xml:space="preserve"> </w:t>
      </w:r>
      <w:proofErr w:type="spellStart"/>
      <w:r w:rsidRPr="00FE2169">
        <w:t>Wilmès</w:t>
      </w:r>
      <w:proofErr w:type="spellEnd"/>
      <w:r w:rsidRPr="00FE2169">
        <w:t xml:space="preserve">, Irena </w:t>
      </w:r>
      <w:proofErr w:type="spellStart"/>
      <w:r w:rsidRPr="00FE2169">
        <w:t>Joveva</w:t>
      </w:r>
      <w:proofErr w:type="spellEnd"/>
      <w:r w:rsidRPr="00FE2169">
        <w:t xml:space="preserve">, Lucia </w:t>
      </w:r>
      <w:proofErr w:type="spellStart"/>
      <w:r w:rsidRPr="00FE2169">
        <w:t>Yar</w:t>
      </w:r>
      <w:proofErr w:type="spellEnd"/>
      <w:r w:rsidRPr="00FE2169">
        <w:t xml:space="preserve">, </w:t>
      </w:r>
      <w:proofErr w:type="spellStart"/>
      <w:r w:rsidRPr="00FE2169">
        <w:t>Malik</w:t>
      </w:r>
      <w:proofErr w:type="spellEnd"/>
      <w:r w:rsidRPr="00FE2169">
        <w:t xml:space="preserve"> </w:t>
      </w:r>
      <w:proofErr w:type="spellStart"/>
      <w:r w:rsidRPr="00FE2169">
        <w:t>Azmani</w:t>
      </w:r>
      <w:proofErr w:type="spellEnd"/>
      <w:r w:rsidRPr="00FE2169">
        <w:t xml:space="preserve">, Nikola </w:t>
      </w:r>
      <w:proofErr w:type="spellStart"/>
      <w:r w:rsidRPr="00FE2169">
        <w:t>Minchev</w:t>
      </w:r>
      <w:proofErr w:type="spellEnd"/>
      <w:r w:rsidRPr="00FE2169">
        <w:rPr>
          <w:rStyle w:val="HideTWBExt"/>
        </w:rPr>
        <w:t>&lt;/Members&gt;</w:t>
      </w:r>
    </w:p>
    <w:p w14:paraId="5C087166" w14:textId="77777777" w:rsidR="00F760C7" w:rsidRPr="00FE2169" w:rsidRDefault="00F760C7" w:rsidP="00F760C7">
      <w:pPr>
        <w:pStyle w:val="NormalBold"/>
      </w:pPr>
      <w:r w:rsidRPr="00FE2169">
        <w:rPr>
          <w:rStyle w:val="HideTWBExt"/>
        </w:rPr>
        <w:t>&lt;/RepeatBlock-By&gt;</w:t>
      </w:r>
    </w:p>
    <w:p w14:paraId="4AF337E9"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6FB4C806" w14:textId="77777777" w:rsidR="00F760C7" w:rsidRPr="00FE2169" w:rsidRDefault="00F760C7" w:rsidP="00F760C7">
      <w:pPr>
        <w:pStyle w:val="NormalBold"/>
      </w:pPr>
      <w:r w:rsidRPr="00FE2169">
        <w:rPr>
          <w:rStyle w:val="HideTWBExt"/>
        </w:rPr>
        <w:t>&lt;Article&gt;</w:t>
      </w:r>
      <w:r w:rsidRPr="00FE2169">
        <w:t>Odôvodnenie D a (nové)</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60FC98C4" w14:textId="77777777" w:rsidTr="00C95E80">
        <w:trPr>
          <w:trHeight w:hRule="exact" w:val="240"/>
          <w:jc w:val="center"/>
        </w:trPr>
        <w:tc>
          <w:tcPr>
            <w:tcW w:w="9752" w:type="dxa"/>
            <w:gridSpan w:val="2"/>
            <w:tcBorders>
              <w:top w:val="nil"/>
              <w:left w:val="nil"/>
              <w:bottom w:val="nil"/>
              <w:right w:val="nil"/>
            </w:tcBorders>
          </w:tcPr>
          <w:p w14:paraId="056A7AFB" w14:textId="77777777" w:rsidR="00F760C7" w:rsidRPr="00FE2169" w:rsidRDefault="00F760C7" w:rsidP="00C95E80"/>
        </w:tc>
      </w:tr>
      <w:tr w:rsidR="006F4824" w:rsidRPr="00FE2169" w14:paraId="64221622" w14:textId="77777777" w:rsidTr="00C95E80">
        <w:trPr>
          <w:trHeight w:val="240"/>
          <w:jc w:val="center"/>
        </w:trPr>
        <w:tc>
          <w:tcPr>
            <w:tcW w:w="4876" w:type="dxa"/>
            <w:tcBorders>
              <w:top w:val="nil"/>
              <w:left w:val="nil"/>
              <w:bottom w:val="nil"/>
              <w:right w:val="nil"/>
            </w:tcBorders>
          </w:tcPr>
          <w:p w14:paraId="557D9023"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4D0F6EFF" w14:textId="77777777" w:rsidR="00F760C7" w:rsidRPr="00FE2169" w:rsidRDefault="00F760C7" w:rsidP="00C95E80">
            <w:pPr>
              <w:pStyle w:val="AmColumnHeading"/>
            </w:pPr>
            <w:r w:rsidRPr="00FE2169">
              <w:t>Pozmeňujúci návrh</w:t>
            </w:r>
          </w:p>
        </w:tc>
      </w:tr>
      <w:tr w:rsidR="006F4824" w:rsidRPr="00FE2169" w14:paraId="1FC2265D" w14:textId="77777777" w:rsidTr="00C95E80">
        <w:trPr>
          <w:jc w:val="center"/>
        </w:trPr>
        <w:tc>
          <w:tcPr>
            <w:tcW w:w="4876" w:type="dxa"/>
            <w:tcBorders>
              <w:top w:val="nil"/>
              <w:left w:val="nil"/>
              <w:bottom w:val="nil"/>
              <w:right w:val="nil"/>
            </w:tcBorders>
          </w:tcPr>
          <w:p w14:paraId="0AB80CF7" w14:textId="77777777" w:rsidR="00F760C7" w:rsidRPr="00FE2169" w:rsidRDefault="00F760C7" w:rsidP="00C95E80">
            <w:pPr>
              <w:pStyle w:val="Normal6a"/>
            </w:pPr>
          </w:p>
        </w:tc>
        <w:tc>
          <w:tcPr>
            <w:tcW w:w="4876" w:type="dxa"/>
            <w:tcBorders>
              <w:top w:val="nil"/>
              <w:left w:val="nil"/>
              <w:bottom w:val="nil"/>
              <w:right w:val="nil"/>
            </w:tcBorders>
          </w:tcPr>
          <w:p w14:paraId="51D627D0" w14:textId="77777777" w:rsidR="00F760C7" w:rsidRPr="00FE2169" w:rsidRDefault="00F760C7" w:rsidP="00C95E80">
            <w:pPr>
              <w:pStyle w:val="Normal6a"/>
            </w:pPr>
            <w:r w:rsidRPr="00FE2169">
              <w:rPr>
                <w:b/>
                <w:i/>
              </w:rPr>
              <w:t>Da.</w:t>
            </w:r>
            <w:r w:rsidRPr="00FE2169">
              <w:tab/>
            </w:r>
            <w:r w:rsidRPr="00FE2169">
              <w:rPr>
                <w:b/>
                <w:i/>
              </w:rPr>
              <w:t>keďže otvorenosť a dobrá správa vecí verejných sú nevyhnutné pre budovanie dôvery, legitimity a zodpovednosti v EÚ; keďže Únia je založená na zastupiteľskej demokracii a jej inštitúcie, orgány, úrady a agentúry musia dodržiavať najvyššie normy transparentnosti a integrity; keďže účinný demokratický dohľad si vyžaduje dôslednú kontrolu a účasť občanov na podpore dobrej správy vecí verejných;</w:t>
            </w:r>
          </w:p>
        </w:tc>
      </w:tr>
    </w:tbl>
    <w:p w14:paraId="7646826B"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0A062B66" w14:textId="77777777" w:rsidR="00A2688B" w:rsidRPr="00FE2169" w:rsidRDefault="00F760C7" w:rsidP="00F760C7">
      <w:r w:rsidRPr="00FE2169">
        <w:rPr>
          <w:rStyle w:val="HideTWBExt"/>
        </w:rPr>
        <w:t>&lt;/Amend&gt;</w:t>
      </w:r>
    </w:p>
    <w:p w14:paraId="29BBAA85"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17</w:t>
      </w:r>
      <w:r w:rsidRPr="00FE2169">
        <w:rPr>
          <w:rStyle w:val="HideTWBExt"/>
        </w:rPr>
        <w:t>&lt;/NumAm&gt;</w:t>
      </w:r>
    </w:p>
    <w:p w14:paraId="1F896837" w14:textId="77777777" w:rsidR="00F760C7" w:rsidRPr="00FE2169" w:rsidRDefault="00F760C7" w:rsidP="00F760C7">
      <w:pPr>
        <w:pStyle w:val="NormalBold"/>
      </w:pPr>
      <w:r w:rsidRPr="00FE2169">
        <w:rPr>
          <w:rStyle w:val="HideTWBExt"/>
        </w:rPr>
        <w:t>&lt;RepeatBlock-By&gt;&lt;Members&gt;</w:t>
      </w:r>
      <w:proofErr w:type="spellStart"/>
      <w:r w:rsidRPr="00FE2169">
        <w:t>Jadwiga</w:t>
      </w:r>
      <w:proofErr w:type="spellEnd"/>
      <w:r w:rsidRPr="00FE2169">
        <w:t xml:space="preserve"> </w:t>
      </w:r>
      <w:proofErr w:type="spellStart"/>
      <w:r w:rsidRPr="00FE2169">
        <w:t>Wiśniewska</w:t>
      </w:r>
      <w:proofErr w:type="spellEnd"/>
      <w:r w:rsidRPr="00FE2169">
        <w:rPr>
          <w:rStyle w:val="HideTWBExt"/>
        </w:rPr>
        <w:t>&lt;/Members&gt;</w:t>
      </w:r>
    </w:p>
    <w:p w14:paraId="756FCCC9" w14:textId="77777777" w:rsidR="00F760C7" w:rsidRPr="00FE2169" w:rsidRDefault="00F760C7" w:rsidP="00F760C7">
      <w:pPr>
        <w:pStyle w:val="NormalBold"/>
      </w:pPr>
      <w:r w:rsidRPr="00FE2169">
        <w:rPr>
          <w:rStyle w:val="HideTWBExt"/>
        </w:rPr>
        <w:t>&lt;/RepeatBlock-By&gt;</w:t>
      </w:r>
    </w:p>
    <w:p w14:paraId="5D102DCF"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50BA4287" w14:textId="77777777" w:rsidR="00F760C7" w:rsidRPr="00FE2169" w:rsidRDefault="00F760C7" w:rsidP="00F760C7">
      <w:pPr>
        <w:pStyle w:val="NormalBold"/>
      </w:pPr>
      <w:r w:rsidRPr="00FE2169">
        <w:rPr>
          <w:rStyle w:val="HideTWBExt"/>
        </w:rPr>
        <w:t>&lt;Article&gt;</w:t>
      </w:r>
      <w:r w:rsidRPr="00FE2169">
        <w:t>Odôvodnenie D a (nové)</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0361D76C" w14:textId="77777777" w:rsidTr="00C95E80">
        <w:trPr>
          <w:trHeight w:hRule="exact" w:val="240"/>
          <w:jc w:val="center"/>
        </w:trPr>
        <w:tc>
          <w:tcPr>
            <w:tcW w:w="9752" w:type="dxa"/>
            <w:gridSpan w:val="2"/>
            <w:tcBorders>
              <w:top w:val="nil"/>
              <w:left w:val="nil"/>
              <w:bottom w:val="nil"/>
              <w:right w:val="nil"/>
            </w:tcBorders>
          </w:tcPr>
          <w:p w14:paraId="14971734" w14:textId="77777777" w:rsidR="00F760C7" w:rsidRPr="00FE2169" w:rsidRDefault="00F760C7" w:rsidP="00C95E80"/>
        </w:tc>
      </w:tr>
      <w:tr w:rsidR="006F4824" w:rsidRPr="00FE2169" w14:paraId="13A1C52B" w14:textId="77777777" w:rsidTr="00C95E80">
        <w:trPr>
          <w:trHeight w:val="240"/>
          <w:jc w:val="center"/>
        </w:trPr>
        <w:tc>
          <w:tcPr>
            <w:tcW w:w="4876" w:type="dxa"/>
            <w:tcBorders>
              <w:top w:val="nil"/>
              <w:left w:val="nil"/>
              <w:bottom w:val="nil"/>
              <w:right w:val="nil"/>
            </w:tcBorders>
          </w:tcPr>
          <w:p w14:paraId="5B92002E"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0B1DDC86" w14:textId="77777777" w:rsidR="00F760C7" w:rsidRPr="00FE2169" w:rsidRDefault="00F760C7" w:rsidP="00C95E80">
            <w:pPr>
              <w:pStyle w:val="AmColumnHeading"/>
            </w:pPr>
            <w:r w:rsidRPr="00FE2169">
              <w:t>Pozmeňujúci návrh</w:t>
            </w:r>
          </w:p>
        </w:tc>
      </w:tr>
      <w:tr w:rsidR="006F4824" w:rsidRPr="00FE2169" w14:paraId="56B81E69" w14:textId="77777777" w:rsidTr="00C95E80">
        <w:trPr>
          <w:jc w:val="center"/>
        </w:trPr>
        <w:tc>
          <w:tcPr>
            <w:tcW w:w="4876" w:type="dxa"/>
            <w:tcBorders>
              <w:top w:val="nil"/>
              <w:left w:val="nil"/>
              <w:bottom w:val="nil"/>
              <w:right w:val="nil"/>
            </w:tcBorders>
          </w:tcPr>
          <w:p w14:paraId="4015B6D9" w14:textId="77777777" w:rsidR="00F760C7" w:rsidRPr="00FE2169" w:rsidRDefault="00F760C7" w:rsidP="00C95E80">
            <w:pPr>
              <w:pStyle w:val="Normal6a"/>
            </w:pPr>
          </w:p>
        </w:tc>
        <w:tc>
          <w:tcPr>
            <w:tcW w:w="4876" w:type="dxa"/>
            <w:tcBorders>
              <w:top w:val="nil"/>
              <w:left w:val="nil"/>
              <w:bottom w:val="nil"/>
              <w:right w:val="nil"/>
            </w:tcBorders>
          </w:tcPr>
          <w:p w14:paraId="1C146D77" w14:textId="77777777" w:rsidR="00F760C7" w:rsidRPr="00FE2169" w:rsidRDefault="00F760C7" w:rsidP="00C95E80">
            <w:pPr>
              <w:pStyle w:val="Normal6a"/>
            </w:pPr>
            <w:r w:rsidRPr="00FE2169">
              <w:rPr>
                <w:b/>
                <w:i/>
              </w:rPr>
              <w:t>Da.</w:t>
            </w:r>
            <w:r w:rsidRPr="00FE2169">
              <w:tab/>
            </w:r>
            <w:r w:rsidRPr="00FE2169">
              <w:rPr>
                <w:b/>
                <w:i/>
              </w:rPr>
              <w:t>keďže vo veci 1499/2021/SF ombudsmanka jednoznačne konštatovala, že odmietnutie Rady poskytnúť verejnosti úplný prístup k dokumentom týkajúcim sa legislatívnych rokovaní predstavuje nesprávny úradný postup;</w:t>
            </w:r>
          </w:p>
        </w:tc>
      </w:tr>
    </w:tbl>
    <w:p w14:paraId="7073741D"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{PL}</w:t>
      </w:r>
      <w:proofErr w:type="spellStart"/>
      <w:r w:rsidRPr="00FE2169">
        <w:t>pl</w:t>
      </w:r>
      <w:proofErr w:type="spellEnd"/>
      <w:r w:rsidRPr="00FE2169">
        <w:rPr>
          <w:rStyle w:val="HideTWBExt"/>
        </w:rPr>
        <w:t>&lt;/Original&gt;</w:t>
      </w:r>
    </w:p>
    <w:p w14:paraId="183A71CD" w14:textId="77777777" w:rsidR="00A2688B" w:rsidRPr="00FE2169" w:rsidRDefault="00F760C7" w:rsidP="00F760C7">
      <w:r w:rsidRPr="00FE2169">
        <w:rPr>
          <w:rStyle w:val="HideTWBExt"/>
        </w:rPr>
        <w:lastRenderedPageBreak/>
        <w:t>&lt;/Amend&gt;</w:t>
      </w:r>
    </w:p>
    <w:p w14:paraId="152C834B"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18</w:t>
      </w:r>
      <w:r w:rsidRPr="00FE2169">
        <w:rPr>
          <w:rStyle w:val="HideTWBExt"/>
        </w:rPr>
        <w:t>&lt;/NumAm&gt;</w:t>
      </w:r>
    </w:p>
    <w:p w14:paraId="67B5821A" w14:textId="77777777" w:rsidR="00F760C7" w:rsidRPr="00FE2169" w:rsidRDefault="00F760C7" w:rsidP="00F760C7">
      <w:pPr>
        <w:pStyle w:val="NormalBold"/>
      </w:pPr>
      <w:r w:rsidRPr="00FE2169">
        <w:rPr>
          <w:rStyle w:val="HideTWBExt"/>
        </w:rPr>
        <w:t>&lt;RepeatBlock-By&gt;&lt;Members&gt;</w:t>
      </w:r>
      <w:proofErr w:type="spellStart"/>
      <w:r w:rsidRPr="00FE2169">
        <w:t>Gaetano</w:t>
      </w:r>
      <w:proofErr w:type="spellEnd"/>
      <w:r w:rsidRPr="00FE2169">
        <w:t xml:space="preserve"> </w:t>
      </w:r>
      <w:proofErr w:type="spellStart"/>
      <w:r w:rsidRPr="00FE2169">
        <w:t>Pedulla</w:t>
      </w:r>
      <w:proofErr w:type="spellEnd"/>
      <w:r w:rsidRPr="00FE2169">
        <w:t>'</w:t>
      </w:r>
      <w:r w:rsidRPr="00FE2169">
        <w:rPr>
          <w:rStyle w:val="HideTWBExt"/>
        </w:rPr>
        <w:t>&lt;/Members&gt;</w:t>
      </w:r>
    </w:p>
    <w:p w14:paraId="394CFF94" w14:textId="77777777" w:rsidR="00F760C7" w:rsidRPr="00FE2169" w:rsidRDefault="00F760C7" w:rsidP="00F760C7">
      <w:pPr>
        <w:pStyle w:val="NormalBold"/>
      </w:pPr>
      <w:r w:rsidRPr="00FE2169">
        <w:rPr>
          <w:rStyle w:val="HideTWBExt"/>
        </w:rPr>
        <w:t>&lt;/RepeatBlock-By&gt;</w:t>
      </w:r>
    </w:p>
    <w:p w14:paraId="59F5AC54"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40E0EB02" w14:textId="77777777" w:rsidR="00F760C7" w:rsidRPr="00FE2169" w:rsidRDefault="00F760C7" w:rsidP="00F760C7">
      <w:pPr>
        <w:pStyle w:val="NormalBold"/>
      </w:pPr>
      <w:r w:rsidRPr="00FE2169">
        <w:rPr>
          <w:rStyle w:val="HideTWBExt"/>
        </w:rPr>
        <w:t>&lt;Article&gt;</w:t>
      </w:r>
      <w:r w:rsidRPr="00FE2169">
        <w:t>Odôvodnenie E</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32DEDD4B" w14:textId="77777777" w:rsidTr="00C95E80">
        <w:trPr>
          <w:trHeight w:hRule="exact" w:val="240"/>
          <w:jc w:val="center"/>
        </w:trPr>
        <w:tc>
          <w:tcPr>
            <w:tcW w:w="9752" w:type="dxa"/>
            <w:gridSpan w:val="2"/>
            <w:tcBorders>
              <w:top w:val="nil"/>
              <w:left w:val="nil"/>
              <w:bottom w:val="nil"/>
              <w:right w:val="nil"/>
            </w:tcBorders>
          </w:tcPr>
          <w:p w14:paraId="0FA47310" w14:textId="77777777" w:rsidR="00F760C7" w:rsidRPr="00FE2169" w:rsidRDefault="00F760C7" w:rsidP="00C95E80"/>
        </w:tc>
      </w:tr>
      <w:tr w:rsidR="006F4824" w:rsidRPr="00FE2169" w14:paraId="44D2E4EF" w14:textId="77777777" w:rsidTr="00C95E80">
        <w:trPr>
          <w:trHeight w:val="240"/>
          <w:jc w:val="center"/>
        </w:trPr>
        <w:tc>
          <w:tcPr>
            <w:tcW w:w="4876" w:type="dxa"/>
            <w:tcBorders>
              <w:top w:val="nil"/>
              <w:left w:val="nil"/>
              <w:bottom w:val="nil"/>
              <w:right w:val="nil"/>
            </w:tcBorders>
          </w:tcPr>
          <w:p w14:paraId="2ADC4DBB"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609EBD59" w14:textId="77777777" w:rsidR="00F760C7" w:rsidRPr="00FE2169" w:rsidRDefault="00F760C7" w:rsidP="00C95E80">
            <w:pPr>
              <w:pStyle w:val="AmColumnHeading"/>
            </w:pPr>
            <w:r w:rsidRPr="00FE2169">
              <w:t>Pozmeňujúci návrh</w:t>
            </w:r>
          </w:p>
        </w:tc>
      </w:tr>
      <w:tr w:rsidR="006F4824" w:rsidRPr="00FE2169" w14:paraId="7D07094A" w14:textId="77777777" w:rsidTr="00C95E80">
        <w:trPr>
          <w:jc w:val="center"/>
        </w:trPr>
        <w:tc>
          <w:tcPr>
            <w:tcW w:w="4876" w:type="dxa"/>
            <w:tcBorders>
              <w:top w:val="nil"/>
              <w:left w:val="nil"/>
              <w:bottom w:val="nil"/>
              <w:right w:val="nil"/>
            </w:tcBorders>
          </w:tcPr>
          <w:p w14:paraId="69A58A5A" w14:textId="77777777" w:rsidR="00F760C7" w:rsidRPr="00FE2169" w:rsidRDefault="00F760C7" w:rsidP="00C95E80">
            <w:pPr>
              <w:pStyle w:val="Normal6a"/>
            </w:pPr>
            <w:r w:rsidRPr="00FE2169">
              <w:t>E.</w:t>
            </w:r>
            <w:r w:rsidRPr="00FE2169">
              <w:tab/>
              <w:t>keďže strategické vyšetrovanie európskej ombudsmanky uvedené v osobitnej správe OI/2/2022/OAM odhalilo systémové a výrazné oneskorenia Komisie, najmä pri vybavovaní opakovaných žiadostí (žiadosti žiadateľov o preskúmanie pôvodnej odpovede) po tom, ako bol občanom pôvodne odmietnutý prístup k dokumentom;</w:t>
            </w:r>
          </w:p>
        </w:tc>
        <w:tc>
          <w:tcPr>
            <w:tcW w:w="4876" w:type="dxa"/>
            <w:tcBorders>
              <w:top w:val="nil"/>
              <w:left w:val="nil"/>
              <w:bottom w:val="nil"/>
              <w:right w:val="nil"/>
            </w:tcBorders>
          </w:tcPr>
          <w:p w14:paraId="0EB97D42" w14:textId="77777777" w:rsidR="00F760C7" w:rsidRPr="00FE2169" w:rsidRDefault="00F760C7" w:rsidP="00C95E80">
            <w:pPr>
              <w:pStyle w:val="Normal6a"/>
            </w:pPr>
            <w:r w:rsidRPr="00FE2169">
              <w:t>E.</w:t>
            </w:r>
            <w:r w:rsidRPr="00FE2169">
              <w:tab/>
              <w:t xml:space="preserve">keďže strategické vyšetrovanie európskej ombudsmanky uvedené v osobitnej správe OI/2/2022/OAM odhalilo systémové a výrazné oneskorenia Komisie, najmä pri vybavovaní opakovaných žiadostí (žiadosti žiadateľov o preskúmanie pôvodnej odpovede) po tom, ako bol občanom pôvodne odmietnutý prístup k dokumentom; </w:t>
            </w:r>
            <w:r w:rsidRPr="00FE2169">
              <w:rPr>
                <w:b/>
                <w:bCs/>
                <w:i/>
                <w:iCs/>
              </w:rPr>
              <w:t>keďže neexistujú žiadne sankcie za nedodržanie 15-dňovej lehoty stanovenej v článku 7 nariadenia č. 1049/2001 pri poskytnutí alebo odmietnutí prístupu k dokumentom;</w:t>
            </w:r>
          </w:p>
        </w:tc>
      </w:tr>
    </w:tbl>
    <w:p w14:paraId="11FC648E"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{IT}</w:t>
      </w:r>
      <w:proofErr w:type="spellStart"/>
      <w:r w:rsidRPr="00FE2169">
        <w:t>it</w:t>
      </w:r>
      <w:proofErr w:type="spellEnd"/>
      <w:r w:rsidRPr="00FE2169">
        <w:rPr>
          <w:rStyle w:val="HideTWBExt"/>
        </w:rPr>
        <w:t>&lt;/Original&gt;</w:t>
      </w:r>
    </w:p>
    <w:p w14:paraId="1AAA5B0E" w14:textId="77777777" w:rsidR="00A2688B" w:rsidRPr="00FE2169" w:rsidRDefault="00F760C7" w:rsidP="00F760C7">
      <w:r w:rsidRPr="00FE2169">
        <w:rPr>
          <w:rStyle w:val="HideTWBExt"/>
        </w:rPr>
        <w:t>&lt;/Amend&gt;</w:t>
      </w:r>
    </w:p>
    <w:p w14:paraId="1473D5CC"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19</w:t>
      </w:r>
      <w:r w:rsidRPr="00FE2169">
        <w:rPr>
          <w:rStyle w:val="HideTWBExt"/>
        </w:rPr>
        <w:t>&lt;/NumAm&gt;</w:t>
      </w:r>
    </w:p>
    <w:p w14:paraId="3ADD9EF1" w14:textId="77777777" w:rsidR="00F760C7" w:rsidRPr="00FE2169" w:rsidRDefault="00F760C7" w:rsidP="00F760C7">
      <w:pPr>
        <w:pStyle w:val="NormalBold"/>
      </w:pPr>
      <w:r w:rsidRPr="00FE2169">
        <w:rPr>
          <w:rStyle w:val="HideTWBExt"/>
        </w:rPr>
        <w:t>&lt;RepeatBlock-By&gt;&lt;Members&gt;</w:t>
      </w:r>
      <w:proofErr w:type="spellStart"/>
      <w:r w:rsidRPr="00FE2169">
        <w:t>András</w:t>
      </w:r>
      <w:proofErr w:type="spellEnd"/>
      <w:r w:rsidRPr="00FE2169">
        <w:t xml:space="preserve"> László, Tom </w:t>
      </w:r>
      <w:proofErr w:type="spellStart"/>
      <w:r w:rsidRPr="00FE2169">
        <w:t>Vandendriessche</w:t>
      </w:r>
      <w:proofErr w:type="spellEnd"/>
      <w:r w:rsidRPr="00FE2169">
        <w:t xml:space="preserve">, </w:t>
      </w:r>
      <w:proofErr w:type="spellStart"/>
      <w:r w:rsidRPr="00FE2169">
        <w:t>Matthieu</w:t>
      </w:r>
      <w:proofErr w:type="spellEnd"/>
      <w:r w:rsidRPr="00FE2169">
        <w:t xml:space="preserve"> </w:t>
      </w:r>
      <w:proofErr w:type="spellStart"/>
      <w:r w:rsidRPr="00FE2169">
        <w:t>Valet</w:t>
      </w:r>
      <w:proofErr w:type="spellEnd"/>
      <w:r w:rsidRPr="00FE2169">
        <w:t xml:space="preserve">, </w:t>
      </w:r>
      <w:proofErr w:type="spellStart"/>
      <w:r w:rsidRPr="00FE2169">
        <w:t>António</w:t>
      </w:r>
      <w:proofErr w:type="spellEnd"/>
      <w:r w:rsidRPr="00FE2169">
        <w:t xml:space="preserve"> </w:t>
      </w:r>
      <w:proofErr w:type="spellStart"/>
      <w:r w:rsidRPr="00FE2169">
        <w:t>Tânger</w:t>
      </w:r>
      <w:proofErr w:type="spellEnd"/>
      <w:r w:rsidRPr="00FE2169">
        <w:t xml:space="preserve"> </w:t>
      </w:r>
      <w:proofErr w:type="spellStart"/>
      <w:r w:rsidRPr="00FE2169">
        <w:t>Corrêa</w:t>
      </w:r>
      <w:proofErr w:type="spellEnd"/>
      <w:r w:rsidRPr="00FE2169">
        <w:t xml:space="preserve">, Alexandre </w:t>
      </w:r>
      <w:proofErr w:type="spellStart"/>
      <w:r w:rsidRPr="00FE2169">
        <w:t>Varaut</w:t>
      </w:r>
      <w:proofErr w:type="spellEnd"/>
      <w:r w:rsidRPr="00FE2169">
        <w:t xml:space="preserve">, </w:t>
      </w:r>
      <w:proofErr w:type="spellStart"/>
      <w:r w:rsidRPr="00FE2169">
        <w:t>Marieke</w:t>
      </w:r>
      <w:proofErr w:type="spellEnd"/>
      <w:r w:rsidRPr="00FE2169">
        <w:t xml:space="preserve"> </w:t>
      </w:r>
      <w:proofErr w:type="spellStart"/>
      <w:r w:rsidRPr="00FE2169">
        <w:t>Ehlers</w:t>
      </w:r>
      <w:proofErr w:type="spellEnd"/>
      <w:r w:rsidRPr="00FE2169">
        <w:t xml:space="preserve">, Jaroslav </w:t>
      </w:r>
      <w:proofErr w:type="spellStart"/>
      <w:r w:rsidRPr="00FE2169">
        <w:t>Bžoch</w:t>
      </w:r>
      <w:proofErr w:type="spellEnd"/>
      <w:r w:rsidRPr="00FE2169">
        <w:t xml:space="preserve">, </w:t>
      </w:r>
      <w:proofErr w:type="spellStart"/>
      <w:r w:rsidRPr="00FE2169">
        <w:t>Fabrice</w:t>
      </w:r>
      <w:proofErr w:type="spellEnd"/>
      <w:r w:rsidRPr="00FE2169">
        <w:t xml:space="preserve"> </w:t>
      </w:r>
      <w:proofErr w:type="spellStart"/>
      <w:r w:rsidRPr="00FE2169">
        <w:t>Leggeri</w:t>
      </w:r>
      <w:proofErr w:type="spellEnd"/>
      <w:r w:rsidRPr="00FE2169">
        <w:t xml:space="preserve">, </w:t>
      </w:r>
      <w:proofErr w:type="spellStart"/>
      <w:r w:rsidRPr="00FE2169">
        <w:t>Roberto</w:t>
      </w:r>
      <w:proofErr w:type="spellEnd"/>
      <w:r w:rsidRPr="00FE2169">
        <w:t xml:space="preserve"> </w:t>
      </w:r>
      <w:proofErr w:type="spellStart"/>
      <w:r w:rsidRPr="00FE2169">
        <w:t>Vannacci</w:t>
      </w:r>
      <w:proofErr w:type="spellEnd"/>
      <w:r w:rsidRPr="00FE2169">
        <w:t xml:space="preserve">, </w:t>
      </w:r>
      <w:proofErr w:type="spellStart"/>
      <w:r w:rsidRPr="00FE2169">
        <w:t>Jorge</w:t>
      </w:r>
      <w:proofErr w:type="spellEnd"/>
      <w:r w:rsidRPr="00FE2169">
        <w:t xml:space="preserve"> </w:t>
      </w:r>
      <w:proofErr w:type="spellStart"/>
      <w:r w:rsidRPr="00FE2169">
        <w:t>Buxadé</w:t>
      </w:r>
      <w:proofErr w:type="spellEnd"/>
      <w:r w:rsidRPr="00FE2169">
        <w:t xml:space="preserve"> </w:t>
      </w:r>
      <w:proofErr w:type="spellStart"/>
      <w:r w:rsidRPr="00FE2169">
        <w:t>Villalba</w:t>
      </w:r>
      <w:proofErr w:type="spellEnd"/>
      <w:r w:rsidRPr="00FE2169">
        <w:t xml:space="preserve">, Nikola </w:t>
      </w:r>
      <w:proofErr w:type="spellStart"/>
      <w:r w:rsidRPr="00FE2169">
        <w:t>Bartůšek</w:t>
      </w:r>
      <w:proofErr w:type="spellEnd"/>
      <w:r w:rsidRPr="00FE2169">
        <w:t xml:space="preserve">, Petra </w:t>
      </w:r>
      <w:proofErr w:type="spellStart"/>
      <w:r w:rsidRPr="00FE2169">
        <w:t>Steger</w:t>
      </w:r>
      <w:proofErr w:type="spellEnd"/>
      <w:r w:rsidRPr="00FE2169">
        <w:rPr>
          <w:rStyle w:val="HideTWBExt"/>
        </w:rPr>
        <w:t>&lt;/Members&gt;</w:t>
      </w:r>
    </w:p>
    <w:p w14:paraId="6327675A" w14:textId="77777777" w:rsidR="00F760C7" w:rsidRPr="00FE2169" w:rsidRDefault="00F760C7" w:rsidP="00F760C7">
      <w:pPr>
        <w:pStyle w:val="NormalBold"/>
      </w:pPr>
      <w:r w:rsidRPr="00FE2169">
        <w:rPr>
          <w:rStyle w:val="HideTWBExt"/>
        </w:rPr>
        <w:t>&lt;/RepeatBlock-By&gt;</w:t>
      </w:r>
    </w:p>
    <w:p w14:paraId="79B4E5CC"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2BE0B7D9" w14:textId="77777777" w:rsidR="00F760C7" w:rsidRPr="00FE2169" w:rsidRDefault="00F760C7" w:rsidP="00F760C7">
      <w:pPr>
        <w:pStyle w:val="NormalBold"/>
      </w:pPr>
      <w:r w:rsidRPr="00FE2169">
        <w:rPr>
          <w:rStyle w:val="HideTWBExt"/>
        </w:rPr>
        <w:t>&lt;Article&gt;</w:t>
      </w:r>
      <w:r w:rsidRPr="00FE2169">
        <w:t>Odôvodnenie E a (nové)</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1A206D29" w14:textId="77777777" w:rsidTr="00C95E80">
        <w:trPr>
          <w:trHeight w:hRule="exact" w:val="240"/>
          <w:jc w:val="center"/>
        </w:trPr>
        <w:tc>
          <w:tcPr>
            <w:tcW w:w="9752" w:type="dxa"/>
            <w:gridSpan w:val="2"/>
            <w:tcBorders>
              <w:top w:val="nil"/>
              <w:left w:val="nil"/>
              <w:bottom w:val="nil"/>
              <w:right w:val="nil"/>
            </w:tcBorders>
          </w:tcPr>
          <w:p w14:paraId="66F9D9AB" w14:textId="77777777" w:rsidR="00F760C7" w:rsidRPr="00FE2169" w:rsidRDefault="00F760C7" w:rsidP="00C95E80"/>
        </w:tc>
      </w:tr>
      <w:tr w:rsidR="006F4824" w:rsidRPr="00FE2169" w14:paraId="6463381E" w14:textId="77777777" w:rsidTr="00C95E80">
        <w:trPr>
          <w:trHeight w:val="240"/>
          <w:jc w:val="center"/>
        </w:trPr>
        <w:tc>
          <w:tcPr>
            <w:tcW w:w="4876" w:type="dxa"/>
            <w:tcBorders>
              <w:top w:val="nil"/>
              <w:left w:val="nil"/>
              <w:bottom w:val="nil"/>
              <w:right w:val="nil"/>
            </w:tcBorders>
          </w:tcPr>
          <w:p w14:paraId="690870EB"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03E0DBF7" w14:textId="77777777" w:rsidR="00F760C7" w:rsidRPr="00FE2169" w:rsidRDefault="00F760C7" w:rsidP="00C95E80">
            <w:pPr>
              <w:pStyle w:val="AmColumnHeading"/>
            </w:pPr>
            <w:r w:rsidRPr="00FE2169">
              <w:t>Pozmeňujúci návrh</w:t>
            </w:r>
          </w:p>
        </w:tc>
      </w:tr>
      <w:tr w:rsidR="006F4824" w:rsidRPr="00FE2169" w14:paraId="489B1C84" w14:textId="77777777" w:rsidTr="00C95E80">
        <w:trPr>
          <w:jc w:val="center"/>
        </w:trPr>
        <w:tc>
          <w:tcPr>
            <w:tcW w:w="4876" w:type="dxa"/>
            <w:tcBorders>
              <w:top w:val="nil"/>
              <w:left w:val="nil"/>
              <w:bottom w:val="nil"/>
              <w:right w:val="nil"/>
            </w:tcBorders>
          </w:tcPr>
          <w:p w14:paraId="4D6CC93D" w14:textId="77777777" w:rsidR="00F760C7" w:rsidRPr="00FE2169" w:rsidRDefault="00F760C7" w:rsidP="00C95E80">
            <w:pPr>
              <w:pStyle w:val="Normal6a"/>
            </w:pPr>
          </w:p>
        </w:tc>
        <w:tc>
          <w:tcPr>
            <w:tcW w:w="4876" w:type="dxa"/>
            <w:tcBorders>
              <w:top w:val="nil"/>
              <w:left w:val="nil"/>
              <w:bottom w:val="nil"/>
              <w:right w:val="nil"/>
            </w:tcBorders>
          </w:tcPr>
          <w:p w14:paraId="61710A0A" w14:textId="77777777" w:rsidR="00F760C7" w:rsidRPr="00FE2169" w:rsidRDefault="00F760C7" w:rsidP="00C95E80">
            <w:pPr>
              <w:pStyle w:val="Normal6a"/>
            </w:pPr>
            <w:proofErr w:type="spellStart"/>
            <w:r w:rsidRPr="00FE2169">
              <w:rPr>
                <w:b/>
                <w:i/>
              </w:rPr>
              <w:t>Ea</w:t>
            </w:r>
            <w:proofErr w:type="spellEnd"/>
            <w:r w:rsidRPr="00FE2169">
              <w:rPr>
                <w:b/>
                <w:i/>
              </w:rPr>
              <w:t>.</w:t>
            </w:r>
            <w:r w:rsidRPr="00FE2169">
              <w:tab/>
            </w:r>
            <w:r w:rsidRPr="00FE2169">
              <w:rPr>
                <w:b/>
                <w:i/>
              </w:rPr>
              <w:t>keďže Európsky dvor audítorov (EDA) vo svojej osobitnej správe 11/2025 zistil, že mimovládne organizácie majú síce silný vplyv na rozhodovací proces EÚ, ale financovanie týchto subjektov zo strany EÚ nie je dostatočne transparentné; keďže v správe sa zistilo, že dôležité aspekty štatútu MVO sa systematicky nekontrolovali, čo viedlo k nesprávnemu zaradeniu subjektov do systému finančnej transparentnosti;</w:t>
            </w:r>
          </w:p>
        </w:tc>
      </w:tr>
    </w:tbl>
    <w:p w14:paraId="01A1C99A"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36BFBDA9" w14:textId="77777777" w:rsidR="00A2688B" w:rsidRPr="00FE2169" w:rsidRDefault="00F760C7" w:rsidP="00F760C7">
      <w:r w:rsidRPr="00FE2169">
        <w:rPr>
          <w:rStyle w:val="HideTWBExt"/>
        </w:rPr>
        <w:t>&lt;/Amend&gt;</w:t>
      </w:r>
    </w:p>
    <w:p w14:paraId="74DBD662"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20</w:t>
      </w:r>
      <w:r w:rsidRPr="00FE2169">
        <w:rPr>
          <w:rStyle w:val="HideTWBExt"/>
        </w:rPr>
        <w:t>&lt;/NumAm&gt;</w:t>
      </w:r>
    </w:p>
    <w:p w14:paraId="30BC58AD" w14:textId="77777777" w:rsidR="00F760C7" w:rsidRPr="00FE2169" w:rsidRDefault="00F760C7" w:rsidP="00F760C7">
      <w:pPr>
        <w:pStyle w:val="NormalBold"/>
      </w:pPr>
      <w:r w:rsidRPr="00FE2169">
        <w:rPr>
          <w:rStyle w:val="HideTWBExt"/>
        </w:rPr>
        <w:t>&lt;RepeatBlock-By&gt;&lt;Members&gt;</w:t>
      </w:r>
      <w:r w:rsidRPr="00FE2169">
        <w:t xml:space="preserve">Veronika </w:t>
      </w:r>
      <w:proofErr w:type="spellStart"/>
      <w:r w:rsidRPr="00FE2169">
        <w:t>Cifrová</w:t>
      </w:r>
      <w:proofErr w:type="spellEnd"/>
      <w:r w:rsidRPr="00FE2169">
        <w:t xml:space="preserve"> </w:t>
      </w:r>
      <w:proofErr w:type="spellStart"/>
      <w:r w:rsidRPr="00FE2169">
        <w:t>Ostrihoňová</w:t>
      </w:r>
      <w:proofErr w:type="spellEnd"/>
      <w:r w:rsidRPr="00FE2169">
        <w:t xml:space="preserve">, </w:t>
      </w:r>
      <w:proofErr w:type="spellStart"/>
      <w:r w:rsidRPr="00FE2169">
        <w:t>Fabienne</w:t>
      </w:r>
      <w:proofErr w:type="spellEnd"/>
      <w:r w:rsidRPr="00FE2169">
        <w:t xml:space="preserve"> </w:t>
      </w:r>
      <w:proofErr w:type="spellStart"/>
      <w:r w:rsidRPr="00FE2169">
        <w:t>Keller</w:t>
      </w:r>
      <w:proofErr w:type="spellEnd"/>
      <w:r w:rsidRPr="00FE2169">
        <w:t xml:space="preserve">, </w:t>
      </w:r>
      <w:proofErr w:type="spellStart"/>
      <w:r w:rsidRPr="00FE2169">
        <w:t>Sophie</w:t>
      </w:r>
      <w:proofErr w:type="spellEnd"/>
      <w:r w:rsidRPr="00FE2169">
        <w:t xml:space="preserve"> </w:t>
      </w:r>
      <w:proofErr w:type="spellStart"/>
      <w:r w:rsidRPr="00FE2169">
        <w:t>Wilmès</w:t>
      </w:r>
      <w:proofErr w:type="spellEnd"/>
      <w:r w:rsidRPr="00FE2169">
        <w:t xml:space="preserve">, </w:t>
      </w:r>
      <w:proofErr w:type="spellStart"/>
      <w:r w:rsidRPr="00FE2169">
        <w:t>Malik</w:t>
      </w:r>
      <w:proofErr w:type="spellEnd"/>
      <w:r w:rsidRPr="00FE2169">
        <w:t xml:space="preserve"> </w:t>
      </w:r>
      <w:proofErr w:type="spellStart"/>
      <w:r w:rsidRPr="00FE2169">
        <w:t>Azmani</w:t>
      </w:r>
      <w:proofErr w:type="spellEnd"/>
      <w:r w:rsidRPr="00FE2169">
        <w:t xml:space="preserve">, Nikola </w:t>
      </w:r>
      <w:proofErr w:type="spellStart"/>
      <w:r w:rsidRPr="00FE2169">
        <w:t>Minchev</w:t>
      </w:r>
      <w:proofErr w:type="spellEnd"/>
      <w:r w:rsidRPr="00FE2169">
        <w:rPr>
          <w:rStyle w:val="HideTWBExt"/>
        </w:rPr>
        <w:t>&lt;/Members&gt;</w:t>
      </w:r>
    </w:p>
    <w:p w14:paraId="44A2AE0D" w14:textId="77777777" w:rsidR="00F760C7" w:rsidRPr="00FE2169" w:rsidRDefault="00F760C7" w:rsidP="00F760C7">
      <w:pPr>
        <w:pStyle w:val="NormalBold"/>
      </w:pPr>
      <w:r w:rsidRPr="00FE2169">
        <w:rPr>
          <w:rStyle w:val="HideTWBExt"/>
        </w:rPr>
        <w:t>&lt;/RepeatBlock-By&gt;</w:t>
      </w:r>
    </w:p>
    <w:p w14:paraId="2FFC1452"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74A46155" w14:textId="77777777" w:rsidR="00F760C7" w:rsidRPr="00FE2169" w:rsidRDefault="00F760C7" w:rsidP="00F760C7">
      <w:pPr>
        <w:pStyle w:val="NormalBold"/>
      </w:pPr>
      <w:r w:rsidRPr="00FE2169">
        <w:rPr>
          <w:rStyle w:val="HideTWBExt"/>
        </w:rPr>
        <w:t>&lt;Article&gt;</w:t>
      </w:r>
      <w:r w:rsidRPr="00FE2169">
        <w:t>Odôvodnenie E a (nové)</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1270089F" w14:textId="77777777" w:rsidTr="00C95E80">
        <w:trPr>
          <w:trHeight w:hRule="exact" w:val="240"/>
          <w:jc w:val="center"/>
        </w:trPr>
        <w:tc>
          <w:tcPr>
            <w:tcW w:w="9752" w:type="dxa"/>
            <w:gridSpan w:val="2"/>
            <w:tcBorders>
              <w:top w:val="nil"/>
              <w:left w:val="nil"/>
              <w:bottom w:val="nil"/>
              <w:right w:val="nil"/>
            </w:tcBorders>
          </w:tcPr>
          <w:p w14:paraId="6136E806" w14:textId="77777777" w:rsidR="00F760C7" w:rsidRPr="00FE2169" w:rsidRDefault="00F760C7" w:rsidP="00C95E80"/>
        </w:tc>
      </w:tr>
      <w:tr w:rsidR="006F4824" w:rsidRPr="00FE2169" w14:paraId="2B22CD65" w14:textId="77777777" w:rsidTr="00C95E80">
        <w:trPr>
          <w:trHeight w:val="240"/>
          <w:jc w:val="center"/>
        </w:trPr>
        <w:tc>
          <w:tcPr>
            <w:tcW w:w="4876" w:type="dxa"/>
            <w:tcBorders>
              <w:top w:val="nil"/>
              <w:left w:val="nil"/>
              <w:bottom w:val="nil"/>
              <w:right w:val="nil"/>
            </w:tcBorders>
          </w:tcPr>
          <w:p w14:paraId="6F077873"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0CA4D8EE" w14:textId="77777777" w:rsidR="00F760C7" w:rsidRPr="00FE2169" w:rsidRDefault="00F760C7" w:rsidP="00C95E80">
            <w:pPr>
              <w:pStyle w:val="AmColumnHeading"/>
            </w:pPr>
            <w:r w:rsidRPr="00FE2169">
              <w:t>Pozmeňujúci návrh</w:t>
            </w:r>
          </w:p>
        </w:tc>
      </w:tr>
      <w:tr w:rsidR="006F4824" w:rsidRPr="00FE2169" w14:paraId="01D33240" w14:textId="77777777" w:rsidTr="00C95E80">
        <w:trPr>
          <w:jc w:val="center"/>
        </w:trPr>
        <w:tc>
          <w:tcPr>
            <w:tcW w:w="4876" w:type="dxa"/>
            <w:tcBorders>
              <w:top w:val="nil"/>
              <w:left w:val="nil"/>
              <w:bottom w:val="nil"/>
              <w:right w:val="nil"/>
            </w:tcBorders>
          </w:tcPr>
          <w:p w14:paraId="712E789A" w14:textId="77777777" w:rsidR="00F760C7" w:rsidRPr="00FE2169" w:rsidRDefault="00F760C7" w:rsidP="00C95E80">
            <w:pPr>
              <w:pStyle w:val="Normal6a"/>
            </w:pPr>
          </w:p>
        </w:tc>
        <w:tc>
          <w:tcPr>
            <w:tcW w:w="4876" w:type="dxa"/>
            <w:tcBorders>
              <w:top w:val="nil"/>
              <w:left w:val="nil"/>
              <w:bottom w:val="nil"/>
              <w:right w:val="nil"/>
            </w:tcBorders>
          </w:tcPr>
          <w:p w14:paraId="1ED58EC7" w14:textId="77777777" w:rsidR="00F760C7" w:rsidRPr="00FE2169" w:rsidRDefault="00F760C7" w:rsidP="00C95E80">
            <w:pPr>
              <w:pStyle w:val="Normal6a"/>
            </w:pPr>
            <w:proofErr w:type="spellStart"/>
            <w:r w:rsidRPr="00FE2169">
              <w:rPr>
                <w:b/>
                <w:i/>
              </w:rPr>
              <w:t>Ea</w:t>
            </w:r>
            <w:proofErr w:type="spellEnd"/>
            <w:r w:rsidRPr="00FE2169">
              <w:rPr>
                <w:b/>
                <w:i/>
              </w:rPr>
              <w:t>.</w:t>
            </w:r>
            <w:r w:rsidRPr="00FE2169">
              <w:tab/>
            </w:r>
            <w:r w:rsidRPr="00FE2169">
              <w:rPr>
                <w:b/>
                <w:i/>
              </w:rPr>
              <w:t>keďže nariadenie (ES) č. 1049/2001 uznáva dôležitosť poskytnutia širokého prístupu k dokumentom, keď inštitúcie EÚ konajú v rámci svojej legislatívnej právomoci, a zdôrazňuje potrebu zabezpečenia priameho prístupu k legislatívnym dokumentom;</w:t>
            </w:r>
          </w:p>
        </w:tc>
      </w:tr>
    </w:tbl>
    <w:p w14:paraId="1E3B7F71"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6B94E2C0" w14:textId="77777777" w:rsidR="00A2688B" w:rsidRPr="00FE2169" w:rsidRDefault="00F760C7" w:rsidP="00F760C7">
      <w:r w:rsidRPr="00FE2169">
        <w:rPr>
          <w:rStyle w:val="HideTWBExt"/>
        </w:rPr>
        <w:t>&lt;/Amend&gt;</w:t>
      </w:r>
    </w:p>
    <w:p w14:paraId="49CBC248"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21</w:t>
      </w:r>
      <w:r w:rsidRPr="00FE2169">
        <w:rPr>
          <w:rStyle w:val="HideTWBExt"/>
        </w:rPr>
        <w:t>&lt;/NumAm&gt;</w:t>
      </w:r>
    </w:p>
    <w:p w14:paraId="28E9189A" w14:textId="77777777" w:rsidR="00F760C7" w:rsidRPr="00FE2169" w:rsidRDefault="00F760C7" w:rsidP="00F760C7">
      <w:pPr>
        <w:pStyle w:val="NormalBold"/>
      </w:pPr>
      <w:r w:rsidRPr="00FE2169">
        <w:rPr>
          <w:rStyle w:val="HideTWBExt"/>
        </w:rPr>
        <w:t>&lt;RepeatBlock-By&gt;&lt;Members&gt;</w:t>
      </w:r>
      <w:proofErr w:type="spellStart"/>
      <w:r w:rsidRPr="00FE2169">
        <w:t>András</w:t>
      </w:r>
      <w:proofErr w:type="spellEnd"/>
      <w:r w:rsidRPr="00FE2169">
        <w:t xml:space="preserve"> László, Tom </w:t>
      </w:r>
      <w:proofErr w:type="spellStart"/>
      <w:r w:rsidRPr="00FE2169">
        <w:t>Vandendriessche</w:t>
      </w:r>
      <w:proofErr w:type="spellEnd"/>
      <w:r w:rsidRPr="00FE2169">
        <w:t xml:space="preserve">, </w:t>
      </w:r>
      <w:proofErr w:type="spellStart"/>
      <w:r w:rsidRPr="00FE2169">
        <w:t>Matthieu</w:t>
      </w:r>
      <w:proofErr w:type="spellEnd"/>
      <w:r w:rsidRPr="00FE2169">
        <w:t xml:space="preserve"> </w:t>
      </w:r>
      <w:proofErr w:type="spellStart"/>
      <w:r w:rsidRPr="00FE2169">
        <w:t>Valet</w:t>
      </w:r>
      <w:proofErr w:type="spellEnd"/>
      <w:r w:rsidRPr="00FE2169">
        <w:t xml:space="preserve">, </w:t>
      </w:r>
      <w:proofErr w:type="spellStart"/>
      <w:r w:rsidRPr="00FE2169">
        <w:t>António</w:t>
      </w:r>
      <w:proofErr w:type="spellEnd"/>
      <w:r w:rsidRPr="00FE2169">
        <w:t xml:space="preserve"> </w:t>
      </w:r>
      <w:proofErr w:type="spellStart"/>
      <w:r w:rsidRPr="00FE2169">
        <w:t>Tânger</w:t>
      </w:r>
      <w:proofErr w:type="spellEnd"/>
      <w:r w:rsidRPr="00FE2169">
        <w:t xml:space="preserve"> </w:t>
      </w:r>
      <w:proofErr w:type="spellStart"/>
      <w:r w:rsidRPr="00FE2169">
        <w:t>Corrêa</w:t>
      </w:r>
      <w:proofErr w:type="spellEnd"/>
      <w:r w:rsidRPr="00FE2169">
        <w:t xml:space="preserve">, Alexandre </w:t>
      </w:r>
      <w:proofErr w:type="spellStart"/>
      <w:r w:rsidRPr="00FE2169">
        <w:t>Varaut</w:t>
      </w:r>
      <w:proofErr w:type="spellEnd"/>
      <w:r w:rsidRPr="00FE2169">
        <w:t xml:space="preserve">, </w:t>
      </w:r>
      <w:proofErr w:type="spellStart"/>
      <w:r w:rsidRPr="00FE2169">
        <w:t>Marieke</w:t>
      </w:r>
      <w:proofErr w:type="spellEnd"/>
      <w:r w:rsidRPr="00FE2169">
        <w:t xml:space="preserve"> </w:t>
      </w:r>
      <w:proofErr w:type="spellStart"/>
      <w:r w:rsidRPr="00FE2169">
        <w:t>Ehlers</w:t>
      </w:r>
      <w:proofErr w:type="spellEnd"/>
      <w:r w:rsidRPr="00FE2169">
        <w:t xml:space="preserve">, Jaroslav </w:t>
      </w:r>
      <w:proofErr w:type="spellStart"/>
      <w:r w:rsidRPr="00FE2169">
        <w:t>Bžoch</w:t>
      </w:r>
      <w:proofErr w:type="spellEnd"/>
      <w:r w:rsidRPr="00FE2169">
        <w:t xml:space="preserve">, </w:t>
      </w:r>
      <w:proofErr w:type="spellStart"/>
      <w:r w:rsidRPr="00FE2169">
        <w:t>Fabrice</w:t>
      </w:r>
      <w:proofErr w:type="spellEnd"/>
      <w:r w:rsidRPr="00FE2169">
        <w:t xml:space="preserve"> </w:t>
      </w:r>
      <w:proofErr w:type="spellStart"/>
      <w:r w:rsidRPr="00FE2169">
        <w:t>Leggeri</w:t>
      </w:r>
      <w:proofErr w:type="spellEnd"/>
      <w:r w:rsidRPr="00FE2169">
        <w:t xml:space="preserve">, </w:t>
      </w:r>
      <w:proofErr w:type="spellStart"/>
      <w:r w:rsidRPr="00FE2169">
        <w:t>Roberto</w:t>
      </w:r>
      <w:proofErr w:type="spellEnd"/>
      <w:r w:rsidRPr="00FE2169">
        <w:t xml:space="preserve"> </w:t>
      </w:r>
      <w:proofErr w:type="spellStart"/>
      <w:r w:rsidRPr="00FE2169">
        <w:t>Vannacci</w:t>
      </w:r>
      <w:proofErr w:type="spellEnd"/>
      <w:r w:rsidRPr="00FE2169">
        <w:t xml:space="preserve">, </w:t>
      </w:r>
      <w:proofErr w:type="spellStart"/>
      <w:r w:rsidRPr="00FE2169">
        <w:t>Jorge</w:t>
      </w:r>
      <w:proofErr w:type="spellEnd"/>
      <w:r w:rsidRPr="00FE2169">
        <w:t xml:space="preserve"> </w:t>
      </w:r>
      <w:proofErr w:type="spellStart"/>
      <w:r w:rsidRPr="00FE2169">
        <w:t>Buxadé</w:t>
      </w:r>
      <w:proofErr w:type="spellEnd"/>
      <w:r w:rsidRPr="00FE2169">
        <w:t xml:space="preserve"> </w:t>
      </w:r>
      <w:proofErr w:type="spellStart"/>
      <w:r w:rsidRPr="00FE2169">
        <w:t>Villalba</w:t>
      </w:r>
      <w:proofErr w:type="spellEnd"/>
      <w:r w:rsidRPr="00FE2169">
        <w:t xml:space="preserve">, Nikola </w:t>
      </w:r>
      <w:proofErr w:type="spellStart"/>
      <w:r w:rsidRPr="00FE2169">
        <w:t>Bartůšek</w:t>
      </w:r>
      <w:proofErr w:type="spellEnd"/>
      <w:r w:rsidRPr="00FE2169">
        <w:t xml:space="preserve">, Petra </w:t>
      </w:r>
      <w:proofErr w:type="spellStart"/>
      <w:r w:rsidRPr="00FE2169">
        <w:t>Steger</w:t>
      </w:r>
      <w:proofErr w:type="spellEnd"/>
      <w:r w:rsidRPr="00FE2169">
        <w:rPr>
          <w:rStyle w:val="HideTWBExt"/>
        </w:rPr>
        <w:t>&lt;/Members&gt;</w:t>
      </w:r>
    </w:p>
    <w:p w14:paraId="11619AA0" w14:textId="77777777" w:rsidR="00F760C7" w:rsidRPr="00FE2169" w:rsidRDefault="00F760C7" w:rsidP="00F760C7">
      <w:pPr>
        <w:pStyle w:val="NormalBold"/>
      </w:pPr>
      <w:r w:rsidRPr="00FE2169">
        <w:rPr>
          <w:rStyle w:val="HideTWBExt"/>
        </w:rPr>
        <w:t>&lt;/RepeatBlock-By&gt;</w:t>
      </w:r>
    </w:p>
    <w:p w14:paraId="687594F5"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01E07AFC" w14:textId="77777777" w:rsidR="00F760C7" w:rsidRPr="00FE2169" w:rsidRDefault="00F760C7" w:rsidP="00F760C7">
      <w:pPr>
        <w:pStyle w:val="NormalBold"/>
      </w:pPr>
      <w:r w:rsidRPr="00FE2169">
        <w:rPr>
          <w:rStyle w:val="HideTWBExt"/>
        </w:rPr>
        <w:t>&lt;Article&gt;</w:t>
      </w:r>
      <w:r w:rsidRPr="00FE2169">
        <w:t>Odôvodnenie E b (nové)</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34C32CD2" w14:textId="77777777" w:rsidTr="00C95E80">
        <w:trPr>
          <w:trHeight w:hRule="exact" w:val="240"/>
          <w:jc w:val="center"/>
        </w:trPr>
        <w:tc>
          <w:tcPr>
            <w:tcW w:w="9752" w:type="dxa"/>
            <w:gridSpan w:val="2"/>
            <w:tcBorders>
              <w:top w:val="nil"/>
              <w:left w:val="nil"/>
              <w:bottom w:val="nil"/>
              <w:right w:val="nil"/>
            </w:tcBorders>
          </w:tcPr>
          <w:p w14:paraId="1BDAD251" w14:textId="77777777" w:rsidR="00F760C7" w:rsidRPr="00FE2169" w:rsidRDefault="00F760C7" w:rsidP="00C95E80"/>
        </w:tc>
      </w:tr>
      <w:tr w:rsidR="006F4824" w:rsidRPr="00FE2169" w14:paraId="0CED24CA" w14:textId="77777777" w:rsidTr="00C95E80">
        <w:trPr>
          <w:trHeight w:val="240"/>
          <w:jc w:val="center"/>
        </w:trPr>
        <w:tc>
          <w:tcPr>
            <w:tcW w:w="4876" w:type="dxa"/>
            <w:tcBorders>
              <w:top w:val="nil"/>
              <w:left w:val="nil"/>
              <w:bottom w:val="nil"/>
              <w:right w:val="nil"/>
            </w:tcBorders>
          </w:tcPr>
          <w:p w14:paraId="3E9B3208"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62DB2A28" w14:textId="77777777" w:rsidR="00F760C7" w:rsidRPr="00FE2169" w:rsidRDefault="00F760C7" w:rsidP="00C95E80">
            <w:pPr>
              <w:pStyle w:val="AmColumnHeading"/>
            </w:pPr>
            <w:r w:rsidRPr="00FE2169">
              <w:t>Pozmeňujúci návrh</w:t>
            </w:r>
          </w:p>
        </w:tc>
      </w:tr>
      <w:tr w:rsidR="006F4824" w:rsidRPr="00FE2169" w14:paraId="4E2583A4" w14:textId="77777777" w:rsidTr="00C95E80">
        <w:trPr>
          <w:jc w:val="center"/>
        </w:trPr>
        <w:tc>
          <w:tcPr>
            <w:tcW w:w="4876" w:type="dxa"/>
            <w:tcBorders>
              <w:top w:val="nil"/>
              <w:left w:val="nil"/>
              <w:bottom w:val="nil"/>
              <w:right w:val="nil"/>
            </w:tcBorders>
          </w:tcPr>
          <w:p w14:paraId="00A90E36" w14:textId="77777777" w:rsidR="00F760C7" w:rsidRPr="00FE2169" w:rsidRDefault="00F760C7" w:rsidP="00C95E80">
            <w:pPr>
              <w:pStyle w:val="Normal6a"/>
            </w:pPr>
          </w:p>
        </w:tc>
        <w:tc>
          <w:tcPr>
            <w:tcW w:w="4876" w:type="dxa"/>
            <w:tcBorders>
              <w:top w:val="nil"/>
              <w:left w:val="nil"/>
              <w:bottom w:val="nil"/>
              <w:right w:val="nil"/>
            </w:tcBorders>
          </w:tcPr>
          <w:p w14:paraId="7092E343" w14:textId="46A68403" w:rsidR="00F760C7" w:rsidRPr="00FE2169" w:rsidRDefault="00F760C7" w:rsidP="00C95E80">
            <w:pPr>
              <w:pStyle w:val="Normal6a"/>
            </w:pPr>
            <w:proofErr w:type="spellStart"/>
            <w:r w:rsidRPr="00FE2169">
              <w:rPr>
                <w:b/>
                <w:i/>
              </w:rPr>
              <w:t>E</w:t>
            </w:r>
            <w:r w:rsidR="008022BE">
              <w:rPr>
                <w:b/>
                <w:i/>
              </w:rPr>
              <w:t>b</w:t>
            </w:r>
            <w:proofErr w:type="spellEnd"/>
            <w:r w:rsidRPr="00FE2169">
              <w:rPr>
                <w:b/>
                <w:i/>
              </w:rPr>
              <w:t>.</w:t>
            </w:r>
            <w:r w:rsidRPr="00FE2169">
              <w:tab/>
            </w:r>
            <w:r w:rsidRPr="00FE2169">
              <w:rPr>
                <w:b/>
                <w:i/>
              </w:rPr>
              <w:t>keďže v správe Európskeho dvora audítorov sa zdôrazňuje, že mimovládnym organizáciám je povolené dostávať granty na podporu svojich prevádzkových nákladov vrátane propagácie, Európsky dvor audítorov vo svojom audite jasne uvádza, že Komisia nezverejňuje informácie o financovaných aktivitách propagácie; keďže súkromní občania a poslanci Európskeho parlamentu opakovane neúspešne žiadali o prístup k zmluvám s MVO;</w:t>
            </w:r>
          </w:p>
        </w:tc>
      </w:tr>
    </w:tbl>
    <w:p w14:paraId="10380B2A"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511102E7" w14:textId="77777777" w:rsidR="00A2688B" w:rsidRPr="00FE2169" w:rsidRDefault="00F760C7" w:rsidP="00F760C7">
      <w:r w:rsidRPr="00FE2169">
        <w:rPr>
          <w:rStyle w:val="HideTWBExt"/>
        </w:rPr>
        <w:lastRenderedPageBreak/>
        <w:t>&lt;/Amend&gt;</w:t>
      </w:r>
    </w:p>
    <w:p w14:paraId="14A93E0C"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22</w:t>
      </w:r>
      <w:r w:rsidRPr="00FE2169">
        <w:rPr>
          <w:rStyle w:val="HideTWBExt"/>
        </w:rPr>
        <w:t>&lt;/NumAm&gt;</w:t>
      </w:r>
    </w:p>
    <w:p w14:paraId="3BBE1BF1" w14:textId="77777777" w:rsidR="00F760C7" w:rsidRPr="00FE2169" w:rsidRDefault="00F760C7" w:rsidP="00F760C7">
      <w:pPr>
        <w:pStyle w:val="NormalBold"/>
      </w:pPr>
      <w:r w:rsidRPr="00FE2169">
        <w:rPr>
          <w:rStyle w:val="HideTWBExt"/>
        </w:rPr>
        <w:t>&lt;RepeatBlock-By&gt;&lt;Members&gt;</w:t>
      </w:r>
      <w:proofErr w:type="spellStart"/>
      <w:r w:rsidRPr="00FE2169">
        <w:t>András</w:t>
      </w:r>
      <w:proofErr w:type="spellEnd"/>
      <w:r w:rsidRPr="00FE2169">
        <w:t xml:space="preserve"> László, Tom </w:t>
      </w:r>
      <w:proofErr w:type="spellStart"/>
      <w:r w:rsidRPr="00FE2169">
        <w:t>Vandendriessche</w:t>
      </w:r>
      <w:proofErr w:type="spellEnd"/>
      <w:r w:rsidRPr="00FE2169">
        <w:t xml:space="preserve">, </w:t>
      </w:r>
      <w:proofErr w:type="spellStart"/>
      <w:r w:rsidRPr="00FE2169">
        <w:t>Matthieu</w:t>
      </w:r>
      <w:proofErr w:type="spellEnd"/>
      <w:r w:rsidRPr="00FE2169">
        <w:t xml:space="preserve"> </w:t>
      </w:r>
      <w:proofErr w:type="spellStart"/>
      <w:r w:rsidRPr="00FE2169">
        <w:t>Valet</w:t>
      </w:r>
      <w:proofErr w:type="spellEnd"/>
      <w:r w:rsidRPr="00FE2169">
        <w:t xml:space="preserve">, </w:t>
      </w:r>
      <w:proofErr w:type="spellStart"/>
      <w:r w:rsidRPr="00FE2169">
        <w:t>António</w:t>
      </w:r>
      <w:proofErr w:type="spellEnd"/>
      <w:r w:rsidRPr="00FE2169">
        <w:t xml:space="preserve"> </w:t>
      </w:r>
      <w:proofErr w:type="spellStart"/>
      <w:r w:rsidRPr="00FE2169">
        <w:t>Tânger</w:t>
      </w:r>
      <w:proofErr w:type="spellEnd"/>
      <w:r w:rsidRPr="00FE2169">
        <w:t xml:space="preserve"> </w:t>
      </w:r>
      <w:proofErr w:type="spellStart"/>
      <w:r w:rsidRPr="00FE2169">
        <w:t>Corrêa</w:t>
      </w:r>
      <w:proofErr w:type="spellEnd"/>
      <w:r w:rsidRPr="00FE2169">
        <w:t xml:space="preserve">, Alexandre </w:t>
      </w:r>
      <w:proofErr w:type="spellStart"/>
      <w:r w:rsidRPr="00FE2169">
        <w:t>Varaut</w:t>
      </w:r>
      <w:proofErr w:type="spellEnd"/>
      <w:r w:rsidRPr="00FE2169">
        <w:t xml:space="preserve">, </w:t>
      </w:r>
      <w:proofErr w:type="spellStart"/>
      <w:r w:rsidRPr="00FE2169">
        <w:t>Marieke</w:t>
      </w:r>
      <w:proofErr w:type="spellEnd"/>
      <w:r w:rsidRPr="00FE2169">
        <w:t xml:space="preserve"> </w:t>
      </w:r>
      <w:proofErr w:type="spellStart"/>
      <w:r w:rsidRPr="00FE2169">
        <w:t>Ehlers</w:t>
      </w:r>
      <w:proofErr w:type="spellEnd"/>
      <w:r w:rsidRPr="00FE2169">
        <w:t xml:space="preserve">, Jaroslav </w:t>
      </w:r>
      <w:proofErr w:type="spellStart"/>
      <w:r w:rsidRPr="00FE2169">
        <w:t>Bžoch</w:t>
      </w:r>
      <w:proofErr w:type="spellEnd"/>
      <w:r w:rsidRPr="00FE2169">
        <w:t xml:space="preserve">, </w:t>
      </w:r>
      <w:proofErr w:type="spellStart"/>
      <w:r w:rsidRPr="00FE2169">
        <w:t>Fabrice</w:t>
      </w:r>
      <w:proofErr w:type="spellEnd"/>
      <w:r w:rsidRPr="00FE2169">
        <w:t xml:space="preserve"> </w:t>
      </w:r>
      <w:proofErr w:type="spellStart"/>
      <w:r w:rsidRPr="00FE2169">
        <w:t>Leggeri</w:t>
      </w:r>
      <w:proofErr w:type="spellEnd"/>
      <w:r w:rsidRPr="00FE2169">
        <w:t xml:space="preserve">, </w:t>
      </w:r>
      <w:proofErr w:type="spellStart"/>
      <w:r w:rsidRPr="00FE2169">
        <w:t>Roberto</w:t>
      </w:r>
      <w:proofErr w:type="spellEnd"/>
      <w:r w:rsidRPr="00FE2169">
        <w:t xml:space="preserve"> </w:t>
      </w:r>
      <w:proofErr w:type="spellStart"/>
      <w:r w:rsidRPr="00FE2169">
        <w:t>Vannacci</w:t>
      </w:r>
      <w:proofErr w:type="spellEnd"/>
      <w:r w:rsidRPr="00FE2169">
        <w:t xml:space="preserve">, </w:t>
      </w:r>
      <w:proofErr w:type="spellStart"/>
      <w:r w:rsidRPr="00FE2169">
        <w:t>Jorge</w:t>
      </w:r>
      <w:proofErr w:type="spellEnd"/>
      <w:r w:rsidRPr="00FE2169">
        <w:t xml:space="preserve"> </w:t>
      </w:r>
      <w:proofErr w:type="spellStart"/>
      <w:r w:rsidRPr="00FE2169">
        <w:t>Buxadé</w:t>
      </w:r>
      <w:proofErr w:type="spellEnd"/>
      <w:r w:rsidRPr="00FE2169">
        <w:t xml:space="preserve"> </w:t>
      </w:r>
      <w:proofErr w:type="spellStart"/>
      <w:r w:rsidRPr="00FE2169">
        <w:t>Villalba</w:t>
      </w:r>
      <w:proofErr w:type="spellEnd"/>
      <w:r w:rsidRPr="00FE2169">
        <w:t xml:space="preserve">, Nikola </w:t>
      </w:r>
      <w:proofErr w:type="spellStart"/>
      <w:r w:rsidRPr="00FE2169">
        <w:t>Bartůšek</w:t>
      </w:r>
      <w:proofErr w:type="spellEnd"/>
      <w:r w:rsidRPr="00FE2169">
        <w:t xml:space="preserve">, Petra </w:t>
      </w:r>
      <w:proofErr w:type="spellStart"/>
      <w:r w:rsidRPr="00FE2169">
        <w:t>Steger</w:t>
      </w:r>
      <w:proofErr w:type="spellEnd"/>
      <w:r w:rsidRPr="00FE2169">
        <w:rPr>
          <w:rStyle w:val="HideTWBExt"/>
        </w:rPr>
        <w:t>&lt;/Members&gt;</w:t>
      </w:r>
    </w:p>
    <w:p w14:paraId="0742AE44" w14:textId="77777777" w:rsidR="00F760C7" w:rsidRPr="00FE2169" w:rsidRDefault="00F760C7" w:rsidP="00F760C7">
      <w:pPr>
        <w:pStyle w:val="NormalBold"/>
      </w:pPr>
      <w:r w:rsidRPr="00FE2169">
        <w:rPr>
          <w:rStyle w:val="HideTWBExt"/>
        </w:rPr>
        <w:t>&lt;/RepeatBlock-By&gt;</w:t>
      </w:r>
    </w:p>
    <w:p w14:paraId="242425A5"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19C4F499" w14:textId="77777777" w:rsidR="00F760C7" w:rsidRPr="00FE2169" w:rsidRDefault="00F760C7" w:rsidP="00F760C7">
      <w:pPr>
        <w:pStyle w:val="NormalBold"/>
      </w:pPr>
      <w:r w:rsidRPr="00FE2169">
        <w:rPr>
          <w:rStyle w:val="HideTWBExt"/>
        </w:rPr>
        <w:t>&lt;Article&gt;</w:t>
      </w:r>
      <w:r w:rsidRPr="00FE2169">
        <w:t>Odôvodnenie E c (nové)</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73DB9D85" w14:textId="77777777" w:rsidTr="00C95E80">
        <w:trPr>
          <w:trHeight w:hRule="exact" w:val="240"/>
          <w:jc w:val="center"/>
        </w:trPr>
        <w:tc>
          <w:tcPr>
            <w:tcW w:w="9752" w:type="dxa"/>
            <w:gridSpan w:val="2"/>
            <w:tcBorders>
              <w:top w:val="nil"/>
              <w:left w:val="nil"/>
              <w:bottom w:val="nil"/>
              <w:right w:val="nil"/>
            </w:tcBorders>
          </w:tcPr>
          <w:p w14:paraId="33E85A43" w14:textId="77777777" w:rsidR="00F760C7" w:rsidRPr="00FE2169" w:rsidRDefault="00F760C7" w:rsidP="00C95E80"/>
        </w:tc>
      </w:tr>
      <w:tr w:rsidR="006F4824" w:rsidRPr="00FE2169" w14:paraId="59EBCE5E" w14:textId="77777777" w:rsidTr="00C95E80">
        <w:trPr>
          <w:trHeight w:val="240"/>
          <w:jc w:val="center"/>
        </w:trPr>
        <w:tc>
          <w:tcPr>
            <w:tcW w:w="4876" w:type="dxa"/>
            <w:tcBorders>
              <w:top w:val="nil"/>
              <w:left w:val="nil"/>
              <w:bottom w:val="nil"/>
              <w:right w:val="nil"/>
            </w:tcBorders>
          </w:tcPr>
          <w:p w14:paraId="4B36E7B5"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1463F647" w14:textId="77777777" w:rsidR="00F760C7" w:rsidRPr="00FE2169" w:rsidRDefault="00F760C7" w:rsidP="00C95E80">
            <w:pPr>
              <w:pStyle w:val="AmColumnHeading"/>
            </w:pPr>
            <w:r w:rsidRPr="00FE2169">
              <w:t>Pozmeňujúci návrh</w:t>
            </w:r>
          </w:p>
        </w:tc>
      </w:tr>
      <w:tr w:rsidR="006F4824" w:rsidRPr="00FE2169" w14:paraId="3221A1E0" w14:textId="77777777" w:rsidTr="00C95E80">
        <w:trPr>
          <w:jc w:val="center"/>
        </w:trPr>
        <w:tc>
          <w:tcPr>
            <w:tcW w:w="4876" w:type="dxa"/>
            <w:tcBorders>
              <w:top w:val="nil"/>
              <w:left w:val="nil"/>
              <w:bottom w:val="nil"/>
              <w:right w:val="nil"/>
            </w:tcBorders>
          </w:tcPr>
          <w:p w14:paraId="4658DE6A" w14:textId="77777777" w:rsidR="00F760C7" w:rsidRPr="00FE2169" w:rsidRDefault="00F760C7" w:rsidP="00C95E80">
            <w:pPr>
              <w:pStyle w:val="Normal6a"/>
            </w:pPr>
          </w:p>
        </w:tc>
        <w:tc>
          <w:tcPr>
            <w:tcW w:w="4876" w:type="dxa"/>
            <w:tcBorders>
              <w:top w:val="nil"/>
              <w:left w:val="nil"/>
              <w:bottom w:val="nil"/>
              <w:right w:val="nil"/>
            </w:tcBorders>
          </w:tcPr>
          <w:p w14:paraId="5A59626C" w14:textId="77777777" w:rsidR="00F760C7" w:rsidRPr="00FE2169" w:rsidRDefault="00F760C7" w:rsidP="00C95E80">
            <w:pPr>
              <w:pStyle w:val="Normal6a"/>
            </w:pPr>
            <w:proofErr w:type="spellStart"/>
            <w:r w:rsidRPr="00FE2169">
              <w:rPr>
                <w:b/>
                <w:i/>
              </w:rPr>
              <w:t>Ec</w:t>
            </w:r>
            <w:proofErr w:type="spellEnd"/>
            <w:r w:rsidRPr="00FE2169">
              <w:rPr>
                <w:b/>
                <w:i/>
              </w:rPr>
              <w:t>.</w:t>
            </w:r>
            <w:r w:rsidRPr="00FE2169">
              <w:tab/>
            </w:r>
            <w:r w:rsidRPr="00FE2169">
              <w:rPr>
                <w:b/>
                <w:i/>
              </w:rPr>
              <w:t>keďže podľa Európskeho dvora audítorov Komisia nevykonala náležité kontroly finančnej závislosti MVO a zdrojov financovania, pričom ignorovala skutočné zainteresované strany, ktoré stoja za subjektmi, ktoré využívajú miliónové finančné prostriedky EÚ;</w:t>
            </w:r>
          </w:p>
        </w:tc>
      </w:tr>
    </w:tbl>
    <w:p w14:paraId="4F4BE3A5"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2D68FF8B" w14:textId="77777777" w:rsidR="00A2688B" w:rsidRPr="00FE2169" w:rsidRDefault="00F760C7" w:rsidP="00F760C7">
      <w:r w:rsidRPr="00FE2169">
        <w:rPr>
          <w:rStyle w:val="HideTWBExt"/>
        </w:rPr>
        <w:t>&lt;/Amend&gt;</w:t>
      </w:r>
    </w:p>
    <w:p w14:paraId="30203FBA"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23</w:t>
      </w:r>
      <w:r w:rsidRPr="00FE2169">
        <w:rPr>
          <w:rStyle w:val="HideTWBExt"/>
        </w:rPr>
        <w:t>&lt;/NumAm&gt;</w:t>
      </w:r>
    </w:p>
    <w:p w14:paraId="6039A04E" w14:textId="77777777" w:rsidR="00F760C7" w:rsidRPr="00FE2169" w:rsidRDefault="00F760C7" w:rsidP="00F760C7">
      <w:pPr>
        <w:pStyle w:val="NormalBold"/>
      </w:pPr>
      <w:r w:rsidRPr="00FE2169">
        <w:rPr>
          <w:rStyle w:val="HideTWBExt"/>
        </w:rPr>
        <w:t>&lt;RepeatBlock-By&gt;&lt;Members&gt;</w:t>
      </w:r>
      <w:proofErr w:type="spellStart"/>
      <w:r w:rsidRPr="00FE2169">
        <w:t>András</w:t>
      </w:r>
      <w:proofErr w:type="spellEnd"/>
      <w:r w:rsidRPr="00FE2169">
        <w:t xml:space="preserve"> László, Tom </w:t>
      </w:r>
      <w:proofErr w:type="spellStart"/>
      <w:r w:rsidRPr="00FE2169">
        <w:t>Vandendriessche</w:t>
      </w:r>
      <w:proofErr w:type="spellEnd"/>
      <w:r w:rsidRPr="00FE2169">
        <w:t xml:space="preserve">, </w:t>
      </w:r>
      <w:proofErr w:type="spellStart"/>
      <w:r w:rsidRPr="00FE2169">
        <w:t>Matthieu</w:t>
      </w:r>
      <w:proofErr w:type="spellEnd"/>
      <w:r w:rsidRPr="00FE2169">
        <w:t xml:space="preserve"> </w:t>
      </w:r>
      <w:proofErr w:type="spellStart"/>
      <w:r w:rsidRPr="00FE2169">
        <w:t>Valet</w:t>
      </w:r>
      <w:proofErr w:type="spellEnd"/>
      <w:r w:rsidRPr="00FE2169">
        <w:t xml:space="preserve">, </w:t>
      </w:r>
      <w:proofErr w:type="spellStart"/>
      <w:r w:rsidRPr="00FE2169">
        <w:t>António</w:t>
      </w:r>
      <w:proofErr w:type="spellEnd"/>
      <w:r w:rsidRPr="00FE2169">
        <w:t xml:space="preserve"> </w:t>
      </w:r>
      <w:proofErr w:type="spellStart"/>
      <w:r w:rsidRPr="00FE2169">
        <w:t>Tânger</w:t>
      </w:r>
      <w:proofErr w:type="spellEnd"/>
      <w:r w:rsidRPr="00FE2169">
        <w:t xml:space="preserve"> </w:t>
      </w:r>
      <w:proofErr w:type="spellStart"/>
      <w:r w:rsidRPr="00FE2169">
        <w:t>Corrêa</w:t>
      </w:r>
      <w:proofErr w:type="spellEnd"/>
      <w:r w:rsidRPr="00FE2169">
        <w:t xml:space="preserve">, Alexandre </w:t>
      </w:r>
      <w:proofErr w:type="spellStart"/>
      <w:r w:rsidRPr="00FE2169">
        <w:t>Varaut</w:t>
      </w:r>
      <w:proofErr w:type="spellEnd"/>
      <w:r w:rsidRPr="00FE2169">
        <w:t xml:space="preserve">, </w:t>
      </w:r>
      <w:proofErr w:type="spellStart"/>
      <w:r w:rsidRPr="00FE2169">
        <w:t>Marieke</w:t>
      </w:r>
      <w:proofErr w:type="spellEnd"/>
      <w:r w:rsidRPr="00FE2169">
        <w:t xml:space="preserve"> </w:t>
      </w:r>
      <w:proofErr w:type="spellStart"/>
      <w:r w:rsidRPr="00FE2169">
        <w:t>Ehlers</w:t>
      </w:r>
      <w:proofErr w:type="spellEnd"/>
      <w:r w:rsidRPr="00FE2169">
        <w:t xml:space="preserve">, Jaroslav </w:t>
      </w:r>
      <w:proofErr w:type="spellStart"/>
      <w:r w:rsidRPr="00FE2169">
        <w:t>Bžoch</w:t>
      </w:r>
      <w:proofErr w:type="spellEnd"/>
      <w:r w:rsidRPr="00FE2169">
        <w:t xml:space="preserve">, </w:t>
      </w:r>
      <w:proofErr w:type="spellStart"/>
      <w:r w:rsidRPr="00FE2169">
        <w:t>Fabrice</w:t>
      </w:r>
      <w:proofErr w:type="spellEnd"/>
      <w:r w:rsidRPr="00FE2169">
        <w:t xml:space="preserve"> </w:t>
      </w:r>
      <w:proofErr w:type="spellStart"/>
      <w:r w:rsidRPr="00FE2169">
        <w:t>Leggeri</w:t>
      </w:r>
      <w:proofErr w:type="spellEnd"/>
      <w:r w:rsidRPr="00FE2169">
        <w:t xml:space="preserve">, </w:t>
      </w:r>
      <w:proofErr w:type="spellStart"/>
      <w:r w:rsidRPr="00FE2169">
        <w:t>Roberto</w:t>
      </w:r>
      <w:proofErr w:type="spellEnd"/>
      <w:r w:rsidRPr="00FE2169">
        <w:t xml:space="preserve"> </w:t>
      </w:r>
      <w:proofErr w:type="spellStart"/>
      <w:r w:rsidRPr="00FE2169">
        <w:t>Vannacci</w:t>
      </w:r>
      <w:proofErr w:type="spellEnd"/>
      <w:r w:rsidRPr="00FE2169">
        <w:t xml:space="preserve">, </w:t>
      </w:r>
      <w:proofErr w:type="spellStart"/>
      <w:r w:rsidRPr="00FE2169">
        <w:t>Jorge</w:t>
      </w:r>
      <w:proofErr w:type="spellEnd"/>
      <w:r w:rsidRPr="00FE2169">
        <w:t xml:space="preserve"> </w:t>
      </w:r>
      <w:proofErr w:type="spellStart"/>
      <w:r w:rsidRPr="00FE2169">
        <w:t>Buxadé</w:t>
      </w:r>
      <w:proofErr w:type="spellEnd"/>
      <w:r w:rsidRPr="00FE2169">
        <w:t xml:space="preserve"> </w:t>
      </w:r>
      <w:proofErr w:type="spellStart"/>
      <w:r w:rsidRPr="00FE2169">
        <w:t>Villalba</w:t>
      </w:r>
      <w:proofErr w:type="spellEnd"/>
      <w:r w:rsidRPr="00FE2169">
        <w:t xml:space="preserve">, Nikola </w:t>
      </w:r>
      <w:proofErr w:type="spellStart"/>
      <w:r w:rsidRPr="00FE2169">
        <w:t>Bartůšek</w:t>
      </w:r>
      <w:proofErr w:type="spellEnd"/>
      <w:r w:rsidRPr="00FE2169">
        <w:t xml:space="preserve">, Petra </w:t>
      </w:r>
      <w:proofErr w:type="spellStart"/>
      <w:r w:rsidRPr="00FE2169">
        <w:t>Steger</w:t>
      </w:r>
      <w:proofErr w:type="spellEnd"/>
      <w:r w:rsidRPr="00FE2169">
        <w:rPr>
          <w:rStyle w:val="HideTWBExt"/>
        </w:rPr>
        <w:t>&lt;/Members&gt;</w:t>
      </w:r>
    </w:p>
    <w:p w14:paraId="1DC7B318" w14:textId="77777777" w:rsidR="00F760C7" w:rsidRPr="00FE2169" w:rsidRDefault="00F760C7" w:rsidP="00F760C7">
      <w:pPr>
        <w:pStyle w:val="NormalBold"/>
      </w:pPr>
      <w:r w:rsidRPr="00FE2169">
        <w:rPr>
          <w:rStyle w:val="HideTWBExt"/>
        </w:rPr>
        <w:t>&lt;/RepeatBlock-By&gt;</w:t>
      </w:r>
    </w:p>
    <w:p w14:paraId="112E62A2"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3B8A9C32" w14:textId="77777777" w:rsidR="00F760C7" w:rsidRPr="00FE2169" w:rsidRDefault="00F760C7" w:rsidP="00F760C7">
      <w:pPr>
        <w:pStyle w:val="NormalBold"/>
      </w:pPr>
      <w:r w:rsidRPr="00FE2169">
        <w:rPr>
          <w:rStyle w:val="HideTWBExt"/>
        </w:rPr>
        <w:t>&lt;Article&gt;</w:t>
      </w:r>
      <w:r w:rsidRPr="00FE2169">
        <w:t>Odôvodnenie E d (nové)</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6EB27558" w14:textId="77777777" w:rsidTr="00C95E80">
        <w:trPr>
          <w:trHeight w:hRule="exact" w:val="240"/>
          <w:jc w:val="center"/>
        </w:trPr>
        <w:tc>
          <w:tcPr>
            <w:tcW w:w="9752" w:type="dxa"/>
            <w:gridSpan w:val="2"/>
            <w:tcBorders>
              <w:top w:val="nil"/>
              <w:left w:val="nil"/>
              <w:bottom w:val="nil"/>
              <w:right w:val="nil"/>
            </w:tcBorders>
          </w:tcPr>
          <w:p w14:paraId="4F96FE9C" w14:textId="77777777" w:rsidR="00F760C7" w:rsidRPr="00FE2169" w:rsidRDefault="00F760C7" w:rsidP="00C95E80"/>
        </w:tc>
      </w:tr>
      <w:tr w:rsidR="006F4824" w:rsidRPr="00FE2169" w14:paraId="18A147D2" w14:textId="77777777" w:rsidTr="00C95E80">
        <w:trPr>
          <w:trHeight w:val="240"/>
          <w:jc w:val="center"/>
        </w:trPr>
        <w:tc>
          <w:tcPr>
            <w:tcW w:w="4876" w:type="dxa"/>
            <w:tcBorders>
              <w:top w:val="nil"/>
              <w:left w:val="nil"/>
              <w:bottom w:val="nil"/>
              <w:right w:val="nil"/>
            </w:tcBorders>
          </w:tcPr>
          <w:p w14:paraId="4F4CA688"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4A9D8918" w14:textId="77777777" w:rsidR="00F760C7" w:rsidRPr="00FE2169" w:rsidRDefault="00F760C7" w:rsidP="00C95E80">
            <w:pPr>
              <w:pStyle w:val="AmColumnHeading"/>
            </w:pPr>
            <w:r w:rsidRPr="00FE2169">
              <w:t>Pozmeňujúci návrh</w:t>
            </w:r>
          </w:p>
        </w:tc>
      </w:tr>
      <w:tr w:rsidR="006F4824" w:rsidRPr="00FE2169" w14:paraId="0F48058C" w14:textId="77777777" w:rsidTr="00C95E80">
        <w:trPr>
          <w:jc w:val="center"/>
        </w:trPr>
        <w:tc>
          <w:tcPr>
            <w:tcW w:w="4876" w:type="dxa"/>
            <w:tcBorders>
              <w:top w:val="nil"/>
              <w:left w:val="nil"/>
              <w:bottom w:val="nil"/>
              <w:right w:val="nil"/>
            </w:tcBorders>
          </w:tcPr>
          <w:p w14:paraId="7E4CFE8E" w14:textId="77777777" w:rsidR="00F760C7" w:rsidRPr="00FE2169" w:rsidRDefault="00F760C7" w:rsidP="00C95E80">
            <w:pPr>
              <w:pStyle w:val="Normal6a"/>
            </w:pPr>
          </w:p>
        </w:tc>
        <w:tc>
          <w:tcPr>
            <w:tcW w:w="4876" w:type="dxa"/>
            <w:tcBorders>
              <w:top w:val="nil"/>
              <w:left w:val="nil"/>
              <w:bottom w:val="nil"/>
              <w:right w:val="nil"/>
            </w:tcBorders>
          </w:tcPr>
          <w:p w14:paraId="6ACE816C" w14:textId="77777777" w:rsidR="00F760C7" w:rsidRPr="00FE2169" w:rsidRDefault="00F760C7" w:rsidP="00C95E80">
            <w:pPr>
              <w:pStyle w:val="Normal6a"/>
            </w:pPr>
            <w:proofErr w:type="spellStart"/>
            <w:r w:rsidRPr="00FE2169">
              <w:rPr>
                <w:b/>
                <w:i/>
              </w:rPr>
              <w:t>Ed</w:t>
            </w:r>
            <w:proofErr w:type="spellEnd"/>
            <w:r w:rsidRPr="00FE2169">
              <w:rPr>
                <w:b/>
                <w:i/>
              </w:rPr>
              <w:t>.</w:t>
            </w:r>
            <w:r w:rsidRPr="00FE2169">
              <w:tab/>
            </w:r>
            <w:r w:rsidRPr="00FE2169">
              <w:rPr>
                <w:b/>
                <w:i/>
              </w:rPr>
              <w:t>keďže Komisia sa roky vyhýbala zodpovednosti a nedokázala riadne zabezpečiť prístup verejnosti k dokumentom; keďže dotácie poskytované MVO sú v podstate netransparentné;</w:t>
            </w:r>
          </w:p>
        </w:tc>
      </w:tr>
    </w:tbl>
    <w:p w14:paraId="59098255"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5CD9D2BD" w14:textId="77777777" w:rsidR="00A2688B" w:rsidRPr="00FE2169" w:rsidRDefault="00F760C7" w:rsidP="00F760C7">
      <w:r w:rsidRPr="00FE2169">
        <w:rPr>
          <w:rStyle w:val="HideTWBExt"/>
        </w:rPr>
        <w:t>&lt;/Amend&gt;</w:t>
      </w:r>
    </w:p>
    <w:p w14:paraId="2B769106"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24</w:t>
      </w:r>
      <w:r w:rsidRPr="00FE2169">
        <w:rPr>
          <w:rStyle w:val="HideTWBExt"/>
        </w:rPr>
        <w:t>&lt;/NumAm&gt;</w:t>
      </w:r>
    </w:p>
    <w:p w14:paraId="7EA67063" w14:textId="77777777" w:rsidR="00F760C7" w:rsidRPr="00FE2169" w:rsidRDefault="00F760C7" w:rsidP="00F760C7">
      <w:pPr>
        <w:pStyle w:val="NormalBold"/>
      </w:pPr>
      <w:r w:rsidRPr="00FE2169">
        <w:rPr>
          <w:rStyle w:val="HideTWBExt"/>
        </w:rPr>
        <w:t>&lt;RepeatBlock-By&gt;&lt;Members&gt;</w:t>
      </w:r>
      <w:proofErr w:type="spellStart"/>
      <w:r w:rsidRPr="00FE2169">
        <w:t>András</w:t>
      </w:r>
      <w:proofErr w:type="spellEnd"/>
      <w:r w:rsidRPr="00FE2169">
        <w:t xml:space="preserve"> László, Tom </w:t>
      </w:r>
      <w:proofErr w:type="spellStart"/>
      <w:r w:rsidRPr="00FE2169">
        <w:t>Vandendriessche</w:t>
      </w:r>
      <w:proofErr w:type="spellEnd"/>
      <w:r w:rsidRPr="00FE2169">
        <w:t xml:space="preserve">, </w:t>
      </w:r>
      <w:proofErr w:type="spellStart"/>
      <w:r w:rsidRPr="00FE2169">
        <w:t>Matthieu</w:t>
      </w:r>
      <w:proofErr w:type="spellEnd"/>
      <w:r w:rsidRPr="00FE2169">
        <w:t xml:space="preserve"> </w:t>
      </w:r>
      <w:proofErr w:type="spellStart"/>
      <w:r w:rsidRPr="00FE2169">
        <w:t>Valet</w:t>
      </w:r>
      <w:proofErr w:type="spellEnd"/>
      <w:r w:rsidRPr="00FE2169">
        <w:t xml:space="preserve">, </w:t>
      </w:r>
      <w:proofErr w:type="spellStart"/>
      <w:r w:rsidRPr="00FE2169">
        <w:t>António</w:t>
      </w:r>
      <w:proofErr w:type="spellEnd"/>
      <w:r w:rsidRPr="00FE2169">
        <w:t xml:space="preserve"> </w:t>
      </w:r>
      <w:proofErr w:type="spellStart"/>
      <w:r w:rsidRPr="00FE2169">
        <w:t>Tânger</w:t>
      </w:r>
      <w:proofErr w:type="spellEnd"/>
      <w:r w:rsidRPr="00FE2169">
        <w:t xml:space="preserve"> </w:t>
      </w:r>
      <w:proofErr w:type="spellStart"/>
      <w:r w:rsidRPr="00FE2169">
        <w:t>Corrêa</w:t>
      </w:r>
      <w:proofErr w:type="spellEnd"/>
      <w:r w:rsidRPr="00FE2169">
        <w:t xml:space="preserve">, Alexandre </w:t>
      </w:r>
      <w:proofErr w:type="spellStart"/>
      <w:r w:rsidRPr="00FE2169">
        <w:t>Varaut</w:t>
      </w:r>
      <w:proofErr w:type="spellEnd"/>
      <w:r w:rsidRPr="00FE2169">
        <w:t xml:space="preserve">, </w:t>
      </w:r>
      <w:proofErr w:type="spellStart"/>
      <w:r w:rsidRPr="00FE2169">
        <w:t>Marieke</w:t>
      </w:r>
      <w:proofErr w:type="spellEnd"/>
      <w:r w:rsidRPr="00FE2169">
        <w:t xml:space="preserve"> </w:t>
      </w:r>
      <w:proofErr w:type="spellStart"/>
      <w:r w:rsidRPr="00FE2169">
        <w:t>Ehlers</w:t>
      </w:r>
      <w:proofErr w:type="spellEnd"/>
      <w:r w:rsidRPr="00FE2169">
        <w:t xml:space="preserve">, Jaroslav </w:t>
      </w:r>
      <w:proofErr w:type="spellStart"/>
      <w:r w:rsidRPr="00FE2169">
        <w:t>Bžoch</w:t>
      </w:r>
      <w:proofErr w:type="spellEnd"/>
      <w:r w:rsidRPr="00FE2169">
        <w:t xml:space="preserve">, </w:t>
      </w:r>
      <w:proofErr w:type="spellStart"/>
      <w:r w:rsidRPr="00FE2169">
        <w:t>Fabrice</w:t>
      </w:r>
      <w:proofErr w:type="spellEnd"/>
      <w:r w:rsidRPr="00FE2169">
        <w:t xml:space="preserve"> </w:t>
      </w:r>
      <w:proofErr w:type="spellStart"/>
      <w:r w:rsidRPr="00FE2169">
        <w:t>Leggeri</w:t>
      </w:r>
      <w:proofErr w:type="spellEnd"/>
      <w:r w:rsidRPr="00FE2169">
        <w:t xml:space="preserve">, </w:t>
      </w:r>
      <w:proofErr w:type="spellStart"/>
      <w:r w:rsidRPr="00FE2169">
        <w:t>Roberto</w:t>
      </w:r>
      <w:proofErr w:type="spellEnd"/>
      <w:r w:rsidRPr="00FE2169">
        <w:t xml:space="preserve"> </w:t>
      </w:r>
      <w:proofErr w:type="spellStart"/>
      <w:r w:rsidRPr="00FE2169">
        <w:t>Vannacci</w:t>
      </w:r>
      <w:proofErr w:type="spellEnd"/>
      <w:r w:rsidRPr="00FE2169">
        <w:t xml:space="preserve">, </w:t>
      </w:r>
      <w:proofErr w:type="spellStart"/>
      <w:r w:rsidRPr="00FE2169">
        <w:t>Jorge</w:t>
      </w:r>
      <w:proofErr w:type="spellEnd"/>
      <w:r w:rsidRPr="00FE2169">
        <w:t xml:space="preserve"> </w:t>
      </w:r>
      <w:proofErr w:type="spellStart"/>
      <w:r w:rsidRPr="00FE2169">
        <w:t>Buxadé</w:t>
      </w:r>
      <w:proofErr w:type="spellEnd"/>
      <w:r w:rsidRPr="00FE2169">
        <w:t xml:space="preserve"> </w:t>
      </w:r>
      <w:proofErr w:type="spellStart"/>
      <w:r w:rsidRPr="00FE2169">
        <w:t>Villalba</w:t>
      </w:r>
      <w:proofErr w:type="spellEnd"/>
      <w:r w:rsidRPr="00FE2169">
        <w:t xml:space="preserve">, Nikola </w:t>
      </w:r>
      <w:proofErr w:type="spellStart"/>
      <w:r w:rsidRPr="00FE2169">
        <w:t>Bartůšek</w:t>
      </w:r>
      <w:proofErr w:type="spellEnd"/>
      <w:r w:rsidRPr="00FE2169">
        <w:t xml:space="preserve">, Petra </w:t>
      </w:r>
      <w:proofErr w:type="spellStart"/>
      <w:r w:rsidRPr="00FE2169">
        <w:t>Steger</w:t>
      </w:r>
      <w:proofErr w:type="spellEnd"/>
      <w:r w:rsidRPr="00FE2169">
        <w:rPr>
          <w:rStyle w:val="HideTWBExt"/>
        </w:rPr>
        <w:t>&lt;/Members&gt;</w:t>
      </w:r>
    </w:p>
    <w:p w14:paraId="523284AB" w14:textId="77777777" w:rsidR="00F760C7" w:rsidRPr="00FE2169" w:rsidRDefault="00F760C7" w:rsidP="00F760C7">
      <w:pPr>
        <w:pStyle w:val="NormalBold"/>
      </w:pPr>
      <w:r w:rsidRPr="00FE2169">
        <w:rPr>
          <w:rStyle w:val="HideTWBExt"/>
        </w:rPr>
        <w:t>&lt;/RepeatBlock-By&gt;</w:t>
      </w:r>
    </w:p>
    <w:p w14:paraId="771873F4" w14:textId="77777777" w:rsidR="00F760C7" w:rsidRPr="00FE2169" w:rsidRDefault="00F760C7" w:rsidP="00F760C7">
      <w:pPr>
        <w:pStyle w:val="NormalBold"/>
      </w:pPr>
      <w:r w:rsidRPr="00FE2169">
        <w:rPr>
          <w:rStyle w:val="HideTWBExt"/>
        </w:rPr>
        <w:lastRenderedPageBreak/>
        <w:t>&lt;DocAmend&gt;</w:t>
      </w:r>
      <w:r w:rsidRPr="00FE2169">
        <w:t>Návrh uznesenia</w:t>
      </w:r>
      <w:r w:rsidRPr="00FE2169">
        <w:rPr>
          <w:rStyle w:val="HideTWBExt"/>
        </w:rPr>
        <w:t>&lt;/DocAmend&gt;</w:t>
      </w:r>
    </w:p>
    <w:p w14:paraId="00253DB2" w14:textId="77777777" w:rsidR="00F760C7" w:rsidRPr="00FE2169" w:rsidRDefault="00F760C7" w:rsidP="00F760C7">
      <w:pPr>
        <w:pStyle w:val="NormalBold"/>
      </w:pPr>
      <w:r w:rsidRPr="00FE2169">
        <w:rPr>
          <w:rStyle w:val="HideTWBExt"/>
        </w:rPr>
        <w:t>&lt;Article&gt;</w:t>
      </w:r>
      <w:r w:rsidRPr="00FE2169">
        <w:t xml:space="preserve">Odôvodnenie E </w:t>
      </w:r>
      <w:proofErr w:type="spellStart"/>
      <w:r w:rsidRPr="00FE2169">
        <w:t>e</w:t>
      </w:r>
      <w:proofErr w:type="spellEnd"/>
      <w:r w:rsidRPr="00FE2169">
        <w:t xml:space="preserve"> (nové)</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7130615E" w14:textId="77777777" w:rsidTr="00C95E80">
        <w:trPr>
          <w:trHeight w:hRule="exact" w:val="240"/>
          <w:jc w:val="center"/>
        </w:trPr>
        <w:tc>
          <w:tcPr>
            <w:tcW w:w="9752" w:type="dxa"/>
            <w:gridSpan w:val="2"/>
            <w:tcBorders>
              <w:top w:val="nil"/>
              <w:left w:val="nil"/>
              <w:bottom w:val="nil"/>
              <w:right w:val="nil"/>
            </w:tcBorders>
          </w:tcPr>
          <w:p w14:paraId="2FBC986D" w14:textId="77777777" w:rsidR="00F760C7" w:rsidRPr="00FE2169" w:rsidRDefault="00F760C7" w:rsidP="00C95E80"/>
        </w:tc>
      </w:tr>
      <w:tr w:rsidR="006F4824" w:rsidRPr="00FE2169" w14:paraId="07EBAB3F" w14:textId="77777777" w:rsidTr="00C95E80">
        <w:trPr>
          <w:trHeight w:val="240"/>
          <w:jc w:val="center"/>
        </w:trPr>
        <w:tc>
          <w:tcPr>
            <w:tcW w:w="4876" w:type="dxa"/>
            <w:tcBorders>
              <w:top w:val="nil"/>
              <w:left w:val="nil"/>
              <w:bottom w:val="nil"/>
              <w:right w:val="nil"/>
            </w:tcBorders>
          </w:tcPr>
          <w:p w14:paraId="68143E38"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6BA3D9E9" w14:textId="77777777" w:rsidR="00F760C7" w:rsidRPr="00FE2169" w:rsidRDefault="00F760C7" w:rsidP="00C95E80">
            <w:pPr>
              <w:pStyle w:val="AmColumnHeading"/>
            </w:pPr>
            <w:r w:rsidRPr="00FE2169">
              <w:t>Pozmeňujúci návrh</w:t>
            </w:r>
          </w:p>
        </w:tc>
      </w:tr>
      <w:tr w:rsidR="006F4824" w:rsidRPr="00FE2169" w14:paraId="6C8A5B3A" w14:textId="77777777" w:rsidTr="00C95E80">
        <w:trPr>
          <w:jc w:val="center"/>
        </w:trPr>
        <w:tc>
          <w:tcPr>
            <w:tcW w:w="4876" w:type="dxa"/>
            <w:tcBorders>
              <w:top w:val="nil"/>
              <w:left w:val="nil"/>
              <w:bottom w:val="nil"/>
              <w:right w:val="nil"/>
            </w:tcBorders>
          </w:tcPr>
          <w:p w14:paraId="77153D11" w14:textId="77777777" w:rsidR="00F760C7" w:rsidRPr="00FE2169" w:rsidRDefault="00F760C7" w:rsidP="00C95E80">
            <w:pPr>
              <w:pStyle w:val="Normal6a"/>
            </w:pPr>
          </w:p>
        </w:tc>
        <w:tc>
          <w:tcPr>
            <w:tcW w:w="4876" w:type="dxa"/>
            <w:tcBorders>
              <w:top w:val="nil"/>
              <w:left w:val="nil"/>
              <w:bottom w:val="nil"/>
              <w:right w:val="nil"/>
            </w:tcBorders>
          </w:tcPr>
          <w:p w14:paraId="04D4A353" w14:textId="77777777" w:rsidR="00F760C7" w:rsidRPr="00FE2169" w:rsidRDefault="00F760C7" w:rsidP="00C95E80">
            <w:pPr>
              <w:pStyle w:val="Normal6a"/>
            </w:pPr>
            <w:proofErr w:type="spellStart"/>
            <w:r w:rsidRPr="00FE2169">
              <w:rPr>
                <w:b/>
                <w:i/>
              </w:rPr>
              <w:t>Ee</w:t>
            </w:r>
            <w:proofErr w:type="spellEnd"/>
            <w:r w:rsidRPr="00FE2169">
              <w:rPr>
                <w:b/>
                <w:i/>
              </w:rPr>
              <w:t>.</w:t>
            </w:r>
            <w:r w:rsidRPr="00FE2169">
              <w:tab/>
            </w:r>
            <w:r w:rsidRPr="00FE2169">
              <w:rPr>
                <w:b/>
                <w:i/>
              </w:rPr>
              <w:t>keďže po opakovaných žiadostiach Komisia zverejnila zoznam grantov pre mimovládne organizácie na obdobie rokov 2019 – 2023 a ich celková hodnota dosahuje 17 miliárd EUR, pričom na webovom sídle www.ngotransparency.eu je k dispozícii viac ako 37 000 zmlúv; keďže dohody o grantoch ani finančné správy nie sú verejne prístupné;</w:t>
            </w:r>
          </w:p>
        </w:tc>
      </w:tr>
    </w:tbl>
    <w:p w14:paraId="12DAA321"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68B0E18F" w14:textId="77777777" w:rsidR="00A2688B" w:rsidRPr="00FE2169" w:rsidRDefault="00F760C7" w:rsidP="00F760C7">
      <w:r w:rsidRPr="00FE2169">
        <w:rPr>
          <w:rStyle w:val="HideTWBExt"/>
        </w:rPr>
        <w:t>&lt;/Amend&gt;</w:t>
      </w:r>
    </w:p>
    <w:p w14:paraId="64CA0A1B"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25</w:t>
      </w:r>
      <w:r w:rsidRPr="00FE2169">
        <w:rPr>
          <w:rStyle w:val="HideTWBExt"/>
        </w:rPr>
        <w:t>&lt;/NumAm&gt;</w:t>
      </w:r>
    </w:p>
    <w:p w14:paraId="35F2A1E0" w14:textId="77777777" w:rsidR="00F760C7" w:rsidRPr="00FE2169" w:rsidRDefault="00F760C7" w:rsidP="00F760C7">
      <w:pPr>
        <w:pStyle w:val="NormalBold"/>
      </w:pPr>
      <w:r w:rsidRPr="00FE2169">
        <w:rPr>
          <w:rStyle w:val="HideTWBExt"/>
        </w:rPr>
        <w:t>&lt;RepeatBlock-By&gt;&lt;Members&gt;</w:t>
      </w:r>
      <w:proofErr w:type="spellStart"/>
      <w:r w:rsidRPr="00FE2169">
        <w:t>András</w:t>
      </w:r>
      <w:proofErr w:type="spellEnd"/>
      <w:r w:rsidRPr="00FE2169">
        <w:t xml:space="preserve"> László, Tom </w:t>
      </w:r>
      <w:proofErr w:type="spellStart"/>
      <w:r w:rsidRPr="00FE2169">
        <w:t>Vandendriessche</w:t>
      </w:r>
      <w:proofErr w:type="spellEnd"/>
      <w:r w:rsidRPr="00FE2169">
        <w:t xml:space="preserve">, </w:t>
      </w:r>
      <w:proofErr w:type="spellStart"/>
      <w:r w:rsidRPr="00FE2169">
        <w:t>Matthieu</w:t>
      </w:r>
      <w:proofErr w:type="spellEnd"/>
      <w:r w:rsidRPr="00FE2169">
        <w:t xml:space="preserve"> </w:t>
      </w:r>
      <w:proofErr w:type="spellStart"/>
      <w:r w:rsidRPr="00FE2169">
        <w:t>Valet</w:t>
      </w:r>
      <w:proofErr w:type="spellEnd"/>
      <w:r w:rsidRPr="00FE2169">
        <w:t xml:space="preserve">, </w:t>
      </w:r>
      <w:proofErr w:type="spellStart"/>
      <w:r w:rsidRPr="00FE2169">
        <w:t>António</w:t>
      </w:r>
      <w:proofErr w:type="spellEnd"/>
      <w:r w:rsidRPr="00FE2169">
        <w:t xml:space="preserve"> </w:t>
      </w:r>
      <w:proofErr w:type="spellStart"/>
      <w:r w:rsidRPr="00FE2169">
        <w:t>Tânger</w:t>
      </w:r>
      <w:proofErr w:type="spellEnd"/>
      <w:r w:rsidRPr="00FE2169">
        <w:t xml:space="preserve"> </w:t>
      </w:r>
      <w:proofErr w:type="spellStart"/>
      <w:r w:rsidRPr="00FE2169">
        <w:t>Corrêa</w:t>
      </w:r>
      <w:proofErr w:type="spellEnd"/>
      <w:r w:rsidRPr="00FE2169">
        <w:t xml:space="preserve">, Alexandre </w:t>
      </w:r>
      <w:proofErr w:type="spellStart"/>
      <w:r w:rsidRPr="00FE2169">
        <w:t>Varaut</w:t>
      </w:r>
      <w:proofErr w:type="spellEnd"/>
      <w:r w:rsidRPr="00FE2169">
        <w:t xml:space="preserve">, </w:t>
      </w:r>
      <w:proofErr w:type="spellStart"/>
      <w:r w:rsidRPr="00FE2169">
        <w:t>Marieke</w:t>
      </w:r>
      <w:proofErr w:type="spellEnd"/>
      <w:r w:rsidRPr="00FE2169">
        <w:t xml:space="preserve"> </w:t>
      </w:r>
      <w:proofErr w:type="spellStart"/>
      <w:r w:rsidRPr="00FE2169">
        <w:t>Ehlers</w:t>
      </w:r>
      <w:proofErr w:type="spellEnd"/>
      <w:r w:rsidRPr="00FE2169">
        <w:t xml:space="preserve">, Jaroslav </w:t>
      </w:r>
      <w:proofErr w:type="spellStart"/>
      <w:r w:rsidRPr="00FE2169">
        <w:t>Bžoch</w:t>
      </w:r>
      <w:proofErr w:type="spellEnd"/>
      <w:r w:rsidRPr="00FE2169">
        <w:t xml:space="preserve">, </w:t>
      </w:r>
      <w:proofErr w:type="spellStart"/>
      <w:r w:rsidRPr="00FE2169">
        <w:t>Fabrice</w:t>
      </w:r>
      <w:proofErr w:type="spellEnd"/>
      <w:r w:rsidRPr="00FE2169">
        <w:t xml:space="preserve"> </w:t>
      </w:r>
      <w:proofErr w:type="spellStart"/>
      <w:r w:rsidRPr="00FE2169">
        <w:t>Leggeri</w:t>
      </w:r>
      <w:proofErr w:type="spellEnd"/>
      <w:r w:rsidRPr="00FE2169">
        <w:t xml:space="preserve">, </w:t>
      </w:r>
      <w:proofErr w:type="spellStart"/>
      <w:r w:rsidRPr="00FE2169">
        <w:t>Roberto</w:t>
      </w:r>
      <w:proofErr w:type="spellEnd"/>
      <w:r w:rsidRPr="00FE2169">
        <w:t xml:space="preserve"> </w:t>
      </w:r>
      <w:proofErr w:type="spellStart"/>
      <w:r w:rsidRPr="00FE2169">
        <w:t>Vannacci</w:t>
      </w:r>
      <w:proofErr w:type="spellEnd"/>
      <w:r w:rsidRPr="00FE2169">
        <w:t xml:space="preserve">, </w:t>
      </w:r>
      <w:proofErr w:type="spellStart"/>
      <w:r w:rsidRPr="00FE2169">
        <w:t>Jorge</w:t>
      </w:r>
      <w:proofErr w:type="spellEnd"/>
      <w:r w:rsidRPr="00FE2169">
        <w:t xml:space="preserve"> </w:t>
      </w:r>
      <w:proofErr w:type="spellStart"/>
      <w:r w:rsidRPr="00FE2169">
        <w:t>Buxadé</w:t>
      </w:r>
      <w:proofErr w:type="spellEnd"/>
      <w:r w:rsidRPr="00FE2169">
        <w:t xml:space="preserve"> </w:t>
      </w:r>
      <w:proofErr w:type="spellStart"/>
      <w:r w:rsidRPr="00FE2169">
        <w:t>Villalba</w:t>
      </w:r>
      <w:proofErr w:type="spellEnd"/>
      <w:r w:rsidRPr="00FE2169">
        <w:t xml:space="preserve">, Nikola </w:t>
      </w:r>
      <w:proofErr w:type="spellStart"/>
      <w:r w:rsidRPr="00FE2169">
        <w:t>Bartůšek</w:t>
      </w:r>
      <w:proofErr w:type="spellEnd"/>
      <w:r w:rsidRPr="00FE2169">
        <w:t xml:space="preserve">, Petra </w:t>
      </w:r>
      <w:proofErr w:type="spellStart"/>
      <w:r w:rsidRPr="00FE2169">
        <w:t>Steger</w:t>
      </w:r>
      <w:proofErr w:type="spellEnd"/>
      <w:r w:rsidRPr="00FE2169">
        <w:rPr>
          <w:rStyle w:val="HideTWBExt"/>
        </w:rPr>
        <w:t>&lt;/Members&gt;</w:t>
      </w:r>
    </w:p>
    <w:p w14:paraId="3838CFB7" w14:textId="77777777" w:rsidR="00F760C7" w:rsidRPr="00FE2169" w:rsidRDefault="00F760C7" w:rsidP="00F760C7">
      <w:pPr>
        <w:pStyle w:val="NormalBold"/>
      </w:pPr>
      <w:r w:rsidRPr="00FE2169">
        <w:rPr>
          <w:rStyle w:val="HideTWBExt"/>
        </w:rPr>
        <w:t>&lt;/RepeatBlock-By&gt;</w:t>
      </w:r>
    </w:p>
    <w:p w14:paraId="768561F0"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760B38CF" w14:textId="77777777" w:rsidR="00F760C7" w:rsidRPr="00FE2169" w:rsidRDefault="00F760C7" w:rsidP="00F760C7">
      <w:pPr>
        <w:pStyle w:val="NormalBold"/>
      </w:pPr>
      <w:r w:rsidRPr="00FE2169">
        <w:rPr>
          <w:rStyle w:val="HideTWBExt"/>
        </w:rPr>
        <w:t>&lt;Article&gt;</w:t>
      </w:r>
      <w:r w:rsidRPr="00FE2169">
        <w:t>Odôvodnenie E f (nové)</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3F2AAAC1" w14:textId="77777777" w:rsidTr="00C95E80">
        <w:trPr>
          <w:trHeight w:hRule="exact" w:val="240"/>
          <w:jc w:val="center"/>
        </w:trPr>
        <w:tc>
          <w:tcPr>
            <w:tcW w:w="9752" w:type="dxa"/>
            <w:gridSpan w:val="2"/>
            <w:tcBorders>
              <w:top w:val="nil"/>
              <w:left w:val="nil"/>
              <w:bottom w:val="nil"/>
              <w:right w:val="nil"/>
            </w:tcBorders>
          </w:tcPr>
          <w:p w14:paraId="278F4A85" w14:textId="77777777" w:rsidR="00F760C7" w:rsidRPr="00FE2169" w:rsidRDefault="00F760C7" w:rsidP="00C95E80"/>
        </w:tc>
      </w:tr>
      <w:tr w:rsidR="006F4824" w:rsidRPr="00FE2169" w14:paraId="204C5001" w14:textId="77777777" w:rsidTr="00C95E80">
        <w:trPr>
          <w:trHeight w:val="240"/>
          <w:jc w:val="center"/>
        </w:trPr>
        <w:tc>
          <w:tcPr>
            <w:tcW w:w="4876" w:type="dxa"/>
            <w:tcBorders>
              <w:top w:val="nil"/>
              <w:left w:val="nil"/>
              <w:bottom w:val="nil"/>
              <w:right w:val="nil"/>
            </w:tcBorders>
          </w:tcPr>
          <w:p w14:paraId="62E5912B"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1BFEFD68" w14:textId="77777777" w:rsidR="00F760C7" w:rsidRPr="00FE2169" w:rsidRDefault="00F760C7" w:rsidP="00C95E80">
            <w:pPr>
              <w:pStyle w:val="AmColumnHeading"/>
            </w:pPr>
            <w:r w:rsidRPr="00FE2169">
              <w:t>Pozmeňujúci návrh</w:t>
            </w:r>
          </w:p>
        </w:tc>
      </w:tr>
      <w:tr w:rsidR="006F4824" w:rsidRPr="00FE2169" w14:paraId="20AC2764" w14:textId="77777777" w:rsidTr="00C95E80">
        <w:trPr>
          <w:jc w:val="center"/>
        </w:trPr>
        <w:tc>
          <w:tcPr>
            <w:tcW w:w="4876" w:type="dxa"/>
            <w:tcBorders>
              <w:top w:val="nil"/>
              <w:left w:val="nil"/>
              <w:bottom w:val="nil"/>
              <w:right w:val="nil"/>
            </w:tcBorders>
          </w:tcPr>
          <w:p w14:paraId="2AA60C4F" w14:textId="77777777" w:rsidR="00F760C7" w:rsidRPr="00FE2169" w:rsidRDefault="00F760C7" w:rsidP="00C95E80">
            <w:pPr>
              <w:pStyle w:val="Normal6a"/>
            </w:pPr>
          </w:p>
        </w:tc>
        <w:tc>
          <w:tcPr>
            <w:tcW w:w="4876" w:type="dxa"/>
            <w:tcBorders>
              <w:top w:val="nil"/>
              <w:left w:val="nil"/>
              <w:bottom w:val="nil"/>
              <w:right w:val="nil"/>
            </w:tcBorders>
          </w:tcPr>
          <w:p w14:paraId="3F32F34A" w14:textId="77777777" w:rsidR="00F760C7" w:rsidRPr="00FE2169" w:rsidRDefault="00F760C7" w:rsidP="00C95E80">
            <w:pPr>
              <w:pStyle w:val="Normal6a"/>
            </w:pPr>
            <w:proofErr w:type="spellStart"/>
            <w:r w:rsidRPr="00FE2169">
              <w:rPr>
                <w:b/>
                <w:i/>
              </w:rPr>
              <w:t>Ef</w:t>
            </w:r>
            <w:proofErr w:type="spellEnd"/>
            <w:r w:rsidRPr="00FE2169">
              <w:rPr>
                <w:b/>
                <w:i/>
              </w:rPr>
              <w:t>.</w:t>
            </w:r>
            <w:r w:rsidRPr="00FE2169">
              <w:tab/>
            </w:r>
            <w:r w:rsidRPr="00FE2169">
              <w:rPr>
                <w:b/>
                <w:i/>
              </w:rPr>
              <w:t xml:space="preserve">keďže Komisia zámerne bráni transparentnosti, hoci ide o peniaze európskych daňovníkov; keďže škandály z posledných rokov ukázali, že EÚ financovala MVO na politický </w:t>
            </w:r>
            <w:proofErr w:type="spellStart"/>
            <w:r w:rsidRPr="00FE2169">
              <w:rPr>
                <w:b/>
                <w:i/>
              </w:rPr>
              <w:t>lobing</w:t>
            </w:r>
            <w:proofErr w:type="spellEnd"/>
            <w:r w:rsidRPr="00FE2169">
              <w:rPr>
                <w:b/>
                <w:i/>
              </w:rPr>
              <w:t xml:space="preserve"> vrátane Parlamentu;</w:t>
            </w:r>
          </w:p>
        </w:tc>
      </w:tr>
    </w:tbl>
    <w:p w14:paraId="076FE213"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6A40B5F6" w14:textId="77777777" w:rsidR="00A2688B" w:rsidRPr="00FE2169" w:rsidRDefault="00F760C7" w:rsidP="00F760C7">
      <w:r w:rsidRPr="00FE2169">
        <w:rPr>
          <w:rStyle w:val="HideTWBExt"/>
        </w:rPr>
        <w:t>&lt;/Amend&gt;</w:t>
      </w:r>
    </w:p>
    <w:p w14:paraId="4F918E02"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26</w:t>
      </w:r>
      <w:r w:rsidRPr="00FE2169">
        <w:rPr>
          <w:rStyle w:val="HideTWBExt"/>
        </w:rPr>
        <w:t>&lt;/NumAm&gt;</w:t>
      </w:r>
    </w:p>
    <w:p w14:paraId="1E01D54B" w14:textId="77777777" w:rsidR="00F760C7" w:rsidRPr="00FE2169" w:rsidRDefault="00F760C7" w:rsidP="00F760C7">
      <w:pPr>
        <w:pStyle w:val="NormalBold"/>
      </w:pPr>
      <w:r w:rsidRPr="00FE2169">
        <w:rPr>
          <w:rStyle w:val="HideTWBExt"/>
        </w:rPr>
        <w:t>&lt;RepeatBlock-By&gt;&lt;Members&gt;</w:t>
      </w:r>
      <w:r w:rsidRPr="00FE2169">
        <w:t>Markéta Gregorová</w:t>
      </w:r>
      <w:r w:rsidRPr="00FE2169">
        <w:rPr>
          <w:rStyle w:val="HideTWBExt"/>
        </w:rPr>
        <w:t>&lt;/Members&gt;</w:t>
      </w:r>
    </w:p>
    <w:p w14:paraId="47606DAC" w14:textId="77777777" w:rsidR="00F760C7" w:rsidRPr="00FE2169" w:rsidRDefault="00F760C7" w:rsidP="00F760C7">
      <w:pPr>
        <w:pStyle w:val="NormalBold"/>
      </w:pPr>
      <w:r w:rsidRPr="00FE2169">
        <w:rPr>
          <w:rStyle w:val="HideTWBExt"/>
        </w:rPr>
        <w:t>&lt;/RepeatBlock-By&gt;</w:t>
      </w:r>
    </w:p>
    <w:p w14:paraId="595C27A4"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3F699558" w14:textId="77777777" w:rsidR="00F760C7" w:rsidRPr="00FE2169" w:rsidRDefault="00F760C7" w:rsidP="00F760C7">
      <w:pPr>
        <w:pStyle w:val="NormalBold"/>
      </w:pPr>
      <w:r w:rsidRPr="00FE2169">
        <w:rPr>
          <w:rStyle w:val="HideTWBExt"/>
        </w:rPr>
        <w:t>&lt;Article&gt;</w:t>
      </w:r>
      <w:r w:rsidRPr="00FE2169">
        <w:t>Odôvodnenie F</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3AD2425E" w14:textId="77777777" w:rsidTr="00C95E80">
        <w:trPr>
          <w:trHeight w:hRule="exact" w:val="240"/>
          <w:jc w:val="center"/>
        </w:trPr>
        <w:tc>
          <w:tcPr>
            <w:tcW w:w="9752" w:type="dxa"/>
            <w:gridSpan w:val="2"/>
            <w:tcBorders>
              <w:top w:val="nil"/>
              <w:left w:val="nil"/>
              <w:bottom w:val="nil"/>
              <w:right w:val="nil"/>
            </w:tcBorders>
          </w:tcPr>
          <w:p w14:paraId="509337D8" w14:textId="77777777" w:rsidR="00F760C7" w:rsidRPr="00FE2169" w:rsidRDefault="00F760C7" w:rsidP="00C95E80"/>
        </w:tc>
      </w:tr>
      <w:tr w:rsidR="006F4824" w:rsidRPr="00FE2169" w14:paraId="4965ECE6" w14:textId="77777777" w:rsidTr="00C95E80">
        <w:trPr>
          <w:trHeight w:val="240"/>
          <w:jc w:val="center"/>
        </w:trPr>
        <w:tc>
          <w:tcPr>
            <w:tcW w:w="4876" w:type="dxa"/>
            <w:tcBorders>
              <w:top w:val="nil"/>
              <w:left w:val="nil"/>
              <w:bottom w:val="nil"/>
              <w:right w:val="nil"/>
            </w:tcBorders>
          </w:tcPr>
          <w:p w14:paraId="2F48F561"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1CFA4CED" w14:textId="77777777" w:rsidR="00F760C7" w:rsidRPr="00FE2169" w:rsidRDefault="00F760C7" w:rsidP="00C95E80">
            <w:pPr>
              <w:pStyle w:val="AmColumnHeading"/>
            </w:pPr>
            <w:r w:rsidRPr="00FE2169">
              <w:t>Pozmeňujúci návrh</w:t>
            </w:r>
          </w:p>
        </w:tc>
      </w:tr>
      <w:tr w:rsidR="006F4824" w:rsidRPr="00FE2169" w14:paraId="73601A01" w14:textId="77777777" w:rsidTr="00C95E80">
        <w:trPr>
          <w:jc w:val="center"/>
        </w:trPr>
        <w:tc>
          <w:tcPr>
            <w:tcW w:w="4876" w:type="dxa"/>
            <w:tcBorders>
              <w:top w:val="nil"/>
              <w:left w:val="nil"/>
              <w:bottom w:val="nil"/>
              <w:right w:val="nil"/>
            </w:tcBorders>
          </w:tcPr>
          <w:p w14:paraId="663E145C" w14:textId="77777777" w:rsidR="00F760C7" w:rsidRPr="00FE2169" w:rsidRDefault="00F760C7" w:rsidP="00C95E80">
            <w:pPr>
              <w:pStyle w:val="Normal6a"/>
            </w:pPr>
            <w:r w:rsidRPr="00FE2169">
              <w:t>F.</w:t>
            </w:r>
            <w:r w:rsidRPr="00FE2169">
              <w:tab/>
              <w:t xml:space="preserve">keďže v máji 2021 novinárka </w:t>
            </w:r>
            <w:r w:rsidRPr="00FE2169">
              <w:lastRenderedPageBreak/>
              <w:t xml:space="preserve">požiadala o prístup k dokumentom, vrátane textových správ, medzi predsedníčkou Komisie a spoločnosťou Pfizer, no Komisia uviedla, že v zmysle svojich interných registračných pravidiel takéto záznamy neuchováva; keďže európska ombudsmanka </w:t>
            </w:r>
            <w:r w:rsidRPr="00FE2169">
              <w:rPr>
                <w:b/>
                <w:bCs/>
                <w:i/>
                <w:iCs/>
              </w:rPr>
              <w:t>považovala túto</w:t>
            </w:r>
            <w:r w:rsidRPr="00FE2169">
              <w:t xml:space="preserve"> odpoveď </w:t>
            </w:r>
            <w:r w:rsidRPr="00FE2169">
              <w:rPr>
                <w:b/>
                <w:bCs/>
                <w:i/>
                <w:iCs/>
              </w:rPr>
              <w:t>za nedostatočnú a odporučila obnoviť hľadanie</w:t>
            </w:r>
            <w:r w:rsidRPr="00FE2169">
              <w:t xml:space="preserve"> dokumentov v súlade s povinnosťami prístupu verejnosti podľa nariadenia (ES) č. 1049/2001;</w:t>
            </w:r>
          </w:p>
        </w:tc>
        <w:tc>
          <w:tcPr>
            <w:tcW w:w="4876" w:type="dxa"/>
            <w:tcBorders>
              <w:top w:val="nil"/>
              <w:left w:val="nil"/>
              <w:bottom w:val="nil"/>
              <w:right w:val="nil"/>
            </w:tcBorders>
          </w:tcPr>
          <w:p w14:paraId="76A00155" w14:textId="77777777" w:rsidR="00F760C7" w:rsidRPr="00FE2169" w:rsidRDefault="00F760C7" w:rsidP="00C95E80">
            <w:pPr>
              <w:pStyle w:val="Normal6a"/>
            </w:pPr>
            <w:r w:rsidRPr="00FE2169">
              <w:lastRenderedPageBreak/>
              <w:t>F.</w:t>
            </w:r>
            <w:r w:rsidRPr="00FE2169">
              <w:tab/>
              <w:t xml:space="preserve">keďže v máji 2021 novinárka </w:t>
            </w:r>
            <w:r w:rsidRPr="00FE2169">
              <w:lastRenderedPageBreak/>
              <w:t xml:space="preserve">požiadala o prístup k dokumentom, vrátane textových správ, medzi predsedníčkou Komisie a spoločnosťou Pfizer, no Komisia uviedla, že v zmysle svojich interných registračných pravidiel takéto záznamy neuchováva; keďže </w:t>
            </w:r>
            <w:r w:rsidRPr="00FE2169">
              <w:rPr>
                <w:b/>
                <w:i/>
              </w:rPr>
              <w:t>spôsob, akým Komisia postupovala v tomto prípade, vyvoláva obavy; keďže</w:t>
            </w:r>
            <w:r w:rsidRPr="00FE2169">
              <w:t xml:space="preserve"> európska ombudsmanka </w:t>
            </w:r>
            <w:r w:rsidRPr="00FE2169">
              <w:rPr>
                <w:b/>
                <w:i/>
              </w:rPr>
              <w:t xml:space="preserve">dospela k záveru, </w:t>
            </w:r>
            <w:r w:rsidRPr="00FE2169">
              <w:rPr>
                <w:b/>
                <w:bCs/>
                <w:i/>
                <w:iCs/>
              </w:rPr>
              <w:t>že táto</w:t>
            </w:r>
            <w:r w:rsidRPr="00FE2169">
              <w:t xml:space="preserve"> odpoveď </w:t>
            </w:r>
            <w:r w:rsidRPr="00FE2169">
              <w:rPr>
                <w:b/>
                <w:i/>
              </w:rPr>
              <w:t xml:space="preserve">predstavuje nesprávny úradný postup, a v nadväznosti na tento prípad predložila niekoľko odporúčaní, vrátane odporúčaní týkajúcich sa spôsobu </w:t>
            </w:r>
            <w:r w:rsidRPr="00FE2169">
              <w:rPr>
                <w:b/>
                <w:bCs/>
                <w:i/>
                <w:iCs/>
              </w:rPr>
              <w:t>zaznamenávania textových správ a opätovného vyhľadávania</w:t>
            </w:r>
            <w:r w:rsidRPr="00FE2169">
              <w:t xml:space="preserve"> v súlade s povinnosťami prístupu verejnosti podľa nariadenia (ES) č. 1049/2001; </w:t>
            </w:r>
            <w:r w:rsidRPr="00FE2169">
              <w:rPr>
                <w:b/>
                <w:i/>
              </w:rPr>
              <w:t>keďže Všeobecný súd zrušil rozhodnutie Komisie v máji 2025; keďže podľa Súdneho dvora Komisia neposkytla hodnoverné vysvetlenie, ktorým by odôvodnila, že správy neboli k dispozícii</w:t>
            </w:r>
            <w:r w:rsidRPr="00FE2169">
              <w:rPr>
                <w:b/>
                <w:i/>
                <w:vertAlign w:val="superscript"/>
              </w:rPr>
              <w:t>1a</w:t>
            </w:r>
            <w:r w:rsidRPr="00FE2169">
              <w:rPr>
                <w:b/>
                <w:i/>
              </w:rPr>
              <w:t>;</w:t>
            </w:r>
          </w:p>
        </w:tc>
      </w:tr>
      <w:tr w:rsidR="006F4824" w:rsidRPr="00FE2169" w14:paraId="00008977" w14:textId="77777777" w:rsidTr="00C95E80">
        <w:trPr>
          <w:jc w:val="center"/>
        </w:trPr>
        <w:tc>
          <w:tcPr>
            <w:tcW w:w="4876" w:type="dxa"/>
            <w:tcBorders>
              <w:top w:val="nil"/>
              <w:left w:val="nil"/>
              <w:bottom w:val="nil"/>
              <w:right w:val="nil"/>
            </w:tcBorders>
          </w:tcPr>
          <w:p w14:paraId="48D28994" w14:textId="77777777" w:rsidR="00F760C7" w:rsidRPr="00FE2169" w:rsidRDefault="00F760C7" w:rsidP="00C95E80"/>
        </w:tc>
        <w:tc>
          <w:tcPr>
            <w:tcW w:w="4876" w:type="dxa"/>
            <w:tcBorders>
              <w:top w:val="nil"/>
              <w:left w:val="nil"/>
              <w:bottom w:val="nil"/>
              <w:right w:val="nil"/>
            </w:tcBorders>
          </w:tcPr>
          <w:p w14:paraId="4FF4DE49" w14:textId="77777777" w:rsidR="00F760C7" w:rsidRPr="00FE2169" w:rsidRDefault="00F760C7" w:rsidP="00C95E80">
            <w:pPr>
              <w:pStyle w:val="Normal6a"/>
            </w:pPr>
            <w:r w:rsidRPr="00FE2169">
              <w:rPr>
                <w:b/>
                <w:i/>
              </w:rPr>
              <w:t>_________________</w:t>
            </w:r>
          </w:p>
        </w:tc>
      </w:tr>
      <w:tr w:rsidR="006F4824" w:rsidRPr="00FE2169" w14:paraId="6AA84F1C" w14:textId="77777777" w:rsidTr="00C95E80">
        <w:trPr>
          <w:jc w:val="center"/>
        </w:trPr>
        <w:tc>
          <w:tcPr>
            <w:tcW w:w="4876" w:type="dxa"/>
            <w:tcBorders>
              <w:top w:val="nil"/>
              <w:left w:val="nil"/>
              <w:bottom w:val="nil"/>
              <w:right w:val="nil"/>
            </w:tcBorders>
          </w:tcPr>
          <w:p w14:paraId="2FA63FC5" w14:textId="77777777" w:rsidR="00F760C7" w:rsidRPr="00FE2169" w:rsidRDefault="00F760C7" w:rsidP="00C95E80"/>
        </w:tc>
        <w:tc>
          <w:tcPr>
            <w:tcW w:w="4876" w:type="dxa"/>
            <w:tcBorders>
              <w:top w:val="nil"/>
              <w:left w:val="nil"/>
              <w:bottom w:val="nil"/>
              <w:right w:val="nil"/>
            </w:tcBorders>
          </w:tcPr>
          <w:p w14:paraId="17E9427C" w14:textId="77777777" w:rsidR="00F760C7" w:rsidRPr="00FE2169" w:rsidRDefault="00F760C7" w:rsidP="00C95E80">
            <w:pPr>
              <w:pStyle w:val="Normal6a"/>
            </w:pPr>
            <w:r w:rsidRPr="00FE2169">
              <w:rPr>
                <w:b/>
                <w:i/>
                <w:vertAlign w:val="superscript"/>
              </w:rPr>
              <w:t>1a</w:t>
            </w:r>
            <w:r w:rsidRPr="00FE2169">
              <w:t xml:space="preserve"> </w:t>
            </w:r>
            <w:r w:rsidRPr="00FE2169">
              <w:rPr>
                <w:b/>
                <w:i/>
              </w:rPr>
              <w:t xml:space="preserve">Vec T-36/23 | </w:t>
            </w:r>
            <w:proofErr w:type="spellStart"/>
            <w:r w:rsidRPr="00FE2169">
              <w:rPr>
                <w:b/>
                <w:i/>
              </w:rPr>
              <w:t>Stevi</w:t>
            </w:r>
            <w:proofErr w:type="spellEnd"/>
            <w:r w:rsidRPr="00FE2169">
              <w:rPr>
                <w:b/>
                <w:i/>
              </w:rPr>
              <w:t xml:space="preserve"> a </w:t>
            </w:r>
            <w:proofErr w:type="spellStart"/>
            <w:r w:rsidRPr="00FE2169">
              <w:rPr>
                <w:b/>
                <w:i/>
              </w:rPr>
              <w:t>The</w:t>
            </w:r>
            <w:proofErr w:type="spellEnd"/>
            <w:r w:rsidRPr="00FE2169">
              <w:rPr>
                <w:b/>
                <w:i/>
              </w:rPr>
              <w:t xml:space="preserve"> New York </w:t>
            </w:r>
            <w:proofErr w:type="spellStart"/>
            <w:r w:rsidRPr="00FE2169">
              <w:rPr>
                <w:b/>
                <w:i/>
              </w:rPr>
              <w:t>Times</w:t>
            </w:r>
            <w:proofErr w:type="spellEnd"/>
            <w:r w:rsidRPr="00FE2169">
              <w:rPr>
                <w:b/>
                <w:i/>
              </w:rPr>
              <w:t>/Komisia, tlačová správa: https://curia.europa.eu/jcms/upload/docs/application/pdf/2025-05/cp250060en.pdf</w:t>
            </w:r>
          </w:p>
        </w:tc>
      </w:tr>
    </w:tbl>
    <w:p w14:paraId="55EFCAA0"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6B3D33B7" w14:textId="77777777" w:rsidR="00A2688B" w:rsidRPr="00FE2169" w:rsidRDefault="00F760C7" w:rsidP="00F760C7">
      <w:r w:rsidRPr="00FE2169">
        <w:rPr>
          <w:rStyle w:val="HideTWBExt"/>
        </w:rPr>
        <w:t>&lt;/Amend&gt;</w:t>
      </w:r>
    </w:p>
    <w:p w14:paraId="25F5DA49"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27</w:t>
      </w:r>
      <w:r w:rsidRPr="00FE2169">
        <w:rPr>
          <w:rStyle w:val="HideTWBExt"/>
        </w:rPr>
        <w:t>&lt;/NumAm&gt;</w:t>
      </w:r>
    </w:p>
    <w:p w14:paraId="63C3DE16" w14:textId="77777777" w:rsidR="00F760C7" w:rsidRPr="00FE2169" w:rsidRDefault="00F760C7" w:rsidP="00F760C7">
      <w:pPr>
        <w:pStyle w:val="NormalBold"/>
      </w:pPr>
      <w:r w:rsidRPr="00FE2169">
        <w:rPr>
          <w:rStyle w:val="HideTWBExt"/>
        </w:rPr>
        <w:t>&lt;RepeatBlock-By&gt;&lt;Members&gt;</w:t>
      </w:r>
      <w:proofErr w:type="spellStart"/>
      <w:r w:rsidRPr="00FE2169">
        <w:t>Sebastian</w:t>
      </w:r>
      <w:proofErr w:type="spellEnd"/>
      <w:r w:rsidRPr="00FE2169">
        <w:t xml:space="preserve"> </w:t>
      </w:r>
      <w:proofErr w:type="spellStart"/>
      <w:r w:rsidRPr="00FE2169">
        <w:t>Tynkkynen</w:t>
      </w:r>
      <w:proofErr w:type="spellEnd"/>
      <w:r w:rsidRPr="00FE2169">
        <w:rPr>
          <w:rStyle w:val="HideTWBExt"/>
        </w:rPr>
        <w:t>&lt;/Members&gt;</w:t>
      </w:r>
    </w:p>
    <w:p w14:paraId="6C2BDB57" w14:textId="77777777" w:rsidR="00F760C7" w:rsidRPr="00FE2169" w:rsidRDefault="00F760C7" w:rsidP="00F760C7">
      <w:pPr>
        <w:pStyle w:val="NormalBold"/>
      </w:pPr>
      <w:r w:rsidRPr="00FE2169">
        <w:rPr>
          <w:rStyle w:val="HideTWBExt"/>
        </w:rPr>
        <w:t>&lt;/RepeatBlock-By&gt;</w:t>
      </w:r>
    </w:p>
    <w:p w14:paraId="698A8147"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018E778F" w14:textId="77777777" w:rsidR="00F760C7" w:rsidRPr="00FE2169" w:rsidRDefault="00F760C7" w:rsidP="00F760C7">
      <w:pPr>
        <w:pStyle w:val="NormalBold"/>
      </w:pPr>
      <w:r w:rsidRPr="00FE2169">
        <w:rPr>
          <w:rStyle w:val="HideTWBExt"/>
        </w:rPr>
        <w:t>&lt;Article&gt;</w:t>
      </w:r>
      <w:r w:rsidRPr="00FE2169">
        <w:t>Odôvodnenie F</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368CF9DE" w14:textId="77777777" w:rsidTr="00C95E80">
        <w:trPr>
          <w:trHeight w:hRule="exact" w:val="240"/>
          <w:jc w:val="center"/>
        </w:trPr>
        <w:tc>
          <w:tcPr>
            <w:tcW w:w="9752" w:type="dxa"/>
            <w:gridSpan w:val="2"/>
            <w:tcBorders>
              <w:top w:val="nil"/>
              <w:left w:val="nil"/>
              <w:bottom w:val="nil"/>
              <w:right w:val="nil"/>
            </w:tcBorders>
          </w:tcPr>
          <w:p w14:paraId="518D589A" w14:textId="77777777" w:rsidR="00F760C7" w:rsidRPr="00FE2169" w:rsidRDefault="00F760C7" w:rsidP="00C95E80"/>
        </w:tc>
      </w:tr>
      <w:tr w:rsidR="006F4824" w:rsidRPr="00FE2169" w14:paraId="27170024" w14:textId="77777777" w:rsidTr="00C95E80">
        <w:trPr>
          <w:trHeight w:val="240"/>
          <w:jc w:val="center"/>
        </w:trPr>
        <w:tc>
          <w:tcPr>
            <w:tcW w:w="4876" w:type="dxa"/>
            <w:tcBorders>
              <w:top w:val="nil"/>
              <w:left w:val="nil"/>
              <w:bottom w:val="nil"/>
              <w:right w:val="nil"/>
            </w:tcBorders>
          </w:tcPr>
          <w:p w14:paraId="595A8A7F"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0180039B" w14:textId="77777777" w:rsidR="00F760C7" w:rsidRPr="00FE2169" w:rsidRDefault="00F760C7" w:rsidP="00C95E80">
            <w:pPr>
              <w:pStyle w:val="AmColumnHeading"/>
            </w:pPr>
            <w:r w:rsidRPr="00FE2169">
              <w:t>Pozmeňujúci návrh</w:t>
            </w:r>
          </w:p>
        </w:tc>
      </w:tr>
      <w:tr w:rsidR="006F4824" w:rsidRPr="00FE2169" w14:paraId="28462B24" w14:textId="77777777" w:rsidTr="00C95E80">
        <w:trPr>
          <w:jc w:val="center"/>
        </w:trPr>
        <w:tc>
          <w:tcPr>
            <w:tcW w:w="4876" w:type="dxa"/>
            <w:tcBorders>
              <w:top w:val="nil"/>
              <w:left w:val="nil"/>
              <w:bottom w:val="nil"/>
              <w:right w:val="nil"/>
            </w:tcBorders>
          </w:tcPr>
          <w:p w14:paraId="386D2CB6" w14:textId="77777777" w:rsidR="00F760C7" w:rsidRPr="00FE2169" w:rsidRDefault="00F760C7" w:rsidP="00C95E80">
            <w:pPr>
              <w:pStyle w:val="Normal6a"/>
            </w:pPr>
            <w:r w:rsidRPr="00FE2169">
              <w:t>F.</w:t>
            </w:r>
            <w:r w:rsidRPr="00FE2169">
              <w:tab/>
              <w:t xml:space="preserve">keďže v máji 2021 novinárka požiadala o prístup k dokumentom, vrátane textových správ, medzi predsedníčkou Komisie a spoločnosťou Pfizer, no Komisia uviedla, že v zmysle svojich interných registračných pravidiel takéto záznamy neuchováva; keďže európska ombudsmanka považovala túto odpoveď za </w:t>
            </w:r>
            <w:r w:rsidRPr="00FE2169">
              <w:lastRenderedPageBreak/>
              <w:t>nedostatočnú a odporučila obnoviť hľadanie dokumentov v súlade s povinnosťami prístupu verejnosti podľa nariadenia (ES) č. 1049/2001;</w:t>
            </w:r>
          </w:p>
        </w:tc>
        <w:tc>
          <w:tcPr>
            <w:tcW w:w="4876" w:type="dxa"/>
            <w:tcBorders>
              <w:top w:val="nil"/>
              <w:left w:val="nil"/>
              <w:bottom w:val="nil"/>
              <w:right w:val="nil"/>
            </w:tcBorders>
          </w:tcPr>
          <w:p w14:paraId="4F5919F8" w14:textId="77777777" w:rsidR="00F760C7" w:rsidRPr="00FE2169" w:rsidRDefault="00F760C7" w:rsidP="00C95E80">
            <w:pPr>
              <w:pStyle w:val="Normal6a"/>
            </w:pPr>
            <w:r w:rsidRPr="00FE2169">
              <w:lastRenderedPageBreak/>
              <w:t>F.</w:t>
            </w:r>
            <w:r w:rsidRPr="00FE2169">
              <w:tab/>
              <w:t xml:space="preserve">keďže v máji 2021 novinárka požiadala o prístup k dokumentom, vrátane textových správ, medzi predsedníčkou Komisie a spoločnosťou Pfizer, no Komisia uviedla, že v zmysle svojich interných registračných pravidiel takéto záznamy neuchováva; keďže európska ombudsmanka považovala túto odpoveď za </w:t>
            </w:r>
            <w:r w:rsidRPr="00FE2169">
              <w:lastRenderedPageBreak/>
              <w:t xml:space="preserve">nedostatočnú a odporučila obnoviť hľadanie dokumentov v súlade s povinnosťami prístupu verejnosti podľa nariadenia (ES) č. 1049/2001; </w:t>
            </w:r>
            <w:r w:rsidRPr="00FE2169">
              <w:rPr>
                <w:b/>
                <w:i/>
              </w:rPr>
              <w:t>konštatuje, že tento prípad výrazne znížil dôveryhodnosť Komisie a jej predsedníčky v očiach občanov;</w:t>
            </w:r>
          </w:p>
        </w:tc>
      </w:tr>
    </w:tbl>
    <w:p w14:paraId="26F1DB12"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{FI}</w:t>
      </w:r>
      <w:proofErr w:type="spellStart"/>
      <w:r w:rsidRPr="00FE2169">
        <w:t>fi</w:t>
      </w:r>
      <w:proofErr w:type="spellEnd"/>
      <w:r w:rsidRPr="00FE2169">
        <w:rPr>
          <w:rStyle w:val="HideTWBExt"/>
        </w:rPr>
        <w:t>&lt;/Original&gt;</w:t>
      </w:r>
    </w:p>
    <w:p w14:paraId="276E16F6" w14:textId="77777777" w:rsidR="00A2688B" w:rsidRPr="00FE2169" w:rsidRDefault="00F760C7" w:rsidP="00F760C7">
      <w:r w:rsidRPr="00FE2169">
        <w:rPr>
          <w:rStyle w:val="HideTWBExt"/>
        </w:rPr>
        <w:t>&lt;/Amend&gt;</w:t>
      </w:r>
    </w:p>
    <w:p w14:paraId="4573918A"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28</w:t>
      </w:r>
      <w:r w:rsidRPr="00FE2169">
        <w:rPr>
          <w:rStyle w:val="HideTWBExt"/>
        </w:rPr>
        <w:t>&lt;/NumAm&gt;</w:t>
      </w:r>
    </w:p>
    <w:p w14:paraId="7DA3417B" w14:textId="77777777" w:rsidR="00F760C7" w:rsidRPr="00FE2169" w:rsidRDefault="00F760C7" w:rsidP="00F760C7">
      <w:pPr>
        <w:pStyle w:val="NormalBold"/>
      </w:pPr>
      <w:r w:rsidRPr="00FE2169">
        <w:rPr>
          <w:rStyle w:val="HideTWBExt"/>
        </w:rPr>
        <w:t>&lt;RepeatBlock-By&gt;&lt;Members&gt;</w:t>
      </w:r>
      <w:proofErr w:type="spellStart"/>
      <w:r w:rsidRPr="00FE2169">
        <w:t>Mariusz</w:t>
      </w:r>
      <w:proofErr w:type="spellEnd"/>
      <w:r w:rsidRPr="00FE2169">
        <w:t xml:space="preserve"> </w:t>
      </w:r>
      <w:proofErr w:type="spellStart"/>
      <w:r w:rsidRPr="00FE2169">
        <w:t>Kamiński</w:t>
      </w:r>
      <w:proofErr w:type="spellEnd"/>
      <w:r w:rsidRPr="00FE2169">
        <w:rPr>
          <w:rStyle w:val="HideTWBExt"/>
        </w:rPr>
        <w:t>&lt;/Members&gt;</w:t>
      </w:r>
    </w:p>
    <w:p w14:paraId="7B141087" w14:textId="77777777" w:rsidR="00F760C7" w:rsidRPr="00FE2169" w:rsidRDefault="00F760C7" w:rsidP="00F760C7">
      <w:pPr>
        <w:pStyle w:val="NormalBold"/>
      </w:pPr>
      <w:r w:rsidRPr="00FE2169">
        <w:rPr>
          <w:rStyle w:val="HideTWBExt"/>
        </w:rPr>
        <w:t>&lt;/RepeatBlock-By&gt;</w:t>
      </w:r>
    </w:p>
    <w:p w14:paraId="4BCB0D31"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47C5FE45" w14:textId="77777777" w:rsidR="00F760C7" w:rsidRPr="00FE2169" w:rsidRDefault="00F760C7" w:rsidP="00F760C7">
      <w:pPr>
        <w:pStyle w:val="NormalBold"/>
      </w:pPr>
      <w:r w:rsidRPr="00FE2169">
        <w:rPr>
          <w:rStyle w:val="HideTWBExt"/>
        </w:rPr>
        <w:t>&lt;Article&gt;</w:t>
      </w:r>
      <w:r w:rsidRPr="00FE2169">
        <w:t>Odôvodnenie F a (nové)</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6EE13AFE" w14:textId="77777777" w:rsidTr="00C95E80">
        <w:trPr>
          <w:trHeight w:hRule="exact" w:val="240"/>
          <w:jc w:val="center"/>
        </w:trPr>
        <w:tc>
          <w:tcPr>
            <w:tcW w:w="9752" w:type="dxa"/>
            <w:gridSpan w:val="2"/>
            <w:tcBorders>
              <w:top w:val="nil"/>
              <w:left w:val="nil"/>
              <w:bottom w:val="nil"/>
              <w:right w:val="nil"/>
            </w:tcBorders>
          </w:tcPr>
          <w:p w14:paraId="11B8855F" w14:textId="77777777" w:rsidR="00F760C7" w:rsidRPr="00FE2169" w:rsidRDefault="00F760C7" w:rsidP="00C95E80"/>
        </w:tc>
      </w:tr>
      <w:tr w:rsidR="006F4824" w:rsidRPr="00FE2169" w14:paraId="600CD80F" w14:textId="77777777" w:rsidTr="00C95E80">
        <w:trPr>
          <w:trHeight w:val="240"/>
          <w:jc w:val="center"/>
        </w:trPr>
        <w:tc>
          <w:tcPr>
            <w:tcW w:w="4876" w:type="dxa"/>
            <w:tcBorders>
              <w:top w:val="nil"/>
              <w:left w:val="nil"/>
              <w:bottom w:val="nil"/>
              <w:right w:val="nil"/>
            </w:tcBorders>
          </w:tcPr>
          <w:p w14:paraId="51A105ED"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296D456B" w14:textId="77777777" w:rsidR="00F760C7" w:rsidRPr="00FE2169" w:rsidRDefault="00F760C7" w:rsidP="00C95E80">
            <w:pPr>
              <w:pStyle w:val="AmColumnHeading"/>
            </w:pPr>
            <w:r w:rsidRPr="00FE2169">
              <w:t>Pozmeňujúci návrh</w:t>
            </w:r>
          </w:p>
        </w:tc>
      </w:tr>
      <w:tr w:rsidR="006F4824" w:rsidRPr="00FE2169" w14:paraId="7AD69355" w14:textId="77777777" w:rsidTr="00C95E80">
        <w:trPr>
          <w:jc w:val="center"/>
        </w:trPr>
        <w:tc>
          <w:tcPr>
            <w:tcW w:w="4876" w:type="dxa"/>
            <w:tcBorders>
              <w:top w:val="nil"/>
              <w:left w:val="nil"/>
              <w:bottom w:val="nil"/>
              <w:right w:val="nil"/>
            </w:tcBorders>
          </w:tcPr>
          <w:p w14:paraId="67C9AE82" w14:textId="77777777" w:rsidR="00F760C7" w:rsidRPr="00FE2169" w:rsidRDefault="00F760C7" w:rsidP="00C95E80">
            <w:pPr>
              <w:pStyle w:val="Normal6a"/>
            </w:pPr>
          </w:p>
        </w:tc>
        <w:tc>
          <w:tcPr>
            <w:tcW w:w="4876" w:type="dxa"/>
            <w:tcBorders>
              <w:top w:val="nil"/>
              <w:left w:val="nil"/>
              <w:bottom w:val="nil"/>
              <w:right w:val="nil"/>
            </w:tcBorders>
          </w:tcPr>
          <w:p w14:paraId="3F38A31E" w14:textId="77777777" w:rsidR="00F760C7" w:rsidRPr="00FE2169" w:rsidRDefault="00F760C7" w:rsidP="00C95E80">
            <w:pPr>
              <w:pStyle w:val="Normal6a"/>
            </w:pPr>
            <w:r w:rsidRPr="00FE2169">
              <w:rPr>
                <w:b/>
                <w:i/>
              </w:rPr>
              <w:t>Fa.</w:t>
            </w:r>
            <w:r w:rsidRPr="00FE2169">
              <w:tab/>
            </w:r>
            <w:r w:rsidRPr="00FE2169">
              <w:rPr>
                <w:b/>
                <w:i/>
              </w:rPr>
              <w:t xml:space="preserve">keďže členovia Komisie a iní vysokopostavení úradníci EÚ sa pri výkone svojich povinností oficiálne zúčastňujú – o čom svedčí úhrada cestovných nákladov, ubytovania, diét a iných výdavkov – na mnohých stretnutiach a konferenciách vrátane tých, ktoré majú netransparentný charakter, ako sú stretnutia skupiny </w:t>
            </w:r>
            <w:proofErr w:type="spellStart"/>
            <w:r w:rsidRPr="00FE2169">
              <w:rPr>
                <w:b/>
                <w:i/>
              </w:rPr>
              <w:t>Bilderberg</w:t>
            </w:r>
            <w:proofErr w:type="spellEnd"/>
            <w:r w:rsidRPr="00FE2169">
              <w:rPr>
                <w:b/>
                <w:i/>
              </w:rPr>
              <w:t xml:space="preserve">, na ktorých diskutujú o politikách, ktoré im boli zverené v rámci ich príslušných portfólií, pričom o podstate týchto diskusií neinformujú verejnosť a nevyhotovujú z nich žiadne zápisnice; keďže žiaden z komisárov, ktorí sa v posledných rokoch zúčastnili na stretnutiach skupiny </w:t>
            </w:r>
            <w:proofErr w:type="spellStart"/>
            <w:r w:rsidRPr="00FE2169">
              <w:rPr>
                <w:b/>
                <w:i/>
              </w:rPr>
              <w:t>Bilderberg</w:t>
            </w:r>
            <w:proofErr w:type="spellEnd"/>
            <w:r w:rsidRPr="00FE2169">
              <w:rPr>
                <w:b/>
                <w:i/>
              </w:rPr>
              <w:t xml:space="preserve"> v rámci plnenia svojich služobných povinností, nezverejnil podrobnosti týchto rokovaní a jedna z nich – komisárka </w:t>
            </w:r>
            <w:proofErr w:type="spellStart"/>
            <w:r w:rsidRPr="00FE2169">
              <w:rPr>
                <w:b/>
                <w:i/>
              </w:rPr>
              <w:t>Johanssonová</w:t>
            </w:r>
            <w:proofErr w:type="spellEnd"/>
            <w:r w:rsidRPr="00FE2169">
              <w:rPr>
                <w:b/>
                <w:i/>
              </w:rPr>
              <w:t xml:space="preserve"> – dokonca zatajila účel svojej misie; keďže úhradou nákladov na účasť svojich členov na takýchto podujatiach Komisia uznáva, že ich účasť je spojená s výkonom úradných povinností, keďže im umožňuje prezentovať politiky Európskej únie v rámci ich mandátu; keďže Komisia zároveň bráni verejnosti v prístupe k podrobnostiam týchto stretnutí a v </w:t>
            </w:r>
            <w:r w:rsidRPr="00FE2169">
              <w:rPr>
                <w:b/>
                <w:i/>
              </w:rPr>
              <w:lastRenderedPageBreak/>
              <w:t>prípade, že je nútená zverejniť dokumenty – pokiaľ takéto dokumenty existujú – upravuje podstatné informácie o ich obsahu;</w:t>
            </w:r>
          </w:p>
        </w:tc>
      </w:tr>
    </w:tbl>
    <w:p w14:paraId="14DF1121"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4CA0CC2B" w14:textId="77777777" w:rsidR="00A2688B" w:rsidRPr="00FE2169" w:rsidRDefault="00F760C7" w:rsidP="00F760C7">
      <w:r w:rsidRPr="00FE2169">
        <w:rPr>
          <w:rStyle w:val="HideTWBExt"/>
        </w:rPr>
        <w:t>&lt;/Amend&gt;</w:t>
      </w:r>
    </w:p>
    <w:p w14:paraId="4FC57BC4"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29</w:t>
      </w:r>
      <w:r w:rsidRPr="00FE2169">
        <w:rPr>
          <w:rStyle w:val="HideTWBExt"/>
        </w:rPr>
        <w:t>&lt;/NumAm&gt;</w:t>
      </w:r>
    </w:p>
    <w:p w14:paraId="6629E87D" w14:textId="77777777" w:rsidR="00F760C7" w:rsidRPr="00FE2169" w:rsidRDefault="00F760C7" w:rsidP="00F760C7">
      <w:pPr>
        <w:pStyle w:val="NormalBold"/>
      </w:pPr>
      <w:r w:rsidRPr="00FE2169">
        <w:rPr>
          <w:rStyle w:val="HideTWBExt"/>
        </w:rPr>
        <w:t>&lt;RepeatBlock-By&gt;&lt;Members&gt;</w:t>
      </w:r>
      <w:proofErr w:type="spellStart"/>
      <w:r w:rsidRPr="00FE2169">
        <w:t>Raquel</w:t>
      </w:r>
      <w:proofErr w:type="spellEnd"/>
      <w:r w:rsidRPr="00FE2169">
        <w:t xml:space="preserve"> </w:t>
      </w:r>
      <w:proofErr w:type="spellStart"/>
      <w:r w:rsidRPr="00FE2169">
        <w:t>García</w:t>
      </w:r>
      <w:proofErr w:type="spellEnd"/>
      <w:r w:rsidRPr="00FE2169">
        <w:t xml:space="preserve"> </w:t>
      </w:r>
      <w:proofErr w:type="spellStart"/>
      <w:r w:rsidRPr="00FE2169">
        <w:t>Hermida</w:t>
      </w:r>
      <w:proofErr w:type="spellEnd"/>
      <w:r w:rsidRPr="00FE2169">
        <w:t xml:space="preserve">-Van Der </w:t>
      </w:r>
      <w:proofErr w:type="spellStart"/>
      <w:r w:rsidRPr="00FE2169">
        <w:t>Walle</w:t>
      </w:r>
      <w:proofErr w:type="spellEnd"/>
      <w:r w:rsidRPr="00FE2169">
        <w:t xml:space="preserve">, Veronika </w:t>
      </w:r>
      <w:proofErr w:type="spellStart"/>
      <w:r w:rsidRPr="00FE2169">
        <w:t>Cifrová</w:t>
      </w:r>
      <w:proofErr w:type="spellEnd"/>
      <w:r w:rsidRPr="00FE2169">
        <w:t xml:space="preserve"> </w:t>
      </w:r>
      <w:proofErr w:type="spellStart"/>
      <w:r w:rsidRPr="00FE2169">
        <w:t>Ostrihoňová</w:t>
      </w:r>
      <w:proofErr w:type="spellEnd"/>
      <w:r w:rsidRPr="00FE2169">
        <w:t xml:space="preserve">, Irena </w:t>
      </w:r>
      <w:proofErr w:type="spellStart"/>
      <w:r w:rsidRPr="00FE2169">
        <w:t>Joveva</w:t>
      </w:r>
      <w:proofErr w:type="spellEnd"/>
      <w:r w:rsidRPr="00FE2169">
        <w:t xml:space="preserve">, Lucia </w:t>
      </w:r>
      <w:proofErr w:type="spellStart"/>
      <w:r w:rsidRPr="00FE2169">
        <w:t>Yar</w:t>
      </w:r>
      <w:proofErr w:type="spellEnd"/>
      <w:r w:rsidRPr="00FE2169">
        <w:t xml:space="preserve">, Hilde </w:t>
      </w:r>
      <w:proofErr w:type="spellStart"/>
      <w:r w:rsidRPr="00FE2169">
        <w:t>Vautmans</w:t>
      </w:r>
      <w:proofErr w:type="spellEnd"/>
      <w:r w:rsidRPr="00FE2169">
        <w:rPr>
          <w:rStyle w:val="HideTWBExt"/>
        </w:rPr>
        <w:t>&lt;/Members&gt;</w:t>
      </w:r>
    </w:p>
    <w:p w14:paraId="70C8FEE4" w14:textId="77777777" w:rsidR="00F760C7" w:rsidRPr="00FE2169" w:rsidRDefault="00F760C7" w:rsidP="00F760C7">
      <w:pPr>
        <w:pStyle w:val="NormalBold"/>
      </w:pPr>
      <w:r w:rsidRPr="00FE2169">
        <w:rPr>
          <w:rStyle w:val="HideTWBExt"/>
        </w:rPr>
        <w:t>&lt;/RepeatBlock-By&gt;</w:t>
      </w:r>
    </w:p>
    <w:p w14:paraId="69E757DA"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6B223D1B" w14:textId="77777777" w:rsidR="00F760C7" w:rsidRPr="00FE2169" w:rsidRDefault="00F760C7" w:rsidP="00F760C7">
      <w:pPr>
        <w:pStyle w:val="NormalBold"/>
      </w:pPr>
      <w:r w:rsidRPr="00FE2169">
        <w:rPr>
          <w:rStyle w:val="HideTWBExt"/>
        </w:rPr>
        <w:t>&lt;Article&gt;</w:t>
      </w:r>
      <w:r w:rsidRPr="00FE2169">
        <w:t>Odôvodnenie F a (nové)</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5BB5D6AB" w14:textId="77777777" w:rsidTr="00C95E80">
        <w:trPr>
          <w:trHeight w:hRule="exact" w:val="240"/>
          <w:jc w:val="center"/>
        </w:trPr>
        <w:tc>
          <w:tcPr>
            <w:tcW w:w="9752" w:type="dxa"/>
            <w:gridSpan w:val="2"/>
            <w:tcBorders>
              <w:top w:val="nil"/>
              <w:left w:val="nil"/>
              <w:bottom w:val="nil"/>
              <w:right w:val="nil"/>
            </w:tcBorders>
          </w:tcPr>
          <w:p w14:paraId="1B8F18C4" w14:textId="77777777" w:rsidR="00F760C7" w:rsidRPr="00FE2169" w:rsidRDefault="00F760C7" w:rsidP="00C95E80"/>
        </w:tc>
      </w:tr>
      <w:tr w:rsidR="006F4824" w:rsidRPr="00FE2169" w14:paraId="6C2E4170" w14:textId="77777777" w:rsidTr="00C95E80">
        <w:trPr>
          <w:trHeight w:val="240"/>
          <w:jc w:val="center"/>
        </w:trPr>
        <w:tc>
          <w:tcPr>
            <w:tcW w:w="4876" w:type="dxa"/>
            <w:tcBorders>
              <w:top w:val="nil"/>
              <w:left w:val="nil"/>
              <w:bottom w:val="nil"/>
              <w:right w:val="nil"/>
            </w:tcBorders>
          </w:tcPr>
          <w:p w14:paraId="69F93230"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18075400" w14:textId="77777777" w:rsidR="00F760C7" w:rsidRPr="00FE2169" w:rsidRDefault="00F760C7" w:rsidP="00C95E80">
            <w:pPr>
              <w:pStyle w:val="AmColumnHeading"/>
            </w:pPr>
            <w:r w:rsidRPr="00FE2169">
              <w:t>Pozmeňujúci návrh</w:t>
            </w:r>
          </w:p>
        </w:tc>
      </w:tr>
      <w:tr w:rsidR="006F4824" w:rsidRPr="00FE2169" w14:paraId="36A22BD3" w14:textId="77777777" w:rsidTr="00C95E80">
        <w:trPr>
          <w:jc w:val="center"/>
        </w:trPr>
        <w:tc>
          <w:tcPr>
            <w:tcW w:w="4876" w:type="dxa"/>
            <w:tcBorders>
              <w:top w:val="nil"/>
              <w:left w:val="nil"/>
              <w:bottom w:val="nil"/>
              <w:right w:val="nil"/>
            </w:tcBorders>
          </w:tcPr>
          <w:p w14:paraId="459163CB" w14:textId="77777777" w:rsidR="00F760C7" w:rsidRPr="00FE2169" w:rsidRDefault="00F760C7" w:rsidP="00C95E80">
            <w:pPr>
              <w:pStyle w:val="Normal6a"/>
            </w:pPr>
          </w:p>
        </w:tc>
        <w:tc>
          <w:tcPr>
            <w:tcW w:w="4876" w:type="dxa"/>
            <w:tcBorders>
              <w:top w:val="nil"/>
              <w:left w:val="nil"/>
              <w:bottom w:val="nil"/>
              <w:right w:val="nil"/>
            </w:tcBorders>
          </w:tcPr>
          <w:p w14:paraId="75AE3131" w14:textId="77777777" w:rsidR="00F760C7" w:rsidRPr="00FE2169" w:rsidRDefault="00F760C7" w:rsidP="00C95E80">
            <w:pPr>
              <w:pStyle w:val="Normal6a"/>
            </w:pPr>
            <w:r w:rsidRPr="00FE2169">
              <w:rPr>
                <w:b/>
                <w:i/>
              </w:rPr>
              <w:t>Fa.</w:t>
            </w:r>
            <w:r w:rsidRPr="00FE2169">
              <w:tab/>
            </w:r>
            <w:r w:rsidRPr="00FE2169">
              <w:rPr>
                <w:b/>
                <w:i/>
              </w:rPr>
              <w:t>keďže textové správy týkajúce sa politík, činností a rozhodnutí už spadajú pod vymedzenie pojmu „dokument“ podľa nariadenia (ES) č. 1049/2001, ktoré stanovuje, že dokumentom môže byť akýkoľvek obsah bez ohľadu na to, aké je jeho médium (napísaný na papieri alebo uložený v elektronickej forme alebo ako zvukový, vizuálny alebo audiovizuálny záznam), týkajúci sa akejkoľvek veci vzťahujúcej sa na politiku, činnosť a rozhodnutia, ktoré spadajú do oblasti pôsobnosti príslušného orgánu; keďže to neznamená, že každá vymenená textová správa by musela byť registrovaná a prístupná, ale len vtedy, ak sa týka politík, činností a rozhodnutí Únie; keďže Komisia by sa stále mohla rozhodnúť, že k nim neposkytne úplný prístup verejnosti, ak by sa uplatnili výnimky uvedené v nariadení (ES) č. 1049/2001, ako napríklad obchodný záujem;</w:t>
            </w:r>
          </w:p>
        </w:tc>
      </w:tr>
    </w:tbl>
    <w:p w14:paraId="0677FD6C"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4441BB73" w14:textId="77777777" w:rsidR="00A2688B" w:rsidRPr="00FE2169" w:rsidRDefault="00F760C7" w:rsidP="00F760C7">
      <w:r w:rsidRPr="00FE2169">
        <w:rPr>
          <w:rStyle w:val="HideTWBExt"/>
        </w:rPr>
        <w:t>&lt;/Amend&gt;</w:t>
      </w:r>
    </w:p>
    <w:p w14:paraId="28C112DB"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30</w:t>
      </w:r>
      <w:r w:rsidRPr="00FE2169">
        <w:rPr>
          <w:rStyle w:val="HideTWBExt"/>
        </w:rPr>
        <w:t>&lt;/NumAm&gt;</w:t>
      </w:r>
    </w:p>
    <w:p w14:paraId="11FD1A80" w14:textId="77777777" w:rsidR="00F760C7" w:rsidRPr="00FE2169" w:rsidRDefault="00F760C7" w:rsidP="00F760C7">
      <w:pPr>
        <w:pStyle w:val="NormalBold"/>
      </w:pPr>
      <w:r w:rsidRPr="00FE2169">
        <w:rPr>
          <w:rStyle w:val="HideTWBExt"/>
        </w:rPr>
        <w:t>&lt;RepeatBlock-By&gt;&lt;Members&gt;</w:t>
      </w:r>
      <w:r w:rsidRPr="00FE2169">
        <w:t xml:space="preserve">Veronika </w:t>
      </w:r>
      <w:proofErr w:type="spellStart"/>
      <w:r w:rsidRPr="00FE2169">
        <w:t>Cifrová</w:t>
      </w:r>
      <w:proofErr w:type="spellEnd"/>
      <w:r w:rsidRPr="00FE2169">
        <w:t xml:space="preserve"> </w:t>
      </w:r>
      <w:proofErr w:type="spellStart"/>
      <w:r w:rsidRPr="00FE2169">
        <w:t>Ostrihoňová</w:t>
      </w:r>
      <w:proofErr w:type="spellEnd"/>
      <w:r w:rsidRPr="00FE2169">
        <w:t xml:space="preserve">, </w:t>
      </w:r>
      <w:proofErr w:type="spellStart"/>
      <w:r w:rsidRPr="00FE2169">
        <w:t>Malik</w:t>
      </w:r>
      <w:proofErr w:type="spellEnd"/>
      <w:r w:rsidRPr="00FE2169">
        <w:t xml:space="preserve"> </w:t>
      </w:r>
      <w:proofErr w:type="spellStart"/>
      <w:r w:rsidRPr="00FE2169">
        <w:t>Azmani</w:t>
      </w:r>
      <w:proofErr w:type="spellEnd"/>
      <w:r w:rsidRPr="00FE2169">
        <w:t xml:space="preserve">, Irena </w:t>
      </w:r>
      <w:proofErr w:type="spellStart"/>
      <w:r w:rsidRPr="00FE2169">
        <w:t>Joveva</w:t>
      </w:r>
      <w:proofErr w:type="spellEnd"/>
      <w:r w:rsidRPr="00FE2169">
        <w:t xml:space="preserve">, Lucia </w:t>
      </w:r>
      <w:proofErr w:type="spellStart"/>
      <w:r w:rsidRPr="00FE2169">
        <w:t>Yar</w:t>
      </w:r>
      <w:proofErr w:type="spellEnd"/>
      <w:r w:rsidRPr="00FE2169">
        <w:t xml:space="preserve">, Nikola </w:t>
      </w:r>
      <w:proofErr w:type="spellStart"/>
      <w:r w:rsidRPr="00FE2169">
        <w:t>Minchev</w:t>
      </w:r>
      <w:proofErr w:type="spellEnd"/>
      <w:r w:rsidRPr="00FE2169">
        <w:rPr>
          <w:rStyle w:val="HideTWBExt"/>
        </w:rPr>
        <w:t>&lt;/Members&gt;</w:t>
      </w:r>
    </w:p>
    <w:p w14:paraId="35EE6A28" w14:textId="77777777" w:rsidR="00F760C7" w:rsidRPr="00FE2169" w:rsidRDefault="00F760C7" w:rsidP="00F760C7">
      <w:pPr>
        <w:pStyle w:val="NormalBold"/>
      </w:pPr>
      <w:r w:rsidRPr="00FE2169">
        <w:rPr>
          <w:rStyle w:val="HideTWBExt"/>
        </w:rPr>
        <w:t>&lt;/RepeatBlock-By&gt;</w:t>
      </w:r>
    </w:p>
    <w:p w14:paraId="166B4937" w14:textId="77777777" w:rsidR="00F760C7" w:rsidRPr="00FE2169" w:rsidRDefault="00F760C7" w:rsidP="00F760C7">
      <w:pPr>
        <w:pStyle w:val="NormalBold"/>
      </w:pPr>
      <w:r w:rsidRPr="00FE2169">
        <w:rPr>
          <w:rStyle w:val="HideTWBExt"/>
        </w:rPr>
        <w:lastRenderedPageBreak/>
        <w:t>&lt;DocAmend&gt;</w:t>
      </w:r>
      <w:r w:rsidRPr="00FE2169">
        <w:t>Návrh uznesenia</w:t>
      </w:r>
      <w:r w:rsidRPr="00FE2169">
        <w:rPr>
          <w:rStyle w:val="HideTWBExt"/>
        </w:rPr>
        <w:t>&lt;/DocAmend&gt;</w:t>
      </w:r>
    </w:p>
    <w:p w14:paraId="2CE47DCD" w14:textId="77777777" w:rsidR="00F760C7" w:rsidRPr="00FE2169" w:rsidRDefault="00F760C7" w:rsidP="00F760C7">
      <w:pPr>
        <w:pStyle w:val="NormalBold"/>
      </w:pPr>
      <w:r w:rsidRPr="00FE2169">
        <w:rPr>
          <w:rStyle w:val="HideTWBExt"/>
        </w:rPr>
        <w:t>&lt;Article&gt;</w:t>
      </w:r>
      <w:r w:rsidRPr="00FE2169">
        <w:t>Odôvodnenie F a (nové)</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21E97906" w14:textId="77777777" w:rsidTr="00C95E80">
        <w:trPr>
          <w:trHeight w:hRule="exact" w:val="240"/>
          <w:jc w:val="center"/>
        </w:trPr>
        <w:tc>
          <w:tcPr>
            <w:tcW w:w="9752" w:type="dxa"/>
            <w:gridSpan w:val="2"/>
            <w:tcBorders>
              <w:top w:val="nil"/>
              <w:left w:val="nil"/>
              <w:bottom w:val="nil"/>
              <w:right w:val="nil"/>
            </w:tcBorders>
          </w:tcPr>
          <w:p w14:paraId="54BAEB80" w14:textId="77777777" w:rsidR="00F760C7" w:rsidRPr="00FE2169" w:rsidRDefault="00F760C7" w:rsidP="00C95E80"/>
        </w:tc>
      </w:tr>
      <w:tr w:rsidR="006F4824" w:rsidRPr="00FE2169" w14:paraId="23872827" w14:textId="77777777" w:rsidTr="00C95E80">
        <w:trPr>
          <w:trHeight w:val="240"/>
          <w:jc w:val="center"/>
        </w:trPr>
        <w:tc>
          <w:tcPr>
            <w:tcW w:w="4876" w:type="dxa"/>
            <w:tcBorders>
              <w:top w:val="nil"/>
              <w:left w:val="nil"/>
              <w:bottom w:val="nil"/>
              <w:right w:val="nil"/>
            </w:tcBorders>
          </w:tcPr>
          <w:p w14:paraId="14D4A7C2"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3D348961" w14:textId="77777777" w:rsidR="00F760C7" w:rsidRPr="00FE2169" w:rsidRDefault="00F760C7" w:rsidP="00C95E80">
            <w:pPr>
              <w:pStyle w:val="AmColumnHeading"/>
            </w:pPr>
            <w:r w:rsidRPr="00FE2169">
              <w:t>Pozmeňujúci návrh</w:t>
            </w:r>
          </w:p>
        </w:tc>
      </w:tr>
      <w:tr w:rsidR="006F4824" w:rsidRPr="00FE2169" w14:paraId="1AE8F432" w14:textId="77777777" w:rsidTr="00C95E80">
        <w:trPr>
          <w:jc w:val="center"/>
        </w:trPr>
        <w:tc>
          <w:tcPr>
            <w:tcW w:w="4876" w:type="dxa"/>
            <w:tcBorders>
              <w:top w:val="nil"/>
              <w:left w:val="nil"/>
              <w:bottom w:val="nil"/>
              <w:right w:val="nil"/>
            </w:tcBorders>
          </w:tcPr>
          <w:p w14:paraId="131C38D0" w14:textId="77777777" w:rsidR="00F760C7" w:rsidRPr="00FE2169" w:rsidRDefault="00F760C7" w:rsidP="00C95E80">
            <w:pPr>
              <w:pStyle w:val="Normal6a"/>
            </w:pPr>
          </w:p>
        </w:tc>
        <w:tc>
          <w:tcPr>
            <w:tcW w:w="4876" w:type="dxa"/>
            <w:tcBorders>
              <w:top w:val="nil"/>
              <w:left w:val="nil"/>
              <w:bottom w:val="nil"/>
              <w:right w:val="nil"/>
            </w:tcBorders>
          </w:tcPr>
          <w:p w14:paraId="3CBC3278" w14:textId="77777777" w:rsidR="00F760C7" w:rsidRPr="00FE2169" w:rsidRDefault="00F760C7" w:rsidP="00C95E80">
            <w:pPr>
              <w:pStyle w:val="Normal6a"/>
            </w:pPr>
            <w:r w:rsidRPr="00FE2169">
              <w:rPr>
                <w:b/>
                <w:i/>
              </w:rPr>
              <w:t>Fa.</w:t>
            </w:r>
            <w:r w:rsidRPr="00FE2169">
              <w:tab/>
            </w:r>
            <w:r w:rsidRPr="00FE2169">
              <w:rPr>
                <w:b/>
                <w:i/>
              </w:rPr>
              <w:t>keďže ombudsmanka dospela k záveru, že odmietnutie vyhľadávania neregistrovaných textových správ týkajúcich sa rokovaní o vakcínach so spoločnosťou Pfizer predstavovalo nesprávny úradný postup; keďže Komisia neuviedla, že toto odporúčanie vykonala; keďže Všeobecný súd 14. mája 2025 zrušil rozhodnutie Komisie o zadržaní textových správ, čím potvrdil nedostatok transparentnosti;</w:t>
            </w:r>
          </w:p>
        </w:tc>
      </w:tr>
    </w:tbl>
    <w:p w14:paraId="75ECEA64"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1CE9026E" w14:textId="77777777" w:rsidR="00A2688B" w:rsidRPr="00FE2169" w:rsidRDefault="00F760C7" w:rsidP="00F760C7">
      <w:r w:rsidRPr="00FE2169">
        <w:rPr>
          <w:rStyle w:val="HideTWBExt"/>
        </w:rPr>
        <w:t>&lt;/Amend&gt;</w:t>
      </w:r>
    </w:p>
    <w:p w14:paraId="320EF26E"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31</w:t>
      </w:r>
      <w:r w:rsidRPr="00FE2169">
        <w:rPr>
          <w:rStyle w:val="HideTWBExt"/>
        </w:rPr>
        <w:t>&lt;/NumAm&gt;</w:t>
      </w:r>
    </w:p>
    <w:p w14:paraId="02772FD8" w14:textId="77777777" w:rsidR="00F760C7" w:rsidRPr="00FE2169" w:rsidRDefault="00F760C7" w:rsidP="00F760C7">
      <w:pPr>
        <w:pStyle w:val="NormalBold"/>
      </w:pPr>
      <w:r w:rsidRPr="00FE2169">
        <w:rPr>
          <w:rStyle w:val="HideTWBExt"/>
        </w:rPr>
        <w:t>&lt;RepeatBlock-By&gt;&lt;Members&gt;</w:t>
      </w:r>
      <w:proofErr w:type="spellStart"/>
      <w:r w:rsidRPr="00FE2169">
        <w:t>Gaetano</w:t>
      </w:r>
      <w:proofErr w:type="spellEnd"/>
      <w:r w:rsidRPr="00FE2169">
        <w:t xml:space="preserve"> </w:t>
      </w:r>
      <w:proofErr w:type="spellStart"/>
      <w:r w:rsidRPr="00FE2169">
        <w:t>Pedulla</w:t>
      </w:r>
      <w:proofErr w:type="spellEnd"/>
      <w:r w:rsidRPr="00FE2169">
        <w:t>'</w:t>
      </w:r>
      <w:r w:rsidRPr="00FE2169">
        <w:rPr>
          <w:rStyle w:val="HideTWBExt"/>
        </w:rPr>
        <w:t>&lt;/Members&gt;</w:t>
      </w:r>
    </w:p>
    <w:p w14:paraId="317328B1" w14:textId="77777777" w:rsidR="00F760C7" w:rsidRPr="00FE2169" w:rsidRDefault="00F760C7" w:rsidP="00F760C7">
      <w:pPr>
        <w:pStyle w:val="NormalBold"/>
      </w:pPr>
      <w:r w:rsidRPr="00FE2169">
        <w:rPr>
          <w:rStyle w:val="HideTWBExt"/>
        </w:rPr>
        <w:t>&lt;/RepeatBlock-By&gt;</w:t>
      </w:r>
    </w:p>
    <w:p w14:paraId="29ECE320"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7FD1FE6A" w14:textId="77777777" w:rsidR="00F760C7" w:rsidRPr="00FE2169" w:rsidRDefault="00F760C7" w:rsidP="00F760C7">
      <w:pPr>
        <w:pStyle w:val="NormalBold"/>
      </w:pPr>
      <w:r w:rsidRPr="00FE2169">
        <w:rPr>
          <w:rStyle w:val="HideTWBExt"/>
        </w:rPr>
        <w:t>&lt;Article&gt;</w:t>
      </w:r>
      <w:r w:rsidRPr="00FE2169">
        <w:t>Odôvodnenie G</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244DE33A" w14:textId="77777777" w:rsidTr="00C95E80">
        <w:trPr>
          <w:trHeight w:hRule="exact" w:val="240"/>
          <w:jc w:val="center"/>
        </w:trPr>
        <w:tc>
          <w:tcPr>
            <w:tcW w:w="9752" w:type="dxa"/>
            <w:gridSpan w:val="2"/>
            <w:tcBorders>
              <w:top w:val="nil"/>
              <w:left w:val="nil"/>
              <w:bottom w:val="nil"/>
              <w:right w:val="nil"/>
            </w:tcBorders>
          </w:tcPr>
          <w:p w14:paraId="361A26C3" w14:textId="77777777" w:rsidR="00F760C7" w:rsidRPr="00FE2169" w:rsidRDefault="00F760C7" w:rsidP="00C95E80"/>
        </w:tc>
      </w:tr>
      <w:tr w:rsidR="006F4824" w:rsidRPr="00FE2169" w14:paraId="2AC735E5" w14:textId="77777777" w:rsidTr="00C95E80">
        <w:trPr>
          <w:trHeight w:val="240"/>
          <w:jc w:val="center"/>
        </w:trPr>
        <w:tc>
          <w:tcPr>
            <w:tcW w:w="4876" w:type="dxa"/>
            <w:tcBorders>
              <w:top w:val="nil"/>
              <w:left w:val="nil"/>
              <w:bottom w:val="nil"/>
              <w:right w:val="nil"/>
            </w:tcBorders>
          </w:tcPr>
          <w:p w14:paraId="5B13007C"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03067BC7" w14:textId="77777777" w:rsidR="00F760C7" w:rsidRPr="00FE2169" w:rsidRDefault="00F760C7" w:rsidP="00C95E80">
            <w:pPr>
              <w:pStyle w:val="AmColumnHeading"/>
            </w:pPr>
            <w:r w:rsidRPr="00FE2169">
              <w:t>Pozmeňujúci návrh</w:t>
            </w:r>
          </w:p>
        </w:tc>
      </w:tr>
      <w:tr w:rsidR="006F4824" w:rsidRPr="00FE2169" w14:paraId="3C9556C9" w14:textId="77777777" w:rsidTr="00C95E80">
        <w:trPr>
          <w:jc w:val="center"/>
        </w:trPr>
        <w:tc>
          <w:tcPr>
            <w:tcW w:w="4876" w:type="dxa"/>
            <w:tcBorders>
              <w:top w:val="nil"/>
              <w:left w:val="nil"/>
              <w:bottom w:val="nil"/>
              <w:right w:val="nil"/>
            </w:tcBorders>
          </w:tcPr>
          <w:p w14:paraId="376B594D" w14:textId="77777777" w:rsidR="00F760C7" w:rsidRPr="00FE2169" w:rsidRDefault="00F760C7" w:rsidP="00C95E80">
            <w:pPr>
              <w:pStyle w:val="Normal6a"/>
            </w:pPr>
            <w:r w:rsidRPr="00FE2169">
              <w:t>G.</w:t>
            </w:r>
            <w:r w:rsidRPr="00FE2169">
              <w:tab/>
              <w:t xml:space="preserve">keďže Komisia </w:t>
            </w:r>
            <w:r w:rsidRPr="00FE2169">
              <w:rPr>
                <w:b/>
                <w:bCs/>
                <w:i/>
                <w:iCs/>
              </w:rPr>
              <w:t>vo svojom oznámení o svojom pracovnom programe na rok</w:t>
            </w:r>
            <w:r w:rsidRPr="00FE2169">
              <w:t xml:space="preserve"> 2025 </w:t>
            </w:r>
            <w:r w:rsidRPr="00FE2169">
              <w:rPr>
                <w:b/>
                <w:bCs/>
                <w:i/>
                <w:iCs/>
              </w:rPr>
              <w:t>vyjadrila svoj zámer stiahnuť návrhy COM(2011)0137 a COM(2008)0229, ktorých cieľom je zmena nariadenia</w:t>
            </w:r>
            <w:r w:rsidRPr="00FE2169">
              <w:t xml:space="preserve"> (ES) č. 1049/2001 o prístupe verejnosti k dokumentom, pričom uviedla, že po rokoch legislatívnej patovej situácie od roku 2011 nie je v dohľadne žiadna dohoda;</w:t>
            </w:r>
          </w:p>
        </w:tc>
        <w:tc>
          <w:tcPr>
            <w:tcW w:w="4876" w:type="dxa"/>
            <w:tcBorders>
              <w:top w:val="nil"/>
              <w:left w:val="nil"/>
              <w:bottom w:val="nil"/>
              <w:right w:val="nil"/>
            </w:tcBorders>
          </w:tcPr>
          <w:p w14:paraId="2C4DB7EA" w14:textId="77777777" w:rsidR="00F760C7" w:rsidRPr="00FE2169" w:rsidRDefault="00F760C7" w:rsidP="00C95E80">
            <w:pPr>
              <w:pStyle w:val="Normal6a"/>
            </w:pPr>
            <w:r w:rsidRPr="00FE2169">
              <w:t>G.</w:t>
            </w:r>
            <w:r w:rsidRPr="00FE2169">
              <w:tab/>
              <w:t xml:space="preserve">keďže Komisia </w:t>
            </w:r>
            <w:r w:rsidRPr="00FE2169">
              <w:rPr>
                <w:b/>
                <w:i/>
              </w:rPr>
              <w:t>10. októbra</w:t>
            </w:r>
            <w:r w:rsidRPr="00FE2169">
              <w:t xml:space="preserve"> 2025 </w:t>
            </w:r>
            <w:r w:rsidRPr="00FE2169">
              <w:rPr>
                <w:b/>
                <w:i/>
              </w:rPr>
              <w:t>uverejnila v Úradnom vestníku (C/2025/5423) formálne stiahnutie</w:t>
            </w:r>
            <w:r w:rsidRPr="00FE2169">
              <w:t xml:space="preserve"> </w:t>
            </w:r>
            <w:r w:rsidRPr="00FE2169">
              <w:rPr>
                <w:b/>
                <w:bCs/>
                <w:i/>
                <w:iCs/>
              </w:rPr>
              <w:t>legislatívnych návrhov, najmä tých, ktorými sa aktualizuje</w:t>
            </w:r>
            <w:r w:rsidRPr="00FE2169">
              <w:t xml:space="preserve"> nariadenie (ES) č. 1049/2001 </w:t>
            </w:r>
            <w:r w:rsidRPr="00FE2169">
              <w:rPr>
                <w:b/>
                <w:i/>
              </w:rPr>
              <w:t>vzhľadom na nadobudnutie platnosti Lisabonskej zmluvy a Charty práv Európskej únie</w:t>
            </w:r>
            <w:r w:rsidRPr="00FE2169">
              <w:t>;</w:t>
            </w:r>
          </w:p>
        </w:tc>
      </w:tr>
    </w:tbl>
    <w:p w14:paraId="482F4180"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{IT}</w:t>
      </w:r>
      <w:proofErr w:type="spellStart"/>
      <w:r w:rsidRPr="00FE2169">
        <w:t>it</w:t>
      </w:r>
      <w:proofErr w:type="spellEnd"/>
      <w:r w:rsidRPr="00FE2169">
        <w:rPr>
          <w:rStyle w:val="HideTWBExt"/>
        </w:rPr>
        <w:t>&lt;/Original&gt;</w:t>
      </w:r>
    </w:p>
    <w:p w14:paraId="57F0953A" w14:textId="77777777" w:rsidR="00A2688B" w:rsidRPr="00FE2169" w:rsidRDefault="00F760C7" w:rsidP="00F760C7">
      <w:r w:rsidRPr="00FE2169">
        <w:rPr>
          <w:rStyle w:val="HideTWBExt"/>
        </w:rPr>
        <w:t>&lt;/Amend&gt;</w:t>
      </w:r>
    </w:p>
    <w:p w14:paraId="4399C815"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32</w:t>
      </w:r>
      <w:r w:rsidRPr="00FE2169">
        <w:rPr>
          <w:rStyle w:val="HideTWBExt"/>
        </w:rPr>
        <w:t>&lt;/NumAm&gt;</w:t>
      </w:r>
    </w:p>
    <w:p w14:paraId="7D9DAAB0" w14:textId="77777777" w:rsidR="00F760C7" w:rsidRPr="00FE2169" w:rsidRDefault="00F760C7" w:rsidP="00F760C7">
      <w:pPr>
        <w:pStyle w:val="NormalBold"/>
      </w:pPr>
      <w:r w:rsidRPr="00FE2169">
        <w:rPr>
          <w:rStyle w:val="HideTWBExt"/>
        </w:rPr>
        <w:t>&lt;RepeatBlock-By&gt;&lt;Members&gt;</w:t>
      </w:r>
      <w:proofErr w:type="spellStart"/>
      <w:r w:rsidRPr="00FE2169">
        <w:t>Jadwiga</w:t>
      </w:r>
      <w:proofErr w:type="spellEnd"/>
      <w:r w:rsidRPr="00FE2169">
        <w:t xml:space="preserve"> </w:t>
      </w:r>
      <w:proofErr w:type="spellStart"/>
      <w:r w:rsidRPr="00FE2169">
        <w:t>Wiśniewska</w:t>
      </w:r>
      <w:proofErr w:type="spellEnd"/>
      <w:r w:rsidRPr="00FE2169">
        <w:rPr>
          <w:rStyle w:val="HideTWBExt"/>
        </w:rPr>
        <w:t>&lt;/Members&gt;</w:t>
      </w:r>
    </w:p>
    <w:p w14:paraId="24AA12B5" w14:textId="77777777" w:rsidR="00F760C7" w:rsidRPr="00FE2169" w:rsidRDefault="00F760C7" w:rsidP="00F760C7">
      <w:pPr>
        <w:pStyle w:val="NormalBold"/>
      </w:pPr>
      <w:r w:rsidRPr="00FE2169">
        <w:rPr>
          <w:rStyle w:val="HideTWBExt"/>
        </w:rPr>
        <w:t>&lt;/RepeatBlock-By&gt;</w:t>
      </w:r>
    </w:p>
    <w:p w14:paraId="2B9C6B78"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2AD39989" w14:textId="77777777" w:rsidR="00F760C7" w:rsidRPr="00FE2169" w:rsidRDefault="00F760C7" w:rsidP="00F760C7">
      <w:pPr>
        <w:pStyle w:val="NormalBold"/>
      </w:pPr>
      <w:r w:rsidRPr="00FE2169">
        <w:rPr>
          <w:rStyle w:val="HideTWBExt"/>
        </w:rPr>
        <w:t>&lt;Article&gt;</w:t>
      </w:r>
      <w:r w:rsidRPr="00FE2169">
        <w:t>Odôvodnenie G a (nové)</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6755AC47" w14:textId="77777777" w:rsidTr="00C95E80">
        <w:trPr>
          <w:trHeight w:hRule="exact" w:val="240"/>
          <w:jc w:val="center"/>
        </w:trPr>
        <w:tc>
          <w:tcPr>
            <w:tcW w:w="9752" w:type="dxa"/>
            <w:gridSpan w:val="2"/>
            <w:tcBorders>
              <w:top w:val="nil"/>
              <w:left w:val="nil"/>
              <w:bottom w:val="nil"/>
              <w:right w:val="nil"/>
            </w:tcBorders>
          </w:tcPr>
          <w:p w14:paraId="12B5E66D" w14:textId="77777777" w:rsidR="00F760C7" w:rsidRPr="00FE2169" w:rsidRDefault="00F760C7" w:rsidP="00C95E80"/>
        </w:tc>
      </w:tr>
      <w:tr w:rsidR="006F4824" w:rsidRPr="00FE2169" w14:paraId="46E5B05B" w14:textId="77777777" w:rsidTr="00C95E80">
        <w:trPr>
          <w:trHeight w:val="240"/>
          <w:jc w:val="center"/>
        </w:trPr>
        <w:tc>
          <w:tcPr>
            <w:tcW w:w="4876" w:type="dxa"/>
            <w:tcBorders>
              <w:top w:val="nil"/>
              <w:left w:val="nil"/>
              <w:bottom w:val="nil"/>
              <w:right w:val="nil"/>
            </w:tcBorders>
          </w:tcPr>
          <w:p w14:paraId="5CBF00F9"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269540DA" w14:textId="77777777" w:rsidR="00F760C7" w:rsidRPr="00FE2169" w:rsidRDefault="00F760C7" w:rsidP="00C95E80">
            <w:pPr>
              <w:pStyle w:val="AmColumnHeading"/>
            </w:pPr>
            <w:r w:rsidRPr="00FE2169">
              <w:t>Pozmeňujúci návrh</w:t>
            </w:r>
          </w:p>
        </w:tc>
      </w:tr>
      <w:tr w:rsidR="006F4824" w:rsidRPr="00FE2169" w14:paraId="7EBDA4E2" w14:textId="77777777" w:rsidTr="00C95E80">
        <w:trPr>
          <w:jc w:val="center"/>
        </w:trPr>
        <w:tc>
          <w:tcPr>
            <w:tcW w:w="4876" w:type="dxa"/>
            <w:tcBorders>
              <w:top w:val="nil"/>
              <w:left w:val="nil"/>
              <w:bottom w:val="nil"/>
              <w:right w:val="nil"/>
            </w:tcBorders>
          </w:tcPr>
          <w:p w14:paraId="74AB5FA2" w14:textId="77777777" w:rsidR="00F760C7" w:rsidRPr="00FE2169" w:rsidRDefault="00F760C7" w:rsidP="00C95E80">
            <w:pPr>
              <w:pStyle w:val="Normal6a"/>
            </w:pPr>
          </w:p>
        </w:tc>
        <w:tc>
          <w:tcPr>
            <w:tcW w:w="4876" w:type="dxa"/>
            <w:tcBorders>
              <w:top w:val="nil"/>
              <w:left w:val="nil"/>
              <w:bottom w:val="nil"/>
              <w:right w:val="nil"/>
            </w:tcBorders>
          </w:tcPr>
          <w:p w14:paraId="6D80BC1D" w14:textId="77777777" w:rsidR="00F760C7" w:rsidRPr="00FE2169" w:rsidRDefault="00F760C7" w:rsidP="00C95E80">
            <w:pPr>
              <w:pStyle w:val="Normal6a"/>
            </w:pPr>
            <w:r w:rsidRPr="00FE2169">
              <w:rPr>
                <w:b/>
                <w:i/>
              </w:rPr>
              <w:t>Ga.</w:t>
            </w:r>
            <w:r w:rsidRPr="00FE2169">
              <w:tab/>
            </w:r>
            <w:r w:rsidRPr="00FE2169">
              <w:rPr>
                <w:b/>
                <w:i/>
              </w:rPr>
              <w:t>keďže Európsky dvor audítorov vo svojej osobitnej správe 11/2025 „Transparentnosť financovania mimovládnych organizácií zo strany EÚ“ zdôraznil nedostatok primeranej transparentnosti a vhodných informácií o financovaní EÚ poskytnutom MVO v rámci vnútorných politík;</w:t>
            </w:r>
          </w:p>
        </w:tc>
      </w:tr>
    </w:tbl>
    <w:p w14:paraId="4C6B7826"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{PL}</w:t>
      </w:r>
      <w:proofErr w:type="spellStart"/>
      <w:r w:rsidRPr="00FE2169">
        <w:t>pl</w:t>
      </w:r>
      <w:proofErr w:type="spellEnd"/>
      <w:r w:rsidRPr="00FE2169">
        <w:rPr>
          <w:rStyle w:val="HideTWBExt"/>
        </w:rPr>
        <w:t>&lt;/Original&gt;</w:t>
      </w:r>
    </w:p>
    <w:p w14:paraId="51ED21FF" w14:textId="77777777" w:rsidR="00A2688B" w:rsidRPr="00FE2169" w:rsidRDefault="00F760C7" w:rsidP="00F760C7">
      <w:r w:rsidRPr="00FE2169">
        <w:rPr>
          <w:rStyle w:val="HideTWBExt"/>
        </w:rPr>
        <w:t>&lt;/Amend&gt;</w:t>
      </w:r>
    </w:p>
    <w:p w14:paraId="113E0576"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33</w:t>
      </w:r>
      <w:r w:rsidRPr="00FE2169">
        <w:rPr>
          <w:rStyle w:val="HideTWBExt"/>
        </w:rPr>
        <w:t>&lt;/NumAm&gt;</w:t>
      </w:r>
    </w:p>
    <w:p w14:paraId="136440D5" w14:textId="77777777" w:rsidR="00F760C7" w:rsidRPr="00FE2169" w:rsidRDefault="00F760C7" w:rsidP="00F760C7">
      <w:pPr>
        <w:pStyle w:val="NormalBold"/>
      </w:pPr>
      <w:r w:rsidRPr="00FE2169">
        <w:rPr>
          <w:rStyle w:val="HideTWBExt"/>
        </w:rPr>
        <w:t>&lt;RepeatBlock-By&gt;&lt;Members&gt;</w:t>
      </w:r>
      <w:r w:rsidRPr="00FE2169">
        <w:t xml:space="preserve">Veronika </w:t>
      </w:r>
      <w:proofErr w:type="spellStart"/>
      <w:r w:rsidRPr="00FE2169">
        <w:t>Cifrová</w:t>
      </w:r>
      <w:proofErr w:type="spellEnd"/>
      <w:r w:rsidRPr="00FE2169">
        <w:t xml:space="preserve"> </w:t>
      </w:r>
      <w:proofErr w:type="spellStart"/>
      <w:r w:rsidRPr="00FE2169">
        <w:t>Ostrihoňová</w:t>
      </w:r>
      <w:proofErr w:type="spellEnd"/>
      <w:r w:rsidRPr="00FE2169">
        <w:t xml:space="preserve">, </w:t>
      </w:r>
      <w:proofErr w:type="spellStart"/>
      <w:r w:rsidRPr="00FE2169">
        <w:t>Fabienne</w:t>
      </w:r>
      <w:proofErr w:type="spellEnd"/>
      <w:r w:rsidRPr="00FE2169">
        <w:t xml:space="preserve"> </w:t>
      </w:r>
      <w:proofErr w:type="spellStart"/>
      <w:r w:rsidRPr="00FE2169">
        <w:t>Keller</w:t>
      </w:r>
      <w:proofErr w:type="spellEnd"/>
      <w:r w:rsidRPr="00FE2169">
        <w:t xml:space="preserve">, </w:t>
      </w:r>
      <w:proofErr w:type="spellStart"/>
      <w:r w:rsidRPr="00FE2169">
        <w:t>Sophie</w:t>
      </w:r>
      <w:proofErr w:type="spellEnd"/>
      <w:r w:rsidRPr="00FE2169">
        <w:t xml:space="preserve"> </w:t>
      </w:r>
      <w:proofErr w:type="spellStart"/>
      <w:r w:rsidRPr="00FE2169">
        <w:t>Wilmès</w:t>
      </w:r>
      <w:proofErr w:type="spellEnd"/>
      <w:r w:rsidRPr="00FE2169">
        <w:t xml:space="preserve">, Lucia </w:t>
      </w:r>
      <w:proofErr w:type="spellStart"/>
      <w:r w:rsidRPr="00FE2169">
        <w:t>Yar</w:t>
      </w:r>
      <w:proofErr w:type="spellEnd"/>
      <w:r w:rsidRPr="00FE2169">
        <w:t xml:space="preserve">, Irena </w:t>
      </w:r>
      <w:proofErr w:type="spellStart"/>
      <w:r w:rsidRPr="00FE2169">
        <w:t>Joveva</w:t>
      </w:r>
      <w:proofErr w:type="spellEnd"/>
      <w:r w:rsidRPr="00FE2169">
        <w:t xml:space="preserve">, </w:t>
      </w:r>
      <w:proofErr w:type="spellStart"/>
      <w:r w:rsidRPr="00FE2169">
        <w:t>Malik</w:t>
      </w:r>
      <w:proofErr w:type="spellEnd"/>
      <w:r w:rsidRPr="00FE2169">
        <w:t xml:space="preserve"> </w:t>
      </w:r>
      <w:proofErr w:type="spellStart"/>
      <w:r w:rsidRPr="00FE2169">
        <w:t>Azmani</w:t>
      </w:r>
      <w:proofErr w:type="spellEnd"/>
      <w:r w:rsidRPr="00FE2169">
        <w:t xml:space="preserve">, Nikola </w:t>
      </w:r>
      <w:proofErr w:type="spellStart"/>
      <w:r w:rsidRPr="00FE2169">
        <w:t>Minchev</w:t>
      </w:r>
      <w:proofErr w:type="spellEnd"/>
      <w:r w:rsidRPr="00FE2169">
        <w:rPr>
          <w:rStyle w:val="HideTWBExt"/>
        </w:rPr>
        <w:t>&lt;/Members&gt;</w:t>
      </w:r>
    </w:p>
    <w:p w14:paraId="0817F15E" w14:textId="77777777" w:rsidR="00F760C7" w:rsidRPr="00FE2169" w:rsidRDefault="00F760C7" w:rsidP="00F760C7">
      <w:pPr>
        <w:pStyle w:val="NormalBold"/>
      </w:pPr>
      <w:r w:rsidRPr="00FE2169">
        <w:rPr>
          <w:rStyle w:val="HideTWBExt"/>
        </w:rPr>
        <w:t>&lt;/RepeatBlock-By&gt;</w:t>
      </w:r>
    </w:p>
    <w:p w14:paraId="1993494A"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426F60D1" w14:textId="77777777" w:rsidR="00F760C7" w:rsidRPr="00FE2169" w:rsidRDefault="00F760C7" w:rsidP="00F760C7">
      <w:pPr>
        <w:pStyle w:val="NormalBold"/>
      </w:pPr>
      <w:r w:rsidRPr="00FE2169">
        <w:rPr>
          <w:rStyle w:val="HideTWBExt"/>
        </w:rPr>
        <w:t>&lt;Article&gt;</w:t>
      </w:r>
      <w:r w:rsidRPr="00FE2169">
        <w:t>Odôvodnenie G a (nové)</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0C8B28A3" w14:textId="77777777" w:rsidTr="00C95E80">
        <w:trPr>
          <w:trHeight w:hRule="exact" w:val="240"/>
          <w:jc w:val="center"/>
        </w:trPr>
        <w:tc>
          <w:tcPr>
            <w:tcW w:w="9752" w:type="dxa"/>
            <w:gridSpan w:val="2"/>
            <w:tcBorders>
              <w:top w:val="nil"/>
              <w:left w:val="nil"/>
              <w:bottom w:val="nil"/>
              <w:right w:val="nil"/>
            </w:tcBorders>
          </w:tcPr>
          <w:p w14:paraId="45E20FF6" w14:textId="77777777" w:rsidR="00F760C7" w:rsidRPr="00FE2169" w:rsidRDefault="00F760C7" w:rsidP="00C95E80"/>
        </w:tc>
      </w:tr>
      <w:tr w:rsidR="006F4824" w:rsidRPr="00FE2169" w14:paraId="4E4AE260" w14:textId="77777777" w:rsidTr="00C95E80">
        <w:trPr>
          <w:trHeight w:val="240"/>
          <w:jc w:val="center"/>
        </w:trPr>
        <w:tc>
          <w:tcPr>
            <w:tcW w:w="4876" w:type="dxa"/>
            <w:tcBorders>
              <w:top w:val="nil"/>
              <w:left w:val="nil"/>
              <w:bottom w:val="nil"/>
              <w:right w:val="nil"/>
            </w:tcBorders>
          </w:tcPr>
          <w:p w14:paraId="51A2A7A4"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680621C8" w14:textId="77777777" w:rsidR="00F760C7" w:rsidRPr="00FE2169" w:rsidRDefault="00F760C7" w:rsidP="00C95E80">
            <w:pPr>
              <w:pStyle w:val="AmColumnHeading"/>
            </w:pPr>
            <w:r w:rsidRPr="00FE2169">
              <w:t>Pozmeňujúci návrh</w:t>
            </w:r>
          </w:p>
        </w:tc>
      </w:tr>
      <w:tr w:rsidR="006F4824" w:rsidRPr="00FE2169" w14:paraId="088A742E" w14:textId="77777777" w:rsidTr="00C95E80">
        <w:trPr>
          <w:jc w:val="center"/>
        </w:trPr>
        <w:tc>
          <w:tcPr>
            <w:tcW w:w="4876" w:type="dxa"/>
            <w:tcBorders>
              <w:top w:val="nil"/>
              <w:left w:val="nil"/>
              <w:bottom w:val="nil"/>
              <w:right w:val="nil"/>
            </w:tcBorders>
          </w:tcPr>
          <w:p w14:paraId="29DB6C38" w14:textId="77777777" w:rsidR="00F760C7" w:rsidRPr="00FE2169" w:rsidRDefault="00F760C7" w:rsidP="00C95E80">
            <w:pPr>
              <w:pStyle w:val="Normal6a"/>
            </w:pPr>
          </w:p>
        </w:tc>
        <w:tc>
          <w:tcPr>
            <w:tcW w:w="4876" w:type="dxa"/>
            <w:tcBorders>
              <w:top w:val="nil"/>
              <w:left w:val="nil"/>
              <w:bottom w:val="nil"/>
              <w:right w:val="nil"/>
            </w:tcBorders>
          </w:tcPr>
          <w:p w14:paraId="61D37709" w14:textId="77777777" w:rsidR="00F760C7" w:rsidRPr="00FE2169" w:rsidRDefault="00F760C7" w:rsidP="00C95E80">
            <w:pPr>
              <w:pStyle w:val="Normal6a"/>
            </w:pPr>
            <w:r w:rsidRPr="00FE2169">
              <w:rPr>
                <w:b/>
                <w:i/>
              </w:rPr>
              <w:t>Ga.</w:t>
            </w:r>
            <w:r w:rsidRPr="00FE2169">
              <w:tab/>
            </w:r>
            <w:r w:rsidRPr="00FE2169">
              <w:rPr>
                <w:b/>
                <w:i/>
              </w:rPr>
              <w:t>keďže rýchly rozvoj technológií umelej inteligencie predstavuje príležitosti aj výzvy pre zabezpečenie presnosti a transparentnosti informácií v rámci Európskej únie a pre európske inštitúcie, orgány, úrady a agentúry;</w:t>
            </w:r>
          </w:p>
        </w:tc>
      </w:tr>
    </w:tbl>
    <w:p w14:paraId="4297CF5E"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54FB2E00" w14:textId="77777777" w:rsidR="00A2688B" w:rsidRPr="00FE2169" w:rsidRDefault="00F760C7" w:rsidP="00F760C7">
      <w:r w:rsidRPr="00FE2169">
        <w:rPr>
          <w:rStyle w:val="HideTWBExt"/>
        </w:rPr>
        <w:t>&lt;/Amend&gt;</w:t>
      </w:r>
    </w:p>
    <w:p w14:paraId="4320A292"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34</w:t>
      </w:r>
      <w:r w:rsidRPr="00FE2169">
        <w:rPr>
          <w:rStyle w:val="HideTWBExt"/>
        </w:rPr>
        <w:t>&lt;/NumAm&gt;</w:t>
      </w:r>
    </w:p>
    <w:p w14:paraId="56099C72" w14:textId="77777777" w:rsidR="00F760C7" w:rsidRPr="00FE2169" w:rsidRDefault="00F760C7" w:rsidP="00F760C7">
      <w:pPr>
        <w:pStyle w:val="NormalBold"/>
      </w:pPr>
      <w:r w:rsidRPr="00FE2169">
        <w:rPr>
          <w:rStyle w:val="HideTWBExt"/>
        </w:rPr>
        <w:t>&lt;RepeatBlock-By&gt;&lt;Members&gt;</w:t>
      </w:r>
      <w:r w:rsidRPr="00FE2169">
        <w:t xml:space="preserve">Veronika </w:t>
      </w:r>
      <w:proofErr w:type="spellStart"/>
      <w:r w:rsidRPr="00FE2169">
        <w:t>Cifrová</w:t>
      </w:r>
      <w:proofErr w:type="spellEnd"/>
      <w:r w:rsidRPr="00FE2169">
        <w:t xml:space="preserve"> </w:t>
      </w:r>
      <w:proofErr w:type="spellStart"/>
      <w:r w:rsidRPr="00FE2169">
        <w:t>Ostrihoňová</w:t>
      </w:r>
      <w:proofErr w:type="spellEnd"/>
      <w:r w:rsidRPr="00FE2169">
        <w:t xml:space="preserve">, </w:t>
      </w:r>
      <w:proofErr w:type="spellStart"/>
      <w:r w:rsidRPr="00FE2169">
        <w:t>Fabienne</w:t>
      </w:r>
      <w:proofErr w:type="spellEnd"/>
      <w:r w:rsidRPr="00FE2169">
        <w:t xml:space="preserve"> </w:t>
      </w:r>
      <w:proofErr w:type="spellStart"/>
      <w:r w:rsidRPr="00FE2169">
        <w:t>Keller</w:t>
      </w:r>
      <w:proofErr w:type="spellEnd"/>
      <w:r w:rsidRPr="00FE2169">
        <w:t xml:space="preserve">, </w:t>
      </w:r>
      <w:proofErr w:type="spellStart"/>
      <w:r w:rsidRPr="00FE2169">
        <w:t>Sophie</w:t>
      </w:r>
      <w:proofErr w:type="spellEnd"/>
      <w:r w:rsidRPr="00FE2169">
        <w:t xml:space="preserve"> </w:t>
      </w:r>
      <w:proofErr w:type="spellStart"/>
      <w:r w:rsidRPr="00FE2169">
        <w:t>Wilmès</w:t>
      </w:r>
      <w:proofErr w:type="spellEnd"/>
      <w:r w:rsidRPr="00FE2169">
        <w:t xml:space="preserve">, </w:t>
      </w:r>
      <w:proofErr w:type="spellStart"/>
      <w:r w:rsidRPr="00FE2169">
        <w:t>Malik</w:t>
      </w:r>
      <w:proofErr w:type="spellEnd"/>
      <w:r w:rsidRPr="00FE2169">
        <w:t xml:space="preserve"> </w:t>
      </w:r>
      <w:proofErr w:type="spellStart"/>
      <w:r w:rsidRPr="00FE2169">
        <w:t>Azmani</w:t>
      </w:r>
      <w:proofErr w:type="spellEnd"/>
      <w:r w:rsidRPr="00FE2169">
        <w:t xml:space="preserve">, Irena </w:t>
      </w:r>
      <w:proofErr w:type="spellStart"/>
      <w:r w:rsidRPr="00FE2169">
        <w:t>Joveva</w:t>
      </w:r>
      <w:proofErr w:type="spellEnd"/>
      <w:r w:rsidRPr="00FE2169">
        <w:t xml:space="preserve">, Lucia </w:t>
      </w:r>
      <w:proofErr w:type="spellStart"/>
      <w:r w:rsidRPr="00FE2169">
        <w:t>Yar</w:t>
      </w:r>
      <w:proofErr w:type="spellEnd"/>
      <w:r w:rsidRPr="00FE2169">
        <w:t xml:space="preserve">, Nikola </w:t>
      </w:r>
      <w:proofErr w:type="spellStart"/>
      <w:r w:rsidRPr="00FE2169">
        <w:t>Minchev</w:t>
      </w:r>
      <w:proofErr w:type="spellEnd"/>
      <w:r w:rsidRPr="00FE2169">
        <w:rPr>
          <w:rStyle w:val="HideTWBExt"/>
        </w:rPr>
        <w:t>&lt;/Members&gt;</w:t>
      </w:r>
    </w:p>
    <w:p w14:paraId="49C3A059" w14:textId="77777777" w:rsidR="00F760C7" w:rsidRPr="00FE2169" w:rsidRDefault="00F760C7" w:rsidP="00F760C7">
      <w:pPr>
        <w:pStyle w:val="NormalBold"/>
      </w:pPr>
      <w:r w:rsidRPr="00FE2169">
        <w:rPr>
          <w:rStyle w:val="HideTWBExt"/>
        </w:rPr>
        <w:t>&lt;/RepeatBlock-By&gt;</w:t>
      </w:r>
    </w:p>
    <w:p w14:paraId="70EB557D"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0F3B907A" w14:textId="77777777" w:rsidR="00F760C7" w:rsidRPr="00FE2169" w:rsidRDefault="00F760C7" w:rsidP="00F760C7">
      <w:pPr>
        <w:pStyle w:val="NormalBold"/>
      </w:pPr>
      <w:r w:rsidRPr="00FE2169">
        <w:rPr>
          <w:rStyle w:val="HideTWBExt"/>
        </w:rPr>
        <w:t>&lt;Article&gt;</w:t>
      </w:r>
      <w:r w:rsidRPr="00FE2169">
        <w:t>Odôvodnenie G b (nové)</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6FD94AB9" w14:textId="77777777" w:rsidTr="00C95E80">
        <w:trPr>
          <w:trHeight w:hRule="exact" w:val="240"/>
          <w:jc w:val="center"/>
        </w:trPr>
        <w:tc>
          <w:tcPr>
            <w:tcW w:w="9752" w:type="dxa"/>
            <w:gridSpan w:val="2"/>
            <w:tcBorders>
              <w:top w:val="nil"/>
              <w:left w:val="nil"/>
              <w:bottom w:val="nil"/>
              <w:right w:val="nil"/>
            </w:tcBorders>
          </w:tcPr>
          <w:p w14:paraId="7B2259BB" w14:textId="77777777" w:rsidR="00F760C7" w:rsidRPr="00FE2169" w:rsidRDefault="00F760C7" w:rsidP="00C95E80"/>
        </w:tc>
      </w:tr>
      <w:tr w:rsidR="006F4824" w:rsidRPr="00FE2169" w14:paraId="44329ED3" w14:textId="77777777" w:rsidTr="00C95E80">
        <w:trPr>
          <w:trHeight w:val="240"/>
          <w:jc w:val="center"/>
        </w:trPr>
        <w:tc>
          <w:tcPr>
            <w:tcW w:w="4876" w:type="dxa"/>
            <w:tcBorders>
              <w:top w:val="nil"/>
              <w:left w:val="nil"/>
              <w:bottom w:val="nil"/>
              <w:right w:val="nil"/>
            </w:tcBorders>
          </w:tcPr>
          <w:p w14:paraId="7E149BB5"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77A65C5F" w14:textId="77777777" w:rsidR="00F760C7" w:rsidRPr="00FE2169" w:rsidRDefault="00F760C7" w:rsidP="00C95E80">
            <w:pPr>
              <w:pStyle w:val="AmColumnHeading"/>
            </w:pPr>
            <w:r w:rsidRPr="00FE2169">
              <w:t>Pozmeňujúci návrh</w:t>
            </w:r>
          </w:p>
        </w:tc>
      </w:tr>
      <w:tr w:rsidR="006F4824" w:rsidRPr="00FE2169" w14:paraId="1CBB8E4D" w14:textId="77777777" w:rsidTr="00C95E80">
        <w:trPr>
          <w:jc w:val="center"/>
        </w:trPr>
        <w:tc>
          <w:tcPr>
            <w:tcW w:w="4876" w:type="dxa"/>
            <w:tcBorders>
              <w:top w:val="nil"/>
              <w:left w:val="nil"/>
              <w:bottom w:val="nil"/>
              <w:right w:val="nil"/>
            </w:tcBorders>
          </w:tcPr>
          <w:p w14:paraId="6503D74C" w14:textId="77777777" w:rsidR="00F760C7" w:rsidRPr="00FE2169" w:rsidRDefault="00F760C7" w:rsidP="00C95E80">
            <w:pPr>
              <w:pStyle w:val="Normal6a"/>
            </w:pPr>
          </w:p>
        </w:tc>
        <w:tc>
          <w:tcPr>
            <w:tcW w:w="4876" w:type="dxa"/>
            <w:tcBorders>
              <w:top w:val="nil"/>
              <w:left w:val="nil"/>
              <w:bottom w:val="nil"/>
              <w:right w:val="nil"/>
            </w:tcBorders>
          </w:tcPr>
          <w:p w14:paraId="5F6765DC" w14:textId="77777777" w:rsidR="00F760C7" w:rsidRPr="00FE2169" w:rsidRDefault="00F760C7" w:rsidP="00C95E80">
            <w:pPr>
              <w:pStyle w:val="Normal6a"/>
            </w:pPr>
            <w:r w:rsidRPr="00FE2169">
              <w:rPr>
                <w:b/>
                <w:i/>
              </w:rPr>
              <w:t>Gb.</w:t>
            </w:r>
            <w:r w:rsidRPr="00FE2169">
              <w:tab/>
            </w:r>
            <w:r w:rsidRPr="00FE2169">
              <w:rPr>
                <w:b/>
                <w:i/>
              </w:rPr>
              <w:t xml:space="preserve">keďže systémy umelej inteligencie môžu zohrávať kľúčovú úlohu pri odhaľovaní a zmierňovaní dezinformácií a dezinformácií, a tým podporovať </w:t>
            </w:r>
            <w:r w:rsidRPr="00FE2169">
              <w:rPr>
                <w:b/>
                <w:i/>
              </w:rPr>
              <w:lastRenderedPageBreak/>
              <w:t>informovanú verejnú diskusiu; keďže je nevyhnutné, aby sa pri zavádzaní umelej inteligencie dodržiavali základné práva, podporovala zodpovednosť a dodržiavali najvyššie normy transparentnosti s cieľom zachovať dôveru verejnosti a posilniť demokratickú správu vecí verejných;</w:t>
            </w:r>
          </w:p>
        </w:tc>
      </w:tr>
    </w:tbl>
    <w:p w14:paraId="624EF098"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0970E225" w14:textId="77777777" w:rsidR="00A2688B" w:rsidRPr="00FE2169" w:rsidRDefault="00F760C7" w:rsidP="00F760C7">
      <w:r w:rsidRPr="00FE2169">
        <w:rPr>
          <w:rStyle w:val="HideTWBExt"/>
        </w:rPr>
        <w:t>&lt;/Amend&gt;</w:t>
      </w:r>
    </w:p>
    <w:p w14:paraId="4AA060A2"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35</w:t>
      </w:r>
      <w:r w:rsidRPr="00FE2169">
        <w:rPr>
          <w:rStyle w:val="HideTWBExt"/>
        </w:rPr>
        <w:t>&lt;/NumAm&gt;</w:t>
      </w:r>
    </w:p>
    <w:p w14:paraId="05A813BA" w14:textId="77777777" w:rsidR="00F760C7" w:rsidRPr="00FE2169" w:rsidRDefault="00F760C7" w:rsidP="00F760C7">
      <w:pPr>
        <w:pStyle w:val="NormalBold"/>
      </w:pPr>
      <w:r w:rsidRPr="00FE2169">
        <w:rPr>
          <w:rStyle w:val="HideTWBExt"/>
        </w:rPr>
        <w:t>&lt;RepeatBlock-By&gt;&lt;Members&gt;</w:t>
      </w:r>
      <w:proofErr w:type="spellStart"/>
      <w:r w:rsidRPr="00FE2169">
        <w:t>Jadwiga</w:t>
      </w:r>
      <w:proofErr w:type="spellEnd"/>
      <w:r w:rsidRPr="00FE2169">
        <w:t xml:space="preserve"> </w:t>
      </w:r>
      <w:proofErr w:type="spellStart"/>
      <w:r w:rsidRPr="00FE2169">
        <w:t>Wiśniewska</w:t>
      </w:r>
      <w:proofErr w:type="spellEnd"/>
      <w:r w:rsidRPr="00FE2169">
        <w:rPr>
          <w:rStyle w:val="HideTWBExt"/>
        </w:rPr>
        <w:t>&lt;/Members&gt;</w:t>
      </w:r>
    </w:p>
    <w:p w14:paraId="1C097720" w14:textId="77777777" w:rsidR="00F760C7" w:rsidRPr="00FE2169" w:rsidRDefault="00F760C7" w:rsidP="00F760C7">
      <w:pPr>
        <w:pStyle w:val="NormalBold"/>
      </w:pPr>
      <w:r w:rsidRPr="00FE2169">
        <w:rPr>
          <w:rStyle w:val="HideTWBExt"/>
        </w:rPr>
        <w:t>&lt;/RepeatBlock-By&gt;</w:t>
      </w:r>
    </w:p>
    <w:p w14:paraId="322BD513"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569A1A8F" w14:textId="77777777" w:rsidR="00F760C7" w:rsidRPr="00FE2169" w:rsidRDefault="00F760C7" w:rsidP="00F760C7">
      <w:pPr>
        <w:pStyle w:val="NormalBold"/>
      </w:pPr>
      <w:r w:rsidRPr="00FE2169">
        <w:rPr>
          <w:rStyle w:val="HideTWBExt"/>
        </w:rPr>
        <w:t>&lt;Article&gt;</w:t>
      </w:r>
      <w:r w:rsidRPr="00FE2169">
        <w:t>Odôvodnenie G b (nové)</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392AF71B" w14:textId="77777777" w:rsidTr="00C95E80">
        <w:trPr>
          <w:trHeight w:hRule="exact" w:val="240"/>
          <w:jc w:val="center"/>
        </w:trPr>
        <w:tc>
          <w:tcPr>
            <w:tcW w:w="9752" w:type="dxa"/>
            <w:gridSpan w:val="2"/>
            <w:tcBorders>
              <w:top w:val="nil"/>
              <w:left w:val="nil"/>
              <w:bottom w:val="nil"/>
              <w:right w:val="nil"/>
            </w:tcBorders>
          </w:tcPr>
          <w:p w14:paraId="70F9C5ED" w14:textId="77777777" w:rsidR="00F760C7" w:rsidRPr="00FE2169" w:rsidRDefault="00F760C7" w:rsidP="00C95E80"/>
        </w:tc>
      </w:tr>
      <w:tr w:rsidR="006F4824" w:rsidRPr="00FE2169" w14:paraId="15FD8C64" w14:textId="77777777" w:rsidTr="00C95E80">
        <w:trPr>
          <w:trHeight w:val="240"/>
          <w:jc w:val="center"/>
        </w:trPr>
        <w:tc>
          <w:tcPr>
            <w:tcW w:w="4876" w:type="dxa"/>
            <w:tcBorders>
              <w:top w:val="nil"/>
              <w:left w:val="nil"/>
              <w:bottom w:val="nil"/>
              <w:right w:val="nil"/>
            </w:tcBorders>
          </w:tcPr>
          <w:p w14:paraId="405690C3"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53FC6D65" w14:textId="77777777" w:rsidR="00F760C7" w:rsidRPr="00FE2169" w:rsidRDefault="00F760C7" w:rsidP="00C95E80">
            <w:pPr>
              <w:pStyle w:val="AmColumnHeading"/>
            </w:pPr>
            <w:r w:rsidRPr="00FE2169">
              <w:t>Pozmeňujúci návrh</w:t>
            </w:r>
          </w:p>
        </w:tc>
      </w:tr>
      <w:tr w:rsidR="006F4824" w:rsidRPr="00FE2169" w14:paraId="6DAD2E84" w14:textId="77777777" w:rsidTr="00C95E80">
        <w:trPr>
          <w:jc w:val="center"/>
        </w:trPr>
        <w:tc>
          <w:tcPr>
            <w:tcW w:w="4876" w:type="dxa"/>
            <w:tcBorders>
              <w:top w:val="nil"/>
              <w:left w:val="nil"/>
              <w:bottom w:val="nil"/>
              <w:right w:val="nil"/>
            </w:tcBorders>
          </w:tcPr>
          <w:p w14:paraId="3AFFA3DB" w14:textId="77777777" w:rsidR="00F760C7" w:rsidRPr="00FE2169" w:rsidRDefault="00F760C7" w:rsidP="00C95E80">
            <w:pPr>
              <w:pStyle w:val="Normal6a"/>
            </w:pPr>
          </w:p>
        </w:tc>
        <w:tc>
          <w:tcPr>
            <w:tcW w:w="4876" w:type="dxa"/>
            <w:tcBorders>
              <w:top w:val="nil"/>
              <w:left w:val="nil"/>
              <w:bottom w:val="nil"/>
              <w:right w:val="nil"/>
            </w:tcBorders>
          </w:tcPr>
          <w:p w14:paraId="7C3DE5FE" w14:textId="77777777" w:rsidR="00F760C7" w:rsidRPr="00FE2169" w:rsidRDefault="00F760C7" w:rsidP="00C95E80">
            <w:pPr>
              <w:pStyle w:val="Normal6a"/>
            </w:pPr>
            <w:r w:rsidRPr="00FE2169">
              <w:rPr>
                <w:b/>
                <w:i/>
              </w:rPr>
              <w:t>Gb.</w:t>
            </w:r>
            <w:r w:rsidRPr="00FE2169">
              <w:tab/>
            </w:r>
            <w:r w:rsidRPr="00FE2169">
              <w:rPr>
                <w:b/>
                <w:i/>
              </w:rPr>
              <w:t xml:space="preserve">keďže škandál </w:t>
            </w:r>
            <w:proofErr w:type="spellStart"/>
            <w:r w:rsidRPr="00FE2169">
              <w:rPr>
                <w:b/>
                <w:i/>
              </w:rPr>
              <w:t>Katargate</w:t>
            </w:r>
            <w:proofErr w:type="spellEnd"/>
            <w:r w:rsidRPr="00FE2169">
              <w:rPr>
                <w:b/>
                <w:i/>
              </w:rPr>
              <w:t xml:space="preserve"> odhalil, že MVO môžu manipulovať s legislatívnym procesom spôsobom, ktorý je prospešný pre tretie krajiny, a že je potrebné systémové zlepšenie, pokiaľ ide o transparentnosť informácií o financovaní, ktoré Európska komisia poskytuje MVO;</w:t>
            </w:r>
          </w:p>
        </w:tc>
      </w:tr>
    </w:tbl>
    <w:p w14:paraId="27DE77DD"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{PL}</w:t>
      </w:r>
      <w:proofErr w:type="spellStart"/>
      <w:r w:rsidRPr="00FE2169">
        <w:t>pl</w:t>
      </w:r>
      <w:proofErr w:type="spellEnd"/>
      <w:r w:rsidRPr="00FE2169">
        <w:rPr>
          <w:rStyle w:val="HideTWBExt"/>
        </w:rPr>
        <w:t>&lt;/Original&gt;</w:t>
      </w:r>
    </w:p>
    <w:p w14:paraId="1CA92125" w14:textId="77777777" w:rsidR="00A2688B" w:rsidRPr="00FE2169" w:rsidRDefault="00F760C7" w:rsidP="00F760C7">
      <w:r w:rsidRPr="00FE2169">
        <w:rPr>
          <w:rStyle w:val="HideTWBExt"/>
        </w:rPr>
        <w:t>&lt;/Amend&gt;</w:t>
      </w:r>
    </w:p>
    <w:p w14:paraId="1F694356"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36</w:t>
      </w:r>
      <w:r w:rsidRPr="00FE2169">
        <w:rPr>
          <w:rStyle w:val="HideTWBExt"/>
        </w:rPr>
        <w:t>&lt;/NumAm&gt;</w:t>
      </w:r>
    </w:p>
    <w:p w14:paraId="24490B3E" w14:textId="77777777" w:rsidR="00F760C7" w:rsidRPr="00FE2169" w:rsidRDefault="00F760C7" w:rsidP="00F760C7">
      <w:pPr>
        <w:pStyle w:val="NormalBold"/>
      </w:pPr>
      <w:r w:rsidRPr="00FE2169">
        <w:rPr>
          <w:rStyle w:val="HideTWBExt"/>
        </w:rPr>
        <w:t>&lt;RepeatBlock-By&gt;&lt;Members&gt;</w:t>
      </w:r>
      <w:r w:rsidRPr="00FE2169">
        <w:t xml:space="preserve">Veronika </w:t>
      </w:r>
      <w:proofErr w:type="spellStart"/>
      <w:r w:rsidRPr="00FE2169">
        <w:t>Cifrová</w:t>
      </w:r>
      <w:proofErr w:type="spellEnd"/>
      <w:r w:rsidRPr="00FE2169">
        <w:t xml:space="preserve"> </w:t>
      </w:r>
      <w:proofErr w:type="spellStart"/>
      <w:r w:rsidRPr="00FE2169">
        <w:t>Ostrihoňová</w:t>
      </w:r>
      <w:proofErr w:type="spellEnd"/>
      <w:r w:rsidRPr="00FE2169">
        <w:t xml:space="preserve">, </w:t>
      </w:r>
      <w:proofErr w:type="spellStart"/>
      <w:r w:rsidRPr="00FE2169">
        <w:t>Fabienne</w:t>
      </w:r>
      <w:proofErr w:type="spellEnd"/>
      <w:r w:rsidRPr="00FE2169">
        <w:t xml:space="preserve"> </w:t>
      </w:r>
      <w:proofErr w:type="spellStart"/>
      <w:r w:rsidRPr="00FE2169">
        <w:t>Keller</w:t>
      </w:r>
      <w:proofErr w:type="spellEnd"/>
      <w:r w:rsidRPr="00FE2169">
        <w:t xml:space="preserve">, </w:t>
      </w:r>
      <w:proofErr w:type="spellStart"/>
      <w:r w:rsidRPr="00FE2169">
        <w:t>Sophie</w:t>
      </w:r>
      <w:proofErr w:type="spellEnd"/>
      <w:r w:rsidRPr="00FE2169">
        <w:t xml:space="preserve"> </w:t>
      </w:r>
      <w:proofErr w:type="spellStart"/>
      <w:r w:rsidRPr="00FE2169">
        <w:t>Wilmès</w:t>
      </w:r>
      <w:proofErr w:type="spellEnd"/>
      <w:r w:rsidRPr="00FE2169">
        <w:t xml:space="preserve">, </w:t>
      </w:r>
      <w:proofErr w:type="spellStart"/>
      <w:r w:rsidRPr="00FE2169">
        <w:t>Malik</w:t>
      </w:r>
      <w:proofErr w:type="spellEnd"/>
      <w:r w:rsidRPr="00FE2169">
        <w:t xml:space="preserve"> </w:t>
      </w:r>
      <w:proofErr w:type="spellStart"/>
      <w:r w:rsidRPr="00FE2169">
        <w:t>Azmani</w:t>
      </w:r>
      <w:proofErr w:type="spellEnd"/>
      <w:r w:rsidRPr="00FE2169">
        <w:t xml:space="preserve">, Irena </w:t>
      </w:r>
      <w:proofErr w:type="spellStart"/>
      <w:r w:rsidRPr="00FE2169">
        <w:t>Joveva</w:t>
      </w:r>
      <w:proofErr w:type="spellEnd"/>
      <w:r w:rsidRPr="00FE2169">
        <w:t xml:space="preserve">, Lucia </w:t>
      </w:r>
      <w:proofErr w:type="spellStart"/>
      <w:r w:rsidRPr="00FE2169">
        <w:t>Yar</w:t>
      </w:r>
      <w:proofErr w:type="spellEnd"/>
      <w:r w:rsidRPr="00FE2169">
        <w:t xml:space="preserve">, Nikola </w:t>
      </w:r>
      <w:proofErr w:type="spellStart"/>
      <w:r w:rsidRPr="00FE2169">
        <w:t>Minchev</w:t>
      </w:r>
      <w:proofErr w:type="spellEnd"/>
      <w:r w:rsidRPr="00FE2169">
        <w:rPr>
          <w:rStyle w:val="HideTWBExt"/>
        </w:rPr>
        <w:t>&lt;/Members&gt;</w:t>
      </w:r>
    </w:p>
    <w:p w14:paraId="21410A90" w14:textId="77777777" w:rsidR="00F760C7" w:rsidRPr="00FE2169" w:rsidRDefault="00F760C7" w:rsidP="00F760C7">
      <w:pPr>
        <w:pStyle w:val="NormalBold"/>
      </w:pPr>
      <w:r w:rsidRPr="00FE2169">
        <w:rPr>
          <w:rStyle w:val="HideTWBExt"/>
        </w:rPr>
        <w:t>&lt;/RepeatBlock-By&gt;</w:t>
      </w:r>
    </w:p>
    <w:p w14:paraId="573F0343"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276D1016" w14:textId="77777777" w:rsidR="00F760C7" w:rsidRPr="00FE2169" w:rsidRDefault="00F760C7" w:rsidP="00F760C7">
      <w:pPr>
        <w:pStyle w:val="NormalBold"/>
      </w:pPr>
      <w:r w:rsidRPr="00FE2169">
        <w:rPr>
          <w:rStyle w:val="HideTWBExt"/>
        </w:rPr>
        <w:t>&lt;Article&gt;</w:t>
      </w:r>
      <w:r w:rsidRPr="00FE2169">
        <w:t>Odôvodnenie G c (nové)</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3BE6217D" w14:textId="77777777" w:rsidTr="00C95E80">
        <w:trPr>
          <w:trHeight w:hRule="exact" w:val="240"/>
          <w:jc w:val="center"/>
        </w:trPr>
        <w:tc>
          <w:tcPr>
            <w:tcW w:w="9752" w:type="dxa"/>
            <w:gridSpan w:val="2"/>
            <w:tcBorders>
              <w:top w:val="nil"/>
              <w:left w:val="nil"/>
              <w:bottom w:val="nil"/>
              <w:right w:val="nil"/>
            </w:tcBorders>
          </w:tcPr>
          <w:p w14:paraId="1E0EE14E" w14:textId="77777777" w:rsidR="00F760C7" w:rsidRPr="00FE2169" w:rsidRDefault="00F760C7" w:rsidP="00C95E80"/>
        </w:tc>
      </w:tr>
      <w:tr w:rsidR="006F4824" w:rsidRPr="00FE2169" w14:paraId="346D317D" w14:textId="77777777" w:rsidTr="00C95E80">
        <w:trPr>
          <w:trHeight w:val="240"/>
          <w:jc w:val="center"/>
        </w:trPr>
        <w:tc>
          <w:tcPr>
            <w:tcW w:w="4876" w:type="dxa"/>
            <w:tcBorders>
              <w:top w:val="nil"/>
              <w:left w:val="nil"/>
              <w:bottom w:val="nil"/>
              <w:right w:val="nil"/>
            </w:tcBorders>
          </w:tcPr>
          <w:p w14:paraId="069F7C13"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2F679934" w14:textId="77777777" w:rsidR="00F760C7" w:rsidRPr="00FE2169" w:rsidRDefault="00F760C7" w:rsidP="00C95E80">
            <w:pPr>
              <w:pStyle w:val="AmColumnHeading"/>
            </w:pPr>
            <w:r w:rsidRPr="00FE2169">
              <w:t>Pozmeňujúci návrh</w:t>
            </w:r>
          </w:p>
        </w:tc>
      </w:tr>
      <w:tr w:rsidR="006F4824" w:rsidRPr="00FE2169" w14:paraId="1FBFFDF3" w14:textId="77777777" w:rsidTr="00C95E80">
        <w:trPr>
          <w:jc w:val="center"/>
        </w:trPr>
        <w:tc>
          <w:tcPr>
            <w:tcW w:w="4876" w:type="dxa"/>
            <w:tcBorders>
              <w:top w:val="nil"/>
              <w:left w:val="nil"/>
              <w:bottom w:val="nil"/>
              <w:right w:val="nil"/>
            </w:tcBorders>
          </w:tcPr>
          <w:p w14:paraId="5C105AD4" w14:textId="77777777" w:rsidR="00F760C7" w:rsidRPr="00FE2169" w:rsidRDefault="00F760C7" w:rsidP="00C95E80">
            <w:pPr>
              <w:pStyle w:val="Normal6a"/>
            </w:pPr>
          </w:p>
        </w:tc>
        <w:tc>
          <w:tcPr>
            <w:tcW w:w="4876" w:type="dxa"/>
            <w:tcBorders>
              <w:top w:val="nil"/>
              <w:left w:val="nil"/>
              <w:bottom w:val="nil"/>
              <w:right w:val="nil"/>
            </w:tcBorders>
          </w:tcPr>
          <w:p w14:paraId="7A796FB9" w14:textId="77777777" w:rsidR="00F760C7" w:rsidRPr="00FE2169" w:rsidRDefault="00F760C7" w:rsidP="00C95E80">
            <w:pPr>
              <w:pStyle w:val="Normal6a"/>
            </w:pPr>
            <w:proofErr w:type="spellStart"/>
            <w:r w:rsidRPr="00FE2169">
              <w:rPr>
                <w:b/>
                <w:i/>
              </w:rPr>
              <w:t>Gc</w:t>
            </w:r>
            <w:proofErr w:type="spellEnd"/>
            <w:r w:rsidRPr="00FE2169">
              <w:rPr>
                <w:b/>
                <w:i/>
              </w:rPr>
              <w:t>.</w:t>
            </w:r>
            <w:r w:rsidRPr="00FE2169">
              <w:tab/>
            </w:r>
            <w:r w:rsidRPr="00FE2169">
              <w:rPr>
                <w:b/>
                <w:i/>
              </w:rPr>
              <w:t xml:space="preserve">keďže táto pretrvávajúca patová situácia vyvoláva obavy, že spoliehanie sa len na rámec z roku 2001 už nemusí stačiť na účinné posilnenie práva na prístup verejnosti k dokumentom EÚ v modernom inštitucionálnom a </w:t>
            </w:r>
            <w:r w:rsidRPr="00FE2169">
              <w:rPr>
                <w:b/>
                <w:i/>
              </w:rPr>
              <w:lastRenderedPageBreak/>
              <w:t>technologickom kontexte;</w:t>
            </w:r>
          </w:p>
        </w:tc>
      </w:tr>
    </w:tbl>
    <w:p w14:paraId="237E22EE"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390EBB29" w14:textId="77777777" w:rsidR="00A2688B" w:rsidRPr="00FE2169" w:rsidRDefault="00F760C7" w:rsidP="00F760C7">
      <w:r w:rsidRPr="00FE2169">
        <w:rPr>
          <w:rStyle w:val="HideTWBExt"/>
        </w:rPr>
        <w:t>&lt;/Amend&gt;</w:t>
      </w:r>
    </w:p>
    <w:p w14:paraId="052EDE4D"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37</w:t>
      </w:r>
      <w:r w:rsidRPr="00FE2169">
        <w:rPr>
          <w:rStyle w:val="HideTWBExt"/>
        </w:rPr>
        <w:t>&lt;/NumAm&gt;</w:t>
      </w:r>
    </w:p>
    <w:p w14:paraId="7212F19B" w14:textId="77777777" w:rsidR="00F760C7" w:rsidRPr="00FE2169" w:rsidRDefault="00F760C7" w:rsidP="00F760C7">
      <w:pPr>
        <w:pStyle w:val="NormalBold"/>
      </w:pPr>
      <w:r w:rsidRPr="00FE2169">
        <w:rPr>
          <w:rStyle w:val="HideTWBExt"/>
        </w:rPr>
        <w:t>&lt;RepeatBlock-By&gt;&lt;Members&gt;</w:t>
      </w:r>
      <w:r w:rsidRPr="00FE2169">
        <w:t xml:space="preserve">Veronika </w:t>
      </w:r>
      <w:proofErr w:type="spellStart"/>
      <w:r w:rsidRPr="00FE2169">
        <w:t>Cifrová</w:t>
      </w:r>
      <w:proofErr w:type="spellEnd"/>
      <w:r w:rsidRPr="00FE2169">
        <w:t xml:space="preserve"> </w:t>
      </w:r>
      <w:proofErr w:type="spellStart"/>
      <w:r w:rsidRPr="00FE2169">
        <w:t>Ostrihoňová</w:t>
      </w:r>
      <w:proofErr w:type="spellEnd"/>
      <w:r w:rsidRPr="00FE2169">
        <w:t xml:space="preserve">, </w:t>
      </w:r>
      <w:proofErr w:type="spellStart"/>
      <w:r w:rsidRPr="00FE2169">
        <w:t>Fabienne</w:t>
      </w:r>
      <w:proofErr w:type="spellEnd"/>
      <w:r w:rsidRPr="00FE2169">
        <w:t xml:space="preserve"> </w:t>
      </w:r>
      <w:proofErr w:type="spellStart"/>
      <w:r w:rsidRPr="00FE2169">
        <w:t>Keller</w:t>
      </w:r>
      <w:proofErr w:type="spellEnd"/>
      <w:r w:rsidRPr="00FE2169">
        <w:t xml:space="preserve">, </w:t>
      </w:r>
      <w:proofErr w:type="spellStart"/>
      <w:r w:rsidRPr="00FE2169">
        <w:t>Malik</w:t>
      </w:r>
      <w:proofErr w:type="spellEnd"/>
      <w:r w:rsidRPr="00FE2169">
        <w:t xml:space="preserve"> </w:t>
      </w:r>
      <w:proofErr w:type="spellStart"/>
      <w:r w:rsidRPr="00FE2169">
        <w:t>Azmani</w:t>
      </w:r>
      <w:proofErr w:type="spellEnd"/>
      <w:r w:rsidRPr="00FE2169">
        <w:t xml:space="preserve">, Irena </w:t>
      </w:r>
      <w:proofErr w:type="spellStart"/>
      <w:r w:rsidRPr="00FE2169">
        <w:t>Joveva</w:t>
      </w:r>
      <w:proofErr w:type="spellEnd"/>
      <w:r w:rsidRPr="00FE2169">
        <w:t xml:space="preserve">, Lucia </w:t>
      </w:r>
      <w:proofErr w:type="spellStart"/>
      <w:r w:rsidRPr="00FE2169">
        <w:t>Yar</w:t>
      </w:r>
      <w:proofErr w:type="spellEnd"/>
      <w:r w:rsidRPr="00FE2169">
        <w:t xml:space="preserve">, Nikola </w:t>
      </w:r>
      <w:proofErr w:type="spellStart"/>
      <w:r w:rsidRPr="00FE2169">
        <w:t>Minchev</w:t>
      </w:r>
      <w:proofErr w:type="spellEnd"/>
      <w:r w:rsidRPr="00FE2169">
        <w:rPr>
          <w:rStyle w:val="HideTWBExt"/>
        </w:rPr>
        <w:t>&lt;/Members&gt;</w:t>
      </w:r>
    </w:p>
    <w:p w14:paraId="5BCBCC01" w14:textId="77777777" w:rsidR="00F760C7" w:rsidRPr="00FE2169" w:rsidRDefault="00F760C7" w:rsidP="00F760C7">
      <w:pPr>
        <w:pStyle w:val="NormalBold"/>
      </w:pPr>
      <w:r w:rsidRPr="00FE2169">
        <w:rPr>
          <w:rStyle w:val="HideTWBExt"/>
        </w:rPr>
        <w:t>&lt;/RepeatBlock-By&gt;</w:t>
      </w:r>
    </w:p>
    <w:p w14:paraId="345E3694"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1D609B0B" w14:textId="77777777" w:rsidR="00F760C7" w:rsidRPr="00FE2169" w:rsidRDefault="00F760C7" w:rsidP="00F760C7">
      <w:pPr>
        <w:pStyle w:val="NormalBold"/>
      </w:pPr>
      <w:r w:rsidRPr="00FE2169">
        <w:rPr>
          <w:rStyle w:val="HideTWBExt"/>
        </w:rPr>
        <w:t>&lt;Article&gt;</w:t>
      </w:r>
      <w:r w:rsidRPr="00FE2169">
        <w:t>Odôvodnenie G d (nové)</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19D6AFFE" w14:textId="77777777" w:rsidTr="00C95E80">
        <w:trPr>
          <w:trHeight w:hRule="exact" w:val="240"/>
          <w:jc w:val="center"/>
        </w:trPr>
        <w:tc>
          <w:tcPr>
            <w:tcW w:w="9752" w:type="dxa"/>
            <w:gridSpan w:val="2"/>
            <w:tcBorders>
              <w:top w:val="nil"/>
              <w:left w:val="nil"/>
              <w:bottom w:val="nil"/>
              <w:right w:val="nil"/>
            </w:tcBorders>
          </w:tcPr>
          <w:p w14:paraId="1E28AF38" w14:textId="77777777" w:rsidR="00F760C7" w:rsidRPr="00FE2169" w:rsidRDefault="00F760C7" w:rsidP="00C95E80"/>
        </w:tc>
      </w:tr>
      <w:tr w:rsidR="006F4824" w:rsidRPr="00FE2169" w14:paraId="137A3FB2" w14:textId="77777777" w:rsidTr="00C95E80">
        <w:trPr>
          <w:trHeight w:val="240"/>
          <w:jc w:val="center"/>
        </w:trPr>
        <w:tc>
          <w:tcPr>
            <w:tcW w:w="4876" w:type="dxa"/>
            <w:tcBorders>
              <w:top w:val="nil"/>
              <w:left w:val="nil"/>
              <w:bottom w:val="nil"/>
              <w:right w:val="nil"/>
            </w:tcBorders>
          </w:tcPr>
          <w:p w14:paraId="5C2A6309"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61264036" w14:textId="77777777" w:rsidR="00F760C7" w:rsidRPr="00FE2169" w:rsidRDefault="00F760C7" w:rsidP="00C95E80">
            <w:pPr>
              <w:pStyle w:val="AmColumnHeading"/>
            </w:pPr>
            <w:r w:rsidRPr="00FE2169">
              <w:t>Pozmeňujúci návrh</w:t>
            </w:r>
          </w:p>
        </w:tc>
      </w:tr>
      <w:tr w:rsidR="006F4824" w:rsidRPr="00FE2169" w14:paraId="60462169" w14:textId="77777777" w:rsidTr="00C95E80">
        <w:trPr>
          <w:jc w:val="center"/>
        </w:trPr>
        <w:tc>
          <w:tcPr>
            <w:tcW w:w="4876" w:type="dxa"/>
            <w:tcBorders>
              <w:top w:val="nil"/>
              <w:left w:val="nil"/>
              <w:bottom w:val="nil"/>
              <w:right w:val="nil"/>
            </w:tcBorders>
          </w:tcPr>
          <w:p w14:paraId="53EA4E9A" w14:textId="77777777" w:rsidR="00F760C7" w:rsidRPr="00FE2169" w:rsidRDefault="00F760C7" w:rsidP="00C95E80">
            <w:pPr>
              <w:pStyle w:val="Normal6a"/>
            </w:pPr>
          </w:p>
        </w:tc>
        <w:tc>
          <w:tcPr>
            <w:tcW w:w="4876" w:type="dxa"/>
            <w:tcBorders>
              <w:top w:val="nil"/>
              <w:left w:val="nil"/>
              <w:bottom w:val="nil"/>
              <w:right w:val="nil"/>
            </w:tcBorders>
          </w:tcPr>
          <w:p w14:paraId="5ED659F6" w14:textId="77777777" w:rsidR="00F760C7" w:rsidRPr="00FE2169" w:rsidRDefault="00F760C7" w:rsidP="00C95E80">
            <w:pPr>
              <w:pStyle w:val="Normal6a"/>
            </w:pPr>
            <w:proofErr w:type="spellStart"/>
            <w:r w:rsidRPr="00FE2169">
              <w:rPr>
                <w:b/>
                <w:i/>
              </w:rPr>
              <w:t>Gd</w:t>
            </w:r>
            <w:proofErr w:type="spellEnd"/>
            <w:r w:rsidRPr="00FE2169">
              <w:rPr>
                <w:b/>
                <w:i/>
              </w:rPr>
              <w:t>.</w:t>
            </w:r>
            <w:r w:rsidRPr="00FE2169">
              <w:tab/>
            </w:r>
            <w:r w:rsidRPr="00FE2169">
              <w:rPr>
                <w:b/>
                <w:i/>
              </w:rPr>
              <w:t>zatiaľ čo vo veci C-588/21 P, týkajúcej sa žiadosti neziskových organizácií, ktoré žiadali o prístup k technickým normám o bezpečnosti hračiek, Súdny dvor rozhodol, že Komisia mala uznať prevažujúci verejný záujem podľa článku 4 ods. 2 nariadenia (ES) č. 1049/2001, ktorý odôvodňuje zverejnenie takýchto harmonizovaných noriem;</w:t>
            </w:r>
          </w:p>
        </w:tc>
      </w:tr>
    </w:tbl>
    <w:p w14:paraId="7D7C9A53"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3039528C" w14:textId="77777777" w:rsidR="00A2688B" w:rsidRPr="00FE2169" w:rsidRDefault="00F760C7" w:rsidP="00F760C7">
      <w:r w:rsidRPr="00FE2169">
        <w:rPr>
          <w:rStyle w:val="HideTWBExt"/>
        </w:rPr>
        <w:t>&lt;/Amend&gt;</w:t>
      </w:r>
    </w:p>
    <w:p w14:paraId="22208A05"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38</w:t>
      </w:r>
      <w:r w:rsidRPr="00FE2169">
        <w:rPr>
          <w:rStyle w:val="HideTWBExt"/>
        </w:rPr>
        <w:t>&lt;/NumAm&gt;</w:t>
      </w:r>
    </w:p>
    <w:p w14:paraId="555BAE64" w14:textId="77777777" w:rsidR="00F760C7" w:rsidRPr="00FE2169" w:rsidRDefault="00F760C7" w:rsidP="00F760C7">
      <w:pPr>
        <w:pStyle w:val="NormalBold"/>
      </w:pPr>
      <w:r w:rsidRPr="00FE2169">
        <w:rPr>
          <w:rStyle w:val="HideTWBExt"/>
        </w:rPr>
        <w:t>&lt;RepeatBlock-By&gt;&lt;Members&gt;</w:t>
      </w:r>
      <w:proofErr w:type="spellStart"/>
      <w:r w:rsidRPr="00FE2169">
        <w:t>Gaetano</w:t>
      </w:r>
      <w:proofErr w:type="spellEnd"/>
      <w:r w:rsidRPr="00FE2169">
        <w:t xml:space="preserve"> </w:t>
      </w:r>
      <w:proofErr w:type="spellStart"/>
      <w:r w:rsidRPr="00FE2169">
        <w:t>Pedulla</w:t>
      </w:r>
      <w:proofErr w:type="spellEnd"/>
      <w:r w:rsidRPr="00FE2169">
        <w:t>'</w:t>
      </w:r>
      <w:r w:rsidRPr="00FE2169">
        <w:rPr>
          <w:rStyle w:val="HideTWBExt"/>
        </w:rPr>
        <w:t>&lt;/Members&gt;</w:t>
      </w:r>
    </w:p>
    <w:p w14:paraId="393E2498" w14:textId="77777777" w:rsidR="00F760C7" w:rsidRPr="00FE2169" w:rsidRDefault="00F760C7" w:rsidP="00F760C7">
      <w:pPr>
        <w:pStyle w:val="NormalBold"/>
      </w:pPr>
      <w:r w:rsidRPr="00FE2169">
        <w:rPr>
          <w:rStyle w:val="HideTWBExt"/>
        </w:rPr>
        <w:t>&lt;/RepeatBlock-By&gt;</w:t>
      </w:r>
    </w:p>
    <w:p w14:paraId="200EB523"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6F47B1FD" w14:textId="77777777" w:rsidR="00F760C7" w:rsidRPr="00FE2169" w:rsidRDefault="00F760C7" w:rsidP="00F760C7">
      <w:pPr>
        <w:pStyle w:val="NormalBold"/>
      </w:pPr>
      <w:r w:rsidRPr="00FE2169">
        <w:rPr>
          <w:rStyle w:val="HideTWBExt"/>
        </w:rPr>
        <w:t>&lt;Article&gt;</w:t>
      </w:r>
      <w:r w:rsidRPr="00FE2169">
        <w:t>Odsek 1</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6693CD3E" w14:textId="77777777" w:rsidTr="00C95E80">
        <w:trPr>
          <w:trHeight w:hRule="exact" w:val="240"/>
          <w:jc w:val="center"/>
        </w:trPr>
        <w:tc>
          <w:tcPr>
            <w:tcW w:w="9752" w:type="dxa"/>
            <w:gridSpan w:val="2"/>
            <w:tcBorders>
              <w:top w:val="nil"/>
              <w:left w:val="nil"/>
              <w:bottom w:val="nil"/>
              <w:right w:val="nil"/>
            </w:tcBorders>
          </w:tcPr>
          <w:p w14:paraId="2C84328B" w14:textId="77777777" w:rsidR="00F760C7" w:rsidRPr="00FE2169" w:rsidRDefault="00F760C7" w:rsidP="00C95E80"/>
        </w:tc>
      </w:tr>
      <w:tr w:rsidR="006F4824" w:rsidRPr="00FE2169" w14:paraId="46D74745" w14:textId="77777777" w:rsidTr="00C95E80">
        <w:trPr>
          <w:trHeight w:val="240"/>
          <w:jc w:val="center"/>
        </w:trPr>
        <w:tc>
          <w:tcPr>
            <w:tcW w:w="4876" w:type="dxa"/>
            <w:tcBorders>
              <w:top w:val="nil"/>
              <w:left w:val="nil"/>
              <w:bottom w:val="nil"/>
              <w:right w:val="nil"/>
            </w:tcBorders>
          </w:tcPr>
          <w:p w14:paraId="4F35C00E"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5C15AE94" w14:textId="77777777" w:rsidR="00F760C7" w:rsidRPr="00FE2169" w:rsidRDefault="00F760C7" w:rsidP="00C95E80">
            <w:pPr>
              <w:pStyle w:val="AmColumnHeading"/>
            </w:pPr>
            <w:r w:rsidRPr="00FE2169">
              <w:t>Pozmeňujúci návrh</w:t>
            </w:r>
          </w:p>
        </w:tc>
      </w:tr>
      <w:tr w:rsidR="006F4824" w:rsidRPr="00FE2169" w14:paraId="14B7F1CA" w14:textId="77777777" w:rsidTr="00C95E80">
        <w:trPr>
          <w:jc w:val="center"/>
        </w:trPr>
        <w:tc>
          <w:tcPr>
            <w:tcW w:w="4876" w:type="dxa"/>
            <w:tcBorders>
              <w:top w:val="nil"/>
              <w:left w:val="nil"/>
              <w:bottom w:val="nil"/>
              <w:right w:val="nil"/>
            </w:tcBorders>
          </w:tcPr>
          <w:p w14:paraId="4BD6044C" w14:textId="77777777" w:rsidR="00F760C7" w:rsidRPr="00FE2169" w:rsidRDefault="00F760C7" w:rsidP="00C95E80">
            <w:pPr>
              <w:pStyle w:val="Normal6a"/>
            </w:pPr>
            <w:r w:rsidRPr="00FE2169">
              <w:t>1.</w:t>
            </w:r>
            <w:r w:rsidRPr="00FE2169">
              <w:tab/>
              <w:t>konštatuje, že v roku 2024 Komisia zmenila svoj rámec transparentnosti prijatím revidovaného rokovacieho poriadku</w:t>
            </w:r>
            <w:r w:rsidRPr="00FE2169">
              <w:rPr>
                <w:b/>
                <w:bCs/>
                <w:i/>
                <w:iCs/>
              </w:rPr>
              <w:t>, čím objasnila pravidlá prístupu verejnosti k dokumentom podľa</w:t>
            </w:r>
            <w:r w:rsidRPr="00FE2169">
              <w:t xml:space="preserve"> nariadenia (ES) č. 1049/2001;</w:t>
            </w:r>
          </w:p>
        </w:tc>
        <w:tc>
          <w:tcPr>
            <w:tcW w:w="4876" w:type="dxa"/>
            <w:tcBorders>
              <w:top w:val="nil"/>
              <w:left w:val="nil"/>
              <w:bottom w:val="nil"/>
              <w:right w:val="nil"/>
            </w:tcBorders>
          </w:tcPr>
          <w:p w14:paraId="6C6FB677" w14:textId="77777777" w:rsidR="00F760C7" w:rsidRPr="00FE2169" w:rsidRDefault="00F760C7" w:rsidP="00C95E80">
            <w:pPr>
              <w:pStyle w:val="Normal6a"/>
            </w:pPr>
            <w:r w:rsidRPr="00FE2169">
              <w:t>1.</w:t>
            </w:r>
            <w:r w:rsidRPr="00FE2169">
              <w:tab/>
            </w:r>
            <w:r w:rsidRPr="00FE2169">
              <w:rPr>
                <w:b/>
                <w:i/>
              </w:rPr>
              <w:t>so znepokojením</w:t>
            </w:r>
            <w:r w:rsidRPr="00FE2169">
              <w:t xml:space="preserve"> konštatuje, že v roku 2024 Komisia zmenila svoj rámec transparentnosti prijatím revidovaného rokovacieho poriadku</w:t>
            </w:r>
            <w:r w:rsidRPr="00FE2169">
              <w:rPr>
                <w:b/>
                <w:i/>
              </w:rPr>
              <w:t>; zdôrazňuje, že tieto zmeny predstavujú riziko narušenia jednotného uplatňovania</w:t>
            </w:r>
            <w:r w:rsidRPr="00FE2169">
              <w:t xml:space="preserve"> nariadenia (ES) č. 1049/2001 </w:t>
            </w:r>
            <w:r w:rsidRPr="00FE2169">
              <w:rPr>
                <w:b/>
                <w:i/>
              </w:rPr>
              <w:t>a predstavujú krok späť z hľadiska transparentnosti, keďže zahŕňajú obmedzenia týkajúce sa uchovávania dokumentov (ako sú textové správy) a vytvárajú nové predpoklady nezverejnenia</w:t>
            </w:r>
            <w:r w:rsidRPr="00FE2169">
              <w:t>;</w:t>
            </w:r>
          </w:p>
        </w:tc>
      </w:tr>
    </w:tbl>
    <w:p w14:paraId="6FC37DEA"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{IT}</w:t>
      </w:r>
      <w:proofErr w:type="spellStart"/>
      <w:r w:rsidRPr="00FE2169">
        <w:t>it</w:t>
      </w:r>
      <w:proofErr w:type="spellEnd"/>
      <w:r w:rsidRPr="00FE2169">
        <w:rPr>
          <w:rStyle w:val="HideTWBExt"/>
        </w:rPr>
        <w:t>&lt;/Original&gt;</w:t>
      </w:r>
    </w:p>
    <w:p w14:paraId="39C2684E" w14:textId="77777777" w:rsidR="00A2688B" w:rsidRPr="00FE2169" w:rsidRDefault="00F760C7" w:rsidP="00F760C7">
      <w:r w:rsidRPr="00FE2169">
        <w:rPr>
          <w:rStyle w:val="HideTWBExt"/>
        </w:rPr>
        <w:t>&lt;/Amend&gt;</w:t>
      </w:r>
    </w:p>
    <w:p w14:paraId="72283A32"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39</w:t>
      </w:r>
      <w:r w:rsidRPr="00FE2169">
        <w:rPr>
          <w:rStyle w:val="HideTWBExt"/>
        </w:rPr>
        <w:t>&lt;/NumAm&gt;</w:t>
      </w:r>
    </w:p>
    <w:p w14:paraId="0C4D8368" w14:textId="77777777" w:rsidR="00F760C7" w:rsidRPr="00FE2169" w:rsidRDefault="00F760C7" w:rsidP="00F760C7">
      <w:pPr>
        <w:pStyle w:val="NormalBold"/>
      </w:pPr>
      <w:r w:rsidRPr="00FE2169">
        <w:rPr>
          <w:rStyle w:val="HideTWBExt"/>
        </w:rPr>
        <w:t>&lt;RepeatBlock-By&gt;&lt;Members&gt;</w:t>
      </w:r>
      <w:r w:rsidRPr="00FE2169">
        <w:t>Markéta Gregorová</w:t>
      </w:r>
      <w:r w:rsidRPr="00FE2169">
        <w:rPr>
          <w:rStyle w:val="HideTWBExt"/>
        </w:rPr>
        <w:t>&lt;/Members&gt;</w:t>
      </w:r>
    </w:p>
    <w:p w14:paraId="14B6EE59" w14:textId="77777777" w:rsidR="00F760C7" w:rsidRPr="00FE2169" w:rsidRDefault="00F760C7" w:rsidP="00F760C7">
      <w:pPr>
        <w:pStyle w:val="NormalBold"/>
      </w:pPr>
      <w:r w:rsidRPr="00FE2169">
        <w:rPr>
          <w:rStyle w:val="HideTWBExt"/>
        </w:rPr>
        <w:t>&lt;/RepeatBlock-By&gt;</w:t>
      </w:r>
    </w:p>
    <w:p w14:paraId="48E27D56"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33EF1E24" w14:textId="77777777" w:rsidR="00F760C7" w:rsidRPr="00FE2169" w:rsidRDefault="00F760C7" w:rsidP="00F760C7">
      <w:pPr>
        <w:pStyle w:val="NormalBold"/>
      </w:pPr>
      <w:r w:rsidRPr="00FE2169">
        <w:rPr>
          <w:rStyle w:val="HideTWBExt"/>
        </w:rPr>
        <w:t>&lt;Article&gt;</w:t>
      </w:r>
      <w:r w:rsidRPr="00FE2169">
        <w:t>Odsek 1</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553A1BF3" w14:textId="77777777" w:rsidTr="00C95E80">
        <w:trPr>
          <w:trHeight w:hRule="exact" w:val="240"/>
          <w:jc w:val="center"/>
        </w:trPr>
        <w:tc>
          <w:tcPr>
            <w:tcW w:w="9752" w:type="dxa"/>
            <w:gridSpan w:val="2"/>
            <w:tcBorders>
              <w:top w:val="nil"/>
              <w:left w:val="nil"/>
              <w:bottom w:val="nil"/>
              <w:right w:val="nil"/>
            </w:tcBorders>
          </w:tcPr>
          <w:p w14:paraId="77641302" w14:textId="77777777" w:rsidR="00F760C7" w:rsidRPr="00FE2169" w:rsidRDefault="00F760C7" w:rsidP="00C95E80"/>
        </w:tc>
      </w:tr>
      <w:tr w:rsidR="006F4824" w:rsidRPr="00FE2169" w14:paraId="3CEE5841" w14:textId="77777777" w:rsidTr="00C95E80">
        <w:trPr>
          <w:trHeight w:val="240"/>
          <w:jc w:val="center"/>
        </w:trPr>
        <w:tc>
          <w:tcPr>
            <w:tcW w:w="4876" w:type="dxa"/>
            <w:tcBorders>
              <w:top w:val="nil"/>
              <w:left w:val="nil"/>
              <w:bottom w:val="nil"/>
              <w:right w:val="nil"/>
            </w:tcBorders>
          </w:tcPr>
          <w:p w14:paraId="314F2C98"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456E8B99" w14:textId="77777777" w:rsidR="00F760C7" w:rsidRPr="00FE2169" w:rsidRDefault="00F760C7" w:rsidP="00C95E80">
            <w:pPr>
              <w:pStyle w:val="AmColumnHeading"/>
            </w:pPr>
            <w:r w:rsidRPr="00FE2169">
              <w:t>Pozmeňujúci návrh</w:t>
            </w:r>
          </w:p>
        </w:tc>
      </w:tr>
      <w:tr w:rsidR="006F4824" w:rsidRPr="00FE2169" w14:paraId="59CF8BF7" w14:textId="77777777" w:rsidTr="00C95E80">
        <w:trPr>
          <w:jc w:val="center"/>
        </w:trPr>
        <w:tc>
          <w:tcPr>
            <w:tcW w:w="4876" w:type="dxa"/>
            <w:tcBorders>
              <w:top w:val="nil"/>
              <w:left w:val="nil"/>
              <w:bottom w:val="nil"/>
              <w:right w:val="nil"/>
            </w:tcBorders>
          </w:tcPr>
          <w:p w14:paraId="1EBC9021" w14:textId="77777777" w:rsidR="00F760C7" w:rsidRPr="00FE2169" w:rsidRDefault="00F760C7" w:rsidP="00C95E80">
            <w:pPr>
              <w:pStyle w:val="Normal6a"/>
            </w:pPr>
            <w:r w:rsidRPr="00FE2169">
              <w:t>1.</w:t>
            </w:r>
            <w:r w:rsidRPr="00FE2169">
              <w:tab/>
              <w:t>konštatuje, že v roku 2024 Komisia zmenila svoj rámec transparentnosti prijatím revidovaného rokovacieho poriadku</w:t>
            </w:r>
            <w:r w:rsidRPr="00FE2169">
              <w:rPr>
                <w:b/>
                <w:bCs/>
                <w:i/>
                <w:iCs/>
              </w:rPr>
              <w:t>, čím objasnila</w:t>
            </w:r>
            <w:r w:rsidRPr="00FE2169">
              <w:t xml:space="preserve"> pravidlá prístupu verejnosti k dokumentom podľa nariadenia (ES) č. 1049/2001;</w:t>
            </w:r>
          </w:p>
        </w:tc>
        <w:tc>
          <w:tcPr>
            <w:tcW w:w="4876" w:type="dxa"/>
            <w:tcBorders>
              <w:top w:val="nil"/>
              <w:left w:val="nil"/>
              <w:bottom w:val="nil"/>
              <w:right w:val="nil"/>
            </w:tcBorders>
          </w:tcPr>
          <w:p w14:paraId="42F205A6" w14:textId="77777777" w:rsidR="00F760C7" w:rsidRPr="00FE2169" w:rsidRDefault="00F760C7" w:rsidP="00C95E80">
            <w:pPr>
              <w:pStyle w:val="Normal6a"/>
            </w:pPr>
            <w:r w:rsidRPr="00FE2169">
              <w:t>1.</w:t>
            </w:r>
            <w:r w:rsidRPr="00FE2169">
              <w:tab/>
              <w:t xml:space="preserve">konštatuje, že v roku 2024 Komisia zmenila svoj rámec transparentnosti prijatím revidovaného rokovacieho poriadku </w:t>
            </w:r>
            <w:r w:rsidRPr="00FE2169">
              <w:rPr>
                <w:b/>
                <w:bCs/>
                <w:i/>
                <w:iCs/>
              </w:rPr>
              <w:t>v snahe objasniť</w:t>
            </w:r>
            <w:r w:rsidRPr="00FE2169">
              <w:t xml:space="preserve"> pravidlá prístupu verejnosti k dokumentom podľa nariadenia (ES) č. 1049/2001; </w:t>
            </w:r>
            <w:r w:rsidRPr="00FE2169">
              <w:rPr>
                <w:b/>
                <w:i/>
              </w:rPr>
              <w:t>zdôrazňuje však obavy niektorých zainteresovaných strán, ktoré zdôrazňujú, že nové pravidlá zavádzajú obmedzenia, ktoré narúšajú transparentnosť a nie sú v súlade s ustálenou judikatúrou SDEÚ;</w:t>
            </w:r>
          </w:p>
        </w:tc>
      </w:tr>
    </w:tbl>
    <w:p w14:paraId="0A397AB2"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5A24AAB8" w14:textId="77777777" w:rsidR="00A2688B" w:rsidRPr="00FE2169" w:rsidRDefault="00F760C7" w:rsidP="00F760C7">
      <w:r w:rsidRPr="00FE2169">
        <w:rPr>
          <w:rStyle w:val="HideTWBExt"/>
        </w:rPr>
        <w:t>&lt;/Amend&gt;</w:t>
      </w:r>
    </w:p>
    <w:p w14:paraId="4BB64D8E"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40</w:t>
      </w:r>
      <w:r w:rsidRPr="00FE2169">
        <w:rPr>
          <w:rStyle w:val="HideTWBExt"/>
        </w:rPr>
        <w:t>&lt;/NumAm&gt;</w:t>
      </w:r>
    </w:p>
    <w:p w14:paraId="2BCA0BF7" w14:textId="77777777" w:rsidR="00F760C7" w:rsidRPr="00FE2169" w:rsidRDefault="00F760C7" w:rsidP="00F760C7">
      <w:pPr>
        <w:pStyle w:val="NormalBold"/>
      </w:pPr>
      <w:r w:rsidRPr="00FE2169">
        <w:rPr>
          <w:rStyle w:val="HideTWBExt"/>
        </w:rPr>
        <w:t>&lt;RepeatBlock-By&gt;&lt;Members&gt;</w:t>
      </w:r>
      <w:r w:rsidRPr="00FE2169">
        <w:t>Markéta Gregorová</w:t>
      </w:r>
      <w:r w:rsidRPr="00FE2169">
        <w:rPr>
          <w:rStyle w:val="HideTWBExt"/>
        </w:rPr>
        <w:t>&lt;/Members&gt;</w:t>
      </w:r>
    </w:p>
    <w:p w14:paraId="0139D23C" w14:textId="77777777" w:rsidR="00F760C7" w:rsidRPr="00FE2169" w:rsidRDefault="00F760C7" w:rsidP="00F760C7">
      <w:pPr>
        <w:pStyle w:val="NormalBold"/>
      </w:pPr>
      <w:r w:rsidRPr="00FE2169">
        <w:rPr>
          <w:rStyle w:val="HideTWBExt"/>
        </w:rPr>
        <w:t>&lt;/RepeatBlock-By&gt;</w:t>
      </w:r>
    </w:p>
    <w:p w14:paraId="2242F08F"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7D137098" w14:textId="77777777" w:rsidR="00F760C7" w:rsidRPr="00FE2169" w:rsidRDefault="00F760C7" w:rsidP="00F760C7">
      <w:pPr>
        <w:pStyle w:val="NormalBold"/>
      </w:pPr>
      <w:r w:rsidRPr="00FE2169">
        <w:rPr>
          <w:rStyle w:val="HideTWBExt"/>
        </w:rPr>
        <w:t>&lt;Article&gt;</w:t>
      </w:r>
      <w:r w:rsidRPr="00FE2169">
        <w:t>Odsek 2</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62954328" w14:textId="77777777" w:rsidTr="00C95E80">
        <w:trPr>
          <w:trHeight w:hRule="exact" w:val="240"/>
          <w:jc w:val="center"/>
        </w:trPr>
        <w:tc>
          <w:tcPr>
            <w:tcW w:w="9752" w:type="dxa"/>
            <w:gridSpan w:val="2"/>
            <w:tcBorders>
              <w:top w:val="nil"/>
              <w:left w:val="nil"/>
              <w:bottom w:val="nil"/>
              <w:right w:val="nil"/>
            </w:tcBorders>
          </w:tcPr>
          <w:p w14:paraId="6DD369F8" w14:textId="77777777" w:rsidR="00F760C7" w:rsidRPr="00FE2169" w:rsidRDefault="00F760C7" w:rsidP="00C95E80"/>
        </w:tc>
      </w:tr>
      <w:tr w:rsidR="006F4824" w:rsidRPr="00FE2169" w14:paraId="2CAAD121" w14:textId="77777777" w:rsidTr="00C95E80">
        <w:trPr>
          <w:trHeight w:val="240"/>
          <w:jc w:val="center"/>
        </w:trPr>
        <w:tc>
          <w:tcPr>
            <w:tcW w:w="4876" w:type="dxa"/>
            <w:tcBorders>
              <w:top w:val="nil"/>
              <w:left w:val="nil"/>
              <w:bottom w:val="nil"/>
              <w:right w:val="nil"/>
            </w:tcBorders>
          </w:tcPr>
          <w:p w14:paraId="133E3D4F"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55C2C921" w14:textId="77777777" w:rsidR="00F760C7" w:rsidRPr="00FE2169" w:rsidRDefault="00F760C7" w:rsidP="00C95E80">
            <w:pPr>
              <w:pStyle w:val="AmColumnHeading"/>
            </w:pPr>
            <w:r w:rsidRPr="00FE2169">
              <w:t>Pozmeňujúci návrh</w:t>
            </w:r>
          </w:p>
        </w:tc>
      </w:tr>
      <w:tr w:rsidR="006F4824" w:rsidRPr="00FE2169" w14:paraId="4496308D" w14:textId="77777777" w:rsidTr="00C95E80">
        <w:trPr>
          <w:jc w:val="center"/>
        </w:trPr>
        <w:tc>
          <w:tcPr>
            <w:tcW w:w="4876" w:type="dxa"/>
            <w:tcBorders>
              <w:top w:val="nil"/>
              <w:left w:val="nil"/>
              <w:bottom w:val="nil"/>
              <w:right w:val="nil"/>
            </w:tcBorders>
          </w:tcPr>
          <w:p w14:paraId="3025A62C" w14:textId="77777777" w:rsidR="00F760C7" w:rsidRPr="00FE2169" w:rsidRDefault="00F760C7" w:rsidP="00C95E80">
            <w:pPr>
              <w:pStyle w:val="Normal6a"/>
            </w:pPr>
            <w:r w:rsidRPr="00FE2169">
              <w:t>2.</w:t>
            </w:r>
            <w:r w:rsidRPr="00FE2169">
              <w:tab/>
              <w:t>konštatuje, že v roku 2024 Komisia dostala 6 938 prvotných žiadostí o prístup k dokumentom a 641 opakovaných žiadostí, čo predstavuje nárast o 7 % v porovnaní s rokom 2023</w:t>
            </w:r>
            <w:r w:rsidRPr="00FE2169">
              <w:rPr>
                <w:vertAlign w:val="superscript"/>
              </w:rPr>
              <w:t>13</w:t>
            </w:r>
            <w:r w:rsidRPr="00FE2169">
              <w:t>;</w:t>
            </w:r>
          </w:p>
        </w:tc>
        <w:tc>
          <w:tcPr>
            <w:tcW w:w="4876" w:type="dxa"/>
            <w:tcBorders>
              <w:top w:val="nil"/>
              <w:left w:val="nil"/>
              <w:bottom w:val="nil"/>
              <w:right w:val="nil"/>
            </w:tcBorders>
          </w:tcPr>
          <w:p w14:paraId="2F64AEE4" w14:textId="77777777" w:rsidR="00F760C7" w:rsidRPr="00FE2169" w:rsidRDefault="00F760C7" w:rsidP="00C95E80">
            <w:pPr>
              <w:pStyle w:val="Normal6a"/>
            </w:pPr>
            <w:r w:rsidRPr="00FE2169">
              <w:t>2.</w:t>
            </w:r>
            <w:r w:rsidRPr="00FE2169">
              <w:tab/>
              <w:t xml:space="preserve">konštatuje, že v roku 2024 Komisia dostala 6 938 prvotných žiadostí o prístup k dokumentom a 641 opakovaných žiadostí, čo predstavuje nárast </w:t>
            </w:r>
            <w:r w:rsidRPr="00FE2169">
              <w:rPr>
                <w:b/>
                <w:bCs/>
                <w:i/>
                <w:iCs/>
              </w:rPr>
              <w:t>opakovaných žiadostí</w:t>
            </w:r>
            <w:r w:rsidRPr="00FE2169">
              <w:t xml:space="preserve"> o 7 % v porovnaní s rokom 2023</w:t>
            </w:r>
            <w:r w:rsidRPr="00FE2169">
              <w:rPr>
                <w:vertAlign w:val="superscript"/>
              </w:rPr>
              <w:t>13</w:t>
            </w:r>
            <w:r w:rsidRPr="00FE2169">
              <w:t xml:space="preserve">; </w:t>
            </w:r>
            <w:r w:rsidRPr="00FE2169">
              <w:rPr>
                <w:b/>
                <w:i/>
              </w:rPr>
              <w:t xml:space="preserve">konštatuje, že v roku 2023 Komisia dostala 7 274 prvotných žiadostí o prístup k dokumentom a 599 opakovaných žiadostí, čo predstavuje nárast </w:t>
            </w:r>
            <w:r w:rsidRPr="00FE2169">
              <w:rPr>
                <w:b/>
                <w:i/>
                <w:iCs/>
              </w:rPr>
              <w:t>potvrdzujúcich žiadostí</w:t>
            </w:r>
            <w:r w:rsidRPr="00FE2169">
              <w:rPr>
                <w:b/>
                <w:i/>
              </w:rPr>
              <w:t xml:space="preserve"> o 43 % v porovnaní s rokom 2022</w:t>
            </w:r>
            <w:r w:rsidRPr="00FE2169">
              <w:rPr>
                <w:b/>
                <w:i/>
                <w:vertAlign w:val="superscript"/>
              </w:rPr>
              <w:t>1a</w:t>
            </w:r>
            <w:r w:rsidRPr="00FE2169">
              <w:rPr>
                <w:b/>
                <w:i/>
              </w:rPr>
              <w:t xml:space="preserve">; konštatuje, že v roku 2022 Komisia dostala 7 410 prvotných žiadostí o prístup k </w:t>
            </w:r>
            <w:r w:rsidRPr="00FE2169">
              <w:rPr>
                <w:b/>
                <w:i/>
              </w:rPr>
              <w:lastRenderedPageBreak/>
              <w:t xml:space="preserve">dokumentom a 418 opakovaných žiadostí, čo predstavuje nárast </w:t>
            </w:r>
            <w:r w:rsidRPr="00FE2169">
              <w:rPr>
                <w:b/>
                <w:i/>
                <w:iCs/>
              </w:rPr>
              <w:t>opakovaných žiadostí</w:t>
            </w:r>
            <w:r w:rsidRPr="00FE2169">
              <w:rPr>
                <w:b/>
                <w:i/>
              </w:rPr>
              <w:t xml:space="preserve"> o 17,8 % v porovnaní s rokom 2021</w:t>
            </w:r>
            <w:r w:rsidRPr="00FE2169">
              <w:rPr>
                <w:b/>
                <w:i/>
                <w:vertAlign w:val="superscript"/>
              </w:rPr>
              <w:t>1b</w:t>
            </w:r>
            <w:r w:rsidRPr="00FE2169">
              <w:rPr>
                <w:b/>
                <w:i/>
              </w:rPr>
              <w:t>; </w:t>
            </w:r>
          </w:p>
        </w:tc>
      </w:tr>
      <w:tr w:rsidR="006F4824" w:rsidRPr="00FE2169" w14:paraId="2CA4AD91" w14:textId="77777777" w:rsidTr="00C95E80">
        <w:trPr>
          <w:jc w:val="center"/>
        </w:trPr>
        <w:tc>
          <w:tcPr>
            <w:tcW w:w="4876" w:type="dxa"/>
            <w:tcBorders>
              <w:top w:val="nil"/>
              <w:left w:val="nil"/>
              <w:bottom w:val="nil"/>
              <w:right w:val="nil"/>
            </w:tcBorders>
          </w:tcPr>
          <w:p w14:paraId="50D17540" w14:textId="77777777" w:rsidR="00F760C7" w:rsidRPr="00FE2169" w:rsidRDefault="00F760C7" w:rsidP="00C95E80">
            <w:pPr>
              <w:pStyle w:val="Normal6a"/>
            </w:pPr>
            <w:r w:rsidRPr="00FE2169">
              <w:rPr>
                <w:b/>
                <w:i/>
              </w:rPr>
              <w:lastRenderedPageBreak/>
              <w:t>_________________</w:t>
            </w:r>
          </w:p>
        </w:tc>
        <w:tc>
          <w:tcPr>
            <w:tcW w:w="4876" w:type="dxa"/>
            <w:tcBorders>
              <w:top w:val="nil"/>
              <w:left w:val="nil"/>
              <w:bottom w:val="nil"/>
              <w:right w:val="nil"/>
            </w:tcBorders>
          </w:tcPr>
          <w:p w14:paraId="0E8C04E6" w14:textId="77777777" w:rsidR="00F760C7" w:rsidRPr="00FE2169" w:rsidRDefault="00F760C7" w:rsidP="00C95E80">
            <w:pPr>
              <w:pStyle w:val="Normal6a"/>
            </w:pPr>
            <w:r w:rsidRPr="00FE2169">
              <w:rPr>
                <w:b/>
                <w:i/>
              </w:rPr>
              <w:t>_________________</w:t>
            </w:r>
          </w:p>
        </w:tc>
      </w:tr>
      <w:tr w:rsidR="006F4824" w:rsidRPr="00FE2169" w14:paraId="450F5E18" w14:textId="77777777" w:rsidTr="00C95E80">
        <w:trPr>
          <w:jc w:val="center"/>
        </w:trPr>
        <w:tc>
          <w:tcPr>
            <w:tcW w:w="4876" w:type="dxa"/>
            <w:tcBorders>
              <w:top w:val="nil"/>
              <w:left w:val="nil"/>
              <w:bottom w:val="nil"/>
              <w:right w:val="nil"/>
            </w:tcBorders>
          </w:tcPr>
          <w:p w14:paraId="44A36E7D" w14:textId="77777777" w:rsidR="00F760C7" w:rsidRPr="00FE2169" w:rsidRDefault="00F760C7" w:rsidP="00C95E80">
            <w:pPr>
              <w:pStyle w:val="Normal6a"/>
            </w:pPr>
            <w:r w:rsidRPr="00FE2169">
              <w:rPr>
                <w:vertAlign w:val="superscript"/>
              </w:rPr>
              <w:t>13</w:t>
            </w:r>
            <w:r w:rsidRPr="00FE2169">
              <w:t xml:space="preserve"> Správa Komisie z 19. mája 2025 o uplatňovaní nariadenia (ES) č. 1049/2001 o prístupe verejnosti k dokumentom Európskeho parlamentu, Rady a Komisie v roku 2024 (COM(2025)0239).</w:t>
            </w:r>
          </w:p>
        </w:tc>
        <w:tc>
          <w:tcPr>
            <w:tcW w:w="4876" w:type="dxa"/>
            <w:tcBorders>
              <w:top w:val="nil"/>
              <w:left w:val="nil"/>
              <w:bottom w:val="nil"/>
              <w:right w:val="nil"/>
            </w:tcBorders>
          </w:tcPr>
          <w:p w14:paraId="4CD290F1" w14:textId="77777777" w:rsidR="00F760C7" w:rsidRPr="00FE2169" w:rsidRDefault="00F760C7" w:rsidP="00C95E80">
            <w:pPr>
              <w:pStyle w:val="Normal6a"/>
            </w:pPr>
            <w:r w:rsidRPr="00FE2169">
              <w:rPr>
                <w:vertAlign w:val="superscript"/>
              </w:rPr>
              <w:t>13</w:t>
            </w:r>
            <w:r w:rsidRPr="00FE2169">
              <w:t xml:space="preserve"> Správa Komisie z 19. mája 2025 o uplatňovaní nariadenia (ES) č. 1049/2001 o prístupe verejnosti k dokumentom Európskeho parlamentu, Rady a Komisie v roku 2024 (COM(2025)0239).</w:t>
            </w:r>
          </w:p>
        </w:tc>
      </w:tr>
      <w:tr w:rsidR="006F4824" w:rsidRPr="00FE2169" w14:paraId="0DFEADFF" w14:textId="77777777" w:rsidTr="00C95E80">
        <w:trPr>
          <w:jc w:val="center"/>
        </w:trPr>
        <w:tc>
          <w:tcPr>
            <w:tcW w:w="4876" w:type="dxa"/>
            <w:tcBorders>
              <w:top w:val="nil"/>
              <w:left w:val="nil"/>
              <w:bottom w:val="nil"/>
              <w:right w:val="nil"/>
            </w:tcBorders>
          </w:tcPr>
          <w:p w14:paraId="799991D0" w14:textId="77777777" w:rsidR="00F760C7" w:rsidRPr="00FE2169" w:rsidRDefault="00F760C7" w:rsidP="00C95E80"/>
        </w:tc>
        <w:tc>
          <w:tcPr>
            <w:tcW w:w="4876" w:type="dxa"/>
            <w:tcBorders>
              <w:top w:val="nil"/>
              <w:left w:val="nil"/>
              <w:bottom w:val="nil"/>
              <w:right w:val="nil"/>
            </w:tcBorders>
          </w:tcPr>
          <w:p w14:paraId="137BC343" w14:textId="77777777" w:rsidR="00F760C7" w:rsidRPr="00FE2169" w:rsidRDefault="00F760C7" w:rsidP="00C95E80">
            <w:pPr>
              <w:pStyle w:val="Normal6a"/>
            </w:pPr>
            <w:r w:rsidRPr="00FE2169">
              <w:rPr>
                <w:b/>
                <w:bCs/>
                <w:i/>
                <w:vertAlign w:val="superscript"/>
              </w:rPr>
              <w:t>1a</w:t>
            </w:r>
            <w:r w:rsidRPr="00FE2169">
              <w:rPr>
                <w:b/>
                <w:bCs/>
              </w:rPr>
              <w:t xml:space="preserve"> </w:t>
            </w:r>
            <w:r w:rsidRPr="00FE2169">
              <w:rPr>
                <w:b/>
                <w:bCs/>
                <w:i/>
                <w:iCs/>
              </w:rPr>
              <w:t>Správa Komisie z 03. júla 2024 o uplatňovaní nariadenia (ES) č. 1049/2001 o prístupe verejnosti k dokumentom Európskeho parlamentu, Rady a Komisie v roku 2023 (COM(2024)266).</w:t>
            </w:r>
          </w:p>
        </w:tc>
      </w:tr>
      <w:tr w:rsidR="006F4824" w:rsidRPr="00FE2169" w14:paraId="48D5AFE3" w14:textId="77777777" w:rsidTr="00C95E80">
        <w:trPr>
          <w:jc w:val="center"/>
        </w:trPr>
        <w:tc>
          <w:tcPr>
            <w:tcW w:w="4876" w:type="dxa"/>
            <w:tcBorders>
              <w:top w:val="nil"/>
              <w:left w:val="nil"/>
              <w:bottom w:val="nil"/>
              <w:right w:val="nil"/>
            </w:tcBorders>
          </w:tcPr>
          <w:p w14:paraId="7E65BC24" w14:textId="77777777" w:rsidR="00F760C7" w:rsidRPr="00FE2169" w:rsidRDefault="00F760C7" w:rsidP="00C95E80"/>
        </w:tc>
        <w:tc>
          <w:tcPr>
            <w:tcW w:w="4876" w:type="dxa"/>
            <w:tcBorders>
              <w:top w:val="nil"/>
              <w:left w:val="nil"/>
              <w:bottom w:val="nil"/>
              <w:right w:val="nil"/>
            </w:tcBorders>
          </w:tcPr>
          <w:p w14:paraId="1FEFAD3D" w14:textId="77777777" w:rsidR="00F760C7" w:rsidRPr="00FE2169" w:rsidRDefault="00F760C7" w:rsidP="00C95E80">
            <w:pPr>
              <w:pStyle w:val="Normal6a"/>
            </w:pPr>
            <w:r w:rsidRPr="00FE2169">
              <w:rPr>
                <w:b/>
                <w:bCs/>
                <w:i/>
                <w:vertAlign w:val="superscript"/>
              </w:rPr>
              <w:t>1b</w:t>
            </w:r>
            <w:r w:rsidRPr="00FE2169">
              <w:rPr>
                <w:b/>
                <w:bCs/>
              </w:rPr>
              <w:t xml:space="preserve"> </w:t>
            </w:r>
            <w:r w:rsidRPr="00FE2169">
              <w:rPr>
                <w:b/>
                <w:bCs/>
                <w:i/>
                <w:iCs/>
              </w:rPr>
              <w:t>Správa Komisie z 13. septembra 2023 o uplatňovaní nariadenia (ES) č. 1049/2001 o prístupe verejnosti k dokumentom Európskeho parlamentu, Rady a Komisie v roku 2022 (COM(2023)523).</w:t>
            </w:r>
          </w:p>
        </w:tc>
      </w:tr>
    </w:tbl>
    <w:p w14:paraId="48C9702E"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72E170F2" w14:textId="77777777" w:rsidR="00A2688B" w:rsidRPr="00FE2169" w:rsidRDefault="00F760C7" w:rsidP="00F760C7">
      <w:r w:rsidRPr="00FE2169">
        <w:rPr>
          <w:rStyle w:val="HideTWBExt"/>
        </w:rPr>
        <w:t>&lt;/Amend&gt;</w:t>
      </w:r>
    </w:p>
    <w:p w14:paraId="4DB6E4C1"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41</w:t>
      </w:r>
      <w:r w:rsidRPr="00FE2169">
        <w:rPr>
          <w:rStyle w:val="HideTWBExt"/>
        </w:rPr>
        <w:t>&lt;/NumAm&gt;</w:t>
      </w:r>
    </w:p>
    <w:p w14:paraId="7C72AF3B" w14:textId="77777777" w:rsidR="00F760C7" w:rsidRPr="00FE2169" w:rsidRDefault="00F760C7" w:rsidP="00F760C7">
      <w:pPr>
        <w:pStyle w:val="NormalBold"/>
      </w:pPr>
      <w:r w:rsidRPr="00FE2169">
        <w:rPr>
          <w:rStyle w:val="HideTWBExt"/>
        </w:rPr>
        <w:t>&lt;RepeatBlock-By&gt;&lt;Members&gt;</w:t>
      </w:r>
      <w:proofErr w:type="spellStart"/>
      <w:r w:rsidRPr="00FE2169">
        <w:t>András</w:t>
      </w:r>
      <w:proofErr w:type="spellEnd"/>
      <w:r w:rsidRPr="00FE2169">
        <w:t xml:space="preserve"> László, Tom </w:t>
      </w:r>
      <w:proofErr w:type="spellStart"/>
      <w:r w:rsidRPr="00FE2169">
        <w:t>Vandendriessche</w:t>
      </w:r>
      <w:proofErr w:type="spellEnd"/>
      <w:r w:rsidRPr="00FE2169">
        <w:t xml:space="preserve">, </w:t>
      </w:r>
      <w:proofErr w:type="spellStart"/>
      <w:r w:rsidRPr="00FE2169">
        <w:t>Matthieu</w:t>
      </w:r>
      <w:proofErr w:type="spellEnd"/>
      <w:r w:rsidRPr="00FE2169">
        <w:t xml:space="preserve"> </w:t>
      </w:r>
      <w:proofErr w:type="spellStart"/>
      <w:r w:rsidRPr="00FE2169">
        <w:t>Valet</w:t>
      </w:r>
      <w:proofErr w:type="spellEnd"/>
      <w:r w:rsidRPr="00FE2169">
        <w:t xml:space="preserve">, </w:t>
      </w:r>
      <w:proofErr w:type="spellStart"/>
      <w:r w:rsidRPr="00FE2169">
        <w:t>António</w:t>
      </w:r>
      <w:proofErr w:type="spellEnd"/>
      <w:r w:rsidRPr="00FE2169">
        <w:t xml:space="preserve"> </w:t>
      </w:r>
      <w:proofErr w:type="spellStart"/>
      <w:r w:rsidRPr="00FE2169">
        <w:t>Tânger</w:t>
      </w:r>
      <w:proofErr w:type="spellEnd"/>
      <w:r w:rsidRPr="00FE2169">
        <w:t xml:space="preserve"> </w:t>
      </w:r>
      <w:proofErr w:type="spellStart"/>
      <w:r w:rsidRPr="00FE2169">
        <w:t>Corrêa</w:t>
      </w:r>
      <w:proofErr w:type="spellEnd"/>
      <w:r w:rsidRPr="00FE2169">
        <w:t xml:space="preserve">, Alexandre </w:t>
      </w:r>
      <w:proofErr w:type="spellStart"/>
      <w:r w:rsidRPr="00FE2169">
        <w:t>Varaut</w:t>
      </w:r>
      <w:proofErr w:type="spellEnd"/>
      <w:r w:rsidRPr="00FE2169">
        <w:t xml:space="preserve">, </w:t>
      </w:r>
      <w:proofErr w:type="spellStart"/>
      <w:r w:rsidRPr="00FE2169">
        <w:t>Marieke</w:t>
      </w:r>
      <w:proofErr w:type="spellEnd"/>
      <w:r w:rsidRPr="00FE2169">
        <w:t xml:space="preserve"> </w:t>
      </w:r>
      <w:proofErr w:type="spellStart"/>
      <w:r w:rsidRPr="00FE2169">
        <w:t>Ehlers</w:t>
      </w:r>
      <w:proofErr w:type="spellEnd"/>
      <w:r w:rsidRPr="00FE2169">
        <w:t xml:space="preserve">, Jaroslav </w:t>
      </w:r>
      <w:proofErr w:type="spellStart"/>
      <w:r w:rsidRPr="00FE2169">
        <w:t>Bžoch</w:t>
      </w:r>
      <w:proofErr w:type="spellEnd"/>
      <w:r w:rsidRPr="00FE2169">
        <w:t xml:space="preserve">, </w:t>
      </w:r>
      <w:proofErr w:type="spellStart"/>
      <w:r w:rsidRPr="00FE2169">
        <w:t>Fabrice</w:t>
      </w:r>
      <w:proofErr w:type="spellEnd"/>
      <w:r w:rsidRPr="00FE2169">
        <w:t xml:space="preserve"> </w:t>
      </w:r>
      <w:proofErr w:type="spellStart"/>
      <w:r w:rsidRPr="00FE2169">
        <w:t>Leggeri</w:t>
      </w:r>
      <w:proofErr w:type="spellEnd"/>
      <w:r w:rsidRPr="00FE2169">
        <w:t xml:space="preserve">, </w:t>
      </w:r>
      <w:proofErr w:type="spellStart"/>
      <w:r w:rsidRPr="00FE2169">
        <w:t>Roberto</w:t>
      </w:r>
      <w:proofErr w:type="spellEnd"/>
      <w:r w:rsidRPr="00FE2169">
        <w:t xml:space="preserve"> </w:t>
      </w:r>
      <w:proofErr w:type="spellStart"/>
      <w:r w:rsidRPr="00FE2169">
        <w:t>Vannacci</w:t>
      </w:r>
      <w:proofErr w:type="spellEnd"/>
      <w:r w:rsidRPr="00FE2169">
        <w:t xml:space="preserve">, </w:t>
      </w:r>
      <w:proofErr w:type="spellStart"/>
      <w:r w:rsidRPr="00FE2169">
        <w:t>Jorge</w:t>
      </w:r>
      <w:proofErr w:type="spellEnd"/>
      <w:r w:rsidRPr="00FE2169">
        <w:t xml:space="preserve"> </w:t>
      </w:r>
      <w:proofErr w:type="spellStart"/>
      <w:r w:rsidRPr="00FE2169">
        <w:t>Buxadé</w:t>
      </w:r>
      <w:proofErr w:type="spellEnd"/>
      <w:r w:rsidRPr="00FE2169">
        <w:t xml:space="preserve"> </w:t>
      </w:r>
      <w:proofErr w:type="spellStart"/>
      <w:r w:rsidRPr="00FE2169">
        <w:t>Villalba</w:t>
      </w:r>
      <w:proofErr w:type="spellEnd"/>
      <w:r w:rsidRPr="00FE2169">
        <w:t xml:space="preserve">, Petra </w:t>
      </w:r>
      <w:proofErr w:type="spellStart"/>
      <w:r w:rsidRPr="00FE2169">
        <w:t>Steger</w:t>
      </w:r>
      <w:proofErr w:type="spellEnd"/>
      <w:r w:rsidRPr="00FE2169">
        <w:rPr>
          <w:rStyle w:val="HideTWBExt"/>
        </w:rPr>
        <w:t>&lt;/Members&gt;</w:t>
      </w:r>
    </w:p>
    <w:p w14:paraId="56B95295" w14:textId="77777777" w:rsidR="00F760C7" w:rsidRPr="00FE2169" w:rsidRDefault="00F760C7" w:rsidP="00F760C7">
      <w:pPr>
        <w:pStyle w:val="NormalBold"/>
      </w:pPr>
      <w:r w:rsidRPr="00FE2169">
        <w:rPr>
          <w:rStyle w:val="HideTWBExt"/>
        </w:rPr>
        <w:t>&lt;/RepeatBlock-By&gt;</w:t>
      </w:r>
    </w:p>
    <w:p w14:paraId="1EA20A8D"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497B96B1" w14:textId="77777777" w:rsidR="00F760C7" w:rsidRPr="00FE2169" w:rsidRDefault="00F760C7" w:rsidP="00F760C7">
      <w:pPr>
        <w:pStyle w:val="NormalBold"/>
      </w:pPr>
      <w:r w:rsidRPr="00FE2169">
        <w:rPr>
          <w:rStyle w:val="HideTWBExt"/>
        </w:rPr>
        <w:t>&lt;Article&gt;</w:t>
      </w:r>
      <w:r w:rsidRPr="00FE2169">
        <w:t>Odsek 2</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2C6685BB" w14:textId="77777777" w:rsidTr="00C95E80">
        <w:trPr>
          <w:trHeight w:hRule="exact" w:val="240"/>
          <w:jc w:val="center"/>
        </w:trPr>
        <w:tc>
          <w:tcPr>
            <w:tcW w:w="9752" w:type="dxa"/>
            <w:gridSpan w:val="2"/>
            <w:tcBorders>
              <w:top w:val="nil"/>
              <w:left w:val="nil"/>
              <w:bottom w:val="nil"/>
              <w:right w:val="nil"/>
            </w:tcBorders>
          </w:tcPr>
          <w:p w14:paraId="2550EB7B" w14:textId="77777777" w:rsidR="00F760C7" w:rsidRPr="00FE2169" w:rsidRDefault="00F760C7" w:rsidP="00C95E80"/>
        </w:tc>
      </w:tr>
      <w:tr w:rsidR="006F4824" w:rsidRPr="00FE2169" w14:paraId="730FE5EB" w14:textId="77777777" w:rsidTr="00C95E80">
        <w:trPr>
          <w:trHeight w:val="240"/>
          <w:jc w:val="center"/>
        </w:trPr>
        <w:tc>
          <w:tcPr>
            <w:tcW w:w="4876" w:type="dxa"/>
            <w:tcBorders>
              <w:top w:val="nil"/>
              <w:left w:val="nil"/>
              <w:bottom w:val="nil"/>
              <w:right w:val="nil"/>
            </w:tcBorders>
          </w:tcPr>
          <w:p w14:paraId="74252BAD"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51097665" w14:textId="77777777" w:rsidR="00F760C7" w:rsidRPr="00FE2169" w:rsidRDefault="00F760C7" w:rsidP="00C95E80">
            <w:pPr>
              <w:pStyle w:val="AmColumnHeading"/>
            </w:pPr>
            <w:r w:rsidRPr="00FE2169">
              <w:t>Pozmeňujúci návrh</w:t>
            </w:r>
          </w:p>
        </w:tc>
      </w:tr>
      <w:tr w:rsidR="006F4824" w:rsidRPr="00FE2169" w14:paraId="6BA41ED1" w14:textId="77777777" w:rsidTr="00C95E80">
        <w:trPr>
          <w:jc w:val="center"/>
        </w:trPr>
        <w:tc>
          <w:tcPr>
            <w:tcW w:w="4876" w:type="dxa"/>
            <w:tcBorders>
              <w:top w:val="nil"/>
              <w:left w:val="nil"/>
              <w:bottom w:val="nil"/>
              <w:right w:val="nil"/>
            </w:tcBorders>
          </w:tcPr>
          <w:p w14:paraId="43F4516C" w14:textId="77777777" w:rsidR="00F760C7" w:rsidRPr="00FE2169" w:rsidRDefault="00F760C7" w:rsidP="00C95E80">
            <w:pPr>
              <w:pStyle w:val="Normal6a"/>
            </w:pPr>
            <w:r w:rsidRPr="00FE2169">
              <w:t>2.</w:t>
            </w:r>
            <w:r w:rsidRPr="00FE2169">
              <w:tab/>
              <w:t>konštatuje, že v roku 2024 Komisia dostala 6 938 prvotných žiadostí o prístup k dokumentom a 641 opakovaných žiadostí, čo predstavuje nárast o 7 % v porovnaní s rokom 2023</w:t>
            </w:r>
            <w:r w:rsidRPr="00FE2169">
              <w:rPr>
                <w:vertAlign w:val="superscript"/>
              </w:rPr>
              <w:t>13</w:t>
            </w:r>
            <w:r w:rsidRPr="00FE2169">
              <w:t>;</w:t>
            </w:r>
          </w:p>
        </w:tc>
        <w:tc>
          <w:tcPr>
            <w:tcW w:w="4876" w:type="dxa"/>
            <w:tcBorders>
              <w:top w:val="nil"/>
              <w:left w:val="nil"/>
              <w:bottom w:val="nil"/>
              <w:right w:val="nil"/>
            </w:tcBorders>
          </w:tcPr>
          <w:p w14:paraId="0EE46930" w14:textId="77777777" w:rsidR="00F760C7" w:rsidRPr="00FE2169" w:rsidRDefault="00F760C7" w:rsidP="00C95E80">
            <w:pPr>
              <w:pStyle w:val="Normal6a"/>
            </w:pPr>
            <w:r w:rsidRPr="00FE2169">
              <w:t>2.</w:t>
            </w:r>
            <w:r w:rsidRPr="00FE2169">
              <w:tab/>
              <w:t xml:space="preserve">konštatuje, že v roku 2024 Komisia dostala 6 938 prvotných žiadostí o prístup k dokumentom a 641 opakovaných žiadostí, čo predstavuje </w:t>
            </w:r>
            <w:r w:rsidRPr="00FE2169">
              <w:rPr>
                <w:b/>
                <w:bCs/>
                <w:i/>
                <w:iCs/>
              </w:rPr>
              <w:t>mierny</w:t>
            </w:r>
            <w:r w:rsidRPr="00FE2169">
              <w:t xml:space="preserve"> nárast o 7 % v porovnaní s rokom 2023</w:t>
            </w:r>
            <w:r w:rsidRPr="00FE2169">
              <w:rPr>
                <w:vertAlign w:val="superscript"/>
              </w:rPr>
              <w:t>13</w:t>
            </w:r>
            <w:r w:rsidRPr="00FE2169">
              <w:t>;</w:t>
            </w:r>
          </w:p>
        </w:tc>
      </w:tr>
      <w:tr w:rsidR="006F4824" w:rsidRPr="00FE2169" w14:paraId="542C859D" w14:textId="77777777" w:rsidTr="00C95E80">
        <w:trPr>
          <w:jc w:val="center"/>
        </w:trPr>
        <w:tc>
          <w:tcPr>
            <w:tcW w:w="4876" w:type="dxa"/>
            <w:tcBorders>
              <w:top w:val="nil"/>
              <w:left w:val="nil"/>
              <w:bottom w:val="nil"/>
              <w:right w:val="nil"/>
            </w:tcBorders>
          </w:tcPr>
          <w:p w14:paraId="123F239A" w14:textId="77777777" w:rsidR="00F760C7" w:rsidRPr="00FE2169" w:rsidRDefault="00F760C7" w:rsidP="00C95E80">
            <w:pPr>
              <w:pStyle w:val="Normal6a"/>
            </w:pPr>
            <w:r w:rsidRPr="00FE2169">
              <w:rPr>
                <w:b/>
                <w:i/>
              </w:rPr>
              <w:t>_________________</w:t>
            </w:r>
          </w:p>
        </w:tc>
        <w:tc>
          <w:tcPr>
            <w:tcW w:w="4876" w:type="dxa"/>
            <w:tcBorders>
              <w:top w:val="nil"/>
              <w:left w:val="nil"/>
              <w:bottom w:val="nil"/>
              <w:right w:val="nil"/>
            </w:tcBorders>
          </w:tcPr>
          <w:p w14:paraId="1B457F2C" w14:textId="77777777" w:rsidR="00F760C7" w:rsidRPr="00FE2169" w:rsidRDefault="00F760C7" w:rsidP="00C95E80">
            <w:pPr>
              <w:pStyle w:val="Normal6a"/>
            </w:pPr>
            <w:r w:rsidRPr="00FE2169">
              <w:rPr>
                <w:b/>
                <w:i/>
              </w:rPr>
              <w:t>_________________</w:t>
            </w:r>
          </w:p>
        </w:tc>
      </w:tr>
      <w:tr w:rsidR="006F4824" w:rsidRPr="00FE2169" w14:paraId="3FB6628F" w14:textId="77777777" w:rsidTr="00C95E80">
        <w:trPr>
          <w:jc w:val="center"/>
        </w:trPr>
        <w:tc>
          <w:tcPr>
            <w:tcW w:w="4876" w:type="dxa"/>
            <w:tcBorders>
              <w:top w:val="nil"/>
              <w:left w:val="nil"/>
              <w:bottom w:val="nil"/>
              <w:right w:val="nil"/>
            </w:tcBorders>
          </w:tcPr>
          <w:p w14:paraId="4B0EAE94" w14:textId="77777777" w:rsidR="00F760C7" w:rsidRPr="00FE2169" w:rsidRDefault="00F760C7" w:rsidP="00C95E80">
            <w:pPr>
              <w:pStyle w:val="Normal6a"/>
            </w:pPr>
            <w:r w:rsidRPr="00FE2169">
              <w:rPr>
                <w:vertAlign w:val="superscript"/>
              </w:rPr>
              <w:t>13</w:t>
            </w:r>
            <w:r w:rsidRPr="00FE2169">
              <w:t xml:space="preserve"> Správa Komisie z 19. mája 2025 o uplatňovaní nariadenia (ES) č. 1049/2001 o prístupe verejnosti k dokumentom Európskeho parlamentu, Rady a Komisie v roku 2024 (COM(2025)0239).</w:t>
            </w:r>
          </w:p>
        </w:tc>
        <w:tc>
          <w:tcPr>
            <w:tcW w:w="4876" w:type="dxa"/>
            <w:tcBorders>
              <w:top w:val="nil"/>
              <w:left w:val="nil"/>
              <w:bottom w:val="nil"/>
              <w:right w:val="nil"/>
            </w:tcBorders>
          </w:tcPr>
          <w:p w14:paraId="0D4C35BE" w14:textId="77777777" w:rsidR="00F760C7" w:rsidRPr="00FE2169" w:rsidRDefault="00F760C7" w:rsidP="00C95E80">
            <w:pPr>
              <w:pStyle w:val="Normal6a"/>
            </w:pPr>
            <w:r w:rsidRPr="00FE2169">
              <w:rPr>
                <w:vertAlign w:val="superscript"/>
              </w:rPr>
              <w:t>13</w:t>
            </w:r>
            <w:r w:rsidRPr="00FE2169">
              <w:t xml:space="preserve"> Správa Komisie z 19. mája 2025 o uplatňovaní nariadenia (ES) č. 1049/2001 o prístupe verejnosti k dokumentom Európskeho parlamentu, Rady a Komisie v roku 2024 (COM(2025)0239).</w:t>
            </w:r>
          </w:p>
        </w:tc>
      </w:tr>
    </w:tbl>
    <w:p w14:paraId="52EFEC0D"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593FA256" w14:textId="77777777" w:rsidR="00A2688B" w:rsidRPr="00FE2169" w:rsidRDefault="00F760C7" w:rsidP="00F760C7">
      <w:r w:rsidRPr="00FE2169">
        <w:rPr>
          <w:rStyle w:val="HideTWBExt"/>
        </w:rPr>
        <w:t>&lt;/Amend&gt;</w:t>
      </w:r>
    </w:p>
    <w:p w14:paraId="7943A17E"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42</w:t>
      </w:r>
      <w:r w:rsidRPr="00FE2169">
        <w:rPr>
          <w:rStyle w:val="HideTWBExt"/>
        </w:rPr>
        <w:t>&lt;/NumAm&gt;</w:t>
      </w:r>
    </w:p>
    <w:p w14:paraId="32976053" w14:textId="77777777" w:rsidR="00F760C7" w:rsidRPr="00FE2169" w:rsidRDefault="00F760C7" w:rsidP="00F760C7">
      <w:pPr>
        <w:pStyle w:val="NormalBold"/>
      </w:pPr>
      <w:r w:rsidRPr="00FE2169">
        <w:rPr>
          <w:rStyle w:val="HideTWBExt"/>
        </w:rPr>
        <w:t>&lt;RepeatBlock-By&gt;&lt;Members&gt;</w:t>
      </w:r>
      <w:r w:rsidRPr="00FE2169">
        <w:t>Markéta Gregorová</w:t>
      </w:r>
      <w:r w:rsidRPr="00FE2169">
        <w:rPr>
          <w:rStyle w:val="HideTWBExt"/>
        </w:rPr>
        <w:t>&lt;/Members&gt;</w:t>
      </w:r>
    </w:p>
    <w:p w14:paraId="74572C3D" w14:textId="77777777" w:rsidR="00F760C7" w:rsidRPr="00FE2169" w:rsidRDefault="00F760C7" w:rsidP="00F760C7">
      <w:pPr>
        <w:pStyle w:val="NormalBold"/>
      </w:pPr>
      <w:r w:rsidRPr="00FE2169">
        <w:rPr>
          <w:rStyle w:val="HideTWBExt"/>
        </w:rPr>
        <w:t>&lt;/RepeatBlock-By&gt;</w:t>
      </w:r>
    </w:p>
    <w:p w14:paraId="4F490311"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3F077406" w14:textId="77777777" w:rsidR="00F760C7" w:rsidRPr="00FE2169" w:rsidRDefault="00F760C7" w:rsidP="00F760C7">
      <w:pPr>
        <w:pStyle w:val="NormalBold"/>
      </w:pPr>
      <w:r w:rsidRPr="00FE2169">
        <w:rPr>
          <w:rStyle w:val="HideTWBExt"/>
        </w:rPr>
        <w:t>&lt;Article&gt;</w:t>
      </w:r>
      <w:r w:rsidRPr="00FE2169">
        <w:t>Odsek 2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02FC0624" w14:textId="77777777" w:rsidTr="00C95E80">
        <w:trPr>
          <w:trHeight w:hRule="exact" w:val="240"/>
          <w:jc w:val="center"/>
        </w:trPr>
        <w:tc>
          <w:tcPr>
            <w:tcW w:w="9752" w:type="dxa"/>
            <w:gridSpan w:val="2"/>
            <w:tcBorders>
              <w:top w:val="nil"/>
              <w:left w:val="nil"/>
              <w:bottom w:val="nil"/>
              <w:right w:val="nil"/>
            </w:tcBorders>
          </w:tcPr>
          <w:p w14:paraId="1BFAE3A6" w14:textId="77777777" w:rsidR="00F760C7" w:rsidRPr="00FE2169" w:rsidRDefault="00F760C7" w:rsidP="00C95E80"/>
        </w:tc>
      </w:tr>
      <w:tr w:rsidR="006F4824" w:rsidRPr="00FE2169" w14:paraId="43E25BF0" w14:textId="77777777" w:rsidTr="00C95E80">
        <w:trPr>
          <w:trHeight w:val="240"/>
          <w:jc w:val="center"/>
        </w:trPr>
        <w:tc>
          <w:tcPr>
            <w:tcW w:w="4876" w:type="dxa"/>
            <w:tcBorders>
              <w:top w:val="nil"/>
              <w:left w:val="nil"/>
              <w:bottom w:val="nil"/>
              <w:right w:val="nil"/>
            </w:tcBorders>
          </w:tcPr>
          <w:p w14:paraId="19843459"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7FD906AF" w14:textId="77777777" w:rsidR="00F760C7" w:rsidRPr="00FE2169" w:rsidRDefault="00F760C7" w:rsidP="00C95E80">
            <w:pPr>
              <w:pStyle w:val="AmColumnHeading"/>
            </w:pPr>
            <w:r w:rsidRPr="00FE2169">
              <w:t>Pozmeňujúci návrh</w:t>
            </w:r>
          </w:p>
        </w:tc>
      </w:tr>
      <w:tr w:rsidR="006F4824" w:rsidRPr="00FE2169" w14:paraId="4CDEA457" w14:textId="77777777" w:rsidTr="00C95E80">
        <w:trPr>
          <w:jc w:val="center"/>
        </w:trPr>
        <w:tc>
          <w:tcPr>
            <w:tcW w:w="4876" w:type="dxa"/>
            <w:tcBorders>
              <w:top w:val="nil"/>
              <w:left w:val="nil"/>
              <w:bottom w:val="nil"/>
              <w:right w:val="nil"/>
            </w:tcBorders>
          </w:tcPr>
          <w:p w14:paraId="5DEDE379" w14:textId="77777777" w:rsidR="00F760C7" w:rsidRPr="00FE2169" w:rsidRDefault="00F760C7" w:rsidP="00C95E80">
            <w:pPr>
              <w:pStyle w:val="Normal6a"/>
            </w:pPr>
          </w:p>
        </w:tc>
        <w:tc>
          <w:tcPr>
            <w:tcW w:w="4876" w:type="dxa"/>
            <w:tcBorders>
              <w:top w:val="nil"/>
              <w:left w:val="nil"/>
              <w:bottom w:val="nil"/>
              <w:right w:val="nil"/>
            </w:tcBorders>
          </w:tcPr>
          <w:p w14:paraId="0A3C7845" w14:textId="77777777" w:rsidR="00F760C7" w:rsidRPr="00FE2169" w:rsidRDefault="00F760C7" w:rsidP="00C95E80">
            <w:pPr>
              <w:pStyle w:val="Normal6a"/>
            </w:pPr>
            <w:r w:rsidRPr="00FE2169">
              <w:rPr>
                <w:b/>
                <w:i/>
              </w:rPr>
              <w:t>2a.</w:t>
            </w:r>
            <w:r w:rsidRPr="00FE2169">
              <w:tab/>
            </w:r>
            <w:r w:rsidRPr="00FE2169">
              <w:rPr>
                <w:b/>
                <w:i/>
              </w:rPr>
              <w:t>zdôrazňuje, že Komisia v rámci opakovaných žiadostí rozhodla o čiastočnom alebo úplnom sprístupnení dokumentov v 51 % prípadov v roku 2022, v 85 % prípadov v roku 2023 a v 60 % prípadov v roku 2024; domnieva sa, že nárast počtu opakovaných žiadostí, zatiaľ čo počet pôvodných žiadostí sa znížil, a pomer rozhodnutí zrušených vo fáze opakovanej žiadosti ilustrujú nedostatočné posúdenie pôvodných žiadostí;</w:t>
            </w:r>
          </w:p>
        </w:tc>
      </w:tr>
    </w:tbl>
    <w:p w14:paraId="14537D11"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61F1B862" w14:textId="77777777" w:rsidR="00A2688B" w:rsidRPr="00FE2169" w:rsidRDefault="00F760C7" w:rsidP="00F760C7">
      <w:r w:rsidRPr="00FE2169">
        <w:rPr>
          <w:rStyle w:val="HideTWBExt"/>
        </w:rPr>
        <w:t>&lt;/Amend&gt;</w:t>
      </w:r>
    </w:p>
    <w:p w14:paraId="113B852F"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43</w:t>
      </w:r>
      <w:r w:rsidRPr="00FE2169">
        <w:rPr>
          <w:rStyle w:val="HideTWBExt"/>
        </w:rPr>
        <w:t>&lt;/NumAm&gt;</w:t>
      </w:r>
    </w:p>
    <w:p w14:paraId="33712009" w14:textId="77777777" w:rsidR="00F760C7" w:rsidRPr="00FE2169" w:rsidRDefault="00F760C7" w:rsidP="00F760C7">
      <w:pPr>
        <w:pStyle w:val="NormalBold"/>
      </w:pPr>
      <w:r w:rsidRPr="00FE2169">
        <w:rPr>
          <w:rStyle w:val="HideTWBExt"/>
        </w:rPr>
        <w:t>&lt;RepeatBlock-By&gt;&lt;Members&gt;</w:t>
      </w:r>
      <w:proofErr w:type="spellStart"/>
      <w:r w:rsidRPr="00FE2169">
        <w:t>András</w:t>
      </w:r>
      <w:proofErr w:type="spellEnd"/>
      <w:r w:rsidRPr="00FE2169">
        <w:t xml:space="preserve"> László, Tom </w:t>
      </w:r>
      <w:proofErr w:type="spellStart"/>
      <w:r w:rsidRPr="00FE2169">
        <w:t>Vandendriessche</w:t>
      </w:r>
      <w:proofErr w:type="spellEnd"/>
      <w:r w:rsidRPr="00FE2169">
        <w:t xml:space="preserve">, </w:t>
      </w:r>
      <w:proofErr w:type="spellStart"/>
      <w:r w:rsidRPr="00FE2169">
        <w:t>Matthieu</w:t>
      </w:r>
      <w:proofErr w:type="spellEnd"/>
      <w:r w:rsidRPr="00FE2169">
        <w:t xml:space="preserve"> </w:t>
      </w:r>
      <w:proofErr w:type="spellStart"/>
      <w:r w:rsidRPr="00FE2169">
        <w:t>Valet</w:t>
      </w:r>
      <w:proofErr w:type="spellEnd"/>
      <w:r w:rsidRPr="00FE2169">
        <w:t xml:space="preserve">, </w:t>
      </w:r>
      <w:proofErr w:type="spellStart"/>
      <w:r w:rsidRPr="00FE2169">
        <w:t>António</w:t>
      </w:r>
      <w:proofErr w:type="spellEnd"/>
      <w:r w:rsidRPr="00FE2169">
        <w:t xml:space="preserve"> </w:t>
      </w:r>
      <w:proofErr w:type="spellStart"/>
      <w:r w:rsidRPr="00FE2169">
        <w:t>Tânger</w:t>
      </w:r>
      <w:proofErr w:type="spellEnd"/>
      <w:r w:rsidRPr="00FE2169">
        <w:t xml:space="preserve"> </w:t>
      </w:r>
      <w:proofErr w:type="spellStart"/>
      <w:r w:rsidRPr="00FE2169">
        <w:t>Corrêa</w:t>
      </w:r>
      <w:proofErr w:type="spellEnd"/>
      <w:r w:rsidRPr="00FE2169">
        <w:t xml:space="preserve">, Alexandre </w:t>
      </w:r>
      <w:proofErr w:type="spellStart"/>
      <w:r w:rsidRPr="00FE2169">
        <w:t>Varaut</w:t>
      </w:r>
      <w:proofErr w:type="spellEnd"/>
      <w:r w:rsidRPr="00FE2169">
        <w:t xml:space="preserve">, </w:t>
      </w:r>
      <w:proofErr w:type="spellStart"/>
      <w:r w:rsidRPr="00FE2169">
        <w:t>Marieke</w:t>
      </w:r>
      <w:proofErr w:type="spellEnd"/>
      <w:r w:rsidRPr="00FE2169">
        <w:t xml:space="preserve"> </w:t>
      </w:r>
      <w:proofErr w:type="spellStart"/>
      <w:r w:rsidRPr="00FE2169">
        <w:t>Ehlers</w:t>
      </w:r>
      <w:proofErr w:type="spellEnd"/>
      <w:r w:rsidRPr="00FE2169">
        <w:t xml:space="preserve">, Jaroslav </w:t>
      </w:r>
      <w:proofErr w:type="spellStart"/>
      <w:r w:rsidRPr="00FE2169">
        <w:t>Bžoch</w:t>
      </w:r>
      <w:proofErr w:type="spellEnd"/>
      <w:r w:rsidRPr="00FE2169">
        <w:t xml:space="preserve">, </w:t>
      </w:r>
      <w:proofErr w:type="spellStart"/>
      <w:r w:rsidRPr="00FE2169">
        <w:t>Fabrice</w:t>
      </w:r>
      <w:proofErr w:type="spellEnd"/>
      <w:r w:rsidRPr="00FE2169">
        <w:t xml:space="preserve"> </w:t>
      </w:r>
      <w:proofErr w:type="spellStart"/>
      <w:r w:rsidRPr="00FE2169">
        <w:t>Leggeri</w:t>
      </w:r>
      <w:proofErr w:type="spellEnd"/>
      <w:r w:rsidRPr="00FE2169">
        <w:t xml:space="preserve">, </w:t>
      </w:r>
      <w:proofErr w:type="spellStart"/>
      <w:r w:rsidRPr="00FE2169">
        <w:t>Roberto</w:t>
      </w:r>
      <w:proofErr w:type="spellEnd"/>
      <w:r w:rsidRPr="00FE2169">
        <w:t xml:space="preserve"> </w:t>
      </w:r>
      <w:proofErr w:type="spellStart"/>
      <w:r w:rsidRPr="00FE2169">
        <w:t>Vannacci</w:t>
      </w:r>
      <w:proofErr w:type="spellEnd"/>
      <w:r w:rsidRPr="00FE2169">
        <w:t xml:space="preserve">, </w:t>
      </w:r>
      <w:proofErr w:type="spellStart"/>
      <w:r w:rsidRPr="00FE2169">
        <w:t>Jorge</w:t>
      </w:r>
      <w:proofErr w:type="spellEnd"/>
      <w:r w:rsidRPr="00FE2169">
        <w:t xml:space="preserve"> </w:t>
      </w:r>
      <w:proofErr w:type="spellStart"/>
      <w:r w:rsidRPr="00FE2169">
        <w:t>Buxadé</w:t>
      </w:r>
      <w:proofErr w:type="spellEnd"/>
      <w:r w:rsidRPr="00FE2169">
        <w:t xml:space="preserve"> </w:t>
      </w:r>
      <w:proofErr w:type="spellStart"/>
      <w:r w:rsidRPr="00FE2169">
        <w:t>Villalba</w:t>
      </w:r>
      <w:proofErr w:type="spellEnd"/>
      <w:r w:rsidRPr="00FE2169">
        <w:t xml:space="preserve">, Petra </w:t>
      </w:r>
      <w:proofErr w:type="spellStart"/>
      <w:r w:rsidRPr="00FE2169">
        <w:t>Steger</w:t>
      </w:r>
      <w:proofErr w:type="spellEnd"/>
      <w:r w:rsidRPr="00FE2169">
        <w:rPr>
          <w:rStyle w:val="HideTWBExt"/>
        </w:rPr>
        <w:t>&lt;/Members&gt;</w:t>
      </w:r>
    </w:p>
    <w:p w14:paraId="15E6C972" w14:textId="77777777" w:rsidR="00F760C7" w:rsidRPr="00FE2169" w:rsidRDefault="00F760C7" w:rsidP="00F760C7">
      <w:pPr>
        <w:pStyle w:val="NormalBold"/>
      </w:pPr>
      <w:r w:rsidRPr="00FE2169">
        <w:rPr>
          <w:rStyle w:val="HideTWBExt"/>
        </w:rPr>
        <w:t>&lt;/RepeatBlock-By&gt;</w:t>
      </w:r>
    </w:p>
    <w:p w14:paraId="51CADB87"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6E549DF6" w14:textId="77777777" w:rsidR="00F760C7" w:rsidRPr="00FE2169" w:rsidRDefault="00F760C7" w:rsidP="00F760C7">
      <w:pPr>
        <w:pStyle w:val="NormalBold"/>
      </w:pPr>
      <w:r w:rsidRPr="00FE2169">
        <w:rPr>
          <w:rStyle w:val="HideTWBExt"/>
        </w:rPr>
        <w:t>&lt;Article&gt;</w:t>
      </w:r>
      <w:r w:rsidRPr="00FE2169">
        <w:t>Odsek 3</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1B2A6609" w14:textId="77777777" w:rsidTr="00C95E80">
        <w:trPr>
          <w:trHeight w:hRule="exact" w:val="240"/>
          <w:jc w:val="center"/>
        </w:trPr>
        <w:tc>
          <w:tcPr>
            <w:tcW w:w="9752" w:type="dxa"/>
            <w:gridSpan w:val="2"/>
            <w:tcBorders>
              <w:top w:val="nil"/>
              <w:left w:val="nil"/>
              <w:bottom w:val="nil"/>
              <w:right w:val="nil"/>
            </w:tcBorders>
          </w:tcPr>
          <w:p w14:paraId="3F3CD0FE" w14:textId="77777777" w:rsidR="00F760C7" w:rsidRPr="00FE2169" w:rsidRDefault="00F760C7" w:rsidP="00C95E80"/>
        </w:tc>
      </w:tr>
      <w:tr w:rsidR="006F4824" w:rsidRPr="00FE2169" w14:paraId="1B6B4FD4" w14:textId="77777777" w:rsidTr="00C95E80">
        <w:trPr>
          <w:trHeight w:val="240"/>
          <w:jc w:val="center"/>
        </w:trPr>
        <w:tc>
          <w:tcPr>
            <w:tcW w:w="4876" w:type="dxa"/>
            <w:tcBorders>
              <w:top w:val="nil"/>
              <w:left w:val="nil"/>
              <w:bottom w:val="nil"/>
              <w:right w:val="nil"/>
            </w:tcBorders>
          </w:tcPr>
          <w:p w14:paraId="44991EDE"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4141FBF2" w14:textId="77777777" w:rsidR="00F760C7" w:rsidRPr="00FE2169" w:rsidRDefault="00F760C7" w:rsidP="00C95E80">
            <w:pPr>
              <w:pStyle w:val="AmColumnHeading"/>
            </w:pPr>
            <w:r w:rsidRPr="00FE2169">
              <w:t>Pozmeňujúci návrh</w:t>
            </w:r>
          </w:p>
        </w:tc>
      </w:tr>
      <w:tr w:rsidR="006F4824" w:rsidRPr="00FE2169" w14:paraId="09885BD6" w14:textId="77777777" w:rsidTr="00C95E80">
        <w:trPr>
          <w:jc w:val="center"/>
        </w:trPr>
        <w:tc>
          <w:tcPr>
            <w:tcW w:w="4876" w:type="dxa"/>
            <w:tcBorders>
              <w:top w:val="nil"/>
              <w:left w:val="nil"/>
              <w:bottom w:val="nil"/>
              <w:right w:val="nil"/>
            </w:tcBorders>
          </w:tcPr>
          <w:p w14:paraId="7EE2347B" w14:textId="77777777" w:rsidR="00F760C7" w:rsidRPr="00FE2169" w:rsidRDefault="00F760C7" w:rsidP="00C95E80">
            <w:pPr>
              <w:pStyle w:val="Normal6a"/>
            </w:pPr>
            <w:r w:rsidRPr="00FE2169">
              <w:t>3.</w:t>
            </w:r>
            <w:r w:rsidRPr="00FE2169">
              <w:tab/>
              <w:t xml:space="preserve">zdôrazňuje, že do 31. decembra 2024 obsahoval verejný register dokumentov Európskeho parlamentu 918 803 odkazov (nárast z 898 267 na konci roka 2023); konštatuje, že celková miera kladných odpovedí zostala </w:t>
            </w:r>
            <w:r w:rsidRPr="00FE2169">
              <w:rPr>
                <w:b/>
                <w:bCs/>
                <w:i/>
                <w:iCs/>
              </w:rPr>
              <w:t>vysoká</w:t>
            </w:r>
            <w:r w:rsidRPr="00FE2169">
              <w:t xml:space="preserve"> na úrovni 91 %, pričom žiadosti boli spracované v priemere do deviatich pracovných dní</w:t>
            </w:r>
            <w:r w:rsidRPr="00FE2169">
              <w:rPr>
                <w:vertAlign w:val="superscript"/>
              </w:rPr>
              <w:t>14</w:t>
            </w:r>
            <w:r w:rsidRPr="00FE2169">
              <w:t>;</w:t>
            </w:r>
          </w:p>
        </w:tc>
        <w:tc>
          <w:tcPr>
            <w:tcW w:w="4876" w:type="dxa"/>
            <w:tcBorders>
              <w:top w:val="nil"/>
              <w:left w:val="nil"/>
              <w:bottom w:val="nil"/>
              <w:right w:val="nil"/>
            </w:tcBorders>
          </w:tcPr>
          <w:p w14:paraId="470442ED" w14:textId="77777777" w:rsidR="00F760C7" w:rsidRPr="00FE2169" w:rsidRDefault="00F760C7" w:rsidP="00C95E80">
            <w:pPr>
              <w:pStyle w:val="Normal6a"/>
            </w:pPr>
            <w:r w:rsidRPr="00FE2169">
              <w:t>3.</w:t>
            </w:r>
            <w:r w:rsidRPr="00FE2169">
              <w:tab/>
              <w:t>zdôrazňuje, že do 31. decembra 2024 obsahoval verejný register dokumentov Európskeho parlamentu 918 803 odkazov (nárast z 898 267 na konci roka 2023); konštatuje, že celková miera kladných odpovedí zostala na úrovni 91 %, pričom žiadosti boli spracované v priemere do deviatich pracovných dní</w:t>
            </w:r>
            <w:r w:rsidRPr="00FE2169">
              <w:rPr>
                <w:vertAlign w:val="superscript"/>
              </w:rPr>
              <w:t>14</w:t>
            </w:r>
            <w:r w:rsidRPr="00FE2169">
              <w:t>;</w:t>
            </w:r>
          </w:p>
        </w:tc>
      </w:tr>
      <w:tr w:rsidR="006F4824" w:rsidRPr="00FE2169" w14:paraId="70DABDD4" w14:textId="77777777" w:rsidTr="00C95E80">
        <w:trPr>
          <w:jc w:val="center"/>
        </w:trPr>
        <w:tc>
          <w:tcPr>
            <w:tcW w:w="4876" w:type="dxa"/>
            <w:tcBorders>
              <w:top w:val="nil"/>
              <w:left w:val="nil"/>
              <w:bottom w:val="nil"/>
              <w:right w:val="nil"/>
            </w:tcBorders>
          </w:tcPr>
          <w:p w14:paraId="4F37DD22" w14:textId="77777777" w:rsidR="00F760C7" w:rsidRPr="00FE2169" w:rsidRDefault="00F760C7" w:rsidP="00C95E80">
            <w:pPr>
              <w:pStyle w:val="Normal6a"/>
            </w:pPr>
            <w:r w:rsidRPr="00FE2169">
              <w:rPr>
                <w:b/>
                <w:i/>
              </w:rPr>
              <w:t>_________________</w:t>
            </w:r>
          </w:p>
        </w:tc>
        <w:tc>
          <w:tcPr>
            <w:tcW w:w="4876" w:type="dxa"/>
            <w:tcBorders>
              <w:top w:val="nil"/>
              <w:left w:val="nil"/>
              <w:bottom w:val="nil"/>
              <w:right w:val="nil"/>
            </w:tcBorders>
          </w:tcPr>
          <w:p w14:paraId="2D2B4AA1" w14:textId="77777777" w:rsidR="00F760C7" w:rsidRPr="00FE2169" w:rsidRDefault="00F760C7" w:rsidP="00C95E80">
            <w:pPr>
              <w:pStyle w:val="Normal6a"/>
            </w:pPr>
            <w:r w:rsidRPr="00FE2169">
              <w:rPr>
                <w:b/>
                <w:i/>
              </w:rPr>
              <w:t>_________________</w:t>
            </w:r>
          </w:p>
        </w:tc>
      </w:tr>
      <w:tr w:rsidR="006F4824" w:rsidRPr="00FE2169" w14:paraId="51808696" w14:textId="77777777" w:rsidTr="00C95E80">
        <w:trPr>
          <w:jc w:val="center"/>
        </w:trPr>
        <w:tc>
          <w:tcPr>
            <w:tcW w:w="4876" w:type="dxa"/>
            <w:tcBorders>
              <w:top w:val="nil"/>
              <w:left w:val="nil"/>
              <w:bottom w:val="nil"/>
              <w:right w:val="nil"/>
            </w:tcBorders>
          </w:tcPr>
          <w:p w14:paraId="12B168D4" w14:textId="77777777" w:rsidR="00F760C7" w:rsidRPr="00FE2169" w:rsidRDefault="00F760C7" w:rsidP="00C95E80">
            <w:pPr>
              <w:pStyle w:val="Normal6a"/>
            </w:pPr>
            <w:r w:rsidRPr="00FE2169">
              <w:rPr>
                <w:vertAlign w:val="superscript"/>
              </w:rPr>
              <w:lastRenderedPageBreak/>
              <w:t>14</w:t>
            </w:r>
            <w:r w:rsidRPr="00FE2169">
              <w:t xml:space="preserve"> Európsky parlament, </w:t>
            </w:r>
            <w:proofErr w:type="spellStart"/>
            <w:r w:rsidRPr="00FE2169">
              <w:t>Public</w:t>
            </w:r>
            <w:proofErr w:type="spellEnd"/>
            <w:r w:rsidRPr="00FE2169">
              <w:t xml:space="preserve"> Access to </w:t>
            </w:r>
            <w:proofErr w:type="spellStart"/>
            <w:r w:rsidRPr="00FE2169">
              <w:t>Documents</w:t>
            </w:r>
            <w:proofErr w:type="spellEnd"/>
            <w:r w:rsidRPr="00FE2169">
              <w:t xml:space="preserve"> 2024 – </w:t>
            </w:r>
            <w:proofErr w:type="spellStart"/>
            <w:r w:rsidRPr="00FE2169">
              <w:t>European</w:t>
            </w:r>
            <w:proofErr w:type="spellEnd"/>
            <w:r w:rsidRPr="00FE2169">
              <w:t xml:space="preserve"> </w:t>
            </w:r>
            <w:proofErr w:type="spellStart"/>
            <w:r w:rsidRPr="00FE2169">
              <w:t>Parliament’s</w:t>
            </w:r>
            <w:proofErr w:type="spellEnd"/>
            <w:r w:rsidRPr="00FE2169">
              <w:t xml:space="preserve"> </w:t>
            </w:r>
            <w:proofErr w:type="spellStart"/>
            <w:r w:rsidRPr="00FE2169">
              <w:t>Annual</w:t>
            </w:r>
            <w:proofErr w:type="spellEnd"/>
            <w:r w:rsidRPr="00FE2169">
              <w:t xml:space="preserve"> Report (Prístup verejnosti k dokumentom za rok 2024 – výročná správa Európskeho parlamentu), generálne riaditeľstvo pre predsedníctvo, oddelenie pre transparentnosť, máj 2025.</w:t>
            </w:r>
          </w:p>
        </w:tc>
        <w:tc>
          <w:tcPr>
            <w:tcW w:w="4876" w:type="dxa"/>
            <w:tcBorders>
              <w:top w:val="nil"/>
              <w:left w:val="nil"/>
              <w:bottom w:val="nil"/>
              <w:right w:val="nil"/>
            </w:tcBorders>
          </w:tcPr>
          <w:p w14:paraId="3B0F3567" w14:textId="77777777" w:rsidR="00F760C7" w:rsidRPr="00FE2169" w:rsidRDefault="00F760C7" w:rsidP="00C95E80">
            <w:pPr>
              <w:pStyle w:val="Normal6a"/>
            </w:pPr>
            <w:r w:rsidRPr="00FE2169">
              <w:rPr>
                <w:vertAlign w:val="superscript"/>
              </w:rPr>
              <w:t>14</w:t>
            </w:r>
            <w:r w:rsidRPr="00FE2169">
              <w:t xml:space="preserve"> Európsky parlament, </w:t>
            </w:r>
            <w:proofErr w:type="spellStart"/>
            <w:r w:rsidRPr="00FE2169">
              <w:t>Public</w:t>
            </w:r>
            <w:proofErr w:type="spellEnd"/>
            <w:r w:rsidRPr="00FE2169">
              <w:t xml:space="preserve"> Access to </w:t>
            </w:r>
            <w:proofErr w:type="spellStart"/>
            <w:r w:rsidRPr="00FE2169">
              <w:t>Documents</w:t>
            </w:r>
            <w:proofErr w:type="spellEnd"/>
            <w:r w:rsidRPr="00FE2169">
              <w:t xml:space="preserve"> 2024 – </w:t>
            </w:r>
            <w:proofErr w:type="spellStart"/>
            <w:r w:rsidRPr="00FE2169">
              <w:t>European</w:t>
            </w:r>
            <w:proofErr w:type="spellEnd"/>
            <w:r w:rsidRPr="00FE2169">
              <w:t xml:space="preserve"> </w:t>
            </w:r>
            <w:proofErr w:type="spellStart"/>
            <w:r w:rsidRPr="00FE2169">
              <w:t>Parliament’s</w:t>
            </w:r>
            <w:proofErr w:type="spellEnd"/>
            <w:r w:rsidRPr="00FE2169">
              <w:t xml:space="preserve"> </w:t>
            </w:r>
            <w:proofErr w:type="spellStart"/>
            <w:r w:rsidRPr="00FE2169">
              <w:t>Annual</w:t>
            </w:r>
            <w:proofErr w:type="spellEnd"/>
            <w:r w:rsidRPr="00FE2169">
              <w:t xml:space="preserve"> Report (Prístup verejnosti k dokumentom za rok 2024 – výročná správa Európskeho parlamentu), generálne riaditeľstvo pre predsedníctvo, oddelenie pre transparentnosť, máj 2025.</w:t>
            </w:r>
          </w:p>
        </w:tc>
      </w:tr>
    </w:tbl>
    <w:p w14:paraId="4AB7FDFC"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0F97900E" w14:textId="77777777" w:rsidR="00A2688B" w:rsidRPr="00FE2169" w:rsidRDefault="00F760C7" w:rsidP="00F760C7">
      <w:r w:rsidRPr="00FE2169">
        <w:rPr>
          <w:rStyle w:val="HideTWBExt"/>
        </w:rPr>
        <w:t>&lt;/Amend&gt;</w:t>
      </w:r>
    </w:p>
    <w:p w14:paraId="447E24F4"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44</w:t>
      </w:r>
      <w:r w:rsidRPr="00FE2169">
        <w:rPr>
          <w:rStyle w:val="HideTWBExt"/>
        </w:rPr>
        <w:t>&lt;/NumAm&gt;</w:t>
      </w:r>
    </w:p>
    <w:p w14:paraId="365C8380" w14:textId="77777777" w:rsidR="00F760C7" w:rsidRPr="00FE2169" w:rsidRDefault="00F760C7" w:rsidP="00F760C7">
      <w:pPr>
        <w:pStyle w:val="NormalBold"/>
      </w:pPr>
      <w:r w:rsidRPr="00FE2169">
        <w:rPr>
          <w:rStyle w:val="HideTWBExt"/>
        </w:rPr>
        <w:t>&lt;RepeatBlock-By&gt;&lt;Members&gt;</w:t>
      </w:r>
      <w:r w:rsidRPr="00FE2169">
        <w:t xml:space="preserve">Veronika </w:t>
      </w:r>
      <w:proofErr w:type="spellStart"/>
      <w:r w:rsidRPr="00FE2169">
        <w:t>Cifrová</w:t>
      </w:r>
      <w:proofErr w:type="spellEnd"/>
      <w:r w:rsidRPr="00FE2169">
        <w:t xml:space="preserve"> </w:t>
      </w:r>
      <w:proofErr w:type="spellStart"/>
      <w:r w:rsidRPr="00FE2169">
        <w:t>Ostrihoňová</w:t>
      </w:r>
      <w:proofErr w:type="spellEnd"/>
      <w:r w:rsidRPr="00FE2169">
        <w:t xml:space="preserve">, </w:t>
      </w:r>
      <w:proofErr w:type="spellStart"/>
      <w:r w:rsidRPr="00FE2169">
        <w:t>Fabienne</w:t>
      </w:r>
      <w:proofErr w:type="spellEnd"/>
      <w:r w:rsidRPr="00FE2169">
        <w:t xml:space="preserve"> </w:t>
      </w:r>
      <w:proofErr w:type="spellStart"/>
      <w:r w:rsidRPr="00FE2169">
        <w:t>Keller</w:t>
      </w:r>
      <w:proofErr w:type="spellEnd"/>
      <w:r w:rsidRPr="00FE2169">
        <w:t xml:space="preserve">, </w:t>
      </w:r>
      <w:proofErr w:type="spellStart"/>
      <w:r w:rsidRPr="00FE2169">
        <w:t>Malik</w:t>
      </w:r>
      <w:proofErr w:type="spellEnd"/>
      <w:r w:rsidRPr="00FE2169">
        <w:t xml:space="preserve"> </w:t>
      </w:r>
      <w:proofErr w:type="spellStart"/>
      <w:r w:rsidRPr="00FE2169">
        <w:t>Azmani</w:t>
      </w:r>
      <w:proofErr w:type="spellEnd"/>
      <w:r w:rsidRPr="00FE2169">
        <w:t xml:space="preserve">, Irena </w:t>
      </w:r>
      <w:proofErr w:type="spellStart"/>
      <w:r w:rsidRPr="00FE2169">
        <w:t>Joveva</w:t>
      </w:r>
      <w:proofErr w:type="spellEnd"/>
      <w:r w:rsidRPr="00FE2169">
        <w:t xml:space="preserve">, Lucia </w:t>
      </w:r>
      <w:proofErr w:type="spellStart"/>
      <w:r w:rsidRPr="00FE2169">
        <w:t>Yar</w:t>
      </w:r>
      <w:proofErr w:type="spellEnd"/>
      <w:r w:rsidRPr="00FE2169">
        <w:t xml:space="preserve">, Nikola </w:t>
      </w:r>
      <w:proofErr w:type="spellStart"/>
      <w:r w:rsidRPr="00FE2169">
        <w:t>Minchev</w:t>
      </w:r>
      <w:proofErr w:type="spellEnd"/>
      <w:r w:rsidRPr="00FE2169">
        <w:rPr>
          <w:rStyle w:val="HideTWBExt"/>
        </w:rPr>
        <w:t>&lt;/Members&gt;</w:t>
      </w:r>
    </w:p>
    <w:p w14:paraId="162D9DB2" w14:textId="77777777" w:rsidR="00F760C7" w:rsidRPr="00FE2169" w:rsidRDefault="00F760C7" w:rsidP="00F760C7">
      <w:pPr>
        <w:pStyle w:val="NormalBold"/>
      </w:pPr>
      <w:r w:rsidRPr="00FE2169">
        <w:rPr>
          <w:rStyle w:val="HideTWBExt"/>
        </w:rPr>
        <w:t>&lt;/RepeatBlock-By&gt;</w:t>
      </w:r>
    </w:p>
    <w:p w14:paraId="6F07611F"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0925C997" w14:textId="77777777" w:rsidR="00F760C7" w:rsidRPr="00FE2169" w:rsidRDefault="00F760C7" w:rsidP="00F760C7">
      <w:pPr>
        <w:pStyle w:val="NormalBold"/>
      </w:pPr>
      <w:r w:rsidRPr="00FE2169">
        <w:rPr>
          <w:rStyle w:val="HideTWBExt"/>
        </w:rPr>
        <w:t>&lt;Article&gt;</w:t>
      </w:r>
      <w:r w:rsidRPr="00FE2169">
        <w:t>Odsek 3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433FC37A" w14:textId="77777777" w:rsidTr="00C95E80">
        <w:trPr>
          <w:trHeight w:hRule="exact" w:val="240"/>
          <w:jc w:val="center"/>
        </w:trPr>
        <w:tc>
          <w:tcPr>
            <w:tcW w:w="9752" w:type="dxa"/>
            <w:gridSpan w:val="2"/>
            <w:tcBorders>
              <w:top w:val="nil"/>
              <w:left w:val="nil"/>
              <w:bottom w:val="nil"/>
              <w:right w:val="nil"/>
            </w:tcBorders>
          </w:tcPr>
          <w:p w14:paraId="09B36BEB" w14:textId="77777777" w:rsidR="00F760C7" w:rsidRPr="00FE2169" w:rsidRDefault="00F760C7" w:rsidP="00C95E80"/>
        </w:tc>
      </w:tr>
      <w:tr w:rsidR="006F4824" w:rsidRPr="00FE2169" w14:paraId="6DA2139A" w14:textId="77777777" w:rsidTr="00C95E80">
        <w:trPr>
          <w:trHeight w:val="240"/>
          <w:jc w:val="center"/>
        </w:trPr>
        <w:tc>
          <w:tcPr>
            <w:tcW w:w="4876" w:type="dxa"/>
            <w:tcBorders>
              <w:top w:val="nil"/>
              <w:left w:val="nil"/>
              <w:bottom w:val="nil"/>
              <w:right w:val="nil"/>
            </w:tcBorders>
          </w:tcPr>
          <w:p w14:paraId="003B0680"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7375148B" w14:textId="77777777" w:rsidR="00F760C7" w:rsidRPr="00FE2169" w:rsidRDefault="00F760C7" w:rsidP="00C95E80">
            <w:pPr>
              <w:pStyle w:val="AmColumnHeading"/>
            </w:pPr>
            <w:r w:rsidRPr="00FE2169">
              <w:t>Pozmeňujúci návrh</w:t>
            </w:r>
          </w:p>
        </w:tc>
      </w:tr>
      <w:tr w:rsidR="006F4824" w:rsidRPr="00FE2169" w14:paraId="1FFFF627" w14:textId="77777777" w:rsidTr="00C95E80">
        <w:trPr>
          <w:jc w:val="center"/>
        </w:trPr>
        <w:tc>
          <w:tcPr>
            <w:tcW w:w="4876" w:type="dxa"/>
            <w:tcBorders>
              <w:top w:val="nil"/>
              <w:left w:val="nil"/>
              <w:bottom w:val="nil"/>
              <w:right w:val="nil"/>
            </w:tcBorders>
          </w:tcPr>
          <w:p w14:paraId="7DD6F3F3" w14:textId="77777777" w:rsidR="00F760C7" w:rsidRPr="00FE2169" w:rsidRDefault="00F760C7" w:rsidP="00C95E80">
            <w:pPr>
              <w:pStyle w:val="Normal6a"/>
            </w:pPr>
          </w:p>
        </w:tc>
        <w:tc>
          <w:tcPr>
            <w:tcW w:w="4876" w:type="dxa"/>
            <w:tcBorders>
              <w:top w:val="nil"/>
              <w:left w:val="nil"/>
              <w:bottom w:val="nil"/>
              <w:right w:val="nil"/>
            </w:tcBorders>
          </w:tcPr>
          <w:p w14:paraId="3A59BEF8" w14:textId="77777777" w:rsidR="00F760C7" w:rsidRPr="00FE2169" w:rsidRDefault="00F760C7" w:rsidP="00C95E80">
            <w:pPr>
              <w:pStyle w:val="Normal6a"/>
            </w:pPr>
            <w:r w:rsidRPr="00FE2169">
              <w:rPr>
                <w:b/>
                <w:i/>
              </w:rPr>
              <w:t>3a.</w:t>
            </w:r>
            <w:r w:rsidRPr="00FE2169">
              <w:tab/>
            </w:r>
            <w:r w:rsidRPr="00FE2169">
              <w:rPr>
                <w:b/>
                <w:i/>
              </w:rPr>
              <w:t>opakuje, že Európsky parlament musí byť riadne informovaný počas medzinárodných rokovaní o dohodách, ktoré si vyžadujú jeho súhlas.</w:t>
            </w:r>
          </w:p>
        </w:tc>
      </w:tr>
    </w:tbl>
    <w:p w14:paraId="399309A4"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58E59964" w14:textId="77777777" w:rsidR="00A2688B" w:rsidRPr="00FE2169" w:rsidRDefault="00F760C7" w:rsidP="00F760C7">
      <w:r w:rsidRPr="00FE2169">
        <w:rPr>
          <w:rStyle w:val="HideTWBExt"/>
        </w:rPr>
        <w:t>&lt;/Amend&gt;</w:t>
      </w:r>
    </w:p>
    <w:p w14:paraId="7B3A6FBC"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45</w:t>
      </w:r>
      <w:r w:rsidRPr="00FE2169">
        <w:rPr>
          <w:rStyle w:val="HideTWBExt"/>
        </w:rPr>
        <w:t>&lt;/NumAm&gt;</w:t>
      </w:r>
    </w:p>
    <w:p w14:paraId="0BDD7A68" w14:textId="77777777" w:rsidR="00F760C7" w:rsidRPr="00FE2169" w:rsidRDefault="00F760C7" w:rsidP="00F760C7">
      <w:pPr>
        <w:pStyle w:val="NormalBold"/>
      </w:pPr>
      <w:r w:rsidRPr="00FE2169">
        <w:rPr>
          <w:rStyle w:val="HideTWBExt"/>
        </w:rPr>
        <w:t>&lt;RepeatBlock-By&gt;&lt;Members&gt;</w:t>
      </w:r>
      <w:r w:rsidRPr="00FE2169">
        <w:t xml:space="preserve">Veronika </w:t>
      </w:r>
      <w:proofErr w:type="spellStart"/>
      <w:r w:rsidRPr="00FE2169">
        <w:t>Cifrová</w:t>
      </w:r>
      <w:proofErr w:type="spellEnd"/>
      <w:r w:rsidRPr="00FE2169">
        <w:t xml:space="preserve"> </w:t>
      </w:r>
      <w:proofErr w:type="spellStart"/>
      <w:r w:rsidRPr="00FE2169">
        <w:t>Ostrihoňová</w:t>
      </w:r>
      <w:proofErr w:type="spellEnd"/>
      <w:r w:rsidRPr="00FE2169">
        <w:t xml:space="preserve">, </w:t>
      </w:r>
      <w:proofErr w:type="spellStart"/>
      <w:r w:rsidRPr="00FE2169">
        <w:t>Fabienne</w:t>
      </w:r>
      <w:proofErr w:type="spellEnd"/>
      <w:r w:rsidRPr="00FE2169">
        <w:t xml:space="preserve"> </w:t>
      </w:r>
      <w:proofErr w:type="spellStart"/>
      <w:r w:rsidRPr="00FE2169">
        <w:t>Keller</w:t>
      </w:r>
      <w:proofErr w:type="spellEnd"/>
      <w:r w:rsidRPr="00FE2169">
        <w:t xml:space="preserve">, </w:t>
      </w:r>
      <w:proofErr w:type="spellStart"/>
      <w:r w:rsidRPr="00FE2169">
        <w:t>Sophie</w:t>
      </w:r>
      <w:proofErr w:type="spellEnd"/>
      <w:r w:rsidRPr="00FE2169">
        <w:t xml:space="preserve"> </w:t>
      </w:r>
      <w:proofErr w:type="spellStart"/>
      <w:r w:rsidRPr="00FE2169">
        <w:t>Wilmès</w:t>
      </w:r>
      <w:proofErr w:type="spellEnd"/>
      <w:r w:rsidRPr="00FE2169">
        <w:t xml:space="preserve">, </w:t>
      </w:r>
      <w:proofErr w:type="spellStart"/>
      <w:r w:rsidRPr="00FE2169">
        <w:t>Malik</w:t>
      </w:r>
      <w:proofErr w:type="spellEnd"/>
      <w:r w:rsidRPr="00FE2169">
        <w:t xml:space="preserve"> </w:t>
      </w:r>
      <w:proofErr w:type="spellStart"/>
      <w:r w:rsidRPr="00FE2169">
        <w:t>Azmani</w:t>
      </w:r>
      <w:proofErr w:type="spellEnd"/>
      <w:r w:rsidRPr="00FE2169">
        <w:t xml:space="preserve">, Irena </w:t>
      </w:r>
      <w:proofErr w:type="spellStart"/>
      <w:r w:rsidRPr="00FE2169">
        <w:t>Joveva</w:t>
      </w:r>
      <w:proofErr w:type="spellEnd"/>
      <w:r w:rsidRPr="00FE2169">
        <w:t xml:space="preserve">, Lucia </w:t>
      </w:r>
      <w:proofErr w:type="spellStart"/>
      <w:r w:rsidRPr="00FE2169">
        <w:t>Yar</w:t>
      </w:r>
      <w:proofErr w:type="spellEnd"/>
      <w:r w:rsidRPr="00FE2169">
        <w:t xml:space="preserve">, Nikola </w:t>
      </w:r>
      <w:proofErr w:type="spellStart"/>
      <w:r w:rsidRPr="00FE2169">
        <w:t>Minchev</w:t>
      </w:r>
      <w:proofErr w:type="spellEnd"/>
      <w:r w:rsidRPr="00FE2169">
        <w:rPr>
          <w:rStyle w:val="HideTWBExt"/>
        </w:rPr>
        <w:t>&lt;/Members&gt;</w:t>
      </w:r>
    </w:p>
    <w:p w14:paraId="4AADAC0A" w14:textId="77777777" w:rsidR="00F760C7" w:rsidRPr="00FE2169" w:rsidRDefault="00F760C7" w:rsidP="00F760C7">
      <w:pPr>
        <w:pStyle w:val="NormalBold"/>
      </w:pPr>
      <w:r w:rsidRPr="00FE2169">
        <w:rPr>
          <w:rStyle w:val="HideTWBExt"/>
        </w:rPr>
        <w:t>&lt;/RepeatBlock-By&gt;</w:t>
      </w:r>
    </w:p>
    <w:p w14:paraId="03ADE7AF"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419DD534" w14:textId="77777777" w:rsidR="00F760C7" w:rsidRPr="00FE2169" w:rsidRDefault="00F760C7" w:rsidP="00F760C7">
      <w:pPr>
        <w:pStyle w:val="NormalBold"/>
      </w:pPr>
      <w:r w:rsidRPr="00FE2169">
        <w:rPr>
          <w:rStyle w:val="HideTWBExt"/>
        </w:rPr>
        <w:t>&lt;Article&gt;</w:t>
      </w:r>
      <w:r w:rsidRPr="00FE2169">
        <w:t>Odsek 3 b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7784103C" w14:textId="77777777" w:rsidTr="00C95E80">
        <w:trPr>
          <w:trHeight w:hRule="exact" w:val="240"/>
          <w:jc w:val="center"/>
        </w:trPr>
        <w:tc>
          <w:tcPr>
            <w:tcW w:w="9752" w:type="dxa"/>
            <w:gridSpan w:val="2"/>
            <w:tcBorders>
              <w:top w:val="nil"/>
              <w:left w:val="nil"/>
              <w:bottom w:val="nil"/>
              <w:right w:val="nil"/>
            </w:tcBorders>
          </w:tcPr>
          <w:p w14:paraId="5F09014F" w14:textId="77777777" w:rsidR="00F760C7" w:rsidRPr="00FE2169" w:rsidRDefault="00F760C7" w:rsidP="00C95E80"/>
        </w:tc>
      </w:tr>
      <w:tr w:rsidR="006F4824" w:rsidRPr="00FE2169" w14:paraId="6DD45655" w14:textId="77777777" w:rsidTr="00C95E80">
        <w:trPr>
          <w:trHeight w:val="240"/>
          <w:jc w:val="center"/>
        </w:trPr>
        <w:tc>
          <w:tcPr>
            <w:tcW w:w="4876" w:type="dxa"/>
            <w:tcBorders>
              <w:top w:val="nil"/>
              <w:left w:val="nil"/>
              <w:bottom w:val="nil"/>
              <w:right w:val="nil"/>
            </w:tcBorders>
          </w:tcPr>
          <w:p w14:paraId="206FB427"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785EF470" w14:textId="77777777" w:rsidR="00F760C7" w:rsidRPr="00FE2169" w:rsidRDefault="00F760C7" w:rsidP="00C95E80">
            <w:pPr>
              <w:pStyle w:val="AmColumnHeading"/>
            </w:pPr>
            <w:r w:rsidRPr="00FE2169">
              <w:t>Pozmeňujúci návrh</w:t>
            </w:r>
          </w:p>
        </w:tc>
      </w:tr>
      <w:tr w:rsidR="006F4824" w:rsidRPr="00FE2169" w14:paraId="5C26E2AC" w14:textId="77777777" w:rsidTr="00C95E80">
        <w:trPr>
          <w:jc w:val="center"/>
        </w:trPr>
        <w:tc>
          <w:tcPr>
            <w:tcW w:w="4876" w:type="dxa"/>
            <w:tcBorders>
              <w:top w:val="nil"/>
              <w:left w:val="nil"/>
              <w:bottom w:val="nil"/>
              <w:right w:val="nil"/>
            </w:tcBorders>
          </w:tcPr>
          <w:p w14:paraId="0600FF95" w14:textId="77777777" w:rsidR="00F760C7" w:rsidRPr="00FE2169" w:rsidRDefault="00F760C7" w:rsidP="00C95E80">
            <w:pPr>
              <w:pStyle w:val="Normal6a"/>
            </w:pPr>
          </w:p>
        </w:tc>
        <w:tc>
          <w:tcPr>
            <w:tcW w:w="4876" w:type="dxa"/>
            <w:tcBorders>
              <w:top w:val="nil"/>
              <w:left w:val="nil"/>
              <w:bottom w:val="nil"/>
              <w:right w:val="nil"/>
            </w:tcBorders>
          </w:tcPr>
          <w:p w14:paraId="6F599E9D" w14:textId="77777777" w:rsidR="00F760C7" w:rsidRPr="00FE2169" w:rsidRDefault="00F760C7" w:rsidP="00C95E80">
            <w:pPr>
              <w:pStyle w:val="Normal6a"/>
            </w:pPr>
            <w:r w:rsidRPr="00FE2169">
              <w:rPr>
                <w:b/>
                <w:i/>
              </w:rPr>
              <w:t>3b.</w:t>
            </w:r>
            <w:r w:rsidRPr="00FE2169">
              <w:tab/>
            </w:r>
            <w:r w:rsidRPr="00FE2169">
              <w:rPr>
                <w:b/>
                <w:i/>
              </w:rPr>
              <w:t>berie na vedomie, že spomedzi inštitúcií EÚ dostala najviac žiadostí o prístup k dokumentom Komisia, pričom najviac žiadostí dostali oddelenia generálneho sekretariátu a generálneho riaditeľstva pre zdravie a bezpečnosť potravín;</w:t>
            </w:r>
          </w:p>
        </w:tc>
      </w:tr>
    </w:tbl>
    <w:p w14:paraId="5AD2C137"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624B47ED" w14:textId="77777777" w:rsidR="00A2688B" w:rsidRPr="00FE2169" w:rsidRDefault="00F760C7" w:rsidP="00F760C7">
      <w:r w:rsidRPr="00FE2169">
        <w:rPr>
          <w:rStyle w:val="HideTWBExt"/>
        </w:rPr>
        <w:lastRenderedPageBreak/>
        <w:t>&lt;/Amend&gt;</w:t>
      </w:r>
    </w:p>
    <w:p w14:paraId="7D132CFB"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46</w:t>
      </w:r>
      <w:r w:rsidRPr="00FE2169">
        <w:rPr>
          <w:rStyle w:val="HideTWBExt"/>
        </w:rPr>
        <w:t>&lt;/NumAm&gt;</w:t>
      </w:r>
    </w:p>
    <w:p w14:paraId="63B189E0" w14:textId="77777777" w:rsidR="00F760C7" w:rsidRPr="00FE2169" w:rsidRDefault="00F760C7" w:rsidP="00F760C7">
      <w:pPr>
        <w:pStyle w:val="NormalBold"/>
      </w:pPr>
      <w:r w:rsidRPr="00FE2169">
        <w:rPr>
          <w:rStyle w:val="HideTWBExt"/>
        </w:rPr>
        <w:t>&lt;RepeatBlock-By&gt;&lt;Members&gt;</w:t>
      </w:r>
      <w:r w:rsidRPr="00FE2169">
        <w:t xml:space="preserve">Veronika </w:t>
      </w:r>
      <w:proofErr w:type="spellStart"/>
      <w:r w:rsidRPr="00FE2169">
        <w:t>Cifrová</w:t>
      </w:r>
      <w:proofErr w:type="spellEnd"/>
      <w:r w:rsidRPr="00FE2169">
        <w:t xml:space="preserve"> </w:t>
      </w:r>
      <w:proofErr w:type="spellStart"/>
      <w:r w:rsidRPr="00FE2169">
        <w:t>Ostrihoňová</w:t>
      </w:r>
      <w:proofErr w:type="spellEnd"/>
      <w:r w:rsidRPr="00FE2169">
        <w:t xml:space="preserve">, </w:t>
      </w:r>
      <w:proofErr w:type="spellStart"/>
      <w:r w:rsidRPr="00FE2169">
        <w:t>Fabienne</w:t>
      </w:r>
      <w:proofErr w:type="spellEnd"/>
      <w:r w:rsidRPr="00FE2169">
        <w:t xml:space="preserve"> </w:t>
      </w:r>
      <w:proofErr w:type="spellStart"/>
      <w:r w:rsidRPr="00FE2169">
        <w:t>Keller</w:t>
      </w:r>
      <w:proofErr w:type="spellEnd"/>
      <w:r w:rsidRPr="00FE2169">
        <w:t xml:space="preserve">, </w:t>
      </w:r>
      <w:proofErr w:type="spellStart"/>
      <w:r w:rsidRPr="00FE2169">
        <w:t>Sophie</w:t>
      </w:r>
      <w:proofErr w:type="spellEnd"/>
      <w:r w:rsidRPr="00FE2169">
        <w:t xml:space="preserve"> </w:t>
      </w:r>
      <w:proofErr w:type="spellStart"/>
      <w:r w:rsidRPr="00FE2169">
        <w:t>Wilmès</w:t>
      </w:r>
      <w:proofErr w:type="spellEnd"/>
      <w:r w:rsidRPr="00FE2169">
        <w:t xml:space="preserve">, </w:t>
      </w:r>
      <w:proofErr w:type="spellStart"/>
      <w:r w:rsidRPr="00FE2169">
        <w:t>Malik</w:t>
      </w:r>
      <w:proofErr w:type="spellEnd"/>
      <w:r w:rsidRPr="00FE2169">
        <w:t xml:space="preserve"> </w:t>
      </w:r>
      <w:proofErr w:type="spellStart"/>
      <w:r w:rsidRPr="00FE2169">
        <w:t>Azmani</w:t>
      </w:r>
      <w:proofErr w:type="spellEnd"/>
      <w:r w:rsidRPr="00FE2169">
        <w:t xml:space="preserve">, Irena </w:t>
      </w:r>
      <w:proofErr w:type="spellStart"/>
      <w:r w:rsidRPr="00FE2169">
        <w:t>Joveva</w:t>
      </w:r>
      <w:proofErr w:type="spellEnd"/>
      <w:r w:rsidRPr="00FE2169">
        <w:t xml:space="preserve">, Lucia </w:t>
      </w:r>
      <w:proofErr w:type="spellStart"/>
      <w:r w:rsidRPr="00FE2169">
        <w:t>Yar</w:t>
      </w:r>
      <w:proofErr w:type="spellEnd"/>
      <w:r w:rsidRPr="00FE2169">
        <w:t xml:space="preserve">, Nikola </w:t>
      </w:r>
      <w:proofErr w:type="spellStart"/>
      <w:r w:rsidRPr="00FE2169">
        <w:t>Minchev</w:t>
      </w:r>
      <w:proofErr w:type="spellEnd"/>
      <w:r w:rsidRPr="00FE2169">
        <w:rPr>
          <w:rStyle w:val="HideTWBExt"/>
        </w:rPr>
        <w:t>&lt;/Members&gt;</w:t>
      </w:r>
    </w:p>
    <w:p w14:paraId="2D033769" w14:textId="77777777" w:rsidR="00F760C7" w:rsidRPr="00FE2169" w:rsidRDefault="00F760C7" w:rsidP="00F760C7">
      <w:pPr>
        <w:pStyle w:val="NormalBold"/>
      </w:pPr>
      <w:r w:rsidRPr="00FE2169">
        <w:rPr>
          <w:rStyle w:val="HideTWBExt"/>
        </w:rPr>
        <w:t>&lt;/RepeatBlock-By&gt;</w:t>
      </w:r>
    </w:p>
    <w:p w14:paraId="6F71733C"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6E5EB88F" w14:textId="77777777" w:rsidR="00F760C7" w:rsidRPr="00FE2169" w:rsidRDefault="00F760C7" w:rsidP="00F760C7">
      <w:pPr>
        <w:pStyle w:val="NormalBold"/>
      </w:pPr>
      <w:r w:rsidRPr="00FE2169">
        <w:rPr>
          <w:rStyle w:val="HideTWBExt"/>
        </w:rPr>
        <w:t>&lt;Article&gt;</w:t>
      </w:r>
      <w:r w:rsidRPr="00FE2169">
        <w:t>Odsek 3 c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6F086FF8" w14:textId="77777777" w:rsidTr="00C95E80">
        <w:trPr>
          <w:trHeight w:hRule="exact" w:val="240"/>
          <w:jc w:val="center"/>
        </w:trPr>
        <w:tc>
          <w:tcPr>
            <w:tcW w:w="9752" w:type="dxa"/>
            <w:gridSpan w:val="2"/>
            <w:tcBorders>
              <w:top w:val="nil"/>
              <w:left w:val="nil"/>
              <w:bottom w:val="nil"/>
              <w:right w:val="nil"/>
            </w:tcBorders>
          </w:tcPr>
          <w:p w14:paraId="42DB3837" w14:textId="77777777" w:rsidR="00F760C7" w:rsidRPr="00FE2169" w:rsidRDefault="00F760C7" w:rsidP="00C95E80"/>
        </w:tc>
      </w:tr>
      <w:tr w:rsidR="006F4824" w:rsidRPr="00FE2169" w14:paraId="21621B1C" w14:textId="77777777" w:rsidTr="00C95E80">
        <w:trPr>
          <w:trHeight w:val="240"/>
          <w:jc w:val="center"/>
        </w:trPr>
        <w:tc>
          <w:tcPr>
            <w:tcW w:w="4876" w:type="dxa"/>
            <w:tcBorders>
              <w:top w:val="nil"/>
              <w:left w:val="nil"/>
              <w:bottom w:val="nil"/>
              <w:right w:val="nil"/>
            </w:tcBorders>
          </w:tcPr>
          <w:p w14:paraId="31BC5CB4"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223D368A" w14:textId="77777777" w:rsidR="00F760C7" w:rsidRPr="00FE2169" w:rsidRDefault="00F760C7" w:rsidP="00C95E80">
            <w:pPr>
              <w:pStyle w:val="AmColumnHeading"/>
            </w:pPr>
            <w:r w:rsidRPr="00FE2169">
              <w:t>Pozmeňujúci návrh</w:t>
            </w:r>
          </w:p>
        </w:tc>
      </w:tr>
      <w:tr w:rsidR="006F4824" w:rsidRPr="00FE2169" w14:paraId="44C41410" w14:textId="77777777" w:rsidTr="00C95E80">
        <w:trPr>
          <w:jc w:val="center"/>
        </w:trPr>
        <w:tc>
          <w:tcPr>
            <w:tcW w:w="4876" w:type="dxa"/>
            <w:tcBorders>
              <w:top w:val="nil"/>
              <w:left w:val="nil"/>
              <w:bottom w:val="nil"/>
              <w:right w:val="nil"/>
            </w:tcBorders>
          </w:tcPr>
          <w:p w14:paraId="4BB6C5E1" w14:textId="77777777" w:rsidR="00F760C7" w:rsidRPr="00FE2169" w:rsidRDefault="00F760C7" w:rsidP="00C95E80">
            <w:pPr>
              <w:pStyle w:val="Normal6a"/>
            </w:pPr>
          </w:p>
        </w:tc>
        <w:tc>
          <w:tcPr>
            <w:tcW w:w="4876" w:type="dxa"/>
            <w:tcBorders>
              <w:top w:val="nil"/>
              <w:left w:val="nil"/>
              <w:bottom w:val="nil"/>
              <w:right w:val="nil"/>
            </w:tcBorders>
          </w:tcPr>
          <w:p w14:paraId="3DD2383B" w14:textId="77777777" w:rsidR="00F760C7" w:rsidRPr="00FE2169" w:rsidRDefault="00F760C7" w:rsidP="00C95E80">
            <w:pPr>
              <w:pStyle w:val="Normal6a"/>
            </w:pPr>
            <w:r w:rsidRPr="00FE2169">
              <w:rPr>
                <w:b/>
                <w:i/>
              </w:rPr>
              <w:t>3c.</w:t>
            </w:r>
            <w:r w:rsidRPr="00FE2169">
              <w:tab/>
            </w:r>
            <w:r w:rsidRPr="00FE2169">
              <w:rPr>
                <w:b/>
                <w:i/>
              </w:rPr>
              <w:t>konštatuje, že Komisia vydala 5 542 odpovedí v počiatočnej fáze a 305 opakovaných odpovedí, zatiaľ čo ostatné inštitúcie EÚ tiež vyvíjali úsilie o transparentnosť: register Rady obsahoval do konca roka 2024 viac ako 527 000 dokumentov, pričom viac ako 72 % z nich bolo verejne prístupných, a spracovala viac ako 2 800 žiadostí o prístup najmä od občianskej spoločnosti a akademickej obce, pričom v 85 % prípadov poskytla úplný alebo čiastočný prístup;</w:t>
            </w:r>
          </w:p>
        </w:tc>
      </w:tr>
    </w:tbl>
    <w:p w14:paraId="3142817B"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5F6E1317" w14:textId="77777777" w:rsidR="00A2688B" w:rsidRPr="00FE2169" w:rsidRDefault="00F760C7" w:rsidP="00F760C7">
      <w:r w:rsidRPr="00FE2169">
        <w:rPr>
          <w:rStyle w:val="HideTWBExt"/>
        </w:rPr>
        <w:t>&lt;/Amend&gt;</w:t>
      </w:r>
    </w:p>
    <w:p w14:paraId="1CDF372B"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47</w:t>
      </w:r>
      <w:r w:rsidRPr="00FE2169">
        <w:rPr>
          <w:rStyle w:val="HideTWBExt"/>
        </w:rPr>
        <w:t>&lt;/NumAm&gt;</w:t>
      </w:r>
    </w:p>
    <w:p w14:paraId="3A542FFB" w14:textId="77777777" w:rsidR="00F760C7" w:rsidRPr="00FE2169" w:rsidRDefault="00F760C7" w:rsidP="00F760C7">
      <w:pPr>
        <w:pStyle w:val="NormalBold"/>
      </w:pPr>
      <w:r w:rsidRPr="00FE2169">
        <w:rPr>
          <w:rStyle w:val="HideTWBExt"/>
        </w:rPr>
        <w:t>&lt;RepeatBlock-By&gt;&lt;Members&gt;</w:t>
      </w:r>
      <w:r w:rsidRPr="00FE2169">
        <w:t xml:space="preserve">Veronika </w:t>
      </w:r>
      <w:proofErr w:type="spellStart"/>
      <w:r w:rsidRPr="00FE2169">
        <w:t>Cifrová</w:t>
      </w:r>
      <w:proofErr w:type="spellEnd"/>
      <w:r w:rsidRPr="00FE2169">
        <w:t xml:space="preserve"> </w:t>
      </w:r>
      <w:proofErr w:type="spellStart"/>
      <w:r w:rsidRPr="00FE2169">
        <w:t>Ostrihoňová</w:t>
      </w:r>
      <w:proofErr w:type="spellEnd"/>
      <w:r w:rsidRPr="00FE2169">
        <w:t xml:space="preserve">, </w:t>
      </w:r>
      <w:proofErr w:type="spellStart"/>
      <w:r w:rsidRPr="00FE2169">
        <w:t>Fabienne</w:t>
      </w:r>
      <w:proofErr w:type="spellEnd"/>
      <w:r w:rsidRPr="00FE2169">
        <w:t xml:space="preserve"> </w:t>
      </w:r>
      <w:proofErr w:type="spellStart"/>
      <w:r w:rsidRPr="00FE2169">
        <w:t>Keller</w:t>
      </w:r>
      <w:proofErr w:type="spellEnd"/>
      <w:r w:rsidRPr="00FE2169">
        <w:t xml:space="preserve">, </w:t>
      </w:r>
      <w:proofErr w:type="spellStart"/>
      <w:r w:rsidRPr="00FE2169">
        <w:t>Sophie</w:t>
      </w:r>
      <w:proofErr w:type="spellEnd"/>
      <w:r w:rsidRPr="00FE2169">
        <w:t xml:space="preserve"> </w:t>
      </w:r>
      <w:proofErr w:type="spellStart"/>
      <w:r w:rsidRPr="00FE2169">
        <w:t>Wilmès</w:t>
      </w:r>
      <w:proofErr w:type="spellEnd"/>
      <w:r w:rsidRPr="00FE2169">
        <w:t xml:space="preserve">, </w:t>
      </w:r>
      <w:proofErr w:type="spellStart"/>
      <w:r w:rsidRPr="00FE2169">
        <w:t>Malik</w:t>
      </w:r>
      <w:proofErr w:type="spellEnd"/>
      <w:r w:rsidRPr="00FE2169">
        <w:t xml:space="preserve"> </w:t>
      </w:r>
      <w:proofErr w:type="spellStart"/>
      <w:r w:rsidRPr="00FE2169">
        <w:t>Azmani</w:t>
      </w:r>
      <w:proofErr w:type="spellEnd"/>
      <w:r w:rsidRPr="00FE2169">
        <w:t xml:space="preserve">, Irena </w:t>
      </w:r>
      <w:proofErr w:type="spellStart"/>
      <w:r w:rsidRPr="00FE2169">
        <w:t>Joveva</w:t>
      </w:r>
      <w:proofErr w:type="spellEnd"/>
      <w:r w:rsidRPr="00FE2169">
        <w:t xml:space="preserve">, Lucia </w:t>
      </w:r>
      <w:proofErr w:type="spellStart"/>
      <w:r w:rsidRPr="00FE2169">
        <w:t>Yar</w:t>
      </w:r>
      <w:proofErr w:type="spellEnd"/>
      <w:r w:rsidRPr="00FE2169">
        <w:t xml:space="preserve">, Nikola </w:t>
      </w:r>
      <w:proofErr w:type="spellStart"/>
      <w:r w:rsidRPr="00FE2169">
        <w:t>Minchev</w:t>
      </w:r>
      <w:proofErr w:type="spellEnd"/>
      <w:r w:rsidRPr="00FE2169">
        <w:rPr>
          <w:rStyle w:val="HideTWBExt"/>
        </w:rPr>
        <w:t>&lt;/Members&gt;</w:t>
      </w:r>
    </w:p>
    <w:p w14:paraId="4AC19556" w14:textId="77777777" w:rsidR="00F760C7" w:rsidRPr="00FE2169" w:rsidRDefault="00F760C7" w:rsidP="00F760C7">
      <w:pPr>
        <w:pStyle w:val="NormalBold"/>
      </w:pPr>
      <w:r w:rsidRPr="00FE2169">
        <w:rPr>
          <w:rStyle w:val="HideTWBExt"/>
        </w:rPr>
        <w:t>&lt;/RepeatBlock-By&gt;</w:t>
      </w:r>
    </w:p>
    <w:p w14:paraId="7F8AE652"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0EB2CF14" w14:textId="77777777" w:rsidR="00F760C7" w:rsidRPr="00FE2169" w:rsidRDefault="00F760C7" w:rsidP="00F760C7">
      <w:pPr>
        <w:pStyle w:val="NormalBold"/>
      </w:pPr>
      <w:r w:rsidRPr="00FE2169">
        <w:rPr>
          <w:rStyle w:val="HideTWBExt"/>
        </w:rPr>
        <w:t>&lt;Article&gt;</w:t>
      </w:r>
      <w:r w:rsidRPr="00FE2169">
        <w:t>Odsek 3d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437D7051" w14:textId="77777777" w:rsidTr="00C95E80">
        <w:trPr>
          <w:trHeight w:hRule="exact" w:val="240"/>
          <w:jc w:val="center"/>
        </w:trPr>
        <w:tc>
          <w:tcPr>
            <w:tcW w:w="9752" w:type="dxa"/>
            <w:gridSpan w:val="2"/>
            <w:tcBorders>
              <w:top w:val="nil"/>
              <w:left w:val="nil"/>
              <w:bottom w:val="nil"/>
              <w:right w:val="nil"/>
            </w:tcBorders>
          </w:tcPr>
          <w:p w14:paraId="7CBEEC55" w14:textId="77777777" w:rsidR="00F760C7" w:rsidRPr="00FE2169" w:rsidRDefault="00F760C7" w:rsidP="00C95E80"/>
        </w:tc>
      </w:tr>
      <w:tr w:rsidR="006F4824" w:rsidRPr="00FE2169" w14:paraId="51342D11" w14:textId="77777777" w:rsidTr="00C95E80">
        <w:trPr>
          <w:trHeight w:val="240"/>
          <w:jc w:val="center"/>
        </w:trPr>
        <w:tc>
          <w:tcPr>
            <w:tcW w:w="4876" w:type="dxa"/>
            <w:tcBorders>
              <w:top w:val="nil"/>
              <w:left w:val="nil"/>
              <w:bottom w:val="nil"/>
              <w:right w:val="nil"/>
            </w:tcBorders>
          </w:tcPr>
          <w:p w14:paraId="3E4A9B95"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4F3F79E5" w14:textId="77777777" w:rsidR="00F760C7" w:rsidRPr="00FE2169" w:rsidRDefault="00F760C7" w:rsidP="00C95E80">
            <w:pPr>
              <w:pStyle w:val="AmColumnHeading"/>
            </w:pPr>
            <w:r w:rsidRPr="00FE2169">
              <w:t>Pozmeňujúci návrh</w:t>
            </w:r>
          </w:p>
        </w:tc>
      </w:tr>
      <w:tr w:rsidR="006F4824" w:rsidRPr="00FE2169" w14:paraId="29AE9F0A" w14:textId="77777777" w:rsidTr="00C95E80">
        <w:trPr>
          <w:jc w:val="center"/>
        </w:trPr>
        <w:tc>
          <w:tcPr>
            <w:tcW w:w="4876" w:type="dxa"/>
            <w:tcBorders>
              <w:top w:val="nil"/>
              <w:left w:val="nil"/>
              <w:bottom w:val="nil"/>
              <w:right w:val="nil"/>
            </w:tcBorders>
          </w:tcPr>
          <w:p w14:paraId="59B1CE13" w14:textId="77777777" w:rsidR="00F760C7" w:rsidRPr="00FE2169" w:rsidRDefault="00F760C7" w:rsidP="00C95E80">
            <w:pPr>
              <w:pStyle w:val="Normal6a"/>
            </w:pPr>
          </w:p>
        </w:tc>
        <w:tc>
          <w:tcPr>
            <w:tcW w:w="4876" w:type="dxa"/>
            <w:tcBorders>
              <w:top w:val="nil"/>
              <w:left w:val="nil"/>
              <w:bottom w:val="nil"/>
              <w:right w:val="nil"/>
            </w:tcBorders>
          </w:tcPr>
          <w:p w14:paraId="153B9422" w14:textId="77777777" w:rsidR="00F760C7" w:rsidRPr="00FE2169" w:rsidRDefault="00F760C7" w:rsidP="00C95E80">
            <w:pPr>
              <w:pStyle w:val="Normal6a"/>
            </w:pPr>
            <w:r w:rsidRPr="00FE2169">
              <w:rPr>
                <w:b/>
                <w:i/>
              </w:rPr>
              <w:t>3d.</w:t>
            </w:r>
            <w:r w:rsidRPr="00FE2169">
              <w:tab/>
            </w:r>
            <w:r w:rsidRPr="00FE2169">
              <w:rPr>
                <w:b/>
                <w:i/>
              </w:rPr>
              <w:t>víta tieto trendy, pretože zdôrazňujú pretrvávajúci záväzok EÚ k transparentnosti uprostred zložitých právnych a politických výziev; konštatuje však, že v 85 % preskúmaných prípadov Komisia neprijala rozhodnutie v zákonnej lehote a že v 60 % prípadov omeškanie predstavovalo viac ako 60 pracovných dní;</w:t>
            </w:r>
          </w:p>
        </w:tc>
      </w:tr>
    </w:tbl>
    <w:p w14:paraId="2B180F70"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5514F621" w14:textId="77777777" w:rsidR="00A2688B" w:rsidRPr="00FE2169" w:rsidRDefault="00F760C7" w:rsidP="00F760C7">
      <w:r w:rsidRPr="00FE2169">
        <w:rPr>
          <w:rStyle w:val="HideTWBExt"/>
        </w:rPr>
        <w:lastRenderedPageBreak/>
        <w:t>&lt;/Amend&gt;</w:t>
      </w:r>
    </w:p>
    <w:p w14:paraId="203343E8"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48</w:t>
      </w:r>
      <w:r w:rsidRPr="00FE2169">
        <w:rPr>
          <w:rStyle w:val="HideTWBExt"/>
        </w:rPr>
        <w:t>&lt;/NumAm&gt;</w:t>
      </w:r>
    </w:p>
    <w:p w14:paraId="69C0CEAE" w14:textId="77777777" w:rsidR="00F760C7" w:rsidRPr="00FE2169" w:rsidRDefault="00F760C7" w:rsidP="00F760C7">
      <w:pPr>
        <w:pStyle w:val="NormalBold"/>
      </w:pPr>
      <w:r w:rsidRPr="00FE2169">
        <w:rPr>
          <w:rStyle w:val="HideTWBExt"/>
        </w:rPr>
        <w:t>&lt;RepeatBlock-By&gt;&lt;Members&gt;</w:t>
      </w:r>
      <w:r w:rsidRPr="00FE2169">
        <w:t xml:space="preserve">Veronika </w:t>
      </w:r>
      <w:proofErr w:type="spellStart"/>
      <w:r w:rsidRPr="00FE2169">
        <w:t>Cifrová</w:t>
      </w:r>
      <w:proofErr w:type="spellEnd"/>
      <w:r w:rsidRPr="00FE2169">
        <w:t xml:space="preserve"> </w:t>
      </w:r>
      <w:proofErr w:type="spellStart"/>
      <w:r w:rsidRPr="00FE2169">
        <w:t>Ostrihoňová</w:t>
      </w:r>
      <w:proofErr w:type="spellEnd"/>
      <w:r w:rsidRPr="00FE2169">
        <w:t xml:space="preserve">, </w:t>
      </w:r>
      <w:proofErr w:type="spellStart"/>
      <w:r w:rsidRPr="00FE2169">
        <w:t>Malik</w:t>
      </w:r>
      <w:proofErr w:type="spellEnd"/>
      <w:r w:rsidRPr="00FE2169">
        <w:t xml:space="preserve"> </w:t>
      </w:r>
      <w:proofErr w:type="spellStart"/>
      <w:r w:rsidRPr="00FE2169">
        <w:t>Azmani</w:t>
      </w:r>
      <w:proofErr w:type="spellEnd"/>
      <w:r w:rsidRPr="00FE2169">
        <w:t xml:space="preserve">, Lucia </w:t>
      </w:r>
      <w:proofErr w:type="spellStart"/>
      <w:r w:rsidRPr="00FE2169">
        <w:t>Yar</w:t>
      </w:r>
      <w:proofErr w:type="spellEnd"/>
      <w:r w:rsidRPr="00FE2169">
        <w:t xml:space="preserve">, Nikola </w:t>
      </w:r>
      <w:proofErr w:type="spellStart"/>
      <w:r w:rsidRPr="00FE2169">
        <w:t>Minchev</w:t>
      </w:r>
      <w:proofErr w:type="spellEnd"/>
      <w:r w:rsidRPr="00FE2169">
        <w:rPr>
          <w:rStyle w:val="HideTWBExt"/>
        </w:rPr>
        <w:t>&lt;/Members&gt;</w:t>
      </w:r>
    </w:p>
    <w:p w14:paraId="24C5DA48" w14:textId="77777777" w:rsidR="00F760C7" w:rsidRPr="00FE2169" w:rsidRDefault="00F760C7" w:rsidP="00F760C7">
      <w:pPr>
        <w:pStyle w:val="NormalBold"/>
      </w:pPr>
      <w:r w:rsidRPr="00FE2169">
        <w:rPr>
          <w:rStyle w:val="HideTWBExt"/>
        </w:rPr>
        <w:t>&lt;/RepeatBlock-By&gt;</w:t>
      </w:r>
    </w:p>
    <w:p w14:paraId="5553B34D"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07128531" w14:textId="77777777" w:rsidR="00F760C7" w:rsidRPr="00FE2169" w:rsidRDefault="00F760C7" w:rsidP="00F760C7">
      <w:pPr>
        <w:pStyle w:val="NormalBold"/>
      </w:pPr>
      <w:r w:rsidRPr="00FE2169">
        <w:rPr>
          <w:rStyle w:val="HideTWBExt"/>
        </w:rPr>
        <w:t>&lt;Article&gt;</w:t>
      </w:r>
      <w:r w:rsidRPr="00FE2169">
        <w:t>Odsek 3 e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5E2793B3" w14:textId="77777777" w:rsidTr="00C95E80">
        <w:trPr>
          <w:trHeight w:hRule="exact" w:val="240"/>
          <w:jc w:val="center"/>
        </w:trPr>
        <w:tc>
          <w:tcPr>
            <w:tcW w:w="9752" w:type="dxa"/>
            <w:gridSpan w:val="2"/>
            <w:tcBorders>
              <w:top w:val="nil"/>
              <w:left w:val="nil"/>
              <w:bottom w:val="nil"/>
              <w:right w:val="nil"/>
            </w:tcBorders>
          </w:tcPr>
          <w:p w14:paraId="6C8C51B6" w14:textId="77777777" w:rsidR="00F760C7" w:rsidRPr="00FE2169" w:rsidRDefault="00F760C7" w:rsidP="00C95E80"/>
        </w:tc>
      </w:tr>
      <w:tr w:rsidR="006F4824" w:rsidRPr="00FE2169" w14:paraId="541C0086" w14:textId="77777777" w:rsidTr="00C95E80">
        <w:trPr>
          <w:trHeight w:val="240"/>
          <w:jc w:val="center"/>
        </w:trPr>
        <w:tc>
          <w:tcPr>
            <w:tcW w:w="4876" w:type="dxa"/>
            <w:tcBorders>
              <w:top w:val="nil"/>
              <w:left w:val="nil"/>
              <w:bottom w:val="nil"/>
              <w:right w:val="nil"/>
            </w:tcBorders>
          </w:tcPr>
          <w:p w14:paraId="2F5A191D"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2E823445" w14:textId="77777777" w:rsidR="00F760C7" w:rsidRPr="00FE2169" w:rsidRDefault="00F760C7" w:rsidP="00C95E80">
            <w:pPr>
              <w:pStyle w:val="AmColumnHeading"/>
            </w:pPr>
            <w:r w:rsidRPr="00FE2169">
              <w:t>Pozmeňujúci návrh</w:t>
            </w:r>
          </w:p>
        </w:tc>
      </w:tr>
      <w:tr w:rsidR="006F4824" w:rsidRPr="00FE2169" w14:paraId="0531ACFC" w14:textId="77777777" w:rsidTr="00C95E80">
        <w:trPr>
          <w:jc w:val="center"/>
        </w:trPr>
        <w:tc>
          <w:tcPr>
            <w:tcW w:w="4876" w:type="dxa"/>
            <w:tcBorders>
              <w:top w:val="nil"/>
              <w:left w:val="nil"/>
              <w:bottom w:val="nil"/>
              <w:right w:val="nil"/>
            </w:tcBorders>
          </w:tcPr>
          <w:p w14:paraId="514CFD21" w14:textId="77777777" w:rsidR="00F760C7" w:rsidRPr="00FE2169" w:rsidRDefault="00F760C7" w:rsidP="00C95E80">
            <w:pPr>
              <w:pStyle w:val="Normal6a"/>
            </w:pPr>
          </w:p>
        </w:tc>
        <w:tc>
          <w:tcPr>
            <w:tcW w:w="4876" w:type="dxa"/>
            <w:tcBorders>
              <w:top w:val="nil"/>
              <w:left w:val="nil"/>
              <w:bottom w:val="nil"/>
              <w:right w:val="nil"/>
            </w:tcBorders>
          </w:tcPr>
          <w:p w14:paraId="1197BCC6" w14:textId="4D08B5ED" w:rsidR="00F760C7" w:rsidRPr="00FE2169" w:rsidRDefault="008022BE" w:rsidP="00C95E80">
            <w:pPr>
              <w:pStyle w:val="Normal6a"/>
            </w:pPr>
            <w:r>
              <w:rPr>
                <w:b/>
                <w:i/>
              </w:rPr>
              <w:t>3</w:t>
            </w:r>
            <w:r w:rsidR="00F760C7" w:rsidRPr="00FE2169">
              <w:rPr>
                <w:b/>
                <w:i/>
              </w:rPr>
              <w:t>e.</w:t>
            </w:r>
            <w:r w:rsidR="00F760C7" w:rsidRPr="00FE2169">
              <w:tab/>
            </w:r>
            <w:r w:rsidR="00F760C7" w:rsidRPr="00FE2169">
              <w:rPr>
                <w:b/>
                <w:i/>
              </w:rPr>
              <w:t xml:space="preserve">zdôrazňuje, že informácie o životnom prostredí, ktorými disponujú verejné orgány, sú vo verejnom záujme a že verejnosť by mala mať podľa </w:t>
            </w:r>
            <w:proofErr w:type="spellStart"/>
            <w:r w:rsidR="00F760C7" w:rsidRPr="00FE2169">
              <w:rPr>
                <w:b/>
                <w:i/>
              </w:rPr>
              <w:t>Aarhuského</w:t>
            </w:r>
            <w:proofErr w:type="spellEnd"/>
            <w:r w:rsidR="00F760C7" w:rsidRPr="00FE2169">
              <w:rPr>
                <w:b/>
                <w:i/>
              </w:rPr>
              <w:t xml:space="preserve"> dohovoru k týmto informáciám široký prístup; vyjadruje poľutovanie nad tým, že odmietnutie prístupu k informáciám o vplyve emisií na životné prostredie, napríklad v oblasti chemického znečistenia, môže mať negatívny vplyv na verejné zdravie a ochranu občanov pred nebezpečnými látkami;</w:t>
            </w:r>
          </w:p>
        </w:tc>
      </w:tr>
    </w:tbl>
    <w:p w14:paraId="5DC5E3BC"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0BBE993D" w14:textId="77777777" w:rsidR="00A2688B" w:rsidRPr="00FE2169" w:rsidRDefault="00F760C7" w:rsidP="00F760C7">
      <w:r w:rsidRPr="00FE2169">
        <w:rPr>
          <w:rStyle w:val="HideTWBExt"/>
        </w:rPr>
        <w:t>&lt;/Amend&gt;</w:t>
      </w:r>
    </w:p>
    <w:p w14:paraId="2A0968E4"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49</w:t>
      </w:r>
      <w:r w:rsidRPr="00FE2169">
        <w:rPr>
          <w:rStyle w:val="HideTWBExt"/>
        </w:rPr>
        <w:t>&lt;/NumAm&gt;</w:t>
      </w:r>
    </w:p>
    <w:p w14:paraId="4609C15A" w14:textId="77777777" w:rsidR="00F760C7" w:rsidRPr="00FE2169" w:rsidRDefault="00F760C7" w:rsidP="00F760C7">
      <w:pPr>
        <w:pStyle w:val="NormalBold"/>
      </w:pPr>
      <w:r w:rsidRPr="00FE2169">
        <w:rPr>
          <w:rStyle w:val="HideTWBExt"/>
        </w:rPr>
        <w:t>&lt;RepeatBlock-By&gt;&lt;Members&gt;</w:t>
      </w:r>
      <w:proofErr w:type="spellStart"/>
      <w:r w:rsidRPr="00FE2169">
        <w:t>Gaetano</w:t>
      </w:r>
      <w:proofErr w:type="spellEnd"/>
      <w:r w:rsidRPr="00FE2169">
        <w:t xml:space="preserve"> </w:t>
      </w:r>
      <w:proofErr w:type="spellStart"/>
      <w:r w:rsidRPr="00FE2169">
        <w:t>Pedulla</w:t>
      </w:r>
      <w:proofErr w:type="spellEnd"/>
      <w:r w:rsidRPr="00FE2169">
        <w:t>'</w:t>
      </w:r>
      <w:r w:rsidRPr="00FE2169">
        <w:rPr>
          <w:rStyle w:val="HideTWBExt"/>
        </w:rPr>
        <w:t>&lt;/Members&gt;</w:t>
      </w:r>
    </w:p>
    <w:p w14:paraId="7F4B8151" w14:textId="77777777" w:rsidR="00F760C7" w:rsidRPr="00FE2169" w:rsidRDefault="00F760C7" w:rsidP="00F760C7">
      <w:pPr>
        <w:pStyle w:val="NormalBold"/>
      </w:pPr>
      <w:r w:rsidRPr="00FE2169">
        <w:rPr>
          <w:rStyle w:val="HideTWBExt"/>
        </w:rPr>
        <w:t>&lt;/RepeatBlock-By&gt;</w:t>
      </w:r>
    </w:p>
    <w:p w14:paraId="0EAD08A6"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1F318479" w14:textId="77777777" w:rsidR="00F760C7" w:rsidRPr="00FE2169" w:rsidRDefault="00F760C7" w:rsidP="00F760C7">
      <w:pPr>
        <w:pStyle w:val="NormalBold"/>
      </w:pPr>
      <w:r w:rsidRPr="00FE2169">
        <w:rPr>
          <w:rStyle w:val="HideTWBExt"/>
        </w:rPr>
        <w:t>&lt;Article&gt;</w:t>
      </w:r>
      <w:r w:rsidRPr="00FE2169">
        <w:t>Odsek 4</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1631603A" w14:textId="77777777" w:rsidTr="00C95E80">
        <w:trPr>
          <w:trHeight w:hRule="exact" w:val="240"/>
          <w:jc w:val="center"/>
        </w:trPr>
        <w:tc>
          <w:tcPr>
            <w:tcW w:w="9752" w:type="dxa"/>
            <w:gridSpan w:val="2"/>
            <w:tcBorders>
              <w:top w:val="nil"/>
              <w:left w:val="nil"/>
              <w:bottom w:val="nil"/>
              <w:right w:val="nil"/>
            </w:tcBorders>
          </w:tcPr>
          <w:p w14:paraId="49B3EA53" w14:textId="77777777" w:rsidR="00F760C7" w:rsidRPr="00FE2169" w:rsidRDefault="00F760C7" w:rsidP="00C95E80"/>
        </w:tc>
      </w:tr>
      <w:tr w:rsidR="006F4824" w:rsidRPr="00FE2169" w14:paraId="4D58BE62" w14:textId="77777777" w:rsidTr="00C95E80">
        <w:trPr>
          <w:trHeight w:val="240"/>
          <w:jc w:val="center"/>
        </w:trPr>
        <w:tc>
          <w:tcPr>
            <w:tcW w:w="4876" w:type="dxa"/>
            <w:tcBorders>
              <w:top w:val="nil"/>
              <w:left w:val="nil"/>
              <w:bottom w:val="nil"/>
              <w:right w:val="nil"/>
            </w:tcBorders>
          </w:tcPr>
          <w:p w14:paraId="7F453E06"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1E696BC9" w14:textId="77777777" w:rsidR="00F760C7" w:rsidRPr="00FE2169" w:rsidRDefault="00F760C7" w:rsidP="00C95E80">
            <w:pPr>
              <w:pStyle w:val="AmColumnHeading"/>
            </w:pPr>
            <w:r w:rsidRPr="00FE2169">
              <w:t>Pozmeňujúci návrh</w:t>
            </w:r>
          </w:p>
        </w:tc>
      </w:tr>
      <w:tr w:rsidR="006F4824" w:rsidRPr="00FE2169" w14:paraId="1A86CDF6" w14:textId="77777777" w:rsidTr="00C95E80">
        <w:trPr>
          <w:jc w:val="center"/>
        </w:trPr>
        <w:tc>
          <w:tcPr>
            <w:tcW w:w="4876" w:type="dxa"/>
            <w:tcBorders>
              <w:top w:val="nil"/>
              <w:left w:val="nil"/>
              <w:bottom w:val="nil"/>
              <w:right w:val="nil"/>
            </w:tcBorders>
          </w:tcPr>
          <w:p w14:paraId="608C9090" w14:textId="77777777" w:rsidR="00F760C7" w:rsidRPr="00FE2169" w:rsidRDefault="00F760C7" w:rsidP="00C95E80">
            <w:pPr>
              <w:pStyle w:val="Normal6a"/>
            </w:pPr>
            <w:r w:rsidRPr="00FE2169">
              <w:t>4.</w:t>
            </w:r>
            <w:r w:rsidRPr="00FE2169">
              <w:tab/>
              <w:t xml:space="preserve">zdôrazňuje, že aj keď sa určité informácie nesmú poskytovať, </w:t>
            </w:r>
            <w:r w:rsidRPr="00FE2169">
              <w:rPr>
                <w:b/>
                <w:bCs/>
                <w:i/>
                <w:iCs/>
              </w:rPr>
              <w:t>malo by sa zvážiť čiastočné zverejnenie, ak je to uskutočniteľné a žiaduce, a to v kontexte prevažujúceho verejného záujmu na transparentnosti, ktorý zahŕňa zásady riadnej správy vecí verejných, inštitucionálnej efektívnosti, demokratickej zodpovednosti a zvýšenej občianskej angažovanosti pri tvorbe politík</w:t>
            </w:r>
            <w:r w:rsidRPr="00FE2169">
              <w:t>;</w:t>
            </w:r>
          </w:p>
        </w:tc>
        <w:tc>
          <w:tcPr>
            <w:tcW w:w="4876" w:type="dxa"/>
            <w:tcBorders>
              <w:top w:val="nil"/>
              <w:left w:val="nil"/>
              <w:bottom w:val="nil"/>
              <w:right w:val="nil"/>
            </w:tcBorders>
          </w:tcPr>
          <w:p w14:paraId="0B92D1C9" w14:textId="77777777" w:rsidR="00F760C7" w:rsidRPr="00FE2169" w:rsidRDefault="00F760C7" w:rsidP="00C95E80">
            <w:pPr>
              <w:pStyle w:val="Normal6a"/>
            </w:pPr>
            <w:r w:rsidRPr="00FE2169">
              <w:t>4.</w:t>
            </w:r>
            <w:r w:rsidRPr="00FE2169">
              <w:tab/>
              <w:t xml:space="preserve">zdôrazňuje, že aj keď sa určité informácie nesmú poskytovať, </w:t>
            </w:r>
            <w:r w:rsidRPr="00FE2169">
              <w:rPr>
                <w:b/>
                <w:i/>
              </w:rPr>
              <w:t>ostatné časti požadovaného dokumentu sa sprístupnia v súlade s článkom 4 ods. 6 nariadenia (ES) č. 1049/2001</w:t>
            </w:r>
            <w:r w:rsidRPr="00FE2169">
              <w:t>;</w:t>
            </w:r>
          </w:p>
        </w:tc>
      </w:tr>
    </w:tbl>
    <w:p w14:paraId="409803D9"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{IT}</w:t>
      </w:r>
      <w:proofErr w:type="spellStart"/>
      <w:r w:rsidRPr="00FE2169">
        <w:t>it</w:t>
      </w:r>
      <w:proofErr w:type="spellEnd"/>
      <w:r w:rsidRPr="00FE2169">
        <w:rPr>
          <w:rStyle w:val="HideTWBExt"/>
        </w:rPr>
        <w:t>&lt;/Original&gt;</w:t>
      </w:r>
    </w:p>
    <w:p w14:paraId="22D87F7D" w14:textId="77777777" w:rsidR="00A2688B" w:rsidRPr="00FE2169" w:rsidRDefault="00F760C7" w:rsidP="00F760C7">
      <w:r w:rsidRPr="00FE2169">
        <w:rPr>
          <w:rStyle w:val="HideTWBExt"/>
        </w:rPr>
        <w:lastRenderedPageBreak/>
        <w:t>&lt;/Amend&gt;</w:t>
      </w:r>
    </w:p>
    <w:p w14:paraId="669FA836"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50</w:t>
      </w:r>
      <w:r w:rsidRPr="00FE2169">
        <w:rPr>
          <w:rStyle w:val="HideTWBExt"/>
        </w:rPr>
        <w:t>&lt;/NumAm&gt;</w:t>
      </w:r>
    </w:p>
    <w:p w14:paraId="16051C9A" w14:textId="77777777" w:rsidR="00F760C7" w:rsidRPr="00FE2169" w:rsidRDefault="00F760C7" w:rsidP="00F760C7">
      <w:pPr>
        <w:pStyle w:val="NormalBold"/>
      </w:pPr>
      <w:r w:rsidRPr="00FE2169">
        <w:rPr>
          <w:rStyle w:val="HideTWBExt"/>
        </w:rPr>
        <w:t>&lt;RepeatBlock-By&gt;&lt;Members&gt;</w:t>
      </w:r>
      <w:r w:rsidRPr="00FE2169">
        <w:t xml:space="preserve">Erik </w:t>
      </w:r>
      <w:proofErr w:type="spellStart"/>
      <w:r w:rsidRPr="00FE2169">
        <w:t>Kaliňák</w:t>
      </w:r>
      <w:proofErr w:type="spellEnd"/>
      <w:r w:rsidRPr="00FE2169">
        <w:rPr>
          <w:rStyle w:val="HideTWBExt"/>
        </w:rPr>
        <w:t>&lt;/Members&gt;</w:t>
      </w:r>
    </w:p>
    <w:p w14:paraId="5D26F285" w14:textId="77777777" w:rsidR="00F760C7" w:rsidRPr="00FE2169" w:rsidRDefault="00F760C7" w:rsidP="00F760C7">
      <w:pPr>
        <w:pStyle w:val="NormalBold"/>
      </w:pPr>
      <w:r w:rsidRPr="00FE2169">
        <w:rPr>
          <w:rStyle w:val="HideTWBExt"/>
        </w:rPr>
        <w:t>&lt;/RepeatBlock-By&gt;</w:t>
      </w:r>
    </w:p>
    <w:p w14:paraId="3A32C975"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496771FC" w14:textId="77777777" w:rsidR="00F760C7" w:rsidRPr="00FE2169" w:rsidRDefault="00F760C7" w:rsidP="00F760C7">
      <w:pPr>
        <w:pStyle w:val="NormalBold"/>
      </w:pPr>
      <w:r w:rsidRPr="00FE2169">
        <w:rPr>
          <w:rStyle w:val="HideTWBExt"/>
        </w:rPr>
        <w:t>&lt;Article&gt;</w:t>
      </w:r>
      <w:r w:rsidRPr="00FE2169">
        <w:t>Odsek 4</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4D076571" w14:textId="77777777" w:rsidTr="00C95E80">
        <w:trPr>
          <w:trHeight w:hRule="exact" w:val="240"/>
          <w:jc w:val="center"/>
        </w:trPr>
        <w:tc>
          <w:tcPr>
            <w:tcW w:w="9752" w:type="dxa"/>
            <w:gridSpan w:val="2"/>
            <w:tcBorders>
              <w:top w:val="nil"/>
              <w:left w:val="nil"/>
              <w:bottom w:val="nil"/>
              <w:right w:val="nil"/>
            </w:tcBorders>
          </w:tcPr>
          <w:p w14:paraId="208C9A47" w14:textId="77777777" w:rsidR="00F760C7" w:rsidRPr="00FE2169" w:rsidRDefault="00F760C7" w:rsidP="00C95E80"/>
        </w:tc>
      </w:tr>
      <w:tr w:rsidR="006F4824" w:rsidRPr="00FE2169" w14:paraId="00845E31" w14:textId="77777777" w:rsidTr="00C95E80">
        <w:trPr>
          <w:trHeight w:val="240"/>
          <w:jc w:val="center"/>
        </w:trPr>
        <w:tc>
          <w:tcPr>
            <w:tcW w:w="4876" w:type="dxa"/>
            <w:tcBorders>
              <w:top w:val="nil"/>
              <w:left w:val="nil"/>
              <w:bottom w:val="nil"/>
              <w:right w:val="nil"/>
            </w:tcBorders>
          </w:tcPr>
          <w:p w14:paraId="2FCB7D1D"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2C8B8BF1" w14:textId="77777777" w:rsidR="00F760C7" w:rsidRPr="00FE2169" w:rsidRDefault="00F760C7" w:rsidP="00C95E80">
            <w:pPr>
              <w:pStyle w:val="AmColumnHeading"/>
            </w:pPr>
            <w:r w:rsidRPr="00FE2169">
              <w:t>Pozmeňujúci návrh</w:t>
            </w:r>
          </w:p>
        </w:tc>
      </w:tr>
      <w:tr w:rsidR="006F4824" w:rsidRPr="00FE2169" w14:paraId="70648599" w14:textId="77777777" w:rsidTr="00C95E80">
        <w:trPr>
          <w:jc w:val="center"/>
        </w:trPr>
        <w:tc>
          <w:tcPr>
            <w:tcW w:w="4876" w:type="dxa"/>
            <w:tcBorders>
              <w:top w:val="nil"/>
              <w:left w:val="nil"/>
              <w:bottom w:val="nil"/>
              <w:right w:val="nil"/>
            </w:tcBorders>
          </w:tcPr>
          <w:p w14:paraId="711E35C5" w14:textId="77777777" w:rsidR="00F760C7" w:rsidRPr="00FE2169" w:rsidRDefault="00F760C7" w:rsidP="00C95E80">
            <w:pPr>
              <w:pStyle w:val="Normal6a"/>
            </w:pPr>
            <w:r w:rsidRPr="00FE2169">
              <w:t>4.</w:t>
            </w:r>
            <w:r w:rsidRPr="00FE2169">
              <w:tab/>
            </w:r>
            <w:r w:rsidRPr="00FE2169">
              <w:rPr>
                <w:b/>
                <w:i/>
              </w:rPr>
              <w:t>zdôrazňuje, že aj keď sa</w:t>
            </w:r>
            <w:r w:rsidRPr="00FE2169">
              <w:t xml:space="preserve"> určité informácie nesmú poskytovať, </w:t>
            </w:r>
            <w:r w:rsidRPr="00FE2169">
              <w:rPr>
                <w:b/>
                <w:i/>
              </w:rPr>
              <w:t>malo by sa zvážiť</w:t>
            </w:r>
            <w:r w:rsidRPr="00FE2169">
              <w:t xml:space="preserve"> čiastočné zverejnenie</w:t>
            </w:r>
            <w:r w:rsidRPr="00FE2169">
              <w:rPr>
                <w:b/>
                <w:i/>
              </w:rPr>
              <w:t>, ak je to uskutočniteľné a žiaduce, a to v kontexte prevažujúceho verejného záujmu na transparentnosti, ktorý zahŕňa zásady riadnej správy vecí verejných, inštitucionálnej efektívnosti, demokratickej zodpovednosti a zvýšenej občianskej angažovanosti pri tvorbe politík</w:t>
            </w:r>
            <w:r w:rsidRPr="00FE2169">
              <w:t>;</w:t>
            </w:r>
          </w:p>
        </w:tc>
        <w:tc>
          <w:tcPr>
            <w:tcW w:w="4876" w:type="dxa"/>
            <w:tcBorders>
              <w:top w:val="nil"/>
              <w:left w:val="nil"/>
              <w:bottom w:val="nil"/>
              <w:right w:val="nil"/>
            </w:tcBorders>
          </w:tcPr>
          <w:p w14:paraId="2F01BAB5" w14:textId="77777777" w:rsidR="00F760C7" w:rsidRPr="00FE2169" w:rsidRDefault="00F760C7" w:rsidP="00C95E80">
            <w:pPr>
              <w:pStyle w:val="Normal6a"/>
            </w:pPr>
            <w:r w:rsidRPr="00FE2169">
              <w:t>4.</w:t>
            </w:r>
            <w:r w:rsidRPr="00FE2169">
              <w:tab/>
            </w:r>
            <w:r w:rsidRPr="00FE2169">
              <w:rPr>
                <w:b/>
                <w:i/>
              </w:rPr>
              <w:t>rešpektuje, že</w:t>
            </w:r>
            <w:r w:rsidRPr="00FE2169">
              <w:t xml:space="preserve"> určité informácie </w:t>
            </w:r>
            <w:r w:rsidRPr="00FE2169">
              <w:rPr>
                <w:b/>
                <w:i/>
              </w:rPr>
              <w:t>sa</w:t>
            </w:r>
            <w:r w:rsidRPr="00FE2169">
              <w:t xml:space="preserve"> nesmú poskytovať, </w:t>
            </w:r>
            <w:r w:rsidRPr="00FE2169">
              <w:rPr>
                <w:b/>
                <w:i/>
              </w:rPr>
              <w:t>a to predovšetkým z dôvodu verejnej bezpečnosti, či obrany; zdôrazňuje, že v takom prípade nie je vhodné ani</w:t>
            </w:r>
            <w:r w:rsidRPr="00FE2169">
              <w:t xml:space="preserve"> čiastočné zverejnenie </w:t>
            </w:r>
            <w:r w:rsidRPr="00FE2169">
              <w:rPr>
                <w:b/>
                <w:i/>
              </w:rPr>
              <w:t>dotknutých informácií</w:t>
            </w:r>
            <w:r w:rsidRPr="00FE2169">
              <w:t>;</w:t>
            </w:r>
          </w:p>
        </w:tc>
      </w:tr>
    </w:tbl>
    <w:p w14:paraId="5B66223C"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{SK}</w:t>
      </w:r>
      <w:proofErr w:type="spellStart"/>
      <w:r w:rsidRPr="00FE2169">
        <w:t>sk</w:t>
      </w:r>
      <w:proofErr w:type="spellEnd"/>
      <w:r w:rsidRPr="00FE2169">
        <w:rPr>
          <w:rStyle w:val="HideTWBExt"/>
        </w:rPr>
        <w:t>&lt;/Original&gt;</w:t>
      </w:r>
    </w:p>
    <w:p w14:paraId="783C481C" w14:textId="77777777" w:rsidR="00A2688B" w:rsidRPr="00FE2169" w:rsidRDefault="00F760C7" w:rsidP="00F760C7">
      <w:r w:rsidRPr="00FE2169">
        <w:rPr>
          <w:rStyle w:val="HideTWBExt"/>
        </w:rPr>
        <w:t>&lt;/Amend&gt;</w:t>
      </w:r>
    </w:p>
    <w:p w14:paraId="3BA76517"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51</w:t>
      </w:r>
      <w:r w:rsidRPr="00FE2169">
        <w:rPr>
          <w:rStyle w:val="HideTWBExt"/>
        </w:rPr>
        <w:t>&lt;/NumAm&gt;</w:t>
      </w:r>
    </w:p>
    <w:p w14:paraId="1FDDF435" w14:textId="77777777" w:rsidR="00F760C7" w:rsidRPr="00FE2169" w:rsidRDefault="00F760C7" w:rsidP="00F760C7">
      <w:pPr>
        <w:pStyle w:val="NormalBold"/>
      </w:pPr>
      <w:r w:rsidRPr="00FE2169">
        <w:rPr>
          <w:rStyle w:val="HideTWBExt"/>
        </w:rPr>
        <w:t>&lt;RepeatBlock-By&gt;&lt;Members&gt;</w:t>
      </w:r>
      <w:proofErr w:type="spellStart"/>
      <w:r w:rsidRPr="00FE2169">
        <w:t>Sebastian</w:t>
      </w:r>
      <w:proofErr w:type="spellEnd"/>
      <w:r w:rsidRPr="00FE2169">
        <w:t xml:space="preserve"> </w:t>
      </w:r>
      <w:proofErr w:type="spellStart"/>
      <w:r w:rsidRPr="00FE2169">
        <w:t>Tynkkynen</w:t>
      </w:r>
      <w:proofErr w:type="spellEnd"/>
      <w:r w:rsidRPr="00FE2169">
        <w:rPr>
          <w:rStyle w:val="HideTWBExt"/>
        </w:rPr>
        <w:t>&lt;/Members&gt;</w:t>
      </w:r>
    </w:p>
    <w:p w14:paraId="20EE485B" w14:textId="77777777" w:rsidR="00F760C7" w:rsidRPr="00FE2169" w:rsidRDefault="00F760C7" w:rsidP="00F760C7">
      <w:pPr>
        <w:pStyle w:val="NormalBold"/>
      </w:pPr>
      <w:r w:rsidRPr="00FE2169">
        <w:rPr>
          <w:rStyle w:val="HideTWBExt"/>
        </w:rPr>
        <w:t>&lt;/RepeatBlock-By&gt;</w:t>
      </w:r>
    </w:p>
    <w:p w14:paraId="705AA040"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5FC2A53E" w14:textId="77777777" w:rsidR="00F760C7" w:rsidRPr="00FE2169" w:rsidRDefault="00F760C7" w:rsidP="00F760C7">
      <w:pPr>
        <w:pStyle w:val="NormalBold"/>
      </w:pPr>
      <w:r w:rsidRPr="00FE2169">
        <w:rPr>
          <w:rStyle w:val="HideTWBExt"/>
        </w:rPr>
        <w:t>&lt;Article&gt;</w:t>
      </w:r>
      <w:r w:rsidRPr="00FE2169">
        <w:t>Odsek 4</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3DDCB785" w14:textId="77777777" w:rsidTr="00C95E80">
        <w:trPr>
          <w:trHeight w:hRule="exact" w:val="240"/>
          <w:jc w:val="center"/>
        </w:trPr>
        <w:tc>
          <w:tcPr>
            <w:tcW w:w="9752" w:type="dxa"/>
            <w:gridSpan w:val="2"/>
            <w:tcBorders>
              <w:top w:val="nil"/>
              <w:left w:val="nil"/>
              <w:bottom w:val="nil"/>
              <w:right w:val="nil"/>
            </w:tcBorders>
          </w:tcPr>
          <w:p w14:paraId="494A2E3D" w14:textId="77777777" w:rsidR="00F760C7" w:rsidRPr="00FE2169" w:rsidRDefault="00F760C7" w:rsidP="00C95E80"/>
        </w:tc>
      </w:tr>
      <w:tr w:rsidR="006F4824" w:rsidRPr="00FE2169" w14:paraId="6F1F7921" w14:textId="77777777" w:rsidTr="00C95E80">
        <w:trPr>
          <w:trHeight w:val="240"/>
          <w:jc w:val="center"/>
        </w:trPr>
        <w:tc>
          <w:tcPr>
            <w:tcW w:w="4876" w:type="dxa"/>
            <w:tcBorders>
              <w:top w:val="nil"/>
              <w:left w:val="nil"/>
              <w:bottom w:val="nil"/>
              <w:right w:val="nil"/>
            </w:tcBorders>
          </w:tcPr>
          <w:p w14:paraId="57794F98"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63EF51BC" w14:textId="77777777" w:rsidR="00F760C7" w:rsidRPr="00FE2169" w:rsidRDefault="00F760C7" w:rsidP="00C95E80">
            <w:pPr>
              <w:pStyle w:val="AmColumnHeading"/>
            </w:pPr>
            <w:r w:rsidRPr="00FE2169">
              <w:t>Pozmeňujúci návrh</w:t>
            </w:r>
          </w:p>
        </w:tc>
      </w:tr>
      <w:tr w:rsidR="006F4824" w:rsidRPr="00FE2169" w14:paraId="2575A340" w14:textId="77777777" w:rsidTr="00C95E80">
        <w:trPr>
          <w:jc w:val="center"/>
        </w:trPr>
        <w:tc>
          <w:tcPr>
            <w:tcW w:w="4876" w:type="dxa"/>
            <w:tcBorders>
              <w:top w:val="nil"/>
              <w:left w:val="nil"/>
              <w:bottom w:val="nil"/>
              <w:right w:val="nil"/>
            </w:tcBorders>
          </w:tcPr>
          <w:p w14:paraId="2576CD0B" w14:textId="77777777" w:rsidR="00F760C7" w:rsidRPr="00FE2169" w:rsidRDefault="00F760C7" w:rsidP="00C95E80">
            <w:pPr>
              <w:pStyle w:val="Normal6a"/>
            </w:pPr>
            <w:r w:rsidRPr="00FE2169">
              <w:t>4.</w:t>
            </w:r>
            <w:r w:rsidRPr="00FE2169">
              <w:tab/>
              <w:t>zdôrazňuje, že aj keď sa určité informácie nesmú poskytovať, malo by sa zvážiť čiastočné zverejnenie, ak je to uskutočniteľné a žiaduce, a to v kontexte prevažujúceho verejného záujmu na transparentnosti, ktorý zahŕňa zásady riadnej správy vecí verejných, inštitucionálnej efektívnosti, demokratickej zodpovednosti a zvýšenej občianskej angažovanosti pri tvorbe politík;</w:t>
            </w:r>
          </w:p>
        </w:tc>
        <w:tc>
          <w:tcPr>
            <w:tcW w:w="4876" w:type="dxa"/>
            <w:tcBorders>
              <w:top w:val="nil"/>
              <w:left w:val="nil"/>
              <w:bottom w:val="nil"/>
              <w:right w:val="nil"/>
            </w:tcBorders>
          </w:tcPr>
          <w:p w14:paraId="59A4E1C2" w14:textId="77777777" w:rsidR="00F760C7" w:rsidRPr="00FE2169" w:rsidRDefault="00F760C7" w:rsidP="00C95E80">
            <w:pPr>
              <w:pStyle w:val="Normal6a"/>
            </w:pPr>
            <w:r w:rsidRPr="00FE2169">
              <w:t>4.</w:t>
            </w:r>
            <w:r w:rsidRPr="00FE2169">
              <w:tab/>
              <w:t xml:space="preserve">zdôrazňuje, že aj keď sa určité informácie nesmú </w:t>
            </w:r>
            <w:r w:rsidRPr="00FE2169">
              <w:rPr>
                <w:b/>
                <w:bCs/>
                <w:i/>
                <w:iCs/>
              </w:rPr>
              <w:t>z opodstatnených dôvodov</w:t>
            </w:r>
            <w:r w:rsidRPr="00FE2169">
              <w:t xml:space="preserve"> poskytovať, malo by sa zvážiť čiastočné zverejnenie, ak je to uskutočniteľné a žiaduce, a to v kontexte prevažujúceho verejného záujmu na transparentnosti, ktorý zahŕňa zásady riadnej správy vecí verejných, </w:t>
            </w:r>
            <w:r w:rsidRPr="00FE2169">
              <w:rPr>
                <w:b/>
                <w:bCs/>
                <w:i/>
                <w:iCs/>
              </w:rPr>
              <w:t>transparentnosti,</w:t>
            </w:r>
            <w:r w:rsidRPr="00FE2169">
              <w:t xml:space="preserve"> inštitucionálnej efektívnosti, demokratickej zodpovednosti a zvýšenej občianskej angažovanosti pri tvorbe politík;</w:t>
            </w:r>
          </w:p>
        </w:tc>
      </w:tr>
    </w:tbl>
    <w:p w14:paraId="2D048493"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{FI}</w:t>
      </w:r>
      <w:proofErr w:type="spellStart"/>
      <w:r w:rsidRPr="00FE2169">
        <w:t>fi</w:t>
      </w:r>
      <w:proofErr w:type="spellEnd"/>
      <w:r w:rsidRPr="00FE2169">
        <w:rPr>
          <w:rStyle w:val="HideTWBExt"/>
        </w:rPr>
        <w:t>&lt;/Original&gt;</w:t>
      </w:r>
    </w:p>
    <w:p w14:paraId="215EC954" w14:textId="77777777" w:rsidR="00A2688B" w:rsidRPr="00FE2169" w:rsidRDefault="00F760C7" w:rsidP="00F760C7">
      <w:r w:rsidRPr="00FE2169">
        <w:rPr>
          <w:rStyle w:val="HideTWBExt"/>
        </w:rPr>
        <w:lastRenderedPageBreak/>
        <w:t>&lt;/Amend&gt;</w:t>
      </w:r>
    </w:p>
    <w:p w14:paraId="4C5E71C2"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52</w:t>
      </w:r>
      <w:r w:rsidRPr="00FE2169">
        <w:rPr>
          <w:rStyle w:val="HideTWBExt"/>
        </w:rPr>
        <w:t>&lt;/NumAm&gt;</w:t>
      </w:r>
    </w:p>
    <w:p w14:paraId="5E3EFBF0" w14:textId="77777777" w:rsidR="00F760C7" w:rsidRPr="00FE2169" w:rsidRDefault="00F760C7" w:rsidP="00F760C7">
      <w:pPr>
        <w:pStyle w:val="NormalBold"/>
      </w:pPr>
      <w:r w:rsidRPr="00FE2169">
        <w:rPr>
          <w:rStyle w:val="HideTWBExt"/>
        </w:rPr>
        <w:t>&lt;RepeatBlock-By&gt;&lt;Members&gt;</w:t>
      </w:r>
      <w:r w:rsidRPr="00FE2169">
        <w:t xml:space="preserve">Evin </w:t>
      </w:r>
      <w:proofErr w:type="spellStart"/>
      <w:r w:rsidRPr="00FE2169">
        <w:t>Incir</w:t>
      </w:r>
      <w:proofErr w:type="spellEnd"/>
      <w:r w:rsidRPr="00FE2169">
        <w:rPr>
          <w:rStyle w:val="HideTWBExt"/>
        </w:rPr>
        <w:t>&lt;/Members&gt;</w:t>
      </w:r>
    </w:p>
    <w:p w14:paraId="31540593" w14:textId="77777777" w:rsidR="00F760C7" w:rsidRPr="00FE2169" w:rsidRDefault="00F760C7" w:rsidP="00F760C7">
      <w:pPr>
        <w:pStyle w:val="NormalBold"/>
      </w:pPr>
      <w:r w:rsidRPr="00FE2169">
        <w:rPr>
          <w:rStyle w:val="HideTWBExt"/>
        </w:rPr>
        <w:t>&lt;/RepeatBlock-By&gt;</w:t>
      </w:r>
    </w:p>
    <w:p w14:paraId="7F6694A4"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1D615948" w14:textId="77777777" w:rsidR="00F760C7" w:rsidRPr="00FE2169" w:rsidRDefault="00F760C7" w:rsidP="00F760C7">
      <w:pPr>
        <w:pStyle w:val="NormalBold"/>
      </w:pPr>
      <w:r w:rsidRPr="00FE2169">
        <w:rPr>
          <w:rStyle w:val="HideTWBExt"/>
        </w:rPr>
        <w:t>&lt;Article&gt;</w:t>
      </w:r>
      <w:r w:rsidRPr="00FE2169">
        <w:t>Odsek 4</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48CC4697" w14:textId="77777777" w:rsidTr="00C95E80">
        <w:trPr>
          <w:trHeight w:hRule="exact" w:val="240"/>
          <w:jc w:val="center"/>
        </w:trPr>
        <w:tc>
          <w:tcPr>
            <w:tcW w:w="9752" w:type="dxa"/>
            <w:gridSpan w:val="2"/>
            <w:tcBorders>
              <w:top w:val="nil"/>
              <w:left w:val="nil"/>
              <w:bottom w:val="nil"/>
              <w:right w:val="nil"/>
            </w:tcBorders>
          </w:tcPr>
          <w:p w14:paraId="3AAAE2D1" w14:textId="77777777" w:rsidR="00F760C7" w:rsidRPr="00FE2169" w:rsidRDefault="00F760C7" w:rsidP="00C95E80"/>
        </w:tc>
      </w:tr>
      <w:tr w:rsidR="006F4824" w:rsidRPr="00FE2169" w14:paraId="2D7F2AA9" w14:textId="77777777" w:rsidTr="00C95E80">
        <w:trPr>
          <w:trHeight w:val="240"/>
          <w:jc w:val="center"/>
        </w:trPr>
        <w:tc>
          <w:tcPr>
            <w:tcW w:w="4876" w:type="dxa"/>
            <w:tcBorders>
              <w:top w:val="nil"/>
              <w:left w:val="nil"/>
              <w:bottom w:val="nil"/>
              <w:right w:val="nil"/>
            </w:tcBorders>
          </w:tcPr>
          <w:p w14:paraId="5FBCE073"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6BFB948F" w14:textId="77777777" w:rsidR="00F760C7" w:rsidRPr="00FE2169" w:rsidRDefault="00F760C7" w:rsidP="00C95E80">
            <w:pPr>
              <w:pStyle w:val="AmColumnHeading"/>
            </w:pPr>
            <w:r w:rsidRPr="00FE2169">
              <w:t>Pozmeňujúci návrh</w:t>
            </w:r>
          </w:p>
        </w:tc>
      </w:tr>
      <w:tr w:rsidR="006F4824" w:rsidRPr="00FE2169" w14:paraId="6773C3FA" w14:textId="77777777" w:rsidTr="00C95E80">
        <w:trPr>
          <w:jc w:val="center"/>
        </w:trPr>
        <w:tc>
          <w:tcPr>
            <w:tcW w:w="4876" w:type="dxa"/>
            <w:tcBorders>
              <w:top w:val="nil"/>
              <w:left w:val="nil"/>
              <w:bottom w:val="nil"/>
              <w:right w:val="nil"/>
            </w:tcBorders>
          </w:tcPr>
          <w:p w14:paraId="029460DA" w14:textId="77777777" w:rsidR="00F760C7" w:rsidRPr="00FE2169" w:rsidRDefault="00F760C7" w:rsidP="00C95E80">
            <w:pPr>
              <w:pStyle w:val="Normal6a"/>
            </w:pPr>
            <w:r w:rsidRPr="00FE2169">
              <w:t>4.</w:t>
            </w:r>
            <w:r w:rsidRPr="00FE2169">
              <w:tab/>
              <w:t>zdôrazňuje, že aj keď sa určité informácie nesmú poskytovať, malo by sa zvážiť čiastočné zverejnenie, ak je to uskutočniteľné a žiaduce, a to v kontexte prevažujúceho verejného záujmu na transparentnosti, ktorý zahŕňa zásady riadnej správy vecí verejných, inštitucionálnej efektívnosti, demokratickej zodpovednosti a zvýšenej občianskej angažovanosti pri tvorbe politík;</w:t>
            </w:r>
          </w:p>
        </w:tc>
        <w:tc>
          <w:tcPr>
            <w:tcW w:w="4876" w:type="dxa"/>
            <w:tcBorders>
              <w:top w:val="nil"/>
              <w:left w:val="nil"/>
              <w:bottom w:val="nil"/>
              <w:right w:val="nil"/>
            </w:tcBorders>
          </w:tcPr>
          <w:p w14:paraId="11543B4D" w14:textId="77777777" w:rsidR="00F760C7" w:rsidRPr="00FE2169" w:rsidRDefault="00F760C7" w:rsidP="00C95E80">
            <w:pPr>
              <w:pStyle w:val="Normal6a"/>
            </w:pPr>
            <w:r w:rsidRPr="00FE2169">
              <w:t>4.</w:t>
            </w:r>
            <w:r w:rsidRPr="00FE2169">
              <w:tab/>
            </w:r>
            <w:r w:rsidRPr="00FE2169">
              <w:rPr>
                <w:b/>
                <w:bCs/>
                <w:i/>
                <w:iCs/>
              </w:rPr>
              <w:t>so znepokojením</w:t>
            </w:r>
            <w:r w:rsidRPr="00FE2169">
              <w:t xml:space="preserve"> zdôrazňuje, že aj keď sa určité informácie nesmú poskytovať, malo by sa zvážiť čiastočné zverejnenie, ak je to uskutočniteľné a žiaduce, a to v kontexte prevažujúceho verejného záujmu na transparentnosti, ktorý zahŕňa zásady riadnej správy vecí verejných, inštitucionálnej efektívnosti, demokratickej zodpovednosti a zvýšenej občianskej angažovanosti pri tvorbe politík;</w:t>
            </w:r>
          </w:p>
        </w:tc>
      </w:tr>
    </w:tbl>
    <w:p w14:paraId="5F3237D8"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24953422" w14:textId="77777777" w:rsidR="00A2688B" w:rsidRPr="00FE2169" w:rsidRDefault="00F760C7" w:rsidP="00F760C7">
      <w:r w:rsidRPr="00FE2169">
        <w:rPr>
          <w:rStyle w:val="HideTWBExt"/>
        </w:rPr>
        <w:t>&lt;/Amend&gt;</w:t>
      </w:r>
    </w:p>
    <w:p w14:paraId="0AFDCDF4"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53</w:t>
      </w:r>
      <w:r w:rsidRPr="00FE2169">
        <w:rPr>
          <w:rStyle w:val="HideTWBExt"/>
        </w:rPr>
        <w:t>&lt;/NumAm&gt;</w:t>
      </w:r>
    </w:p>
    <w:p w14:paraId="45D2B5B3" w14:textId="77777777" w:rsidR="00F760C7" w:rsidRPr="00FE2169" w:rsidRDefault="00F760C7" w:rsidP="00F760C7">
      <w:pPr>
        <w:pStyle w:val="NormalBold"/>
      </w:pPr>
      <w:r w:rsidRPr="00FE2169">
        <w:rPr>
          <w:rStyle w:val="HideTWBExt"/>
        </w:rPr>
        <w:t>&lt;RepeatBlock-By&gt;&lt;Members&gt;</w:t>
      </w:r>
      <w:r w:rsidRPr="00FE2169">
        <w:t>Markéta Gregorová</w:t>
      </w:r>
      <w:r w:rsidRPr="00FE2169">
        <w:rPr>
          <w:rStyle w:val="HideTWBExt"/>
        </w:rPr>
        <w:t>&lt;/Members&gt;</w:t>
      </w:r>
    </w:p>
    <w:p w14:paraId="3F916660" w14:textId="77777777" w:rsidR="00F760C7" w:rsidRPr="00FE2169" w:rsidRDefault="00F760C7" w:rsidP="00F760C7">
      <w:pPr>
        <w:pStyle w:val="NormalBold"/>
      </w:pPr>
      <w:r w:rsidRPr="00FE2169">
        <w:rPr>
          <w:rStyle w:val="HideTWBExt"/>
        </w:rPr>
        <w:t>&lt;/RepeatBlock-By&gt;</w:t>
      </w:r>
    </w:p>
    <w:p w14:paraId="48113C41"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5841591C" w14:textId="77777777" w:rsidR="00F760C7" w:rsidRPr="00FE2169" w:rsidRDefault="00F760C7" w:rsidP="00F760C7">
      <w:pPr>
        <w:pStyle w:val="NormalBold"/>
      </w:pPr>
      <w:r w:rsidRPr="00FE2169">
        <w:rPr>
          <w:rStyle w:val="HideTWBExt"/>
        </w:rPr>
        <w:t>&lt;Article&gt;</w:t>
      </w:r>
      <w:r w:rsidRPr="00FE2169">
        <w:t>Odsek 4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6D2F320A" w14:textId="77777777" w:rsidTr="00C95E80">
        <w:trPr>
          <w:trHeight w:hRule="exact" w:val="240"/>
          <w:jc w:val="center"/>
        </w:trPr>
        <w:tc>
          <w:tcPr>
            <w:tcW w:w="9752" w:type="dxa"/>
            <w:gridSpan w:val="2"/>
            <w:tcBorders>
              <w:top w:val="nil"/>
              <w:left w:val="nil"/>
              <w:bottom w:val="nil"/>
              <w:right w:val="nil"/>
            </w:tcBorders>
          </w:tcPr>
          <w:p w14:paraId="5E047CA8" w14:textId="77777777" w:rsidR="00F760C7" w:rsidRPr="00FE2169" w:rsidRDefault="00F760C7" w:rsidP="00C95E80"/>
        </w:tc>
      </w:tr>
      <w:tr w:rsidR="006F4824" w:rsidRPr="00FE2169" w14:paraId="1CABE60D" w14:textId="77777777" w:rsidTr="00C95E80">
        <w:trPr>
          <w:trHeight w:val="240"/>
          <w:jc w:val="center"/>
        </w:trPr>
        <w:tc>
          <w:tcPr>
            <w:tcW w:w="4876" w:type="dxa"/>
            <w:tcBorders>
              <w:top w:val="nil"/>
              <w:left w:val="nil"/>
              <w:bottom w:val="nil"/>
              <w:right w:val="nil"/>
            </w:tcBorders>
          </w:tcPr>
          <w:p w14:paraId="469F90E2"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728613A0" w14:textId="77777777" w:rsidR="00F760C7" w:rsidRPr="00FE2169" w:rsidRDefault="00F760C7" w:rsidP="00C95E80">
            <w:pPr>
              <w:pStyle w:val="AmColumnHeading"/>
            </w:pPr>
            <w:r w:rsidRPr="00FE2169">
              <w:t>Pozmeňujúci návrh</w:t>
            </w:r>
          </w:p>
        </w:tc>
      </w:tr>
      <w:tr w:rsidR="006F4824" w:rsidRPr="00FE2169" w14:paraId="0222D2CD" w14:textId="77777777" w:rsidTr="00C95E80">
        <w:trPr>
          <w:jc w:val="center"/>
        </w:trPr>
        <w:tc>
          <w:tcPr>
            <w:tcW w:w="4876" w:type="dxa"/>
            <w:tcBorders>
              <w:top w:val="nil"/>
              <w:left w:val="nil"/>
              <w:bottom w:val="nil"/>
              <w:right w:val="nil"/>
            </w:tcBorders>
          </w:tcPr>
          <w:p w14:paraId="09A53D32" w14:textId="77777777" w:rsidR="00F760C7" w:rsidRPr="00FE2169" w:rsidRDefault="00F760C7" w:rsidP="00C95E80">
            <w:pPr>
              <w:pStyle w:val="Normal6a"/>
            </w:pPr>
          </w:p>
        </w:tc>
        <w:tc>
          <w:tcPr>
            <w:tcW w:w="4876" w:type="dxa"/>
            <w:tcBorders>
              <w:top w:val="nil"/>
              <w:left w:val="nil"/>
              <w:bottom w:val="nil"/>
              <w:right w:val="nil"/>
            </w:tcBorders>
          </w:tcPr>
          <w:p w14:paraId="23294AAF" w14:textId="77777777" w:rsidR="00F760C7" w:rsidRPr="00FE2169" w:rsidRDefault="00F760C7" w:rsidP="00C95E80">
            <w:pPr>
              <w:pStyle w:val="Normal6a"/>
            </w:pPr>
            <w:r w:rsidRPr="00FE2169">
              <w:rPr>
                <w:b/>
                <w:i/>
              </w:rPr>
              <w:t>4a.</w:t>
            </w:r>
            <w:r w:rsidRPr="00FE2169">
              <w:tab/>
            </w:r>
            <w:r w:rsidRPr="00FE2169">
              <w:rPr>
                <w:b/>
                <w:i/>
              </w:rPr>
              <w:t xml:space="preserve">vyjadruje znepokojenie nad častým uplatňovaním výnimiek uvedených v článku 4 nariadenia (ES) č. 1049/2001 na zamietnutie úplného prístupu k dokumentom; pripomína, že podľa EÚ ombudsmanky by sa obmedzenia prístupu k dokumentom vrátane legislatívnych dokumentov mali uplatňovať výnimočne a obmedzovať na to, čo je absolútne nevyhnutné; vyjadruje poľutovanie nad zneužívaním ochrany rozhodovacieho procesu zo strany Rady a Komisie v rámci </w:t>
            </w:r>
            <w:proofErr w:type="spellStart"/>
            <w:r w:rsidRPr="00FE2169">
              <w:rPr>
                <w:b/>
                <w:i/>
              </w:rPr>
              <w:t>komitológie</w:t>
            </w:r>
            <w:proofErr w:type="spellEnd"/>
            <w:r w:rsidRPr="00FE2169">
              <w:rPr>
                <w:b/>
                <w:i/>
              </w:rPr>
              <w:t xml:space="preserve"> aj riadnych postupov</w:t>
            </w:r>
            <w:r w:rsidRPr="00FE2169">
              <w:rPr>
                <w:b/>
                <w:i/>
                <w:vertAlign w:val="superscript"/>
              </w:rPr>
              <w:t>1a</w:t>
            </w:r>
            <w:r w:rsidRPr="00FE2169">
              <w:rPr>
                <w:b/>
                <w:i/>
              </w:rPr>
              <w:t xml:space="preserve">; pripomína, že v rámci </w:t>
            </w:r>
            <w:proofErr w:type="spellStart"/>
            <w:r w:rsidRPr="00FE2169">
              <w:rPr>
                <w:b/>
                <w:i/>
              </w:rPr>
              <w:t>komitologického</w:t>
            </w:r>
            <w:proofErr w:type="spellEnd"/>
            <w:r w:rsidRPr="00FE2169">
              <w:rPr>
                <w:b/>
                <w:i/>
              </w:rPr>
              <w:t xml:space="preserve"> postupu Dvor audítorov usúdil, že </w:t>
            </w:r>
            <w:r w:rsidRPr="00FE2169">
              <w:rPr>
                <w:b/>
                <w:i/>
              </w:rPr>
              <w:lastRenderedPageBreak/>
              <w:t>odhalenie pozície členských štátov by samo osebe nenarušilo rozhodovací proces</w:t>
            </w:r>
            <w:r w:rsidRPr="00FE2169">
              <w:rPr>
                <w:b/>
                <w:i/>
                <w:vertAlign w:val="superscript"/>
              </w:rPr>
              <w:t>1b</w:t>
            </w:r>
            <w:r w:rsidRPr="00FE2169">
              <w:rPr>
                <w:b/>
                <w:i/>
              </w:rPr>
              <w:t>;</w:t>
            </w:r>
          </w:p>
        </w:tc>
      </w:tr>
      <w:tr w:rsidR="006F4824" w:rsidRPr="00FE2169" w14:paraId="7B3C2FFC" w14:textId="77777777" w:rsidTr="00C95E80">
        <w:trPr>
          <w:jc w:val="center"/>
        </w:trPr>
        <w:tc>
          <w:tcPr>
            <w:tcW w:w="4876" w:type="dxa"/>
            <w:tcBorders>
              <w:top w:val="nil"/>
              <w:left w:val="nil"/>
              <w:bottom w:val="nil"/>
              <w:right w:val="nil"/>
            </w:tcBorders>
          </w:tcPr>
          <w:p w14:paraId="0CFDB0EF" w14:textId="77777777" w:rsidR="00F760C7" w:rsidRPr="00FE2169" w:rsidRDefault="00F760C7" w:rsidP="00C95E80"/>
        </w:tc>
        <w:tc>
          <w:tcPr>
            <w:tcW w:w="4876" w:type="dxa"/>
            <w:tcBorders>
              <w:top w:val="nil"/>
              <w:left w:val="nil"/>
              <w:bottom w:val="nil"/>
              <w:right w:val="nil"/>
            </w:tcBorders>
          </w:tcPr>
          <w:p w14:paraId="7B79659D" w14:textId="77777777" w:rsidR="00F760C7" w:rsidRPr="00FE2169" w:rsidRDefault="00F760C7" w:rsidP="00C95E80">
            <w:pPr>
              <w:pStyle w:val="Normal6a"/>
            </w:pPr>
            <w:r w:rsidRPr="00FE2169">
              <w:rPr>
                <w:b/>
                <w:i/>
              </w:rPr>
              <w:t>_________________</w:t>
            </w:r>
          </w:p>
        </w:tc>
      </w:tr>
      <w:tr w:rsidR="006F4824" w:rsidRPr="00FE2169" w14:paraId="0A4BDE85" w14:textId="77777777" w:rsidTr="00C95E80">
        <w:trPr>
          <w:jc w:val="center"/>
        </w:trPr>
        <w:tc>
          <w:tcPr>
            <w:tcW w:w="4876" w:type="dxa"/>
            <w:tcBorders>
              <w:top w:val="nil"/>
              <w:left w:val="nil"/>
              <w:bottom w:val="nil"/>
              <w:right w:val="nil"/>
            </w:tcBorders>
          </w:tcPr>
          <w:p w14:paraId="4F09C01F" w14:textId="77777777" w:rsidR="00F760C7" w:rsidRPr="00FE2169" w:rsidRDefault="00F760C7" w:rsidP="00C95E80"/>
        </w:tc>
        <w:tc>
          <w:tcPr>
            <w:tcW w:w="4876" w:type="dxa"/>
            <w:tcBorders>
              <w:top w:val="nil"/>
              <w:left w:val="nil"/>
              <w:bottom w:val="nil"/>
              <w:right w:val="nil"/>
            </w:tcBorders>
          </w:tcPr>
          <w:p w14:paraId="441C3C8E" w14:textId="77777777" w:rsidR="00F760C7" w:rsidRPr="00FE2169" w:rsidRDefault="00F760C7" w:rsidP="00C95E80">
            <w:pPr>
              <w:pStyle w:val="Normal6a"/>
            </w:pPr>
            <w:r w:rsidRPr="00FE2169">
              <w:rPr>
                <w:b/>
                <w:i/>
                <w:vertAlign w:val="superscript"/>
              </w:rPr>
              <w:t>1a</w:t>
            </w:r>
            <w:r w:rsidRPr="00FE2169">
              <w:t xml:space="preserve"> </w:t>
            </w:r>
            <w:r w:rsidRPr="00FE2169">
              <w:rPr>
                <w:b/>
                <w:i/>
              </w:rPr>
              <w:t xml:space="preserve">Pozri napríklad vec T-163/21 | De </w:t>
            </w:r>
            <w:proofErr w:type="spellStart"/>
            <w:r w:rsidRPr="00FE2169">
              <w:rPr>
                <w:b/>
                <w:i/>
              </w:rPr>
              <w:t>Capitani</w:t>
            </w:r>
            <w:proofErr w:type="spellEnd"/>
            <w:r w:rsidRPr="00FE2169">
              <w:rPr>
                <w:b/>
                <w:i/>
              </w:rPr>
              <w:t xml:space="preserve">/Rada alebo </w:t>
            </w:r>
            <w:proofErr w:type="spellStart"/>
            <w:r w:rsidRPr="00FE2169">
              <w:rPr>
                <w:b/>
                <w:i/>
              </w:rPr>
              <w:t>Covington</w:t>
            </w:r>
            <w:proofErr w:type="spellEnd"/>
            <w:r w:rsidRPr="00FE2169">
              <w:rPr>
                <w:b/>
                <w:i/>
              </w:rPr>
              <w:t xml:space="preserve"> &amp; </w:t>
            </w:r>
            <w:proofErr w:type="spellStart"/>
            <w:r w:rsidRPr="00FE2169">
              <w:rPr>
                <w:b/>
                <w:i/>
              </w:rPr>
              <w:t>Burling</w:t>
            </w:r>
            <w:proofErr w:type="spellEnd"/>
            <w:r w:rsidRPr="00FE2169">
              <w:rPr>
                <w:b/>
                <w:i/>
              </w:rPr>
              <w:t xml:space="preserve"> a vec T-201/21 | Van </w:t>
            </w:r>
            <w:proofErr w:type="spellStart"/>
            <w:r w:rsidRPr="00FE2169">
              <w:rPr>
                <w:b/>
                <w:i/>
              </w:rPr>
              <w:t>Vooren</w:t>
            </w:r>
            <w:proofErr w:type="spellEnd"/>
            <w:r w:rsidRPr="00FE2169">
              <w:rPr>
                <w:b/>
                <w:i/>
              </w:rPr>
              <w:t>/Komisia zo 14. júna 2024.</w:t>
            </w:r>
          </w:p>
        </w:tc>
      </w:tr>
      <w:tr w:rsidR="006F4824" w:rsidRPr="00FE2169" w14:paraId="17AAAE62" w14:textId="77777777" w:rsidTr="00C95E80">
        <w:trPr>
          <w:jc w:val="center"/>
        </w:trPr>
        <w:tc>
          <w:tcPr>
            <w:tcW w:w="4876" w:type="dxa"/>
            <w:tcBorders>
              <w:top w:val="nil"/>
              <w:left w:val="nil"/>
              <w:bottom w:val="nil"/>
              <w:right w:val="nil"/>
            </w:tcBorders>
          </w:tcPr>
          <w:p w14:paraId="1BA43A02" w14:textId="77777777" w:rsidR="00F760C7" w:rsidRPr="00FE2169" w:rsidRDefault="00F760C7" w:rsidP="00C95E80"/>
        </w:tc>
        <w:tc>
          <w:tcPr>
            <w:tcW w:w="4876" w:type="dxa"/>
            <w:tcBorders>
              <w:top w:val="nil"/>
              <w:left w:val="nil"/>
              <w:bottom w:val="nil"/>
              <w:right w:val="nil"/>
            </w:tcBorders>
          </w:tcPr>
          <w:p w14:paraId="06522038" w14:textId="77777777" w:rsidR="00F760C7" w:rsidRPr="00FE2169" w:rsidRDefault="00F760C7" w:rsidP="00C95E80">
            <w:pPr>
              <w:pStyle w:val="Normal6a"/>
            </w:pPr>
            <w:r w:rsidRPr="00FE2169">
              <w:rPr>
                <w:b/>
                <w:i/>
                <w:vertAlign w:val="superscript"/>
              </w:rPr>
              <w:t>1b</w:t>
            </w:r>
            <w:r w:rsidRPr="00FE2169">
              <w:t xml:space="preserve"> </w:t>
            </w:r>
            <w:r w:rsidRPr="00FE2169">
              <w:rPr>
                <w:b/>
                <w:i/>
              </w:rPr>
              <w:t xml:space="preserve">Pozri už citovanú vec </w:t>
            </w:r>
            <w:proofErr w:type="spellStart"/>
            <w:r w:rsidRPr="00FE2169">
              <w:rPr>
                <w:b/>
                <w:i/>
              </w:rPr>
              <w:t>Covington</w:t>
            </w:r>
            <w:proofErr w:type="spellEnd"/>
            <w:r w:rsidRPr="00FE2169">
              <w:rPr>
                <w:b/>
                <w:i/>
              </w:rPr>
              <w:t xml:space="preserve"> &amp; </w:t>
            </w:r>
            <w:proofErr w:type="spellStart"/>
            <w:r w:rsidRPr="00FE2169">
              <w:rPr>
                <w:b/>
                <w:i/>
              </w:rPr>
              <w:t>Burling</w:t>
            </w:r>
            <w:proofErr w:type="spellEnd"/>
            <w:r w:rsidRPr="00FE2169">
              <w:rPr>
                <w:b/>
                <w:i/>
              </w:rPr>
              <w:t xml:space="preserve"> a vec T-201/21 | Van </w:t>
            </w:r>
            <w:proofErr w:type="spellStart"/>
            <w:r w:rsidRPr="00FE2169">
              <w:rPr>
                <w:b/>
                <w:i/>
              </w:rPr>
              <w:t>Vooren</w:t>
            </w:r>
            <w:proofErr w:type="spellEnd"/>
            <w:r w:rsidRPr="00FE2169">
              <w:rPr>
                <w:b/>
                <w:i/>
              </w:rPr>
              <w:t>/Komisia zo 14. júna 2024.</w:t>
            </w:r>
          </w:p>
        </w:tc>
      </w:tr>
    </w:tbl>
    <w:p w14:paraId="09F09542"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6D9ACC88" w14:textId="77777777" w:rsidR="00A2688B" w:rsidRPr="00FE2169" w:rsidRDefault="00F760C7" w:rsidP="00F760C7">
      <w:r w:rsidRPr="00FE2169">
        <w:rPr>
          <w:rStyle w:val="HideTWBExt"/>
        </w:rPr>
        <w:t>&lt;/Amend&gt;</w:t>
      </w:r>
    </w:p>
    <w:p w14:paraId="66A56927"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54</w:t>
      </w:r>
      <w:r w:rsidRPr="00FE2169">
        <w:rPr>
          <w:rStyle w:val="HideTWBExt"/>
        </w:rPr>
        <w:t>&lt;/NumAm&gt;</w:t>
      </w:r>
    </w:p>
    <w:p w14:paraId="72BFDECC" w14:textId="77777777" w:rsidR="00F760C7" w:rsidRPr="00FE2169" w:rsidRDefault="00F760C7" w:rsidP="00F760C7">
      <w:pPr>
        <w:pStyle w:val="NormalBold"/>
      </w:pPr>
      <w:r w:rsidRPr="00FE2169">
        <w:rPr>
          <w:rStyle w:val="HideTWBExt"/>
        </w:rPr>
        <w:t>&lt;RepeatBlock-By&gt;&lt;Members&gt;</w:t>
      </w:r>
      <w:proofErr w:type="spellStart"/>
      <w:r w:rsidRPr="00FE2169">
        <w:t>Pekka</w:t>
      </w:r>
      <w:proofErr w:type="spellEnd"/>
      <w:r w:rsidRPr="00FE2169">
        <w:t xml:space="preserve"> </w:t>
      </w:r>
      <w:proofErr w:type="spellStart"/>
      <w:r w:rsidRPr="00FE2169">
        <w:t>Toveri</w:t>
      </w:r>
      <w:proofErr w:type="spellEnd"/>
      <w:r w:rsidRPr="00FE2169">
        <w:rPr>
          <w:rStyle w:val="HideTWBExt"/>
        </w:rPr>
        <w:t>&lt;/Members&gt;</w:t>
      </w:r>
    </w:p>
    <w:p w14:paraId="45D32BF3" w14:textId="77777777" w:rsidR="00F760C7" w:rsidRPr="00FE2169" w:rsidRDefault="00F760C7" w:rsidP="00F760C7">
      <w:pPr>
        <w:pStyle w:val="NormalBold"/>
      </w:pPr>
      <w:r w:rsidRPr="00FE2169">
        <w:rPr>
          <w:rStyle w:val="HideTWBExt"/>
        </w:rPr>
        <w:t>&lt;/RepeatBlock-By&gt;</w:t>
      </w:r>
    </w:p>
    <w:p w14:paraId="5149DC39"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19925379" w14:textId="77777777" w:rsidR="00F760C7" w:rsidRPr="00FE2169" w:rsidRDefault="00F760C7" w:rsidP="00F760C7">
      <w:pPr>
        <w:pStyle w:val="NormalBold"/>
      </w:pPr>
      <w:r w:rsidRPr="00FE2169">
        <w:rPr>
          <w:rStyle w:val="HideTWBExt"/>
        </w:rPr>
        <w:t>&lt;Article&gt;</w:t>
      </w:r>
      <w:r w:rsidRPr="00FE2169">
        <w:t>Odsek 4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105B4889" w14:textId="77777777" w:rsidTr="00C95E80">
        <w:trPr>
          <w:trHeight w:hRule="exact" w:val="240"/>
          <w:jc w:val="center"/>
        </w:trPr>
        <w:tc>
          <w:tcPr>
            <w:tcW w:w="9752" w:type="dxa"/>
            <w:gridSpan w:val="2"/>
            <w:tcBorders>
              <w:top w:val="nil"/>
              <w:left w:val="nil"/>
              <w:bottom w:val="nil"/>
              <w:right w:val="nil"/>
            </w:tcBorders>
          </w:tcPr>
          <w:p w14:paraId="1D98F77D" w14:textId="77777777" w:rsidR="00F760C7" w:rsidRPr="00FE2169" w:rsidRDefault="00F760C7" w:rsidP="00C95E80"/>
        </w:tc>
      </w:tr>
      <w:tr w:rsidR="006F4824" w:rsidRPr="00FE2169" w14:paraId="4FB387F7" w14:textId="77777777" w:rsidTr="00C95E80">
        <w:trPr>
          <w:trHeight w:val="240"/>
          <w:jc w:val="center"/>
        </w:trPr>
        <w:tc>
          <w:tcPr>
            <w:tcW w:w="4876" w:type="dxa"/>
            <w:tcBorders>
              <w:top w:val="nil"/>
              <w:left w:val="nil"/>
              <w:bottom w:val="nil"/>
              <w:right w:val="nil"/>
            </w:tcBorders>
          </w:tcPr>
          <w:p w14:paraId="18FA663F"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59313462" w14:textId="77777777" w:rsidR="00F760C7" w:rsidRPr="00FE2169" w:rsidRDefault="00F760C7" w:rsidP="00C95E80">
            <w:pPr>
              <w:pStyle w:val="AmColumnHeading"/>
            </w:pPr>
            <w:r w:rsidRPr="00FE2169">
              <w:t>Pozmeňujúci návrh</w:t>
            </w:r>
          </w:p>
        </w:tc>
      </w:tr>
      <w:tr w:rsidR="006F4824" w:rsidRPr="00FE2169" w14:paraId="21D88E97" w14:textId="77777777" w:rsidTr="00C95E80">
        <w:trPr>
          <w:jc w:val="center"/>
        </w:trPr>
        <w:tc>
          <w:tcPr>
            <w:tcW w:w="4876" w:type="dxa"/>
            <w:tcBorders>
              <w:top w:val="nil"/>
              <w:left w:val="nil"/>
              <w:bottom w:val="nil"/>
              <w:right w:val="nil"/>
            </w:tcBorders>
          </w:tcPr>
          <w:p w14:paraId="3573EBF1" w14:textId="77777777" w:rsidR="00F760C7" w:rsidRPr="00FE2169" w:rsidRDefault="00F760C7" w:rsidP="00C95E80">
            <w:pPr>
              <w:pStyle w:val="Normal6a"/>
            </w:pPr>
          </w:p>
        </w:tc>
        <w:tc>
          <w:tcPr>
            <w:tcW w:w="4876" w:type="dxa"/>
            <w:tcBorders>
              <w:top w:val="nil"/>
              <w:left w:val="nil"/>
              <w:bottom w:val="nil"/>
              <w:right w:val="nil"/>
            </w:tcBorders>
          </w:tcPr>
          <w:p w14:paraId="3B2F54E4" w14:textId="77777777" w:rsidR="00F760C7" w:rsidRPr="00FE2169" w:rsidRDefault="00F760C7" w:rsidP="00C95E80">
            <w:pPr>
              <w:pStyle w:val="Normal6a"/>
            </w:pPr>
            <w:r w:rsidRPr="00FE2169">
              <w:rPr>
                <w:b/>
                <w:i/>
              </w:rPr>
              <w:t>4a.</w:t>
            </w:r>
            <w:r w:rsidRPr="00FE2169">
              <w:tab/>
            </w:r>
            <w:r w:rsidRPr="00FE2169">
              <w:rPr>
                <w:b/>
                <w:i/>
              </w:rPr>
              <w:t>zohľadňuje súčasné hybridné hrozby a ich vplyv na európsku demokraciu; je pevne presvedčený, že silný a dôsledný záväzok k prístupu verejnosti a transparentnosti predstavuje základný pilier demokratického systému Únie, ktorý zvyšuje angažovanosť a účasť občanov, prispieva k dobrej správe vecí verejných a riadnemu finančnému hospodáreniu; zdôrazňuje, že posilnenie tohto základného piliera zároveň posilňuje odolnosť EÚ voči zahraničným zásahom a pokusom o narušenie integrity Únie;</w:t>
            </w:r>
          </w:p>
        </w:tc>
      </w:tr>
    </w:tbl>
    <w:p w14:paraId="0BE2EF94"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1C0DC780" w14:textId="77777777" w:rsidR="00A2688B" w:rsidRPr="00FE2169" w:rsidRDefault="00F760C7" w:rsidP="00F760C7">
      <w:r w:rsidRPr="00FE2169">
        <w:rPr>
          <w:rStyle w:val="HideTWBExt"/>
        </w:rPr>
        <w:t>&lt;/Amend&gt;</w:t>
      </w:r>
    </w:p>
    <w:p w14:paraId="57AB3EF5"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55</w:t>
      </w:r>
      <w:r w:rsidRPr="00FE2169">
        <w:rPr>
          <w:rStyle w:val="HideTWBExt"/>
        </w:rPr>
        <w:t>&lt;/NumAm&gt;</w:t>
      </w:r>
    </w:p>
    <w:p w14:paraId="5F9B2574" w14:textId="77777777" w:rsidR="00F760C7" w:rsidRPr="00FE2169" w:rsidRDefault="00F760C7" w:rsidP="00F760C7">
      <w:pPr>
        <w:pStyle w:val="NormalBold"/>
      </w:pPr>
      <w:r w:rsidRPr="00FE2169">
        <w:rPr>
          <w:rStyle w:val="HideTWBExt"/>
        </w:rPr>
        <w:t>&lt;RepeatBlock-By&gt;&lt;Members&gt;</w:t>
      </w:r>
      <w:r w:rsidRPr="00FE2169">
        <w:t>Markéta Gregorová</w:t>
      </w:r>
      <w:r w:rsidRPr="00FE2169">
        <w:rPr>
          <w:rStyle w:val="HideTWBExt"/>
        </w:rPr>
        <w:t>&lt;/Members&gt;</w:t>
      </w:r>
    </w:p>
    <w:p w14:paraId="5DF8B4EC" w14:textId="77777777" w:rsidR="00F760C7" w:rsidRPr="00FE2169" w:rsidRDefault="00F760C7" w:rsidP="00F760C7">
      <w:pPr>
        <w:pStyle w:val="NormalBold"/>
      </w:pPr>
      <w:r w:rsidRPr="00FE2169">
        <w:rPr>
          <w:rStyle w:val="HideTWBExt"/>
        </w:rPr>
        <w:t>&lt;/RepeatBlock-By&gt;</w:t>
      </w:r>
    </w:p>
    <w:p w14:paraId="29419D26"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5536855B" w14:textId="77777777" w:rsidR="00F760C7" w:rsidRPr="00FE2169" w:rsidRDefault="00F760C7" w:rsidP="00F760C7">
      <w:pPr>
        <w:pStyle w:val="NormalBold"/>
      </w:pPr>
      <w:r w:rsidRPr="00FE2169">
        <w:rPr>
          <w:rStyle w:val="HideTWBExt"/>
        </w:rPr>
        <w:t>&lt;Article&gt;</w:t>
      </w:r>
      <w:r w:rsidRPr="00FE2169">
        <w:t>Odsek 4 b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496BB1BB" w14:textId="77777777" w:rsidTr="00C95E80">
        <w:trPr>
          <w:trHeight w:hRule="exact" w:val="240"/>
          <w:jc w:val="center"/>
        </w:trPr>
        <w:tc>
          <w:tcPr>
            <w:tcW w:w="9752" w:type="dxa"/>
            <w:gridSpan w:val="2"/>
            <w:tcBorders>
              <w:top w:val="nil"/>
              <w:left w:val="nil"/>
              <w:bottom w:val="nil"/>
              <w:right w:val="nil"/>
            </w:tcBorders>
          </w:tcPr>
          <w:p w14:paraId="27A6E9FF" w14:textId="77777777" w:rsidR="00F760C7" w:rsidRPr="00FE2169" w:rsidRDefault="00F760C7" w:rsidP="00C95E80"/>
        </w:tc>
      </w:tr>
      <w:tr w:rsidR="006F4824" w:rsidRPr="00FE2169" w14:paraId="11B56CD9" w14:textId="77777777" w:rsidTr="00C95E80">
        <w:trPr>
          <w:trHeight w:val="240"/>
          <w:jc w:val="center"/>
        </w:trPr>
        <w:tc>
          <w:tcPr>
            <w:tcW w:w="4876" w:type="dxa"/>
            <w:tcBorders>
              <w:top w:val="nil"/>
              <w:left w:val="nil"/>
              <w:bottom w:val="nil"/>
              <w:right w:val="nil"/>
            </w:tcBorders>
          </w:tcPr>
          <w:p w14:paraId="438E2175"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3EA66D21" w14:textId="77777777" w:rsidR="00F760C7" w:rsidRPr="00FE2169" w:rsidRDefault="00F760C7" w:rsidP="00C95E80">
            <w:pPr>
              <w:pStyle w:val="AmColumnHeading"/>
            </w:pPr>
            <w:r w:rsidRPr="00FE2169">
              <w:t>Pozmeňujúci návrh</w:t>
            </w:r>
          </w:p>
        </w:tc>
      </w:tr>
      <w:tr w:rsidR="006F4824" w:rsidRPr="00FE2169" w14:paraId="511F5970" w14:textId="77777777" w:rsidTr="00C95E80">
        <w:trPr>
          <w:jc w:val="center"/>
        </w:trPr>
        <w:tc>
          <w:tcPr>
            <w:tcW w:w="4876" w:type="dxa"/>
            <w:tcBorders>
              <w:top w:val="nil"/>
              <w:left w:val="nil"/>
              <w:bottom w:val="nil"/>
              <w:right w:val="nil"/>
            </w:tcBorders>
          </w:tcPr>
          <w:p w14:paraId="781D7CD9" w14:textId="77777777" w:rsidR="00F760C7" w:rsidRPr="00FE2169" w:rsidRDefault="00F760C7" w:rsidP="00C95E80">
            <w:pPr>
              <w:pStyle w:val="Normal6a"/>
            </w:pPr>
          </w:p>
        </w:tc>
        <w:tc>
          <w:tcPr>
            <w:tcW w:w="4876" w:type="dxa"/>
            <w:tcBorders>
              <w:top w:val="nil"/>
              <w:left w:val="nil"/>
              <w:bottom w:val="nil"/>
              <w:right w:val="nil"/>
            </w:tcBorders>
          </w:tcPr>
          <w:p w14:paraId="1E4B7DA1" w14:textId="77777777" w:rsidR="00F760C7" w:rsidRPr="00FE2169" w:rsidRDefault="00F760C7" w:rsidP="00C95E80">
            <w:pPr>
              <w:pStyle w:val="Normal6a"/>
            </w:pPr>
            <w:r w:rsidRPr="00FE2169">
              <w:rPr>
                <w:b/>
                <w:i/>
              </w:rPr>
              <w:t>4b.</w:t>
            </w:r>
            <w:r w:rsidRPr="00FE2169">
              <w:tab/>
            </w:r>
            <w:r w:rsidRPr="00FE2169">
              <w:rPr>
                <w:b/>
                <w:i/>
              </w:rPr>
              <w:t>domnieva sa, že uplatňovanie proaktívneho prístupu, ako aj prijatie rýchlejších, menej ťažkopádnych a prístupnejších postupov na vybavovanie sťažností proti odmietnutiu prístupu by pomohlo zabezpečiť účinnú transparentnosť, ako aj zabrániť zbytočným právnym sporom, ktoré by mohli viesť k zbytočným nákladom a záťaži;</w:t>
            </w:r>
          </w:p>
        </w:tc>
      </w:tr>
    </w:tbl>
    <w:p w14:paraId="3AB6F042"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172BF443" w14:textId="77777777" w:rsidR="00A2688B" w:rsidRPr="00FE2169" w:rsidRDefault="00F760C7" w:rsidP="00F760C7">
      <w:r w:rsidRPr="00FE2169">
        <w:rPr>
          <w:rStyle w:val="HideTWBExt"/>
        </w:rPr>
        <w:t>&lt;/Amend&gt;</w:t>
      </w:r>
    </w:p>
    <w:p w14:paraId="0C46717B"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56</w:t>
      </w:r>
      <w:r w:rsidRPr="00FE2169">
        <w:rPr>
          <w:rStyle w:val="HideTWBExt"/>
        </w:rPr>
        <w:t>&lt;/NumAm&gt;</w:t>
      </w:r>
    </w:p>
    <w:p w14:paraId="057C2593" w14:textId="77777777" w:rsidR="00F760C7" w:rsidRPr="00FE2169" w:rsidRDefault="00F760C7" w:rsidP="00F760C7">
      <w:pPr>
        <w:pStyle w:val="NormalBold"/>
      </w:pPr>
      <w:r w:rsidRPr="00FE2169">
        <w:rPr>
          <w:rStyle w:val="HideTWBExt"/>
        </w:rPr>
        <w:t>&lt;RepeatBlock-By&gt;&lt;Members&gt;</w:t>
      </w:r>
      <w:proofErr w:type="spellStart"/>
      <w:r w:rsidRPr="00FE2169">
        <w:t>Pekka</w:t>
      </w:r>
      <w:proofErr w:type="spellEnd"/>
      <w:r w:rsidRPr="00FE2169">
        <w:t xml:space="preserve"> </w:t>
      </w:r>
      <w:proofErr w:type="spellStart"/>
      <w:r w:rsidRPr="00FE2169">
        <w:t>Toveri</w:t>
      </w:r>
      <w:proofErr w:type="spellEnd"/>
      <w:r w:rsidRPr="00FE2169">
        <w:rPr>
          <w:rStyle w:val="HideTWBExt"/>
        </w:rPr>
        <w:t>&lt;/Members&gt;</w:t>
      </w:r>
    </w:p>
    <w:p w14:paraId="06BA1A20" w14:textId="77777777" w:rsidR="00F760C7" w:rsidRPr="00FE2169" w:rsidRDefault="00F760C7" w:rsidP="00F760C7">
      <w:pPr>
        <w:pStyle w:val="NormalBold"/>
      </w:pPr>
      <w:r w:rsidRPr="00FE2169">
        <w:rPr>
          <w:rStyle w:val="HideTWBExt"/>
        </w:rPr>
        <w:t>&lt;/RepeatBlock-By&gt;</w:t>
      </w:r>
    </w:p>
    <w:p w14:paraId="2C88E710"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1B151573" w14:textId="77777777" w:rsidR="00F760C7" w:rsidRPr="00FE2169" w:rsidRDefault="00F760C7" w:rsidP="00F760C7">
      <w:pPr>
        <w:pStyle w:val="NormalBold"/>
      </w:pPr>
      <w:r w:rsidRPr="00FE2169">
        <w:rPr>
          <w:rStyle w:val="HideTWBExt"/>
        </w:rPr>
        <w:t>&lt;Article&gt;</w:t>
      </w:r>
      <w:r w:rsidRPr="00FE2169">
        <w:t>Odsek 4 b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67B245EF" w14:textId="77777777" w:rsidTr="00C95E80">
        <w:trPr>
          <w:trHeight w:hRule="exact" w:val="240"/>
          <w:jc w:val="center"/>
        </w:trPr>
        <w:tc>
          <w:tcPr>
            <w:tcW w:w="9752" w:type="dxa"/>
            <w:gridSpan w:val="2"/>
            <w:tcBorders>
              <w:top w:val="nil"/>
              <w:left w:val="nil"/>
              <w:bottom w:val="nil"/>
              <w:right w:val="nil"/>
            </w:tcBorders>
          </w:tcPr>
          <w:p w14:paraId="12E49EF1" w14:textId="77777777" w:rsidR="00F760C7" w:rsidRPr="00FE2169" w:rsidRDefault="00F760C7" w:rsidP="00C95E80"/>
        </w:tc>
      </w:tr>
      <w:tr w:rsidR="006F4824" w:rsidRPr="00FE2169" w14:paraId="56BD1F16" w14:textId="77777777" w:rsidTr="00C95E80">
        <w:trPr>
          <w:trHeight w:val="240"/>
          <w:jc w:val="center"/>
        </w:trPr>
        <w:tc>
          <w:tcPr>
            <w:tcW w:w="4876" w:type="dxa"/>
            <w:tcBorders>
              <w:top w:val="nil"/>
              <w:left w:val="nil"/>
              <w:bottom w:val="nil"/>
              <w:right w:val="nil"/>
            </w:tcBorders>
          </w:tcPr>
          <w:p w14:paraId="3D31DF7B"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3D573C9D" w14:textId="77777777" w:rsidR="00F760C7" w:rsidRPr="00FE2169" w:rsidRDefault="00F760C7" w:rsidP="00C95E80">
            <w:pPr>
              <w:pStyle w:val="AmColumnHeading"/>
            </w:pPr>
            <w:r w:rsidRPr="00FE2169">
              <w:t>Pozmeňujúci návrh</w:t>
            </w:r>
          </w:p>
        </w:tc>
      </w:tr>
      <w:tr w:rsidR="006F4824" w:rsidRPr="00FE2169" w14:paraId="70B476AA" w14:textId="77777777" w:rsidTr="00C95E80">
        <w:trPr>
          <w:jc w:val="center"/>
        </w:trPr>
        <w:tc>
          <w:tcPr>
            <w:tcW w:w="4876" w:type="dxa"/>
            <w:tcBorders>
              <w:top w:val="nil"/>
              <w:left w:val="nil"/>
              <w:bottom w:val="nil"/>
              <w:right w:val="nil"/>
            </w:tcBorders>
          </w:tcPr>
          <w:p w14:paraId="305E76D8" w14:textId="77777777" w:rsidR="00F760C7" w:rsidRPr="00FE2169" w:rsidRDefault="00F760C7" w:rsidP="00C95E80">
            <w:pPr>
              <w:pStyle w:val="Normal6a"/>
            </w:pPr>
          </w:p>
        </w:tc>
        <w:tc>
          <w:tcPr>
            <w:tcW w:w="4876" w:type="dxa"/>
            <w:tcBorders>
              <w:top w:val="nil"/>
              <w:left w:val="nil"/>
              <w:bottom w:val="nil"/>
              <w:right w:val="nil"/>
            </w:tcBorders>
          </w:tcPr>
          <w:p w14:paraId="33020CDE" w14:textId="77777777" w:rsidR="00F760C7" w:rsidRPr="00FE2169" w:rsidRDefault="00F760C7" w:rsidP="00C95E80">
            <w:pPr>
              <w:pStyle w:val="Normal6a"/>
            </w:pPr>
            <w:r w:rsidRPr="00FE2169">
              <w:rPr>
                <w:b/>
                <w:i/>
              </w:rPr>
              <w:t>4b.</w:t>
            </w:r>
            <w:r w:rsidRPr="00FE2169">
              <w:tab/>
            </w:r>
            <w:r w:rsidRPr="00FE2169">
              <w:rPr>
                <w:b/>
                <w:i/>
              </w:rPr>
              <w:t xml:space="preserve">keďže dobre navrhnutá transparentnosť pomáha čeliť konšpiračným </w:t>
            </w:r>
            <w:proofErr w:type="spellStart"/>
            <w:r w:rsidRPr="00FE2169">
              <w:rPr>
                <w:b/>
                <w:i/>
              </w:rPr>
              <w:t>naratívom</w:t>
            </w:r>
            <w:proofErr w:type="spellEnd"/>
            <w:r w:rsidRPr="00FE2169">
              <w:rPr>
                <w:b/>
                <w:i/>
              </w:rPr>
              <w:t xml:space="preserve"> a dezinformáciám, ktoré oslabujú dôveru občanov v demokratické inštitúcie a sú systematicky využívané v ruskej hybridnej vojne a inými protidemokratickými a nepriateľskými aktérmi;</w:t>
            </w:r>
          </w:p>
        </w:tc>
      </w:tr>
    </w:tbl>
    <w:p w14:paraId="563945AD"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6E32E9AB" w14:textId="77777777" w:rsidR="00A2688B" w:rsidRPr="00FE2169" w:rsidRDefault="00F760C7" w:rsidP="00F760C7">
      <w:r w:rsidRPr="00FE2169">
        <w:rPr>
          <w:rStyle w:val="HideTWBExt"/>
        </w:rPr>
        <w:t>&lt;/Amend&gt;</w:t>
      </w:r>
    </w:p>
    <w:p w14:paraId="323B2D93"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57</w:t>
      </w:r>
      <w:r w:rsidRPr="00FE2169">
        <w:rPr>
          <w:rStyle w:val="HideTWBExt"/>
        </w:rPr>
        <w:t>&lt;/NumAm&gt;</w:t>
      </w:r>
    </w:p>
    <w:p w14:paraId="23501BF9" w14:textId="77777777" w:rsidR="00F760C7" w:rsidRPr="00FE2169" w:rsidRDefault="00F760C7" w:rsidP="00F760C7">
      <w:pPr>
        <w:pStyle w:val="NormalBold"/>
      </w:pPr>
      <w:r w:rsidRPr="00FE2169">
        <w:rPr>
          <w:rStyle w:val="HideTWBExt"/>
        </w:rPr>
        <w:t>&lt;RepeatBlock-By&gt;&lt;Members&gt;</w:t>
      </w:r>
      <w:r w:rsidRPr="00FE2169">
        <w:t xml:space="preserve">Evin </w:t>
      </w:r>
      <w:proofErr w:type="spellStart"/>
      <w:r w:rsidRPr="00FE2169">
        <w:t>Incir</w:t>
      </w:r>
      <w:proofErr w:type="spellEnd"/>
      <w:r w:rsidRPr="00FE2169">
        <w:rPr>
          <w:rStyle w:val="HideTWBExt"/>
        </w:rPr>
        <w:t>&lt;/Members&gt;</w:t>
      </w:r>
    </w:p>
    <w:p w14:paraId="534DE271" w14:textId="77777777" w:rsidR="00F760C7" w:rsidRPr="00FE2169" w:rsidRDefault="00F760C7" w:rsidP="00F760C7">
      <w:pPr>
        <w:pStyle w:val="NormalBold"/>
      </w:pPr>
      <w:r w:rsidRPr="00FE2169">
        <w:rPr>
          <w:rStyle w:val="HideTWBExt"/>
        </w:rPr>
        <w:t>&lt;/RepeatBlock-By&gt;</w:t>
      </w:r>
    </w:p>
    <w:p w14:paraId="6DF4F1B9"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68EA3CE4" w14:textId="77777777" w:rsidR="00F760C7" w:rsidRPr="00FE2169" w:rsidRDefault="00F760C7" w:rsidP="00F760C7">
      <w:pPr>
        <w:pStyle w:val="NormalBold"/>
      </w:pPr>
      <w:r w:rsidRPr="00FE2169">
        <w:rPr>
          <w:rStyle w:val="HideTWBExt"/>
        </w:rPr>
        <w:t>&lt;Article&gt;</w:t>
      </w:r>
      <w:r w:rsidRPr="00FE2169">
        <w:t>Odsek 5</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0C29D234" w14:textId="77777777" w:rsidTr="00C95E80">
        <w:trPr>
          <w:trHeight w:hRule="exact" w:val="240"/>
          <w:jc w:val="center"/>
        </w:trPr>
        <w:tc>
          <w:tcPr>
            <w:tcW w:w="9752" w:type="dxa"/>
            <w:gridSpan w:val="2"/>
            <w:tcBorders>
              <w:top w:val="nil"/>
              <w:left w:val="nil"/>
              <w:bottom w:val="nil"/>
              <w:right w:val="nil"/>
            </w:tcBorders>
          </w:tcPr>
          <w:p w14:paraId="7D2EEC3D" w14:textId="77777777" w:rsidR="00F760C7" w:rsidRPr="00FE2169" w:rsidRDefault="00F760C7" w:rsidP="00C95E80"/>
        </w:tc>
      </w:tr>
      <w:tr w:rsidR="006F4824" w:rsidRPr="00FE2169" w14:paraId="0023E2E1" w14:textId="77777777" w:rsidTr="00C95E80">
        <w:trPr>
          <w:trHeight w:val="240"/>
          <w:jc w:val="center"/>
        </w:trPr>
        <w:tc>
          <w:tcPr>
            <w:tcW w:w="4876" w:type="dxa"/>
            <w:tcBorders>
              <w:top w:val="nil"/>
              <w:left w:val="nil"/>
              <w:bottom w:val="nil"/>
              <w:right w:val="nil"/>
            </w:tcBorders>
          </w:tcPr>
          <w:p w14:paraId="3B71DA0D"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19C6F14D" w14:textId="77777777" w:rsidR="00F760C7" w:rsidRPr="00FE2169" w:rsidRDefault="00F760C7" w:rsidP="00C95E80">
            <w:pPr>
              <w:pStyle w:val="AmColumnHeading"/>
            </w:pPr>
            <w:r w:rsidRPr="00FE2169">
              <w:t>Pozmeňujúci návrh</w:t>
            </w:r>
          </w:p>
        </w:tc>
      </w:tr>
      <w:tr w:rsidR="006F4824" w:rsidRPr="00FE2169" w14:paraId="41013869" w14:textId="77777777" w:rsidTr="00C95E80">
        <w:trPr>
          <w:jc w:val="center"/>
        </w:trPr>
        <w:tc>
          <w:tcPr>
            <w:tcW w:w="4876" w:type="dxa"/>
            <w:tcBorders>
              <w:top w:val="nil"/>
              <w:left w:val="nil"/>
              <w:bottom w:val="nil"/>
              <w:right w:val="nil"/>
            </w:tcBorders>
          </w:tcPr>
          <w:p w14:paraId="7BC38549" w14:textId="77777777" w:rsidR="00F760C7" w:rsidRPr="00FE2169" w:rsidRDefault="00F760C7" w:rsidP="00C95E80">
            <w:pPr>
              <w:pStyle w:val="Normal6a"/>
            </w:pPr>
            <w:r w:rsidRPr="00FE2169">
              <w:t>5.</w:t>
            </w:r>
            <w:r w:rsidRPr="00FE2169">
              <w:tab/>
              <w:t xml:space="preserve">vyjadruje znepokojenie nad pretrvávajúcim a rozsiahlym nadmerným </w:t>
            </w:r>
            <w:r w:rsidRPr="00FE2169">
              <w:lastRenderedPageBreak/>
              <w:t xml:space="preserve">utajovaním úradných dokumentov zo stany inštitúcií, orgánov, úradov a agentúr EÚ; opakuje svoju dlhodobú výzvu, ktorú vyjadril vo svojich predchádzajúcich uzneseniach o prístupe verejnosti k dokumentom, aby sa stanovili jasné, konzistentné a právne záväzné pravidlá upravujúce utajovanie a </w:t>
            </w:r>
            <w:proofErr w:type="spellStart"/>
            <w:r w:rsidRPr="00FE2169">
              <w:t>odtajňovanie</w:t>
            </w:r>
            <w:proofErr w:type="spellEnd"/>
            <w:r w:rsidRPr="00FE2169">
              <w:t xml:space="preserve"> dokumentov;</w:t>
            </w:r>
          </w:p>
        </w:tc>
        <w:tc>
          <w:tcPr>
            <w:tcW w:w="4876" w:type="dxa"/>
            <w:tcBorders>
              <w:top w:val="nil"/>
              <w:left w:val="nil"/>
              <w:bottom w:val="nil"/>
              <w:right w:val="nil"/>
            </w:tcBorders>
          </w:tcPr>
          <w:p w14:paraId="16DD4087" w14:textId="77777777" w:rsidR="00F760C7" w:rsidRPr="00FE2169" w:rsidRDefault="00F760C7" w:rsidP="00C95E80">
            <w:pPr>
              <w:pStyle w:val="Normal6a"/>
            </w:pPr>
            <w:r w:rsidRPr="00FE2169">
              <w:lastRenderedPageBreak/>
              <w:t>5.</w:t>
            </w:r>
            <w:r w:rsidRPr="00FE2169">
              <w:tab/>
              <w:t xml:space="preserve">vyjadruje </w:t>
            </w:r>
            <w:r w:rsidRPr="00FE2169">
              <w:rPr>
                <w:b/>
                <w:bCs/>
                <w:i/>
                <w:iCs/>
              </w:rPr>
              <w:t>hlboké</w:t>
            </w:r>
            <w:r w:rsidRPr="00FE2169">
              <w:t xml:space="preserve"> znepokojenie nad pretrvávajúcim a rozsiahlym nadmerným </w:t>
            </w:r>
            <w:r w:rsidRPr="00FE2169">
              <w:lastRenderedPageBreak/>
              <w:t xml:space="preserve">utajovaním úradných dokumentov zo stany inštitúcií, orgánov, úradov a agentúr EÚ; opakuje svoju dlhodobú výzvu, ktorú vyjadril vo svojich predchádzajúcich uzneseniach o prístupe verejnosti k dokumentom, aby sa stanovili jasné, konzistentné a právne záväzné pravidlá upravujúce utajovanie a </w:t>
            </w:r>
            <w:proofErr w:type="spellStart"/>
            <w:r w:rsidRPr="00FE2169">
              <w:t>odtajňovanie</w:t>
            </w:r>
            <w:proofErr w:type="spellEnd"/>
            <w:r w:rsidRPr="00FE2169">
              <w:t xml:space="preserve"> dokumentov; </w:t>
            </w:r>
            <w:r w:rsidRPr="00FE2169">
              <w:rPr>
                <w:b/>
                <w:i/>
              </w:rPr>
              <w:t>s cieľom zabezpečiť demokratickú zodpovednosť;</w:t>
            </w:r>
          </w:p>
        </w:tc>
      </w:tr>
    </w:tbl>
    <w:p w14:paraId="66DDE4EA"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69A3DDDD" w14:textId="77777777" w:rsidR="00A2688B" w:rsidRPr="00FE2169" w:rsidRDefault="00F760C7" w:rsidP="00F760C7">
      <w:r w:rsidRPr="00FE2169">
        <w:rPr>
          <w:rStyle w:val="HideTWBExt"/>
        </w:rPr>
        <w:t>&lt;/Amend&gt;</w:t>
      </w:r>
    </w:p>
    <w:p w14:paraId="4E8366F6"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58</w:t>
      </w:r>
      <w:r w:rsidRPr="00FE2169">
        <w:rPr>
          <w:rStyle w:val="HideTWBExt"/>
        </w:rPr>
        <w:t>&lt;/NumAm&gt;</w:t>
      </w:r>
    </w:p>
    <w:p w14:paraId="2211D8FD" w14:textId="77777777" w:rsidR="00F760C7" w:rsidRPr="00FE2169" w:rsidRDefault="00F760C7" w:rsidP="00F760C7">
      <w:pPr>
        <w:pStyle w:val="NormalBold"/>
      </w:pPr>
      <w:r w:rsidRPr="00FE2169">
        <w:rPr>
          <w:rStyle w:val="HideTWBExt"/>
        </w:rPr>
        <w:t>&lt;RepeatBlock-By&gt;&lt;Members&gt;</w:t>
      </w:r>
      <w:proofErr w:type="spellStart"/>
      <w:r w:rsidRPr="00FE2169">
        <w:t>Sebastian</w:t>
      </w:r>
      <w:proofErr w:type="spellEnd"/>
      <w:r w:rsidRPr="00FE2169">
        <w:t xml:space="preserve"> </w:t>
      </w:r>
      <w:proofErr w:type="spellStart"/>
      <w:r w:rsidRPr="00FE2169">
        <w:t>Tynkkynen</w:t>
      </w:r>
      <w:proofErr w:type="spellEnd"/>
      <w:r w:rsidRPr="00FE2169">
        <w:rPr>
          <w:rStyle w:val="HideTWBExt"/>
        </w:rPr>
        <w:t>&lt;/Members&gt;</w:t>
      </w:r>
    </w:p>
    <w:p w14:paraId="21BE31C9" w14:textId="77777777" w:rsidR="00F760C7" w:rsidRPr="00FE2169" w:rsidRDefault="00F760C7" w:rsidP="00F760C7">
      <w:pPr>
        <w:pStyle w:val="NormalBold"/>
      </w:pPr>
      <w:r w:rsidRPr="00FE2169">
        <w:rPr>
          <w:rStyle w:val="HideTWBExt"/>
        </w:rPr>
        <w:t>&lt;/RepeatBlock-By&gt;</w:t>
      </w:r>
    </w:p>
    <w:p w14:paraId="1888B7A0"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4FF9332A" w14:textId="77777777" w:rsidR="00F760C7" w:rsidRPr="00FE2169" w:rsidRDefault="00F760C7" w:rsidP="00F760C7">
      <w:pPr>
        <w:pStyle w:val="NormalBold"/>
      </w:pPr>
      <w:r w:rsidRPr="00FE2169">
        <w:rPr>
          <w:rStyle w:val="HideTWBExt"/>
        </w:rPr>
        <w:t>&lt;Article&gt;</w:t>
      </w:r>
      <w:r w:rsidRPr="00FE2169">
        <w:t>Odsek 5</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1D1D7260" w14:textId="77777777" w:rsidTr="00C95E80">
        <w:trPr>
          <w:trHeight w:hRule="exact" w:val="240"/>
          <w:jc w:val="center"/>
        </w:trPr>
        <w:tc>
          <w:tcPr>
            <w:tcW w:w="9752" w:type="dxa"/>
            <w:gridSpan w:val="2"/>
            <w:tcBorders>
              <w:top w:val="nil"/>
              <w:left w:val="nil"/>
              <w:bottom w:val="nil"/>
              <w:right w:val="nil"/>
            </w:tcBorders>
          </w:tcPr>
          <w:p w14:paraId="262CBB62" w14:textId="77777777" w:rsidR="00F760C7" w:rsidRPr="00FE2169" w:rsidRDefault="00F760C7" w:rsidP="00C95E80"/>
        </w:tc>
      </w:tr>
      <w:tr w:rsidR="006F4824" w:rsidRPr="00FE2169" w14:paraId="73D67D61" w14:textId="77777777" w:rsidTr="00C95E80">
        <w:trPr>
          <w:trHeight w:val="240"/>
          <w:jc w:val="center"/>
        </w:trPr>
        <w:tc>
          <w:tcPr>
            <w:tcW w:w="4876" w:type="dxa"/>
            <w:tcBorders>
              <w:top w:val="nil"/>
              <w:left w:val="nil"/>
              <w:bottom w:val="nil"/>
              <w:right w:val="nil"/>
            </w:tcBorders>
          </w:tcPr>
          <w:p w14:paraId="0DB98334"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20EB0974" w14:textId="77777777" w:rsidR="00F760C7" w:rsidRPr="00FE2169" w:rsidRDefault="00F760C7" w:rsidP="00C95E80">
            <w:pPr>
              <w:pStyle w:val="AmColumnHeading"/>
            </w:pPr>
            <w:r w:rsidRPr="00FE2169">
              <w:t>Pozmeňujúci návrh</w:t>
            </w:r>
          </w:p>
        </w:tc>
      </w:tr>
      <w:tr w:rsidR="006F4824" w:rsidRPr="00FE2169" w14:paraId="22B98E83" w14:textId="77777777" w:rsidTr="00C95E80">
        <w:trPr>
          <w:jc w:val="center"/>
        </w:trPr>
        <w:tc>
          <w:tcPr>
            <w:tcW w:w="4876" w:type="dxa"/>
            <w:tcBorders>
              <w:top w:val="nil"/>
              <w:left w:val="nil"/>
              <w:bottom w:val="nil"/>
              <w:right w:val="nil"/>
            </w:tcBorders>
          </w:tcPr>
          <w:p w14:paraId="0694F511" w14:textId="77777777" w:rsidR="00F760C7" w:rsidRPr="00FE2169" w:rsidRDefault="00F760C7" w:rsidP="00C95E80">
            <w:pPr>
              <w:pStyle w:val="Normal6a"/>
            </w:pPr>
            <w:r w:rsidRPr="00FE2169">
              <w:t>5.</w:t>
            </w:r>
            <w:r w:rsidRPr="00FE2169">
              <w:tab/>
              <w:t xml:space="preserve">vyjadruje znepokojenie nad pretrvávajúcim a rozsiahlym nadmerným utajovaním úradných dokumentov zo stany inštitúcií, orgánov, úradov a agentúr EÚ; opakuje svoju dlhodobú výzvu, ktorú vyjadril vo svojich predchádzajúcich uzneseniach o prístupe verejnosti k dokumentom, aby sa stanovili jasné, konzistentné a právne záväzné pravidlá upravujúce utajovanie a </w:t>
            </w:r>
            <w:proofErr w:type="spellStart"/>
            <w:r w:rsidRPr="00FE2169">
              <w:t>odtajňovanie</w:t>
            </w:r>
            <w:proofErr w:type="spellEnd"/>
            <w:r w:rsidRPr="00FE2169">
              <w:t xml:space="preserve"> dokumentov;</w:t>
            </w:r>
          </w:p>
        </w:tc>
        <w:tc>
          <w:tcPr>
            <w:tcW w:w="4876" w:type="dxa"/>
            <w:tcBorders>
              <w:top w:val="nil"/>
              <w:left w:val="nil"/>
              <w:bottom w:val="nil"/>
              <w:right w:val="nil"/>
            </w:tcBorders>
          </w:tcPr>
          <w:p w14:paraId="1B8A4659" w14:textId="77777777" w:rsidR="00F760C7" w:rsidRPr="00FE2169" w:rsidRDefault="00F760C7" w:rsidP="00C95E80">
            <w:pPr>
              <w:pStyle w:val="Normal6a"/>
            </w:pPr>
            <w:r w:rsidRPr="00FE2169">
              <w:t>5.</w:t>
            </w:r>
            <w:r w:rsidRPr="00FE2169">
              <w:tab/>
              <w:t>vyjadruje znepokojenie nad pretrvávajúcim a rozsiahlym nadmerným utajovaním úradných dokumentov zo stany inštitúcií, orgánov, úradov a agentúr EÚ</w:t>
            </w:r>
            <w:r w:rsidRPr="00FE2169">
              <w:rPr>
                <w:b/>
                <w:bCs/>
                <w:i/>
                <w:iCs/>
              </w:rPr>
              <w:t>, čo je zjavným porušením zásady otvorenosti</w:t>
            </w:r>
            <w:r w:rsidRPr="00FE2169">
              <w:t xml:space="preserve">; opakuje svoju dlhodobú výzvu, ktorú vyjadril vo svojich predchádzajúcich uzneseniach o prístupe verejnosti k dokumentom, aby sa stanovili jasné, konzistentné a právne záväzné pravidlá upravujúce utajovanie a </w:t>
            </w:r>
            <w:proofErr w:type="spellStart"/>
            <w:r w:rsidRPr="00FE2169">
              <w:t>odtajňovanie</w:t>
            </w:r>
            <w:proofErr w:type="spellEnd"/>
            <w:r w:rsidRPr="00FE2169">
              <w:t xml:space="preserve"> dokumentov;</w:t>
            </w:r>
          </w:p>
        </w:tc>
      </w:tr>
    </w:tbl>
    <w:p w14:paraId="439D0AAF"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{FI}</w:t>
      </w:r>
      <w:proofErr w:type="spellStart"/>
      <w:r w:rsidRPr="00FE2169">
        <w:t>fi</w:t>
      </w:r>
      <w:proofErr w:type="spellEnd"/>
      <w:r w:rsidRPr="00FE2169">
        <w:rPr>
          <w:rStyle w:val="HideTWBExt"/>
        </w:rPr>
        <w:t>&lt;/Original&gt;</w:t>
      </w:r>
    </w:p>
    <w:p w14:paraId="7AAFC645" w14:textId="77777777" w:rsidR="00A2688B" w:rsidRPr="00FE2169" w:rsidRDefault="00F760C7" w:rsidP="00F760C7">
      <w:r w:rsidRPr="00FE2169">
        <w:rPr>
          <w:rStyle w:val="HideTWBExt"/>
        </w:rPr>
        <w:t>&lt;/Amend&gt;</w:t>
      </w:r>
    </w:p>
    <w:p w14:paraId="44563815"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59</w:t>
      </w:r>
      <w:r w:rsidRPr="00FE2169">
        <w:rPr>
          <w:rStyle w:val="HideTWBExt"/>
        </w:rPr>
        <w:t>&lt;/NumAm&gt;</w:t>
      </w:r>
    </w:p>
    <w:p w14:paraId="3AB25093" w14:textId="77777777" w:rsidR="00F760C7" w:rsidRPr="00FE2169" w:rsidRDefault="00F760C7" w:rsidP="00F760C7">
      <w:pPr>
        <w:pStyle w:val="NormalBold"/>
      </w:pPr>
      <w:r w:rsidRPr="00FE2169">
        <w:rPr>
          <w:rStyle w:val="HideTWBExt"/>
        </w:rPr>
        <w:t>&lt;RepeatBlock-By&gt;&lt;Members&gt;</w:t>
      </w:r>
      <w:r w:rsidRPr="00FE2169">
        <w:t xml:space="preserve">Evin </w:t>
      </w:r>
      <w:proofErr w:type="spellStart"/>
      <w:r w:rsidRPr="00FE2169">
        <w:t>Incir</w:t>
      </w:r>
      <w:proofErr w:type="spellEnd"/>
      <w:r w:rsidRPr="00FE2169">
        <w:rPr>
          <w:rStyle w:val="HideTWBExt"/>
        </w:rPr>
        <w:t>&lt;/Members&gt;</w:t>
      </w:r>
    </w:p>
    <w:p w14:paraId="65C9F429" w14:textId="77777777" w:rsidR="00F760C7" w:rsidRPr="00FE2169" w:rsidRDefault="00F760C7" w:rsidP="00F760C7">
      <w:pPr>
        <w:pStyle w:val="NormalBold"/>
      </w:pPr>
      <w:r w:rsidRPr="00FE2169">
        <w:rPr>
          <w:rStyle w:val="HideTWBExt"/>
        </w:rPr>
        <w:t>&lt;/RepeatBlock-By&gt;</w:t>
      </w:r>
    </w:p>
    <w:p w14:paraId="0FA8C428"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5879DE4A" w14:textId="77777777" w:rsidR="00F760C7" w:rsidRPr="00FE2169" w:rsidRDefault="00F760C7" w:rsidP="00F760C7">
      <w:pPr>
        <w:pStyle w:val="NormalBold"/>
      </w:pPr>
      <w:r w:rsidRPr="00FE2169">
        <w:rPr>
          <w:rStyle w:val="HideTWBExt"/>
        </w:rPr>
        <w:t>&lt;Article&gt;</w:t>
      </w:r>
      <w:r w:rsidRPr="00FE2169">
        <w:t>Odsek 5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138303B5" w14:textId="77777777" w:rsidTr="00C95E80">
        <w:trPr>
          <w:trHeight w:hRule="exact" w:val="240"/>
          <w:jc w:val="center"/>
        </w:trPr>
        <w:tc>
          <w:tcPr>
            <w:tcW w:w="9752" w:type="dxa"/>
            <w:gridSpan w:val="2"/>
            <w:tcBorders>
              <w:top w:val="nil"/>
              <w:left w:val="nil"/>
              <w:bottom w:val="nil"/>
              <w:right w:val="nil"/>
            </w:tcBorders>
          </w:tcPr>
          <w:p w14:paraId="565199B8" w14:textId="77777777" w:rsidR="00F760C7" w:rsidRPr="00FE2169" w:rsidRDefault="00F760C7" w:rsidP="00C95E80"/>
        </w:tc>
      </w:tr>
      <w:tr w:rsidR="006F4824" w:rsidRPr="00FE2169" w14:paraId="0156717F" w14:textId="77777777" w:rsidTr="00C95E80">
        <w:trPr>
          <w:trHeight w:val="240"/>
          <w:jc w:val="center"/>
        </w:trPr>
        <w:tc>
          <w:tcPr>
            <w:tcW w:w="4876" w:type="dxa"/>
            <w:tcBorders>
              <w:top w:val="nil"/>
              <w:left w:val="nil"/>
              <w:bottom w:val="nil"/>
              <w:right w:val="nil"/>
            </w:tcBorders>
          </w:tcPr>
          <w:p w14:paraId="243204C2"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2DED3D53" w14:textId="77777777" w:rsidR="00F760C7" w:rsidRPr="00FE2169" w:rsidRDefault="00F760C7" w:rsidP="00C95E80">
            <w:pPr>
              <w:pStyle w:val="AmColumnHeading"/>
            </w:pPr>
            <w:r w:rsidRPr="00FE2169">
              <w:t>Pozmeňujúci návrh</w:t>
            </w:r>
          </w:p>
        </w:tc>
      </w:tr>
      <w:tr w:rsidR="006F4824" w:rsidRPr="00FE2169" w14:paraId="5417B21E" w14:textId="77777777" w:rsidTr="00C95E80">
        <w:trPr>
          <w:jc w:val="center"/>
        </w:trPr>
        <w:tc>
          <w:tcPr>
            <w:tcW w:w="4876" w:type="dxa"/>
            <w:tcBorders>
              <w:top w:val="nil"/>
              <w:left w:val="nil"/>
              <w:bottom w:val="nil"/>
              <w:right w:val="nil"/>
            </w:tcBorders>
          </w:tcPr>
          <w:p w14:paraId="6C4CCE88" w14:textId="77777777" w:rsidR="00F760C7" w:rsidRPr="00FE2169" w:rsidRDefault="00F760C7" w:rsidP="00C95E80">
            <w:pPr>
              <w:pStyle w:val="Normal6a"/>
            </w:pPr>
          </w:p>
        </w:tc>
        <w:tc>
          <w:tcPr>
            <w:tcW w:w="4876" w:type="dxa"/>
            <w:tcBorders>
              <w:top w:val="nil"/>
              <w:left w:val="nil"/>
              <w:bottom w:val="nil"/>
              <w:right w:val="nil"/>
            </w:tcBorders>
          </w:tcPr>
          <w:p w14:paraId="599C167D" w14:textId="77777777" w:rsidR="00F760C7" w:rsidRPr="00FE2169" w:rsidRDefault="00F760C7" w:rsidP="00C95E80">
            <w:pPr>
              <w:pStyle w:val="Normal6a"/>
            </w:pPr>
            <w:r w:rsidRPr="00FE2169">
              <w:rPr>
                <w:b/>
                <w:i/>
              </w:rPr>
              <w:t>5a.</w:t>
            </w:r>
            <w:r w:rsidRPr="00FE2169">
              <w:tab/>
            </w:r>
            <w:r w:rsidRPr="00FE2169">
              <w:rPr>
                <w:b/>
                <w:i/>
              </w:rPr>
              <w:t xml:space="preserve">vyjadruje poľutovanie nad častým </w:t>
            </w:r>
            <w:r w:rsidRPr="00FE2169">
              <w:rPr>
                <w:b/>
                <w:i/>
              </w:rPr>
              <w:lastRenderedPageBreak/>
              <w:t xml:space="preserve">uplatňovaním výnimiek uvedených v článku 4 nariadenia (ES) č. 1049/2001 na zamietnutie úplného prístupu k dokumentom; opätovne pripomína, že inštitúcia, orgán alebo agentúra, ktorá sa odvoláva na jednu z výnimiek z prístupu k dokumentom podľa tohto článku, musí objektívne a individuálne posúdiť a preukázať, že ohrozenie chráneného záujmu je opodstatnené, predvídateľné a nielen čisto hypotetické, a riadne zdôvodniť, ako by prístup k dokumentu konkrétne a skutočne poškodil chránený záujem; vyzýva inštitúcie, orgány, úrady a agentúry EÚ, aby tieto posúdenia začlenili do svojich postupov pri sprístupňovaní dokumentov; zdôrazňuje, že ešte vždy existuje možnosť zverejňovať iba niektoré časti dokumentu, ak treba chrániť iné časti, pričom berie do úvahy prevažujúci verejný záujem na zverejnení vrátane potreby zabezpečiť dobrú správu vecí verejných, efektívnosť a zodpovednosť voči občanom, ako aj užšie zapojenie občanov do rozhodovacieho procesu; zdôrazňuje judikatúru Súdneho dvora, v ktorej sa uznáva právo verejnosti na prístup k dokumentom pracovných skupín Rady konajúcich v rámci legislatívneho procesu; upozorňuje však, že o prístup je stále potrebné aktívne žiadať; so znepokojením konštatuje, že medzi bežnými problémami, s ktorými sa ľudia stretávajú pri žiadosti o prístup k dokumentom, je zamietnutie prístupu inštitúciami, orgánmi alebo agentúrami na základe nepodstatných argumentov a nejednotného postupovania pri vybavovaní podobných žiadostí o prístup k dokumentom; vyzýva inštitúcie EÚ, aby vypracovali najlepšie postupy, ktoré by umožnili jednotné uplatňovanie a výklad ustanovení nariadenia (ES) č. 1049/2001 a príslušnej judikatúry Súdneho dvora; ďalej vyzýva agentúry EÚ, aby vo svojej politike prístupu k dokumentom uplatňovali nariadenie (ES) </w:t>
            </w:r>
            <w:r w:rsidRPr="00FE2169">
              <w:rPr>
                <w:b/>
                <w:i/>
              </w:rPr>
              <w:lastRenderedPageBreak/>
              <w:t>č. 1049/2001; </w:t>
            </w:r>
          </w:p>
        </w:tc>
      </w:tr>
    </w:tbl>
    <w:p w14:paraId="2C191AA4"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5A1FD513" w14:textId="77777777" w:rsidR="00A2688B" w:rsidRPr="00FE2169" w:rsidRDefault="00F760C7" w:rsidP="00F760C7">
      <w:r w:rsidRPr="00FE2169">
        <w:rPr>
          <w:rStyle w:val="HideTWBExt"/>
        </w:rPr>
        <w:t>&lt;/Amend&gt;</w:t>
      </w:r>
    </w:p>
    <w:p w14:paraId="123E2F65"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60</w:t>
      </w:r>
      <w:r w:rsidRPr="00FE2169">
        <w:rPr>
          <w:rStyle w:val="HideTWBExt"/>
        </w:rPr>
        <w:t>&lt;/NumAm&gt;</w:t>
      </w:r>
    </w:p>
    <w:p w14:paraId="76ACE1F9" w14:textId="77777777" w:rsidR="00F760C7" w:rsidRPr="00FE2169" w:rsidRDefault="00F760C7" w:rsidP="00F760C7">
      <w:pPr>
        <w:pStyle w:val="NormalBold"/>
      </w:pPr>
      <w:r w:rsidRPr="00FE2169">
        <w:rPr>
          <w:rStyle w:val="HideTWBExt"/>
        </w:rPr>
        <w:t>&lt;RepeatBlock-By&gt;&lt;Members&gt;</w:t>
      </w:r>
      <w:r w:rsidRPr="00FE2169">
        <w:t>Markéta Gregorová</w:t>
      </w:r>
      <w:r w:rsidRPr="00FE2169">
        <w:rPr>
          <w:rStyle w:val="HideTWBExt"/>
        </w:rPr>
        <w:t>&lt;/Members&gt;</w:t>
      </w:r>
    </w:p>
    <w:p w14:paraId="6165F4B5" w14:textId="77777777" w:rsidR="00F760C7" w:rsidRPr="00FE2169" w:rsidRDefault="00F760C7" w:rsidP="00F760C7">
      <w:pPr>
        <w:pStyle w:val="NormalBold"/>
      </w:pPr>
      <w:r w:rsidRPr="00FE2169">
        <w:rPr>
          <w:rStyle w:val="HideTWBExt"/>
        </w:rPr>
        <w:t>&lt;/RepeatBlock-By&gt;</w:t>
      </w:r>
    </w:p>
    <w:p w14:paraId="1F69A949"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33900DB8" w14:textId="77777777" w:rsidR="00F760C7" w:rsidRPr="00FE2169" w:rsidRDefault="00F760C7" w:rsidP="00F760C7">
      <w:pPr>
        <w:pStyle w:val="NormalBold"/>
      </w:pPr>
      <w:r w:rsidRPr="00FE2169">
        <w:rPr>
          <w:rStyle w:val="HideTWBExt"/>
        </w:rPr>
        <w:t>&lt;Article&gt;</w:t>
      </w:r>
      <w:r w:rsidRPr="00FE2169">
        <w:t>Odsek 6</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7D24EF32" w14:textId="77777777" w:rsidTr="00C95E80">
        <w:trPr>
          <w:trHeight w:hRule="exact" w:val="240"/>
          <w:jc w:val="center"/>
        </w:trPr>
        <w:tc>
          <w:tcPr>
            <w:tcW w:w="9752" w:type="dxa"/>
            <w:gridSpan w:val="2"/>
            <w:tcBorders>
              <w:top w:val="nil"/>
              <w:left w:val="nil"/>
              <w:bottom w:val="nil"/>
              <w:right w:val="nil"/>
            </w:tcBorders>
          </w:tcPr>
          <w:p w14:paraId="386B0829" w14:textId="77777777" w:rsidR="00F760C7" w:rsidRPr="00FE2169" w:rsidRDefault="00F760C7" w:rsidP="00C95E80"/>
        </w:tc>
      </w:tr>
      <w:tr w:rsidR="006F4824" w:rsidRPr="00FE2169" w14:paraId="0DCEE40F" w14:textId="77777777" w:rsidTr="00C95E80">
        <w:trPr>
          <w:trHeight w:val="240"/>
          <w:jc w:val="center"/>
        </w:trPr>
        <w:tc>
          <w:tcPr>
            <w:tcW w:w="4876" w:type="dxa"/>
            <w:tcBorders>
              <w:top w:val="nil"/>
              <w:left w:val="nil"/>
              <w:bottom w:val="nil"/>
              <w:right w:val="nil"/>
            </w:tcBorders>
          </w:tcPr>
          <w:p w14:paraId="0CF95D5C"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557F4034" w14:textId="77777777" w:rsidR="00F760C7" w:rsidRPr="00FE2169" w:rsidRDefault="00F760C7" w:rsidP="00C95E80">
            <w:pPr>
              <w:pStyle w:val="AmColumnHeading"/>
            </w:pPr>
            <w:r w:rsidRPr="00FE2169">
              <w:t>Pozmeňujúci návrh</w:t>
            </w:r>
          </w:p>
        </w:tc>
      </w:tr>
      <w:tr w:rsidR="006F4824" w:rsidRPr="00FE2169" w14:paraId="6A5BF96D" w14:textId="77777777" w:rsidTr="00C95E80">
        <w:trPr>
          <w:jc w:val="center"/>
        </w:trPr>
        <w:tc>
          <w:tcPr>
            <w:tcW w:w="4876" w:type="dxa"/>
            <w:tcBorders>
              <w:top w:val="nil"/>
              <w:left w:val="nil"/>
              <w:bottom w:val="nil"/>
              <w:right w:val="nil"/>
            </w:tcBorders>
          </w:tcPr>
          <w:p w14:paraId="550FCCC5" w14:textId="77777777" w:rsidR="00F760C7" w:rsidRPr="00FE2169" w:rsidRDefault="00F760C7" w:rsidP="00C95E80">
            <w:pPr>
              <w:pStyle w:val="Normal6a"/>
            </w:pPr>
            <w:r w:rsidRPr="00FE2169">
              <w:t>6.</w:t>
            </w:r>
            <w:r w:rsidRPr="00FE2169">
              <w:tab/>
              <w:t>vyjadruje poľutovanie nad pretrvávajúcou absenciou zmysluplných následných opatrení zo strany Komisie a Rady v reakcii na tieto odporúčania;</w:t>
            </w:r>
          </w:p>
        </w:tc>
        <w:tc>
          <w:tcPr>
            <w:tcW w:w="4876" w:type="dxa"/>
            <w:tcBorders>
              <w:top w:val="nil"/>
              <w:left w:val="nil"/>
              <w:bottom w:val="nil"/>
              <w:right w:val="nil"/>
            </w:tcBorders>
          </w:tcPr>
          <w:p w14:paraId="5A2F79AE" w14:textId="77777777" w:rsidR="00F760C7" w:rsidRPr="00FE2169" w:rsidRDefault="00F760C7" w:rsidP="00C95E80">
            <w:pPr>
              <w:pStyle w:val="Normal6a"/>
            </w:pPr>
            <w:r w:rsidRPr="00FE2169">
              <w:t>6.</w:t>
            </w:r>
            <w:r w:rsidRPr="00FE2169">
              <w:tab/>
              <w:t xml:space="preserve">vyjadruje poľutovanie nad pretrvávajúcou absenciou zmysluplných následných opatrení zo strany Komisie a Rady v reakcii na tieto odporúčania; </w:t>
            </w:r>
            <w:r w:rsidRPr="00FE2169">
              <w:rPr>
                <w:b/>
                <w:i/>
              </w:rPr>
              <w:t>ďalej vyjadruje poľutovanie nad tým, že inštitúcie EÚ iniciatívne neuverejňujú väčšinu dokumentov týkajúcich sa legislatívnych spisov, čím bránia občanom dozvedieť sa, aké dokumenty v súčasnosti existujú, a tým obmedzujú ich právo na vyžiadanie si prístupu k dokumentom;</w:t>
            </w:r>
          </w:p>
        </w:tc>
      </w:tr>
    </w:tbl>
    <w:p w14:paraId="657CB60B"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7C60AFF7" w14:textId="77777777" w:rsidR="00A2688B" w:rsidRPr="00FE2169" w:rsidRDefault="00F760C7" w:rsidP="00F760C7">
      <w:r w:rsidRPr="00FE2169">
        <w:rPr>
          <w:rStyle w:val="HideTWBExt"/>
        </w:rPr>
        <w:t>&lt;/Amend&gt;</w:t>
      </w:r>
    </w:p>
    <w:p w14:paraId="244B8D1F"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61</w:t>
      </w:r>
      <w:r w:rsidRPr="00FE2169">
        <w:rPr>
          <w:rStyle w:val="HideTWBExt"/>
        </w:rPr>
        <w:t>&lt;/NumAm&gt;</w:t>
      </w:r>
    </w:p>
    <w:p w14:paraId="01719171" w14:textId="77777777" w:rsidR="00F760C7" w:rsidRPr="00FE2169" w:rsidRDefault="00F760C7" w:rsidP="00F760C7">
      <w:pPr>
        <w:pStyle w:val="NormalBold"/>
      </w:pPr>
      <w:r w:rsidRPr="00FE2169">
        <w:rPr>
          <w:rStyle w:val="HideTWBExt"/>
        </w:rPr>
        <w:t>&lt;RepeatBlock-By&gt;&lt;Members&gt;</w:t>
      </w:r>
      <w:r w:rsidRPr="00FE2169">
        <w:t xml:space="preserve">Erik </w:t>
      </w:r>
      <w:proofErr w:type="spellStart"/>
      <w:r w:rsidRPr="00FE2169">
        <w:t>Kaliňák</w:t>
      </w:r>
      <w:proofErr w:type="spellEnd"/>
      <w:r w:rsidRPr="00FE2169">
        <w:rPr>
          <w:rStyle w:val="HideTWBExt"/>
        </w:rPr>
        <w:t>&lt;/Members&gt;</w:t>
      </w:r>
    </w:p>
    <w:p w14:paraId="7CE551D9" w14:textId="77777777" w:rsidR="00F760C7" w:rsidRPr="00FE2169" w:rsidRDefault="00F760C7" w:rsidP="00F760C7">
      <w:pPr>
        <w:pStyle w:val="NormalBold"/>
      </w:pPr>
      <w:r w:rsidRPr="00FE2169">
        <w:rPr>
          <w:rStyle w:val="HideTWBExt"/>
        </w:rPr>
        <w:t>&lt;/RepeatBlock-By&gt;</w:t>
      </w:r>
    </w:p>
    <w:p w14:paraId="0481DBB6"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04D68719" w14:textId="77777777" w:rsidR="00F760C7" w:rsidRPr="00FE2169" w:rsidRDefault="00F760C7" w:rsidP="00F760C7">
      <w:pPr>
        <w:pStyle w:val="NormalBold"/>
      </w:pPr>
      <w:r w:rsidRPr="00FE2169">
        <w:rPr>
          <w:rStyle w:val="HideTWBExt"/>
        </w:rPr>
        <w:t>&lt;Article&gt;</w:t>
      </w:r>
      <w:r w:rsidRPr="00FE2169">
        <w:t>Odsek 6</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4905BE67" w14:textId="77777777" w:rsidTr="00C95E80">
        <w:trPr>
          <w:trHeight w:hRule="exact" w:val="240"/>
          <w:jc w:val="center"/>
        </w:trPr>
        <w:tc>
          <w:tcPr>
            <w:tcW w:w="9752" w:type="dxa"/>
            <w:gridSpan w:val="2"/>
            <w:tcBorders>
              <w:top w:val="nil"/>
              <w:left w:val="nil"/>
              <w:bottom w:val="nil"/>
              <w:right w:val="nil"/>
            </w:tcBorders>
          </w:tcPr>
          <w:p w14:paraId="3509837A" w14:textId="77777777" w:rsidR="00F760C7" w:rsidRPr="00FE2169" w:rsidRDefault="00F760C7" w:rsidP="00C95E80"/>
        </w:tc>
      </w:tr>
      <w:tr w:rsidR="006F4824" w:rsidRPr="00FE2169" w14:paraId="2B9ACFAC" w14:textId="77777777" w:rsidTr="00C95E80">
        <w:trPr>
          <w:trHeight w:val="240"/>
          <w:jc w:val="center"/>
        </w:trPr>
        <w:tc>
          <w:tcPr>
            <w:tcW w:w="4876" w:type="dxa"/>
            <w:tcBorders>
              <w:top w:val="nil"/>
              <w:left w:val="nil"/>
              <w:bottom w:val="nil"/>
              <w:right w:val="nil"/>
            </w:tcBorders>
          </w:tcPr>
          <w:p w14:paraId="7C666283"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7EDE2768" w14:textId="77777777" w:rsidR="00F760C7" w:rsidRPr="00FE2169" w:rsidRDefault="00F760C7" w:rsidP="00C95E80">
            <w:pPr>
              <w:pStyle w:val="AmColumnHeading"/>
            </w:pPr>
            <w:r w:rsidRPr="00FE2169">
              <w:t>Pozmeňujúci návrh</w:t>
            </w:r>
          </w:p>
        </w:tc>
      </w:tr>
      <w:tr w:rsidR="006F4824" w:rsidRPr="00FE2169" w14:paraId="6B5FB24D" w14:textId="77777777" w:rsidTr="00C95E80">
        <w:trPr>
          <w:jc w:val="center"/>
        </w:trPr>
        <w:tc>
          <w:tcPr>
            <w:tcW w:w="4876" w:type="dxa"/>
            <w:tcBorders>
              <w:top w:val="nil"/>
              <w:left w:val="nil"/>
              <w:bottom w:val="nil"/>
              <w:right w:val="nil"/>
            </w:tcBorders>
          </w:tcPr>
          <w:p w14:paraId="6D1DBBF1" w14:textId="77777777" w:rsidR="00F760C7" w:rsidRPr="00FE2169" w:rsidRDefault="00F760C7" w:rsidP="00C95E80">
            <w:pPr>
              <w:pStyle w:val="Normal6a"/>
            </w:pPr>
            <w:r w:rsidRPr="00FE2169">
              <w:t>6.</w:t>
            </w:r>
            <w:r w:rsidRPr="00FE2169">
              <w:tab/>
            </w:r>
            <w:r w:rsidRPr="00FE2169">
              <w:rPr>
                <w:b/>
                <w:i/>
              </w:rPr>
              <w:t>vyjadruje poľutovanie nad pretrvávajúcou absenciou zmysluplných následných opatrení zo strany</w:t>
            </w:r>
            <w:r w:rsidRPr="00FE2169">
              <w:t xml:space="preserve"> Komisie a Rady v reakcii na tieto odporúčania;</w:t>
            </w:r>
          </w:p>
        </w:tc>
        <w:tc>
          <w:tcPr>
            <w:tcW w:w="4876" w:type="dxa"/>
            <w:tcBorders>
              <w:top w:val="nil"/>
              <w:left w:val="nil"/>
              <w:bottom w:val="nil"/>
              <w:right w:val="nil"/>
            </w:tcBorders>
          </w:tcPr>
          <w:p w14:paraId="28C0112D" w14:textId="77777777" w:rsidR="00F760C7" w:rsidRPr="00FE2169" w:rsidRDefault="00F760C7" w:rsidP="00C95E80">
            <w:pPr>
              <w:pStyle w:val="Normal6a"/>
            </w:pPr>
            <w:r w:rsidRPr="00FE2169">
              <w:t>6.</w:t>
            </w:r>
            <w:r w:rsidRPr="00FE2169">
              <w:tab/>
            </w:r>
            <w:r w:rsidRPr="00FE2169">
              <w:rPr>
                <w:b/>
                <w:i/>
              </w:rPr>
              <w:t>berie na vedomie kroky</w:t>
            </w:r>
            <w:r w:rsidRPr="00FE2169">
              <w:t xml:space="preserve"> Komisie a Rady v reakcii na tieto odporúčania;</w:t>
            </w:r>
          </w:p>
        </w:tc>
      </w:tr>
    </w:tbl>
    <w:p w14:paraId="514834B3"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{SK}</w:t>
      </w:r>
      <w:proofErr w:type="spellStart"/>
      <w:r w:rsidRPr="00FE2169">
        <w:t>sk</w:t>
      </w:r>
      <w:proofErr w:type="spellEnd"/>
      <w:r w:rsidRPr="00FE2169">
        <w:rPr>
          <w:rStyle w:val="HideTWBExt"/>
        </w:rPr>
        <w:t>&lt;/Original&gt;</w:t>
      </w:r>
    </w:p>
    <w:p w14:paraId="5A1A9343" w14:textId="77777777" w:rsidR="00A2688B" w:rsidRPr="00FE2169" w:rsidRDefault="00F760C7" w:rsidP="00F760C7">
      <w:r w:rsidRPr="00FE2169">
        <w:rPr>
          <w:rStyle w:val="HideTWBExt"/>
        </w:rPr>
        <w:t>&lt;/Amend&gt;</w:t>
      </w:r>
    </w:p>
    <w:p w14:paraId="4890622F"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62</w:t>
      </w:r>
      <w:r w:rsidRPr="00FE2169">
        <w:rPr>
          <w:rStyle w:val="HideTWBExt"/>
        </w:rPr>
        <w:t>&lt;/NumAm&gt;</w:t>
      </w:r>
    </w:p>
    <w:p w14:paraId="66136DAE" w14:textId="77777777" w:rsidR="00F760C7" w:rsidRPr="00FE2169" w:rsidRDefault="00F760C7" w:rsidP="00F760C7">
      <w:pPr>
        <w:pStyle w:val="NormalBold"/>
      </w:pPr>
      <w:r w:rsidRPr="00FE2169">
        <w:rPr>
          <w:rStyle w:val="HideTWBExt"/>
        </w:rPr>
        <w:t>&lt;RepeatBlock-By&gt;&lt;Members&gt;</w:t>
      </w:r>
      <w:proofErr w:type="spellStart"/>
      <w:r w:rsidRPr="00FE2169">
        <w:t>Sebastian</w:t>
      </w:r>
      <w:proofErr w:type="spellEnd"/>
      <w:r w:rsidRPr="00FE2169">
        <w:t xml:space="preserve"> </w:t>
      </w:r>
      <w:proofErr w:type="spellStart"/>
      <w:r w:rsidRPr="00FE2169">
        <w:t>Tynkkynen</w:t>
      </w:r>
      <w:proofErr w:type="spellEnd"/>
      <w:r w:rsidRPr="00FE2169">
        <w:rPr>
          <w:rStyle w:val="HideTWBExt"/>
        </w:rPr>
        <w:t>&lt;/Members&gt;</w:t>
      </w:r>
    </w:p>
    <w:p w14:paraId="1263866D" w14:textId="77777777" w:rsidR="00F760C7" w:rsidRPr="00FE2169" w:rsidRDefault="00F760C7" w:rsidP="00F760C7">
      <w:pPr>
        <w:pStyle w:val="NormalBold"/>
      </w:pPr>
      <w:r w:rsidRPr="00FE2169">
        <w:rPr>
          <w:rStyle w:val="HideTWBExt"/>
        </w:rPr>
        <w:lastRenderedPageBreak/>
        <w:t>&lt;/RepeatBlock-By&gt;</w:t>
      </w:r>
    </w:p>
    <w:p w14:paraId="0F28D1C0"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2C037789" w14:textId="77777777" w:rsidR="00F760C7" w:rsidRPr="00FE2169" w:rsidRDefault="00F760C7" w:rsidP="00F760C7">
      <w:pPr>
        <w:pStyle w:val="NormalBold"/>
      </w:pPr>
      <w:r w:rsidRPr="00FE2169">
        <w:rPr>
          <w:rStyle w:val="HideTWBExt"/>
        </w:rPr>
        <w:t>&lt;Article&gt;</w:t>
      </w:r>
      <w:r w:rsidRPr="00FE2169">
        <w:t>Odsek 6</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4FC82F28" w14:textId="77777777" w:rsidTr="00C95E80">
        <w:trPr>
          <w:trHeight w:hRule="exact" w:val="240"/>
          <w:jc w:val="center"/>
        </w:trPr>
        <w:tc>
          <w:tcPr>
            <w:tcW w:w="9752" w:type="dxa"/>
            <w:gridSpan w:val="2"/>
            <w:tcBorders>
              <w:top w:val="nil"/>
              <w:left w:val="nil"/>
              <w:bottom w:val="nil"/>
              <w:right w:val="nil"/>
            </w:tcBorders>
          </w:tcPr>
          <w:p w14:paraId="1C0D92DF" w14:textId="77777777" w:rsidR="00F760C7" w:rsidRPr="00FE2169" w:rsidRDefault="00F760C7" w:rsidP="00C95E80"/>
        </w:tc>
      </w:tr>
      <w:tr w:rsidR="006F4824" w:rsidRPr="00FE2169" w14:paraId="25469017" w14:textId="77777777" w:rsidTr="00C95E80">
        <w:trPr>
          <w:trHeight w:val="240"/>
          <w:jc w:val="center"/>
        </w:trPr>
        <w:tc>
          <w:tcPr>
            <w:tcW w:w="4876" w:type="dxa"/>
            <w:tcBorders>
              <w:top w:val="nil"/>
              <w:left w:val="nil"/>
              <w:bottom w:val="nil"/>
              <w:right w:val="nil"/>
            </w:tcBorders>
          </w:tcPr>
          <w:p w14:paraId="4DC5E992"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3C9E704A" w14:textId="77777777" w:rsidR="00F760C7" w:rsidRPr="00FE2169" w:rsidRDefault="00F760C7" w:rsidP="00C95E80">
            <w:pPr>
              <w:pStyle w:val="AmColumnHeading"/>
            </w:pPr>
            <w:r w:rsidRPr="00FE2169">
              <w:t>Pozmeňujúci návrh</w:t>
            </w:r>
          </w:p>
        </w:tc>
      </w:tr>
      <w:tr w:rsidR="006F4824" w:rsidRPr="00FE2169" w14:paraId="066C5A34" w14:textId="77777777" w:rsidTr="00C95E80">
        <w:trPr>
          <w:jc w:val="center"/>
        </w:trPr>
        <w:tc>
          <w:tcPr>
            <w:tcW w:w="4876" w:type="dxa"/>
            <w:tcBorders>
              <w:top w:val="nil"/>
              <w:left w:val="nil"/>
              <w:bottom w:val="nil"/>
              <w:right w:val="nil"/>
            </w:tcBorders>
          </w:tcPr>
          <w:p w14:paraId="1F128797" w14:textId="77777777" w:rsidR="00F760C7" w:rsidRPr="00FE2169" w:rsidRDefault="00F760C7" w:rsidP="00C95E80">
            <w:pPr>
              <w:pStyle w:val="Normal6a"/>
            </w:pPr>
            <w:r w:rsidRPr="00FE2169">
              <w:t>6.</w:t>
            </w:r>
            <w:r w:rsidRPr="00FE2169">
              <w:tab/>
              <w:t>vyjadruje poľutovanie nad pretrvávajúcou absenciou zmysluplných následných opatrení zo strany Komisie a Rady v reakcii na tieto odporúčania;</w:t>
            </w:r>
          </w:p>
        </w:tc>
        <w:tc>
          <w:tcPr>
            <w:tcW w:w="4876" w:type="dxa"/>
            <w:tcBorders>
              <w:top w:val="nil"/>
              <w:left w:val="nil"/>
              <w:bottom w:val="nil"/>
              <w:right w:val="nil"/>
            </w:tcBorders>
          </w:tcPr>
          <w:p w14:paraId="24E87F67" w14:textId="77777777" w:rsidR="00F760C7" w:rsidRPr="00FE2169" w:rsidRDefault="00F760C7" w:rsidP="00C95E80">
            <w:pPr>
              <w:pStyle w:val="Normal6a"/>
            </w:pPr>
            <w:r w:rsidRPr="00FE2169">
              <w:t>6.</w:t>
            </w:r>
            <w:r w:rsidRPr="00FE2169">
              <w:tab/>
              <w:t xml:space="preserve">vyjadruje </w:t>
            </w:r>
            <w:r w:rsidRPr="00FE2169">
              <w:rPr>
                <w:b/>
                <w:bCs/>
                <w:i/>
                <w:iCs/>
              </w:rPr>
              <w:t>hlboké</w:t>
            </w:r>
            <w:r w:rsidRPr="00FE2169">
              <w:t xml:space="preserve"> poľutovanie nad pretrvávajúcou absenciou zmysluplných následných opatrení zo strany Komisie a Rady v reakcii na tieto odporúčania;</w:t>
            </w:r>
          </w:p>
        </w:tc>
      </w:tr>
    </w:tbl>
    <w:p w14:paraId="05CD30D2"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{FI}</w:t>
      </w:r>
      <w:proofErr w:type="spellStart"/>
      <w:r w:rsidRPr="00FE2169">
        <w:t>fi</w:t>
      </w:r>
      <w:proofErr w:type="spellEnd"/>
      <w:r w:rsidRPr="00FE2169">
        <w:rPr>
          <w:rStyle w:val="HideTWBExt"/>
        </w:rPr>
        <w:t>&lt;/Original&gt;</w:t>
      </w:r>
    </w:p>
    <w:p w14:paraId="2BD6970C" w14:textId="77777777" w:rsidR="00A2688B" w:rsidRPr="00FE2169" w:rsidRDefault="00F760C7" w:rsidP="00F760C7">
      <w:r w:rsidRPr="00FE2169">
        <w:rPr>
          <w:rStyle w:val="HideTWBExt"/>
        </w:rPr>
        <w:t>&lt;/Amend&gt;</w:t>
      </w:r>
    </w:p>
    <w:p w14:paraId="626D6805"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63</w:t>
      </w:r>
      <w:r w:rsidRPr="00FE2169">
        <w:rPr>
          <w:rStyle w:val="HideTWBExt"/>
        </w:rPr>
        <w:t>&lt;/NumAm&gt;</w:t>
      </w:r>
    </w:p>
    <w:p w14:paraId="1A3C7EA8" w14:textId="77777777" w:rsidR="00F760C7" w:rsidRPr="00FE2169" w:rsidRDefault="00F760C7" w:rsidP="00F760C7">
      <w:pPr>
        <w:pStyle w:val="NormalBold"/>
      </w:pPr>
      <w:r w:rsidRPr="00FE2169">
        <w:rPr>
          <w:rStyle w:val="HideTWBExt"/>
        </w:rPr>
        <w:t>&lt;RepeatBlock-By&gt;&lt;Members&gt;</w:t>
      </w:r>
      <w:proofErr w:type="spellStart"/>
      <w:r w:rsidRPr="00FE2169">
        <w:t>Gaetano</w:t>
      </w:r>
      <w:proofErr w:type="spellEnd"/>
      <w:r w:rsidRPr="00FE2169">
        <w:t xml:space="preserve"> </w:t>
      </w:r>
      <w:proofErr w:type="spellStart"/>
      <w:r w:rsidRPr="00FE2169">
        <w:t>Pedulla</w:t>
      </w:r>
      <w:proofErr w:type="spellEnd"/>
      <w:r w:rsidRPr="00FE2169">
        <w:t>'</w:t>
      </w:r>
      <w:r w:rsidRPr="00FE2169">
        <w:rPr>
          <w:rStyle w:val="HideTWBExt"/>
        </w:rPr>
        <w:t>&lt;/Members&gt;</w:t>
      </w:r>
    </w:p>
    <w:p w14:paraId="1DD3A9A8" w14:textId="77777777" w:rsidR="00F760C7" w:rsidRPr="00FE2169" w:rsidRDefault="00F760C7" w:rsidP="00F760C7">
      <w:pPr>
        <w:pStyle w:val="NormalBold"/>
      </w:pPr>
      <w:r w:rsidRPr="00FE2169">
        <w:rPr>
          <w:rStyle w:val="HideTWBExt"/>
        </w:rPr>
        <w:t>&lt;/RepeatBlock-By&gt;</w:t>
      </w:r>
    </w:p>
    <w:p w14:paraId="5C205577"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5F7BA25A" w14:textId="77777777" w:rsidR="00F760C7" w:rsidRPr="00FE2169" w:rsidRDefault="00F760C7" w:rsidP="00F760C7">
      <w:pPr>
        <w:pStyle w:val="NormalBold"/>
      </w:pPr>
      <w:r w:rsidRPr="00FE2169">
        <w:rPr>
          <w:rStyle w:val="HideTWBExt"/>
        </w:rPr>
        <w:t>&lt;Article&gt;</w:t>
      </w:r>
      <w:r w:rsidRPr="00FE2169">
        <w:t>Odsek 6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79C0E253" w14:textId="77777777" w:rsidTr="00C95E80">
        <w:trPr>
          <w:trHeight w:hRule="exact" w:val="240"/>
          <w:jc w:val="center"/>
        </w:trPr>
        <w:tc>
          <w:tcPr>
            <w:tcW w:w="9752" w:type="dxa"/>
            <w:gridSpan w:val="2"/>
            <w:tcBorders>
              <w:top w:val="nil"/>
              <w:left w:val="nil"/>
              <w:bottom w:val="nil"/>
              <w:right w:val="nil"/>
            </w:tcBorders>
          </w:tcPr>
          <w:p w14:paraId="251034A8" w14:textId="77777777" w:rsidR="00F760C7" w:rsidRPr="00FE2169" w:rsidRDefault="00F760C7" w:rsidP="00C95E80"/>
        </w:tc>
      </w:tr>
      <w:tr w:rsidR="006F4824" w:rsidRPr="00FE2169" w14:paraId="004152EB" w14:textId="77777777" w:rsidTr="00C95E80">
        <w:trPr>
          <w:trHeight w:val="240"/>
          <w:jc w:val="center"/>
        </w:trPr>
        <w:tc>
          <w:tcPr>
            <w:tcW w:w="4876" w:type="dxa"/>
            <w:tcBorders>
              <w:top w:val="nil"/>
              <w:left w:val="nil"/>
              <w:bottom w:val="nil"/>
              <w:right w:val="nil"/>
            </w:tcBorders>
          </w:tcPr>
          <w:p w14:paraId="77B78D6C"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57B9716D" w14:textId="77777777" w:rsidR="00F760C7" w:rsidRPr="00FE2169" w:rsidRDefault="00F760C7" w:rsidP="00C95E80">
            <w:pPr>
              <w:pStyle w:val="AmColumnHeading"/>
            </w:pPr>
            <w:r w:rsidRPr="00FE2169">
              <w:t>Pozmeňujúci návrh</w:t>
            </w:r>
          </w:p>
        </w:tc>
      </w:tr>
      <w:tr w:rsidR="006F4824" w:rsidRPr="00FE2169" w14:paraId="3C68F501" w14:textId="77777777" w:rsidTr="00C95E80">
        <w:trPr>
          <w:jc w:val="center"/>
        </w:trPr>
        <w:tc>
          <w:tcPr>
            <w:tcW w:w="4876" w:type="dxa"/>
            <w:tcBorders>
              <w:top w:val="nil"/>
              <w:left w:val="nil"/>
              <w:bottom w:val="nil"/>
              <w:right w:val="nil"/>
            </w:tcBorders>
          </w:tcPr>
          <w:p w14:paraId="6516BF8F" w14:textId="77777777" w:rsidR="00F760C7" w:rsidRPr="00FE2169" w:rsidRDefault="00F760C7" w:rsidP="00C95E80">
            <w:pPr>
              <w:pStyle w:val="Normal6a"/>
            </w:pPr>
          </w:p>
        </w:tc>
        <w:tc>
          <w:tcPr>
            <w:tcW w:w="4876" w:type="dxa"/>
            <w:tcBorders>
              <w:top w:val="nil"/>
              <w:left w:val="nil"/>
              <w:bottom w:val="nil"/>
              <w:right w:val="nil"/>
            </w:tcBorders>
          </w:tcPr>
          <w:p w14:paraId="34BFC803" w14:textId="77777777" w:rsidR="00F760C7" w:rsidRPr="00FE2169" w:rsidRDefault="00F760C7" w:rsidP="00C95E80">
            <w:pPr>
              <w:pStyle w:val="Normal6a"/>
            </w:pPr>
            <w:r w:rsidRPr="00FE2169">
              <w:rPr>
                <w:b/>
                <w:i/>
              </w:rPr>
              <w:t>6a.</w:t>
            </w:r>
            <w:r w:rsidRPr="00FE2169">
              <w:tab/>
            </w:r>
            <w:r w:rsidRPr="00FE2169">
              <w:rPr>
                <w:b/>
                <w:i/>
              </w:rPr>
              <w:t>vyjadruje veľké znepokojenie nad tým, že návrh nariadenia Komisie z roku 2022 o bezpečnosti informácií v inštitúciách, orgánoch, úradoch a agentúrach Únie</w:t>
            </w:r>
            <w:r w:rsidRPr="00FE2169">
              <w:rPr>
                <w:b/>
                <w:i/>
                <w:vertAlign w:val="superscript"/>
              </w:rPr>
              <w:t>1a</w:t>
            </w:r>
            <w:r w:rsidRPr="00FE2169">
              <w:rPr>
                <w:b/>
                <w:i/>
              </w:rPr>
              <w:t xml:space="preserve"> môže viesť k ďalšiemu nadmernému utajovaniu dokumentov; vyjadruje obavy, že návrh by zaviedol požiadavku „vedieť len to najnutnejšie“ pre zdieľanie určitých neutajovaných informácií, čím by sa narušilo základné právo na prístup k dokumentom vyplývajúce z článku 15 Zmluvy o fungovaní Európskej únie a nariadenia (ES) č. 1049/2001; žiada, aby sa spracovanie citlivých alebo „utajovaných“ informácií EÚ upravilo podľa článku 3 ods. 52 charty, novým nariadením EÚ založeným na článku 15 ZFEÚ vrátane kontrolnej právomoci Európskeho parlamentu a v prípade potreby aj Súdneho dvora Európskej únie;</w:t>
            </w:r>
          </w:p>
        </w:tc>
      </w:tr>
      <w:tr w:rsidR="006F4824" w:rsidRPr="00FE2169" w14:paraId="0F0A4474" w14:textId="77777777" w:rsidTr="00C95E80">
        <w:trPr>
          <w:jc w:val="center"/>
        </w:trPr>
        <w:tc>
          <w:tcPr>
            <w:tcW w:w="4876" w:type="dxa"/>
            <w:tcBorders>
              <w:top w:val="nil"/>
              <w:left w:val="nil"/>
              <w:bottom w:val="nil"/>
              <w:right w:val="nil"/>
            </w:tcBorders>
          </w:tcPr>
          <w:p w14:paraId="218C0001" w14:textId="77777777" w:rsidR="00F760C7" w:rsidRPr="00FE2169" w:rsidRDefault="00F760C7" w:rsidP="00C95E80"/>
        </w:tc>
        <w:tc>
          <w:tcPr>
            <w:tcW w:w="4876" w:type="dxa"/>
            <w:tcBorders>
              <w:top w:val="nil"/>
              <w:left w:val="nil"/>
              <w:bottom w:val="nil"/>
              <w:right w:val="nil"/>
            </w:tcBorders>
          </w:tcPr>
          <w:p w14:paraId="12E8FBA2" w14:textId="77777777" w:rsidR="00F760C7" w:rsidRPr="00FE2169" w:rsidRDefault="00F760C7" w:rsidP="00C95E80">
            <w:pPr>
              <w:pStyle w:val="Normal6a"/>
            </w:pPr>
            <w:r w:rsidRPr="00FE2169">
              <w:rPr>
                <w:b/>
                <w:i/>
              </w:rPr>
              <w:t>_________________</w:t>
            </w:r>
          </w:p>
        </w:tc>
      </w:tr>
      <w:tr w:rsidR="006F4824" w:rsidRPr="00FE2169" w14:paraId="3BCF13A5" w14:textId="77777777" w:rsidTr="00C95E80">
        <w:trPr>
          <w:jc w:val="center"/>
        </w:trPr>
        <w:tc>
          <w:tcPr>
            <w:tcW w:w="4876" w:type="dxa"/>
            <w:tcBorders>
              <w:top w:val="nil"/>
              <w:left w:val="nil"/>
              <w:bottom w:val="nil"/>
              <w:right w:val="nil"/>
            </w:tcBorders>
          </w:tcPr>
          <w:p w14:paraId="17F0DE60" w14:textId="77777777" w:rsidR="00F760C7" w:rsidRPr="00FE2169" w:rsidRDefault="00F760C7" w:rsidP="00C95E80"/>
        </w:tc>
        <w:tc>
          <w:tcPr>
            <w:tcW w:w="4876" w:type="dxa"/>
            <w:tcBorders>
              <w:top w:val="nil"/>
              <w:left w:val="nil"/>
              <w:bottom w:val="nil"/>
              <w:right w:val="nil"/>
            </w:tcBorders>
          </w:tcPr>
          <w:p w14:paraId="0E8FC040" w14:textId="77777777" w:rsidR="00F760C7" w:rsidRPr="00FE2169" w:rsidRDefault="00F760C7" w:rsidP="00C95E80">
            <w:pPr>
              <w:pStyle w:val="Normal6a"/>
            </w:pPr>
            <w:r w:rsidRPr="00FE2169">
              <w:rPr>
                <w:b/>
                <w:i/>
                <w:vertAlign w:val="superscript"/>
              </w:rPr>
              <w:t>1a</w:t>
            </w:r>
            <w:r w:rsidRPr="00FE2169">
              <w:t xml:space="preserve"> </w:t>
            </w:r>
            <w:r w:rsidRPr="00FE2169">
              <w:rPr>
                <w:b/>
                <w:i/>
              </w:rPr>
              <w:t xml:space="preserve">Návrh nariadenia Európskeho parlamentu a Rady o informačnej bezpečnosti v inštitúciách, orgánoch, </w:t>
            </w:r>
            <w:r w:rsidRPr="00FE2169">
              <w:rPr>
                <w:b/>
                <w:i/>
              </w:rPr>
              <w:lastRenderedPageBreak/>
              <w:t xml:space="preserve">úradoch a agentúrach Únie, COM(2022) 119 </w:t>
            </w:r>
            <w:proofErr w:type="spellStart"/>
            <w:r w:rsidRPr="00FE2169">
              <w:rPr>
                <w:b/>
                <w:i/>
              </w:rPr>
              <w:t>final</w:t>
            </w:r>
            <w:proofErr w:type="spellEnd"/>
            <w:r w:rsidRPr="00FE2169">
              <w:rPr>
                <w:b/>
                <w:i/>
              </w:rPr>
              <w:t>.</w:t>
            </w:r>
          </w:p>
        </w:tc>
      </w:tr>
    </w:tbl>
    <w:p w14:paraId="123163DB"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{IT}</w:t>
      </w:r>
      <w:proofErr w:type="spellStart"/>
      <w:r w:rsidRPr="00FE2169">
        <w:t>it</w:t>
      </w:r>
      <w:proofErr w:type="spellEnd"/>
      <w:r w:rsidRPr="00FE2169">
        <w:rPr>
          <w:rStyle w:val="HideTWBExt"/>
        </w:rPr>
        <w:t>&lt;/Original&gt;</w:t>
      </w:r>
    </w:p>
    <w:p w14:paraId="0BD083E8" w14:textId="77777777" w:rsidR="00A2688B" w:rsidRPr="00FE2169" w:rsidRDefault="00F760C7" w:rsidP="00F760C7">
      <w:r w:rsidRPr="00FE2169">
        <w:rPr>
          <w:rStyle w:val="HideTWBExt"/>
        </w:rPr>
        <w:t>&lt;/Amend&gt;</w:t>
      </w:r>
    </w:p>
    <w:p w14:paraId="5961095C"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64</w:t>
      </w:r>
      <w:r w:rsidRPr="00FE2169">
        <w:rPr>
          <w:rStyle w:val="HideTWBExt"/>
        </w:rPr>
        <w:t>&lt;/NumAm&gt;</w:t>
      </w:r>
    </w:p>
    <w:p w14:paraId="7AB10375" w14:textId="77777777" w:rsidR="00F760C7" w:rsidRPr="00FE2169" w:rsidRDefault="00F760C7" w:rsidP="00F760C7">
      <w:pPr>
        <w:pStyle w:val="NormalBold"/>
      </w:pPr>
      <w:r w:rsidRPr="00FE2169">
        <w:rPr>
          <w:rStyle w:val="HideTWBExt"/>
        </w:rPr>
        <w:t>&lt;RepeatBlock-By&gt;&lt;Members&gt;</w:t>
      </w:r>
      <w:r w:rsidRPr="00FE2169">
        <w:t>Markéta Gregorová</w:t>
      </w:r>
      <w:r w:rsidRPr="00FE2169">
        <w:rPr>
          <w:rStyle w:val="HideTWBExt"/>
        </w:rPr>
        <w:t>&lt;/Members&gt;</w:t>
      </w:r>
    </w:p>
    <w:p w14:paraId="73DE9510" w14:textId="77777777" w:rsidR="00F760C7" w:rsidRPr="00FE2169" w:rsidRDefault="00F760C7" w:rsidP="00F760C7">
      <w:pPr>
        <w:pStyle w:val="NormalBold"/>
      </w:pPr>
      <w:r w:rsidRPr="00FE2169">
        <w:rPr>
          <w:rStyle w:val="HideTWBExt"/>
        </w:rPr>
        <w:t>&lt;/RepeatBlock-By&gt;</w:t>
      </w:r>
    </w:p>
    <w:p w14:paraId="3D0986DE"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3187B676" w14:textId="77777777" w:rsidR="00F760C7" w:rsidRPr="00FE2169" w:rsidRDefault="00F760C7" w:rsidP="00F760C7">
      <w:pPr>
        <w:pStyle w:val="NormalBold"/>
      </w:pPr>
      <w:r w:rsidRPr="00FE2169">
        <w:rPr>
          <w:rStyle w:val="HideTWBExt"/>
        </w:rPr>
        <w:t>&lt;Article&gt;</w:t>
      </w:r>
      <w:r w:rsidRPr="00FE2169">
        <w:t>Odsek 6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58D1C82A" w14:textId="77777777" w:rsidTr="00C95E80">
        <w:trPr>
          <w:trHeight w:hRule="exact" w:val="240"/>
          <w:jc w:val="center"/>
        </w:trPr>
        <w:tc>
          <w:tcPr>
            <w:tcW w:w="9752" w:type="dxa"/>
            <w:gridSpan w:val="2"/>
            <w:tcBorders>
              <w:top w:val="nil"/>
              <w:left w:val="nil"/>
              <w:bottom w:val="nil"/>
              <w:right w:val="nil"/>
            </w:tcBorders>
          </w:tcPr>
          <w:p w14:paraId="3E6F8F1B" w14:textId="77777777" w:rsidR="00F760C7" w:rsidRPr="00FE2169" w:rsidRDefault="00F760C7" w:rsidP="00C95E80"/>
        </w:tc>
      </w:tr>
      <w:tr w:rsidR="006F4824" w:rsidRPr="00FE2169" w14:paraId="06C53A3D" w14:textId="77777777" w:rsidTr="00C95E80">
        <w:trPr>
          <w:trHeight w:val="240"/>
          <w:jc w:val="center"/>
        </w:trPr>
        <w:tc>
          <w:tcPr>
            <w:tcW w:w="4876" w:type="dxa"/>
            <w:tcBorders>
              <w:top w:val="nil"/>
              <w:left w:val="nil"/>
              <w:bottom w:val="nil"/>
              <w:right w:val="nil"/>
            </w:tcBorders>
          </w:tcPr>
          <w:p w14:paraId="02F8C66F"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1CE13544" w14:textId="77777777" w:rsidR="00F760C7" w:rsidRPr="00FE2169" w:rsidRDefault="00F760C7" w:rsidP="00C95E80">
            <w:pPr>
              <w:pStyle w:val="AmColumnHeading"/>
            </w:pPr>
            <w:r w:rsidRPr="00FE2169">
              <w:t>Pozmeňujúci návrh</w:t>
            </w:r>
          </w:p>
        </w:tc>
      </w:tr>
      <w:tr w:rsidR="006F4824" w:rsidRPr="00FE2169" w14:paraId="2731EAE9" w14:textId="77777777" w:rsidTr="00C95E80">
        <w:trPr>
          <w:jc w:val="center"/>
        </w:trPr>
        <w:tc>
          <w:tcPr>
            <w:tcW w:w="4876" w:type="dxa"/>
            <w:tcBorders>
              <w:top w:val="nil"/>
              <w:left w:val="nil"/>
              <w:bottom w:val="nil"/>
              <w:right w:val="nil"/>
            </w:tcBorders>
          </w:tcPr>
          <w:p w14:paraId="5757FA0B" w14:textId="77777777" w:rsidR="00F760C7" w:rsidRPr="00FE2169" w:rsidRDefault="00F760C7" w:rsidP="00C95E80">
            <w:pPr>
              <w:pStyle w:val="Normal6a"/>
            </w:pPr>
          </w:p>
        </w:tc>
        <w:tc>
          <w:tcPr>
            <w:tcW w:w="4876" w:type="dxa"/>
            <w:tcBorders>
              <w:top w:val="nil"/>
              <w:left w:val="nil"/>
              <w:bottom w:val="nil"/>
              <w:right w:val="nil"/>
            </w:tcBorders>
          </w:tcPr>
          <w:p w14:paraId="65206790" w14:textId="77777777" w:rsidR="00F760C7" w:rsidRPr="00FE2169" w:rsidRDefault="00F760C7" w:rsidP="00C95E80">
            <w:pPr>
              <w:pStyle w:val="Normal6a"/>
            </w:pPr>
            <w:r w:rsidRPr="00FE2169">
              <w:rPr>
                <w:b/>
                <w:i/>
              </w:rPr>
              <w:t>6a.</w:t>
            </w:r>
            <w:r w:rsidRPr="00FE2169">
              <w:tab/>
            </w:r>
            <w:r w:rsidRPr="00FE2169">
              <w:rPr>
                <w:b/>
                <w:i/>
              </w:rPr>
              <w:t xml:space="preserve">vyzýva Komisiu, aby zabezpečila transparentnosť rozhodnutí prijatých v konaniach o porušení predpisov, </w:t>
            </w:r>
            <w:proofErr w:type="spellStart"/>
            <w:r w:rsidRPr="00FE2169">
              <w:rPr>
                <w:b/>
                <w:i/>
              </w:rPr>
              <w:t>komitológii</w:t>
            </w:r>
            <w:proofErr w:type="spellEnd"/>
            <w:r w:rsidRPr="00FE2169">
              <w:rPr>
                <w:b/>
                <w:i/>
              </w:rPr>
              <w:t>, rokovaniach o medzinárodných dohodách a rozpočte EÚ, ktoré sa používajú na financovanie spolupráce s tretími krajinami v oblasti migrácie a bezpečnosti, vrátane informácií o výške, účele a zdroji financovania, ako aj podrobných informácií o akýchkoľvek ďalších potenciálnych podporných opatreniach agentúr EÚ s cieľom zabezpečiť, aby Európsky parlament a verejnosť mohli vykonávať kontrolu plnenia rozpočtu EÚ;</w:t>
            </w:r>
          </w:p>
        </w:tc>
      </w:tr>
    </w:tbl>
    <w:p w14:paraId="410DC031"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4792DF95" w14:textId="77777777" w:rsidR="00A2688B" w:rsidRPr="00FE2169" w:rsidRDefault="00F760C7" w:rsidP="00F760C7">
      <w:r w:rsidRPr="00FE2169">
        <w:rPr>
          <w:rStyle w:val="HideTWBExt"/>
        </w:rPr>
        <w:t>&lt;/Amend&gt;</w:t>
      </w:r>
    </w:p>
    <w:p w14:paraId="6898316A"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65</w:t>
      </w:r>
      <w:r w:rsidRPr="00FE2169">
        <w:rPr>
          <w:rStyle w:val="HideTWBExt"/>
        </w:rPr>
        <w:t>&lt;/NumAm&gt;</w:t>
      </w:r>
    </w:p>
    <w:p w14:paraId="31ACAAFE" w14:textId="77777777" w:rsidR="00F760C7" w:rsidRPr="00FE2169" w:rsidRDefault="00F760C7" w:rsidP="00F760C7">
      <w:pPr>
        <w:pStyle w:val="NormalBold"/>
      </w:pPr>
      <w:r w:rsidRPr="00FE2169">
        <w:rPr>
          <w:rStyle w:val="HideTWBExt"/>
        </w:rPr>
        <w:t>&lt;RepeatBlock-By&gt;&lt;Members&gt;</w:t>
      </w:r>
      <w:r w:rsidRPr="00FE2169">
        <w:t>Markéta Gregorová</w:t>
      </w:r>
      <w:r w:rsidRPr="00FE2169">
        <w:rPr>
          <w:rStyle w:val="HideTWBExt"/>
        </w:rPr>
        <w:t>&lt;/Members&gt;</w:t>
      </w:r>
    </w:p>
    <w:p w14:paraId="482892F0" w14:textId="77777777" w:rsidR="00F760C7" w:rsidRPr="00FE2169" w:rsidRDefault="00F760C7" w:rsidP="00F760C7">
      <w:pPr>
        <w:pStyle w:val="NormalBold"/>
      </w:pPr>
      <w:r w:rsidRPr="00FE2169">
        <w:rPr>
          <w:rStyle w:val="HideTWBExt"/>
        </w:rPr>
        <w:t>&lt;/RepeatBlock-By&gt;</w:t>
      </w:r>
    </w:p>
    <w:p w14:paraId="5799D1A9"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430D1D61" w14:textId="77777777" w:rsidR="00F760C7" w:rsidRPr="00FE2169" w:rsidRDefault="00F760C7" w:rsidP="00F760C7">
      <w:pPr>
        <w:pStyle w:val="NormalBold"/>
      </w:pPr>
      <w:r w:rsidRPr="00FE2169">
        <w:rPr>
          <w:rStyle w:val="HideTWBExt"/>
        </w:rPr>
        <w:t>&lt;Article&gt;</w:t>
      </w:r>
      <w:r w:rsidRPr="00FE2169">
        <w:t>Odsek 6 b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7DCDD163" w14:textId="77777777" w:rsidTr="00C95E80">
        <w:trPr>
          <w:trHeight w:hRule="exact" w:val="240"/>
          <w:jc w:val="center"/>
        </w:trPr>
        <w:tc>
          <w:tcPr>
            <w:tcW w:w="9752" w:type="dxa"/>
            <w:gridSpan w:val="2"/>
            <w:tcBorders>
              <w:top w:val="nil"/>
              <w:left w:val="nil"/>
              <w:bottom w:val="nil"/>
              <w:right w:val="nil"/>
            </w:tcBorders>
          </w:tcPr>
          <w:p w14:paraId="692CFC09" w14:textId="77777777" w:rsidR="00F760C7" w:rsidRPr="00FE2169" w:rsidRDefault="00F760C7" w:rsidP="00C95E80"/>
        </w:tc>
      </w:tr>
      <w:tr w:rsidR="006F4824" w:rsidRPr="00FE2169" w14:paraId="0156085E" w14:textId="77777777" w:rsidTr="00C95E80">
        <w:trPr>
          <w:trHeight w:val="240"/>
          <w:jc w:val="center"/>
        </w:trPr>
        <w:tc>
          <w:tcPr>
            <w:tcW w:w="4876" w:type="dxa"/>
            <w:tcBorders>
              <w:top w:val="nil"/>
              <w:left w:val="nil"/>
              <w:bottom w:val="nil"/>
              <w:right w:val="nil"/>
            </w:tcBorders>
          </w:tcPr>
          <w:p w14:paraId="5BE6C749"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3F783355" w14:textId="77777777" w:rsidR="00F760C7" w:rsidRPr="00FE2169" w:rsidRDefault="00F760C7" w:rsidP="00C95E80">
            <w:pPr>
              <w:pStyle w:val="AmColumnHeading"/>
            </w:pPr>
            <w:r w:rsidRPr="00FE2169">
              <w:t>Pozmeňujúci návrh</w:t>
            </w:r>
          </w:p>
        </w:tc>
      </w:tr>
      <w:tr w:rsidR="006F4824" w:rsidRPr="00FE2169" w14:paraId="16C651DF" w14:textId="77777777" w:rsidTr="00C95E80">
        <w:trPr>
          <w:jc w:val="center"/>
        </w:trPr>
        <w:tc>
          <w:tcPr>
            <w:tcW w:w="4876" w:type="dxa"/>
            <w:tcBorders>
              <w:top w:val="nil"/>
              <w:left w:val="nil"/>
              <w:bottom w:val="nil"/>
              <w:right w:val="nil"/>
            </w:tcBorders>
          </w:tcPr>
          <w:p w14:paraId="5C8BB25F" w14:textId="77777777" w:rsidR="00F760C7" w:rsidRPr="00FE2169" w:rsidRDefault="00F760C7" w:rsidP="00C95E80">
            <w:pPr>
              <w:pStyle w:val="Normal6a"/>
            </w:pPr>
          </w:p>
        </w:tc>
        <w:tc>
          <w:tcPr>
            <w:tcW w:w="4876" w:type="dxa"/>
            <w:tcBorders>
              <w:top w:val="nil"/>
              <w:left w:val="nil"/>
              <w:bottom w:val="nil"/>
              <w:right w:val="nil"/>
            </w:tcBorders>
          </w:tcPr>
          <w:p w14:paraId="7646D780" w14:textId="77777777" w:rsidR="00F760C7" w:rsidRPr="00FE2169" w:rsidRDefault="00F760C7" w:rsidP="00C95E80">
            <w:pPr>
              <w:pStyle w:val="Normal6a"/>
            </w:pPr>
            <w:r w:rsidRPr="00FE2169">
              <w:rPr>
                <w:b/>
                <w:i/>
              </w:rPr>
              <w:t>6b.</w:t>
            </w:r>
            <w:r w:rsidRPr="00FE2169">
              <w:tab/>
            </w:r>
            <w:r w:rsidRPr="00FE2169">
              <w:rPr>
                <w:b/>
                <w:i/>
              </w:rPr>
              <w:t xml:space="preserve">vyjadruje znepokojenie nad ťažkosťami v prístupe k dokumentom niektorých agentúr EÚ, ktoré bránia občanom a poslancom Európskeho parlamentu v ich účinnej kontrole; domnieva sa, že sprístupňovanie stretnutí </w:t>
            </w:r>
            <w:r w:rsidRPr="00FE2169">
              <w:rPr>
                <w:b/>
                <w:i/>
              </w:rPr>
              <w:lastRenderedPageBreak/>
              <w:t>a interakcií medzi agentúrami EÚ a tretími stranami je nevyhnutné na zabezpečenie väčšej transparentnosti;</w:t>
            </w:r>
          </w:p>
        </w:tc>
      </w:tr>
    </w:tbl>
    <w:p w14:paraId="513FA1F7"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1135654A" w14:textId="77777777" w:rsidR="00A2688B" w:rsidRPr="00FE2169" w:rsidRDefault="00F760C7" w:rsidP="00F760C7">
      <w:r w:rsidRPr="00FE2169">
        <w:rPr>
          <w:rStyle w:val="HideTWBExt"/>
        </w:rPr>
        <w:t>&lt;/Amend&gt;</w:t>
      </w:r>
    </w:p>
    <w:p w14:paraId="487B7238"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66</w:t>
      </w:r>
      <w:r w:rsidRPr="00FE2169">
        <w:rPr>
          <w:rStyle w:val="HideTWBExt"/>
        </w:rPr>
        <w:t>&lt;/NumAm&gt;</w:t>
      </w:r>
    </w:p>
    <w:p w14:paraId="42D999DF" w14:textId="77777777" w:rsidR="00F760C7" w:rsidRPr="00FE2169" w:rsidRDefault="00F760C7" w:rsidP="00F760C7">
      <w:pPr>
        <w:pStyle w:val="NormalBold"/>
      </w:pPr>
      <w:r w:rsidRPr="00FE2169">
        <w:rPr>
          <w:rStyle w:val="HideTWBExt"/>
        </w:rPr>
        <w:t>&lt;RepeatBlock-By&gt;&lt;Members&gt;</w:t>
      </w:r>
      <w:proofErr w:type="spellStart"/>
      <w:r w:rsidRPr="00FE2169">
        <w:t>Gaetano</w:t>
      </w:r>
      <w:proofErr w:type="spellEnd"/>
      <w:r w:rsidRPr="00FE2169">
        <w:t xml:space="preserve"> </w:t>
      </w:r>
      <w:proofErr w:type="spellStart"/>
      <w:r w:rsidRPr="00FE2169">
        <w:t>Pedulla</w:t>
      </w:r>
      <w:proofErr w:type="spellEnd"/>
      <w:r w:rsidRPr="00FE2169">
        <w:t>'</w:t>
      </w:r>
      <w:r w:rsidRPr="00FE2169">
        <w:rPr>
          <w:rStyle w:val="HideTWBExt"/>
        </w:rPr>
        <w:t>&lt;/Members&gt;</w:t>
      </w:r>
    </w:p>
    <w:p w14:paraId="30F0DD73" w14:textId="77777777" w:rsidR="00F760C7" w:rsidRPr="00FE2169" w:rsidRDefault="00F760C7" w:rsidP="00F760C7">
      <w:pPr>
        <w:pStyle w:val="NormalBold"/>
      </w:pPr>
      <w:r w:rsidRPr="00FE2169">
        <w:rPr>
          <w:rStyle w:val="HideTWBExt"/>
        </w:rPr>
        <w:t>&lt;/RepeatBlock-By&gt;</w:t>
      </w:r>
    </w:p>
    <w:p w14:paraId="236C4BA9"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0C9F65CB" w14:textId="77777777" w:rsidR="00F760C7" w:rsidRPr="00FE2169" w:rsidRDefault="00F760C7" w:rsidP="00F760C7">
      <w:pPr>
        <w:pStyle w:val="NormalBold"/>
      </w:pPr>
      <w:r w:rsidRPr="00FE2169">
        <w:rPr>
          <w:rStyle w:val="HideTWBExt"/>
        </w:rPr>
        <w:t>&lt;Article&gt;</w:t>
      </w:r>
      <w:r w:rsidRPr="00FE2169">
        <w:t>Odsek 7</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53054163" w14:textId="77777777" w:rsidTr="00C95E80">
        <w:trPr>
          <w:trHeight w:hRule="exact" w:val="240"/>
          <w:jc w:val="center"/>
        </w:trPr>
        <w:tc>
          <w:tcPr>
            <w:tcW w:w="9752" w:type="dxa"/>
            <w:gridSpan w:val="2"/>
            <w:tcBorders>
              <w:top w:val="nil"/>
              <w:left w:val="nil"/>
              <w:bottom w:val="nil"/>
              <w:right w:val="nil"/>
            </w:tcBorders>
          </w:tcPr>
          <w:p w14:paraId="5A10D697" w14:textId="77777777" w:rsidR="00F760C7" w:rsidRPr="00FE2169" w:rsidRDefault="00F760C7" w:rsidP="00C95E80"/>
        </w:tc>
      </w:tr>
      <w:tr w:rsidR="006F4824" w:rsidRPr="00FE2169" w14:paraId="1ADCBE9A" w14:textId="77777777" w:rsidTr="00C95E80">
        <w:trPr>
          <w:trHeight w:val="240"/>
          <w:jc w:val="center"/>
        </w:trPr>
        <w:tc>
          <w:tcPr>
            <w:tcW w:w="4876" w:type="dxa"/>
            <w:tcBorders>
              <w:top w:val="nil"/>
              <w:left w:val="nil"/>
              <w:bottom w:val="nil"/>
              <w:right w:val="nil"/>
            </w:tcBorders>
          </w:tcPr>
          <w:p w14:paraId="0BAA4756"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1E7F75F3" w14:textId="77777777" w:rsidR="00F760C7" w:rsidRPr="00FE2169" w:rsidRDefault="00F760C7" w:rsidP="00C95E80">
            <w:pPr>
              <w:pStyle w:val="AmColumnHeading"/>
            </w:pPr>
            <w:r w:rsidRPr="00FE2169">
              <w:t>Pozmeňujúci návrh</w:t>
            </w:r>
          </w:p>
        </w:tc>
      </w:tr>
      <w:tr w:rsidR="006F4824" w:rsidRPr="00FE2169" w14:paraId="1747438C" w14:textId="77777777" w:rsidTr="00C95E80">
        <w:trPr>
          <w:jc w:val="center"/>
        </w:trPr>
        <w:tc>
          <w:tcPr>
            <w:tcW w:w="4876" w:type="dxa"/>
            <w:tcBorders>
              <w:top w:val="nil"/>
              <w:left w:val="nil"/>
              <w:bottom w:val="nil"/>
              <w:right w:val="nil"/>
            </w:tcBorders>
          </w:tcPr>
          <w:p w14:paraId="2188CCD3" w14:textId="77777777" w:rsidR="00F760C7" w:rsidRPr="00FE2169" w:rsidRDefault="00F760C7" w:rsidP="00C95E80">
            <w:pPr>
              <w:pStyle w:val="Normal6a"/>
            </w:pPr>
            <w:r w:rsidRPr="00FE2169">
              <w:t>7.</w:t>
            </w:r>
            <w:r w:rsidRPr="00FE2169">
              <w:tab/>
              <w:t>berie na vedomie, že vyšetrovanie európskej ombudsmanky uvedené v osobitnej správe OI/2/2022/OAM odhalilo vzorec systémových oneskorení Komisie pri odpovedaní na opakované žiadosti, pričom sa zistilo, že štrukturálne nedostatky, nedostatočné zdroje a neúčinná komunikácia v konečnom dôsledku odrádzali jednotlivcov od uplatňovania ich práva na prístup;</w:t>
            </w:r>
          </w:p>
        </w:tc>
        <w:tc>
          <w:tcPr>
            <w:tcW w:w="4876" w:type="dxa"/>
            <w:tcBorders>
              <w:top w:val="nil"/>
              <w:left w:val="nil"/>
              <w:bottom w:val="nil"/>
              <w:right w:val="nil"/>
            </w:tcBorders>
          </w:tcPr>
          <w:p w14:paraId="18267AF2" w14:textId="77777777" w:rsidR="00F760C7" w:rsidRPr="00FE2169" w:rsidRDefault="00F760C7" w:rsidP="00C95E80">
            <w:pPr>
              <w:pStyle w:val="Normal6a"/>
            </w:pPr>
            <w:r w:rsidRPr="00FE2169">
              <w:t>7.</w:t>
            </w:r>
            <w:r w:rsidRPr="00FE2169">
              <w:tab/>
              <w:t xml:space="preserve">berie na vedomie, že vyšetrovanie európskej ombudsmanky uvedené v osobitnej správe OI/2/2022/OAM odhalilo vzorec systémových oneskorení Komisie pri odpovedaní na opakované žiadosti, pričom sa zistilo, že štrukturálne nedostatky, nedostatočné zdroje a neúčinná komunikácia v konečnom dôsledku odrádzali jednotlivcov od uplatňovania ich práva na prístup; </w:t>
            </w:r>
            <w:r w:rsidRPr="00FE2169">
              <w:rPr>
                <w:b/>
                <w:i/>
              </w:rPr>
              <w:t>žiada o revíziu nariadenia č. 1049/2001, aby sa stanovili jasné sankcie voči inštitúciám, agentúram, úradom alebo orgánom EÚ, ktoré nedodržiavajú lehoty na poskytnutie alebo zamietnutie prístupu k dokumentom; domnieva sa, že v prípade, ak sa odpoveď v stanovenej lehote neposkytne, žiadosť o prístup k dokumentom by sa mala považovať za vybavenú; </w:t>
            </w:r>
          </w:p>
        </w:tc>
      </w:tr>
    </w:tbl>
    <w:p w14:paraId="23F71D17"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{IT}</w:t>
      </w:r>
      <w:proofErr w:type="spellStart"/>
      <w:r w:rsidRPr="00FE2169">
        <w:t>it</w:t>
      </w:r>
      <w:proofErr w:type="spellEnd"/>
      <w:r w:rsidRPr="00FE2169">
        <w:rPr>
          <w:rStyle w:val="HideTWBExt"/>
        </w:rPr>
        <w:t>&lt;/Original&gt;</w:t>
      </w:r>
    </w:p>
    <w:p w14:paraId="5A23BCEB" w14:textId="77777777" w:rsidR="00A2688B" w:rsidRPr="00FE2169" w:rsidRDefault="00F760C7" w:rsidP="00F760C7">
      <w:r w:rsidRPr="00FE2169">
        <w:rPr>
          <w:rStyle w:val="HideTWBExt"/>
        </w:rPr>
        <w:t>&lt;/Amend&gt;</w:t>
      </w:r>
    </w:p>
    <w:p w14:paraId="28135ABD"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67</w:t>
      </w:r>
      <w:r w:rsidRPr="00FE2169">
        <w:rPr>
          <w:rStyle w:val="HideTWBExt"/>
        </w:rPr>
        <w:t>&lt;/NumAm&gt;</w:t>
      </w:r>
    </w:p>
    <w:p w14:paraId="098CD68F" w14:textId="77777777" w:rsidR="00F760C7" w:rsidRPr="00FE2169" w:rsidRDefault="00F760C7" w:rsidP="00F760C7">
      <w:pPr>
        <w:pStyle w:val="NormalBold"/>
      </w:pPr>
      <w:r w:rsidRPr="00FE2169">
        <w:rPr>
          <w:rStyle w:val="HideTWBExt"/>
        </w:rPr>
        <w:t>&lt;RepeatBlock-By&gt;&lt;Members&gt;</w:t>
      </w:r>
      <w:proofErr w:type="spellStart"/>
      <w:r w:rsidRPr="00FE2169">
        <w:t>Pekka</w:t>
      </w:r>
      <w:proofErr w:type="spellEnd"/>
      <w:r w:rsidRPr="00FE2169">
        <w:t xml:space="preserve"> </w:t>
      </w:r>
      <w:proofErr w:type="spellStart"/>
      <w:r w:rsidRPr="00FE2169">
        <w:t>Toveri</w:t>
      </w:r>
      <w:proofErr w:type="spellEnd"/>
      <w:r w:rsidRPr="00FE2169">
        <w:rPr>
          <w:rStyle w:val="HideTWBExt"/>
        </w:rPr>
        <w:t>&lt;/Members&gt;</w:t>
      </w:r>
    </w:p>
    <w:p w14:paraId="7B0FF3E1" w14:textId="77777777" w:rsidR="00F760C7" w:rsidRPr="00FE2169" w:rsidRDefault="00F760C7" w:rsidP="00F760C7">
      <w:pPr>
        <w:pStyle w:val="NormalBold"/>
      </w:pPr>
      <w:r w:rsidRPr="00FE2169">
        <w:rPr>
          <w:rStyle w:val="HideTWBExt"/>
        </w:rPr>
        <w:t>&lt;/RepeatBlock-By&gt;</w:t>
      </w:r>
    </w:p>
    <w:p w14:paraId="2E0BE6F7"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19A85EAF" w14:textId="77777777" w:rsidR="00F760C7" w:rsidRPr="00FE2169" w:rsidRDefault="00F760C7" w:rsidP="00F760C7">
      <w:pPr>
        <w:pStyle w:val="NormalBold"/>
      </w:pPr>
      <w:r w:rsidRPr="00FE2169">
        <w:rPr>
          <w:rStyle w:val="HideTWBExt"/>
        </w:rPr>
        <w:t>&lt;Article&gt;</w:t>
      </w:r>
      <w:r w:rsidRPr="00FE2169">
        <w:t>Odsek 7</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571AA750" w14:textId="77777777" w:rsidTr="00C95E80">
        <w:trPr>
          <w:trHeight w:hRule="exact" w:val="240"/>
          <w:jc w:val="center"/>
        </w:trPr>
        <w:tc>
          <w:tcPr>
            <w:tcW w:w="9752" w:type="dxa"/>
            <w:gridSpan w:val="2"/>
            <w:tcBorders>
              <w:top w:val="nil"/>
              <w:left w:val="nil"/>
              <w:bottom w:val="nil"/>
              <w:right w:val="nil"/>
            </w:tcBorders>
          </w:tcPr>
          <w:p w14:paraId="6B4527F4" w14:textId="77777777" w:rsidR="00F760C7" w:rsidRPr="00FE2169" w:rsidRDefault="00F760C7" w:rsidP="00C95E80"/>
        </w:tc>
      </w:tr>
      <w:tr w:rsidR="006F4824" w:rsidRPr="00FE2169" w14:paraId="46143927" w14:textId="77777777" w:rsidTr="00C95E80">
        <w:trPr>
          <w:trHeight w:val="240"/>
          <w:jc w:val="center"/>
        </w:trPr>
        <w:tc>
          <w:tcPr>
            <w:tcW w:w="4876" w:type="dxa"/>
            <w:tcBorders>
              <w:top w:val="nil"/>
              <w:left w:val="nil"/>
              <w:bottom w:val="nil"/>
              <w:right w:val="nil"/>
            </w:tcBorders>
          </w:tcPr>
          <w:p w14:paraId="349182A7"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4D4E0B4C" w14:textId="77777777" w:rsidR="00F760C7" w:rsidRPr="00FE2169" w:rsidRDefault="00F760C7" w:rsidP="00C95E80">
            <w:pPr>
              <w:pStyle w:val="AmColumnHeading"/>
            </w:pPr>
            <w:r w:rsidRPr="00FE2169">
              <w:t>Pozmeňujúci návrh</w:t>
            </w:r>
          </w:p>
        </w:tc>
      </w:tr>
      <w:tr w:rsidR="006F4824" w:rsidRPr="00FE2169" w14:paraId="297778ED" w14:textId="77777777" w:rsidTr="00C95E80">
        <w:trPr>
          <w:jc w:val="center"/>
        </w:trPr>
        <w:tc>
          <w:tcPr>
            <w:tcW w:w="4876" w:type="dxa"/>
            <w:tcBorders>
              <w:top w:val="nil"/>
              <w:left w:val="nil"/>
              <w:bottom w:val="nil"/>
              <w:right w:val="nil"/>
            </w:tcBorders>
          </w:tcPr>
          <w:p w14:paraId="10E15F25" w14:textId="77777777" w:rsidR="00F760C7" w:rsidRPr="00FE2169" w:rsidRDefault="00F760C7" w:rsidP="00C95E80">
            <w:pPr>
              <w:pStyle w:val="Normal6a"/>
            </w:pPr>
            <w:r w:rsidRPr="00FE2169">
              <w:lastRenderedPageBreak/>
              <w:t>7.</w:t>
            </w:r>
            <w:r w:rsidRPr="00FE2169">
              <w:tab/>
              <w:t>berie na vedomie, že vyšetrovanie európskej ombudsmanky uvedené v osobitnej správe OI/2/2022/OAM odhalilo vzorec systémových oneskorení Komisie pri odpovedaní na opakované žiadosti, pričom sa zistilo, že štrukturálne nedostatky, nedostatočné zdroje a neúčinná komunikácia v konečnom dôsledku odrádzali jednotlivcov od uplatňovania ich práva na prístup;</w:t>
            </w:r>
          </w:p>
        </w:tc>
        <w:tc>
          <w:tcPr>
            <w:tcW w:w="4876" w:type="dxa"/>
            <w:tcBorders>
              <w:top w:val="nil"/>
              <w:left w:val="nil"/>
              <w:bottom w:val="nil"/>
              <w:right w:val="nil"/>
            </w:tcBorders>
          </w:tcPr>
          <w:p w14:paraId="310BB6FB" w14:textId="77777777" w:rsidR="00F760C7" w:rsidRPr="00FE2169" w:rsidRDefault="00F760C7" w:rsidP="00C95E80">
            <w:pPr>
              <w:pStyle w:val="Normal6a"/>
            </w:pPr>
            <w:r w:rsidRPr="00FE2169">
              <w:t>7.</w:t>
            </w:r>
            <w:r w:rsidRPr="00FE2169">
              <w:tab/>
              <w:t xml:space="preserve">berie na vedomie, že vyšetrovanie európskej ombudsmanky uvedené v osobitnej správe OI/2/2022/OAM odhalilo vzorec systémových oneskorení Komisie pri odpovedaní na opakované žiadosti, pričom sa zistilo, že štrukturálne nedostatky, nedostatočné zdroje a neúčinná komunikácia v konečnom dôsledku odrádzali jednotlivcov od uplatňovania ich práva na prístup; </w:t>
            </w:r>
            <w:r w:rsidRPr="00FE2169">
              <w:rPr>
                <w:b/>
                <w:i/>
              </w:rPr>
              <w:t>konštatuje, že Komisia ešte nevykonala niektoré kľúčové odporúčania ombudsmanky, najmä tie, ktoré sa týkajú dodržiavania lehôt; vyzýva Komisiu a Radu, aby prijali potrebné opatrenia na zabezpečenie dodržiavania odporúčaní ombudsmanky;</w:t>
            </w:r>
          </w:p>
        </w:tc>
      </w:tr>
    </w:tbl>
    <w:p w14:paraId="6766E959"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7212DF95" w14:textId="77777777" w:rsidR="00A2688B" w:rsidRPr="00FE2169" w:rsidRDefault="00F760C7" w:rsidP="00F760C7">
      <w:r w:rsidRPr="00FE2169">
        <w:rPr>
          <w:rStyle w:val="HideTWBExt"/>
        </w:rPr>
        <w:t>&lt;/Amend&gt;</w:t>
      </w:r>
    </w:p>
    <w:p w14:paraId="591858AE"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68</w:t>
      </w:r>
      <w:r w:rsidRPr="00FE2169">
        <w:rPr>
          <w:rStyle w:val="HideTWBExt"/>
        </w:rPr>
        <w:t>&lt;/NumAm&gt;</w:t>
      </w:r>
    </w:p>
    <w:p w14:paraId="160EE74D" w14:textId="77777777" w:rsidR="00F760C7" w:rsidRPr="00FE2169" w:rsidRDefault="00F760C7" w:rsidP="00F760C7">
      <w:pPr>
        <w:pStyle w:val="NormalBold"/>
      </w:pPr>
      <w:r w:rsidRPr="00FE2169">
        <w:rPr>
          <w:rStyle w:val="HideTWBExt"/>
        </w:rPr>
        <w:t>&lt;RepeatBlock-By&gt;&lt;Members&gt;</w:t>
      </w:r>
      <w:r w:rsidRPr="00FE2169">
        <w:t>Markéta Gregorová</w:t>
      </w:r>
      <w:r w:rsidRPr="00FE2169">
        <w:rPr>
          <w:rStyle w:val="HideTWBExt"/>
        </w:rPr>
        <w:t>&lt;/Members&gt;</w:t>
      </w:r>
    </w:p>
    <w:p w14:paraId="54CC3184" w14:textId="77777777" w:rsidR="00F760C7" w:rsidRPr="00FE2169" w:rsidRDefault="00F760C7" w:rsidP="00F760C7">
      <w:pPr>
        <w:pStyle w:val="NormalBold"/>
      </w:pPr>
      <w:r w:rsidRPr="00FE2169">
        <w:rPr>
          <w:rStyle w:val="HideTWBExt"/>
        </w:rPr>
        <w:t>&lt;/RepeatBlock-By&gt;</w:t>
      </w:r>
    </w:p>
    <w:p w14:paraId="389465CD"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301242F0" w14:textId="77777777" w:rsidR="00F760C7" w:rsidRPr="00FE2169" w:rsidRDefault="00F760C7" w:rsidP="00F760C7">
      <w:pPr>
        <w:pStyle w:val="NormalBold"/>
      </w:pPr>
      <w:r w:rsidRPr="00FE2169">
        <w:rPr>
          <w:rStyle w:val="HideTWBExt"/>
        </w:rPr>
        <w:t>&lt;Article&gt;</w:t>
      </w:r>
      <w:r w:rsidRPr="00FE2169">
        <w:t>Odsek 7</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312D653C" w14:textId="77777777" w:rsidTr="00C95E80">
        <w:trPr>
          <w:trHeight w:hRule="exact" w:val="240"/>
          <w:jc w:val="center"/>
        </w:trPr>
        <w:tc>
          <w:tcPr>
            <w:tcW w:w="9752" w:type="dxa"/>
            <w:gridSpan w:val="2"/>
            <w:tcBorders>
              <w:top w:val="nil"/>
              <w:left w:val="nil"/>
              <w:bottom w:val="nil"/>
              <w:right w:val="nil"/>
            </w:tcBorders>
          </w:tcPr>
          <w:p w14:paraId="479EC661" w14:textId="77777777" w:rsidR="00F760C7" w:rsidRPr="00FE2169" w:rsidRDefault="00F760C7" w:rsidP="00C95E80"/>
        </w:tc>
      </w:tr>
      <w:tr w:rsidR="006F4824" w:rsidRPr="00FE2169" w14:paraId="6E13B788" w14:textId="77777777" w:rsidTr="00C95E80">
        <w:trPr>
          <w:trHeight w:val="240"/>
          <w:jc w:val="center"/>
        </w:trPr>
        <w:tc>
          <w:tcPr>
            <w:tcW w:w="4876" w:type="dxa"/>
            <w:tcBorders>
              <w:top w:val="nil"/>
              <w:left w:val="nil"/>
              <w:bottom w:val="nil"/>
              <w:right w:val="nil"/>
            </w:tcBorders>
          </w:tcPr>
          <w:p w14:paraId="35917B26"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292E3E2B" w14:textId="77777777" w:rsidR="00F760C7" w:rsidRPr="00FE2169" w:rsidRDefault="00F760C7" w:rsidP="00C95E80">
            <w:pPr>
              <w:pStyle w:val="AmColumnHeading"/>
            </w:pPr>
            <w:r w:rsidRPr="00FE2169">
              <w:t>Pozmeňujúci návrh</w:t>
            </w:r>
          </w:p>
        </w:tc>
      </w:tr>
      <w:tr w:rsidR="006F4824" w:rsidRPr="00FE2169" w14:paraId="2F521CC0" w14:textId="77777777" w:rsidTr="00C95E80">
        <w:trPr>
          <w:jc w:val="center"/>
        </w:trPr>
        <w:tc>
          <w:tcPr>
            <w:tcW w:w="4876" w:type="dxa"/>
            <w:tcBorders>
              <w:top w:val="nil"/>
              <w:left w:val="nil"/>
              <w:bottom w:val="nil"/>
              <w:right w:val="nil"/>
            </w:tcBorders>
          </w:tcPr>
          <w:p w14:paraId="0574DA4A" w14:textId="77777777" w:rsidR="00F760C7" w:rsidRPr="00FE2169" w:rsidRDefault="00F760C7" w:rsidP="00C95E80">
            <w:pPr>
              <w:pStyle w:val="Normal6a"/>
            </w:pPr>
            <w:r w:rsidRPr="00FE2169">
              <w:t>7.</w:t>
            </w:r>
            <w:r w:rsidRPr="00FE2169">
              <w:tab/>
            </w:r>
            <w:r w:rsidRPr="00FE2169">
              <w:rPr>
                <w:b/>
                <w:bCs/>
                <w:i/>
                <w:iCs/>
              </w:rPr>
              <w:t>berie na vedomie, že vyšetrovanie európskej ombudsmanky uvedené v osobitnej správe OI/2/2022/OAM odhalilo vzorec</w:t>
            </w:r>
            <w:r w:rsidRPr="00FE2169">
              <w:t xml:space="preserve"> systémových oneskorení Komisie pri odpovedaní na opakované žiadosti, pričom sa zistilo, že štrukturálne nedostatky, nedostatočné zdroje a neúčinná komunikácia v konečnom dôsledku odrádzali jednotlivcov od uplatňovania ich práva na prístup;</w:t>
            </w:r>
          </w:p>
        </w:tc>
        <w:tc>
          <w:tcPr>
            <w:tcW w:w="4876" w:type="dxa"/>
            <w:tcBorders>
              <w:top w:val="nil"/>
              <w:left w:val="nil"/>
              <w:bottom w:val="nil"/>
              <w:right w:val="nil"/>
            </w:tcBorders>
          </w:tcPr>
          <w:p w14:paraId="6EE7025A" w14:textId="77777777" w:rsidR="00F760C7" w:rsidRPr="00FE2169" w:rsidRDefault="00F760C7" w:rsidP="00C95E80">
            <w:pPr>
              <w:pStyle w:val="Normal6a"/>
            </w:pPr>
            <w:r w:rsidRPr="00FE2169">
              <w:t>7.</w:t>
            </w:r>
            <w:r w:rsidRPr="00FE2169">
              <w:tab/>
            </w:r>
            <w:r w:rsidRPr="00FE2169">
              <w:rPr>
                <w:b/>
                <w:i/>
              </w:rPr>
              <w:t>opätovne vyjadruje svoje znepokojenie nad vzorcom</w:t>
            </w:r>
            <w:r w:rsidRPr="00FE2169">
              <w:t xml:space="preserve"> systémových oneskorení Komisie pri odpovedaní na opakované žiadosti, </w:t>
            </w:r>
            <w:r w:rsidRPr="00FE2169">
              <w:rPr>
                <w:b/>
                <w:i/>
              </w:rPr>
              <w:t>ktoré odhalilo vyšetrovanie európskej ombudsmanky uvedené v osobitnej správe OI/2/2022/OAM</w:t>
            </w:r>
            <w:r w:rsidRPr="00FE2169">
              <w:t xml:space="preserve">, pričom sa zistilo, že štrukturálne nedostatky, nedostatočné zdroje a neúčinná komunikácia v konečnom dôsledku odrádzali jednotlivcov od uplatňovania ich práva na prístup; </w:t>
            </w:r>
            <w:r w:rsidRPr="00FE2169">
              <w:rPr>
                <w:b/>
                <w:i/>
              </w:rPr>
              <w:t>naliehavo vyzýva Komisiu, aby napravila svoje systematické oneskorenia pri spracúvaní žiadostí o prístup verejnosti k dokumentom;</w:t>
            </w:r>
          </w:p>
        </w:tc>
      </w:tr>
    </w:tbl>
    <w:p w14:paraId="7C25B482"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4D8AD95C" w14:textId="77777777" w:rsidR="00A2688B" w:rsidRPr="00FE2169" w:rsidRDefault="00F760C7" w:rsidP="00F760C7">
      <w:r w:rsidRPr="00FE2169">
        <w:rPr>
          <w:rStyle w:val="HideTWBExt"/>
        </w:rPr>
        <w:t>&lt;/Amend&gt;</w:t>
      </w:r>
    </w:p>
    <w:p w14:paraId="62C17B42" w14:textId="77777777" w:rsidR="00F760C7" w:rsidRPr="00FE2169" w:rsidRDefault="00F760C7" w:rsidP="00F760C7">
      <w:pPr>
        <w:pStyle w:val="AmNumberTabs"/>
      </w:pPr>
      <w:r w:rsidRPr="00FE2169">
        <w:rPr>
          <w:rStyle w:val="HideTWBExt"/>
        </w:rPr>
        <w:lastRenderedPageBreak/>
        <w:t>&lt;Amend&gt;</w:t>
      </w:r>
      <w:r w:rsidRPr="00FE2169">
        <w:t>Pozmeňujúci návrh</w:t>
      </w:r>
      <w:r w:rsidRPr="00FE2169">
        <w:tab/>
      </w:r>
      <w:r w:rsidRPr="00FE2169">
        <w:tab/>
      </w:r>
      <w:r w:rsidRPr="00FE2169">
        <w:rPr>
          <w:rStyle w:val="HideTWBExt"/>
        </w:rPr>
        <w:t>&lt;NumAm&gt;</w:t>
      </w:r>
      <w:r w:rsidRPr="00FE2169">
        <w:t>69</w:t>
      </w:r>
      <w:r w:rsidRPr="00FE2169">
        <w:rPr>
          <w:rStyle w:val="HideTWBExt"/>
        </w:rPr>
        <w:t>&lt;/NumAm&gt;</w:t>
      </w:r>
    </w:p>
    <w:p w14:paraId="33A26ED7" w14:textId="77777777" w:rsidR="00F760C7" w:rsidRPr="00FE2169" w:rsidRDefault="00F760C7" w:rsidP="00F760C7">
      <w:pPr>
        <w:pStyle w:val="NormalBold"/>
      </w:pPr>
      <w:r w:rsidRPr="00FE2169">
        <w:rPr>
          <w:rStyle w:val="HideTWBExt"/>
        </w:rPr>
        <w:t>&lt;RepeatBlock-By&gt;&lt;Members&gt;</w:t>
      </w:r>
      <w:proofErr w:type="spellStart"/>
      <w:r w:rsidRPr="00FE2169">
        <w:t>Sebastian</w:t>
      </w:r>
      <w:proofErr w:type="spellEnd"/>
      <w:r w:rsidRPr="00FE2169">
        <w:t xml:space="preserve"> </w:t>
      </w:r>
      <w:proofErr w:type="spellStart"/>
      <w:r w:rsidRPr="00FE2169">
        <w:t>Tynkkynen</w:t>
      </w:r>
      <w:proofErr w:type="spellEnd"/>
      <w:r w:rsidRPr="00FE2169">
        <w:rPr>
          <w:rStyle w:val="HideTWBExt"/>
        </w:rPr>
        <w:t>&lt;/Members&gt;</w:t>
      </w:r>
    </w:p>
    <w:p w14:paraId="7982FC1A" w14:textId="77777777" w:rsidR="00F760C7" w:rsidRPr="00FE2169" w:rsidRDefault="00F760C7" w:rsidP="00F760C7">
      <w:pPr>
        <w:pStyle w:val="NormalBold"/>
      </w:pPr>
      <w:r w:rsidRPr="00FE2169">
        <w:rPr>
          <w:rStyle w:val="HideTWBExt"/>
        </w:rPr>
        <w:t>&lt;/RepeatBlock-By&gt;</w:t>
      </w:r>
    </w:p>
    <w:p w14:paraId="310E7505"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12AC1929" w14:textId="77777777" w:rsidR="00F760C7" w:rsidRPr="00FE2169" w:rsidRDefault="00F760C7" w:rsidP="00F760C7">
      <w:pPr>
        <w:pStyle w:val="NormalBold"/>
      </w:pPr>
      <w:r w:rsidRPr="00FE2169">
        <w:rPr>
          <w:rStyle w:val="HideTWBExt"/>
        </w:rPr>
        <w:t>&lt;Article&gt;</w:t>
      </w:r>
      <w:r w:rsidRPr="00FE2169">
        <w:t>Odsek 7</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1C7B3CF8" w14:textId="77777777" w:rsidTr="00C95E80">
        <w:trPr>
          <w:trHeight w:hRule="exact" w:val="240"/>
          <w:jc w:val="center"/>
        </w:trPr>
        <w:tc>
          <w:tcPr>
            <w:tcW w:w="9752" w:type="dxa"/>
            <w:gridSpan w:val="2"/>
            <w:tcBorders>
              <w:top w:val="nil"/>
              <w:left w:val="nil"/>
              <w:bottom w:val="nil"/>
              <w:right w:val="nil"/>
            </w:tcBorders>
          </w:tcPr>
          <w:p w14:paraId="6F4DF349" w14:textId="77777777" w:rsidR="00F760C7" w:rsidRPr="00FE2169" w:rsidRDefault="00F760C7" w:rsidP="00C95E80"/>
        </w:tc>
      </w:tr>
      <w:tr w:rsidR="006F4824" w:rsidRPr="00FE2169" w14:paraId="16BD324D" w14:textId="77777777" w:rsidTr="00C95E80">
        <w:trPr>
          <w:trHeight w:val="240"/>
          <w:jc w:val="center"/>
        </w:trPr>
        <w:tc>
          <w:tcPr>
            <w:tcW w:w="4876" w:type="dxa"/>
            <w:tcBorders>
              <w:top w:val="nil"/>
              <w:left w:val="nil"/>
              <w:bottom w:val="nil"/>
              <w:right w:val="nil"/>
            </w:tcBorders>
          </w:tcPr>
          <w:p w14:paraId="3EDEBCE7"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0201B659" w14:textId="77777777" w:rsidR="00F760C7" w:rsidRPr="00FE2169" w:rsidRDefault="00F760C7" w:rsidP="00C95E80">
            <w:pPr>
              <w:pStyle w:val="AmColumnHeading"/>
            </w:pPr>
            <w:r w:rsidRPr="00FE2169">
              <w:t>Pozmeňujúci návrh</w:t>
            </w:r>
          </w:p>
        </w:tc>
      </w:tr>
      <w:tr w:rsidR="006F4824" w:rsidRPr="00FE2169" w14:paraId="63C40F53" w14:textId="77777777" w:rsidTr="00C95E80">
        <w:trPr>
          <w:jc w:val="center"/>
        </w:trPr>
        <w:tc>
          <w:tcPr>
            <w:tcW w:w="4876" w:type="dxa"/>
            <w:tcBorders>
              <w:top w:val="nil"/>
              <w:left w:val="nil"/>
              <w:bottom w:val="nil"/>
              <w:right w:val="nil"/>
            </w:tcBorders>
          </w:tcPr>
          <w:p w14:paraId="733F6FC4" w14:textId="77777777" w:rsidR="00F760C7" w:rsidRPr="00FE2169" w:rsidRDefault="00F760C7" w:rsidP="00C95E80">
            <w:pPr>
              <w:pStyle w:val="Normal6a"/>
            </w:pPr>
            <w:r w:rsidRPr="00FE2169">
              <w:t>7.</w:t>
            </w:r>
            <w:r w:rsidRPr="00FE2169">
              <w:tab/>
              <w:t>berie na vedomie, že vyšetrovanie európskej ombudsmanky uvedené v osobitnej správe OI/2/2022/OAM odhalilo vzorec systémových oneskorení Komisie pri odpovedaní na opakované žiadosti, pričom sa zistilo, že štrukturálne nedostatky, nedostatočné zdroje a neúčinná komunikácia v konečnom dôsledku odrádzali jednotlivcov od uplatňovania ich práva na prístup;</w:t>
            </w:r>
          </w:p>
        </w:tc>
        <w:tc>
          <w:tcPr>
            <w:tcW w:w="4876" w:type="dxa"/>
            <w:tcBorders>
              <w:top w:val="nil"/>
              <w:left w:val="nil"/>
              <w:bottom w:val="nil"/>
              <w:right w:val="nil"/>
            </w:tcBorders>
          </w:tcPr>
          <w:p w14:paraId="63AFA118" w14:textId="77777777" w:rsidR="00F760C7" w:rsidRPr="00FE2169" w:rsidRDefault="00F760C7" w:rsidP="00C95E80">
            <w:pPr>
              <w:pStyle w:val="Normal6a"/>
            </w:pPr>
            <w:r w:rsidRPr="00FE2169">
              <w:t>7.</w:t>
            </w:r>
            <w:r w:rsidRPr="00FE2169">
              <w:tab/>
              <w:t xml:space="preserve">berie na vedomie, že vyšetrovanie európskej ombudsmanky uvedené v osobitnej správe OI/2/2022/OAM odhalilo vzorec systémových oneskorení Komisie pri odpovedaní na opakované žiadosti, pričom sa zistilo, že štrukturálne nedostatky, nedostatočné zdroje a neúčinná komunikácia v konečnom dôsledku odrádzali jednotlivcov od uplatňovania ich práva na prístup; </w:t>
            </w:r>
            <w:r w:rsidRPr="00FE2169">
              <w:rPr>
                <w:b/>
                <w:i/>
              </w:rPr>
              <w:t>poukazuje na to, že tento druh kultúry práce môže narušiť dôveru verejnosti v inštitúcie EÚ;</w:t>
            </w:r>
          </w:p>
        </w:tc>
      </w:tr>
    </w:tbl>
    <w:p w14:paraId="738CDBC9"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{FI}</w:t>
      </w:r>
      <w:proofErr w:type="spellStart"/>
      <w:r w:rsidRPr="00FE2169">
        <w:t>fi</w:t>
      </w:r>
      <w:proofErr w:type="spellEnd"/>
      <w:r w:rsidRPr="00FE2169">
        <w:rPr>
          <w:rStyle w:val="HideTWBExt"/>
        </w:rPr>
        <w:t>&lt;/Original&gt;</w:t>
      </w:r>
    </w:p>
    <w:p w14:paraId="7DD898CA" w14:textId="77777777" w:rsidR="00A2688B" w:rsidRPr="00FE2169" w:rsidRDefault="00F760C7" w:rsidP="00F760C7">
      <w:r w:rsidRPr="00FE2169">
        <w:rPr>
          <w:rStyle w:val="HideTWBExt"/>
        </w:rPr>
        <w:t>&lt;/Amend&gt;</w:t>
      </w:r>
    </w:p>
    <w:p w14:paraId="796A7770"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70</w:t>
      </w:r>
      <w:r w:rsidRPr="00FE2169">
        <w:rPr>
          <w:rStyle w:val="HideTWBExt"/>
        </w:rPr>
        <w:t>&lt;/NumAm&gt;</w:t>
      </w:r>
    </w:p>
    <w:p w14:paraId="0474FFD9" w14:textId="77777777" w:rsidR="00F760C7" w:rsidRPr="00FE2169" w:rsidRDefault="00F760C7" w:rsidP="00F760C7">
      <w:pPr>
        <w:pStyle w:val="NormalBold"/>
      </w:pPr>
      <w:r w:rsidRPr="00FE2169">
        <w:rPr>
          <w:rStyle w:val="HideTWBExt"/>
        </w:rPr>
        <w:t>&lt;RepeatBlock-By&gt;&lt;Members&gt;</w:t>
      </w:r>
      <w:proofErr w:type="spellStart"/>
      <w:r w:rsidRPr="00FE2169">
        <w:t>Jadwiga</w:t>
      </w:r>
      <w:proofErr w:type="spellEnd"/>
      <w:r w:rsidRPr="00FE2169">
        <w:t xml:space="preserve"> </w:t>
      </w:r>
      <w:proofErr w:type="spellStart"/>
      <w:r w:rsidRPr="00FE2169">
        <w:t>Wiśniewska</w:t>
      </w:r>
      <w:proofErr w:type="spellEnd"/>
      <w:r w:rsidRPr="00FE2169">
        <w:rPr>
          <w:rStyle w:val="HideTWBExt"/>
        </w:rPr>
        <w:t>&lt;/Members&gt;</w:t>
      </w:r>
    </w:p>
    <w:p w14:paraId="1787DA90" w14:textId="77777777" w:rsidR="00F760C7" w:rsidRPr="00FE2169" w:rsidRDefault="00F760C7" w:rsidP="00F760C7">
      <w:pPr>
        <w:pStyle w:val="NormalBold"/>
      </w:pPr>
      <w:r w:rsidRPr="00FE2169">
        <w:rPr>
          <w:rStyle w:val="HideTWBExt"/>
        </w:rPr>
        <w:t>&lt;/RepeatBlock-By&gt;</w:t>
      </w:r>
    </w:p>
    <w:p w14:paraId="51D878AA"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7899EDFE" w14:textId="77777777" w:rsidR="00F760C7" w:rsidRPr="00FE2169" w:rsidRDefault="00F760C7" w:rsidP="00F760C7">
      <w:pPr>
        <w:pStyle w:val="NormalBold"/>
      </w:pPr>
      <w:r w:rsidRPr="00FE2169">
        <w:rPr>
          <w:rStyle w:val="HideTWBExt"/>
        </w:rPr>
        <w:t>&lt;Article&gt;</w:t>
      </w:r>
      <w:r w:rsidRPr="00FE2169">
        <w:t>Odsek 7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3692B9A8" w14:textId="77777777" w:rsidTr="00C95E80">
        <w:trPr>
          <w:trHeight w:hRule="exact" w:val="240"/>
          <w:jc w:val="center"/>
        </w:trPr>
        <w:tc>
          <w:tcPr>
            <w:tcW w:w="9752" w:type="dxa"/>
            <w:gridSpan w:val="2"/>
            <w:tcBorders>
              <w:top w:val="nil"/>
              <w:left w:val="nil"/>
              <w:bottom w:val="nil"/>
              <w:right w:val="nil"/>
            </w:tcBorders>
          </w:tcPr>
          <w:p w14:paraId="444C1A1E" w14:textId="77777777" w:rsidR="00F760C7" w:rsidRPr="00FE2169" w:rsidRDefault="00F760C7" w:rsidP="00C95E80"/>
        </w:tc>
      </w:tr>
      <w:tr w:rsidR="006F4824" w:rsidRPr="00FE2169" w14:paraId="1B3E6B10" w14:textId="77777777" w:rsidTr="00C95E80">
        <w:trPr>
          <w:trHeight w:val="240"/>
          <w:jc w:val="center"/>
        </w:trPr>
        <w:tc>
          <w:tcPr>
            <w:tcW w:w="4876" w:type="dxa"/>
            <w:tcBorders>
              <w:top w:val="nil"/>
              <w:left w:val="nil"/>
              <w:bottom w:val="nil"/>
              <w:right w:val="nil"/>
            </w:tcBorders>
          </w:tcPr>
          <w:p w14:paraId="35E923D2"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4C0FF532" w14:textId="77777777" w:rsidR="00F760C7" w:rsidRPr="00FE2169" w:rsidRDefault="00F760C7" w:rsidP="00C95E80">
            <w:pPr>
              <w:pStyle w:val="AmColumnHeading"/>
            </w:pPr>
            <w:r w:rsidRPr="00FE2169">
              <w:t>Pozmeňujúci návrh</w:t>
            </w:r>
          </w:p>
        </w:tc>
      </w:tr>
      <w:tr w:rsidR="006F4824" w:rsidRPr="00FE2169" w14:paraId="1698417D" w14:textId="77777777" w:rsidTr="00C95E80">
        <w:trPr>
          <w:jc w:val="center"/>
        </w:trPr>
        <w:tc>
          <w:tcPr>
            <w:tcW w:w="4876" w:type="dxa"/>
            <w:tcBorders>
              <w:top w:val="nil"/>
              <w:left w:val="nil"/>
              <w:bottom w:val="nil"/>
              <w:right w:val="nil"/>
            </w:tcBorders>
          </w:tcPr>
          <w:p w14:paraId="449E0DDE" w14:textId="77777777" w:rsidR="00F760C7" w:rsidRPr="00FE2169" w:rsidRDefault="00F760C7" w:rsidP="00C95E80">
            <w:pPr>
              <w:pStyle w:val="Normal6a"/>
            </w:pPr>
          </w:p>
        </w:tc>
        <w:tc>
          <w:tcPr>
            <w:tcW w:w="4876" w:type="dxa"/>
            <w:tcBorders>
              <w:top w:val="nil"/>
              <w:left w:val="nil"/>
              <w:bottom w:val="nil"/>
              <w:right w:val="nil"/>
            </w:tcBorders>
          </w:tcPr>
          <w:p w14:paraId="7E86DB4E" w14:textId="77777777" w:rsidR="00F760C7" w:rsidRPr="00FE2169" w:rsidRDefault="00F760C7" w:rsidP="00C95E80">
            <w:pPr>
              <w:pStyle w:val="Normal6a"/>
            </w:pPr>
            <w:r w:rsidRPr="00FE2169">
              <w:rPr>
                <w:b/>
                <w:i/>
              </w:rPr>
              <w:t>7a.</w:t>
            </w:r>
            <w:r w:rsidRPr="00FE2169">
              <w:tab/>
            </w:r>
            <w:r w:rsidRPr="00FE2169">
              <w:rPr>
                <w:b/>
                <w:i/>
              </w:rPr>
              <w:t>v súlade so závermi Európskeho dvora audítorov vyjadruje poľutovanie nad tým, že neexistuje spoľahlivý prehľad o finančných prostriedkoch EÚ poskytnutých MVO;</w:t>
            </w:r>
            <w:r w:rsidRPr="00FE2169">
              <w:t xml:space="preserve"> </w:t>
            </w:r>
            <w:r w:rsidRPr="00FE2169">
              <w:rPr>
                <w:b/>
                <w:i/>
              </w:rPr>
              <w:t>tieto informácie sa zverejňujú vo viacerých systémoch, na webových stránkach a v databázach, čo vedie k roztrieštenému prístupu, ktorý bráni transparentnosti a obmedzuje prehľad o úlohe MVO pri tvorbe politiky EÚ a vykonávaní programov;</w:t>
            </w:r>
          </w:p>
        </w:tc>
      </w:tr>
    </w:tbl>
    <w:p w14:paraId="6A151F84"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{PL}</w:t>
      </w:r>
      <w:proofErr w:type="spellStart"/>
      <w:r w:rsidRPr="00FE2169">
        <w:t>pl</w:t>
      </w:r>
      <w:proofErr w:type="spellEnd"/>
      <w:r w:rsidRPr="00FE2169">
        <w:rPr>
          <w:rStyle w:val="HideTWBExt"/>
        </w:rPr>
        <w:t>&lt;/Original&gt;</w:t>
      </w:r>
    </w:p>
    <w:p w14:paraId="4766F341" w14:textId="77777777" w:rsidR="00A2688B" w:rsidRPr="00FE2169" w:rsidRDefault="00F760C7" w:rsidP="00F760C7">
      <w:r w:rsidRPr="00FE2169">
        <w:rPr>
          <w:rStyle w:val="HideTWBExt"/>
        </w:rPr>
        <w:t>&lt;/Amend&gt;</w:t>
      </w:r>
    </w:p>
    <w:p w14:paraId="538ED875" w14:textId="77777777" w:rsidR="00F760C7" w:rsidRPr="00FE2169" w:rsidRDefault="00F760C7" w:rsidP="00F760C7">
      <w:pPr>
        <w:pStyle w:val="AmNumberTabs"/>
      </w:pPr>
      <w:r w:rsidRPr="00FE2169">
        <w:rPr>
          <w:rStyle w:val="HideTWBExt"/>
        </w:rPr>
        <w:lastRenderedPageBreak/>
        <w:t>&lt;Amend&gt;</w:t>
      </w:r>
      <w:r w:rsidRPr="00FE2169">
        <w:t>Pozmeňujúci návrh</w:t>
      </w:r>
      <w:r w:rsidRPr="00FE2169">
        <w:tab/>
      </w:r>
      <w:r w:rsidRPr="00FE2169">
        <w:tab/>
      </w:r>
      <w:r w:rsidRPr="00FE2169">
        <w:rPr>
          <w:rStyle w:val="HideTWBExt"/>
        </w:rPr>
        <w:t>&lt;NumAm&gt;</w:t>
      </w:r>
      <w:r w:rsidRPr="00FE2169">
        <w:t>71</w:t>
      </w:r>
      <w:r w:rsidRPr="00FE2169">
        <w:rPr>
          <w:rStyle w:val="HideTWBExt"/>
        </w:rPr>
        <w:t>&lt;/NumAm&gt;</w:t>
      </w:r>
    </w:p>
    <w:p w14:paraId="2A12E429" w14:textId="77777777" w:rsidR="00F760C7" w:rsidRPr="00FE2169" w:rsidRDefault="00F760C7" w:rsidP="00F760C7">
      <w:pPr>
        <w:pStyle w:val="NormalBold"/>
      </w:pPr>
      <w:r w:rsidRPr="00FE2169">
        <w:rPr>
          <w:rStyle w:val="HideTWBExt"/>
        </w:rPr>
        <w:t>&lt;RepeatBlock-By&gt;&lt;Members&gt;</w:t>
      </w:r>
      <w:r w:rsidRPr="00FE2169">
        <w:t xml:space="preserve">Veronika </w:t>
      </w:r>
      <w:proofErr w:type="spellStart"/>
      <w:r w:rsidRPr="00FE2169">
        <w:t>Cifrová</w:t>
      </w:r>
      <w:proofErr w:type="spellEnd"/>
      <w:r w:rsidRPr="00FE2169">
        <w:t xml:space="preserve"> </w:t>
      </w:r>
      <w:proofErr w:type="spellStart"/>
      <w:r w:rsidRPr="00FE2169">
        <w:t>Ostrihoňová</w:t>
      </w:r>
      <w:proofErr w:type="spellEnd"/>
      <w:r w:rsidRPr="00FE2169">
        <w:t xml:space="preserve">, </w:t>
      </w:r>
      <w:proofErr w:type="spellStart"/>
      <w:r w:rsidRPr="00FE2169">
        <w:t>Fabienne</w:t>
      </w:r>
      <w:proofErr w:type="spellEnd"/>
      <w:r w:rsidRPr="00FE2169">
        <w:t xml:space="preserve"> </w:t>
      </w:r>
      <w:proofErr w:type="spellStart"/>
      <w:r w:rsidRPr="00FE2169">
        <w:t>Keller</w:t>
      </w:r>
      <w:proofErr w:type="spellEnd"/>
      <w:r w:rsidRPr="00FE2169">
        <w:t xml:space="preserve">, </w:t>
      </w:r>
      <w:proofErr w:type="spellStart"/>
      <w:r w:rsidRPr="00FE2169">
        <w:t>Malik</w:t>
      </w:r>
      <w:proofErr w:type="spellEnd"/>
      <w:r w:rsidRPr="00FE2169">
        <w:t xml:space="preserve"> </w:t>
      </w:r>
      <w:proofErr w:type="spellStart"/>
      <w:r w:rsidRPr="00FE2169">
        <w:t>Azmani</w:t>
      </w:r>
      <w:proofErr w:type="spellEnd"/>
      <w:r w:rsidRPr="00FE2169">
        <w:t xml:space="preserve">, Irena </w:t>
      </w:r>
      <w:proofErr w:type="spellStart"/>
      <w:r w:rsidRPr="00FE2169">
        <w:t>Joveva</w:t>
      </w:r>
      <w:proofErr w:type="spellEnd"/>
      <w:r w:rsidRPr="00FE2169">
        <w:t xml:space="preserve">, Lucia </w:t>
      </w:r>
      <w:proofErr w:type="spellStart"/>
      <w:r w:rsidRPr="00FE2169">
        <w:t>Yar</w:t>
      </w:r>
      <w:proofErr w:type="spellEnd"/>
      <w:r w:rsidRPr="00FE2169">
        <w:t xml:space="preserve">, Nikola </w:t>
      </w:r>
      <w:proofErr w:type="spellStart"/>
      <w:r w:rsidRPr="00FE2169">
        <w:t>Minchev</w:t>
      </w:r>
      <w:proofErr w:type="spellEnd"/>
      <w:r w:rsidRPr="00FE2169">
        <w:rPr>
          <w:rStyle w:val="HideTWBExt"/>
        </w:rPr>
        <w:t>&lt;/Members&gt;</w:t>
      </w:r>
    </w:p>
    <w:p w14:paraId="31C7C2B3" w14:textId="77777777" w:rsidR="00F760C7" w:rsidRPr="00FE2169" w:rsidRDefault="00F760C7" w:rsidP="00F760C7">
      <w:pPr>
        <w:pStyle w:val="NormalBold"/>
      </w:pPr>
      <w:r w:rsidRPr="00FE2169">
        <w:rPr>
          <w:rStyle w:val="HideTWBExt"/>
        </w:rPr>
        <w:t>&lt;/RepeatBlock-By&gt;</w:t>
      </w:r>
    </w:p>
    <w:p w14:paraId="578523A5"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29B549E2" w14:textId="77777777" w:rsidR="00F760C7" w:rsidRPr="00FE2169" w:rsidRDefault="00F760C7" w:rsidP="00F760C7">
      <w:pPr>
        <w:pStyle w:val="NormalBold"/>
      </w:pPr>
      <w:r w:rsidRPr="00FE2169">
        <w:rPr>
          <w:rStyle w:val="HideTWBExt"/>
        </w:rPr>
        <w:t>&lt;Article&gt;</w:t>
      </w:r>
      <w:r w:rsidRPr="00FE2169">
        <w:t>Odsek 7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754CF537" w14:textId="77777777" w:rsidTr="00C95E80">
        <w:trPr>
          <w:trHeight w:hRule="exact" w:val="240"/>
          <w:jc w:val="center"/>
        </w:trPr>
        <w:tc>
          <w:tcPr>
            <w:tcW w:w="9752" w:type="dxa"/>
            <w:gridSpan w:val="2"/>
            <w:tcBorders>
              <w:top w:val="nil"/>
              <w:left w:val="nil"/>
              <w:bottom w:val="nil"/>
              <w:right w:val="nil"/>
            </w:tcBorders>
          </w:tcPr>
          <w:p w14:paraId="2AE02DE2" w14:textId="77777777" w:rsidR="00F760C7" w:rsidRPr="00FE2169" w:rsidRDefault="00F760C7" w:rsidP="00C95E80"/>
        </w:tc>
      </w:tr>
      <w:tr w:rsidR="006F4824" w:rsidRPr="00FE2169" w14:paraId="5441ED48" w14:textId="77777777" w:rsidTr="00C95E80">
        <w:trPr>
          <w:trHeight w:val="240"/>
          <w:jc w:val="center"/>
        </w:trPr>
        <w:tc>
          <w:tcPr>
            <w:tcW w:w="4876" w:type="dxa"/>
            <w:tcBorders>
              <w:top w:val="nil"/>
              <w:left w:val="nil"/>
              <w:bottom w:val="nil"/>
              <w:right w:val="nil"/>
            </w:tcBorders>
          </w:tcPr>
          <w:p w14:paraId="24682F13"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4BE2BB8D" w14:textId="77777777" w:rsidR="00F760C7" w:rsidRPr="00FE2169" w:rsidRDefault="00F760C7" w:rsidP="00C95E80">
            <w:pPr>
              <w:pStyle w:val="AmColumnHeading"/>
            </w:pPr>
            <w:r w:rsidRPr="00FE2169">
              <w:t>Pozmeňujúci návrh</w:t>
            </w:r>
          </w:p>
        </w:tc>
      </w:tr>
      <w:tr w:rsidR="006F4824" w:rsidRPr="00FE2169" w14:paraId="3354C6A2" w14:textId="77777777" w:rsidTr="00C95E80">
        <w:trPr>
          <w:jc w:val="center"/>
        </w:trPr>
        <w:tc>
          <w:tcPr>
            <w:tcW w:w="4876" w:type="dxa"/>
            <w:tcBorders>
              <w:top w:val="nil"/>
              <w:left w:val="nil"/>
              <w:bottom w:val="nil"/>
              <w:right w:val="nil"/>
            </w:tcBorders>
          </w:tcPr>
          <w:p w14:paraId="0038D3ED" w14:textId="77777777" w:rsidR="00F760C7" w:rsidRPr="00FE2169" w:rsidRDefault="00F760C7" w:rsidP="00C95E80">
            <w:pPr>
              <w:pStyle w:val="Normal6a"/>
            </w:pPr>
          </w:p>
        </w:tc>
        <w:tc>
          <w:tcPr>
            <w:tcW w:w="4876" w:type="dxa"/>
            <w:tcBorders>
              <w:top w:val="nil"/>
              <w:left w:val="nil"/>
              <w:bottom w:val="nil"/>
              <w:right w:val="nil"/>
            </w:tcBorders>
          </w:tcPr>
          <w:p w14:paraId="1F26ECBD" w14:textId="77777777" w:rsidR="00F760C7" w:rsidRPr="00FE2169" w:rsidRDefault="00F760C7" w:rsidP="00C95E80">
            <w:pPr>
              <w:pStyle w:val="Normal6a"/>
            </w:pPr>
            <w:r w:rsidRPr="00FE2169">
              <w:rPr>
                <w:b/>
                <w:i/>
              </w:rPr>
              <w:t>7a.</w:t>
            </w:r>
            <w:r w:rsidRPr="00FE2169">
              <w:tab/>
            </w:r>
            <w:r w:rsidRPr="00FE2169">
              <w:rPr>
                <w:b/>
                <w:i/>
              </w:rPr>
              <w:t>vyjadruje poľutovanie nad tým, že Komisia v plnej miere nevykonala odporúčania ombudsmanky, ani nepreukázala hmatateľný záväzok k systémovej reforme; víta nové nástroje, ako je portál EASE, vyzýva však Komisiu, aby sa zaoberala základnými problémami, ako sú pretrvávajúce prieťahy, nedostatočná spolupráca so žiadateľmi a nedostatočná transparentnosť v závažných prípadoch;</w:t>
            </w:r>
          </w:p>
        </w:tc>
      </w:tr>
    </w:tbl>
    <w:p w14:paraId="56551103"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187A89F7" w14:textId="77777777" w:rsidR="00A2688B" w:rsidRPr="00FE2169" w:rsidRDefault="00F760C7" w:rsidP="00F760C7">
      <w:r w:rsidRPr="00FE2169">
        <w:rPr>
          <w:rStyle w:val="HideTWBExt"/>
        </w:rPr>
        <w:t>&lt;/Amend&gt;</w:t>
      </w:r>
    </w:p>
    <w:p w14:paraId="300B9575"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72</w:t>
      </w:r>
      <w:r w:rsidRPr="00FE2169">
        <w:rPr>
          <w:rStyle w:val="HideTWBExt"/>
        </w:rPr>
        <w:t>&lt;/NumAm&gt;</w:t>
      </w:r>
    </w:p>
    <w:p w14:paraId="47718358" w14:textId="77777777" w:rsidR="00F760C7" w:rsidRPr="00FE2169" w:rsidRDefault="00F760C7" w:rsidP="00F760C7">
      <w:pPr>
        <w:pStyle w:val="NormalBold"/>
      </w:pPr>
      <w:r w:rsidRPr="00FE2169">
        <w:rPr>
          <w:rStyle w:val="HideTWBExt"/>
        </w:rPr>
        <w:t>&lt;RepeatBlock-By&gt;&lt;Members&gt;</w:t>
      </w:r>
      <w:proofErr w:type="spellStart"/>
      <w:r w:rsidRPr="00FE2169">
        <w:t>Jadwiga</w:t>
      </w:r>
      <w:proofErr w:type="spellEnd"/>
      <w:r w:rsidRPr="00FE2169">
        <w:t xml:space="preserve"> </w:t>
      </w:r>
      <w:proofErr w:type="spellStart"/>
      <w:r w:rsidRPr="00FE2169">
        <w:t>Wiśniewska</w:t>
      </w:r>
      <w:proofErr w:type="spellEnd"/>
      <w:r w:rsidRPr="00FE2169">
        <w:rPr>
          <w:rStyle w:val="HideTWBExt"/>
        </w:rPr>
        <w:t>&lt;/Members&gt;</w:t>
      </w:r>
    </w:p>
    <w:p w14:paraId="68C898A3" w14:textId="77777777" w:rsidR="00F760C7" w:rsidRPr="00FE2169" w:rsidRDefault="00F760C7" w:rsidP="00F760C7">
      <w:pPr>
        <w:pStyle w:val="NormalBold"/>
      </w:pPr>
      <w:r w:rsidRPr="00FE2169">
        <w:rPr>
          <w:rStyle w:val="HideTWBExt"/>
        </w:rPr>
        <w:t>&lt;/RepeatBlock-By&gt;</w:t>
      </w:r>
    </w:p>
    <w:p w14:paraId="7294A4F7"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4B898C52" w14:textId="77777777" w:rsidR="00F760C7" w:rsidRPr="00FE2169" w:rsidRDefault="00F760C7" w:rsidP="00F760C7">
      <w:pPr>
        <w:pStyle w:val="NormalBold"/>
      </w:pPr>
      <w:r w:rsidRPr="00FE2169">
        <w:rPr>
          <w:rStyle w:val="HideTWBExt"/>
        </w:rPr>
        <w:t>&lt;Article&gt;</w:t>
      </w:r>
      <w:r w:rsidRPr="00FE2169">
        <w:t>Odsek 8</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7BB72D78" w14:textId="77777777" w:rsidTr="00C95E80">
        <w:trPr>
          <w:trHeight w:hRule="exact" w:val="240"/>
          <w:jc w:val="center"/>
        </w:trPr>
        <w:tc>
          <w:tcPr>
            <w:tcW w:w="9752" w:type="dxa"/>
            <w:gridSpan w:val="2"/>
            <w:tcBorders>
              <w:top w:val="nil"/>
              <w:left w:val="nil"/>
              <w:bottom w:val="nil"/>
              <w:right w:val="nil"/>
            </w:tcBorders>
          </w:tcPr>
          <w:p w14:paraId="76D8F18A" w14:textId="77777777" w:rsidR="00F760C7" w:rsidRPr="00FE2169" w:rsidRDefault="00F760C7" w:rsidP="00C95E80"/>
        </w:tc>
      </w:tr>
      <w:tr w:rsidR="006F4824" w:rsidRPr="00FE2169" w14:paraId="5168526B" w14:textId="77777777" w:rsidTr="00C95E80">
        <w:trPr>
          <w:trHeight w:val="240"/>
          <w:jc w:val="center"/>
        </w:trPr>
        <w:tc>
          <w:tcPr>
            <w:tcW w:w="4876" w:type="dxa"/>
            <w:tcBorders>
              <w:top w:val="nil"/>
              <w:left w:val="nil"/>
              <w:bottom w:val="nil"/>
              <w:right w:val="nil"/>
            </w:tcBorders>
          </w:tcPr>
          <w:p w14:paraId="3D585BFD"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01CDDB72" w14:textId="77777777" w:rsidR="00F760C7" w:rsidRPr="00FE2169" w:rsidRDefault="00F760C7" w:rsidP="00C95E80">
            <w:pPr>
              <w:pStyle w:val="AmColumnHeading"/>
            </w:pPr>
            <w:r w:rsidRPr="00FE2169">
              <w:t>Pozmeňujúci návrh</w:t>
            </w:r>
          </w:p>
        </w:tc>
      </w:tr>
      <w:tr w:rsidR="006F4824" w:rsidRPr="00FE2169" w14:paraId="257CAC8D" w14:textId="77777777" w:rsidTr="00C95E80">
        <w:trPr>
          <w:jc w:val="center"/>
        </w:trPr>
        <w:tc>
          <w:tcPr>
            <w:tcW w:w="4876" w:type="dxa"/>
            <w:tcBorders>
              <w:top w:val="nil"/>
              <w:left w:val="nil"/>
              <w:bottom w:val="nil"/>
              <w:right w:val="nil"/>
            </w:tcBorders>
          </w:tcPr>
          <w:p w14:paraId="2A2EC0F2" w14:textId="77777777" w:rsidR="00F760C7" w:rsidRPr="00FE2169" w:rsidRDefault="00F760C7" w:rsidP="00C95E80">
            <w:pPr>
              <w:pStyle w:val="Normal6a"/>
            </w:pPr>
            <w:r w:rsidRPr="00FE2169">
              <w:t>8.</w:t>
            </w:r>
            <w:r w:rsidRPr="00FE2169">
              <w:tab/>
              <w:t>vyzýva Komisiu na zabezpečenie toho, aby všetky budúce legislatívne návrhy boli založené na spoľahlivých a overiteľných údajoch, ktoré jasne preukazujú ich nevyhnutnosť, proporcionalitu a očakávanú účinnosť; okrem toho naliehavo vyzýva Komisiu, aby zabezpečila úplnú transparentnosť pri výbere zainteresovaných strán, s ktorými sa bude konzultovať počas prípravy legislatívnych návrhov;</w:t>
            </w:r>
          </w:p>
        </w:tc>
        <w:tc>
          <w:tcPr>
            <w:tcW w:w="4876" w:type="dxa"/>
            <w:tcBorders>
              <w:top w:val="nil"/>
              <w:left w:val="nil"/>
              <w:bottom w:val="nil"/>
              <w:right w:val="nil"/>
            </w:tcBorders>
          </w:tcPr>
          <w:p w14:paraId="5EACC7DF" w14:textId="77777777" w:rsidR="00F760C7" w:rsidRPr="00FE2169" w:rsidRDefault="00F760C7" w:rsidP="00C95E80">
            <w:pPr>
              <w:pStyle w:val="Normal6a"/>
            </w:pPr>
            <w:r w:rsidRPr="00FE2169">
              <w:t>8.</w:t>
            </w:r>
            <w:r w:rsidRPr="00FE2169">
              <w:tab/>
              <w:t xml:space="preserve">vyzýva Komisiu na zabezpečenie toho, aby všetky budúce legislatívne návrhy boli založené na spoľahlivých a overiteľných údajoch, ktoré jasne preukazujú ich nevyhnutnosť, proporcionalitu a očakávanú účinnosť; okrem toho naliehavo vyzýva Komisiu, aby zabezpečila úplnú transparentnosť pri výbere zainteresovaných strán, s ktorými sa bude konzultovať počas prípravy legislatívnych návrhov; </w:t>
            </w:r>
            <w:r w:rsidRPr="00FE2169">
              <w:rPr>
                <w:b/>
                <w:i/>
              </w:rPr>
              <w:t xml:space="preserve">vyzýva Komisiu, aby zverejnila autorov (vrátane mien jednotlivcov, organizácií, </w:t>
            </w:r>
            <w:proofErr w:type="spellStart"/>
            <w:r w:rsidRPr="00FE2169">
              <w:rPr>
                <w:b/>
                <w:i/>
              </w:rPr>
              <w:t>think</w:t>
            </w:r>
            <w:proofErr w:type="spellEnd"/>
            <w:r w:rsidRPr="00FE2169">
              <w:rPr>
                <w:b/>
                <w:i/>
              </w:rPr>
              <w:t xml:space="preserve"> tankov, nadácií a iných subjektov), ktorí sa podieľajú na vypracovaní pravidelných správ, ako je správa o právnom štáte;</w:t>
            </w:r>
          </w:p>
        </w:tc>
      </w:tr>
    </w:tbl>
    <w:p w14:paraId="3AF45E56"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{PL}</w:t>
      </w:r>
      <w:proofErr w:type="spellStart"/>
      <w:r w:rsidRPr="00FE2169">
        <w:t>pl</w:t>
      </w:r>
      <w:proofErr w:type="spellEnd"/>
      <w:r w:rsidRPr="00FE2169">
        <w:rPr>
          <w:rStyle w:val="HideTWBExt"/>
        </w:rPr>
        <w:t>&lt;/Original&gt;</w:t>
      </w:r>
    </w:p>
    <w:p w14:paraId="4BD3DD29" w14:textId="77777777" w:rsidR="00A2688B" w:rsidRPr="00FE2169" w:rsidRDefault="00F760C7" w:rsidP="00F760C7">
      <w:r w:rsidRPr="00FE2169">
        <w:rPr>
          <w:rStyle w:val="HideTWBExt"/>
        </w:rPr>
        <w:t>&lt;/Amend&gt;</w:t>
      </w:r>
    </w:p>
    <w:p w14:paraId="19D85885"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73</w:t>
      </w:r>
      <w:r w:rsidRPr="00FE2169">
        <w:rPr>
          <w:rStyle w:val="HideTWBExt"/>
        </w:rPr>
        <w:t>&lt;/NumAm&gt;</w:t>
      </w:r>
    </w:p>
    <w:p w14:paraId="1BC8AC01" w14:textId="77777777" w:rsidR="00F760C7" w:rsidRPr="00FE2169" w:rsidRDefault="00F760C7" w:rsidP="00F760C7">
      <w:pPr>
        <w:pStyle w:val="NormalBold"/>
      </w:pPr>
      <w:r w:rsidRPr="00FE2169">
        <w:rPr>
          <w:rStyle w:val="HideTWBExt"/>
        </w:rPr>
        <w:t>&lt;RepeatBlock-By&gt;&lt;Members&gt;</w:t>
      </w:r>
      <w:r w:rsidRPr="00FE2169">
        <w:t>Markéta Gregorová</w:t>
      </w:r>
      <w:r w:rsidRPr="00FE2169">
        <w:rPr>
          <w:rStyle w:val="HideTWBExt"/>
        </w:rPr>
        <w:t>&lt;/Members&gt;</w:t>
      </w:r>
    </w:p>
    <w:p w14:paraId="7C7B52FD" w14:textId="77777777" w:rsidR="00F760C7" w:rsidRPr="00FE2169" w:rsidRDefault="00F760C7" w:rsidP="00F760C7">
      <w:pPr>
        <w:pStyle w:val="NormalBold"/>
      </w:pPr>
      <w:r w:rsidRPr="00FE2169">
        <w:rPr>
          <w:rStyle w:val="HideTWBExt"/>
        </w:rPr>
        <w:t>&lt;/RepeatBlock-By&gt;</w:t>
      </w:r>
    </w:p>
    <w:p w14:paraId="222BAFB2"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00FFF5D7" w14:textId="77777777" w:rsidR="00F760C7" w:rsidRPr="00FE2169" w:rsidRDefault="00F760C7" w:rsidP="00F760C7">
      <w:pPr>
        <w:pStyle w:val="NormalBold"/>
      </w:pPr>
      <w:r w:rsidRPr="00FE2169">
        <w:rPr>
          <w:rStyle w:val="HideTWBExt"/>
        </w:rPr>
        <w:t>&lt;Article&gt;</w:t>
      </w:r>
      <w:r w:rsidRPr="00FE2169">
        <w:t>Odsek 8</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330EEC35" w14:textId="77777777" w:rsidTr="00C95E80">
        <w:trPr>
          <w:trHeight w:hRule="exact" w:val="240"/>
          <w:jc w:val="center"/>
        </w:trPr>
        <w:tc>
          <w:tcPr>
            <w:tcW w:w="9752" w:type="dxa"/>
            <w:gridSpan w:val="2"/>
            <w:tcBorders>
              <w:top w:val="nil"/>
              <w:left w:val="nil"/>
              <w:bottom w:val="nil"/>
              <w:right w:val="nil"/>
            </w:tcBorders>
          </w:tcPr>
          <w:p w14:paraId="7686F917" w14:textId="77777777" w:rsidR="00F760C7" w:rsidRPr="00FE2169" w:rsidRDefault="00F760C7" w:rsidP="00C95E80"/>
        </w:tc>
      </w:tr>
      <w:tr w:rsidR="006F4824" w:rsidRPr="00FE2169" w14:paraId="1A5A0305" w14:textId="77777777" w:rsidTr="00C95E80">
        <w:trPr>
          <w:trHeight w:val="240"/>
          <w:jc w:val="center"/>
        </w:trPr>
        <w:tc>
          <w:tcPr>
            <w:tcW w:w="4876" w:type="dxa"/>
            <w:tcBorders>
              <w:top w:val="nil"/>
              <w:left w:val="nil"/>
              <w:bottom w:val="nil"/>
              <w:right w:val="nil"/>
            </w:tcBorders>
          </w:tcPr>
          <w:p w14:paraId="5E886E37"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32F92054" w14:textId="77777777" w:rsidR="00F760C7" w:rsidRPr="00FE2169" w:rsidRDefault="00F760C7" w:rsidP="00C95E80">
            <w:pPr>
              <w:pStyle w:val="AmColumnHeading"/>
            </w:pPr>
            <w:r w:rsidRPr="00FE2169">
              <w:t>Pozmeňujúci návrh</w:t>
            </w:r>
          </w:p>
        </w:tc>
      </w:tr>
      <w:tr w:rsidR="006F4824" w:rsidRPr="00FE2169" w14:paraId="2AA7E149" w14:textId="77777777" w:rsidTr="00C95E80">
        <w:trPr>
          <w:jc w:val="center"/>
        </w:trPr>
        <w:tc>
          <w:tcPr>
            <w:tcW w:w="4876" w:type="dxa"/>
            <w:tcBorders>
              <w:top w:val="nil"/>
              <w:left w:val="nil"/>
              <w:bottom w:val="nil"/>
              <w:right w:val="nil"/>
            </w:tcBorders>
          </w:tcPr>
          <w:p w14:paraId="0A329BC1" w14:textId="77777777" w:rsidR="00F760C7" w:rsidRPr="00FE2169" w:rsidRDefault="00F760C7" w:rsidP="00C95E80">
            <w:pPr>
              <w:pStyle w:val="Normal6a"/>
            </w:pPr>
            <w:r w:rsidRPr="00FE2169">
              <w:t>8.</w:t>
            </w:r>
            <w:r w:rsidRPr="00FE2169">
              <w:tab/>
              <w:t>vyzýva Komisiu na zabezpečenie toho, aby všetky budúce legislatívne návrhy boli založené na spoľahlivých a overiteľných údajoch, ktoré jasne preukazujú ich nevyhnutnosť, proporcionalitu a očakávanú účinnosť; okrem toho naliehavo vyzýva Komisiu, aby zabezpečila úplnú transparentnosť pri výbere zainteresovaných strán, s ktorými sa bude konzultovať počas prípravy legislatívnych návrhov;</w:t>
            </w:r>
          </w:p>
        </w:tc>
        <w:tc>
          <w:tcPr>
            <w:tcW w:w="4876" w:type="dxa"/>
            <w:tcBorders>
              <w:top w:val="nil"/>
              <w:left w:val="nil"/>
              <w:bottom w:val="nil"/>
              <w:right w:val="nil"/>
            </w:tcBorders>
          </w:tcPr>
          <w:p w14:paraId="528DF2C9" w14:textId="77777777" w:rsidR="00F760C7" w:rsidRPr="00FE2169" w:rsidRDefault="00F760C7" w:rsidP="00C95E80">
            <w:pPr>
              <w:pStyle w:val="Normal6a"/>
            </w:pPr>
            <w:r w:rsidRPr="00FE2169">
              <w:t>8.</w:t>
            </w:r>
            <w:r w:rsidRPr="00FE2169">
              <w:tab/>
              <w:t xml:space="preserve">vyzýva Komisiu na zabezpečenie toho, aby všetky budúce legislatívne návrhy boli </w:t>
            </w:r>
            <w:r w:rsidRPr="00FE2169">
              <w:rPr>
                <w:b/>
                <w:bCs/>
                <w:i/>
                <w:iCs/>
              </w:rPr>
              <w:t>v súlade so základnými právami, boli</w:t>
            </w:r>
            <w:r w:rsidRPr="00FE2169">
              <w:t xml:space="preserve"> založené na spoľahlivých a overiteľných údajoch, ktoré jasne preukazujú ich nevyhnutnosť, proporcionalitu a očakávanú účinnosť</w:t>
            </w:r>
            <w:r w:rsidRPr="00FE2169">
              <w:rPr>
                <w:b/>
                <w:bCs/>
                <w:i/>
                <w:iCs/>
              </w:rPr>
              <w:t>, a boli sprevádzané komplexným posúdením vplyvu</w:t>
            </w:r>
            <w:r w:rsidRPr="00FE2169">
              <w:t>; okrem toho naliehavo vyzýva Komisiu, aby zabezpečila úplnú transparentnosť pri výbere zainteresovaných strán, s ktorými sa bude konzultovať počas prípravy legislatívnych návrhov</w:t>
            </w:r>
            <w:r w:rsidRPr="00FE2169">
              <w:rPr>
                <w:b/>
                <w:bCs/>
                <w:i/>
                <w:iCs/>
              </w:rPr>
              <w:t>, a dostatočný čas na široké verejné konzultácie</w:t>
            </w:r>
            <w:r w:rsidRPr="00FE2169">
              <w:t>;</w:t>
            </w:r>
          </w:p>
        </w:tc>
      </w:tr>
    </w:tbl>
    <w:p w14:paraId="057A8650"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487F67E7" w14:textId="77777777" w:rsidR="00A2688B" w:rsidRPr="00FE2169" w:rsidRDefault="00F760C7" w:rsidP="00F760C7">
      <w:r w:rsidRPr="00FE2169">
        <w:rPr>
          <w:rStyle w:val="HideTWBExt"/>
        </w:rPr>
        <w:t>&lt;/Amend&gt;</w:t>
      </w:r>
    </w:p>
    <w:p w14:paraId="5AC1F5A3"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74</w:t>
      </w:r>
      <w:r w:rsidRPr="00FE2169">
        <w:rPr>
          <w:rStyle w:val="HideTWBExt"/>
        </w:rPr>
        <w:t>&lt;/NumAm&gt;</w:t>
      </w:r>
    </w:p>
    <w:p w14:paraId="5DF95D8F" w14:textId="77777777" w:rsidR="00F760C7" w:rsidRPr="00FE2169" w:rsidRDefault="00F760C7" w:rsidP="00F760C7">
      <w:pPr>
        <w:pStyle w:val="NormalBold"/>
      </w:pPr>
      <w:r w:rsidRPr="00FE2169">
        <w:rPr>
          <w:rStyle w:val="HideTWBExt"/>
        </w:rPr>
        <w:t>&lt;RepeatBlock-By&gt;&lt;Members&gt;</w:t>
      </w:r>
      <w:proofErr w:type="spellStart"/>
      <w:r w:rsidRPr="00FE2169">
        <w:t>Sebastian</w:t>
      </w:r>
      <w:proofErr w:type="spellEnd"/>
      <w:r w:rsidRPr="00FE2169">
        <w:t xml:space="preserve"> </w:t>
      </w:r>
      <w:proofErr w:type="spellStart"/>
      <w:r w:rsidRPr="00FE2169">
        <w:t>Tynkkynen</w:t>
      </w:r>
      <w:proofErr w:type="spellEnd"/>
      <w:r w:rsidRPr="00FE2169">
        <w:rPr>
          <w:rStyle w:val="HideTWBExt"/>
        </w:rPr>
        <w:t>&lt;/Members&gt;</w:t>
      </w:r>
    </w:p>
    <w:p w14:paraId="42870DA4" w14:textId="77777777" w:rsidR="00F760C7" w:rsidRPr="00FE2169" w:rsidRDefault="00F760C7" w:rsidP="00F760C7">
      <w:pPr>
        <w:pStyle w:val="NormalBold"/>
      </w:pPr>
      <w:r w:rsidRPr="00FE2169">
        <w:rPr>
          <w:rStyle w:val="HideTWBExt"/>
        </w:rPr>
        <w:t>&lt;/RepeatBlock-By&gt;</w:t>
      </w:r>
    </w:p>
    <w:p w14:paraId="52232C7C"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2A6E7E12" w14:textId="77777777" w:rsidR="00F760C7" w:rsidRPr="00FE2169" w:rsidRDefault="00F760C7" w:rsidP="00F760C7">
      <w:pPr>
        <w:pStyle w:val="NormalBold"/>
      </w:pPr>
      <w:r w:rsidRPr="00FE2169">
        <w:rPr>
          <w:rStyle w:val="HideTWBExt"/>
        </w:rPr>
        <w:t>&lt;Article&gt;</w:t>
      </w:r>
      <w:r w:rsidRPr="00FE2169">
        <w:t>Odsek 8</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2036F41E" w14:textId="77777777" w:rsidTr="00C95E80">
        <w:trPr>
          <w:trHeight w:hRule="exact" w:val="240"/>
          <w:jc w:val="center"/>
        </w:trPr>
        <w:tc>
          <w:tcPr>
            <w:tcW w:w="9752" w:type="dxa"/>
            <w:gridSpan w:val="2"/>
            <w:tcBorders>
              <w:top w:val="nil"/>
              <w:left w:val="nil"/>
              <w:bottom w:val="nil"/>
              <w:right w:val="nil"/>
            </w:tcBorders>
          </w:tcPr>
          <w:p w14:paraId="6BE73707" w14:textId="77777777" w:rsidR="00F760C7" w:rsidRPr="00FE2169" w:rsidRDefault="00F760C7" w:rsidP="00C95E80"/>
        </w:tc>
      </w:tr>
      <w:tr w:rsidR="006F4824" w:rsidRPr="00FE2169" w14:paraId="59E6EF18" w14:textId="77777777" w:rsidTr="00C95E80">
        <w:trPr>
          <w:trHeight w:val="240"/>
          <w:jc w:val="center"/>
        </w:trPr>
        <w:tc>
          <w:tcPr>
            <w:tcW w:w="4876" w:type="dxa"/>
            <w:tcBorders>
              <w:top w:val="nil"/>
              <w:left w:val="nil"/>
              <w:bottom w:val="nil"/>
              <w:right w:val="nil"/>
            </w:tcBorders>
          </w:tcPr>
          <w:p w14:paraId="773FDE04"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6835255A" w14:textId="77777777" w:rsidR="00F760C7" w:rsidRPr="00FE2169" w:rsidRDefault="00F760C7" w:rsidP="00C95E80">
            <w:pPr>
              <w:pStyle w:val="AmColumnHeading"/>
            </w:pPr>
            <w:r w:rsidRPr="00FE2169">
              <w:t>Pozmeňujúci návrh</w:t>
            </w:r>
          </w:p>
        </w:tc>
      </w:tr>
      <w:tr w:rsidR="006F4824" w:rsidRPr="00FE2169" w14:paraId="12E29457" w14:textId="77777777" w:rsidTr="00C95E80">
        <w:trPr>
          <w:jc w:val="center"/>
        </w:trPr>
        <w:tc>
          <w:tcPr>
            <w:tcW w:w="4876" w:type="dxa"/>
            <w:tcBorders>
              <w:top w:val="nil"/>
              <w:left w:val="nil"/>
              <w:bottom w:val="nil"/>
              <w:right w:val="nil"/>
            </w:tcBorders>
          </w:tcPr>
          <w:p w14:paraId="0B6F6029" w14:textId="77777777" w:rsidR="00F760C7" w:rsidRPr="00FE2169" w:rsidRDefault="00F760C7" w:rsidP="00C95E80">
            <w:pPr>
              <w:pStyle w:val="Normal6a"/>
            </w:pPr>
            <w:r w:rsidRPr="00FE2169">
              <w:t>8.</w:t>
            </w:r>
            <w:r w:rsidRPr="00FE2169">
              <w:tab/>
              <w:t xml:space="preserve">vyzýva Komisiu na zabezpečenie toho, aby všetky budúce legislatívne návrhy boli založené na spoľahlivých a overiteľných údajoch, ktoré jasne preukazujú ich nevyhnutnosť, proporcionalitu a očakávanú účinnosť; okrem toho naliehavo vyzýva Komisiu, aby zabezpečila úplnú transparentnosť pri výbere zainteresovaných strán, s ktorými </w:t>
            </w:r>
            <w:r w:rsidRPr="00FE2169">
              <w:lastRenderedPageBreak/>
              <w:t>sa bude konzultovať počas prípravy legislatívnych návrhov;</w:t>
            </w:r>
          </w:p>
        </w:tc>
        <w:tc>
          <w:tcPr>
            <w:tcW w:w="4876" w:type="dxa"/>
            <w:tcBorders>
              <w:top w:val="nil"/>
              <w:left w:val="nil"/>
              <w:bottom w:val="nil"/>
              <w:right w:val="nil"/>
            </w:tcBorders>
          </w:tcPr>
          <w:p w14:paraId="4AC8C2B6" w14:textId="77777777" w:rsidR="00F760C7" w:rsidRPr="00FE2169" w:rsidRDefault="00F760C7" w:rsidP="00C95E80">
            <w:pPr>
              <w:pStyle w:val="Normal6a"/>
            </w:pPr>
            <w:r w:rsidRPr="00FE2169">
              <w:lastRenderedPageBreak/>
              <w:t>8.</w:t>
            </w:r>
            <w:r w:rsidRPr="00FE2169">
              <w:tab/>
              <w:t>vyzýva Komisiu na zabezpečenie toho, aby všetky budúce legislatívne návrhy boli založené na spoľahlivých a overiteľných údajoch, ktoré jasne preukazujú ich nevyhnutnosť</w:t>
            </w:r>
            <w:r w:rsidRPr="00FE2169">
              <w:rPr>
                <w:b/>
                <w:bCs/>
                <w:i/>
                <w:iCs/>
              </w:rPr>
              <w:t>, nákladovú efektívnosť, súlad so zásadou subsidiarity,</w:t>
            </w:r>
            <w:r w:rsidRPr="00FE2169">
              <w:t xml:space="preserve"> proporcionalitu a očakávanú účinnosť; okrem toho naliehavo vyzýva Komisiu, aby zabezpečila úplnú transparentnosť pri </w:t>
            </w:r>
            <w:r w:rsidRPr="00FE2169">
              <w:lastRenderedPageBreak/>
              <w:t>výbere zainteresovaných strán, s ktorými sa bude konzultovať počas prípravy legislatívnych návrhov;</w:t>
            </w:r>
          </w:p>
        </w:tc>
      </w:tr>
    </w:tbl>
    <w:p w14:paraId="19618761"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{FI}</w:t>
      </w:r>
      <w:proofErr w:type="spellStart"/>
      <w:r w:rsidRPr="00FE2169">
        <w:t>fi</w:t>
      </w:r>
      <w:proofErr w:type="spellEnd"/>
      <w:r w:rsidRPr="00FE2169">
        <w:rPr>
          <w:rStyle w:val="HideTWBExt"/>
        </w:rPr>
        <w:t>&lt;/Original&gt;</w:t>
      </w:r>
    </w:p>
    <w:p w14:paraId="4D934970" w14:textId="77777777" w:rsidR="00A2688B" w:rsidRPr="00FE2169" w:rsidRDefault="00F760C7" w:rsidP="00F760C7">
      <w:r w:rsidRPr="00FE2169">
        <w:rPr>
          <w:rStyle w:val="HideTWBExt"/>
        </w:rPr>
        <w:t>&lt;/Amend&gt;</w:t>
      </w:r>
    </w:p>
    <w:p w14:paraId="2675262E"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75</w:t>
      </w:r>
      <w:r w:rsidRPr="00FE2169">
        <w:rPr>
          <w:rStyle w:val="HideTWBExt"/>
        </w:rPr>
        <w:t>&lt;/NumAm&gt;</w:t>
      </w:r>
    </w:p>
    <w:p w14:paraId="77467A0A" w14:textId="77777777" w:rsidR="00F760C7" w:rsidRPr="00FE2169" w:rsidRDefault="00F760C7" w:rsidP="00F760C7">
      <w:pPr>
        <w:pStyle w:val="NormalBold"/>
      </w:pPr>
      <w:r w:rsidRPr="00FE2169">
        <w:rPr>
          <w:rStyle w:val="HideTWBExt"/>
        </w:rPr>
        <w:t>&lt;RepeatBlock-By&gt;&lt;Members&gt;</w:t>
      </w:r>
      <w:proofErr w:type="spellStart"/>
      <w:r w:rsidRPr="00FE2169">
        <w:t>András</w:t>
      </w:r>
      <w:proofErr w:type="spellEnd"/>
      <w:r w:rsidRPr="00FE2169">
        <w:t xml:space="preserve"> László, Tom </w:t>
      </w:r>
      <w:proofErr w:type="spellStart"/>
      <w:r w:rsidRPr="00FE2169">
        <w:t>Vandendriessche</w:t>
      </w:r>
      <w:proofErr w:type="spellEnd"/>
      <w:r w:rsidRPr="00FE2169">
        <w:t xml:space="preserve">, </w:t>
      </w:r>
      <w:proofErr w:type="spellStart"/>
      <w:r w:rsidRPr="00FE2169">
        <w:t>Matthieu</w:t>
      </w:r>
      <w:proofErr w:type="spellEnd"/>
      <w:r w:rsidRPr="00FE2169">
        <w:t xml:space="preserve"> </w:t>
      </w:r>
      <w:proofErr w:type="spellStart"/>
      <w:r w:rsidRPr="00FE2169">
        <w:t>Valet</w:t>
      </w:r>
      <w:proofErr w:type="spellEnd"/>
      <w:r w:rsidRPr="00FE2169">
        <w:t xml:space="preserve">, </w:t>
      </w:r>
      <w:proofErr w:type="spellStart"/>
      <w:r w:rsidRPr="00FE2169">
        <w:t>António</w:t>
      </w:r>
      <w:proofErr w:type="spellEnd"/>
      <w:r w:rsidRPr="00FE2169">
        <w:t xml:space="preserve"> </w:t>
      </w:r>
      <w:proofErr w:type="spellStart"/>
      <w:r w:rsidRPr="00FE2169">
        <w:t>Tânger</w:t>
      </w:r>
      <w:proofErr w:type="spellEnd"/>
      <w:r w:rsidRPr="00FE2169">
        <w:t xml:space="preserve"> </w:t>
      </w:r>
      <w:proofErr w:type="spellStart"/>
      <w:r w:rsidRPr="00FE2169">
        <w:t>Corrêa</w:t>
      </w:r>
      <w:proofErr w:type="spellEnd"/>
      <w:r w:rsidRPr="00FE2169">
        <w:t xml:space="preserve">, Alexandre </w:t>
      </w:r>
      <w:proofErr w:type="spellStart"/>
      <w:r w:rsidRPr="00FE2169">
        <w:t>Varaut</w:t>
      </w:r>
      <w:proofErr w:type="spellEnd"/>
      <w:r w:rsidRPr="00FE2169">
        <w:t xml:space="preserve">, </w:t>
      </w:r>
      <w:proofErr w:type="spellStart"/>
      <w:r w:rsidRPr="00FE2169">
        <w:t>Marieke</w:t>
      </w:r>
      <w:proofErr w:type="spellEnd"/>
      <w:r w:rsidRPr="00FE2169">
        <w:t xml:space="preserve"> </w:t>
      </w:r>
      <w:proofErr w:type="spellStart"/>
      <w:r w:rsidRPr="00FE2169">
        <w:t>Ehlers</w:t>
      </w:r>
      <w:proofErr w:type="spellEnd"/>
      <w:r w:rsidRPr="00FE2169">
        <w:t xml:space="preserve">, Jaroslav </w:t>
      </w:r>
      <w:proofErr w:type="spellStart"/>
      <w:r w:rsidRPr="00FE2169">
        <w:t>Bžoch</w:t>
      </w:r>
      <w:proofErr w:type="spellEnd"/>
      <w:r w:rsidRPr="00FE2169">
        <w:t xml:space="preserve">, </w:t>
      </w:r>
      <w:proofErr w:type="spellStart"/>
      <w:r w:rsidRPr="00FE2169">
        <w:t>Fabrice</w:t>
      </w:r>
      <w:proofErr w:type="spellEnd"/>
      <w:r w:rsidRPr="00FE2169">
        <w:t xml:space="preserve"> </w:t>
      </w:r>
      <w:proofErr w:type="spellStart"/>
      <w:r w:rsidRPr="00FE2169">
        <w:t>Leggeri</w:t>
      </w:r>
      <w:proofErr w:type="spellEnd"/>
      <w:r w:rsidRPr="00FE2169">
        <w:t xml:space="preserve">, </w:t>
      </w:r>
      <w:proofErr w:type="spellStart"/>
      <w:r w:rsidRPr="00FE2169">
        <w:t>Roberto</w:t>
      </w:r>
      <w:proofErr w:type="spellEnd"/>
      <w:r w:rsidRPr="00FE2169">
        <w:t xml:space="preserve"> </w:t>
      </w:r>
      <w:proofErr w:type="spellStart"/>
      <w:r w:rsidRPr="00FE2169">
        <w:t>Vannacci</w:t>
      </w:r>
      <w:proofErr w:type="spellEnd"/>
      <w:r w:rsidRPr="00FE2169">
        <w:t xml:space="preserve">, </w:t>
      </w:r>
      <w:proofErr w:type="spellStart"/>
      <w:r w:rsidRPr="00FE2169">
        <w:t>Jorge</w:t>
      </w:r>
      <w:proofErr w:type="spellEnd"/>
      <w:r w:rsidRPr="00FE2169">
        <w:t xml:space="preserve"> </w:t>
      </w:r>
      <w:proofErr w:type="spellStart"/>
      <w:r w:rsidRPr="00FE2169">
        <w:t>Buxadé</w:t>
      </w:r>
      <w:proofErr w:type="spellEnd"/>
      <w:r w:rsidRPr="00FE2169">
        <w:t xml:space="preserve"> </w:t>
      </w:r>
      <w:proofErr w:type="spellStart"/>
      <w:r w:rsidRPr="00FE2169">
        <w:t>Villalba</w:t>
      </w:r>
      <w:proofErr w:type="spellEnd"/>
      <w:r w:rsidRPr="00FE2169">
        <w:t xml:space="preserve">, Nikola </w:t>
      </w:r>
      <w:proofErr w:type="spellStart"/>
      <w:r w:rsidRPr="00FE2169">
        <w:t>Bartůšek</w:t>
      </w:r>
      <w:proofErr w:type="spellEnd"/>
      <w:r w:rsidRPr="00FE2169">
        <w:t xml:space="preserve">, Petra </w:t>
      </w:r>
      <w:proofErr w:type="spellStart"/>
      <w:r w:rsidRPr="00FE2169">
        <w:t>Steger</w:t>
      </w:r>
      <w:proofErr w:type="spellEnd"/>
      <w:r w:rsidRPr="00FE2169">
        <w:rPr>
          <w:rStyle w:val="HideTWBExt"/>
        </w:rPr>
        <w:t>&lt;/Members&gt;</w:t>
      </w:r>
    </w:p>
    <w:p w14:paraId="65C4CED6" w14:textId="77777777" w:rsidR="00F760C7" w:rsidRPr="00FE2169" w:rsidRDefault="00F760C7" w:rsidP="00F760C7">
      <w:pPr>
        <w:pStyle w:val="NormalBold"/>
      </w:pPr>
      <w:r w:rsidRPr="00FE2169">
        <w:rPr>
          <w:rStyle w:val="HideTWBExt"/>
        </w:rPr>
        <w:t>&lt;/RepeatBlock-By&gt;</w:t>
      </w:r>
    </w:p>
    <w:p w14:paraId="4A3FD5A9"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0DF4A025" w14:textId="77777777" w:rsidR="00F760C7" w:rsidRPr="00FE2169" w:rsidRDefault="00F760C7" w:rsidP="00F760C7">
      <w:pPr>
        <w:pStyle w:val="NormalBold"/>
      </w:pPr>
      <w:r w:rsidRPr="00FE2169">
        <w:rPr>
          <w:rStyle w:val="HideTWBExt"/>
        </w:rPr>
        <w:t>&lt;Article&gt;</w:t>
      </w:r>
      <w:r w:rsidRPr="00FE2169">
        <w:t>Odsek 8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165B61DB" w14:textId="77777777" w:rsidTr="00C95E80">
        <w:trPr>
          <w:trHeight w:hRule="exact" w:val="240"/>
          <w:jc w:val="center"/>
        </w:trPr>
        <w:tc>
          <w:tcPr>
            <w:tcW w:w="9752" w:type="dxa"/>
            <w:gridSpan w:val="2"/>
            <w:tcBorders>
              <w:top w:val="nil"/>
              <w:left w:val="nil"/>
              <w:bottom w:val="nil"/>
              <w:right w:val="nil"/>
            </w:tcBorders>
          </w:tcPr>
          <w:p w14:paraId="7CB0668E" w14:textId="77777777" w:rsidR="00F760C7" w:rsidRPr="00FE2169" w:rsidRDefault="00F760C7" w:rsidP="00C95E80"/>
        </w:tc>
      </w:tr>
      <w:tr w:rsidR="006F4824" w:rsidRPr="00FE2169" w14:paraId="61782930" w14:textId="77777777" w:rsidTr="00C95E80">
        <w:trPr>
          <w:trHeight w:val="240"/>
          <w:jc w:val="center"/>
        </w:trPr>
        <w:tc>
          <w:tcPr>
            <w:tcW w:w="4876" w:type="dxa"/>
            <w:tcBorders>
              <w:top w:val="nil"/>
              <w:left w:val="nil"/>
              <w:bottom w:val="nil"/>
              <w:right w:val="nil"/>
            </w:tcBorders>
          </w:tcPr>
          <w:p w14:paraId="4AC5C33C"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1FDFA2E0" w14:textId="77777777" w:rsidR="00F760C7" w:rsidRPr="00FE2169" w:rsidRDefault="00F760C7" w:rsidP="00C95E80">
            <w:pPr>
              <w:pStyle w:val="AmColumnHeading"/>
            </w:pPr>
            <w:r w:rsidRPr="00FE2169">
              <w:t>Pozmeňujúci návrh</w:t>
            </w:r>
          </w:p>
        </w:tc>
      </w:tr>
      <w:tr w:rsidR="006F4824" w:rsidRPr="00FE2169" w14:paraId="027161D8" w14:textId="77777777" w:rsidTr="00C95E80">
        <w:trPr>
          <w:jc w:val="center"/>
        </w:trPr>
        <w:tc>
          <w:tcPr>
            <w:tcW w:w="4876" w:type="dxa"/>
            <w:tcBorders>
              <w:top w:val="nil"/>
              <w:left w:val="nil"/>
              <w:bottom w:val="nil"/>
              <w:right w:val="nil"/>
            </w:tcBorders>
          </w:tcPr>
          <w:p w14:paraId="59D11105" w14:textId="77777777" w:rsidR="00F760C7" w:rsidRPr="00FE2169" w:rsidRDefault="00F760C7" w:rsidP="00C95E80">
            <w:pPr>
              <w:pStyle w:val="Normal6a"/>
            </w:pPr>
          </w:p>
        </w:tc>
        <w:tc>
          <w:tcPr>
            <w:tcW w:w="4876" w:type="dxa"/>
            <w:tcBorders>
              <w:top w:val="nil"/>
              <w:left w:val="nil"/>
              <w:bottom w:val="nil"/>
              <w:right w:val="nil"/>
            </w:tcBorders>
          </w:tcPr>
          <w:p w14:paraId="4486CCF3" w14:textId="77777777" w:rsidR="00F760C7" w:rsidRPr="00FE2169" w:rsidRDefault="00F760C7" w:rsidP="00C95E80">
            <w:pPr>
              <w:pStyle w:val="Normal6a"/>
            </w:pPr>
            <w:r w:rsidRPr="00FE2169">
              <w:rPr>
                <w:b/>
                <w:i/>
              </w:rPr>
              <w:t>8a.</w:t>
            </w:r>
            <w:r w:rsidRPr="00FE2169">
              <w:tab/>
            </w:r>
            <w:r w:rsidRPr="00FE2169">
              <w:rPr>
                <w:b/>
                <w:i/>
              </w:rPr>
              <w:t>s veľkým znepokojením konštatuje všeobecný nedostatok transparentnosti a riadnej kontroly vo vzťahoch medzi inštitúciami EÚ a MVO;</w:t>
            </w:r>
          </w:p>
        </w:tc>
      </w:tr>
    </w:tbl>
    <w:p w14:paraId="52C34D98"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2984ADEB" w14:textId="77777777" w:rsidR="00A2688B" w:rsidRPr="00FE2169" w:rsidRDefault="00F760C7" w:rsidP="00F760C7">
      <w:r w:rsidRPr="00FE2169">
        <w:rPr>
          <w:rStyle w:val="HideTWBExt"/>
        </w:rPr>
        <w:t>&lt;/Amend&gt;</w:t>
      </w:r>
    </w:p>
    <w:p w14:paraId="6210D7DA"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76</w:t>
      </w:r>
      <w:r w:rsidRPr="00FE2169">
        <w:rPr>
          <w:rStyle w:val="HideTWBExt"/>
        </w:rPr>
        <w:t>&lt;/NumAm&gt;</w:t>
      </w:r>
    </w:p>
    <w:p w14:paraId="3B35AAF9" w14:textId="77777777" w:rsidR="00F760C7" w:rsidRPr="00FE2169" w:rsidRDefault="00F760C7" w:rsidP="00F760C7">
      <w:pPr>
        <w:pStyle w:val="NormalBold"/>
      </w:pPr>
      <w:r w:rsidRPr="00FE2169">
        <w:rPr>
          <w:rStyle w:val="HideTWBExt"/>
        </w:rPr>
        <w:t>&lt;RepeatBlock-By&gt;&lt;Members&gt;</w:t>
      </w:r>
      <w:proofErr w:type="spellStart"/>
      <w:r w:rsidRPr="00FE2169">
        <w:t>András</w:t>
      </w:r>
      <w:proofErr w:type="spellEnd"/>
      <w:r w:rsidRPr="00FE2169">
        <w:t xml:space="preserve"> László, Tom </w:t>
      </w:r>
      <w:proofErr w:type="spellStart"/>
      <w:r w:rsidRPr="00FE2169">
        <w:t>Vandendriessche</w:t>
      </w:r>
      <w:proofErr w:type="spellEnd"/>
      <w:r w:rsidRPr="00FE2169">
        <w:t xml:space="preserve">, </w:t>
      </w:r>
      <w:proofErr w:type="spellStart"/>
      <w:r w:rsidRPr="00FE2169">
        <w:t>Matthieu</w:t>
      </w:r>
      <w:proofErr w:type="spellEnd"/>
      <w:r w:rsidRPr="00FE2169">
        <w:t xml:space="preserve"> </w:t>
      </w:r>
      <w:proofErr w:type="spellStart"/>
      <w:r w:rsidRPr="00FE2169">
        <w:t>Valet</w:t>
      </w:r>
      <w:proofErr w:type="spellEnd"/>
      <w:r w:rsidRPr="00FE2169">
        <w:t xml:space="preserve">, </w:t>
      </w:r>
      <w:proofErr w:type="spellStart"/>
      <w:r w:rsidRPr="00FE2169">
        <w:t>António</w:t>
      </w:r>
      <w:proofErr w:type="spellEnd"/>
      <w:r w:rsidRPr="00FE2169">
        <w:t xml:space="preserve"> </w:t>
      </w:r>
      <w:proofErr w:type="spellStart"/>
      <w:r w:rsidRPr="00FE2169">
        <w:t>Tânger</w:t>
      </w:r>
      <w:proofErr w:type="spellEnd"/>
      <w:r w:rsidRPr="00FE2169">
        <w:t xml:space="preserve"> </w:t>
      </w:r>
      <w:proofErr w:type="spellStart"/>
      <w:r w:rsidRPr="00FE2169">
        <w:t>Corrêa</w:t>
      </w:r>
      <w:proofErr w:type="spellEnd"/>
      <w:r w:rsidRPr="00FE2169">
        <w:t xml:space="preserve">, Alexandre </w:t>
      </w:r>
      <w:proofErr w:type="spellStart"/>
      <w:r w:rsidRPr="00FE2169">
        <w:t>Varaut</w:t>
      </w:r>
      <w:proofErr w:type="spellEnd"/>
      <w:r w:rsidRPr="00FE2169">
        <w:t xml:space="preserve">, </w:t>
      </w:r>
      <w:proofErr w:type="spellStart"/>
      <w:r w:rsidRPr="00FE2169">
        <w:t>Marieke</w:t>
      </w:r>
      <w:proofErr w:type="spellEnd"/>
      <w:r w:rsidRPr="00FE2169">
        <w:t xml:space="preserve"> </w:t>
      </w:r>
      <w:proofErr w:type="spellStart"/>
      <w:r w:rsidRPr="00FE2169">
        <w:t>Ehlers</w:t>
      </w:r>
      <w:proofErr w:type="spellEnd"/>
      <w:r w:rsidRPr="00FE2169">
        <w:t xml:space="preserve">, Jaroslav </w:t>
      </w:r>
      <w:proofErr w:type="spellStart"/>
      <w:r w:rsidRPr="00FE2169">
        <w:t>Bžoch</w:t>
      </w:r>
      <w:proofErr w:type="spellEnd"/>
      <w:r w:rsidRPr="00FE2169">
        <w:t xml:space="preserve">, </w:t>
      </w:r>
      <w:proofErr w:type="spellStart"/>
      <w:r w:rsidRPr="00FE2169">
        <w:t>Fabrice</w:t>
      </w:r>
      <w:proofErr w:type="spellEnd"/>
      <w:r w:rsidRPr="00FE2169">
        <w:t xml:space="preserve"> </w:t>
      </w:r>
      <w:proofErr w:type="spellStart"/>
      <w:r w:rsidRPr="00FE2169">
        <w:t>Leggeri</w:t>
      </w:r>
      <w:proofErr w:type="spellEnd"/>
      <w:r w:rsidRPr="00FE2169">
        <w:t xml:space="preserve">, </w:t>
      </w:r>
      <w:proofErr w:type="spellStart"/>
      <w:r w:rsidRPr="00FE2169">
        <w:t>Roberto</w:t>
      </w:r>
      <w:proofErr w:type="spellEnd"/>
      <w:r w:rsidRPr="00FE2169">
        <w:t xml:space="preserve"> </w:t>
      </w:r>
      <w:proofErr w:type="spellStart"/>
      <w:r w:rsidRPr="00FE2169">
        <w:t>Vannacci</w:t>
      </w:r>
      <w:proofErr w:type="spellEnd"/>
      <w:r w:rsidRPr="00FE2169">
        <w:t xml:space="preserve">, </w:t>
      </w:r>
      <w:proofErr w:type="spellStart"/>
      <w:r w:rsidRPr="00FE2169">
        <w:t>Jorge</w:t>
      </w:r>
      <w:proofErr w:type="spellEnd"/>
      <w:r w:rsidRPr="00FE2169">
        <w:t xml:space="preserve"> </w:t>
      </w:r>
      <w:proofErr w:type="spellStart"/>
      <w:r w:rsidRPr="00FE2169">
        <w:t>Buxadé</w:t>
      </w:r>
      <w:proofErr w:type="spellEnd"/>
      <w:r w:rsidRPr="00FE2169">
        <w:t xml:space="preserve"> </w:t>
      </w:r>
      <w:proofErr w:type="spellStart"/>
      <w:r w:rsidRPr="00FE2169">
        <w:t>Villalba</w:t>
      </w:r>
      <w:proofErr w:type="spellEnd"/>
      <w:r w:rsidRPr="00FE2169">
        <w:t xml:space="preserve">, Nikola </w:t>
      </w:r>
      <w:proofErr w:type="spellStart"/>
      <w:r w:rsidRPr="00FE2169">
        <w:t>Bartůšek</w:t>
      </w:r>
      <w:proofErr w:type="spellEnd"/>
      <w:r w:rsidRPr="00FE2169">
        <w:t xml:space="preserve">, Petra </w:t>
      </w:r>
      <w:proofErr w:type="spellStart"/>
      <w:r w:rsidRPr="00FE2169">
        <w:t>Steger</w:t>
      </w:r>
      <w:proofErr w:type="spellEnd"/>
      <w:r w:rsidRPr="00FE2169">
        <w:rPr>
          <w:rStyle w:val="HideTWBExt"/>
        </w:rPr>
        <w:t>&lt;/Members&gt;</w:t>
      </w:r>
    </w:p>
    <w:p w14:paraId="14ECF810" w14:textId="77777777" w:rsidR="00F760C7" w:rsidRPr="00FE2169" w:rsidRDefault="00F760C7" w:rsidP="00F760C7">
      <w:pPr>
        <w:pStyle w:val="NormalBold"/>
      </w:pPr>
      <w:r w:rsidRPr="00FE2169">
        <w:rPr>
          <w:rStyle w:val="HideTWBExt"/>
        </w:rPr>
        <w:t>&lt;/RepeatBlock-By&gt;</w:t>
      </w:r>
    </w:p>
    <w:p w14:paraId="61F53CFA"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18312162" w14:textId="77777777" w:rsidR="00F760C7" w:rsidRPr="00FE2169" w:rsidRDefault="00F760C7" w:rsidP="00F760C7">
      <w:pPr>
        <w:pStyle w:val="NormalBold"/>
      </w:pPr>
      <w:r w:rsidRPr="00FE2169">
        <w:rPr>
          <w:rStyle w:val="HideTWBExt"/>
        </w:rPr>
        <w:t>&lt;Article&gt;</w:t>
      </w:r>
      <w:r w:rsidRPr="00FE2169">
        <w:t>Odsek 8 b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68F7E1AD" w14:textId="77777777" w:rsidTr="00C95E80">
        <w:trPr>
          <w:trHeight w:hRule="exact" w:val="240"/>
          <w:jc w:val="center"/>
        </w:trPr>
        <w:tc>
          <w:tcPr>
            <w:tcW w:w="9752" w:type="dxa"/>
            <w:gridSpan w:val="2"/>
            <w:tcBorders>
              <w:top w:val="nil"/>
              <w:left w:val="nil"/>
              <w:bottom w:val="nil"/>
              <w:right w:val="nil"/>
            </w:tcBorders>
          </w:tcPr>
          <w:p w14:paraId="2FDA68EC" w14:textId="77777777" w:rsidR="00F760C7" w:rsidRPr="00FE2169" w:rsidRDefault="00F760C7" w:rsidP="00C95E80"/>
        </w:tc>
      </w:tr>
      <w:tr w:rsidR="006F4824" w:rsidRPr="00FE2169" w14:paraId="08E81092" w14:textId="77777777" w:rsidTr="00C95E80">
        <w:trPr>
          <w:trHeight w:val="240"/>
          <w:jc w:val="center"/>
        </w:trPr>
        <w:tc>
          <w:tcPr>
            <w:tcW w:w="4876" w:type="dxa"/>
            <w:tcBorders>
              <w:top w:val="nil"/>
              <w:left w:val="nil"/>
              <w:bottom w:val="nil"/>
              <w:right w:val="nil"/>
            </w:tcBorders>
          </w:tcPr>
          <w:p w14:paraId="08998FAE"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0629B3EC" w14:textId="77777777" w:rsidR="00F760C7" w:rsidRPr="00FE2169" w:rsidRDefault="00F760C7" w:rsidP="00C95E80">
            <w:pPr>
              <w:pStyle w:val="AmColumnHeading"/>
            </w:pPr>
            <w:r w:rsidRPr="00FE2169">
              <w:t>Pozmeňujúci návrh</w:t>
            </w:r>
          </w:p>
        </w:tc>
      </w:tr>
      <w:tr w:rsidR="006F4824" w:rsidRPr="00FE2169" w14:paraId="01B9EFFA" w14:textId="77777777" w:rsidTr="00C95E80">
        <w:trPr>
          <w:jc w:val="center"/>
        </w:trPr>
        <w:tc>
          <w:tcPr>
            <w:tcW w:w="4876" w:type="dxa"/>
            <w:tcBorders>
              <w:top w:val="nil"/>
              <w:left w:val="nil"/>
              <w:bottom w:val="nil"/>
              <w:right w:val="nil"/>
            </w:tcBorders>
          </w:tcPr>
          <w:p w14:paraId="49D06E7B" w14:textId="77777777" w:rsidR="00F760C7" w:rsidRPr="00FE2169" w:rsidRDefault="00F760C7" w:rsidP="00C95E80">
            <w:pPr>
              <w:pStyle w:val="Normal6a"/>
            </w:pPr>
          </w:p>
        </w:tc>
        <w:tc>
          <w:tcPr>
            <w:tcW w:w="4876" w:type="dxa"/>
            <w:tcBorders>
              <w:top w:val="nil"/>
              <w:left w:val="nil"/>
              <w:bottom w:val="nil"/>
              <w:right w:val="nil"/>
            </w:tcBorders>
          </w:tcPr>
          <w:p w14:paraId="5C2B3C6C" w14:textId="77777777" w:rsidR="00F760C7" w:rsidRPr="00FE2169" w:rsidRDefault="00F760C7" w:rsidP="00C95E80">
            <w:pPr>
              <w:pStyle w:val="Normal6a"/>
            </w:pPr>
            <w:r w:rsidRPr="00FE2169">
              <w:rPr>
                <w:b/>
                <w:i/>
              </w:rPr>
              <w:t>8b.</w:t>
            </w:r>
            <w:r w:rsidRPr="00FE2169">
              <w:tab/>
            </w:r>
            <w:r w:rsidRPr="00FE2169">
              <w:rPr>
                <w:b/>
                <w:i/>
              </w:rPr>
              <w:t>vyzýva Komisiu, aby všetky granty, zmluvy a dokumenty zverejňovala automaticky, bez akejkoľvek žiadosti, na centrálnej online platforme, ktorá bude ľahko dostupná, prehľadná a transparentná;</w:t>
            </w:r>
          </w:p>
        </w:tc>
      </w:tr>
    </w:tbl>
    <w:p w14:paraId="5537FD25"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5FF75E8A" w14:textId="77777777" w:rsidR="00A2688B" w:rsidRPr="00FE2169" w:rsidRDefault="00F760C7" w:rsidP="00F760C7">
      <w:r w:rsidRPr="00FE2169">
        <w:rPr>
          <w:rStyle w:val="HideTWBExt"/>
        </w:rPr>
        <w:t>&lt;/Amend&gt;</w:t>
      </w:r>
    </w:p>
    <w:p w14:paraId="2FF2CCC5"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77</w:t>
      </w:r>
      <w:r w:rsidRPr="00FE2169">
        <w:rPr>
          <w:rStyle w:val="HideTWBExt"/>
        </w:rPr>
        <w:t>&lt;/NumAm&gt;</w:t>
      </w:r>
    </w:p>
    <w:p w14:paraId="10A665FB" w14:textId="77777777" w:rsidR="00F760C7" w:rsidRPr="00FE2169" w:rsidRDefault="00F760C7" w:rsidP="00F760C7">
      <w:pPr>
        <w:pStyle w:val="NormalBold"/>
      </w:pPr>
      <w:r w:rsidRPr="00FE2169">
        <w:rPr>
          <w:rStyle w:val="HideTWBExt"/>
        </w:rPr>
        <w:lastRenderedPageBreak/>
        <w:t>&lt;RepeatBlock-By&gt;&lt;Members&gt;</w:t>
      </w:r>
      <w:proofErr w:type="spellStart"/>
      <w:r w:rsidRPr="00FE2169">
        <w:t>András</w:t>
      </w:r>
      <w:proofErr w:type="spellEnd"/>
      <w:r w:rsidRPr="00FE2169">
        <w:t xml:space="preserve"> László, Tom </w:t>
      </w:r>
      <w:proofErr w:type="spellStart"/>
      <w:r w:rsidRPr="00FE2169">
        <w:t>Vandendriessche</w:t>
      </w:r>
      <w:proofErr w:type="spellEnd"/>
      <w:r w:rsidRPr="00FE2169">
        <w:t xml:space="preserve">, </w:t>
      </w:r>
      <w:proofErr w:type="spellStart"/>
      <w:r w:rsidRPr="00FE2169">
        <w:t>Matthieu</w:t>
      </w:r>
      <w:proofErr w:type="spellEnd"/>
      <w:r w:rsidRPr="00FE2169">
        <w:t xml:space="preserve"> </w:t>
      </w:r>
      <w:proofErr w:type="spellStart"/>
      <w:r w:rsidRPr="00FE2169">
        <w:t>Valet</w:t>
      </w:r>
      <w:proofErr w:type="spellEnd"/>
      <w:r w:rsidRPr="00FE2169">
        <w:t xml:space="preserve">, </w:t>
      </w:r>
      <w:proofErr w:type="spellStart"/>
      <w:r w:rsidRPr="00FE2169">
        <w:t>António</w:t>
      </w:r>
      <w:proofErr w:type="spellEnd"/>
      <w:r w:rsidRPr="00FE2169">
        <w:t xml:space="preserve"> </w:t>
      </w:r>
      <w:proofErr w:type="spellStart"/>
      <w:r w:rsidRPr="00FE2169">
        <w:t>Tânger</w:t>
      </w:r>
      <w:proofErr w:type="spellEnd"/>
      <w:r w:rsidRPr="00FE2169">
        <w:t xml:space="preserve"> </w:t>
      </w:r>
      <w:proofErr w:type="spellStart"/>
      <w:r w:rsidRPr="00FE2169">
        <w:t>Corrêa</w:t>
      </w:r>
      <w:proofErr w:type="spellEnd"/>
      <w:r w:rsidRPr="00FE2169">
        <w:t xml:space="preserve">, Alexandre </w:t>
      </w:r>
      <w:proofErr w:type="spellStart"/>
      <w:r w:rsidRPr="00FE2169">
        <w:t>Varaut</w:t>
      </w:r>
      <w:proofErr w:type="spellEnd"/>
      <w:r w:rsidRPr="00FE2169">
        <w:t xml:space="preserve">, </w:t>
      </w:r>
      <w:proofErr w:type="spellStart"/>
      <w:r w:rsidRPr="00FE2169">
        <w:t>Marieke</w:t>
      </w:r>
      <w:proofErr w:type="spellEnd"/>
      <w:r w:rsidRPr="00FE2169">
        <w:t xml:space="preserve"> </w:t>
      </w:r>
      <w:proofErr w:type="spellStart"/>
      <w:r w:rsidRPr="00FE2169">
        <w:t>Ehlers</w:t>
      </w:r>
      <w:proofErr w:type="spellEnd"/>
      <w:r w:rsidRPr="00FE2169">
        <w:t xml:space="preserve">, Jaroslav </w:t>
      </w:r>
      <w:proofErr w:type="spellStart"/>
      <w:r w:rsidRPr="00FE2169">
        <w:t>Bžoch</w:t>
      </w:r>
      <w:proofErr w:type="spellEnd"/>
      <w:r w:rsidRPr="00FE2169">
        <w:t xml:space="preserve">, </w:t>
      </w:r>
      <w:proofErr w:type="spellStart"/>
      <w:r w:rsidRPr="00FE2169">
        <w:t>Fabrice</w:t>
      </w:r>
      <w:proofErr w:type="spellEnd"/>
      <w:r w:rsidRPr="00FE2169">
        <w:t xml:space="preserve"> </w:t>
      </w:r>
      <w:proofErr w:type="spellStart"/>
      <w:r w:rsidRPr="00FE2169">
        <w:t>Leggeri</w:t>
      </w:r>
      <w:proofErr w:type="spellEnd"/>
      <w:r w:rsidRPr="00FE2169">
        <w:t xml:space="preserve">, </w:t>
      </w:r>
      <w:proofErr w:type="spellStart"/>
      <w:r w:rsidRPr="00FE2169">
        <w:t>Roberto</w:t>
      </w:r>
      <w:proofErr w:type="spellEnd"/>
      <w:r w:rsidRPr="00FE2169">
        <w:t xml:space="preserve"> </w:t>
      </w:r>
      <w:proofErr w:type="spellStart"/>
      <w:r w:rsidRPr="00FE2169">
        <w:t>Vannacci</w:t>
      </w:r>
      <w:proofErr w:type="spellEnd"/>
      <w:r w:rsidRPr="00FE2169">
        <w:t xml:space="preserve">, </w:t>
      </w:r>
      <w:proofErr w:type="spellStart"/>
      <w:r w:rsidRPr="00FE2169">
        <w:t>Jorge</w:t>
      </w:r>
      <w:proofErr w:type="spellEnd"/>
      <w:r w:rsidRPr="00FE2169">
        <w:t xml:space="preserve"> </w:t>
      </w:r>
      <w:proofErr w:type="spellStart"/>
      <w:r w:rsidRPr="00FE2169">
        <w:t>Buxadé</w:t>
      </w:r>
      <w:proofErr w:type="spellEnd"/>
      <w:r w:rsidRPr="00FE2169">
        <w:t xml:space="preserve"> </w:t>
      </w:r>
      <w:proofErr w:type="spellStart"/>
      <w:r w:rsidRPr="00FE2169">
        <w:t>Villalba</w:t>
      </w:r>
      <w:proofErr w:type="spellEnd"/>
      <w:r w:rsidRPr="00FE2169">
        <w:t xml:space="preserve">, Nikola </w:t>
      </w:r>
      <w:proofErr w:type="spellStart"/>
      <w:r w:rsidRPr="00FE2169">
        <w:t>Bartůšek</w:t>
      </w:r>
      <w:proofErr w:type="spellEnd"/>
      <w:r w:rsidRPr="00FE2169">
        <w:t xml:space="preserve">, Petra </w:t>
      </w:r>
      <w:proofErr w:type="spellStart"/>
      <w:r w:rsidRPr="00FE2169">
        <w:t>Steger</w:t>
      </w:r>
      <w:proofErr w:type="spellEnd"/>
      <w:r w:rsidRPr="00FE2169">
        <w:rPr>
          <w:rStyle w:val="HideTWBExt"/>
        </w:rPr>
        <w:t>&lt;/Members&gt;</w:t>
      </w:r>
    </w:p>
    <w:p w14:paraId="5AA2FB70" w14:textId="77777777" w:rsidR="00F760C7" w:rsidRPr="00FE2169" w:rsidRDefault="00F760C7" w:rsidP="00F760C7">
      <w:pPr>
        <w:pStyle w:val="NormalBold"/>
      </w:pPr>
      <w:r w:rsidRPr="00FE2169">
        <w:rPr>
          <w:rStyle w:val="HideTWBExt"/>
        </w:rPr>
        <w:t>&lt;/RepeatBlock-By&gt;</w:t>
      </w:r>
    </w:p>
    <w:p w14:paraId="3994ECCD"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214D4AA4" w14:textId="77777777" w:rsidR="00F760C7" w:rsidRPr="00FE2169" w:rsidRDefault="00F760C7" w:rsidP="00F760C7">
      <w:pPr>
        <w:pStyle w:val="NormalBold"/>
      </w:pPr>
      <w:r w:rsidRPr="00FE2169">
        <w:rPr>
          <w:rStyle w:val="HideTWBExt"/>
        </w:rPr>
        <w:t>&lt;Article&gt;</w:t>
      </w:r>
      <w:r w:rsidRPr="00FE2169">
        <w:t>Odsek 8 c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708DD50B" w14:textId="77777777" w:rsidTr="00C95E80">
        <w:trPr>
          <w:trHeight w:hRule="exact" w:val="240"/>
          <w:jc w:val="center"/>
        </w:trPr>
        <w:tc>
          <w:tcPr>
            <w:tcW w:w="9752" w:type="dxa"/>
            <w:gridSpan w:val="2"/>
            <w:tcBorders>
              <w:top w:val="nil"/>
              <w:left w:val="nil"/>
              <w:bottom w:val="nil"/>
              <w:right w:val="nil"/>
            </w:tcBorders>
          </w:tcPr>
          <w:p w14:paraId="2D354B13" w14:textId="77777777" w:rsidR="00F760C7" w:rsidRPr="00FE2169" w:rsidRDefault="00F760C7" w:rsidP="00C95E80"/>
        </w:tc>
      </w:tr>
      <w:tr w:rsidR="006F4824" w:rsidRPr="00FE2169" w14:paraId="26404686" w14:textId="77777777" w:rsidTr="00C95E80">
        <w:trPr>
          <w:trHeight w:val="240"/>
          <w:jc w:val="center"/>
        </w:trPr>
        <w:tc>
          <w:tcPr>
            <w:tcW w:w="4876" w:type="dxa"/>
            <w:tcBorders>
              <w:top w:val="nil"/>
              <w:left w:val="nil"/>
              <w:bottom w:val="nil"/>
              <w:right w:val="nil"/>
            </w:tcBorders>
          </w:tcPr>
          <w:p w14:paraId="0C32E93B"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182A3502" w14:textId="77777777" w:rsidR="00F760C7" w:rsidRPr="00FE2169" w:rsidRDefault="00F760C7" w:rsidP="00C95E80">
            <w:pPr>
              <w:pStyle w:val="AmColumnHeading"/>
            </w:pPr>
            <w:r w:rsidRPr="00FE2169">
              <w:t>Pozmeňujúci návrh</w:t>
            </w:r>
          </w:p>
        </w:tc>
      </w:tr>
      <w:tr w:rsidR="006F4824" w:rsidRPr="00FE2169" w14:paraId="60656003" w14:textId="77777777" w:rsidTr="00C95E80">
        <w:trPr>
          <w:jc w:val="center"/>
        </w:trPr>
        <w:tc>
          <w:tcPr>
            <w:tcW w:w="4876" w:type="dxa"/>
            <w:tcBorders>
              <w:top w:val="nil"/>
              <w:left w:val="nil"/>
              <w:bottom w:val="nil"/>
              <w:right w:val="nil"/>
            </w:tcBorders>
          </w:tcPr>
          <w:p w14:paraId="0ADE5062" w14:textId="77777777" w:rsidR="00F760C7" w:rsidRPr="00FE2169" w:rsidRDefault="00F760C7" w:rsidP="00C95E80">
            <w:pPr>
              <w:pStyle w:val="Normal6a"/>
            </w:pPr>
          </w:p>
        </w:tc>
        <w:tc>
          <w:tcPr>
            <w:tcW w:w="4876" w:type="dxa"/>
            <w:tcBorders>
              <w:top w:val="nil"/>
              <w:left w:val="nil"/>
              <w:bottom w:val="nil"/>
              <w:right w:val="nil"/>
            </w:tcBorders>
          </w:tcPr>
          <w:p w14:paraId="0DBE80F1" w14:textId="77777777" w:rsidR="00F760C7" w:rsidRPr="00FE2169" w:rsidRDefault="00F760C7" w:rsidP="00C95E80">
            <w:pPr>
              <w:pStyle w:val="Normal6a"/>
            </w:pPr>
            <w:r w:rsidRPr="00FE2169">
              <w:rPr>
                <w:b/>
                <w:i/>
              </w:rPr>
              <w:t>8c.</w:t>
            </w:r>
            <w:r w:rsidRPr="00FE2169">
              <w:tab/>
            </w:r>
            <w:r w:rsidRPr="00FE2169">
              <w:rPr>
                <w:b/>
                <w:i/>
              </w:rPr>
              <w:t>naliehavo vyzýva Komisiu, aby zverejnila všetky dokumenty týkajúce sa financovania MVO v rámci súčasného viacročného finančného rámca;</w:t>
            </w:r>
          </w:p>
        </w:tc>
      </w:tr>
    </w:tbl>
    <w:p w14:paraId="2C21315A"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106F1081" w14:textId="77777777" w:rsidR="00A2688B" w:rsidRPr="00FE2169" w:rsidRDefault="00F760C7" w:rsidP="00F760C7">
      <w:r w:rsidRPr="00FE2169">
        <w:rPr>
          <w:rStyle w:val="HideTWBExt"/>
        </w:rPr>
        <w:t>&lt;/Amend&gt;</w:t>
      </w:r>
    </w:p>
    <w:p w14:paraId="0FD8F14B"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78</w:t>
      </w:r>
      <w:r w:rsidRPr="00FE2169">
        <w:rPr>
          <w:rStyle w:val="HideTWBExt"/>
        </w:rPr>
        <w:t>&lt;/NumAm&gt;</w:t>
      </w:r>
    </w:p>
    <w:p w14:paraId="10AD8837" w14:textId="77777777" w:rsidR="00F760C7" w:rsidRPr="00FE2169" w:rsidRDefault="00F760C7" w:rsidP="00F760C7">
      <w:pPr>
        <w:pStyle w:val="NormalBold"/>
      </w:pPr>
      <w:r w:rsidRPr="00FE2169">
        <w:rPr>
          <w:rStyle w:val="HideTWBExt"/>
        </w:rPr>
        <w:t>&lt;RepeatBlock-By&gt;&lt;Members&gt;</w:t>
      </w:r>
      <w:r w:rsidRPr="00FE2169">
        <w:t>Markéta Gregorová</w:t>
      </w:r>
      <w:r w:rsidRPr="00FE2169">
        <w:rPr>
          <w:rStyle w:val="HideTWBExt"/>
        </w:rPr>
        <w:t>&lt;/Members&gt;</w:t>
      </w:r>
    </w:p>
    <w:p w14:paraId="6C4F61C5" w14:textId="77777777" w:rsidR="00F760C7" w:rsidRPr="00FE2169" w:rsidRDefault="00F760C7" w:rsidP="00F760C7">
      <w:pPr>
        <w:pStyle w:val="NormalBold"/>
      </w:pPr>
      <w:r w:rsidRPr="00FE2169">
        <w:rPr>
          <w:rStyle w:val="HideTWBExt"/>
        </w:rPr>
        <w:t>&lt;/RepeatBlock-By&gt;</w:t>
      </w:r>
    </w:p>
    <w:p w14:paraId="3C66C0D2"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4D0014AD" w14:textId="77777777" w:rsidR="00F760C7" w:rsidRPr="00FE2169" w:rsidRDefault="00F760C7" w:rsidP="00F760C7">
      <w:pPr>
        <w:pStyle w:val="NormalBold"/>
      </w:pPr>
      <w:r w:rsidRPr="00FE2169">
        <w:rPr>
          <w:rStyle w:val="HideTWBExt"/>
        </w:rPr>
        <w:t>&lt;Article&gt;</w:t>
      </w:r>
      <w:r w:rsidRPr="00FE2169">
        <w:t>Odsek 9</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293E3611" w14:textId="77777777" w:rsidTr="00C95E80">
        <w:trPr>
          <w:trHeight w:hRule="exact" w:val="240"/>
          <w:jc w:val="center"/>
        </w:trPr>
        <w:tc>
          <w:tcPr>
            <w:tcW w:w="9752" w:type="dxa"/>
            <w:gridSpan w:val="2"/>
            <w:tcBorders>
              <w:top w:val="nil"/>
              <w:left w:val="nil"/>
              <w:bottom w:val="nil"/>
              <w:right w:val="nil"/>
            </w:tcBorders>
          </w:tcPr>
          <w:p w14:paraId="17260944" w14:textId="77777777" w:rsidR="00F760C7" w:rsidRPr="00FE2169" w:rsidRDefault="00F760C7" w:rsidP="00C95E80"/>
        </w:tc>
      </w:tr>
      <w:tr w:rsidR="006F4824" w:rsidRPr="00FE2169" w14:paraId="04BFDC61" w14:textId="77777777" w:rsidTr="00C95E80">
        <w:trPr>
          <w:trHeight w:val="240"/>
          <w:jc w:val="center"/>
        </w:trPr>
        <w:tc>
          <w:tcPr>
            <w:tcW w:w="4876" w:type="dxa"/>
            <w:tcBorders>
              <w:top w:val="nil"/>
              <w:left w:val="nil"/>
              <w:bottom w:val="nil"/>
              <w:right w:val="nil"/>
            </w:tcBorders>
          </w:tcPr>
          <w:p w14:paraId="52AD0523"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52AAFD2F" w14:textId="77777777" w:rsidR="00F760C7" w:rsidRPr="00FE2169" w:rsidRDefault="00F760C7" w:rsidP="00C95E80">
            <w:pPr>
              <w:pStyle w:val="AmColumnHeading"/>
            </w:pPr>
            <w:r w:rsidRPr="00FE2169">
              <w:t>Pozmeňujúci návrh</w:t>
            </w:r>
          </w:p>
        </w:tc>
      </w:tr>
      <w:tr w:rsidR="006F4824" w:rsidRPr="00FE2169" w14:paraId="7331884D" w14:textId="77777777" w:rsidTr="00C95E80">
        <w:trPr>
          <w:jc w:val="center"/>
        </w:trPr>
        <w:tc>
          <w:tcPr>
            <w:tcW w:w="4876" w:type="dxa"/>
            <w:tcBorders>
              <w:top w:val="nil"/>
              <w:left w:val="nil"/>
              <w:bottom w:val="nil"/>
              <w:right w:val="nil"/>
            </w:tcBorders>
          </w:tcPr>
          <w:p w14:paraId="4F7622B8" w14:textId="77777777" w:rsidR="00F760C7" w:rsidRPr="00FE2169" w:rsidRDefault="00F760C7" w:rsidP="00C95E80">
            <w:pPr>
              <w:pStyle w:val="Normal6a"/>
            </w:pPr>
            <w:r w:rsidRPr="00FE2169">
              <w:t>9.</w:t>
            </w:r>
            <w:r w:rsidRPr="00FE2169">
              <w:tab/>
              <w:t xml:space="preserve">vyjadruje poľutovanie nad </w:t>
            </w:r>
            <w:r w:rsidRPr="00FE2169">
              <w:rPr>
                <w:b/>
                <w:bCs/>
                <w:i/>
                <w:iCs/>
              </w:rPr>
              <w:t>tým, že v Rade pretrvávajú nedostatky v oblasti</w:t>
            </w:r>
            <w:r w:rsidRPr="00FE2169">
              <w:t xml:space="preserve"> transparentnosti; so znepokojením berie na vedomie dôsledky toho, že Rada odmietla udeliť prístup k dokumentom </w:t>
            </w:r>
            <w:proofErr w:type="spellStart"/>
            <w:r w:rsidRPr="00FE2169">
              <w:t>trialógu</w:t>
            </w:r>
            <w:proofErr w:type="spellEnd"/>
            <w:r w:rsidRPr="00FE2169">
              <w:t>; vyjadruje poľutovanie nad tým, že nedávne analýzy naďalej poukazujú na nedostatok proaktívnych postupov zverejňovania a registrácie;</w:t>
            </w:r>
          </w:p>
        </w:tc>
        <w:tc>
          <w:tcPr>
            <w:tcW w:w="4876" w:type="dxa"/>
            <w:tcBorders>
              <w:top w:val="nil"/>
              <w:left w:val="nil"/>
              <w:bottom w:val="nil"/>
              <w:right w:val="nil"/>
            </w:tcBorders>
          </w:tcPr>
          <w:p w14:paraId="021ED081" w14:textId="77777777" w:rsidR="00F760C7" w:rsidRPr="00FE2169" w:rsidRDefault="00F760C7" w:rsidP="00C95E80">
            <w:pPr>
              <w:pStyle w:val="Normal6a"/>
            </w:pPr>
            <w:r w:rsidRPr="00FE2169">
              <w:t>9.</w:t>
            </w:r>
            <w:r w:rsidRPr="00FE2169">
              <w:tab/>
              <w:t xml:space="preserve">vyjadruje poľutovanie nad </w:t>
            </w:r>
            <w:r w:rsidRPr="00FE2169">
              <w:rPr>
                <w:b/>
                <w:bCs/>
                <w:i/>
                <w:iCs/>
              </w:rPr>
              <w:t>nedostatkom</w:t>
            </w:r>
            <w:r w:rsidRPr="00FE2169">
              <w:t xml:space="preserve"> transparentnosti </w:t>
            </w:r>
            <w:r w:rsidRPr="00FE2169">
              <w:rPr>
                <w:b/>
                <w:bCs/>
                <w:i/>
                <w:iCs/>
              </w:rPr>
              <w:t>v Rade</w:t>
            </w:r>
            <w:r w:rsidRPr="00FE2169">
              <w:t xml:space="preserve">; so znepokojením berie na vedomie dôsledky toho, že Rada odmietla udeliť prístup k dokumentom </w:t>
            </w:r>
            <w:proofErr w:type="spellStart"/>
            <w:r w:rsidRPr="00FE2169">
              <w:t>trialógu</w:t>
            </w:r>
            <w:proofErr w:type="spellEnd"/>
            <w:r w:rsidRPr="00FE2169">
              <w:t xml:space="preserve">; vyjadruje poľutovanie nad tým, že nedávne analýzy naďalej poukazujú na nedostatok proaktívnych postupov zverejňovania a registrácie; </w:t>
            </w:r>
            <w:r w:rsidRPr="00FE2169">
              <w:rPr>
                <w:b/>
                <w:i/>
              </w:rPr>
              <w:t xml:space="preserve">pripomína, že v súlade s článkom 16 ods. 8 Zmluvy o EÚ musia byť zasadnutia Rady počas rokovania a hlasovania o návrhu legislatívneho aktu verejné; zdôrazňuje, že označenie väčšiny prípravných dokumentov v prebiehajúcich legislatívnych postupoch ako „LIMITE“ predstavuje neprimerané obmedzenie práva občanov na prístup k legislatívnym dokumentom; zdôrazňuje, že na to, aby občania mohli v plnej miere uplatňovať svoje právo na prístup k dokumentom, by mali byť všetky legislatívne dokumenty, ktoré sa vypracúvajú a/alebo distribuujú v prípravných orgánoch, uvedené aj </w:t>
            </w:r>
            <w:r w:rsidRPr="00FE2169">
              <w:rPr>
                <w:b/>
                <w:i/>
              </w:rPr>
              <w:lastRenderedPageBreak/>
              <w:t>v ľahko použiteľnom verejnom registri; nalieha, aby Rada zlepšila svoje pravidlá a postupy týkajúce sa transparentnosti vrátane prístupnosti a klasifikácie legislatívnych dokumentov;</w:t>
            </w:r>
          </w:p>
        </w:tc>
      </w:tr>
    </w:tbl>
    <w:p w14:paraId="4E46EEF4"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1249F6A9" w14:textId="77777777" w:rsidR="00A2688B" w:rsidRPr="00FE2169" w:rsidRDefault="00F760C7" w:rsidP="00F760C7">
      <w:r w:rsidRPr="00FE2169">
        <w:rPr>
          <w:rStyle w:val="HideTWBExt"/>
        </w:rPr>
        <w:t>&lt;/Amend&gt;</w:t>
      </w:r>
    </w:p>
    <w:p w14:paraId="3A887A13"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79</w:t>
      </w:r>
      <w:r w:rsidRPr="00FE2169">
        <w:rPr>
          <w:rStyle w:val="HideTWBExt"/>
        </w:rPr>
        <w:t>&lt;/NumAm&gt;</w:t>
      </w:r>
    </w:p>
    <w:p w14:paraId="20C00C16" w14:textId="77777777" w:rsidR="00F760C7" w:rsidRPr="00FE2169" w:rsidRDefault="00F760C7" w:rsidP="00F760C7">
      <w:pPr>
        <w:pStyle w:val="NormalBold"/>
      </w:pPr>
      <w:r w:rsidRPr="00FE2169">
        <w:rPr>
          <w:rStyle w:val="HideTWBExt"/>
        </w:rPr>
        <w:t>&lt;RepeatBlock-By&gt;&lt;Members&gt;</w:t>
      </w:r>
      <w:proofErr w:type="spellStart"/>
      <w:r w:rsidRPr="00FE2169">
        <w:t>Sebastian</w:t>
      </w:r>
      <w:proofErr w:type="spellEnd"/>
      <w:r w:rsidRPr="00FE2169">
        <w:t xml:space="preserve"> </w:t>
      </w:r>
      <w:proofErr w:type="spellStart"/>
      <w:r w:rsidRPr="00FE2169">
        <w:t>Tynkkynen</w:t>
      </w:r>
      <w:proofErr w:type="spellEnd"/>
      <w:r w:rsidRPr="00FE2169">
        <w:rPr>
          <w:rStyle w:val="HideTWBExt"/>
        </w:rPr>
        <w:t>&lt;/Members&gt;</w:t>
      </w:r>
    </w:p>
    <w:p w14:paraId="029C7207" w14:textId="77777777" w:rsidR="00F760C7" w:rsidRPr="00FE2169" w:rsidRDefault="00F760C7" w:rsidP="00F760C7">
      <w:pPr>
        <w:pStyle w:val="NormalBold"/>
      </w:pPr>
      <w:r w:rsidRPr="00FE2169">
        <w:rPr>
          <w:rStyle w:val="HideTWBExt"/>
        </w:rPr>
        <w:t>&lt;/RepeatBlock-By&gt;</w:t>
      </w:r>
    </w:p>
    <w:p w14:paraId="46CF1557"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11727730" w14:textId="77777777" w:rsidR="00F760C7" w:rsidRPr="00FE2169" w:rsidRDefault="00F760C7" w:rsidP="00F760C7">
      <w:pPr>
        <w:pStyle w:val="NormalBold"/>
      </w:pPr>
      <w:r w:rsidRPr="00FE2169">
        <w:rPr>
          <w:rStyle w:val="HideTWBExt"/>
        </w:rPr>
        <w:t>&lt;Article&gt;</w:t>
      </w:r>
      <w:r w:rsidRPr="00FE2169">
        <w:t>Odsek 9</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6457F608" w14:textId="77777777" w:rsidTr="00C95E80">
        <w:trPr>
          <w:trHeight w:hRule="exact" w:val="240"/>
          <w:jc w:val="center"/>
        </w:trPr>
        <w:tc>
          <w:tcPr>
            <w:tcW w:w="9752" w:type="dxa"/>
            <w:gridSpan w:val="2"/>
            <w:tcBorders>
              <w:top w:val="nil"/>
              <w:left w:val="nil"/>
              <w:bottom w:val="nil"/>
              <w:right w:val="nil"/>
            </w:tcBorders>
          </w:tcPr>
          <w:p w14:paraId="6F5328FA" w14:textId="77777777" w:rsidR="00F760C7" w:rsidRPr="00FE2169" w:rsidRDefault="00F760C7" w:rsidP="00C95E80"/>
        </w:tc>
      </w:tr>
      <w:tr w:rsidR="006F4824" w:rsidRPr="00FE2169" w14:paraId="6794B846" w14:textId="77777777" w:rsidTr="00C95E80">
        <w:trPr>
          <w:trHeight w:val="240"/>
          <w:jc w:val="center"/>
        </w:trPr>
        <w:tc>
          <w:tcPr>
            <w:tcW w:w="4876" w:type="dxa"/>
            <w:tcBorders>
              <w:top w:val="nil"/>
              <w:left w:val="nil"/>
              <w:bottom w:val="nil"/>
              <w:right w:val="nil"/>
            </w:tcBorders>
          </w:tcPr>
          <w:p w14:paraId="1D866A73"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48AE7393" w14:textId="77777777" w:rsidR="00F760C7" w:rsidRPr="00FE2169" w:rsidRDefault="00F760C7" w:rsidP="00C95E80">
            <w:pPr>
              <w:pStyle w:val="AmColumnHeading"/>
            </w:pPr>
            <w:r w:rsidRPr="00FE2169">
              <w:t>Pozmeňujúci návrh</w:t>
            </w:r>
          </w:p>
        </w:tc>
      </w:tr>
      <w:tr w:rsidR="006F4824" w:rsidRPr="00FE2169" w14:paraId="546A0034" w14:textId="77777777" w:rsidTr="00C95E80">
        <w:trPr>
          <w:jc w:val="center"/>
        </w:trPr>
        <w:tc>
          <w:tcPr>
            <w:tcW w:w="4876" w:type="dxa"/>
            <w:tcBorders>
              <w:top w:val="nil"/>
              <w:left w:val="nil"/>
              <w:bottom w:val="nil"/>
              <w:right w:val="nil"/>
            </w:tcBorders>
          </w:tcPr>
          <w:p w14:paraId="4F6E4885" w14:textId="77777777" w:rsidR="00F760C7" w:rsidRPr="00FE2169" w:rsidRDefault="00F760C7" w:rsidP="00C95E80">
            <w:pPr>
              <w:pStyle w:val="Normal6a"/>
            </w:pPr>
            <w:r w:rsidRPr="00FE2169">
              <w:t>9.</w:t>
            </w:r>
            <w:r w:rsidRPr="00FE2169">
              <w:tab/>
              <w:t xml:space="preserve">vyjadruje poľutovanie nad tým, že v Rade pretrvávajú nedostatky v oblasti transparentnosti; so znepokojením berie na vedomie dôsledky toho, že Rada odmietla udeliť prístup k dokumentom </w:t>
            </w:r>
            <w:proofErr w:type="spellStart"/>
            <w:r w:rsidRPr="00FE2169">
              <w:t>trialógu</w:t>
            </w:r>
            <w:proofErr w:type="spellEnd"/>
            <w:r w:rsidRPr="00FE2169">
              <w:t>; vyjadruje poľutovanie nad tým, že nedávne analýzy naďalej poukazujú na nedostatok proaktívnych postupov zverejňovania a registrácie;</w:t>
            </w:r>
          </w:p>
        </w:tc>
        <w:tc>
          <w:tcPr>
            <w:tcW w:w="4876" w:type="dxa"/>
            <w:tcBorders>
              <w:top w:val="nil"/>
              <w:left w:val="nil"/>
              <w:bottom w:val="nil"/>
              <w:right w:val="nil"/>
            </w:tcBorders>
          </w:tcPr>
          <w:p w14:paraId="54E0F028" w14:textId="77777777" w:rsidR="00F760C7" w:rsidRPr="00FE2169" w:rsidRDefault="00F760C7" w:rsidP="00C95E80">
            <w:pPr>
              <w:pStyle w:val="Normal6a"/>
            </w:pPr>
            <w:r w:rsidRPr="00FE2169">
              <w:t>9.</w:t>
            </w:r>
            <w:r w:rsidRPr="00FE2169">
              <w:tab/>
              <w:t xml:space="preserve">vyjadruje </w:t>
            </w:r>
            <w:r w:rsidRPr="00FE2169">
              <w:rPr>
                <w:b/>
                <w:bCs/>
                <w:i/>
                <w:iCs/>
              </w:rPr>
              <w:t>hlboké</w:t>
            </w:r>
            <w:r w:rsidRPr="00FE2169">
              <w:t xml:space="preserve"> poľutovanie nad tým, že v Rade pretrvávajú nedostatky v oblasti transparentnosti; so znepokojením berie na vedomie dôsledky toho, že Rada odmietla udeliť prístup k dokumentom </w:t>
            </w:r>
            <w:proofErr w:type="spellStart"/>
            <w:r w:rsidRPr="00FE2169">
              <w:t>trialógu</w:t>
            </w:r>
            <w:proofErr w:type="spellEnd"/>
            <w:r w:rsidRPr="00FE2169">
              <w:t xml:space="preserve">; vyjadruje </w:t>
            </w:r>
            <w:r w:rsidRPr="00FE2169">
              <w:rPr>
                <w:b/>
                <w:bCs/>
                <w:i/>
                <w:iCs/>
              </w:rPr>
              <w:t>hlboké</w:t>
            </w:r>
            <w:r w:rsidRPr="00FE2169">
              <w:t xml:space="preserve"> poľutovanie nad tým, že nedávne analýzy naďalej poukazujú na nedostatok proaktívnych postupov zverejňovania a registrácie;</w:t>
            </w:r>
          </w:p>
        </w:tc>
      </w:tr>
    </w:tbl>
    <w:p w14:paraId="0196A449"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{FI}</w:t>
      </w:r>
      <w:proofErr w:type="spellStart"/>
      <w:r w:rsidRPr="00FE2169">
        <w:t>fi</w:t>
      </w:r>
      <w:proofErr w:type="spellEnd"/>
      <w:r w:rsidRPr="00FE2169">
        <w:rPr>
          <w:rStyle w:val="HideTWBExt"/>
        </w:rPr>
        <w:t>&lt;/Original&gt;</w:t>
      </w:r>
    </w:p>
    <w:p w14:paraId="0B292C63" w14:textId="77777777" w:rsidR="00A2688B" w:rsidRPr="00FE2169" w:rsidRDefault="00F760C7" w:rsidP="00F760C7">
      <w:r w:rsidRPr="00FE2169">
        <w:rPr>
          <w:rStyle w:val="HideTWBExt"/>
        </w:rPr>
        <w:t>&lt;/Amend&gt;</w:t>
      </w:r>
    </w:p>
    <w:p w14:paraId="4598775B"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80</w:t>
      </w:r>
      <w:r w:rsidRPr="00FE2169">
        <w:rPr>
          <w:rStyle w:val="HideTWBExt"/>
        </w:rPr>
        <w:t>&lt;/NumAm&gt;</w:t>
      </w:r>
    </w:p>
    <w:p w14:paraId="0527B58B" w14:textId="77777777" w:rsidR="00F760C7" w:rsidRPr="00FE2169" w:rsidRDefault="00F760C7" w:rsidP="00F760C7">
      <w:pPr>
        <w:pStyle w:val="NormalBold"/>
      </w:pPr>
      <w:r w:rsidRPr="00FE2169">
        <w:rPr>
          <w:rStyle w:val="HideTWBExt"/>
        </w:rPr>
        <w:t>&lt;RepeatBlock-By&gt;&lt;Members&gt;</w:t>
      </w:r>
      <w:r w:rsidRPr="00FE2169">
        <w:t xml:space="preserve">Evin </w:t>
      </w:r>
      <w:proofErr w:type="spellStart"/>
      <w:r w:rsidRPr="00FE2169">
        <w:t>Incir</w:t>
      </w:r>
      <w:proofErr w:type="spellEnd"/>
      <w:r w:rsidRPr="00FE2169">
        <w:rPr>
          <w:rStyle w:val="HideTWBExt"/>
        </w:rPr>
        <w:t>&lt;/Members&gt;</w:t>
      </w:r>
    </w:p>
    <w:p w14:paraId="5F6C3843" w14:textId="77777777" w:rsidR="00F760C7" w:rsidRPr="00FE2169" w:rsidRDefault="00F760C7" w:rsidP="00F760C7">
      <w:pPr>
        <w:pStyle w:val="NormalBold"/>
      </w:pPr>
      <w:r w:rsidRPr="00FE2169">
        <w:rPr>
          <w:rStyle w:val="HideTWBExt"/>
        </w:rPr>
        <w:t>&lt;/RepeatBlock-By&gt;</w:t>
      </w:r>
    </w:p>
    <w:p w14:paraId="55B746F8"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732A6FC2" w14:textId="77777777" w:rsidR="00F760C7" w:rsidRPr="00FE2169" w:rsidRDefault="00F760C7" w:rsidP="00F760C7">
      <w:pPr>
        <w:pStyle w:val="NormalBold"/>
      </w:pPr>
      <w:r w:rsidRPr="00FE2169">
        <w:rPr>
          <w:rStyle w:val="HideTWBExt"/>
        </w:rPr>
        <w:t>&lt;Article&gt;</w:t>
      </w:r>
      <w:r w:rsidRPr="00FE2169">
        <w:t>Odsek 9</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469C75C6" w14:textId="77777777" w:rsidTr="00C95E80">
        <w:trPr>
          <w:trHeight w:hRule="exact" w:val="240"/>
          <w:jc w:val="center"/>
        </w:trPr>
        <w:tc>
          <w:tcPr>
            <w:tcW w:w="9752" w:type="dxa"/>
            <w:gridSpan w:val="2"/>
            <w:tcBorders>
              <w:top w:val="nil"/>
              <w:left w:val="nil"/>
              <w:bottom w:val="nil"/>
              <w:right w:val="nil"/>
            </w:tcBorders>
          </w:tcPr>
          <w:p w14:paraId="3E0E533F" w14:textId="77777777" w:rsidR="00F760C7" w:rsidRPr="00FE2169" w:rsidRDefault="00F760C7" w:rsidP="00C95E80"/>
        </w:tc>
      </w:tr>
      <w:tr w:rsidR="006F4824" w:rsidRPr="00FE2169" w14:paraId="167BAF43" w14:textId="77777777" w:rsidTr="00C95E80">
        <w:trPr>
          <w:trHeight w:val="240"/>
          <w:jc w:val="center"/>
        </w:trPr>
        <w:tc>
          <w:tcPr>
            <w:tcW w:w="4876" w:type="dxa"/>
            <w:tcBorders>
              <w:top w:val="nil"/>
              <w:left w:val="nil"/>
              <w:bottom w:val="nil"/>
              <w:right w:val="nil"/>
            </w:tcBorders>
          </w:tcPr>
          <w:p w14:paraId="7B5EF741"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05408003" w14:textId="77777777" w:rsidR="00F760C7" w:rsidRPr="00FE2169" w:rsidRDefault="00F760C7" w:rsidP="00C95E80">
            <w:pPr>
              <w:pStyle w:val="AmColumnHeading"/>
            </w:pPr>
            <w:r w:rsidRPr="00FE2169">
              <w:t>Pozmeňujúci návrh</w:t>
            </w:r>
          </w:p>
        </w:tc>
      </w:tr>
      <w:tr w:rsidR="006F4824" w:rsidRPr="00FE2169" w14:paraId="74D01BF3" w14:textId="77777777" w:rsidTr="00C95E80">
        <w:trPr>
          <w:jc w:val="center"/>
        </w:trPr>
        <w:tc>
          <w:tcPr>
            <w:tcW w:w="4876" w:type="dxa"/>
            <w:tcBorders>
              <w:top w:val="nil"/>
              <w:left w:val="nil"/>
              <w:bottom w:val="nil"/>
              <w:right w:val="nil"/>
            </w:tcBorders>
          </w:tcPr>
          <w:p w14:paraId="21FF4B59" w14:textId="77777777" w:rsidR="00F760C7" w:rsidRPr="00FE2169" w:rsidRDefault="00F760C7" w:rsidP="00C95E80">
            <w:pPr>
              <w:pStyle w:val="Normal6a"/>
            </w:pPr>
            <w:r w:rsidRPr="00FE2169">
              <w:t>9.</w:t>
            </w:r>
            <w:r w:rsidRPr="00FE2169">
              <w:tab/>
              <w:t xml:space="preserve">vyjadruje poľutovanie nad tým, že v Rade pretrvávajú nedostatky v oblasti transparentnosti; </w:t>
            </w:r>
            <w:r w:rsidRPr="00FE2169">
              <w:rPr>
                <w:b/>
                <w:bCs/>
                <w:i/>
                <w:iCs/>
              </w:rPr>
              <w:t>so</w:t>
            </w:r>
            <w:r w:rsidRPr="00FE2169">
              <w:t xml:space="preserve"> znepokojením berie na vedomie dôsledky toho, že Rada odmietla udeliť prístup k dokumentom </w:t>
            </w:r>
            <w:proofErr w:type="spellStart"/>
            <w:r w:rsidRPr="00FE2169">
              <w:t>trialógu</w:t>
            </w:r>
            <w:proofErr w:type="spellEnd"/>
            <w:r w:rsidRPr="00FE2169">
              <w:t>; vyjadruje poľutovanie nad tým, že nedávne analýzy naďalej poukazujú na nedostatok proaktívnych postupov zverejňovania a registrácie;</w:t>
            </w:r>
          </w:p>
        </w:tc>
        <w:tc>
          <w:tcPr>
            <w:tcW w:w="4876" w:type="dxa"/>
            <w:tcBorders>
              <w:top w:val="nil"/>
              <w:left w:val="nil"/>
              <w:bottom w:val="nil"/>
              <w:right w:val="nil"/>
            </w:tcBorders>
          </w:tcPr>
          <w:p w14:paraId="59FA5D0A" w14:textId="77777777" w:rsidR="00F760C7" w:rsidRPr="00FE2169" w:rsidRDefault="00F760C7" w:rsidP="00C95E80">
            <w:pPr>
              <w:pStyle w:val="Normal6a"/>
            </w:pPr>
            <w:r w:rsidRPr="00FE2169">
              <w:t>9.</w:t>
            </w:r>
            <w:r w:rsidRPr="00FE2169">
              <w:tab/>
              <w:t xml:space="preserve">vyjadruje poľutovanie nad tým, že v Rade pretrvávajú nedostatky v oblasti transparentnosti; </w:t>
            </w:r>
            <w:r w:rsidRPr="00FE2169">
              <w:rPr>
                <w:b/>
                <w:bCs/>
                <w:i/>
                <w:iCs/>
              </w:rPr>
              <w:t>s vážnym</w:t>
            </w:r>
            <w:r w:rsidRPr="00FE2169">
              <w:t xml:space="preserve"> znepokojením berie na vedomie dôsledky toho, že Rada odmietla udeliť prístup k dokumentom </w:t>
            </w:r>
            <w:proofErr w:type="spellStart"/>
            <w:r w:rsidRPr="00FE2169">
              <w:t>trialógu</w:t>
            </w:r>
            <w:proofErr w:type="spellEnd"/>
            <w:r w:rsidRPr="00FE2169">
              <w:t>; vyjadruje poľutovanie nad tým, že nedávne analýzy naďalej poukazujú na nedostatok proaktívnych postupov zverejňovania a registrácie;</w:t>
            </w:r>
          </w:p>
        </w:tc>
      </w:tr>
    </w:tbl>
    <w:p w14:paraId="6ECD38E1"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520BF677" w14:textId="77777777" w:rsidR="00A2688B" w:rsidRPr="00FE2169" w:rsidRDefault="00F760C7" w:rsidP="00F760C7">
      <w:r w:rsidRPr="00FE2169">
        <w:rPr>
          <w:rStyle w:val="HideTWBExt"/>
        </w:rPr>
        <w:t>&lt;/Amend&gt;</w:t>
      </w:r>
    </w:p>
    <w:p w14:paraId="2FFB0E45"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81</w:t>
      </w:r>
      <w:r w:rsidRPr="00FE2169">
        <w:rPr>
          <w:rStyle w:val="HideTWBExt"/>
        </w:rPr>
        <w:t>&lt;/NumAm&gt;</w:t>
      </w:r>
    </w:p>
    <w:p w14:paraId="4D5F3B24" w14:textId="77777777" w:rsidR="00F760C7" w:rsidRPr="00FE2169" w:rsidRDefault="00F760C7" w:rsidP="00F760C7">
      <w:pPr>
        <w:pStyle w:val="NormalBold"/>
      </w:pPr>
      <w:r w:rsidRPr="00FE2169">
        <w:rPr>
          <w:rStyle w:val="HideTWBExt"/>
        </w:rPr>
        <w:t>&lt;RepeatBlock-By&gt;&lt;Members&gt;</w:t>
      </w:r>
      <w:r w:rsidRPr="00FE2169">
        <w:t xml:space="preserve">Erik </w:t>
      </w:r>
      <w:proofErr w:type="spellStart"/>
      <w:r w:rsidRPr="00FE2169">
        <w:t>Kaliňák</w:t>
      </w:r>
      <w:proofErr w:type="spellEnd"/>
      <w:r w:rsidRPr="00FE2169">
        <w:rPr>
          <w:rStyle w:val="HideTWBExt"/>
        </w:rPr>
        <w:t>&lt;/Members&gt;</w:t>
      </w:r>
    </w:p>
    <w:p w14:paraId="596CB842" w14:textId="77777777" w:rsidR="00F760C7" w:rsidRPr="00FE2169" w:rsidRDefault="00F760C7" w:rsidP="00F760C7">
      <w:pPr>
        <w:pStyle w:val="NormalBold"/>
      </w:pPr>
      <w:r w:rsidRPr="00FE2169">
        <w:rPr>
          <w:rStyle w:val="HideTWBExt"/>
        </w:rPr>
        <w:t>&lt;/RepeatBlock-By&gt;</w:t>
      </w:r>
    </w:p>
    <w:p w14:paraId="3AE59032"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13D9AE4D" w14:textId="77777777" w:rsidR="00F760C7" w:rsidRPr="00FE2169" w:rsidRDefault="00F760C7" w:rsidP="00F760C7">
      <w:pPr>
        <w:pStyle w:val="NormalBold"/>
      </w:pPr>
      <w:r w:rsidRPr="00FE2169">
        <w:rPr>
          <w:rStyle w:val="HideTWBExt"/>
        </w:rPr>
        <w:t>&lt;Article&gt;</w:t>
      </w:r>
      <w:r w:rsidRPr="00FE2169">
        <w:t>Odsek 9</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299BF17A" w14:textId="77777777" w:rsidTr="00C95E80">
        <w:trPr>
          <w:trHeight w:hRule="exact" w:val="240"/>
          <w:jc w:val="center"/>
        </w:trPr>
        <w:tc>
          <w:tcPr>
            <w:tcW w:w="9752" w:type="dxa"/>
            <w:gridSpan w:val="2"/>
            <w:tcBorders>
              <w:top w:val="nil"/>
              <w:left w:val="nil"/>
              <w:bottom w:val="nil"/>
              <w:right w:val="nil"/>
            </w:tcBorders>
          </w:tcPr>
          <w:p w14:paraId="2100752D" w14:textId="77777777" w:rsidR="00F760C7" w:rsidRPr="00FE2169" w:rsidRDefault="00F760C7" w:rsidP="00C95E80"/>
        </w:tc>
      </w:tr>
      <w:tr w:rsidR="006F4824" w:rsidRPr="00FE2169" w14:paraId="48792E12" w14:textId="77777777" w:rsidTr="00C95E80">
        <w:trPr>
          <w:trHeight w:val="240"/>
          <w:jc w:val="center"/>
        </w:trPr>
        <w:tc>
          <w:tcPr>
            <w:tcW w:w="4876" w:type="dxa"/>
            <w:tcBorders>
              <w:top w:val="nil"/>
              <w:left w:val="nil"/>
              <w:bottom w:val="nil"/>
              <w:right w:val="nil"/>
            </w:tcBorders>
          </w:tcPr>
          <w:p w14:paraId="5E8B9CA7"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2D058983" w14:textId="77777777" w:rsidR="00F760C7" w:rsidRPr="00FE2169" w:rsidRDefault="00F760C7" w:rsidP="00C95E80">
            <w:pPr>
              <w:pStyle w:val="AmColumnHeading"/>
            </w:pPr>
            <w:r w:rsidRPr="00FE2169">
              <w:t>Pozmeňujúci návrh</w:t>
            </w:r>
          </w:p>
        </w:tc>
      </w:tr>
      <w:tr w:rsidR="006F4824" w:rsidRPr="00FE2169" w14:paraId="1582AC13" w14:textId="77777777" w:rsidTr="00C95E80">
        <w:trPr>
          <w:jc w:val="center"/>
        </w:trPr>
        <w:tc>
          <w:tcPr>
            <w:tcW w:w="4876" w:type="dxa"/>
            <w:tcBorders>
              <w:top w:val="nil"/>
              <w:left w:val="nil"/>
              <w:bottom w:val="nil"/>
              <w:right w:val="nil"/>
            </w:tcBorders>
          </w:tcPr>
          <w:p w14:paraId="6BE94D51" w14:textId="77777777" w:rsidR="00F760C7" w:rsidRPr="00FE2169" w:rsidRDefault="00F760C7" w:rsidP="00C95E80">
            <w:pPr>
              <w:pStyle w:val="Normal6a"/>
            </w:pPr>
            <w:r w:rsidRPr="00FE2169">
              <w:t>9.</w:t>
            </w:r>
            <w:r w:rsidRPr="00FE2169">
              <w:tab/>
              <w:t xml:space="preserve">vyjadruje poľutovanie nad tým, že v Rade pretrvávajú nedostatky v oblasti transparentnosti; </w:t>
            </w:r>
            <w:r w:rsidRPr="00FE2169">
              <w:rPr>
                <w:b/>
                <w:i/>
              </w:rPr>
              <w:t>so znepokojením</w:t>
            </w:r>
            <w:r w:rsidRPr="00FE2169">
              <w:t xml:space="preserve"> berie na vedomie </w:t>
            </w:r>
            <w:r w:rsidRPr="00FE2169">
              <w:rPr>
                <w:b/>
                <w:i/>
              </w:rPr>
              <w:t>dôsledky toho</w:t>
            </w:r>
            <w:r w:rsidRPr="00FE2169">
              <w:t xml:space="preserve">, že Rada odmietla udeliť prístup k dokumentom </w:t>
            </w:r>
            <w:proofErr w:type="spellStart"/>
            <w:r w:rsidRPr="00FE2169">
              <w:t>trialógu</w:t>
            </w:r>
            <w:proofErr w:type="spellEnd"/>
            <w:r w:rsidRPr="00FE2169">
              <w:t>; vyjadruje poľutovanie nad tým, že nedávne analýzy naďalej poukazujú na nedostatok proaktívnych postupov zverejňovania a registrácie;</w:t>
            </w:r>
          </w:p>
        </w:tc>
        <w:tc>
          <w:tcPr>
            <w:tcW w:w="4876" w:type="dxa"/>
            <w:tcBorders>
              <w:top w:val="nil"/>
              <w:left w:val="nil"/>
              <w:bottom w:val="nil"/>
              <w:right w:val="nil"/>
            </w:tcBorders>
          </w:tcPr>
          <w:p w14:paraId="70480207" w14:textId="77777777" w:rsidR="00F760C7" w:rsidRPr="00FE2169" w:rsidRDefault="00F760C7" w:rsidP="00C95E80">
            <w:pPr>
              <w:pStyle w:val="Normal6a"/>
            </w:pPr>
            <w:r w:rsidRPr="00FE2169">
              <w:t>9.</w:t>
            </w:r>
            <w:r w:rsidRPr="00FE2169">
              <w:tab/>
              <w:t xml:space="preserve">vyjadruje poľutovanie nad tým, že v Rade pretrvávajú nedostatky v oblasti transparentnosti; berie na vedomie, že Rada odmietla udeliť prístup k dokumentom </w:t>
            </w:r>
            <w:proofErr w:type="spellStart"/>
            <w:r w:rsidRPr="00FE2169">
              <w:t>trialógu</w:t>
            </w:r>
            <w:proofErr w:type="spellEnd"/>
            <w:r w:rsidRPr="00FE2169">
              <w:t>; vyjadruje poľutovanie nad tým, že nedávne analýzy naďalej poukazujú na nedostatok proaktívnych postupov zverejňovania a registrácie;</w:t>
            </w:r>
          </w:p>
        </w:tc>
      </w:tr>
    </w:tbl>
    <w:p w14:paraId="51100D2C"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{SK}</w:t>
      </w:r>
      <w:proofErr w:type="spellStart"/>
      <w:r w:rsidRPr="00FE2169">
        <w:t>sk</w:t>
      </w:r>
      <w:proofErr w:type="spellEnd"/>
      <w:r w:rsidRPr="00FE2169">
        <w:rPr>
          <w:rStyle w:val="HideTWBExt"/>
        </w:rPr>
        <w:t>&lt;/Original&gt;</w:t>
      </w:r>
    </w:p>
    <w:p w14:paraId="6FD63AA1" w14:textId="77777777" w:rsidR="00A2688B" w:rsidRPr="00FE2169" w:rsidRDefault="00F760C7" w:rsidP="00F760C7">
      <w:r w:rsidRPr="00FE2169">
        <w:rPr>
          <w:rStyle w:val="HideTWBExt"/>
        </w:rPr>
        <w:t>&lt;/Amend&gt;</w:t>
      </w:r>
    </w:p>
    <w:p w14:paraId="0894370A"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82</w:t>
      </w:r>
      <w:r w:rsidRPr="00FE2169">
        <w:rPr>
          <w:rStyle w:val="HideTWBExt"/>
        </w:rPr>
        <w:t>&lt;/NumAm&gt;</w:t>
      </w:r>
    </w:p>
    <w:p w14:paraId="39103A8C" w14:textId="77777777" w:rsidR="00F760C7" w:rsidRPr="00FE2169" w:rsidRDefault="00F760C7" w:rsidP="00F760C7">
      <w:pPr>
        <w:pStyle w:val="NormalBold"/>
      </w:pPr>
      <w:r w:rsidRPr="00FE2169">
        <w:rPr>
          <w:rStyle w:val="HideTWBExt"/>
        </w:rPr>
        <w:t>&lt;RepeatBlock-By&gt;&lt;Members&gt;</w:t>
      </w:r>
      <w:r w:rsidRPr="00FE2169">
        <w:t xml:space="preserve">Tomáš </w:t>
      </w:r>
      <w:proofErr w:type="spellStart"/>
      <w:r w:rsidRPr="00FE2169">
        <w:t>Zdechovský</w:t>
      </w:r>
      <w:proofErr w:type="spellEnd"/>
      <w:r w:rsidRPr="00FE2169">
        <w:rPr>
          <w:rStyle w:val="HideTWBExt"/>
        </w:rPr>
        <w:t>&lt;/Members&gt;</w:t>
      </w:r>
    </w:p>
    <w:p w14:paraId="3EA2E460" w14:textId="77777777" w:rsidR="00F760C7" w:rsidRPr="00FE2169" w:rsidRDefault="00F760C7" w:rsidP="00F760C7">
      <w:pPr>
        <w:pStyle w:val="NormalBold"/>
      </w:pPr>
      <w:r w:rsidRPr="00FE2169">
        <w:rPr>
          <w:rStyle w:val="HideTWBExt"/>
        </w:rPr>
        <w:t>&lt;/RepeatBlock-By&gt;</w:t>
      </w:r>
    </w:p>
    <w:p w14:paraId="0A2016B6"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0C1403CF" w14:textId="77777777" w:rsidR="00F760C7" w:rsidRPr="00FE2169" w:rsidRDefault="00F760C7" w:rsidP="00F760C7">
      <w:pPr>
        <w:pStyle w:val="NormalBold"/>
      </w:pPr>
      <w:r w:rsidRPr="00FE2169">
        <w:rPr>
          <w:rStyle w:val="HideTWBExt"/>
        </w:rPr>
        <w:t>&lt;Article&gt;</w:t>
      </w:r>
      <w:r w:rsidRPr="00FE2169">
        <w:t>Odsek 9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788A9764" w14:textId="77777777" w:rsidTr="00C95E80">
        <w:trPr>
          <w:trHeight w:hRule="exact" w:val="240"/>
          <w:jc w:val="center"/>
        </w:trPr>
        <w:tc>
          <w:tcPr>
            <w:tcW w:w="9752" w:type="dxa"/>
            <w:gridSpan w:val="2"/>
            <w:tcBorders>
              <w:top w:val="nil"/>
              <w:left w:val="nil"/>
              <w:bottom w:val="nil"/>
              <w:right w:val="nil"/>
            </w:tcBorders>
          </w:tcPr>
          <w:p w14:paraId="76E2DECF" w14:textId="77777777" w:rsidR="00F760C7" w:rsidRPr="00FE2169" w:rsidRDefault="00F760C7" w:rsidP="00C95E80"/>
        </w:tc>
      </w:tr>
      <w:tr w:rsidR="006F4824" w:rsidRPr="00FE2169" w14:paraId="301B466C" w14:textId="77777777" w:rsidTr="00C95E80">
        <w:trPr>
          <w:trHeight w:val="240"/>
          <w:jc w:val="center"/>
        </w:trPr>
        <w:tc>
          <w:tcPr>
            <w:tcW w:w="4876" w:type="dxa"/>
            <w:tcBorders>
              <w:top w:val="nil"/>
              <w:left w:val="nil"/>
              <w:bottom w:val="nil"/>
              <w:right w:val="nil"/>
            </w:tcBorders>
          </w:tcPr>
          <w:p w14:paraId="77DEE29E"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3CA8BB03" w14:textId="77777777" w:rsidR="00F760C7" w:rsidRPr="00FE2169" w:rsidRDefault="00F760C7" w:rsidP="00C95E80">
            <w:pPr>
              <w:pStyle w:val="AmColumnHeading"/>
            </w:pPr>
            <w:r w:rsidRPr="00FE2169">
              <w:t>Pozmeňujúci návrh</w:t>
            </w:r>
          </w:p>
        </w:tc>
      </w:tr>
      <w:tr w:rsidR="006F4824" w:rsidRPr="00FE2169" w14:paraId="686D33A2" w14:textId="77777777" w:rsidTr="00C95E80">
        <w:trPr>
          <w:jc w:val="center"/>
        </w:trPr>
        <w:tc>
          <w:tcPr>
            <w:tcW w:w="4876" w:type="dxa"/>
            <w:tcBorders>
              <w:top w:val="nil"/>
              <w:left w:val="nil"/>
              <w:bottom w:val="nil"/>
              <w:right w:val="nil"/>
            </w:tcBorders>
          </w:tcPr>
          <w:p w14:paraId="21695908" w14:textId="77777777" w:rsidR="00F760C7" w:rsidRPr="00FE2169" w:rsidRDefault="00F760C7" w:rsidP="00C95E80">
            <w:pPr>
              <w:pStyle w:val="Normal6a"/>
            </w:pPr>
          </w:p>
        </w:tc>
        <w:tc>
          <w:tcPr>
            <w:tcW w:w="4876" w:type="dxa"/>
            <w:tcBorders>
              <w:top w:val="nil"/>
              <w:left w:val="nil"/>
              <w:bottom w:val="nil"/>
              <w:right w:val="nil"/>
            </w:tcBorders>
          </w:tcPr>
          <w:p w14:paraId="6189396F" w14:textId="77777777" w:rsidR="00F760C7" w:rsidRPr="00FE2169" w:rsidRDefault="00F760C7" w:rsidP="00C95E80">
            <w:pPr>
              <w:pStyle w:val="Normal6a"/>
            </w:pPr>
            <w:r w:rsidRPr="00FE2169">
              <w:rPr>
                <w:b/>
                <w:i/>
              </w:rPr>
              <w:t>9a.</w:t>
            </w:r>
            <w:r w:rsidRPr="00FE2169">
              <w:tab/>
            </w:r>
            <w:r w:rsidRPr="00FE2169">
              <w:rPr>
                <w:b/>
                <w:i/>
              </w:rPr>
              <w:t xml:space="preserve">opakuje, že Rada musí dodržiavať rovnaké normy transparentnosti ako Parlament a Komisia; zdôrazňuje, že </w:t>
            </w:r>
            <w:proofErr w:type="spellStart"/>
            <w:r w:rsidRPr="00FE2169">
              <w:rPr>
                <w:b/>
                <w:i/>
              </w:rPr>
              <w:t>medziinštitucionálna</w:t>
            </w:r>
            <w:proofErr w:type="spellEnd"/>
            <w:r w:rsidRPr="00FE2169">
              <w:rPr>
                <w:b/>
                <w:i/>
              </w:rPr>
              <w:t xml:space="preserve"> dôvera je narušená, keď jedna inštitúcia vytrvalo odmieta poskytnúť verejnosti prístup k dokumentom, ktoré sú dôležité pre rozhodovanie EÚ;</w:t>
            </w:r>
          </w:p>
        </w:tc>
      </w:tr>
    </w:tbl>
    <w:p w14:paraId="4062C5AA"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2845CF3E" w14:textId="77777777" w:rsidR="00A2688B" w:rsidRPr="00FE2169" w:rsidRDefault="00F760C7" w:rsidP="00F760C7">
      <w:r w:rsidRPr="00FE2169">
        <w:rPr>
          <w:rStyle w:val="HideTWBExt"/>
        </w:rPr>
        <w:t>&lt;/Amend&gt;</w:t>
      </w:r>
    </w:p>
    <w:p w14:paraId="192C581D"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83</w:t>
      </w:r>
      <w:r w:rsidRPr="00FE2169">
        <w:rPr>
          <w:rStyle w:val="HideTWBExt"/>
        </w:rPr>
        <w:t>&lt;/NumAm&gt;</w:t>
      </w:r>
    </w:p>
    <w:p w14:paraId="553D1B2A" w14:textId="77777777" w:rsidR="00F760C7" w:rsidRPr="00FE2169" w:rsidRDefault="00F760C7" w:rsidP="00F760C7">
      <w:pPr>
        <w:pStyle w:val="NormalBold"/>
      </w:pPr>
      <w:r w:rsidRPr="00FE2169">
        <w:rPr>
          <w:rStyle w:val="HideTWBExt"/>
        </w:rPr>
        <w:t>&lt;RepeatBlock-By&gt;&lt;Members&gt;</w:t>
      </w:r>
      <w:proofErr w:type="spellStart"/>
      <w:r w:rsidRPr="00FE2169">
        <w:t>Jadwiga</w:t>
      </w:r>
      <w:proofErr w:type="spellEnd"/>
      <w:r w:rsidRPr="00FE2169">
        <w:t xml:space="preserve"> </w:t>
      </w:r>
      <w:proofErr w:type="spellStart"/>
      <w:r w:rsidRPr="00FE2169">
        <w:t>Wiśniewska</w:t>
      </w:r>
      <w:proofErr w:type="spellEnd"/>
      <w:r w:rsidRPr="00FE2169">
        <w:rPr>
          <w:rStyle w:val="HideTWBExt"/>
        </w:rPr>
        <w:t>&lt;/Members&gt;</w:t>
      </w:r>
    </w:p>
    <w:p w14:paraId="2447F0CD" w14:textId="77777777" w:rsidR="00F760C7" w:rsidRPr="00FE2169" w:rsidRDefault="00F760C7" w:rsidP="00F760C7">
      <w:pPr>
        <w:pStyle w:val="NormalBold"/>
      </w:pPr>
      <w:r w:rsidRPr="00FE2169">
        <w:rPr>
          <w:rStyle w:val="HideTWBExt"/>
        </w:rPr>
        <w:lastRenderedPageBreak/>
        <w:t>&lt;/RepeatBlock-By&gt;</w:t>
      </w:r>
    </w:p>
    <w:p w14:paraId="76EDBA71"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19167651" w14:textId="77777777" w:rsidR="00F760C7" w:rsidRPr="00FE2169" w:rsidRDefault="00F760C7" w:rsidP="00F760C7">
      <w:pPr>
        <w:pStyle w:val="NormalBold"/>
      </w:pPr>
      <w:r w:rsidRPr="00FE2169">
        <w:rPr>
          <w:rStyle w:val="HideTWBExt"/>
        </w:rPr>
        <w:t>&lt;Article&gt;</w:t>
      </w:r>
      <w:r w:rsidRPr="00FE2169">
        <w:t>Odsek 9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764681BD" w14:textId="77777777" w:rsidTr="00C95E80">
        <w:trPr>
          <w:trHeight w:hRule="exact" w:val="240"/>
          <w:jc w:val="center"/>
        </w:trPr>
        <w:tc>
          <w:tcPr>
            <w:tcW w:w="9752" w:type="dxa"/>
            <w:gridSpan w:val="2"/>
            <w:tcBorders>
              <w:top w:val="nil"/>
              <w:left w:val="nil"/>
              <w:bottom w:val="nil"/>
              <w:right w:val="nil"/>
            </w:tcBorders>
          </w:tcPr>
          <w:p w14:paraId="0DC5BF3F" w14:textId="77777777" w:rsidR="00F760C7" w:rsidRPr="00FE2169" w:rsidRDefault="00F760C7" w:rsidP="00C95E80"/>
        </w:tc>
      </w:tr>
      <w:tr w:rsidR="006F4824" w:rsidRPr="00FE2169" w14:paraId="359CE915" w14:textId="77777777" w:rsidTr="00C95E80">
        <w:trPr>
          <w:trHeight w:val="240"/>
          <w:jc w:val="center"/>
        </w:trPr>
        <w:tc>
          <w:tcPr>
            <w:tcW w:w="4876" w:type="dxa"/>
            <w:tcBorders>
              <w:top w:val="nil"/>
              <w:left w:val="nil"/>
              <w:bottom w:val="nil"/>
              <w:right w:val="nil"/>
            </w:tcBorders>
          </w:tcPr>
          <w:p w14:paraId="09EC3629"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45E6782B" w14:textId="77777777" w:rsidR="00F760C7" w:rsidRPr="00FE2169" w:rsidRDefault="00F760C7" w:rsidP="00C95E80">
            <w:pPr>
              <w:pStyle w:val="AmColumnHeading"/>
            </w:pPr>
            <w:r w:rsidRPr="00FE2169">
              <w:t>Pozmeňujúci návrh</w:t>
            </w:r>
          </w:p>
        </w:tc>
      </w:tr>
      <w:tr w:rsidR="006F4824" w:rsidRPr="00FE2169" w14:paraId="6D8F5C1C" w14:textId="77777777" w:rsidTr="00C95E80">
        <w:trPr>
          <w:jc w:val="center"/>
        </w:trPr>
        <w:tc>
          <w:tcPr>
            <w:tcW w:w="4876" w:type="dxa"/>
            <w:tcBorders>
              <w:top w:val="nil"/>
              <w:left w:val="nil"/>
              <w:bottom w:val="nil"/>
              <w:right w:val="nil"/>
            </w:tcBorders>
          </w:tcPr>
          <w:p w14:paraId="5FA68DD7" w14:textId="77777777" w:rsidR="00F760C7" w:rsidRPr="00FE2169" w:rsidRDefault="00F760C7" w:rsidP="00C95E80">
            <w:pPr>
              <w:pStyle w:val="Normal6a"/>
            </w:pPr>
          </w:p>
        </w:tc>
        <w:tc>
          <w:tcPr>
            <w:tcW w:w="4876" w:type="dxa"/>
            <w:tcBorders>
              <w:top w:val="nil"/>
              <w:left w:val="nil"/>
              <w:bottom w:val="nil"/>
              <w:right w:val="nil"/>
            </w:tcBorders>
          </w:tcPr>
          <w:p w14:paraId="139C4853" w14:textId="77777777" w:rsidR="00F760C7" w:rsidRPr="00FE2169" w:rsidRDefault="00F760C7" w:rsidP="00C95E80">
            <w:pPr>
              <w:pStyle w:val="Normal6a"/>
            </w:pPr>
            <w:r w:rsidRPr="00FE2169">
              <w:rPr>
                <w:b/>
                <w:i/>
              </w:rPr>
              <w:t>9a.</w:t>
            </w:r>
            <w:r w:rsidRPr="00FE2169">
              <w:tab/>
            </w:r>
            <w:r w:rsidRPr="00FE2169">
              <w:rPr>
                <w:b/>
                <w:i/>
              </w:rPr>
              <w:t xml:space="preserve">zdôrazňuje, že medzinárodné dohody, ako je dohoda medzi EÚ a </w:t>
            </w:r>
            <w:proofErr w:type="spellStart"/>
            <w:r w:rsidRPr="00FE2169">
              <w:rPr>
                <w:b/>
                <w:i/>
              </w:rPr>
              <w:t>Mercosurom</w:t>
            </w:r>
            <w:proofErr w:type="spellEnd"/>
            <w:r w:rsidRPr="00FE2169">
              <w:rPr>
                <w:b/>
                <w:i/>
              </w:rPr>
              <w:t>, majú vplyv na právne predpisy EÚ, a zdôrazňuje, že je potrebné, aby rokovania boli pre Parlament transparentné počas celého procesu, a to aj prostredníctvom zabezpečenia prístupu poslancov Európskeho parlamentu ku všetkým príslušným dokumentom;</w:t>
            </w:r>
          </w:p>
        </w:tc>
      </w:tr>
    </w:tbl>
    <w:p w14:paraId="2FCD94B6"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{PL}</w:t>
      </w:r>
      <w:proofErr w:type="spellStart"/>
      <w:r w:rsidRPr="00FE2169">
        <w:t>pl</w:t>
      </w:r>
      <w:proofErr w:type="spellEnd"/>
      <w:r w:rsidRPr="00FE2169">
        <w:rPr>
          <w:rStyle w:val="HideTWBExt"/>
        </w:rPr>
        <w:t>&lt;/Original&gt;</w:t>
      </w:r>
    </w:p>
    <w:p w14:paraId="7CCECB60" w14:textId="77777777" w:rsidR="00A2688B" w:rsidRPr="00FE2169" w:rsidRDefault="00F760C7" w:rsidP="00F760C7">
      <w:r w:rsidRPr="00FE2169">
        <w:rPr>
          <w:rStyle w:val="HideTWBExt"/>
        </w:rPr>
        <w:t>&lt;/Amend&gt;</w:t>
      </w:r>
    </w:p>
    <w:p w14:paraId="245D2A19"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84</w:t>
      </w:r>
      <w:r w:rsidRPr="00FE2169">
        <w:rPr>
          <w:rStyle w:val="HideTWBExt"/>
        </w:rPr>
        <w:t>&lt;/NumAm&gt;</w:t>
      </w:r>
    </w:p>
    <w:p w14:paraId="2524BD40" w14:textId="77777777" w:rsidR="00F760C7" w:rsidRPr="00FE2169" w:rsidRDefault="00F760C7" w:rsidP="00F760C7">
      <w:pPr>
        <w:pStyle w:val="NormalBold"/>
      </w:pPr>
      <w:r w:rsidRPr="00FE2169">
        <w:rPr>
          <w:rStyle w:val="HideTWBExt"/>
        </w:rPr>
        <w:t>&lt;RepeatBlock-By&gt;&lt;Members&gt;</w:t>
      </w:r>
      <w:proofErr w:type="spellStart"/>
      <w:r w:rsidRPr="00FE2169">
        <w:t>Raquel</w:t>
      </w:r>
      <w:proofErr w:type="spellEnd"/>
      <w:r w:rsidRPr="00FE2169">
        <w:t xml:space="preserve"> </w:t>
      </w:r>
      <w:proofErr w:type="spellStart"/>
      <w:r w:rsidRPr="00FE2169">
        <w:t>García</w:t>
      </w:r>
      <w:proofErr w:type="spellEnd"/>
      <w:r w:rsidRPr="00FE2169">
        <w:t xml:space="preserve"> </w:t>
      </w:r>
      <w:proofErr w:type="spellStart"/>
      <w:r w:rsidRPr="00FE2169">
        <w:t>Hermida</w:t>
      </w:r>
      <w:proofErr w:type="spellEnd"/>
      <w:r w:rsidRPr="00FE2169">
        <w:t xml:space="preserve">-Van Der </w:t>
      </w:r>
      <w:proofErr w:type="spellStart"/>
      <w:r w:rsidRPr="00FE2169">
        <w:t>Walle</w:t>
      </w:r>
      <w:proofErr w:type="spellEnd"/>
      <w:r w:rsidRPr="00FE2169">
        <w:t xml:space="preserve">, Veronika </w:t>
      </w:r>
      <w:proofErr w:type="spellStart"/>
      <w:r w:rsidRPr="00FE2169">
        <w:t>Cifrová</w:t>
      </w:r>
      <w:proofErr w:type="spellEnd"/>
      <w:r w:rsidRPr="00FE2169">
        <w:t xml:space="preserve"> </w:t>
      </w:r>
      <w:proofErr w:type="spellStart"/>
      <w:r w:rsidRPr="00FE2169">
        <w:t>Ostrihoňová</w:t>
      </w:r>
      <w:proofErr w:type="spellEnd"/>
      <w:r w:rsidRPr="00FE2169">
        <w:t xml:space="preserve">, Irena </w:t>
      </w:r>
      <w:proofErr w:type="spellStart"/>
      <w:r w:rsidRPr="00FE2169">
        <w:t>Joveva</w:t>
      </w:r>
      <w:proofErr w:type="spellEnd"/>
      <w:r w:rsidRPr="00FE2169">
        <w:t xml:space="preserve">, Lucia </w:t>
      </w:r>
      <w:proofErr w:type="spellStart"/>
      <w:r w:rsidRPr="00FE2169">
        <w:t>Yar</w:t>
      </w:r>
      <w:proofErr w:type="spellEnd"/>
      <w:r w:rsidRPr="00FE2169">
        <w:t xml:space="preserve">, Hilde </w:t>
      </w:r>
      <w:proofErr w:type="spellStart"/>
      <w:r w:rsidRPr="00FE2169">
        <w:t>Vautmans</w:t>
      </w:r>
      <w:proofErr w:type="spellEnd"/>
      <w:r w:rsidRPr="00FE2169">
        <w:rPr>
          <w:rStyle w:val="HideTWBExt"/>
        </w:rPr>
        <w:t>&lt;/Members&gt;</w:t>
      </w:r>
    </w:p>
    <w:p w14:paraId="0D7D149F" w14:textId="77777777" w:rsidR="00F760C7" w:rsidRPr="00FE2169" w:rsidRDefault="00F760C7" w:rsidP="00F760C7">
      <w:pPr>
        <w:pStyle w:val="NormalBold"/>
      </w:pPr>
      <w:r w:rsidRPr="00FE2169">
        <w:rPr>
          <w:rStyle w:val="HideTWBExt"/>
        </w:rPr>
        <w:t>&lt;/RepeatBlock-By&gt;</w:t>
      </w:r>
    </w:p>
    <w:p w14:paraId="128CDF79"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4165D1EA" w14:textId="77777777" w:rsidR="00F760C7" w:rsidRPr="00FE2169" w:rsidRDefault="00F760C7" w:rsidP="00F760C7">
      <w:pPr>
        <w:pStyle w:val="NormalBold"/>
      </w:pPr>
      <w:r w:rsidRPr="00FE2169">
        <w:rPr>
          <w:rStyle w:val="HideTWBExt"/>
        </w:rPr>
        <w:t>&lt;Article&gt;</w:t>
      </w:r>
      <w:r w:rsidRPr="00FE2169">
        <w:t>Odsek 10</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0B78728B" w14:textId="77777777" w:rsidTr="00C95E80">
        <w:trPr>
          <w:trHeight w:hRule="exact" w:val="240"/>
          <w:jc w:val="center"/>
        </w:trPr>
        <w:tc>
          <w:tcPr>
            <w:tcW w:w="9752" w:type="dxa"/>
            <w:gridSpan w:val="2"/>
            <w:tcBorders>
              <w:top w:val="nil"/>
              <w:left w:val="nil"/>
              <w:bottom w:val="nil"/>
              <w:right w:val="nil"/>
            </w:tcBorders>
          </w:tcPr>
          <w:p w14:paraId="7A32D73F" w14:textId="77777777" w:rsidR="00F760C7" w:rsidRPr="00FE2169" w:rsidRDefault="00F760C7" w:rsidP="00C95E80"/>
        </w:tc>
      </w:tr>
      <w:tr w:rsidR="006F4824" w:rsidRPr="00FE2169" w14:paraId="3FD4EEB0" w14:textId="77777777" w:rsidTr="00C95E80">
        <w:trPr>
          <w:trHeight w:val="240"/>
          <w:jc w:val="center"/>
        </w:trPr>
        <w:tc>
          <w:tcPr>
            <w:tcW w:w="4876" w:type="dxa"/>
            <w:tcBorders>
              <w:top w:val="nil"/>
              <w:left w:val="nil"/>
              <w:bottom w:val="nil"/>
              <w:right w:val="nil"/>
            </w:tcBorders>
          </w:tcPr>
          <w:p w14:paraId="26CEEC47"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6B4B38F5" w14:textId="77777777" w:rsidR="00F760C7" w:rsidRPr="00FE2169" w:rsidRDefault="00F760C7" w:rsidP="00C95E80">
            <w:pPr>
              <w:pStyle w:val="AmColumnHeading"/>
            </w:pPr>
            <w:r w:rsidRPr="00FE2169">
              <w:t>Pozmeňujúci návrh</w:t>
            </w:r>
          </w:p>
        </w:tc>
      </w:tr>
      <w:tr w:rsidR="006F4824" w:rsidRPr="00FE2169" w14:paraId="64CD6186" w14:textId="77777777" w:rsidTr="00C95E80">
        <w:trPr>
          <w:jc w:val="center"/>
        </w:trPr>
        <w:tc>
          <w:tcPr>
            <w:tcW w:w="4876" w:type="dxa"/>
            <w:tcBorders>
              <w:top w:val="nil"/>
              <w:left w:val="nil"/>
              <w:bottom w:val="nil"/>
              <w:right w:val="nil"/>
            </w:tcBorders>
          </w:tcPr>
          <w:p w14:paraId="66D5AE20" w14:textId="77777777" w:rsidR="00F760C7" w:rsidRPr="00FE2169" w:rsidRDefault="00F760C7" w:rsidP="00C95E80">
            <w:pPr>
              <w:pStyle w:val="Normal6a"/>
            </w:pPr>
            <w:r w:rsidRPr="00FE2169">
              <w:t>10.</w:t>
            </w:r>
            <w:r w:rsidRPr="00FE2169">
              <w:tab/>
              <w:t xml:space="preserve">víta rozsudok Súdneho dvora vo veci </w:t>
            </w:r>
            <w:proofErr w:type="spellStart"/>
            <w:r w:rsidRPr="00FE2169">
              <w:t>Stevi</w:t>
            </w:r>
            <w:proofErr w:type="spellEnd"/>
            <w:r w:rsidRPr="00FE2169">
              <w:t xml:space="preserve"> a </w:t>
            </w:r>
            <w:proofErr w:type="spellStart"/>
            <w:r w:rsidRPr="00FE2169">
              <w:t>The</w:t>
            </w:r>
            <w:proofErr w:type="spellEnd"/>
            <w:r w:rsidRPr="00FE2169">
              <w:t xml:space="preserve"> New York </w:t>
            </w:r>
            <w:proofErr w:type="spellStart"/>
            <w:r w:rsidRPr="00FE2169">
              <w:t>Times</w:t>
            </w:r>
            <w:proofErr w:type="spellEnd"/>
            <w:r w:rsidRPr="00FE2169">
              <w:t>/Komisia ako dôležitý príspevok k línii judikatúry, ktorá podporila transparentné postupy v inštitúciách, orgánoch, úradoch a agentúrach EÚ; konštatuje, že v rozsudku sa zdôrazňuje povinnosť proaktívne uchovávať dokumentáciu, aby sa zaistilo účinné uplatňovanie práva na prístup; vyjadruje však poľutovanie nad tým, že Súdny dvor Európskej únie sa rozhodol neprijať nový výklad nariadenia (ES) č. 1049/2001 vzhľadom na moderné komunikačné metódy a vyvíjajúce sa povinnosti v oblasti transparentnosti;</w:t>
            </w:r>
          </w:p>
        </w:tc>
        <w:tc>
          <w:tcPr>
            <w:tcW w:w="4876" w:type="dxa"/>
            <w:tcBorders>
              <w:top w:val="nil"/>
              <w:left w:val="nil"/>
              <w:bottom w:val="nil"/>
              <w:right w:val="nil"/>
            </w:tcBorders>
          </w:tcPr>
          <w:p w14:paraId="2E85F9D0" w14:textId="77777777" w:rsidR="00F760C7" w:rsidRPr="00FE2169" w:rsidRDefault="00F760C7" w:rsidP="00C95E80">
            <w:pPr>
              <w:pStyle w:val="Normal6a"/>
            </w:pPr>
            <w:r w:rsidRPr="00FE2169">
              <w:t>10.</w:t>
            </w:r>
            <w:r w:rsidRPr="00FE2169">
              <w:tab/>
              <w:t xml:space="preserve">víta rozsudok Súdneho dvora vo veci </w:t>
            </w:r>
            <w:proofErr w:type="spellStart"/>
            <w:r w:rsidRPr="00FE2169">
              <w:t>Stevi</w:t>
            </w:r>
            <w:proofErr w:type="spellEnd"/>
            <w:r w:rsidRPr="00FE2169">
              <w:t xml:space="preserve"> a </w:t>
            </w:r>
            <w:proofErr w:type="spellStart"/>
            <w:r w:rsidRPr="00FE2169">
              <w:t>The</w:t>
            </w:r>
            <w:proofErr w:type="spellEnd"/>
            <w:r w:rsidRPr="00FE2169">
              <w:t xml:space="preserve"> New York </w:t>
            </w:r>
            <w:proofErr w:type="spellStart"/>
            <w:r w:rsidRPr="00FE2169">
              <w:t>Times</w:t>
            </w:r>
            <w:proofErr w:type="spellEnd"/>
            <w:r w:rsidRPr="00FE2169">
              <w:t xml:space="preserve">/Komisia ako dôležitý príspevok k línii judikatúry, ktorá podporila transparentné postupy v inštitúciách, orgánoch, úradoch a agentúrach EÚ; </w:t>
            </w:r>
            <w:r w:rsidRPr="00FE2169">
              <w:rPr>
                <w:b/>
                <w:i/>
              </w:rPr>
              <w:t xml:space="preserve">domnieva sa, že spôsob, akým predsedníčka Von der </w:t>
            </w:r>
            <w:proofErr w:type="spellStart"/>
            <w:r w:rsidRPr="00FE2169">
              <w:rPr>
                <w:b/>
                <w:i/>
              </w:rPr>
              <w:t>Leyenová</w:t>
            </w:r>
            <w:proofErr w:type="spellEnd"/>
            <w:r w:rsidRPr="00FE2169">
              <w:rPr>
                <w:b/>
                <w:i/>
              </w:rPr>
              <w:t xml:space="preserve"> riešila túto žiadosť o prístup k dokumentom, znížil dôveru v Komisiu; vyjadruje poľutovanie nad tým, že Komisia vytrvalo odmieta oznámiť, prečo nemohol byť umožnený (čiastočný) prístup k požadovaným dokumentom;</w:t>
            </w:r>
            <w:r w:rsidRPr="00FE2169">
              <w:t xml:space="preserve"> konštatuje, že v rozsudku sa zdôrazňuje povinnosť proaktívne uchovávať dokumentáciu, aby sa zaistilo účinné uplatňovanie práva na prístup;</w:t>
            </w:r>
            <w:r w:rsidRPr="00FE2169">
              <w:rPr>
                <w:b/>
                <w:i/>
              </w:rPr>
              <w:t xml:space="preserve"> v tejto súvislosti poznamenáva, že registrácia dokumentu je dôsledkom existencie dokumentu, a nie podmienkou jeho </w:t>
            </w:r>
            <w:r w:rsidRPr="00FE2169">
              <w:rPr>
                <w:b/>
                <w:i/>
              </w:rPr>
              <w:lastRenderedPageBreak/>
              <w:t>existencie, a že Komisia sa nemôže spoliehať len na to, že v jej systéme nie je registrácia, aby preukázala, že požadované dokumenty nemá; je pevne presvedčený, že strata alebo vymazanie dokumentu len na základe samotného úkonu vyhlásenia dokumentu za „krátkodobý“ zásadne narúša zásadu transparentnosti a dobrej správy, čo predstavuje nebezpečný precedens pre budúce vybavovanie žiadostí o prístup k dokumentom</w:t>
            </w:r>
            <w:r w:rsidRPr="00FE2169">
              <w:rPr>
                <w:b/>
                <w:bCs/>
                <w:i/>
                <w:iCs/>
              </w:rPr>
              <w:t>;</w:t>
            </w:r>
            <w:r w:rsidRPr="00FE2169">
              <w:t xml:space="preserve"> vyjadruje však poľutovanie nad tým, že Súdny dvor Európskej únie sa rozhodol neprijať nový výklad nariadenia (ES) č. 1049/2001 vzhľadom na moderné komunikačné metódy a vyvíjajúce sa povinnosti v oblasti transparentnosti;</w:t>
            </w:r>
          </w:p>
        </w:tc>
      </w:tr>
    </w:tbl>
    <w:p w14:paraId="36233E07"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010F5F0D" w14:textId="77777777" w:rsidR="00A2688B" w:rsidRPr="00FE2169" w:rsidRDefault="00F760C7" w:rsidP="00F760C7">
      <w:r w:rsidRPr="00FE2169">
        <w:rPr>
          <w:rStyle w:val="HideTWBExt"/>
        </w:rPr>
        <w:t>&lt;/Amend&gt;</w:t>
      </w:r>
    </w:p>
    <w:p w14:paraId="45BE144B"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85</w:t>
      </w:r>
      <w:r w:rsidRPr="00FE2169">
        <w:rPr>
          <w:rStyle w:val="HideTWBExt"/>
        </w:rPr>
        <w:t>&lt;/NumAm&gt;</w:t>
      </w:r>
    </w:p>
    <w:p w14:paraId="281D5F49" w14:textId="77777777" w:rsidR="00F760C7" w:rsidRPr="00FE2169" w:rsidRDefault="00F760C7" w:rsidP="00F760C7">
      <w:pPr>
        <w:pStyle w:val="NormalBold"/>
      </w:pPr>
      <w:r w:rsidRPr="00FE2169">
        <w:rPr>
          <w:rStyle w:val="HideTWBExt"/>
        </w:rPr>
        <w:t>&lt;RepeatBlock-By&gt;&lt;Members&gt;</w:t>
      </w:r>
      <w:proofErr w:type="spellStart"/>
      <w:r w:rsidRPr="00FE2169">
        <w:t>Jadwiga</w:t>
      </w:r>
      <w:proofErr w:type="spellEnd"/>
      <w:r w:rsidRPr="00FE2169">
        <w:t xml:space="preserve"> </w:t>
      </w:r>
      <w:proofErr w:type="spellStart"/>
      <w:r w:rsidRPr="00FE2169">
        <w:t>Wiśniewska</w:t>
      </w:r>
      <w:proofErr w:type="spellEnd"/>
      <w:r w:rsidRPr="00FE2169">
        <w:rPr>
          <w:rStyle w:val="HideTWBExt"/>
        </w:rPr>
        <w:t>&lt;/Members&gt;</w:t>
      </w:r>
    </w:p>
    <w:p w14:paraId="09DD30E4" w14:textId="77777777" w:rsidR="00F760C7" w:rsidRPr="00FE2169" w:rsidRDefault="00F760C7" w:rsidP="00F760C7">
      <w:pPr>
        <w:pStyle w:val="NormalBold"/>
      </w:pPr>
      <w:r w:rsidRPr="00FE2169">
        <w:rPr>
          <w:rStyle w:val="HideTWBExt"/>
        </w:rPr>
        <w:t>&lt;/RepeatBlock-By&gt;</w:t>
      </w:r>
    </w:p>
    <w:p w14:paraId="05A9453E"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49D207A8" w14:textId="77777777" w:rsidR="00F760C7" w:rsidRPr="00FE2169" w:rsidRDefault="00F760C7" w:rsidP="00F760C7">
      <w:pPr>
        <w:pStyle w:val="NormalBold"/>
      </w:pPr>
      <w:r w:rsidRPr="00FE2169">
        <w:rPr>
          <w:rStyle w:val="HideTWBExt"/>
        </w:rPr>
        <w:t>&lt;Article&gt;</w:t>
      </w:r>
      <w:r w:rsidRPr="00FE2169">
        <w:t>Odsek 10</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5AE0CA96" w14:textId="77777777" w:rsidTr="00C95E80">
        <w:trPr>
          <w:trHeight w:hRule="exact" w:val="240"/>
          <w:jc w:val="center"/>
        </w:trPr>
        <w:tc>
          <w:tcPr>
            <w:tcW w:w="9752" w:type="dxa"/>
            <w:gridSpan w:val="2"/>
            <w:tcBorders>
              <w:top w:val="nil"/>
              <w:left w:val="nil"/>
              <w:bottom w:val="nil"/>
              <w:right w:val="nil"/>
            </w:tcBorders>
          </w:tcPr>
          <w:p w14:paraId="197C9159" w14:textId="77777777" w:rsidR="00F760C7" w:rsidRPr="00FE2169" w:rsidRDefault="00F760C7" w:rsidP="00C95E80"/>
        </w:tc>
      </w:tr>
      <w:tr w:rsidR="006F4824" w:rsidRPr="00FE2169" w14:paraId="72B23B3F" w14:textId="77777777" w:rsidTr="00C95E80">
        <w:trPr>
          <w:trHeight w:val="240"/>
          <w:jc w:val="center"/>
        </w:trPr>
        <w:tc>
          <w:tcPr>
            <w:tcW w:w="4876" w:type="dxa"/>
            <w:tcBorders>
              <w:top w:val="nil"/>
              <w:left w:val="nil"/>
              <w:bottom w:val="nil"/>
              <w:right w:val="nil"/>
            </w:tcBorders>
          </w:tcPr>
          <w:p w14:paraId="7CC8D2BA"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3F491B89" w14:textId="77777777" w:rsidR="00F760C7" w:rsidRPr="00FE2169" w:rsidRDefault="00F760C7" w:rsidP="00C95E80">
            <w:pPr>
              <w:pStyle w:val="AmColumnHeading"/>
            </w:pPr>
            <w:r w:rsidRPr="00FE2169">
              <w:t>Pozmeňujúci návrh</w:t>
            </w:r>
          </w:p>
        </w:tc>
      </w:tr>
      <w:tr w:rsidR="006F4824" w:rsidRPr="00FE2169" w14:paraId="7E8A8B70" w14:textId="77777777" w:rsidTr="00C95E80">
        <w:trPr>
          <w:jc w:val="center"/>
        </w:trPr>
        <w:tc>
          <w:tcPr>
            <w:tcW w:w="4876" w:type="dxa"/>
            <w:tcBorders>
              <w:top w:val="nil"/>
              <w:left w:val="nil"/>
              <w:bottom w:val="nil"/>
              <w:right w:val="nil"/>
            </w:tcBorders>
          </w:tcPr>
          <w:p w14:paraId="3A97CFFB" w14:textId="77777777" w:rsidR="00F760C7" w:rsidRPr="00FE2169" w:rsidRDefault="00F760C7" w:rsidP="00C95E80">
            <w:pPr>
              <w:pStyle w:val="Normal6a"/>
            </w:pPr>
            <w:r w:rsidRPr="00FE2169">
              <w:t>10.</w:t>
            </w:r>
            <w:r w:rsidRPr="00FE2169">
              <w:tab/>
              <w:t xml:space="preserve">víta rozsudok Súdneho dvora vo veci </w:t>
            </w:r>
            <w:proofErr w:type="spellStart"/>
            <w:r w:rsidRPr="00FE2169">
              <w:t>Stevi</w:t>
            </w:r>
            <w:proofErr w:type="spellEnd"/>
            <w:r w:rsidRPr="00FE2169">
              <w:t xml:space="preserve"> a </w:t>
            </w:r>
            <w:proofErr w:type="spellStart"/>
            <w:r w:rsidRPr="00FE2169">
              <w:t>The</w:t>
            </w:r>
            <w:proofErr w:type="spellEnd"/>
            <w:r w:rsidRPr="00FE2169">
              <w:t xml:space="preserve"> New York </w:t>
            </w:r>
            <w:proofErr w:type="spellStart"/>
            <w:r w:rsidRPr="00FE2169">
              <w:t>Times</w:t>
            </w:r>
            <w:proofErr w:type="spellEnd"/>
            <w:r w:rsidRPr="00FE2169">
              <w:t>/Komisia ako dôležitý príspevok k línii judikatúry, ktorá podporila transparentné postupy v inštitúciách, orgánoch, úradoch a agentúrach EÚ; konštatuje, že v rozsudku sa zdôrazňuje povinnosť proaktívne uchovávať dokumentáciu, aby sa zaistilo účinné uplatňovanie práva na prístup; vyjadruje však poľutovanie nad tým, že Súdny dvor Európskej únie sa rozhodol neprijať nový výklad nariadenia (ES) č. 1049/2001 vzhľadom na moderné komunikačné metódy a vyvíjajúce sa povinnosti v oblasti transparentnosti;</w:t>
            </w:r>
          </w:p>
        </w:tc>
        <w:tc>
          <w:tcPr>
            <w:tcW w:w="4876" w:type="dxa"/>
            <w:tcBorders>
              <w:top w:val="nil"/>
              <w:left w:val="nil"/>
              <w:bottom w:val="nil"/>
              <w:right w:val="nil"/>
            </w:tcBorders>
          </w:tcPr>
          <w:p w14:paraId="6D129FD4" w14:textId="77777777" w:rsidR="00F760C7" w:rsidRPr="00FE2169" w:rsidRDefault="00F760C7" w:rsidP="00C95E80">
            <w:pPr>
              <w:pStyle w:val="Normal6a"/>
            </w:pPr>
            <w:r w:rsidRPr="00FE2169">
              <w:t>10.</w:t>
            </w:r>
            <w:r w:rsidRPr="00FE2169">
              <w:tab/>
              <w:t xml:space="preserve">víta rozsudok Súdneho dvora vo veci </w:t>
            </w:r>
            <w:proofErr w:type="spellStart"/>
            <w:r w:rsidRPr="00FE2169">
              <w:t>Stevi</w:t>
            </w:r>
            <w:proofErr w:type="spellEnd"/>
            <w:r w:rsidRPr="00FE2169">
              <w:t xml:space="preserve"> a </w:t>
            </w:r>
            <w:proofErr w:type="spellStart"/>
            <w:r w:rsidRPr="00FE2169">
              <w:t>The</w:t>
            </w:r>
            <w:proofErr w:type="spellEnd"/>
            <w:r w:rsidRPr="00FE2169">
              <w:t xml:space="preserve"> New York </w:t>
            </w:r>
            <w:proofErr w:type="spellStart"/>
            <w:r w:rsidRPr="00FE2169">
              <w:t>Times</w:t>
            </w:r>
            <w:proofErr w:type="spellEnd"/>
            <w:r w:rsidRPr="00FE2169">
              <w:t xml:space="preserve">/Komisia ako dôležitý príspevok k línii judikatúry, ktorá podporila transparentné postupy v inštitúciách, orgánoch, úradoch a agentúrach EÚ; konštatuje, že v rozsudku sa zdôrazňuje povinnosť proaktívne uchovávať dokumentáciu, aby sa zaistilo účinné uplatňovanie práva na prístup; vyjadruje však poľutovanie nad tým, že Súdny dvor Európskej únie sa rozhodol neprijať nový výklad nariadenia (ES) č. 1049/2001 vzhľadom na moderné komunikačné metódy a vyvíjajúce sa povinnosti v oblasti transparentnosti; </w:t>
            </w:r>
            <w:r w:rsidRPr="00FE2169">
              <w:rPr>
                <w:b/>
                <w:i/>
              </w:rPr>
              <w:t xml:space="preserve">vyjadruje poľutovanie nad tým, že interná politika Komisie v skutočnosti spočíva v tom, že sa textové správy neregistrujú, pretože sa mylne domnieva, že textové </w:t>
            </w:r>
            <w:r w:rsidRPr="00FE2169">
              <w:rPr>
                <w:b/>
                <w:i/>
              </w:rPr>
              <w:lastRenderedPageBreak/>
              <w:t>správy sú svojou povahou „krátkodobé dokumenty“ a „nemajú obsahovať dôležité informácie týkajúce sa politík, činností a rozhodnutí Komisie“;</w:t>
            </w:r>
          </w:p>
        </w:tc>
      </w:tr>
    </w:tbl>
    <w:p w14:paraId="2414389B"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{PL}</w:t>
      </w:r>
      <w:proofErr w:type="spellStart"/>
      <w:r w:rsidRPr="00FE2169">
        <w:t>pl</w:t>
      </w:r>
      <w:proofErr w:type="spellEnd"/>
      <w:r w:rsidRPr="00FE2169">
        <w:rPr>
          <w:rStyle w:val="HideTWBExt"/>
        </w:rPr>
        <w:t>&lt;/Original&gt;</w:t>
      </w:r>
    </w:p>
    <w:p w14:paraId="36CC61F5" w14:textId="77777777" w:rsidR="00A2688B" w:rsidRPr="00FE2169" w:rsidRDefault="00F760C7" w:rsidP="00F760C7">
      <w:r w:rsidRPr="00FE2169">
        <w:rPr>
          <w:rStyle w:val="HideTWBExt"/>
        </w:rPr>
        <w:t>&lt;/Amend&gt;</w:t>
      </w:r>
    </w:p>
    <w:p w14:paraId="59D6D110"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86</w:t>
      </w:r>
      <w:r w:rsidRPr="00FE2169">
        <w:rPr>
          <w:rStyle w:val="HideTWBExt"/>
        </w:rPr>
        <w:t>&lt;/NumAm&gt;</w:t>
      </w:r>
    </w:p>
    <w:p w14:paraId="211F4395" w14:textId="77777777" w:rsidR="00F760C7" w:rsidRPr="00FE2169" w:rsidRDefault="00F760C7" w:rsidP="00F760C7">
      <w:pPr>
        <w:pStyle w:val="NormalBold"/>
      </w:pPr>
      <w:r w:rsidRPr="00FE2169">
        <w:rPr>
          <w:rStyle w:val="HideTWBExt"/>
        </w:rPr>
        <w:t>&lt;RepeatBlock-By&gt;&lt;Members&gt;</w:t>
      </w:r>
      <w:r w:rsidRPr="00FE2169">
        <w:t xml:space="preserve">Erik </w:t>
      </w:r>
      <w:proofErr w:type="spellStart"/>
      <w:r w:rsidRPr="00FE2169">
        <w:t>Kaliňák</w:t>
      </w:r>
      <w:proofErr w:type="spellEnd"/>
      <w:r w:rsidRPr="00FE2169">
        <w:rPr>
          <w:rStyle w:val="HideTWBExt"/>
        </w:rPr>
        <w:t>&lt;/Members&gt;</w:t>
      </w:r>
    </w:p>
    <w:p w14:paraId="47706CC4" w14:textId="77777777" w:rsidR="00F760C7" w:rsidRPr="00FE2169" w:rsidRDefault="00F760C7" w:rsidP="00F760C7">
      <w:pPr>
        <w:pStyle w:val="NormalBold"/>
      </w:pPr>
      <w:r w:rsidRPr="00FE2169">
        <w:rPr>
          <w:rStyle w:val="HideTWBExt"/>
        </w:rPr>
        <w:t>&lt;/RepeatBlock-By&gt;</w:t>
      </w:r>
    </w:p>
    <w:p w14:paraId="3F09798A"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698870E8" w14:textId="77777777" w:rsidR="00F760C7" w:rsidRPr="00FE2169" w:rsidRDefault="00F760C7" w:rsidP="00F760C7">
      <w:pPr>
        <w:pStyle w:val="NormalBold"/>
      </w:pPr>
      <w:r w:rsidRPr="00FE2169">
        <w:rPr>
          <w:rStyle w:val="HideTWBExt"/>
        </w:rPr>
        <w:t>&lt;Article&gt;</w:t>
      </w:r>
      <w:r w:rsidRPr="00FE2169">
        <w:t>Odsek 10</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36C0E8FB" w14:textId="77777777" w:rsidTr="00C95E80">
        <w:trPr>
          <w:trHeight w:hRule="exact" w:val="240"/>
          <w:jc w:val="center"/>
        </w:trPr>
        <w:tc>
          <w:tcPr>
            <w:tcW w:w="9752" w:type="dxa"/>
            <w:gridSpan w:val="2"/>
            <w:tcBorders>
              <w:top w:val="nil"/>
              <w:left w:val="nil"/>
              <w:bottom w:val="nil"/>
              <w:right w:val="nil"/>
            </w:tcBorders>
          </w:tcPr>
          <w:p w14:paraId="326062F4" w14:textId="77777777" w:rsidR="00F760C7" w:rsidRPr="00FE2169" w:rsidRDefault="00F760C7" w:rsidP="00C95E80"/>
        </w:tc>
      </w:tr>
      <w:tr w:rsidR="006F4824" w:rsidRPr="00FE2169" w14:paraId="6E6C6F96" w14:textId="77777777" w:rsidTr="00C95E80">
        <w:trPr>
          <w:trHeight w:val="240"/>
          <w:jc w:val="center"/>
        </w:trPr>
        <w:tc>
          <w:tcPr>
            <w:tcW w:w="4876" w:type="dxa"/>
            <w:tcBorders>
              <w:top w:val="nil"/>
              <w:left w:val="nil"/>
              <w:bottom w:val="nil"/>
              <w:right w:val="nil"/>
            </w:tcBorders>
          </w:tcPr>
          <w:p w14:paraId="21B6C3D2"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7B831292" w14:textId="77777777" w:rsidR="00F760C7" w:rsidRPr="00FE2169" w:rsidRDefault="00F760C7" w:rsidP="00C95E80">
            <w:pPr>
              <w:pStyle w:val="AmColumnHeading"/>
            </w:pPr>
            <w:r w:rsidRPr="00FE2169">
              <w:t>Pozmeňujúci návrh</w:t>
            </w:r>
          </w:p>
        </w:tc>
      </w:tr>
      <w:tr w:rsidR="006F4824" w:rsidRPr="00FE2169" w14:paraId="2BC13956" w14:textId="77777777" w:rsidTr="00C95E80">
        <w:trPr>
          <w:jc w:val="center"/>
        </w:trPr>
        <w:tc>
          <w:tcPr>
            <w:tcW w:w="4876" w:type="dxa"/>
            <w:tcBorders>
              <w:top w:val="nil"/>
              <w:left w:val="nil"/>
              <w:bottom w:val="nil"/>
              <w:right w:val="nil"/>
            </w:tcBorders>
          </w:tcPr>
          <w:p w14:paraId="5101B3C5" w14:textId="77777777" w:rsidR="00F760C7" w:rsidRPr="00FE2169" w:rsidRDefault="00F760C7" w:rsidP="00C95E80">
            <w:pPr>
              <w:pStyle w:val="Normal6a"/>
            </w:pPr>
            <w:r w:rsidRPr="00FE2169">
              <w:t>10.</w:t>
            </w:r>
            <w:r w:rsidRPr="00FE2169">
              <w:tab/>
              <w:t xml:space="preserve">víta rozsudok Súdneho dvora vo veci </w:t>
            </w:r>
            <w:proofErr w:type="spellStart"/>
            <w:r w:rsidRPr="00FE2169">
              <w:t>Stevi</w:t>
            </w:r>
            <w:proofErr w:type="spellEnd"/>
            <w:r w:rsidRPr="00FE2169">
              <w:t xml:space="preserve"> a </w:t>
            </w:r>
            <w:proofErr w:type="spellStart"/>
            <w:r w:rsidRPr="00FE2169">
              <w:t>The</w:t>
            </w:r>
            <w:proofErr w:type="spellEnd"/>
            <w:r w:rsidRPr="00FE2169">
              <w:t xml:space="preserve"> New York </w:t>
            </w:r>
            <w:proofErr w:type="spellStart"/>
            <w:r w:rsidRPr="00FE2169">
              <w:t>Times</w:t>
            </w:r>
            <w:proofErr w:type="spellEnd"/>
            <w:r w:rsidRPr="00FE2169">
              <w:t xml:space="preserve">/Komisia ako dôležitý príspevok k </w:t>
            </w:r>
            <w:r w:rsidRPr="00FE2169">
              <w:rPr>
                <w:b/>
                <w:i/>
              </w:rPr>
              <w:t>línii judikatúry, ktorá podporila transparentné postupy</w:t>
            </w:r>
            <w:r w:rsidRPr="00FE2169">
              <w:t xml:space="preserve"> v inštitúciách, orgánoch, úradoch a agentúrach EÚ; </w:t>
            </w:r>
            <w:r w:rsidRPr="00FE2169">
              <w:rPr>
                <w:b/>
                <w:i/>
              </w:rPr>
              <w:t>konštatuje, že v rozsudku sa zdôrazňuje povinnosť proaktívne uchovávať dokumentáciu, aby sa zaistilo účinné uplatňovanie práva na prístup; vyjadruje však poľutovanie nad tým, že Súdny dvor Európskej únie sa rozhodol neprijať nový výklad nariadenia (ES) č. 1049/2001 vzhľadom na moderné komunikačné metódy a vyvíjajúce sa povinnosti v oblasti transparentnosti</w:t>
            </w:r>
            <w:r w:rsidRPr="00FE2169">
              <w:t>;</w:t>
            </w:r>
          </w:p>
        </w:tc>
        <w:tc>
          <w:tcPr>
            <w:tcW w:w="4876" w:type="dxa"/>
            <w:tcBorders>
              <w:top w:val="nil"/>
              <w:left w:val="nil"/>
              <w:bottom w:val="nil"/>
              <w:right w:val="nil"/>
            </w:tcBorders>
          </w:tcPr>
          <w:p w14:paraId="495A6428" w14:textId="77777777" w:rsidR="00F760C7" w:rsidRPr="00FE2169" w:rsidRDefault="00F760C7" w:rsidP="00C95E80">
            <w:pPr>
              <w:pStyle w:val="Normal6a"/>
            </w:pPr>
            <w:r w:rsidRPr="00FE2169">
              <w:t>10.</w:t>
            </w:r>
            <w:r w:rsidRPr="00FE2169">
              <w:tab/>
              <w:t xml:space="preserve">víta rozsudok Súdneho dvora vo veci </w:t>
            </w:r>
            <w:proofErr w:type="spellStart"/>
            <w:r w:rsidRPr="00FE2169">
              <w:t>Stevi</w:t>
            </w:r>
            <w:proofErr w:type="spellEnd"/>
            <w:r w:rsidRPr="00FE2169">
              <w:t xml:space="preserve"> a </w:t>
            </w:r>
            <w:proofErr w:type="spellStart"/>
            <w:r w:rsidRPr="00FE2169">
              <w:t>The</w:t>
            </w:r>
            <w:proofErr w:type="spellEnd"/>
            <w:r w:rsidRPr="00FE2169">
              <w:t xml:space="preserve"> New York </w:t>
            </w:r>
            <w:proofErr w:type="spellStart"/>
            <w:r w:rsidRPr="00FE2169">
              <w:t>Times</w:t>
            </w:r>
            <w:proofErr w:type="spellEnd"/>
            <w:r w:rsidRPr="00FE2169">
              <w:t xml:space="preserve">/Komisia ako dôležitý príspevok k </w:t>
            </w:r>
            <w:r w:rsidRPr="00FE2169">
              <w:rPr>
                <w:b/>
                <w:i/>
              </w:rPr>
              <w:t>podpore transparentnosti</w:t>
            </w:r>
            <w:r w:rsidRPr="00FE2169">
              <w:t xml:space="preserve"> v inštitúciách, orgánoch, úradoch a agentúrach EÚ; </w:t>
            </w:r>
            <w:r w:rsidRPr="00FE2169">
              <w:rPr>
                <w:b/>
                <w:i/>
              </w:rPr>
              <w:t>dôrazne vyzýva Komisiu na zverejnenie všetkých textových správ, ktoré si v období od 1. januára 2021 do 11. mája 2022 vymenili predsedníčka Komisie a generálny riaditeľ farmaceutického podniku Pfizer</w:t>
            </w:r>
            <w:r w:rsidRPr="00FE2169">
              <w:t>;</w:t>
            </w:r>
          </w:p>
        </w:tc>
      </w:tr>
    </w:tbl>
    <w:p w14:paraId="2EC153D0"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{SK}</w:t>
      </w:r>
      <w:proofErr w:type="spellStart"/>
      <w:r w:rsidRPr="00FE2169">
        <w:t>sk</w:t>
      </w:r>
      <w:proofErr w:type="spellEnd"/>
      <w:r w:rsidRPr="00FE2169">
        <w:rPr>
          <w:rStyle w:val="HideTWBExt"/>
        </w:rPr>
        <w:t>&lt;/Original&gt;</w:t>
      </w:r>
    </w:p>
    <w:p w14:paraId="49B9158C" w14:textId="77777777" w:rsidR="00A2688B" w:rsidRPr="00FE2169" w:rsidRDefault="00F760C7" w:rsidP="00F760C7">
      <w:r w:rsidRPr="00FE2169">
        <w:rPr>
          <w:rStyle w:val="HideTWBExt"/>
        </w:rPr>
        <w:t>&lt;/Amend&gt;</w:t>
      </w:r>
    </w:p>
    <w:p w14:paraId="5C7C8488"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87</w:t>
      </w:r>
      <w:r w:rsidRPr="00FE2169">
        <w:rPr>
          <w:rStyle w:val="HideTWBExt"/>
        </w:rPr>
        <w:t>&lt;/NumAm&gt;</w:t>
      </w:r>
    </w:p>
    <w:p w14:paraId="2FF54C18" w14:textId="77777777" w:rsidR="00F760C7" w:rsidRPr="00FE2169" w:rsidRDefault="00F760C7" w:rsidP="00F760C7">
      <w:pPr>
        <w:pStyle w:val="NormalBold"/>
      </w:pPr>
      <w:r w:rsidRPr="00FE2169">
        <w:rPr>
          <w:rStyle w:val="HideTWBExt"/>
        </w:rPr>
        <w:t>&lt;RepeatBlock-By&gt;&lt;Members&gt;</w:t>
      </w:r>
      <w:r w:rsidRPr="00FE2169">
        <w:t>Markéta Gregorová</w:t>
      </w:r>
      <w:r w:rsidRPr="00FE2169">
        <w:rPr>
          <w:rStyle w:val="HideTWBExt"/>
        </w:rPr>
        <w:t>&lt;/Members&gt;</w:t>
      </w:r>
    </w:p>
    <w:p w14:paraId="707503C4" w14:textId="77777777" w:rsidR="00F760C7" w:rsidRPr="00FE2169" w:rsidRDefault="00F760C7" w:rsidP="00F760C7">
      <w:pPr>
        <w:pStyle w:val="NormalBold"/>
      </w:pPr>
      <w:r w:rsidRPr="00FE2169">
        <w:rPr>
          <w:rStyle w:val="HideTWBExt"/>
        </w:rPr>
        <w:t>&lt;/RepeatBlock-By&gt;</w:t>
      </w:r>
    </w:p>
    <w:p w14:paraId="541E683E"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2D91FE0C" w14:textId="77777777" w:rsidR="00F760C7" w:rsidRPr="00FE2169" w:rsidRDefault="00F760C7" w:rsidP="00F760C7">
      <w:pPr>
        <w:pStyle w:val="NormalBold"/>
      </w:pPr>
      <w:r w:rsidRPr="00FE2169">
        <w:rPr>
          <w:rStyle w:val="HideTWBExt"/>
        </w:rPr>
        <w:t>&lt;Article&gt;</w:t>
      </w:r>
      <w:r w:rsidRPr="00FE2169">
        <w:t>Odsek 10</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2C346917" w14:textId="77777777" w:rsidTr="00C95E80">
        <w:trPr>
          <w:trHeight w:hRule="exact" w:val="240"/>
          <w:jc w:val="center"/>
        </w:trPr>
        <w:tc>
          <w:tcPr>
            <w:tcW w:w="9752" w:type="dxa"/>
            <w:gridSpan w:val="2"/>
            <w:tcBorders>
              <w:top w:val="nil"/>
              <w:left w:val="nil"/>
              <w:bottom w:val="nil"/>
              <w:right w:val="nil"/>
            </w:tcBorders>
          </w:tcPr>
          <w:p w14:paraId="54CBDEEF" w14:textId="77777777" w:rsidR="00F760C7" w:rsidRPr="00FE2169" w:rsidRDefault="00F760C7" w:rsidP="00C95E80"/>
        </w:tc>
      </w:tr>
      <w:tr w:rsidR="006F4824" w:rsidRPr="00FE2169" w14:paraId="3983C119" w14:textId="77777777" w:rsidTr="00C95E80">
        <w:trPr>
          <w:trHeight w:val="240"/>
          <w:jc w:val="center"/>
        </w:trPr>
        <w:tc>
          <w:tcPr>
            <w:tcW w:w="4876" w:type="dxa"/>
            <w:tcBorders>
              <w:top w:val="nil"/>
              <w:left w:val="nil"/>
              <w:bottom w:val="nil"/>
              <w:right w:val="nil"/>
            </w:tcBorders>
          </w:tcPr>
          <w:p w14:paraId="71B07144"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18F63CB6" w14:textId="77777777" w:rsidR="00F760C7" w:rsidRPr="00FE2169" w:rsidRDefault="00F760C7" w:rsidP="00C95E80">
            <w:pPr>
              <w:pStyle w:val="AmColumnHeading"/>
            </w:pPr>
            <w:r w:rsidRPr="00FE2169">
              <w:t>Pozmeňujúci návrh</w:t>
            </w:r>
          </w:p>
        </w:tc>
      </w:tr>
      <w:tr w:rsidR="006F4824" w:rsidRPr="00FE2169" w14:paraId="1E840B68" w14:textId="77777777" w:rsidTr="00C95E80">
        <w:trPr>
          <w:jc w:val="center"/>
        </w:trPr>
        <w:tc>
          <w:tcPr>
            <w:tcW w:w="4876" w:type="dxa"/>
            <w:tcBorders>
              <w:top w:val="nil"/>
              <w:left w:val="nil"/>
              <w:bottom w:val="nil"/>
              <w:right w:val="nil"/>
            </w:tcBorders>
          </w:tcPr>
          <w:p w14:paraId="0E93B1A7" w14:textId="77777777" w:rsidR="00F760C7" w:rsidRPr="00FE2169" w:rsidRDefault="00F760C7" w:rsidP="00C95E80">
            <w:pPr>
              <w:pStyle w:val="Normal6a"/>
            </w:pPr>
            <w:r w:rsidRPr="00FE2169">
              <w:t>10.</w:t>
            </w:r>
            <w:r w:rsidRPr="00FE2169">
              <w:tab/>
              <w:t xml:space="preserve">víta rozsudok Súdneho dvora vo veci </w:t>
            </w:r>
            <w:proofErr w:type="spellStart"/>
            <w:r w:rsidRPr="00FE2169">
              <w:t>Stevi</w:t>
            </w:r>
            <w:proofErr w:type="spellEnd"/>
            <w:r w:rsidRPr="00FE2169">
              <w:t xml:space="preserve"> a </w:t>
            </w:r>
            <w:proofErr w:type="spellStart"/>
            <w:r w:rsidRPr="00FE2169">
              <w:t>The</w:t>
            </w:r>
            <w:proofErr w:type="spellEnd"/>
            <w:r w:rsidRPr="00FE2169">
              <w:t xml:space="preserve"> New York </w:t>
            </w:r>
            <w:proofErr w:type="spellStart"/>
            <w:r w:rsidRPr="00FE2169">
              <w:t>Times</w:t>
            </w:r>
            <w:proofErr w:type="spellEnd"/>
            <w:r w:rsidRPr="00FE2169">
              <w:t xml:space="preserve">/Komisia ako dôležitý príspevok k línii judikatúry, ktorá podporila transparentné postupy v </w:t>
            </w:r>
            <w:r w:rsidRPr="00FE2169">
              <w:lastRenderedPageBreak/>
              <w:t>inštitúciách, orgánoch, úradoch a agentúrach EÚ; konštatuje, že v rozsudku sa zdôrazňuje povinnosť proaktívne uchovávať dokumentáciu, aby sa zaistilo účinné uplatňovanie práva na prístup; vyjadruje však poľutovanie nad tým, že Súdny dvor Európskej únie sa rozhodol neprijať nový výklad nariadenia (ES) č. 1049/2001 vzhľadom na moderné komunikačné metódy a vyvíjajúce sa povinnosti v oblasti transparentnosti;</w:t>
            </w:r>
          </w:p>
        </w:tc>
        <w:tc>
          <w:tcPr>
            <w:tcW w:w="4876" w:type="dxa"/>
            <w:tcBorders>
              <w:top w:val="nil"/>
              <w:left w:val="nil"/>
              <w:bottom w:val="nil"/>
              <w:right w:val="nil"/>
            </w:tcBorders>
          </w:tcPr>
          <w:p w14:paraId="531317C7" w14:textId="77777777" w:rsidR="00F760C7" w:rsidRPr="00FE2169" w:rsidRDefault="00F760C7" w:rsidP="00C95E80">
            <w:pPr>
              <w:pStyle w:val="Normal6a"/>
            </w:pPr>
            <w:r w:rsidRPr="00FE2169">
              <w:lastRenderedPageBreak/>
              <w:t>10.</w:t>
            </w:r>
            <w:r w:rsidRPr="00FE2169">
              <w:tab/>
              <w:t xml:space="preserve">víta rozsudok Súdneho dvora vo veci </w:t>
            </w:r>
            <w:proofErr w:type="spellStart"/>
            <w:r w:rsidRPr="00FE2169">
              <w:t>Stevi</w:t>
            </w:r>
            <w:proofErr w:type="spellEnd"/>
            <w:r w:rsidRPr="00FE2169">
              <w:t xml:space="preserve"> a </w:t>
            </w:r>
            <w:proofErr w:type="spellStart"/>
            <w:r w:rsidRPr="00FE2169">
              <w:t>The</w:t>
            </w:r>
            <w:proofErr w:type="spellEnd"/>
            <w:r w:rsidRPr="00FE2169">
              <w:t xml:space="preserve"> New York </w:t>
            </w:r>
            <w:proofErr w:type="spellStart"/>
            <w:r w:rsidRPr="00FE2169">
              <w:t>Times</w:t>
            </w:r>
            <w:proofErr w:type="spellEnd"/>
            <w:r w:rsidRPr="00FE2169">
              <w:t xml:space="preserve">/Komisia ako dôležitý príspevok k línii judikatúry, ktorá podporila transparentné postupy v </w:t>
            </w:r>
            <w:r w:rsidRPr="00FE2169">
              <w:lastRenderedPageBreak/>
              <w:t xml:space="preserve">inštitúciách, orgánoch, úradoch a agentúrach EÚ; konštatuje, že v rozsudku sa zdôrazňuje povinnosť proaktívne uchovávať dokumentáciu, aby sa zaistilo účinné uplatňovanie práva na prístup; vyjadruje však poľutovanie nad tým, že Súdny dvor Európskej únie sa rozhodol neprijať nový výklad nariadenia (ES) č. 1049/2001 vzhľadom na moderné komunikačné metódy a vyvíjajúce sa povinnosti v oblasti transparentnosti; </w:t>
            </w:r>
            <w:r w:rsidRPr="00FE2169">
              <w:rPr>
                <w:b/>
                <w:i/>
              </w:rPr>
              <w:t>je znepokojený spôsobom, akým Komisia postupovala v tomto prípade, vrátane jej neschopnosti vysvetliť, prečo neboli textové správy sprístupnené;</w:t>
            </w:r>
          </w:p>
        </w:tc>
      </w:tr>
    </w:tbl>
    <w:p w14:paraId="4AB64DA7"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4ECDD456" w14:textId="77777777" w:rsidR="00A2688B" w:rsidRPr="00FE2169" w:rsidRDefault="00F760C7" w:rsidP="00F760C7">
      <w:r w:rsidRPr="00FE2169">
        <w:rPr>
          <w:rStyle w:val="HideTWBExt"/>
        </w:rPr>
        <w:t>&lt;/Amend&gt;</w:t>
      </w:r>
    </w:p>
    <w:p w14:paraId="4957CAD2"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88</w:t>
      </w:r>
      <w:r w:rsidRPr="00FE2169">
        <w:rPr>
          <w:rStyle w:val="HideTWBExt"/>
        </w:rPr>
        <w:t>&lt;/NumAm&gt;</w:t>
      </w:r>
    </w:p>
    <w:p w14:paraId="480CC37D" w14:textId="77777777" w:rsidR="00F760C7" w:rsidRPr="00FE2169" w:rsidRDefault="00F760C7" w:rsidP="00F760C7">
      <w:pPr>
        <w:pStyle w:val="NormalBold"/>
      </w:pPr>
      <w:r w:rsidRPr="00FE2169">
        <w:rPr>
          <w:rStyle w:val="HideTWBExt"/>
        </w:rPr>
        <w:t>&lt;RepeatBlock-By&gt;&lt;Members&gt;</w:t>
      </w:r>
      <w:proofErr w:type="spellStart"/>
      <w:r w:rsidRPr="00FE2169">
        <w:t>Sebastian</w:t>
      </w:r>
      <w:proofErr w:type="spellEnd"/>
      <w:r w:rsidRPr="00FE2169">
        <w:t xml:space="preserve"> </w:t>
      </w:r>
      <w:proofErr w:type="spellStart"/>
      <w:r w:rsidRPr="00FE2169">
        <w:t>Tynkkynen</w:t>
      </w:r>
      <w:proofErr w:type="spellEnd"/>
      <w:r w:rsidRPr="00FE2169">
        <w:rPr>
          <w:rStyle w:val="HideTWBExt"/>
        </w:rPr>
        <w:t>&lt;/Members&gt;</w:t>
      </w:r>
    </w:p>
    <w:p w14:paraId="2CB46D26" w14:textId="77777777" w:rsidR="00F760C7" w:rsidRPr="00FE2169" w:rsidRDefault="00F760C7" w:rsidP="00F760C7">
      <w:pPr>
        <w:pStyle w:val="NormalBold"/>
      </w:pPr>
      <w:r w:rsidRPr="00FE2169">
        <w:rPr>
          <w:rStyle w:val="HideTWBExt"/>
        </w:rPr>
        <w:t>&lt;/RepeatBlock-By&gt;</w:t>
      </w:r>
    </w:p>
    <w:p w14:paraId="20CC235F"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5275C1D0" w14:textId="77777777" w:rsidR="00F760C7" w:rsidRPr="00FE2169" w:rsidRDefault="00F760C7" w:rsidP="00F760C7">
      <w:pPr>
        <w:pStyle w:val="NormalBold"/>
      </w:pPr>
      <w:r w:rsidRPr="00FE2169">
        <w:rPr>
          <w:rStyle w:val="HideTWBExt"/>
        </w:rPr>
        <w:t>&lt;Article&gt;</w:t>
      </w:r>
      <w:r w:rsidRPr="00FE2169">
        <w:t>Odsek 10</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2EB88761" w14:textId="77777777" w:rsidTr="00C95E80">
        <w:trPr>
          <w:trHeight w:hRule="exact" w:val="240"/>
          <w:jc w:val="center"/>
        </w:trPr>
        <w:tc>
          <w:tcPr>
            <w:tcW w:w="9752" w:type="dxa"/>
            <w:gridSpan w:val="2"/>
            <w:tcBorders>
              <w:top w:val="nil"/>
              <w:left w:val="nil"/>
              <w:bottom w:val="nil"/>
              <w:right w:val="nil"/>
            </w:tcBorders>
          </w:tcPr>
          <w:p w14:paraId="0A991B49" w14:textId="77777777" w:rsidR="00F760C7" w:rsidRPr="00FE2169" w:rsidRDefault="00F760C7" w:rsidP="00C95E80"/>
        </w:tc>
      </w:tr>
      <w:tr w:rsidR="006F4824" w:rsidRPr="00FE2169" w14:paraId="16E0E9D0" w14:textId="77777777" w:rsidTr="00C95E80">
        <w:trPr>
          <w:trHeight w:val="240"/>
          <w:jc w:val="center"/>
        </w:trPr>
        <w:tc>
          <w:tcPr>
            <w:tcW w:w="4876" w:type="dxa"/>
            <w:tcBorders>
              <w:top w:val="nil"/>
              <w:left w:val="nil"/>
              <w:bottom w:val="nil"/>
              <w:right w:val="nil"/>
            </w:tcBorders>
          </w:tcPr>
          <w:p w14:paraId="782E4F21"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239E9C5A" w14:textId="77777777" w:rsidR="00F760C7" w:rsidRPr="00FE2169" w:rsidRDefault="00F760C7" w:rsidP="00C95E80">
            <w:pPr>
              <w:pStyle w:val="AmColumnHeading"/>
            </w:pPr>
            <w:r w:rsidRPr="00FE2169">
              <w:t>Pozmeňujúci návrh</w:t>
            </w:r>
          </w:p>
        </w:tc>
      </w:tr>
      <w:tr w:rsidR="006F4824" w:rsidRPr="00FE2169" w14:paraId="5518ED5D" w14:textId="77777777" w:rsidTr="00C95E80">
        <w:trPr>
          <w:jc w:val="center"/>
        </w:trPr>
        <w:tc>
          <w:tcPr>
            <w:tcW w:w="4876" w:type="dxa"/>
            <w:tcBorders>
              <w:top w:val="nil"/>
              <w:left w:val="nil"/>
              <w:bottom w:val="nil"/>
              <w:right w:val="nil"/>
            </w:tcBorders>
          </w:tcPr>
          <w:p w14:paraId="4D767E1E" w14:textId="77777777" w:rsidR="00F760C7" w:rsidRPr="00FE2169" w:rsidRDefault="00F760C7" w:rsidP="00C95E80">
            <w:pPr>
              <w:pStyle w:val="Normal6a"/>
            </w:pPr>
            <w:r w:rsidRPr="00FE2169">
              <w:t>10.</w:t>
            </w:r>
            <w:r w:rsidRPr="00FE2169">
              <w:tab/>
              <w:t xml:space="preserve">víta rozsudok Súdneho dvora vo veci </w:t>
            </w:r>
            <w:proofErr w:type="spellStart"/>
            <w:r w:rsidRPr="00FE2169">
              <w:t>Stevi</w:t>
            </w:r>
            <w:proofErr w:type="spellEnd"/>
            <w:r w:rsidRPr="00FE2169">
              <w:t xml:space="preserve"> a </w:t>
            </w:r>
            <w:proofErr w:type="spellStart"/>
            <w:r w:rsidRPr="00FE2169">
              <w:t>The</w:t>
            </w:r>
            <w:proofErr w:type="spellEnd"/>
            <w:r w:rsidRPr="00FE2169">
              <w:t xml:space="preserve"> New York </w:t>
            </w:r>
            <w:proofErr w:type="spellStart"/>
            <w:r w:rsidRPr="00FE2169">
              <w:t>Times</w:t>
            </w:r>
            <w:proofErr w:type="spellEnd"/>
            <w:r w:rsidRPr="00FE2169">
              <w:t>/Komisia ako dôležitý príspevok k línii judikatúry, ktorá podporila transparentné postupy v inštitúciách, orgánoch, úradoch a agentúrach EÚ; konštatuje, že v rozsudku sa zdôrazňuje povinnosť proaktívne uchovávať dokumentáciu, aby sa zaistilo účinné uplatňovanie práva na prístup; vyjadruje však poľutovanie nad tým, že Súdny dvor Európskej únie sa rozhodol neprijať nový výklad nariadenia (ES) č. 1049/2001 vzhľadom na moderné komunikačné metódy a vyvíjajúce sa povinnosti v oblasti transparentnosti;</w:t>
            </w:r>
          </w:p>
        </w:tc>
        <w:tc>
          <w:tcPr>
            <w:tcW w:w="4876" w:type="dxa"/>
            <w:tcBorders>
              <w:top w:val="nil"/>
              <w:left w:val="nil"/>
              <w:bottom w:val="nil"/>
              <w:right w:val="nil"/>
            </w:tcBorders>
          </w:tcPr>
          <w:p w14:paraId="55D12F85" w14:textId="77777777" w:rsidR="00F760C7" w:rsidRPr="00FE2169" w:rsidRDefault="00F760C7" w:rsidP="00C95E80">
            <w:pPr>
              <w:pStyle w:val="Normal6a"/>
            </w:pPr>
            <w:r w:rsidRPr="00FE2169">
              <w:t>10.</w:t>
            </w:r>
            <w:r w:rsidRPr="00FE2169">
              <w:tab/>
              <w:t xml:space="preserve">víta rozsudok Súdneho dvora vo veci </w:t>
            </w:r>
            <w:proofErr w:type="spellStart"/>
            <w:r w:rsidRPr="00FE2169">
              <w:t>Stevi</w:t>
            </w:r>
            <w:proofErr w:type="spellEnd"/>
            <w:r w:rsidRPr="00FE2169">
              <w:t xml:space="preserve"> a </w:t>
            </w:r>
            <w:proofErr w:type="spellStart"/>
            <w:r w:rsidRPr="00FE2169">
              <w:t>The</w:t>
            </w:r>
            <w:proofErr w:type="spellEnd"/>
            <w:r w:rsidRPr="00FE2169">
              <w:t xml:space="preserve"> New York </w:t>
            </w:r>
            <w:proofErr w:type="spellStart"/>
            <w:r w:rsidRPr="00FE2169">
              <w:t>Times</w:t>
            </w:r>
            <w:proofErr w:type="spellEnd"/>
            <w:r w:rsidRPr="00FE2169">
              <w:t xml:space="preserve">/Komisia ako dôležitý príspevok k línii judikatúry, ktorá podporila transparentné postupy v inštitúciách, orgánoch, úradoch a agentúrach EÚ; konštatuje, že v rozsudku sa zdôrazňuje povinnosť proaktívne uchovávať dokumentáciu, aby sa zaistilo účinné uplatňovanie práva na prístup; vyjadruje však poľutovanie nad tým, že Súdny dvor Európskej únie sa rozhodol neprijať nový výklad nariadenia (ES) č. 1049/2001 vzhľadom na moderné komunikačné metódy a vyvíjajúce sa povinnosti v oblasti transparentnosti; </w:t>
            </w:r>
            <w:r w:rsidRPr="00FE2169">
              <w:rPr>
                <w:b/>
                <w:i/>
              </w:rPr>
              <w:t>vyzýva Komisiu ako správcu zmlúv, aby dodržiavala svoje vlastné pravidlá;</w:t>
            </w:r>
          </w:p>
        </w:tc>
      </w:tr>
    </w:tbl>
    <w:p w14:paraId="3856DFC7"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{FI}</w:t>
      </w:r>
      <w:proofErr w:type="spellStart"/>
      <w:r w:rsidRPr="00FE2169">
        <w:t>fi</w:t>
      </w:r>
      <w:proofErr w:type="spellEnd"/>
      <w:r w:rsidRPr="00FE2169">
        <w:rPr>
          <w:rStyle w:val="HideTWBExt"/>
        </w:rPr>
        <w:t>&lt;/Original&gt;</w:t>
      </w:r>
    </w:p>
    <w:p w14:paraId="77D3AAB5" w14:textId="77777777" w:rsidR="00A2688B" w:rsidRPr="00FE2169" w:rsidRDefault="00F760C7" w:rsidP="00F760C7">
      <w:r w:rsidRPr="00FE2169">
        <w:rPr>
          <w:rStyle w:val="HideTWBExt"/>
        </w:rPr>
        <w:t>&lt;/Amend&gt;</w:t>
      </w:r>
    </w:p>
    <w:p w14:paraId="0E48E4A8" w14:textId="77777777" w:rsidR="00F760C7" w:rsidRPr="00FE2169" w:rsidRDefault="00F760C7" w:rsidP="00F760C7">
      <w:pPr>
        <w:pStyle w:val="AmNumberTabs"/>
      </w:pPr>
      <w:r w:rsidRPr="00FE2169">
        <w:rPr>
          <w:rStyle w:val="HideTWBExt"/>
        </w:rPr>
        <w:lastRenderedPageBreak/>
        <w:t>&lt;Amend&gt;</w:t>
      </w:r>
      <w:r w:rsidRPr="00FE2169">
        <w:t>Pozmeňujúci návrh</w:t>
      </w:r>
      <w:r w:rsidRPr="00FE2169">
        <w:tab/>
      </w:r>
      <w:r w:rsidRPr="00FE2169">
        <w:tab/>
      </w:r>
      <w:r w:rsidRPr="00FE2169">
        <w:rPr>
          <w:rStyle w:val="HideTWBExt"/>
        </w:rPr>
        <w:t>&lt;NumAm&gt;</w:t>
      </w:r>
      <w:r w:rsidRPr="00FE2169">
        <w:t>89</w:t>
      </w:r>
      <w:r w:rsidRPr="00FE2169">
        <w:rPr>
          <w:rStyle w:val="HideTWBExt"/>
        </w:rPr>
        <w:t>&lt;/NumAm&gt;</w:t>
      </w:r>
    </w:p>
    <w:p w14:paraId="1D78C119" w14:textId="77777777" w:rsidR="00F760C7" w:rsidRPr="00FE2169" w:rsidRDefault="00F760C7" w:rsidP="00F760C7">
      <w:pPr>
        <w:pStyle w:val="NormalBold"/>
      </w:pPr>
      <w:r w:rsidRPr="00FE2169">
        <w:rPr>
          <w:rStyle w:val="HideTWBExt"/>
        </w:rPr>
        <w:t>&lt;RepeatBlock-By&gt;&lt;Members&gt;</w:t>
      </w:r>
      <w:proofErr w:type="spellStart"/>
      <w:r w:rsidRPr="00FE2169">
        <w:t>Gaetano</w:t>
      </w:r>
      <w:proofErr w:type="spellEnd"/>
      <w:r w:rsidRPr="00FE2169">
        <w:t xml:space="preserve"> </w:t>
      </w:r>
      <w:proofErr w:type="spellStart"/>
      <w:r w:rsidRPr="00FE2169">
        <w:t>Pedulla</w:t>
      </w:r>
      <w:proofErr w:type="spellEnd"/>
      <w:r w:rsidRPr="00FE2169">
        <w:t>'</w:t>
      </w:r>
      <w:r w:rsidRPr="00FE2169">
        <w:rPr>
          <w:rStyle w:val="HideTWBExt"/>
        </w:rPr>
        <w:t>&lt;/Members&gt;</w:t>
      </w:r>
    </w:p>
    <w:p w14:paraId="3C949B2C" w14:textId="77777777" w:rsidR="00F760C7" w:rsidRPr="00FE2169" w:rsidRDefault="00F760C7" w:rsidP="00F760C7">
      <w:pPr>
        <w:pStyle w:val="NormalBold"/>
      </w:pPr>
      <w:r w:rsidRPr="00FE2169">
        <w:rPr>
          <w:rStyle w:val="HideTWBExt"/>
        </w:rPr>
        <w:t>&lt;/RepeatBlock-By&gt;</w:t>
      </w:r>
    </w:p>
    <w:p w14:paraId="2C11BE94"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3FC8F434" w14:textId="77777777" w:rsidR="00F760C7" w:rsidRPr="00FE2169" w:rsidRDefault="00F760C7" w:rsidP="00F760C7">
      <w:pPr>
        <w:pStyle w:val="NormalBold"/>
      </w:pPr>
      <w:r w:rsidRPr="00FE2169">
        <w:rPr>
          <w:rStyle w:val="HideTWBExt"/>
        </w:rPr>
        <w:t>&lt;Article&gt;</w:t>
      </w:r>
      <w:r w:rsidRPr="00FE2169">
        <w:t>Odsek 10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002271A4" w14:textId="77777777" w:rsidTr="00C95E80">
        <w:trPr>
          <w:trHeight w:hRule="exact" w:val="240"/>
          <w:jc w:val="center"/>
        </w:trPr>
        <w:tc>
          <w:tcPr>
            <w:tcW w:w="9752" w:type="dxa"/>
            <w:gridSpan w:val="2"/>
            <w:tcBorders>
              <w:top w:val="nil"/>
              <w:left w:val="nil"/>
              <w:bottom w:val="nil"/>
              <w:right w:val="nil"/>
            </w:tcBorders>
          </w:tcPr>
          <w:p w14:paraId="1B4D50D3" w14:textId="77777777" w:rsidR="00F760C7" w:rsidRPr="00FE2169" w:rsidRDefault="00F760C7" w:rsidP="00C95E80"/>
        </w:tc>
      </w:tr>
      <w:tr w:rsidR="006F4824" w:rsidRPr="00FE2169" w14:paraId="4B6AD69A" w14:textId="77777777" w:rsidTr="00C95E80">
        <w:trPr>
          <w:trHeight w:val="240"/>
          <w:jc w:val="center"/>
        </w:trPr>
        <w:tc>
          <w:tcPr>
            <w:tcW w:w="4876" w:type="dxa"/>
            <w:tcBorders>
              <w:top w:val="nil"/>
              <w:left w:val="nil"/>
              <w:bottom w:val="nil"/>
              <w:right w:val="nil"/>
            </w:tcBorders>
          </w:tcPr>
          <w:p w14:paraId="446E62E4"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59D49527" w14:textId="77777777" w:rsidR="00F760C7" w:rsidRPr="00FE2169" w:rsidRDefault="00F760C7" w:rsidP="00C95E80">
            <w:pPr>
              <w:pStyle w:val="AmColumnHeading"/>
            </w:pPr>
            <w:r w:rsidRPr="00FE2169">
              <w:t>Pozmeňujúci návrh</w:t>
            </w:r>
          </w:p>
        </w:tc>
      </w:tr>
      <w:tr w:rsidR="006F4824" w:rsidRPr="00FE2169" w14:paraId="6511F45F" w14:textId="77777777" w:rsidTr="00C95E80">
        <w:trPr>
          <w:jc w:val="center"/>
        </w:trPr>
        <w:tc>
          <w:tcPr>
            <w:tcW w:w="4876" w:type="dxa"/>
            <w:tcBorders>
              <w:top w:val="nil"/>
              <w:left w:val="nil"/>
              <w:bottom w:val="nil"/>
              <w:right w:val="nil"/>
            </w:tcBorders>
          </w:tcPr>
          <w:p w14:paraId="5CB7BF30" w14:textId="77777777" w:rsidR="00F760C7" w:rsidRPr="00FE2169" w:rsidRDefault="00F760C7" w:rsidP="00C95E80">
            <w:pPr>
              <w:pStyle w:val="Normal6a"/>
            </w:pPr>
          </w:p>
        </w:tc>
        <w:tc>
          <w:tcPr>
            <w:tcW w:w="4876" w:type="dxa"/>
            <w:tcBorders>
              <w:top w:val="nil"/>
              <w:left w:val="nil"/>
              <w:bottom w:val="nil"/>
              <w:right w:val="nil"/>
            </w:tcBorders>
          </w:tcPr>
          <w:p w14:paraId="102E8E33" w14:textId="77777777" w:rsidR="00F760C7" w:rsidRPr="00FE2169" w:rsidRDefault="00F760C7" w:rsidP="00C95E80">
            <w:pPr>
              <w:pStyle w:val="Normal6a"/>
            </w:pPr>
            <w:r w:rsidRPr="00FE2169">
              <w:rPr>
                <w:b/>
                <w:i/>
              </w:rPr>
              <w:t>10a.</w:t>
            </w:r>
            <w:r w:rsidRPr="00FE2169">
              <w:rPr>
                <w:b/>
                <w:i/>
              </w:rPr>
              <w:tab/>
              <w:t>žiada, aby všetky inštitúcie, orgány, úrady a agentúry EÚ aktívne uchovávali, registrovali a sprístupňovali všetky úradné dokumenty vrátane tých, ktoré boli vytvorené prostredníctvom textových správ, aplikácií na zasielanie okamžitých správ a akýchkoľvek iných foriem digitálnej komunikácie, ak súvisia s verejnými záležitosťami; pripomína, že ako objasnil Súdny dvor vo veci T-36/23 (</w:t>
            </w:r>
            <w:proofErr w:type="spellStart"/>
            <w:r w:rsidRPr="00FE2169">
              <w:rPr>
                <w:b/>
                <w:i/>
              </w:rPr>
              <w:t>Stevi</w:t>
            </w:r>
            <w:proofErr w:type="spellEnd"/>
            <w:r w:rsidRPr="00FE2169">
              <w:rPr>
                <w:b/>
                <w:i/>
              </w:rPr>
              <w:t xml:space="preserve"> a </w:t>
            </w:r>
            <w:proofErr w:type="spellStart"/>
            <w:r w:rsidRPr="00FE2169">
              <w:rPr>
                <w:b/>
                <w:i/>
              </w:rPr>
              <w:t>The</w:t>
            </w:r>
            <w:proofErr w:type="spellEnd"/>
            <w:r w:rsidRPr="00FE2169">
              <w:rPr>
                <w:b/>
                <w:i/>
              </w:rPr>
              <w:t xml:space="preserve"> New York </w:t>
            </w:r>
            <w:proofErr w:type="spellStart"/>
            <w:r w:rsidRPr="00FE2169">
              <w:rPr>
                <w:b/>
                <w:i/>
              </w:rPr>
              <w:t>Times</w:t>
            </w:r>
            <w:proofErr w:type="spellEnd"/>
            <w:r w:rsidRPr="00FE2169">
              <w:rPr>
                <w:b/>
                <w:i/>
              </w:rPr>
              <w:t>/Komisia), právo na prístup k dokumentom sa vzťahuje na všetky príslušné formáty a nemožno ho obchádzať vnútornými pravidlami registrácie alebo selektívnymi postupmi správy registrov;</w:t>
            </w:r>
          </w:p>
        </w:tc>
      </w:tr>
    </w:tbl>
    <w:p w14:paraId="7CD8C30A"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{IT}</w:t>
      </w:r>
      <w:proofErr w:type="spellStart"/>
      <w:r w:rsidRPr="00FE2169">
        <w:t>it</w:t>
      </w:r>
      <w:proofErr w:type="spellEnd"/>
      <w:r w:rsidRPr="00FE2169">
        <w:rPr>
          <w:rStyle w:val="HideTWBExt"/>
        </w:rPr>
        <w:t>&lt;/Original&gt;</w:t>
      </w:r>
    </w:p>
    <w:p w14:paraId="22BF515E" w14:textId="77777777" w:rsidR="00A2688B" w:rsidRPr="00FE2169" w:rsidRDefault="00F760C7" w:rsidP="00F760C7">
      <w:r w:rsidRPr="00FE2169">
        <w:rPr>
          <w:rStyle w:val="HideTWBExt"/>
        </w:rPr>
        <w:t>&lt;/Amend&gt;</w:t>
      </w:r>
    </w:p>
    <w:p w14:paraId="20A14B02"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90</w:t>
      </w:r>
      <w:r w:rsidRPr="00FE2169">
        <w:rPr>
          <w:rStyle w:val="HideTWBExt"/>
        </w:rPr>
        <w:t>&lt;/NumAm&gt;</w:t>
      </w:r>
    </w:p>
    <w:p w14:paraId="66C7469E" w14:textId="77777777" w:rsidR="00F760C7" w:rsidRPr="00FE2169" w:rsidRDefault="00F760C7" w:rsidP="00F760C7">
      <w:pPr>
        <w:pStyle w:val="NormalBold"/>
      </w:pPr>
      <w:r w:rsidRPr="00FE2169">
        <w:rPr>
          <w:rStyle w:val="HideTWBExt"/>
        </w:rPr>
        <w:t>&lt;RepeatBlock-By&gt;&lt;Members&gt;</w:t>
      </w:r>
      <w:proofErr w:type="spellStart"/>
      <w:r w:rsidRPr="00FE2169">
        <w:t>Pekka</w:t>
      </w:r>
      <w:proofErr w:type="spellEnd"/>
      <w:r w:rsidRPr="00FE2169">
        <w:t xml:space="preserve"> </w:t>
      </w:r>
      <w:proofErr w:type="spellStart"/>
      <w:r w:rsidRPr="00FE2169">
        <w:t>Toveri</w:t>
      </w:r>
      <w:proofErr w:type="spellEnd"/>
      <w:r w:rsidRPr="00FE2169">
        <w:rPr>
          <w:rStyle w:val="HideTWBExt"/>
        </w:rPr>
        <w:t>&lt;/Members&gt;</w:t>
      </w:r>
    </w:p>
    <w:p w14:paraId="05ED12C3" w14:textId="77777777" w:rsidR="00F760C7" w:rsidRPr="00FE2169" w:rsidRDefault="00F760C7" w:rsidP="00F760C7">
      <w:pPr>
        <w:pStyle w:val="NormalBold"/>
      </w:pPr>
      <w:r w:rsidRPr="00FE2169">
        <w:rPr>
          <w:rStyle w:val="HideTWBExt"/>
        </w:rPr>
        <w:t>&lt;/RepeatBlock-By&gt;</w:t>
      </w:r>
    </w:p>
    <w:p w14:paraId="72F583E0"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4FD11BB0" w14:textId="77777777" w:rsidR="00F760C7" w:rsidRPr="00FE2169" w:rsidRDefault="00F760C7" w:rsidP="00F760C7">
      <w:pPr>
        <w:pStyle w:val="NormalBold"/>
      </w:pPr>
      <w:r w:rsidRPr="00FE2169">
        <w:rPr>
          <w:rStyle w:val="HideTWBExt"/>
        </w:rPr>
        <w:t>&lt;Article&gt;</w:t>
      </w:r>
      <w:r w:rsidRPr="00FE2169">
        <w:t>Odsek 10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7F2267C0" w14:textId="77777777" w:rsidTr="00C95E80">
        <w:trPr>
          <w:trHeight w:hRule="exact" w:val="240"/>
          <w:jc w:val="center"/>
        </w:trPr>
        <w:tc>
          <w:tcPr>
            <w:tcW w:w="9752" w:type="dxa"/>
            <w:gridSpan w:val="2"/>
            <w:tcBorders>
              <w:top w:val="nil"/>
              <w:left w:val="nil"/>
              <w:bottom w:val="nil"/>
              <w:right w:val="nil"/>
            </w:tcBorders>
          </w:tcPr>
          <w:p w14:paraId="24201DC2" w14:textId="77777777" w:rsidR="00F760C7" w:rsidRPr="00FE2169" w:rsidRDefault="00F760C7" w:rsidP="00C95E80"/>
        </w:tc>
      </w:tr>
      <w:tr w:rsidR="006F4824" w:rsidRPr="00FE2169" w14:paraId="6651F95A" w14:textId="77777777" w:rsidTr="00C95E80">
        <w:trPr>
          <w:trHeight w:val="240"/>
          <w:jc w:val="center"/>
        </w:trPr>
        <w:tc>
          <w:tcPr>
            <w:tcW w:w="4876" w:type="dxa"/>
            <w:tcBorders>
              <w:top w:val="nil"/>
              <w:left w:val="nil"/>
              <w:bottom w:val="nil"/>
              <w:right w:val="nil"/>
            </w:tcBorders>
          </w:tcPr>
          <w:p w14:paraId="65F32D81"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3D259856" w14:textId="77777777" w:rsidR="00F760C7" w:rsidRPr="00FE2169" w:rsidRDefault="00F760C7" w:rsidP="00C95E80">
            <w:pPr>
              <w:pStyle w:val="AmColumnHeading"/>
            </w:pPr>
            <w:r w:rsidRPr="00FE2169">
              <w:t>Pozmeňujúci návrh</w:t>
            </w:r>
          </w:p>
        </w:tc>
      </w:tr>
      <w:tr w:rsidR="006F4824" w:rsidRPr="00FE2169" w14:paraId="158C48B9" w14:textId="77777777" w:rsidTr="00C95E80">
        <w:trPr>
          <w:jc w:val="center"/>
        </w:trPr>
        <w:tc>
          <w:tcPr>
            <w:tcW w:w="4876" w:type="dxa"/>
            <w:tcBorders>
              <w:top w:val="nil"/>
              <w:left w:val="nil"/>
              <w:bottom w:val="nil"/>
              <w:right w:val="nil"/>
            </w:tcBorders>
          </w:tcPr>
          <w:p w14:paraId="71D7D0ED" w14:textId="77777777" w:rsidR="00F760C7" w:rsidRPr="00FE2169" w:rsidRDefault="00F760C7" w:rsidP="00C95E80">
            <w:pPr>
              <w:pStyle w:val="Normal6a"/>
            </w:pPr>
          </w:p>
        </w:tc>
        <w:tc>
          <w:tcPr>
            <w:tcW w:w="4876" w:type="dxa"/>
            <w:tcBorders>
              <w:top w:val="nil"/>
              <w:left w:val="nil"/>
              <w:bottom w:val="nil"/>
              <w:right w:val="nil"/>
            </w:tcBorders>
          </w:tcPr>
          <w:p w14:paraId="7F770F20" w14:textId="77777777" w:rsidR="00F760C7" w:rsidRPr="00FE2169" w:rsidRDefault="00F760C7" w:rsidP="00C95E80">
            <w:pPr>
              <w:pStyle w:val="Normal6a"/>
            </w:pPr>
            <w:r w:rsidRPr="00FE2169">
              <w:rPr>
                <w:b/>
                <w:i/>
              </w:rPr>
              <w:t>10a.</w:t>
            </w:r>
            <w:r w:rsidRPr="00FE2169">
              <w:tab/>
            </w:r>
            <w:r w:rsidRPr="00FE2169">
              <w:rPr>
                <w:b/>
                <w:i/>
              </w:rPr>
              <w:t xml:space="preserve">zdôrazňuje, že hoci transparentnosť musí zostať všeobecným pravidlom, v príslušných právnych predpisoch je vymedzený obmedzený počet legitímnych výnimiek, a to aj z dôvodov bezpečnosti, ochrany citlivých prebiehajúcich rokovaní a potreby zabezpečiť chránený „priestor na premýšľanie“ počas interných rokovaní; konštatuje, že tieto výnimky sa vzťahujú aj na niektoré nevhodné alebo zneužívajúce žiadosti a sú nevyhnutné na </w:t>
            </w:r>
            <w:r w:rsidRPr="00FE2169">
              <w:rPr>
                <w:b/>
                <w:i/>
              </w:rPr>
              <w:lastRenderedPageBreak/>
              <w:t>zabezpečenie účinného a zodpovedného rozhodovania v inštitúciách Únie;</w:t>
            </w:r>
          </w:p>
        </w:tc>
      </w:tr>
    </w:tbl>
    <w:p w14:paraId="41CE8BB1"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2BD1DEC4" w14:textId="77777777" w:rsidR="00A2688B" w:rsidRPr="00FE2169" w:rsidRDefault="00F760C7" w:rsidP="00F760C7">
      <w:r w:rsidRPr="00FE2169">
        <w:rPr>
          <w:rStyle w:val="HideTWBExt"/>
        </w:rPr>
        <w:t>&lt;/Amend&gt;</w:t>
      </w:r>
    </w:p>
    <w:p w14:paraId="2D5BDA66"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91</w:t>
      </w:r>
      <w:r w:rsidRPr="00FE2169">
        <w:rPr>
          <w:rStyle w:val="HideTWBExt"/>
        </w:rPr>
        <w:t>&lt;/NumAm&gt;</w:t>
      </w:r>
    </w:p>
    <w:p w14:paraId="37D642B0" w14:textId="77777777" w:rsidR="00F760C7" w:rsidRPr="00FE2169" w:rsidRDefault="00F760C7" w:rsidP="00F760C7">
      <w:pPr>
        <w:pStyle w:val="NormalBold"/>
      </w:pPr>
      <w:r w:rsidRPr="00FE2169">
        <w:rPr>
          <w:rStyle w:val="HideTWBExt"/>
        </w:rPr>
        <w:t>&lt;RepeatBlock-By&gt;&lt;Members&gt;</w:t>
      </w:r>
      <w:r w:rsidRPr="00FE2169">
        <w:t xml:space="preserve">Veronika </w:t>
      </w:r>
      <w:proofErr w:type="spellStart"/>
      <w:r w:rsidRPr="00FE2169">
        <w:t>Cifrová</w:t>
      </w:r>
      <w:proofErr w:type="spellEnd"/>
      <w:r w:rsidRPr="00FE2169">
        <w:t xml:space="preserve"> </w:t>
      </w:r>
      <w:proofErr w:type="spellStart"/>
      <w:r w:rsidRPr="00FE2169">
        <w:t>Ostrihoňová</w:t>
      </w:r>
      <w:proofErr w:type="spellEnd"/>
      <w:r w:rsidRPr="00FE2169">
        <w:t xml:space="preserve">, </w:t>
      </w:r>
      <w:proofErr w:type="spellStart"/>
      <w:r w:rsidRPr="00FE2169">
        <w:t>Fabienne</w:t>
      </w:r>
      <w:proofErr w:type="spellEnd"/>
      <w:r w:rsidRPr="00FE2169">
        <w:t xml:space="preserve"> </w:t>
      </w:r>
      <w:proofErr w:type="spellStart"/>
      <w:r w:rsidRPr="00FE2169">
        <w:t>Keller</w:t>
      </w:r>
      <w:proofErr w:type="spellEnd"/>
      <w:r w:rsidRPr="00FE2169">
        <w:t xml:space="preserve">, </w:t>
      </w:r>
      <w:proofErr w:type="spellStart"/>
      <w:r w:rsidRPr="00FE2169">
        <w:t>Malik</w:t>
      </w:r>
      <w:proofErr w:type="spellEnd"/>
      <w:r w:rsidRPr="00FE2169">
        <w:t xml:space="preserve"> </w:t>
      </w:r>
      <w:proofErr w:type="spellStart"/>
      <w:r w:rsidRPr="00FE2169">
        <w:t>Azmani</w:t>
      </w:r>
      <w:proofErr w:type="spellEnd"/>
      <w:r w:rsidRPr="00FE2169">
        <w:t xml:space="preserve">, Irena </w:t>
      </w:r>
      <w:proofErr w:type="spellStart"/>
      <w:r w:rsidRPr="00FE2169">
        <w:t>Joveva</w:t>
      </w:r>
      <w:proofErr w:type="spellEnd"/>
      <w:r w:rsidRPr="00FE2169">
        <w:t xml:space="preserve">, Lucia </w:t>
      </w:r>
      <w:proofErr w:type="spellStart"/>
      <w:r w:rsidRPr="00FE2169">
        <w:t>Yar</w:t>
      </w:r>
      <w:proofErr w:type="spellEnd"/>
      <w:r w:rsidRPr="00FE2169">
        <w:t xml:space="preserve">, Nikola </w:t>
      </w:r>
      <w:proofErr w:type="spellStart"/>
      <w:r w:rsidRPr="00FE2169">
        <w:t>Minchev</w:t>
      </w:r>
      <w:proofErr w:type="spellEnd"/>
      <w:r w:rsidRPr="00FE2169">
        <w:rPr>
          <w:rStyle w:val="HideTWBExt"/>
        </w:rPr>
        <w:t>&lt;/Members&gt;</w:t>
      </w:r>
    </w:p>
    <w:p w14:paraId="31C9264A" w14:textId="77777777" w:rsidR="00F760C7" w:rsidRPr="00FE2169" w:rsidRDefault="00F760C7" w:rsidP="00F760C7">
      <w:pPr>
        <w:pStyle w:val="NormalBold"/>
      </w:pPr>
      <w:r w:rsidRPr="00FE2169">
        <w:rPr>
          <w:rStyle w:val="HideTWBExt"/>
        </w:rPr>
        <w:t>&lt;/RepeatBlock-By&gt;</w:t>
      </w:r>
    </w:p>
    <w:p w14:paraId="0CCEC23F"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72FEAACC" w14:textId="77777777" w:rsidR="00F760C7" w:rsidRPr="00FE2169" w:rsidRDefault="00F760C7" w:rsidP="00F760C7">
      <w:pPr>
        <w:pStyle w:val="NormalBold"/>
      </w:pPr>
      <w:r w:rsidRPr="00FE2169">
        <w:rPr>
          <w:rStyle w:val="HideTWBExt"/>
        </w:rPr>
        <w:t>&lt;Article&gt;</w:t>
      </w:r>
      <w:r w:rsidRPr="00FE2169">
        <w:t>Odsek 10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14B536BF" w14:textId="77777777" w:rsidTr="00C95E80">
        <w:trPr>
          <w:trHeight w:hRule="exact" w:val="240"/>
          <w:jc w:val="center"/>
        </w:trPr>
        <w:tc>
          <w:tcPr>
            <w:tcW w:w="9752" w:type="dxa"/>
            <w:gridSpan w:val="2"/>
            <w:tcBorders>
              <w:top w:val="nil"/>
              <w:left w:val="nil"/>
              <w:bottom w:val="nil"/>
              <w:right w:val="nil"/>
            </w:tcBorders>
          </w:tcPr>
          <w:p w14:paraId="2EEB51FE" w14:textId="77777777" w:rsidR="00F760C7" w:rsidRPr="00FE2169" w:rsidRDefault="00F760C7" w:rsidP="00C95E80"/>
        </w:tc>
      </w:tr>
      <w:tr w:rsidR="006F4824" w:rsidRPr="00FE2169" w14:paraId="01E63F93" w14:textId="77777777" w:rsidTr="00C95E80">
        <w:trPr>
          <w:trHeight w:val="240"/>
          <w:jc w:val="center"/>
        </w:trPr>
        <w:tc>
          <w:tcPr>
            <w:tcW w:w="4876" w:type="dxa"/>
            <w:tcBorders>
              <w:top w:val="nil"/>
              <w:left w:val="nil"/>
              <w:bottom w:val="nil"/>
              <w:right w:val="nil"/>
            </w:tcBorders>
          </w:tcPr>
          <w:p w14:paraId="0701FD14"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7256AAE0" w14:textId="77777777" w:rsidR="00F760C7" w:rsidRPr="00FE2169" w:rsidRDefault="00F760C7" w:rsidP="00C95E80">
            <w:pPr>
              <w:pStyle w:val="AmColumnHeading"/>
            </w:pPr>
            <w:r w:rsidRPr="00FE2169">
              <w:t>Pozmeňujúci návrh</w:t>
            </w:r>
          </w:p>
        </w:tc>
      </w:tr>
      <w:tr w:rsidR="006F4824" w:rsidRPr="00FE2169" w14:paraId="335CEE6E" w14:textId="77777777" w:rsidTr="00C95E80">
        <w:trPr>
          <w:jc w:val="center"/>
        </w:trPr>
        <w:tc>
          <w:tcPr>
            <w:tcW w:w="4876" w:type="dxa"/>
            <w:tcBorders>
              <w:top w:val="nil"/>
              <w:left w:val="nil"/>
              <w:bottom w:val="nil"/>
              <w:right w:val="nil"/>
            </w:tcBorders>
          </w:tcPr>
          <w:p w14:paraId="7921A8F7" w14:textId="77777777" w:rsidR="00F760C7" w:rsidRPr="00FE2169" w:rsidRDefault="00F760C7" w:rsidP="00C95E80">
            <w:pPr>
              <w:pStyle w:val="Normal6a"/>
            </w:pPr>
          </w:p>
        </w:tc>
        <w:tc>
          <w:tcPr>
            <w:tcW w:w="4876" w:type="dxa"/>
            <w:tcBorders>
              <w:top w:val="nil"/>
              <w:left w:val="nil"/>
              <w:bottom w:val="nil"/>
              <w:right w:val="nil"/>
            </w:tcBorders>
          </w:tcPr>
          <w:p w14:paraId="1B5BFF46" w14:textId="77777777" w:rsidR="00F760C7" w:rsidRPr="00FE2169" w:rsidRDefault="00F760C7" w:rsidP="00C95E80">
            <w:pPr>
              <w:pStyle w:val="Normal6a"/>
            </w:pPr>
            <w:r w:rsidRPr="00FE2169">
              <w:rPr>
                <w:b/>
                <w:i/>
              </w:rPr>
              <w:t>10a.</w:t>
            </w:r>
            <w:r w:rsidRPr="00FE2169">
              <w:tab/>
            </w:r>
            <w:r w:rsidRPr="00FE2169">
              <w:rPr>
                <w:b/>
                <w:i/>
              </w:rPr>
              <w:t xml:space="preserve">vyjadruje poľutovanie nad tým, že niekoľko legislatívnych návrhov predložených Komisiou počas posledného legislatívneho obdobia bolo predložených bez sprievodného hodnotenia vplyvu alebo bez riadne odôvodnenej výnimky z povinnosti predložiť hodnotenie vplyvu; zdôrazňuje, že </w:t>
            </w:r>
            <w:proofErr w:type="spellStart"/>
            <w:r w:rsidRPr="00FE2169">
              <w:rPr>
                <w:b/>
                <w:i/>
              </w:rPr>
              <w:t>spoluzákonodarcovia</w:t>
            </w:r>
            <w:proofErr w:type="spellEnd"/>
            <w:r w:rsidRPr="00FE2169">
              <w:rPr>
                <w:b/>
                <w:i/>
              </w:rPr>
              <w:t xml:space="preserve"> musia byť plne informovaní o podkladoch, ktoré podporujú legislatívne iniciatívy;</w:t>
            </w:r>
          </w:p>
        </w:tc>
      </w:tr>
    </w:tbl>
    <w:p w14:paraId="0F33CF2D"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519FA353" w14:textId="77777777" w:rsidR="00A2688B" w:rsidRPr="00FE2169" w:rsidRDefault="00F760C7" w:rsidP="00F760C7">
      <w:r w:rsidRPr="00FE2169">
        <w:rPr>
          <w:rStyle w:val="HideTWBExt"/>
        </w:rPr>
        <w:t>&lt;/Amend&gt;</w:t>
      </w:r>
    </w:p>
    <w:p w14:paraId="744986E8"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92</w:t>
      </w:r>
      <w:r w:rsidRPr="00FE2169">
        <w:rPr>
          <w:rStyle w:val="HideTWBExt"/>
        </w:rPr>
        <w:t>&lt;/NumAm&gt;</w:t>
      </w:r>
    </w:p>
    <w:p w14:paraId="43C977BB" w14:textId="77777777" w:rsidR="00F760C7" w:rsidRPr="00FE2169" w:rsidRDefault="00F760C7" w:rsidP="00F760C7">
      <w:pPr>
        <w:pStyle w:val="NormalBold"/>
      </w:pPr>
      <w:r w:rsidRPr="00FE2169">
        <w:rPr>
          <w:rStyle w:val="HideTWBExt"/>
        </w:rPr>
        <w:t>&lt;RepeatBlock-By&gt;&lt;Members&gt;</w:t>
      </w:r>
      <w:r w:rsidRPr="00FE2169">
        <w:t>Markéta Gregorová</w:t>
      </w:r>
      <w:r w:rsidRPr="00FE2169">
        <w:rPr>
          <w:rStyle w:val="HideTWBExt"/>
        </w:rPr>
        <w:t>&lt;/Members&gt;</w:t>
      </w:r>
    </w:p>
    <w:p w14:paraId="230307BE" w14:textId="77777777" w:rsidR="00F760C7" w:rsidRPr="00FE2169" w:rsidRDefault="00F760C7" w:rsidP="00F760C7">
      <w:pPr>
        <w:pStyle w:val="NormalBold"/>
      </w:pPr>
      <w:r w:rsidRPr="00FE2169">
        <w:rPr>
          <w:rStyle w:val="HideTWBExt"/>
        </w:rPr>
        <w:t>&lt;/RepeatBlock-By&gt;</w:t>
      </w:r>
    </w:p>
    <w:p w14:paraId="464CD073"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0BE5B01C" w14:textId="77777777" w:rsidR="00F760C7" w:rsidRPr="00FE2169" w:rsidRDefault="00F760C7" w:rsidP="00F760C7">
      <w:pPr>
        <w:pStyle w:val="NormalBold"/>
      </w:pPr>
      <w:r w:rsidRPr="00FE2169">
        <w:rPr>
          <w:rStyle w:val="HideTWBExt"/>
        </w:rPr>
        <w:t>&lt;Article&gt;</w:t>
      </w:r>
      <w:r w:rsidRPr="00FE2169">
        <w:t>Odsek 10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2DCD249F" w14:textId="77777777" w:rsidTr="00C95E80">
        <w:trPr>
          <w:trHeight w:hRule="exact" w:val="240"/>
          <w:jc w:val="center"/>
        </w:trPr>
        <w:tc>
          <w:tcPr>
            <w:tcW w:w="9752" w:type="dxa"/>
            <w:gridSpan w:val="2"/>
            <w:tcBorders>
              <w:top w:val="nil"/>
              <w:left w:val="nil"/>
              <w:bottom w:val="nil"/>
              <w:right w:val="nil"/>
            </w:tcBorders>
          </w:tcPr>
          <w:p w14:paraId="05A1DDF8" w14:textId="77777777" w:rsidR="00F760C7" w:rsidRPr="00FE2169" w:rsidRDefault="00F760C7" w:rsidP="00C95E80"/>
        </w:tc>
      </w:tr>
      <w:tr w:rsidR="006F4824" w:rsidRPr="00FE2169" w14:paraId="4DE6E72E" w14:textId="77777777" w:rsidTr="00C95E80">
        <w:trPr>
          <w:trHeight w:val="240"/>
          <w:jc w:val="center"/>
        </w:trPr>
        <w:tc>
          <w:tcPr>
            <w:tcW w:w="4876" w:type="dxa"/>
            <w:tcBorders>
              <w:top w:val="nil"/>
              <w:left w:val="nil"/>
              <w:bottom w:val="nil"/>
              <w:right w:val="nil"/>
            </w:tcBorders>
          </w:tcPr>
          <w:p w14:paraId="3202C413"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2F28DE5A" w14:textId="77777777" w:rsidR="00F760C7" w:rsidRPr="00FE2169" w:rsidRDefault="00F760C7" w:rsidP="00C95E80">
            <w:pPr>
              <w:pStyle w:val="AmColumnHeading"/>
            </w:pPr>
            <w:r w:rsidRPr="00FE2169">
              <w:t>Pozmeňujúci návrh</w:t>
            </w:r>
          </w:p>
        </w:tc>
      </w:tr>
      <w:tr w:rsidR="006F4824" w:rsidRPr="00FE2169" w14:paraId="35F0E87D" w14:textId="77777777" w:rsidTr="00C95E80">
        <w:trPr>
          <w:jc w:val="center"/>
        </w:trPr>
        <w:tc>
          <w:tcPr>
            <w:tcW w:w="4876" w:type="dxa"/>
            <w:tcBorders>
              <w:top w:val="nil"/>
              <w:left w:val="nil"/>
              <w:bottom w:val="nil"/>
              <w:right w:val="nil"/>
            </w:tcBorders>
          </w:tcPr>
          <w:p w14:paraId="2E3FAA4D" w14:textId="77777777" w:rsidR="00F760C7" w:rsidRPr="00FE2169" w:rsidRDefault="00F760C7" w:rsidP="00C95E80">
            <w:pPr>
              <w:pStyle w:val="Normal6a"/>
            </w:pPr>
          </w:p>
        </w:tc>
        <w:tc>
          <w:tcPr>
            <w:tcW w:w="4876" w:type="dxa"/>
            <w:tcBorders>
              <w:top w:val="nil"/>
              <w:left w:val="nil"/>
              <w:bottom w:val="nil"/>
              <w:right w:val="nil"/>
            </w:tcBorders>
          </w:tcPr>
          <w:p w14:paraId="5B75169A" w14:textId="77777777" w:rsidR="00F760C7" w:rsidRPr="00FE2169" w:rsidRDefault="00F760C7" w:rsidP="00C95E80">
            <w:pPr>
              <w:pStyle w:val="Normal6a"/>
            </w:pPr>
            <w:r w:rsidRPr="00FE2169">
              <w:rPr>
                <w:b/>
                <w:i/>
              </w:rPr>
              <w:t>10a.</w:t>
            </w:r>
            <w:r w:rsidRPr="00FE2169">
              <w:tab/>
            </w:r>
            <w:r w:rsidRPr="00FE2169">
              <w:rPr>
                <w:b/>
                <w:i/>
              </w:rPr>
              <w:t>je rovnako znepokojený nedostatočnou transparentnosťou, ktorú Komisia preukázala pri zverejňovaní kúpnych zmlúv počas pandémie COVID-19; zdôrazňuje, že SDEÚ sa domnieval, že Komisia neposkytla verejnosti dostatočne široký prístup ku kúpnym zmluvám na vakcíny proti COVID-19</w:t>
            </w:r>
            <w:r w:rsidRPr="00FE2169">
              <w:rPr>
                <w:b/>
                <w:i/>
                <w:vertAlign w:val="superscript"/>
              </w:rPr>
              <w:t>1a</w:t>
            </w:r>
            <w:r w:rsidRPr="00FE2169">
              <w:rPr>
                <w:b/>
                <w:i/>
              </w:rPr>
              <w:t>;</w:t>
            </w:r>
          </w:p>
        </w:tc>
      </w:tr>
      <w:tr w:rsidR="006F4824" w:rsidRPr="00FE2169" w14:paraId="4DA415AE" w14:textId="77777777" w:rsidTr="00C95E80">
        <w:trPr>
          <w:jc w:val="center"/>
        </w:trPr>
        <w:tc>
          <w:tcPr>
            <w:tcW w:w="4876" w:type="dxa"/>
            <w:tcBorders>
              <w:top w:val="nil"/>
              <w:left w:val="nil"/>
              <w:bottom w:val="nil"/>
              <w:right w:val="nil"/>
            </w:tcBorders>
          </w:tcPr>
          <w:p w14:paraId="7613D561" w14:textId="77777777" w:rsidR="00F760C7" w:rsidRPr="00FE2169" w:rsidRDefault="00F760C7" w:rsidP="00C95E80"/>
        </w:tc>
        <w:tc>
          <w:tcPr>
            <w:tcW w:w="4876" w:type="dxa"/>
            <w:tcBorders>
              <w:top w:val="nil"/>
              <w:left w:val="nil"/>
              <w:bottom w:val="nil"/>
              <w:right w:val="nil"/>
            </w:tcBorders>
          </w:tcPr>
          <w:p w14:paraId="71EDDF80" w14:textId="77777777" w:rsidR="00F760C7" w:rsidRPr="00FE2169" w:rsidRDefault="00F760C7" w:rsidP="00C95E80">
            <w:pPr>
              <w:pStyle w:val="Normal6a"/>
            </w:pPr>
            <w:r w:rsidRPr="00FE2169">
              <w:rPr>
                <w:b/>
                <w:i/>
              </w:rPr>
              <w:t>_________________</w:t>
            </w:r>
          </w:p>
        </w:tc>
      </w:tr>
      <w:tr w:rsidR="006F4824" w:rsidRPr="00FE2169" w14:paraId="255C122C" w14:textId="77777777" w:rsidTr="00C95E80">
        <w:trPr>
          <w:jc w:val="center"/>
        </w:trPr>
        <w:tc>
          <w:tcPr>
            <w:tcW w:w="4876" w:type="dxa"/>
            <w:tcBorders>
              <w:top w:val="nil"/>
              <w:left w:val="nil"/>
              <w:bottom w:val="nil"/>
              <w:right w:val="nil"/>
            </w:tcBorders>
          </w:tcPr>
          <w:p w14:paraId="2AE08882" w14:textId="77777777" w:rsidR="00F760C7" w:rsidRPr="00FE2169" w:rsidRDefault="00F760C7" w:rsidP="00C95E80"/>
        </w:tc>
        <w:tc>
          <w:tcPr>
            <w:tcW w:w="4876" w:type="dxa"/>
            <w:tcBorders>
              <w:top w:val="nil"/>
              <w:left w:val="nil"/>
              <w:bottom w:val="nil"/>
              <w:right w:val="nil"/>
            </w:tcBorders>
          </w:tcPr>
          <w:p w14:paraId="02E1A3F8" w14:textId="77777777" w:rsidR="00F760C7" w:rsidRPr="00FE2169" w:rsidRDefault="00F760C7" w:rsidP="00C95E80">
            <w:pPr>
              <w:pStyle w:val="Normal6a"/>
            </w:pPr>
            <w:r w:rsidRPr="00FE2169">
              <w:rPr>
                <w:b/>
                <w:i/>
                <w:vertAlign w:val="superscript"/>
              </w:rPr>
              <w:t>1a</w:t>
            </w:r>
            <w:r w:rsidRPr="00FE2169">
              <w:t xml:space="preserve"> </w:t>
            </w:r>
            <w:r w:rsidRPr="00FE2169">
              <w:rPr>
                <w:b/>
                <w:i/>
              </w:rPr>
              <w:t xml:space="preserve">Veci T-689/21 | </w:t>
            </w:r>
            <w:proofErr w:type="spellStart"/>
            <w:r w:rsidRPr="00FE2169">
              <w:rPr>
                <w:b/>
                <w:i/>
              </w:rPr>
              <w:t>Auken</w:t>
            </w:r>
            <w:proofErr w:type="spellEnd"/>
            <w:r w:rsidRPr="00FE2169">
              <w:rPr>
                <w:b/>
                <w:i/>
              </w:rPr>
              <w:t xml:space="preserve">/Komisia a T-761/21 | </w:t>
            </w:r>
            <w:proofErr w:type="spellStart"/>
            <w:r w:rsidRPr="00FE2169">
              <w:rPr>
                <w:b/>
                <w:i/>
              </w:rPr>
              <w:t>Courtois</w:t>
            </w:r>
            <w:proofErr w:type="spellEnd"/>
            <w:r w:rsidRPr="00FE2169">
              <w:rPr>
                <w:b/>
                <w:i/>
              </w:rPr>
              <w:t xml:space="preserve"> a i./Komisia, PR: https://curia.europa.eu/jcms/upload/docs/application/pdf/2024-07/cp240113en.pdf</w:t>
            </w:r>
          </w:p>
        </w:tc>
      </w:tr>
    </w:tbl>
    <w:p w14:paraId="5831FADA"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10715803" w14:textId="77777777" w:rsidR="00A2688B" w:rsidRPr="00FE2169" w:rsidRDefault="00F760C7" w:rsidP="00F760C7">
      <w:r w:rsidRPr="00FE2169">
        <w:rPr>
          <w:rStyle w:val="HideTWBExt"/>
        </w:rPr>
        <w:t>&lt;/Amend&gt;</w:t>
      </w:r>
    </w:p>
    <w:p w14:paraId="674A2442"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93</w:t>
      </w:r>
      <w:r w:rsidRPr="00FE2169">
        <w:rPr>
          <w:rStyle w:val="HideTWBExt"/>
        </w:rPr>
        <w:t>&lt;/NumAm&gt;</w:t>
      </w:r>
    </w:p>
    <w:p w14:paraId="225DE885" w14:textId="77777777" w:rsidR="00F760C7" w:rsidRPr="00FE2169" w:rsidRDefault="00F760C7" w:rsidP="00F760C7">
      <w:pPr>
        <w:pStyle w:val="NormalBold"/>
      </w:pPr>
      <w:r w:rsidRPr="00FE2169">
        <w:rPr>
          <w:rStyle w:val="HideTWBExt"/>
        </w:rPr>
        <w:t>&lt;RepeatBlock-By&gt;&lt;Members&gt;</w:t>
      </w:r>
      <w:proofErr w:type="spellStart"/>
      <w:r w:rsidRPr="00FE2169">
        <w:t>Jadwiga</w:t>
      </w:r>
      <w:proofErr w:type="spellEnd"/>
      <w:r w:rsidRPr="00FE2169">
        <w:t xml:space="preserve"> </w:t>
      </w:r>
      <w:proofErr w:type="spellStart"/>
      <w:r w:rsidRPr="00FE2169">
        <w:t>Wiśniewska</w:t>
      </w:r>
      <w:proofErr w:type="spellEnd"/>
      <w:r w:rsidRPr="00FE2169">
        <w:rPr>
          <w:rStyle w:val="HideTWBExt"/>
        </w:rPr>
        <w:t>&lt;/Members&gt;</w:t>
      </w:r>
    </w:p>
    <w:p w14:paraId="07AE096A" w14:textId="77777777" w:rsidR="00F760C7" w:rsidRPr="00FE2169" w:rsidRDefault="00F760C7" w:rsidP="00F760C7">
      <w:pPr>
        <w:pStyle w:val="NormalBold"/>
      </w:pPr>
      <w:r w:rsidRPr="00FE2169">
        <w:rPr>
          <w:rStyle w:val="HideTWBExt"/>
        </w:rPr>
        <w:t>&lt;/RepeatBlock-By&gt;</w:t>
      </w:r>
    </w:p>
    <w:p w14:paraId="3AABEBD8"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70838A1E" w14:textId="77777777" w:rsidR="00F760C7" w:rsidRPr="00FE2169" w:rsidRDefault="00F760C7" w:rsidP="00F760C7">
      <w:pPr>
        <w:pStyle w:val="NormalBold"/>
      </w:pPr>
      <w:r w:rsidRPr="00FE2169">
        <w:rPr>
          <w:rStyle w:val="HideTWBExt"/>
        </w:rPr>
        <w:t>&lt;Article&gt;</w:t>
      </w:r>
      <w:r w:rsidRPr="00FE2169">
        <w:t>Odsek 10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7263E04B" w14:textId="77777777" w:rsidTr="00C95E80">
        <w:trPr>
          <w:trHeight w:hRule="exact" w:val="240"/>
          <w:jc w:val="center"/>
        </w:trPr>
        <w:tc>
          <w:tcPr>
            <w:tcW w:w="9752" w:type="dxa"/>
            <w:gridSpan w:val="2"/>
            <w:tcBorders>
              <w:top w:val="nil"/>
              <w:left w:val="nil"/>
              <w:bottom w:val="nil"/>
              <w:right w:val="nil"/>
            </w:tcBorders>
          </w:tcPr>
          <w:p w14:paraId="01569A23" w14:textId="77777777" w:rsidR="00F760C7" w:rsidRPr="00FE2169" w:rsidRDefault="00F760C7" w:rsidP="00C95E80"/>
        </w:tc>
      </w:tr>
      <w:tr w:rsidR="006F4824" w:rsidRPr="00FE2169" w14:paraId="53045A2C" w14:textId="77777777" w:rsidTr="00C95E80">
        <w:trPr>
          <w:trHeight w:val="240"/>
          <w:jc w:val="center"/>
        </w:trPr>
        <w:tc>
          <w:tcPr>
            <w:tcW w:w="4876" w:type="dxa"/>
            <w:tcBorders>
              <w:top w:val="nil"/>
              <w:left w:val="nil"/>
              <w:bottom w:val="nil"/>
              <w:right w:val="nil"/>
            </w:tcBorders>
          </w:tcPr>
          <w:p w14:paraId="7CA08432"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34FC6D92" w14:textId="77777777" w:rsidR="00F760C7" w:rsidRPr="00FE2169" w:rsidRDefault="00F760C7" w:rsidP="00C95E80">
            <w:pPr>
              <w:pStyle w:val="AmColumnHeading"/>
            </w:pPr>
            <w:r w:rsidRPr="00FE2169">
              <w:t>Pozmeňujúci návrh</w:t>
            </w:r>
          </w:p>
        </w:tc>
      </w:tr>
      <w:tr w:rsidR="006F4824" w:rsidRPr="00FE2169" w14:paraId="1A47F808" w14:textId="77777777" w:rsidTr="00C95E80">
        <w:trPr>
          <w:jc w:val="center"/>
        </w:trPr>
        <w:tc>
          <w:tcPr>
            <w:tcW w:w="4876" w:type="dxa"/>
            <w:tcBorders>
              <w:top w:val="nil"/>
              <w:left w:val="nil"/>
              <w:bottom w:val="nil"/>
              <w:right w:val="nil"/>
            </w:tcBorders>
          </w:tcPr>
          <w:p w14:paraId="6904258B" w14:textId="77777777" w:rsidR="00F760C7" w:rsidRPr="00FE2169" w:rsidRDefault="00F760C7" w:rsidP="00C95E80">
            <w:pPr>
              <w:pStyle w:val="Normal6a"/>
            </w:pPr>
          </w:p>
        </w:tc>
        <w:tc>
          <w:tcPr>
            <w:tcW w:w="4876" w:type="dxa"/>
            <w:tcBorders>
              <w:top w:val="nil"/>
              <w:left w:val="nil"/>
              <w:bottom w:val="nil"/>
              <w:right w:val="nil"/>
            </w:tcBorders>
          </w:tcPr>
          <w:p w14:paraId="5F214459" w14:textId="77777777" w:rsidR="00F760C7" w:rsidRPr="00FE2169" w:rsidRDefault="00F760C7" w:rsidP="00C95E80">
            <w:pPr>
              <w:pStyle w:val="Normal6a"/>
            </w:pPr>
            <w:r w:rsidRPr="00FE2169">
              <w:rPr>
                <w:b/>
                <w:i/>
              </w:rPr>
              <w:t>10a.</w:t>
            </w:r>
            <w:r w:rsidRPr="00FE2169">
              <w:tab/>
            </w:r>
            <w:r w:rsidRPr="00FE2169">
              <w:rPr>
                <w:b/>
                <w:i/>
              </w:rPr>
              <w:t>v súvislosti so správou Európskeho dvora audítorov a nedávnymi škandálmi týkajúcimi sa poskytovania finančnej podpory zo strany Komisie MVO, ktoré lobujú za sprísnenie Zelenej dohody, vyjadruje poľutovanie nad tým, že Komisia financuje MVO netransparentným a eticky nevyhovujúcim spôsobom;</w:t>
            </w:r>
          </w:p>
        </w:tc>
      </w:tr>
    </w:tbl>
    <w:p w14:paraId="5602FB62"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{PL}</w:t>
      </w:r>
      <w:proofErr w:type="spellStart"/>
      <w:r w:rsidRPr="00FE2169">
        <w:t>pl</w:t>
      </w:r>
      <w:proofErr w:type="spellEnd"/>
      <w:r w:rsidRPr="00FE2169">
        <w:rPr>
          <w:rStyle w:val="HideTWBExt"/>
        </w:rPr>
        <w:t>&lt;/Original&gt;</w:t>
      </w:r>
    </w:p>
    <w:p w14:paraId="4B72CC72" w14:textId="77777777" w:rsidR="00A2688B" w:rsidRPr="00FE2169" w:rsidRDefault="00F760C7" w:rsidP="00F760C7">
      <w:r w:rsidRPr="00FE2169">
        <w:rPr>
          <w:rStyle w:val="HideTWBExt"/>
        </w:rPr>
        <w:t>&lt;/Amend&gt;</w:t>
      </w:r>
    </w:p>
    <w:p w14:paraId="0E1A1632"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94</w:t>
      </w:r>
      <w:r w:rsidRPr="00FE2169">
        <w:rPr>
          <w:rStyle w:val="HideTWBExt"/>
        </w:rPr>
        <w:t>&lt;/NumAm&gt;</w:t>
      </w:r>
    </w:p>
    <w:p w14:paraId="19D23B68" w14:textId="77777777" w:rsidR="00F760C7" w:rsidRPr="00FE2169" w:rsidRDefault="00F760C7" w:rsidP="00F760C7">
      <w:pPr>
        <w:pStyle w:val="NormalBold"/>
      </w:pPr>
      <w:r w:rsidRPr="00FE2169">
        <w:rPr>
          <w:rStyle w:val="HideTWBExt"/>
        </w:rPr>
        <w:t>&lt;RepeatBlock-By&gt;&lt;Members&gt;</w:t>
      </w:r>
      <w:proofErr w:type="spellStart"/>
      <w:r w:rsidRPr="00FE2169">
        <w:t>Jadwiga</w:t>
      </w:r>
      <w:proofErr w:type="spellEnd"/>
      <w:r w:rsidRPr="00FE2169">
        <w:t xml:space="preserve"> </w:t>
      </w:r>
      <w:proofErr w:type="spellStart"/>
      <w:r w:rsidRPr="00FE2169">
        <w:t>Wiśniewska</w:t>
      </w:r>
      <w:proofErr w:type="spellEnd"/>
      <w:r w:rsidRPr="00FE2169">
        <w:rPr>
          <w:rStyle w:val="HideTWBExt"/>
        </w:rPr>
        <w:t>&lt;/Members&gt;</w:t>
      </w:r>
    </w:p>
    <w:p w14:paraId="313DC3F2" w14:textId="77777777" w:rsidR="00F760C7" w:rsidRPr="00FE2169" w:rsidRDefault="00F760C7" w:rsidP="00F760C7">
      <w:pPr>
        <w:pStyle w:val="NormalBold"/>
      </w:pPr>
      <w:r w:rsidRPr="00FE2169">
        <w:rPr>
          <w:rStyle w:val="HideTWBExt"/>
        </w:rPr>
        <w:t>&lt;/RepeatBlock-By&gt;</w:t>
      </w:r>
    </w:p>
    <w:p w14:paraId="2992F97A"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067979A4" w14:textId="77777777" w:rsidR="00F760C7" w:rsidRPr="00FE2169" w:rsidRDefault="00F760C7" w:rsidP="00F760C7">
      <w:pPr>
        <w:pStyle w:val="NormalBold"/>
      </w:pPr>
      <w:r w:rsidRPr="00FE2169">
        <w:rPr>
          <w:rStyle w:val="HideTWBExt"/>
        </w:rPr>
        <w:t>&lt;Article&gt;</w:t>
      </w:r>
      <w:r w:rsidRPr="00FE2169">
        <w:t>Odsek 10 b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0C1D8826" w14:textId="77777777" w:rsidTr="00C95E80">
        <w:trPr>
          <w:trHeight w:hRule="exact" w:val="240"/>
          <w:jc w:val="center"/>
        </w:trPr>
        <w:tc>
          <w:tcPr>
            <w:tcW w:w="9752" w:type="dxa"/>
            <w:gridSpan w:val="2"/>
            <w:tcBorders>
              <w:top w:val="nil"/>
              <w:left w:val="nil"/>
              <w:bottom w:val="nil"/>
              <w:right w:val="nil"/>
            </w:tcBorders>
          </w:tcPr>
          <w:p w14:paraId="7D3C4484" w14:textId="77777777" w:rsidR="00F760C7" w:rsidRPr="00FE2169" w:rsidRDefault="00F760C7" w:rsidP="00C95E80"/>
        </w:tc>
      </w:tr>
      <w:tr w:rsidR="006F4824" w:rsidRPr="00FE2169" w14:paraId="4EB072B7" w14:textId="77777777" w:rsidTr="00C95E80">
        <w:trPr>
          <w:trHeight w:val="240"/>
          <w:jc w:val="center"/>
        </w:trPr>
        <w:tc>
          <w:tcPr>
            <w:tcW w:w="4876" w:type="dxa"/>
            <w:tcBorders>
              <w:top w:val="nil"/>
              <w:left w:val="nil"/>
              <w:bottom w:val="nil"/>
              <w:right w:val="nil"/>
            </w:tcBorders>
          </w:tcPr>
          <w:p w14:paraId="63FCC796"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73819EA7" w14:textId="77777777" w:rsidR="00F760C7" w:rsidRPr="00FE2169" w:rsidRDefault="00F760C7" w:rsidP="00C95E80">
            <w:pPr>
              <w:pStyle w:val="AmColumnHeading"/>
            </w:pPr>
            <w:r w:rsidRPr="00FE2169">
              <w:t>Pozmeňujúci návrh</w:t>
            </w:r>
          </w:p>
        </w:tc>
      </w:tr>
      <w:tr w:rsidR="006F4824" w:rsidRPr="00FE2169" w14:paraId="54016DA9" w14:textId="77777777" w:rsidTr="00C95E80">
        <w:trPr>
          <w:jc w:val="center"/>
        </w:trPr>
        <w:tc>
          <w:tcPr>
            <w:tcW w:w="4876" w:type="dxa"/>
            <w:tcBorders>
              <w:top w:val="nil"/>
              <w:left w:val="nil"/>
              <w:bottom w:val="nil"/>
              <w:right w:val="nil"/>
            </w:tcBorders>
          </w:tcPr>
          <w:p w14:paraId="622DAEAB" w14:textId="77777777" w:rsidR="00F760C7" w:rsidRPr="00FE2169" w:rsidRDefault="00F760C7" w:rsidP="00C95E80">
            <w:pPr>
              <w:pStyle w:val="Normal6a"/>
            </w:pPr>
          </w:p>
        </w:tc>
        <w:tc>
          <w:tcPr>
            <w:tcW w:w="4876" w:type="dxa"/>
            <w:tcBorders>
              <w:top w:val="nil"/>
              <w:left w:val="nil"/>
              <w:bottom w:val="nil"/>
              <w:right w:val="nil"/>
            </w:tcBorders>
          </w:tcPr>
          <w:p w14:paraId="0D92CE4F" w14:textId="77777777" w:rsidR="00F760C7" w:rsidRPr="00FE2169" w:rsidRDefault="00F760C7" w:rsidP="00C95E80">
            <w:pPr>
              <w:pStyle w:val="Normal6a"/>
            </w:pPr>
            <w:r w:rsidRPr="00FE2169">
              <w:rPr>
                <w:b/>
                <w:i/>
              </w:rPr>
              <w:t>10b.</w:t>
            </w:r>
            <w:r w:rsidRPr="00FE2169">
              <w:tab/>
            </w:r>
            <w:r w:rsidRPr="00FE2169">
              <w:rPr>
                <w:b/>
                <w:i/>
              </w:rPr>
              <w:t xml:space="preserve">vyjadruje poľutovanie nad nedostatočnou transparentnosťou činnosti Komisie, ako sa ukázalo v prípade </w:t>
            </w:r>
            <w:proofErr w:type="spellStart"/>
            <w:r w:rsidRPr="00FE2169">
              <w:rPr>
                <w:b/>
                <w:i/>
              </w:rPr>
              <w:t>Pfizergate</w:t>
            </w:r>
            <w:proofErr w:type="spellEnd"/>
            <w:r w:rsidRPr="00FE2169">
              <w:rPr>
                <w:b/>
                <w:i/>
              </w:rPr>
              <w:t xml:space="preserve"> a tiež v prípade </w:t>
            </w:r>
            <w:proofErr w:type="spellStart"/>
            <w:r w:rsidRPr="00FE2169">
              <w:rPr>
                <w:b/>
                <w:i/>
              </w:rPr>
              <w:t>Smart</w:t>
            </w:r>
            <w:proofErr w:type="spellEnd"/>
            <w:r w:rsidRPr="00FE2169">
              <w:rPr>
                <w:b/>
                <w:i/>
              </w:rPr>
              <w:t xml:space="preserve"> </w:t>
            </w:r>
            <w:proofErr w:type="spellStart"/>
            <w:r w:rsidRPr="00FE2169">
              <w:rPr>
                <w:b/>
                <w:i/>
              </w:rPr>
              <w:t>Kid</w:t>
            </w:r>
            <w:proofErr w:type="spellEnd"/>
            <w:r w:rsidRPr="00FE2169">
              <w:rPr>
                <w:b/>
                <w:i/>
              </w:rPr>
              <w:t xml:space="preserve"> </w:t>
            </w:r>
            <w:proofErr w:type="spellStart"/>
            <w:r w:rsidRPr="00FE2169">
              <w:rPr>
                <w:b/>
                <w:i/>
              </w:rPr>
              <w:t>Belt</w:t>
            </w:r>
            <w:proofErr w:type="spellEnd"/>
            <w:r w:rsidRPr="00FE2169">
              <w:rPr>
                <w:b/>
                <w:i/>
              </w:rPr>
              <w:t xml:space="preserve">, a najmä nad jej odmietnutím sprístupniť korešpondenciu so zástupcami výrobcov detských autosedačiek, čo, ako konštatoval Súdny dvor Európskej únie vo svojom rozsudku zo 14. mája 2025 vo veci </w:t>
            </w:r>
            <w:r w:rsidRPr="00FE2169">
              <w:rPr>
                <w:b/>
                <w:i/>
              </w:rPr>
              <w:lastRenderedPageBreak/>
              <w:t>T-227/24, predstavuje porušenie ustanovení týkajúcich sa prístupu k dokumentom;</w:t>
            </w:r>
            <w:r w:rsidRPr="00FE2169">
              <w:t xml:space="preserve"> </w:t>
            </w:r>
            <w:r w:rsidRPr="00FE2169">
              <w:rPr>
                <w:b/>
                <w:i/>
              </w:rPr>
              <w:t xml:space="preserve">vyzýva Komisiu, aby zverejnila informácie o tom, ako dodržiava rozsudok vo veci </w:t>
            </w:r>
            <w:proofErr w:type="spellStart"/>
            <w:r w:rsidRPr="00FE2169">
              <w:rPr>
                <w:b/>
                <w:i/>
              </w:rPr>
              <w:t>Smart</w:t>
            </w:r>
            <w:proofErr w:type="spellEnd"/>
            <w:r w:rsidRPr="00FE2169">
              <w:rPr>
                <w:b/>
                <w:i/>
              </w:rPr>
              <w:t xml:space="preserve"> </w:t>
            </w:r>
            <w:proofErr w:type="spellStart"/>
            <w:r w:rsidRPr="00FE2169">
              <w:rPr>
                <w:b/>
                <w:i/>
              </w:rPr>
              <w:t>Kid</w:t>
            </w:r>
            <w:proofErr w:type="spellEnd"/>
            <w:r w:rsidRPr="00FE2169">
              <w:rPr>
                <w:b/>
                <w:i/>
              </w:rPr>
              <w:t xml:space="preserve"> </w:t>
            </w:r>
            <w:proofErr w:type="spellStart"/>
            <w:r w:rsidRPr="00FE2169">
              <w:rPr>
                <w:b/>
                <w:i/>
              </w:rPr>
              <w:t>Belt</w:t>
            </w:r>
            <w:proofErr w:type="spellEnd"/>
            <w:r w:rsidRPr="00FE2169">
              <w:rPr>
                <w:b/>
                <w:i/>
              </w:rPr>
              <w:t>, a aby vykonala úplné posúdenie vnútorných postupov pre prístup k dokumentom a konzultácie; vyzýva Komisiu, aby sa zaoberala systémovými problémami týkajúcimi sa transparentnosti, profesijnej etiky a zodpovednosti úradníkov a aby predložila Európskemu parlamentu správu o prijatých nápravných opatreniach;</w:t>
            </w:r>
          </w:p>
        </w:tc>
      </w:tr>
    </w:tbl>
    <w:p w14:paraId="55D8D8BD"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{PL}</w:t>
      </w:r>
      <w:proofErr w:type="spellStart"/>
      <w:r w:rsidRPr="00FE2169">
        <w:t>pl</w:t>
      </w:r>
      <w:proofErr w:type="spellEnd"/>
      <w:r w:rsidRPr="00FE2169">
        <w:rPr>
          <w:rStyle w:val="HideTWBExt"/>
        </w:rPr>
        <w:t>&lt;/Original&gt;</w:t>
      </w:r>
    </w:p>
    <w:p w14:paraId="7AFFBD86" w14:textId="77777777" w:rsidR="00A2688B" w:rsidRPr="00FE2169" w:rsidRDefault="00F760C7" w:rsidP="00F760C7">
      <w:r w:rsidRPr="00FE2169">
        <w:rPr>
          <w:rStyle w:val="HideTWBExt"/>
        </w:rPr>
        <w:t>&lt;/Amend&gt;</w:t>
      </w:r>
    </w:p>
    <w:p w14:paraId="4016A8FA"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95</w:t>
      </w:r>
      <w:r w:rsidRPr="00FE2169">
        <w:rPr>
          <w:rStyle w:val="HideTWBExt"/>
        </w:rPr>
        <w:t>&lt;/NumAm&gt;</w:t>
      </w:r>
    </w:p>
    <w:p w14:paraId="405D5CDB" w14:textId="77777777" w:rsidR="00F760C7" w:rsidRPr="00FE2169" w:rsidRDefault="00F760C7" w:rsidP="00F760C7">
      <w:pPr>
        <w:pStyle w:val="NormalBold"/>
      </w:pPr>
      <w:r w:rsidRPr="00FE2169">
        <w:rPr>
          <w:rStyle w:val="HideTWBExt"/>
        </w:rPr>
        <w:t>&lt;RepeatBlock-By&gt;&lt;Members&gt;</w:t>
      </w:r>
      <w:proofErr w:type="spellStart"/>
      <w:r w:rsidRPr="00FE2169">
        <w:t>Gaetano</w:t>
      </w:r>
      <w:proofErr w:type="spellEnd"/>
      <w:r w:rsidRPr="00FE2169">
        <w:t xml:space="preserve"> </w:t>
      </w:r>
      <w:proofErr w:type="spellStart"/>
      <w:r w:rsidRPr="00FE2169">
        <w:t>Pedulla</w:t>
      </w:r>
      <w:proofErr w:type="spellEnd"/>
      <w:r w:rsidRPr="00FE2169">
        <w:t>'</w:t>
      </w:r>
      <w:r w:rsidRPr="00FE2169">
        <w:rPr>
          <w:rStyle w:val="HideTWBExt"/>
        </w:rPr>
        <w:t>&lt;/Members&gt;</w:t>
      </w:r>
    </w:p>
    <w:p w14:paraId="58C015D3" w14:textId="77777777" w:rsidR="00F760C7" w:rsidRPr="00FE2169" w:rsidRDefault="00F760C7" w:rsidP="00F760C7">
      <w:pPr>
        <w:pStyle w:val="NormalBold"/>
      </w:pPr>
      <w:r w:rsidRPr="00FE2169">
        <w:rPr>
          <w:rStyle w:val="HideTWBExt"/>
        </w:rPr>
        <w:t>&lt;/RepeatBlock-By&gt;</w:t>
      </w:r>
    </w:p>
    <w:p w14:paraId="5C121871"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3D408A42" w14:textId="77777777" w:rsidR="00F760C7" w:rsidRPr="00FE2169" w:rsidRDefault="00F760C7" w:rsidP="00F760C7">
      <w:pPr>
        <w:pStyle w:val="NormalBold"/>
      </w:pPr>
      <w:r w:rsidRPr="00FE2169">
        <w:rPr>
          <w:rStyle w:val="HideTWBExt"/>
        </w:rPr>
        <w:t>&lt;Article&gt;</w:t>
      </w:r>
      <w:r w:rsidRPr="00FE2169">
        <w:t>Odsek 10 b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031FC83A" w14:textId="77777777" w:rsidTr="00C95E80">
        <w:trPr>
          <w:trHeight w:hRule="exact" w:val="240"/>
          <w:jc w:val="center"/>
        </w:trPr>
        <w:tc>
          <w:tcPr>
            <w:tcW w:w="9752" w:type="dxa"/>
            <w:gridSpan w:val="2"/>
            <w:tcBorders>
              <w:top w:val="nil"/>
              <w:left w:val="nil"/>
              <w:bottom w:val="nil"/>
              <w:right w:val="nil"/>
            </w:tcBorders>
          </w:tcPr>
          <w:p w14:paraId="7004CC55" w14:textId="77777777" w:rsidR="00F760C7" w:rsidRPr="00FE2169" w:rsidRDefault="00F760C7" w:rsidP="00C95E80"/>
        </w:tc>
      </w:tr>
      <w:tr w:rsidR="006F4824" w:rsidRPr="00FE2169" w14:paraId="262E4E40" w14:textId="77777777" w:rsidTr="00C95E80">
        <w:trPr>
          <w:trHeight w:val="240"/>
          <w:jc w:val="center"/>
        </w:trPr>
        <w:tc>
          <w:tcPr>
            <w:tcW w:w="4876" w:type="dxa"/>
            <w:tcBorders>
              <w:top w:val="nil"/>
              <w:left w:val="nil"/>
              <w:bottom w:val="nil"/>
              <w:right w:val="nil"/>
            </w:tcBorders>
          </w:tcPr>
          <w:p w14:paraId="7551098C"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40E82DB5" w14:textId="77777777" w:rsidR="00F760C7" w:rsidRPr="00FE2169" w:rsidRDefault="00F760C7" w:rsidP="00C95E80">
            <w:pPr>
              <w:pStyle w:val="AmColumnHeading"/>
            </w:pPr>
            <w:r w:rsidRPr="00FE2169">
              <w:t>Pozmeňujúci návrh</w:t>
            </w:r>
          </w:p>
        </w:tc>
      </w:tr>
      <w:tr w:rsidR="006F4824" w:rsidRPr="00FE2169" w14:paraId="39996CCF" w14:textId="77777777" w:rsidTr="00C95E80">
        <w:trPr>
          <w:jc w:val="center"/>
        </w:trPr>
        <w:tc>
          <w:tcPr>
            <w:tcW w:w="4876" w:type="dxa"/>
            <w:tcBorders>
              <w:top w:val="nil"/>
              <w:left w:val="nil"/>
              <w:bottom w:val="nil"/>
              <w:right w:val="nil"/>
            </w:tcBorders>
          </w:tcPr>
          <w:p w14:paraId="597CAA64" w14:textId="77777777" w:rsidR="00F760C7" w:rsidRPr="00FE2169" w:rsidRDefault="00F760C7" w:rsidP="00C95E80">
            <w:pPr>
              <w:pStyle w:val="Normal6a"/>
            </w:pPr>
          </w:p>
        </w:tc>
        <w:tc>
          <w:tcPr>
            <w:tcW w:w="4876" w:type="dxa"/>
            <w:tcBorders>
              <w:top w:val="nil"/>
              <w:left w:val="nil"/>
              <w:bottom w:val="nil"/>
              <w:right w:val="nil"/>
            </w:tcBorders>
          </w:tcPr>
          <w:p w14:paraId="1EA1A090" w14:textId="77777777" w:rsidR="00F760C7" w:rsidRPr="00FE2169" w:rsidRDefault="00F760C7" w:rsidP="00C95E80">
            <w:pPr>
              <w:pStyle w:val="Normal6a"/>
            </w:pPr>
            <w:r w:rsidRPr="00FE2169">
              <w:rPr>
                <w:b/>
                <w:i/>
              </w:rPr>
              <w:t>10b.</w:t>
            </w:r>
            <w:r w:rsidRPr="00FE2169">
              <w:tab/>
            </w:r>
            <w:r w:rsidRPr="00FE2169">
              <w:rPr>
                <w:b/>
                <w:i/>
              </w:rPr>
              <w:t>žiada, aby sa povinnosť každoročne podávať správy o vykonávaní nariadenia, ktorú ukladá článok 17 nariadenia (ES) č. 1049/01, rozšírila na všetky ostatné inštitúcie, agentúry a orgány EÚ, na ktoré sa vzťahuje článok 15 ZFEÚ;</w:t>
            </w:r>
          </w:p>
        </w:tc>
      </w:tr>
    </w:tbl>
    <w:p w14:paraId="4DF01964"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{IT}</w:t>
      </w:r>
      <w:proofErr w:type="spellStart"/>
      <w:r w:rsidRPr="00FE2169">
        <w:t>it</w:t>
      </w:r>
      <w:proofErr w:type="spellEnd"/>
      <w:r w:rsidRPr="00FE2169">
        <w:rPr>
          <w:rStyle w:val="HideTWBExt"/>
        </w:rPr>
        <w:t>&lt;/Original&gt;</w:t>
      </w:r>
    </w:p>
    <w:p w14:paraId="0F0AE327" w14:textId="77777777" w:rsidR="00A2688B" w:rsidRPr="00FE2169" w:rsidRDefault="00F760C7" w:rsidP="00F760C7">
      <w:r w:rsidRPr="00FE2169">
        <w:rPr>
          <w:rStyle w:val="HideTWBExt"/>
        </w:rPr>
        <w:t>&lt;/Amend&gt;</w:t>
      </w:r>
    </w:p>
    <w:p w14:paraId="2FB91022"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96</w:t>
      </w:r>
      <w:r w:rsidRPr="00FE2169">
        <w:rPr>
          <w:rStyle w:val="HideTWBExt"/>
        </w:rPr>
        <w:t>&lt;/NumAm&gt;</w:t>
      </w:r>
    </w:p>
    <w:p w14:paraId="69ACAE55" w14:textId="77777777" w:rsidR="00F760C7" w:rsidRPr="00FE2169" w:rsidRDefault="00F760C7" w:rsidP="00F760C7">
      <w:pPr>
        <w:pStyle w:val="NormalBold"/>
      </w:pPr>
      <w:r w:rsidRPr="00FE2169">
        <w:rPr>
          <w:rStyle w:val="HideTWBExt"/>
        </w:rPr>
        <w:t>&lt;RepeatBlock-By&gt;&lt;Members&gt;</w:t>
      </w:r>
      <w:r w:rsidRPr="00FE2169">
        <w:t>Markéta Gregorová</w:t>
      </w:r>
      <w:r w:rsidRPr="00FE2169">
        <w:rPr>
          <w:rStyle w:val="HideTWBExt"/>
        </w:rPr>
        <w:t>&lt;/Members&gt;</w:t>
      </w:r>
    </w:p>
    <w:p w14:paraId="20A8E5BF" w14:textId="77777777" w:rsidR="00F760C7" w:rsidRPr="00FE2169" w:rsidRDefault="00F760C7" w:rsidP="00F760C7">
      <w:pPr>
        <w:pStyle w:val="NormalBold"/>
      </w:pPr>
      <w:r w:rsidRPr="00FE2169">
        <w:rPr>
          <w:rStyle w:val="HideTWBExt"/>
        </w:rPr>
        <w:t>&lt;/RepeatBlock-By&gt;</w:t>
      </w:r>
    </w:p>
    <w:p w14:paraId="0A829553"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4EA748D3" w14:textId="77777777" w:rsidR="00F760C7" w:rsidRPr="00FE2169" w:rsidRDefault="00F760C7" w:rsidP="00F760C7">
      <w:pPr>
        <w:pStyle w:val="NormalBold"/>
      </w:pPr>
      <w:r w:rsidRPr="00FE2169">
        <w:rPr>
          <w:rStyle w:val="HideTWBExt"/>
        </w:rPr>
        <w:t>&lt;Article&gt;</w:t>
      </w:r>
      <w:r w:rsidRPr="00FE2169">
        <w:t>Odsek 10 b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0D5A762A" w14:textId="77777777" w:rsidTr="00C95E80">
        <w:trPr>
          <w:trHeight w:hRule="exact" w:val="240"/>
          <w:jc w:val="center"/>
        </w:trPr>
        <w:tc>
          <w:tcPr>
            <w:tcW w:w="9752" w:type="dxa"/>
            <w:gridSpan w:val="2"/>
            <w:tcBorders>
              <w:top w:val="nil"/>
              <w:left w:val="nil"/>
              <w:bottom w:val="nil"/>
              <w:right w:val="nil"/>
            </w:tcBorders>
          </w:tcPr>
          <w:p w14:paraId="02A19EEC" w14:textId="77777777" w:rsidR="00F760C7" w:rsidRPr="00FE2169" w:rsidRDefault="00F760C7" w:rsidP="00C95E80"/>
        </w:tc>
      </w:tr>
      <w:tr w:rsidR="006F4824" w:rsidRPr="00FE2169" w14:paraId="64DBD51C" w14:textId="77777777" w:rsidTr="00C95E80">
        <w:trPr>
          <w:trHeight w:val="240"/>
          <w:jc w:val="center"/>
        </w:trPr>
        <w:tc>
          <w:tcPr>
            <w:tcW w:w="4876" w:type="dxa"/>
            <w:tcBorders>
              <w:top w:val="nil"/>
              <w:left w:val="nil"/>
              <w:bottom w:val="nil"/>
              <w:right w:val="nil"/>
            </w:tcBorders>
          </w:tcPr>
          <w:p w14:paraId="6273E61A"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134F50CF" w14:textId="77777777" w:rsidR="00F760C7" w:rsidRPr="00FE2169" w:rsidRDefault="00F760C7" w:rsidP="00C95E80">
            <w:pPr>
              <w:pStyle w:val="AmColumnHeading"/>
            </w:pPr>
            <w:r w:rsidRPr="00FE2169">
              <w:t>Pozmeňujúci návrh</w:t>
            </w:r>
          </w:p>
        </w:tc>
      </w:tr>
      <w:tr w:rsidR="006F4824" w:rsidRPr="00FE2169" w14:paraId="295250A4" w14:textId="77777777" w:rsidTr="00C95E80">
        <w:trPr>
          <w:jc w:val="center"/>
        </w:trPr>
        <w:tc>
          <w:tcPr>
            <w:tcW w:w="4876" w:type="dxa"/>
            <w:tcBorders>
              <w:top w:val="nil"/>
              <w:left w:val="nil"/>
              <w:bottom w:val="nil"/>
              <w:right w:val="nil"/>
            </w:tcBorders>
          </w:tcPr>
          <w:p w14:paraId="608B910D" w14:textId="77777777" w:rsidR="00F760C7" w:rsidRPr="00FE2169" w:rsidRDefault="00F760C7" w:rsidP="00C95E80">
            <w:pPr>
              <w:pStyle w:val="Normal6a"/>
            </w:pPr>
          </w:p>
        </w:tc>
        <w:tc>
          <w:tcPr>
            <w:tcW w:w="4876" w:type="dxa"/>
            <w:tcBorders>
              <w:top w:val="nil"/>
              <w:left w:val="nil"/>
              <w:bottom w:val="nil"/>
              <w:right w:val="nil"/>
            </w:tcBorders>
          </w:tcPr>
          <w:p w14:paraId="65487F8E" w14:textId="77777777" w:rsidR="00F760C7" w:rsidRPr="00FE2169" w:rsidRDefault="00F760C7" w:rsidP="00C95E80">
            <w:pPr>
              <w:pStyle w:val="Normal6a"/>
            </w:pPr>
            <w:r w:rsidRPr="00FE2169">
              <w:rPr>
                <w:b/>
                <w:i/>
              </w:rPr>
              <w:t>10b.</w:t>
            </w:r>
            <w:r w:rsidRPr="00FE2169">
              <w:tab/>
            </w:r>
            <w:r w:rsidRPr="00FE2169">
              <w:rPr>
                <w:b/>
                <w:i/>
              </w:rPr>
              <w:t xml:space="preserve">naliehavo vyzýva inštitúcie, orgány, úrady a agentúry EÚ, aby </w:t>
            </w:r>
            <w:r w:rsidRPr="00FE2169">
              <w:rPr>
                <w:b/>
                <w:i/>
              </w:rPr>
              <w:lastRenderedPageBreak/>
              <w:t>uplatňovali politiku transparentnosti prostredníctvom navrhovania a aktívneho zverejňovania dokumentov vrátane informácií o rozhodovacích procesoch, ako sú zápisnice zo zasadnutí, štvorstĺpcové dokumenty, stanoviská členských štátov a iné relevantné dokumenty bez ohľadu na druh postupu, s konečným cieľom zabezpečiť, aby občania mohli v plnej miere uplatňovať svoje právo na prístup k dokumentom a vykonávať svoju kontrolnú úlohu;</w:t>
            </w:r>
          </w:p>
        </w:tc>
      </w:tr>
    </w:tbl>
    <w:p w14:paraId="55EC6630"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69192BA2" w14:textId="77777777" w:rsidR="00A2688B" w:rsidRPr="00FE2169" w:rsidRDefault="00F760C7" w:rsidP="00F760C7">
      <w:r w:rsidRPr="00FE2169">
        <w:rPr>
          <w:rStyle w:val="HideTWBExt"/>
        </w:rPr>
        <w:t>&lt;/Amend&gt;</w:t>
      </w:r>
    </w:p>
    <w:p w14:paraId="05ABCAC9"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97</w:t>
      </w:r>
      <w:r w:rsidRPr="00FE2169">
        <w:rPr>
          <w:rStyle w:val="HideTWBExt"/>
        </w:rPr>
        <w:t>&lt;/NumAm&gt;</w:t>
      </w:r>
    </w:p>
    <w:p w14:paraId="2A8F27D6" w14:textId="77777777" w:rsidR="00F760C7" w:rsidRPr="00FE2169" w:rsidRDefault="00F760C7" w:rsidP="00F760C7">
      <w:pPr>
        <w:pStyle w:val="NormalBold"/>
      </w:pPr>
      <w:r w:rsidRPr="00FE2169">
        <w:rPr>
          <w:rStyle w:val="HideTWBExt"/>
        </w:rPr>
        <w:t>&lt;RepeatBlock-By&gt;&lt;Members&gt;</w:t>
      </w:r>
      <w:proofErr w:type="spellStart"/>
      <w:r w:rsidRPr="00FE2169">
        <w:t>Raquel</w:t>
      </w:r>
      <w:proofErr w:type="spellEnd"/>
      <w:r w:rsidRPr="00FE2169">
        <w:t xml:space="preserve"> </w:t>
      </w:r>
      <w:proofErr w:type="spellStart"/>
      <w:r w:rsidRPr="00FE2169">
        <w:t>García</w:t>
      </w:r>
      <w:proofErr w:type="spellEnd"/>
      <w:r w:rsidRPr="00FE2169">
        <w:t xml:space="preserve"> </w:t>
      </w:r>
      <w:proofErr w:type="spellStart"/>
      <w:r w:rsidRPr="00FE2169">
        <w:t>Hermida</w:t>
      </w:r>
      <w:proofErr w:type="spellEnd"/>
      <w:r w:rsidRPr="00FE2169">
        <w:t xml:space="preserve">-Van Der </w:t>
      </w:r>
      <w:proofErr w:type="spellStart"/>
      <w:r w:rsidRPr="00FE2169">
        <w:t>Walle</w:t>
      </w:r>
      <w:proofErr w:type="spellEnd"/>
      <w:r w:rsidRPr="00FE2169">
        <w:t xml:space="preserve">, Veronika </w:t>
      </w:r>
      <w:proofErr w:type="spellStart"/>
      <w:r w:rsidRPr="00FE2169">
        <w:t>Cifrová</w:t>
      </w:r>
      <w:proofErr w:type="spellEnd"/>
      <w:r w:rsidRPr="00FE2169">
        <w:t xml:space="preserve"> </w:t>
      </w:r>
      <w:proofErr w:type="spellStart"/>
      <w:r w:rsidRPr="00FE2169">
        <w:t>Ostrihoňová</w:t>
      </w:r>
      <w:proofErr w:type="spellEnd"/>
      <w:r w:rsidRPr="00FE2169">
        <w:t xml:space="preserve">, Irena </w:t>
      </w:r>
      <w:proofErr w:type="spellStart"/>
      <w:r w:rsidRPr="00FE2169">
        <w:t>Joveva</w:t>
      </w:r>
      <w:proofErr w:type="spellEnd"/>
      <w:r w:rsidRPr="00FE2169">
        <w:t xml:space="preserve">, Lucia </w:t>
      </w:r>
      <w:proofErr w:type="spellStart"/>
      <w:r w:rsidRPr="00FE2169">
        <w:t>Yar</w:t>
      </w:r>
      <w:proofErr w:type="spellEnd"/>
      <w:r w:rsidRPr="00FE2169">
        <w:t xml:space="preserve">, Hilde </w:t>
      </w:r>
      <w:proofErr w:type="spellStart"/>
      <w:r w:rsidRPr="00FE2169">
        <w:t>Vautmans</w:t>
      </w:r>
      <w:proofErr w:type="spellEnd"/>
      <w:r w:rsidRPr="00FE2169">
        <w:rPr>
          <w:rStyle w:val="HideTWBExt"/>
        </w:rPr>
        <w:t>&lt;/Members&gt;</w:t>
      </w:r>
    </w:p>
    <w:p w14:paraId="50F7F3AA" w14:textId="77777777" w:rsidR="00F760C7" w:rsidRPr="00FE2169" w:rsidRDefault="00F760C7" w:rsidP="00F760C7">
      <w:pPr>
        <w:pStyle w:val="NormalBold"/>
      </w:pPr>
      <w:r w:rsidRPr="00FE2169">
        <w:rPr>
          <w:rStyle w:val="HideTWBExt"/>
        </w:rPr>
        <w:t>&lt;/RepeatBlock-By&gt;</w:t>
      </w:r>
    </w:p>
    <w:p w14:paraId="534BA011"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174887D1" w14:textId="77777777" w:rsidR="00F760C7" w:rsidRPr="00FE2169" w:rsidRDefault="00F760C7" w:rsidP="00F760C7">
      <w:pPr>
        <w:pStyle w:val="NormalBold"/>
      </w:pPr>
      <w:r w:rsidRPr="00FE2169">
        <w:rPr>
          <w:rStyle w:val="HideTWBExt"/>
        </w:rPr>
        <w:t>&lt;Article&gt;</w:t>
      </w:r>
      <w:r w:rsidRPr="00FE2169">
        <w:t>Odsek 10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104CA765" w14:textId="77777777" w:rsidTr="00C95E80">
        <w:trPr>
          <w:trHeight w:hRule="exact" w:val="240"/>
          <w:jc w:val="center"/>
        </w:trPr>
        <w:tc>
          <w:tcPr>
            <w:tcW w:w="9752" w:type="dxa"/>
            <w:gridSpan w:val="2"/>
            <w:tcBorders>
              <w:top w:val="nil"/>
              <w:left w:val="nil"/>
              <w:bottom w:val="nil"/>
              <w:right w:val="nil"/>
            </w:tcBorders>
          </w:tcPr>
          <w:p w14:paraId="548F1605" w14:textId="77777777" w:rsidR="00F760C7" w:rsidRPr="00FE2169" w:rsidRDefault="00F760C7" w:rsidP="00C95E80"/>
        </w:tc>
      </w:tr>
      <w:tr w:rsidR="006F4824" w:rsidRPr="00FE2169" w14:paraId="12393C77" w14:textId="77777777" w:rsidTr="00C95E80">
        <w:trPr>
          <w:trHeight w:val="240"/>
          <w:jc w:val="center"/>
        </w:trPr>
        <w:tc>
          <w:tcPr>
            <w:tcW w:w="4876" w:type="dxa"/>
            <w:tcBorders>
              <w:top w:val="nil"/>
              <w:left w:val="nil"/>
              <w:bottom w:val="nil"/>
              <w:right w:val="nil"/>
            </w:tcBorders>
          </w:tcPr>
          <w:p w14:paraId="67BE7E8B"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120984D3" w14:textId="77777777" w:rsidR="00F760C7" w:rsidRPr="00FE2169" w:rsidRDefault="00F760C7" w:rsidP="00C95E80">
            <w:pPr>
              <w:pStyle w:val="AmColumnHeading"/>
            </w:pPr>
            <w:r w:rsidRPr="00FE2169">
              <w:t>Pozmeňujúci návrh</w:t>
            </w:r>
          </w:p>
        </w:tc>
      </w:tr>
      <w:tr w:rsidR="006F4824" w:rsidRPr="00FE2169" w14:paraId="1FD3F817" w14:textId="77777777" w:rsidTr="00C95E80">
        <w:trPr>
          <w:jc w:val="center"/>
        </w:trPr>
        <w:tc>
          <w:tcPr>
            <w:tcW w:w="4876" w:type="dxa"/>
            <w:tcBorders>
              <w:top w:val="nil"/>
              <w:left w:val="nil"/>
              <w:bottom w:val="nil"/>
              <w:right w:val="nil"/>
            </w:tcBorders>
          </w:tcPr>
          <w:p w14:paraId="38D16258" w14:textId="77777777" w:rsidR="00F760C7" w:rsidRPr="00FE2169" w:rsidRDefault="00F760C7" w:rsidP="00C95E80">
            <w:pPr>
              <w:pStyle w:val="Normal6a"/>
            </w:pPr>
          </w:p>
        </w:tc>
        <w:tc>
          <w:tcPr>
            <w:tcW w:w="4876" w:type="dxa"/>
            <w:tcBorders>
              <w:top w:val="nil"/>
              <w:left w:val="nil"/>
              <w:bottom w:val="nil"/>
              <w:right w:val="nil"/>
            </w:tcBorders>
          </w:tcPr>
          <w:p w14:paraId="53B69DE3" w14:textId="77777777" w:rsidR="00F760C7" w:rsidRPr="00FE2169" w:rsidRDefault="00F760C7" w:rsidP="00C95E80">
            <w:pPr>
              <w:pStyle w:val="Normal6a"/>
            </w:pPr>
            <w:r w:rsidRPr="00FE2169">
              <w:rPr>
                <w:b/>
                <w:i/>
              </w:rPr>
              <w:t>10a.</w:t>
            </w:r>
            <w:r w:rsidRPr="00FE2169">
              <w:tab/>
            </w:r>
            <w:r w:rsidRPr="00FE2169">
              <w:rPr>
                <w:b/>
                <w:i/>
              </w:rPr>
              <w:t>naliehavo vyzýva Komisiu, aby uznala, že uplatňovanie práva občanov na transparentnosť a prístup k dokumentom nie je prejavom nedôvery, ktorý by sa preto mal obmedziť alebo zmariť, ale skôr predstavuje príležitosť pre inštitúcie EÚ ukázať, ako sa prijímajú rozhodnutia, a zvýšiť dôveru spoločnosti v Úniu;</w:t>
            </w:r>
          </w:p>
        </w:tc>
      </w:tr>
    </w:tbl>
    <w:p w14:paraId="21E1500A"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5BC866A0" w14:textId="77777777" w:rsidR="00A2688B" w:rsidRPr="00FE2169" w:rsidRDefault="00F760C7" w:rsidP="00F760C7">
      <w:r w:rsidRPr="00FE2169">
        <w:rPr>
          <w:rStyle w:val="HideTWBExt"/>
        </w:rPr>
        <w:t>&lt;/Amend&gt;</w:t>
      </w:r>
    </w:p>
    <w:p w14:paraId="3215DD8B"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98</w:t>
      </w:r>
      <w:r w:rsidRPr="00FE2169">
        <w:rPr>
          <w:rStyle w:val="HideTWBExt"/>
        </w:rPr>
        <w:t>&lt;/NumAm&gt;</w:t>
      </w:r>
    </w:p>
    <w:p w14:paraId="0BE0FA09" w14:textId="77777777" w:rsidR="00F760C7" w:rsidRPr="00FE2169" w:rsidRDefault="00F760C7" w:rsidP="00F760C7">
      <w:pPr>
        <w:pStyle w:val="NormalBold"/>
      </w:pPr>
      <w:r w:rsidRPr="00FE2169">
        <w:rPr>
          <w:rStyle w:val="HideTWBExt"/>
        </w:rPr>
        <w:t>&lt;RepeatBlock-By&gt;&lt;Members&gt;</w:t>
      </w:r>
      <w:proofErr w:type="spellStart"/>
      <w:r w:rsidRPr="00FE2169">
        <w:t>Sebastian</w:t>
      </w:r>
      <w:proofErr w:type="spellEnd"/>
      <w:r w:rsidRPr="00FE2169">
        <w:t xml:space="preserve"> </w:t>
      </w:r>
      <w:proofErr w:type="spellStart"/>
      <w:r w:rsidRPr="00FE2169">
        <w:t>Tynkkynen</w:t>
      </w:r>
      <w:proofErr w:type="spellEnd"/>
      <w:r w:rsidRPr="00FE2169">
        <w:rPr>
          <w:rStyle w:val="HideTWBExt"/>
        </w:rPr>
        <w:t>&lt;/Members&gt;</w:t>
      </w:r>
    </w:p>
    <w:p w14:paraId="50E4EB42" w14:textId="77777777" w:rsidR="00F760C7" w:rsidRPr="00FE2169" w:rsidRDefault="00F760C7" w:rsidP="00F760C7">
      <w:pPr>
        <w:pStyle w:val="NormalBold"/>
      </w:pPr>
      <w:r w:rsidRPr="00FE2169">
        <w:rPr>
          <w:rStyle w:val="HideTWBExt"/>
        </w:rPr>
        <w:t>&lt;/RepeatBlock-By&gt;</w:t>
      </w:r>
    </w:p>
    <w:p w14:paraId="79222175"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2D6A8795" w14:textId="77777777" w:rsidR="00F760C7" w:rsidRPr="00FE2169" w:rsidRDefault="00F760C7" w:rsidP="00F760C7">
      <w:pPr>
        <w:pStyle w:val="NormalBold"/>
      </w:pPr>
      <w:r w:rsidRPr="00FE2169">
        <w:rPr>
          <w:rStyle w:val="HideTWBExt"/>
        </w:rPr>
        <w:t>&lt;Article&gt;</w:t>
      </w:r>
      <w:r w:rsidRPr="00FE2169">
        <w:t>Odsek 11</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33198041" w14:textId="77777777" w:rsidTr="00C95E80">
        <w:trPr>
          <w:trHeight w:hRule="exact" w:val="240"/>
          <w:jc w:val="center"/>
        </w:trPr>
        <w:tc>
          <w:tcPr>
            <w:tcW w:w="9752" w:type="dxa"/>
            <w:gridSpan w:val="2"/>
            <w:tcBorders>
              <w:top w:val="nil"/>
              <w:left w:val="nil"/>
              <w:bottom w:val="nil"/>
              <w:right w:val="nil"/>
            </w:tcBorders>
          </w:tcPr>
          <w:p w14:paraId="6AE01F31" w14:textId="77777777" w:rsidR="00F760C7" w:rsidRPr="00FE2169" w:rsidRDefault="00F760C7" w:rsidP="00C95E80"/>
        </w:tc>
      </w:tr>
      <w:tr w:rsidR="006F4824" w:rsidRPr="00FE2169" w14:paraId="67BA0629" w14:textId="77777777" w:rsidTr="00C95E80">
        <w:trPr>
          <w:trHeight w:val="240"/>
          <w:jc w:val="center"/>
        </w:trPr>
        <w:tc>
          <w:tcPr>
            <w:tcW w:w="4876" w:type="dxa"/>
            <w:tcBorders>
              <w:top w:val="nil"/>
              <w:left w:val="nil"/>
              <w:bottom w:val="nil"/>
              <w:right w:val="nil"/>
            </w:tcBorders>
          </w:tcPr>
          <w:p w14:paraId="745A155A"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3EF2126F" w14:textId="77777777" w:rsidR="00F760C7" w:rsidRPr="00FE2169" w:rsidRDefault="00F760C7" w:rsidP="00C95E80">
            <w:pPr>
              <w:pStyle w:val="AmColumnHeading"/>
            </w:pPr>
            <w:r w:rsidRPr="00FE2169">
              <w:t>Pozmeňujúci návrh</w:t>
            </w:r>
          </w:p>
        </w:tc>
      </w:tr>
      <w:tr w:rsidR="006F4824" w:rsidRPr="00FE2169" w14:paraId="3E3E2A6C" w14:textId="77777777" w:rsidTr="00C95E80">
        <w:trPr>
          <w:jc w:val="center"/>
        </w:trPr>
        <w:tc>
          <w:tcPr>
            <w:tcW w:w="4876" w:type="dxa"/>
            <w:tcBorders>
              <w:top w:val="nil"/>
              <w:left w:val="nil"/>
              <w:bottom w:val="nil"/>
              <w:right w:val="nil"/>
            </w:tcBorders>
          </w:tcPr>
          <w:p w14:paraId="668B4AED" w14:textId="77777777" w:rsidR="00F760C7" w:rsidRPr="00FE2169" w:rsidRDefault="00F760C7" w:rsidP="00C95E80">
            <w:pPr>
              <w:pStyle w:val="Normal6a"/>
            </w:pPr>
            <w:r w:rsidRPr="00FE2169">
              <w:t>11.</w:t>
            </w:r>
            <w:r w:rsidRPr="00FE2169">
              <w:tab/>
              <w:t xml:space="preserve">berie na vedomie prijatie revidovaných vnútorných pravidiel </w:t>
            </w:r>
            <w:r w:rsidRPr="00FE2169">
              <w:lastRenderedPageBreak/>
              <w:t xml:space="preserve">Komisie o prístupe k dokumentom a skutočnosť, že boli vznesené otázky týkajúce sa ich súladu s chartou, ZEÚ, ZFEÚ a nariadením (ES) č. 1049/2001; zdôrazňuje, že prístup k dokumentom predstavuje podľa práva EÚ základné právo, ktoré je nevyhnutné na zabezpečenie transparentnosti, demokratickej zodpovednosti a zmysluplnej účasti občanov; vyzýva Komisiu, aby preskúmala tieto pravidlá vzhľadom na príslušnú judikatúru a </w:t>
            </w:r>
            <w:r w:rsidRPr="00FE2169">
              <w:rPr>
                <w:b/>
                <w:bCs/>
                <w:i/>
                <w:iCs/>
              </w:rPr>
              <w:t>vo vhodných prípadoch ich objasnila</w:t>
            </w:r>
            <w:r w:rsidRPr="00FE2169">
              <w:t xml:space="preserve"> alebo upravila tak, aby sa dosiahla najvyššia úroveň transparentnosti;</w:t>
            </w:r>
          </w:p>
        </w:tc>
        <w:tc>
          <w:tcPr>
            <w:tcW w:w="4876" w:type="dxa"/>
            <w:tcBorders>
              <w:top w:val="nil"/>
              <w:left w:val="nil"/>
              <w:bottom w:val="nil"/>
              <w:right w:val="nil"/>
            </w:tcBorders>
          </w:tcPr>
          <w:p w14:paraId="08C665DB" w14:textId="77777777" w:rsidR="00F760C7" w:rsidRPr="00FE2169" w:rsidRDefault="00F760C7" w:rsidP="00C95E80">
            <w:pPr>
              <w:pStyle w:val="Normal6a"/>
            </w:pPr>
            <w:r w:rsidRPr="00FE2169">
              <w:lastRenderedPageBreak/>
              <w:t>11.</w:t>
            </w:r>
            <w:r w:rsidRPr="00FE2169">
              <w:tab/>
              <w:t xml:space="preserve">berie na vedomie prijatie revidovaných vnútorných pravidiel </w:t>
            </w:r>
            <w:r w:rsidRPr="00FE2169">
              <w:lastRenderedPageBreak/>
              <w:t xml:space="preserve">Komisie o prístupe k dokumentom a skutočnosť, že boli vznesené otázky týkajúce sa ich súladu s chartou, ZEÚ, ZFEÚ a nariadením (ES) č. 1049/2001; zdôrazňuje, že prístup k dokumentom predstavuje podľa práva EÚ základné právo, ktoré je nevyhnutné na zabezpečenie transparentnosti, demokratickej zodpovednosti a zmysluplnej účasti občanov; vyzýva Komisiu, aby preskúmala tieto pravidlá vzhľadom na príslušnú judikatúru a </w:t>
            </w:r>
            <w:r w:rsidRPr="00FE2169">
              <w:rPr>
                <w:b/>
                <w:bCs/>
                <w:i/>
                <w:iCs/>
              </w:rPr>
              <w:t>objasnila ich</w:t>
            </w:r>
            <w:r w:rsidRPr="00FE2169">
              <w:t xml:space="preserve"> alebo upravila tak, aby sa dosiahla najvyššia úroveň transparentnosti; </w:t>
            </w:r>
            <w:r w:rsidRPr="00FE2169">
              <w:rPr>
                <w:b/>
                <w:i/>
              </w:rPr>
              <w:t>považuje to za nevyhnutné pre demokratickú dôveryhodnosť Únie;</w:t>
            </w:r>
          </w:p>
        </w:tc>
      </w:tr>
    </w:tbl>
    <w:p w14:paraId="71EE3CFC"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{FI}</w:t>
      </w:r>
      <w:proofErr w:type="spellStart"/>
      <w:r w:rsidRPr="00FE2169">
        <w:t>fi</w:t>
      </w:r>
      <w:proofErr w:type="spellEnd"/>
      <w:r w:rsidRPr="00FE2169">
        <w:rPr>
          <w:rStyle w:val="HideTWBExt"/>
        </w:rPr>
        <w:t>&lt;/Original&gt;</w:t>
      </w:r>
    </w:p>
    <w:p w14:paraId="5BA681E3" w14:textId="77777777" w:rsidR="00A2688B" w:rsidRPr="00FE2169" w:rsidRDefault="00F760C7" w:rsidP="00F760C7">
      <w:r w:rsidRPr="00FE2169">
        <w:rPr>
          <w:rStyle w:val="HideTWBExt"/>
        </w:rPr>
        <w:t>&lt;/Amend&gt;</w:t>
      </w:r>
    </w:p>
    <w:p w14:paraId="1DD1C280"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99</w:t>
      </w:r>
      <w:r w:rsidRPr="00FE2169">
        <w:rPr>
          <w:rStyle w:val="HideTWBExt"/>
        </w:rPr>
        <w:t>&lt;/NumAm&gt;</w:t>
      </w:r>
    </w:p>
    <w:p w14:paraId="131F6498" w14:textId="77777777" w:rsidR="00F760C7" w:rsidRPr="00FE2169" w:rsidRDefault="00F760C7" w:rsidP="00F760C7">
      <w:pPr>
        <w:pStyle w:val="NormalBold"/>
      </w:pPr>
      <w:r w:rsidRPr="00FE2169">
        <w:rPr>
          <w:rStyle w:val="HideTWBExt"/>
        </w:rPr>
        <w:t>&lt;RepeatBlock-By&gt;&lt;Members&gt;</w:t>
      </w:r>
      <w:proofErr w:type="spellStart"/>
      <w:r w:rsidRPr="00FE2169">
        <w:t>Gaetano</w:t>
      </w:r>
      <w:proofErr w:type="spellEnd"/>
      <w:r w:rsidRPr="00FE2169">
        <w:t xml:space="preserve"> </w:t>
      </w:r>
      <w:proofErr w:type="spellStart"/>
      <w:r w:rsidRPr="00FE2169">
        <w:t>Pedulla</w:t>
      </w:r>
      <w:proofErr w:type="spellEnd"/>
      <w:r w:rsidRPr="00FE2169">
        <w:t>'</w:t>
      </w:r>
      <w:r w:rsidRPr="00FE2169">
        <w:rPr>
          <w:rStyle w:val="HideTWBExt"/>
        </w:rPr>
        <w:t>&lt;/Members&gt;</w:t>
      </w:r>
    </w:p>
    <w:p w14:paraId="3662E89F" w14:textId="77777777" w:rsidR="00F760C7" w:rsidRPr="00FE2169" w:rsidRDefault="00F760C7" w:rsidP="00F760C7">
      <w:pPr>
        <w:pStyle w:val="NormalBold"/>
      </w:pPr>
      <w:r w:rsidRPr="00FE2169">
        <w:rPr>
          <w:rStyle w:val="HideTWBExt"/>
        </w:rPr>
        <w:t>&lt;/RepeatBlock-By&gt;</w:t>
      </w:r>
    </w:p>
    <w:p w14:paraId="0B82E798"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37FB5ECD" w14:textId="77777777" w:rsidR="00F760C7" w:rsidRPr="00FE2169" w:rsidRDefault="00F760C7" w:rsidP="00F760C7">
      <w:pPr>
        <w:pStyle w:val="NormalBold"/>
      </w:pPr>
      <w:r w:rsidRPr="00FE2169">
        <w:rPr>
          <w:rStyle w:val="HideTWBExt"/>
        </w:rPr>
        <w:t>&lt;Article&gt;</w:t>
      </w:r>
      <w:r w:rsidRPr="00FE2169">
        <w:t>Odsek 11</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1CCBC1B1" w14:textId="77777777" w:rsidTr="00C95E80">
        <w:trPr>
          <w:trHeight w:hRule="exact" w:val="240"/>
          <w:jc w:val="center"/>
        </w:trPr>
        <w:tc>
          <w:tcPr>
            <w:tcW w:w="9752" w:type="dxa"/>
            <w:gridSpan w:val="2"/>
            <w:tcBorders>
              <w:top w:val="nil"/>
              <w:left w:val="nil"/>
              <w:bottom w:val="nil"/>
              <w:right w:val="nil"/>
            </w:tcBorders>
          </w:tcPr>
          <w:p w14:paraId="4170BB3C" w14:textId="77777777" w:rsidR="00F760C7" w:rsidRPr="00FE2169" w:rsidRDefault="00F760C7" w:rsidP="00C95E80"/>
        </w:tc>
      </w:tr>
      <w:tr w:rsidR="006F4824" w:rsidRPr="00FE2169" w14:paraId="1C03C767" w14:textId="77777777" w:rsidTr="00C95E80">
        <w:trPr>
          <w:trHeight w:val="240"/>
          <w:jc w:val="center"/>
        </w:trPr>
        <w:tc>
          <w:tcPr>
            <w:tcW w:w="4876" w:type="dxa"/>
            <w:tcBorders>
              <w:top w:val="nil"/>
              <w:left w:val="nil"/>
              <w:bottom w:val="nil"/>
              <w:right w:val="nil"/>
            </w:tcBorders>
          </w:tcPr>
          <w:p w14:paraId="4FD2756C"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57EF8D12" w14:textId="77777777" w:rsidR="00F760C7" w:rsidRPr="00FE2169" w:rsidRDefault="00F760C7" w:rsidP="00C95E80">
            <w:pPr>
              <w:pStyle w:val="AmColumnHeading"/>
            </w:pPr>
            <w:r w:rsidRPr="00FE2169">
              <w:t>Pozmeňujúci návrh</w:t>
            </w:r>
          </w:p>
        </w:tc>
      </w:tr>
      <w:tr w:rsidR="006F4824" w:rsidRPr="00FE2169" w14:paraId="687353F8" w14:textId="77777777" w:rsidTr="00C95E80">
        <w:trPr>
          <w:jc w:val="center"/>
        </w:trPr>
        <w:tc>
          <w:tcPr>
            <w:tcW w:w="4876" w:type="dxa"/>
            <w:tcBorders>
              <w:top w:val="nil"/>
              <w:left w:val="nil"/>
              <w:bottom w:val="nil"/>
              <w:right w:val="nil"/>
            </w:tcBorders>
          </w:tcPr>
          <w:p w14:paraId="5805886B" w14:textId="77777777" w:rsidR="00F760C7" w:rsidRPr="00FE2169" w:rsidRDefault="00F760C7" w:rsidP="00C95E80">
            <w:pPr>
              <w:pStyle w:val="Normal6a"/>
            </w:pPr>
            <w:r w:rsidRPr="00FE2169">
              <w:t>11.</w:t>
            </w:r>
            <w:r w:rsidRPr="00FE2169">
              <w:tab/>
              <w:t xml:space="preserve">berie na vedomie prijatie revidovaných vnútorných pravidiel Komisie o prístupe k dokumentom a skutočnosť, že boli vznesené otázky týkajúce sa ich súladu s chartou, ZEÚ, ZFEÚ a nariadením (ES) č. 1049/2001; zdôrazňuje, že prístup k dokumentom predstavuje podľa práva EÚ základné právo, ktoré je nevyhnutné na zabezpečenie transparentnosti, demokratickej zodpovednosti a zmysluplnej účasti občanov; vyzýva Komisiu, aby preskúmala tieto pravidlá vzhľadom na príslušnú judikatúru </w:t>
            </w:r>
            <w:r w:rsidRPr="00FE2169">
              <w:rPr>
                <w:b/>
                <w:bCs/>
                <w:i/>
                <w:iCs/>
              </w:rPr>
              <w:t>a vo vhodných prípadoch ich objasnila alebo upravila tak, aby sa dosiahla najvyššia úroveň transparentnosti</w:t>
            </w:r>
            <w:r w:rsidRPr="00FE2169">
              <w:t>;</w:t>
            </w:r>
          </w:p>
        </w:tc>
        <w:tc>
          <w:tcPr>
            <w:tcW w:w="4876" w:type="dxa"/>
            <w:tcBorders>
              <w:top w:val="nil"/>
              <w:left w:val="nil"/>
              <w:bottom w:val="nil"/>
              <w:right w:val="nil"/>
            </w:tcBorders>
          </w:tcPr>
          <w:p w14:paraId="674F4E14" w14:textId="77777777" w:rsidR="00F760C7" w:rsidRPr="00FE2169" w:rsidRDefault="00F760C7" w:rsidP="00C95E80">
            <w:pPr>
              <w:pStyle w:val="Normal6a"/>
            </w:pPr>
            <w:r w:rsidRPr="00FE2169">
              <w:t>11.</w:t>
            </w:r>
            <w:r w:rsidRPr="00FE2169">
              <w:tab/>
              <w:t xml:space="preserve">berie na vedomie prijatie revidovaných vnútorných pravidiel Komisie o prístupe k dokumentom a skutočnosť, že boli vznesené otázky týkajúce sa ich súladu s chartou, ZEÚ, ZFEÚ a nariadením (ES) č. 1049/2001 </w:t>
            </w:r>
            <w:r w:rsidRPr="00FE2169">
              <w:rPr>
                <w:b/>
                <w:i/>
              </w:rPr>
              <w:t>a že na Všeobecnom súde Európskej únie prebieha odvolacie konanie</w:t>
            </w:r>
            <w:r w:rsidRPr="00FE2169">
              <w:t xml:space="preserve">; zdôrazňuje, že prístup k dokumentom predstavuje podľa práva EÚ základné právo, ktoré je nevyhnutné na zabezpečenie transparentnosti, demokratickej zodpovednosti a zmysluplnej účasti občanov; vyzýva Komisiu, aby preskúmala tieto pravidlá vzhľadom na príslušnú judikatúru </w:t>
            </w:r>
            <w:r w:rsidRPr="00FE2169">
              <w:rPr>
                <w:b/>
                <w:bCs/>
                <w:i/>
                <w:iCs/>
              </w:rPr>
              <w:t>v súlade s požiadavkami a duchom článku 15 ZFEÚ a nariadenia (ES) č. 1049/2001</w:t>
            </w:r>
            <w:r w:rsidRPr="00FE2169">
              <w:t>;</w:t>
            </w:r>
          </w:p>
        </w:tc>
      </w:tr>
    </w:tbl>
    <w:p w14:paraId="2B6930DB"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{IT}</w:t>
      </w:r>
      <w:proofErr w:type="spellStart"/>
      <w:r w:rsidRPr="00FE2169">
        <w:t>it</w:t>
      </w:r>
      <w:proofErr w:type="spellEnd"/>
      <w:r w:rsidRPr="00FE2169">
        <w:rPr>
          <w:rStyle w:val="HideTWBExt"/>
        </w:rPr>
        <w:t>&lt;/Original&gt;</w:t>
      </w:r>
    </w:p>
    <w:p w14:paraId="7D83FA47" w14:textId="77777777" w:rsidR="00A2688B" w:rsidRPr="00FE2169" w:rsidRDefault="00F760C7" w:rsidP="00F760C7">
      <w:r w:rsidRPr="00FE2169">
        <w:rPr>
          <w:rStyle w:val="HideTWBExt"/>
        </w:rPr>
        <w:lastRenderedPageBreak/>
        <w:t>&lt;/Amend&gt;</w:t>
      </w:r>
    </w:p>
    <w:p w14:paraId="4B2562E3"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100</w:t>
      </w:r>
      <w:r w:rsidRPr="00FE2169">
        <w:rPr>
          <w:rStyle w:val="HideTWBExt"/>
        </w:rPr>
        <w:t>&lt;/NumAm&gt;</w:t>
      </w:r>
    </w:p>
    <w:p w14:paraId="744F8A49" w14:textId="77777777" w:rsidR="00F760C7" w:rsidRPr="00FE2169" w:rsidRDefault="00F760C7" w:rsidP="00F760C7">
      <w:pPr>
        <w:pStyle w:val="NormalBold"/>
      </w:pPr>
      <w:r w:rsidRPr="00FE2169">
        <w:rPr>
          <w:rStyle w:val="HideTWBExt"/>
        </w:rPr>
        <w:t>&lt;RepeatBlock-By&gt;&lt;Members&gt;</w:t>
      </w:r>
      <w:r w:rsidRPr="00FE2169">
        <w:t xml:space="preserve">Erik </w:t>
      </w:r>
      <w:proofErr w:type="spellStart"/>
      <w:r w:rsidRPr="00FE2169">
        <w:t>Kaliňák</w:t>
      </w:r>
      <w:proofErr w:type="spellEnd"/>
      <w:r w:rsidRPr="00FE2169">
        <w:rPr>
          <w:rStyle w:val="HideTWBExt"/>
        </w:rPr>
        <w:t>&lt;/Members&gt;</w:t>
      </w:r>
    </w:p>
    <w:p w14:paraId="2A78FAF9" w14:textId="77777777" w:rsidR="00F760C7" w:rsidRPr="00FE2169" w:rsidRDefault="00F760C7" w:rsidP="00F760C7">
      <w:pPr>
        <w:pStyle w:val="NormalBold"/>
      </w:pPr>
      <w:r w:rsidRPr="00FE2169">
        <w:rPr>
          <w:rStyle w:val="HideTWBExt"/>
        </w:rPr>
        <w:t>&lt;/RepeatBlock-By&gt;</w:t>
      </w:r>
    </w:p>
    <w:p w14:paraId="7E40DE06"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19927588" w14:textId="77777777" w:rsidR="00F760C7" w:rsidRPr="00FE2169" w:rsidRDefault="00F760C7" w:rsidP="00F760C7">
      <w:pPr>
        <w:pStyle w:val="NormalBold"/>
      </w:pPr>
      <w:r w:rsidRPr="00FE2169">
        <w:rPr>
          <w:rStyle w:val="HideTWBExt"/>
        </w:rPr>
        <w:t>&lt;Article&gt;</w:t>
      </w:r>
      <w:r w:rsidRPr="00FE2169">
        <w:t>Odsek 11</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60C8B6E8" w14:textId="77777777" w:rsidTr="00C95E80">
        <w:trPr>
          <w:trHeight w:hRule="exact" w:val="240"/>
          <w:jc w:val="center"/>
        </w:trPr>
        <w:tc>
          <w:tcPr>
            <w:tcW w:w="9752" w:type="dxa"/>
            <w:gridSpan w:val="2"/>
            <w:tcBorders>
              <w:top w:val="nil"/>
              <w:left w:val="nil"/>
              <w:bottom w:val="nil"/>
              <w:right w:val="nil"/>
            </w:tcBorders>
          </w:tcPr>
          <w:p w14:paraId="22B3A4DF" w14:textId="77777777" w:rsidR="00F760C7" w:rsidRPr="00FE2169" w:rsidRDefault="00F760C7" w:rsidP="00C95E80"/>
        </w:tc>
      </w:tr>
      <w:tr w:rsidR="006F4824" w:rsidRPr="00FE2169" w14:paraId="4127DC01" w14:textId="77777777" w:rsidTr="00C95E80">
        <w:trPr>
          <w:trHeight w:val="240"/>
          <w:jc w:val="center"/>
        </w:trPr>
        <w:tc>
          <w:tcPr>
            <w:tcW w:w="4876" w:type="dxa"/>
            <w:tcBorders>
              <w:top w:val="nil"/>
              <w:left w:val="nil"/>
              <w:bottom w:val="nil"/>
              <w:right w:val="nil"/>
            </w:tcBorders>
          </w:tcPr>
          <w:p w14:paraId="0F1DCF75"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05AC6192" w14:textId="77777777" w:rsidR="00F760C7" w:rsidRPr="00FE2169" w:rsidRDefault="00F760C7" w:rsidP="00C95E80">
            <w:pPr>
              <w:pStyle w:val="AmColumnHeading"/>
            </w:pPr>
            <w:r w:rsidRPr="00FE2169">
              <w:t>Pozmeňujúci návrh</w:t>
            </w:r>
          </w:p>
        </w:tc>
      </w:tr>
      <w:tr w:rsidR="006F4824" w:rsidRPr="00FE2169" w14:paraId="652B4F90" w14:textId="77777777" w:rsidTr="00C95E80">
        <w:trPr>
          <w:jc w:val="center"/>
        </w:trPr>
        <w:tc>
          <w:tcPr>
            <w:tcW w:w="4876" w:type="dxa"/>
            <w:tcBorders>
              <w:top w:val="nil"/>
              <w:left w:val="nil"/>
              <w:bottom w:val="nil"/>
              <w:right w:val="nil"/>
            </w:tcBorders>
          </w:tcPr>
          <w:p w14:paraId="312FF485" w14:textId="77777777" w:rsidR="00F760C7" w:rsidRPr="00FE2169" w:rsidRDefault="00F760C7" w:rsidP="00C95E80">
            <w:pPr>
              <w:pStyle w:val="Normal6a"/>
            </w:pPr>
            <w:r w:rsidRPr="00FE2169">
              <w:t>11.</w:t>
            </w:r>
            <w:r w:rsidRPr="00FE2169">
              <w:tab/>
              <w:t xml:space="preserve">berie na vedomie prijatie revidovaných vnútorných pravidiel Komisie o prístupe k dokumentom a skutočnosť, že boli vznesené otázky týkajúce sa ich súladu s chartou, ZEÚ, ZFEÚ a nariadením (ES) č. 1049/2001; zdôrazňuje, že prístup k dokumentom predstavuje podľa práva EÚ </w:t>
            </w:r>
            <w:r w:rsidRPr="00FE2169">
              <w:rPr>
                <w:b/>
                <w:i/>
              </w:rPr>
              <w:t>základné</w:t>
            </w:r>
            <w:r w:rsidRPr="00FE2169">
              <w:t xml:space="preserve"> právo, ktoré je nevyhnutné na zabezpečenie transparentnosti, demokratickej zodpovednosti a </w:t>
            </w:r>
            <w:r w:rsidRPr="00FE2169">
              <w:rPr>
                <w:b/>
                <w:i/>
              </w:rPr>
              <w:t>zmysluplnej</w:t>
            </w:r>
            <w:r w:rsidRPr="00FE2169">
              <w:t xml:space="preserve"> účasti </w:t>
            </w:r>
            <w:proofErr w:type="spellStart"/>
            <w:r w:rsidRPr="00FE2169">
              <w:t>občanov;vyzýva</w:t>
            </w:r>
            <w:proofErr w:type="spellEnd"/>
            <w:r w:rsidRPr="00FE2169">
              <w:t xml:space="preserve"> Komisiu, aby preskúmala tieto pravidlá vzhľadom na príslušnú judikatúru a </w:t>
            </w:r>
            <w:r w:rsidRPr="00FE2169">
              <w:rPr>
                <w:b/>
                <w:i/>
              </w:rPr>
              <w:t>vo vhodných prípadoch ich objasnila alebo</w:t>
            </w:r>
            <w:r w:rsidRPr="00FE2169">
              <w:t xml:space="preserve"> upravila tak, aby sa dosiahla najvyššia úroveň transparentnosti;</w:t>
            </w:r>
          </w:p>
        </w:tc>
        <w:tc>
          <w:tcPr>
            <w:tcW w:w="4876" w:type="dxa"/>
            <w:tcBorders>
              <w:top w:val="nil"/>
              <w:left w:val="nil"/>
              <w:bottom w:val="nil"/>
              <w:right w:val="nil"/>
            </w:tcBorders>
          </w:tcPr>
          <w:p w14:paraId="17C46A36" w14:textId="77777777" w:rsidR="00F760C7" w:rsidRPr="00FE2169" w:rsidRDefault="00F760C7" w:rsidP="00C95E80">
            <w:pPr>
              <w:pStyle w:val="Normal6a"/>
            </w:pPr>
            <w:r w:rsidRPr="00FE2169">
              <w:t>11.</w:t>
            </w:r>
            <w:r w:rsidRPr="00FE2169">
              <w:tab/>
              <w:t xml:space="preserve">berie na vedomie prijatie revidovaných vnútorných pravidiel Komisie o prístupe k dokumentom a skutočnosť, že boli vznesené otázky týkajúce sa ich súladu s chartou, ZEÚ, ZFEÚ a nariadením (ES) č. 1049/2001; zdôrazňuje, že prístup k dokumentom predstavuje podľa práva EÚ </w:t>
            </w:r>
            <w:r w:rsidRPr="00FE2169">
              <w:rPr>
                <w:b/>
                <w:i/>
              </w:rPr>
              <w:t>mimoriadne dôležité</w:t>
            </w:r>
            <w:r w:rsidRPr="00FE2169">
              <w:t xml:space="preserve"> právo, ktoré je nevyhnutné na zabezpečenie transparentnosti, demokratickej zodpovednosti a </w:t>
            </w:r>
            <w:r w:rsidRPr="00FE2169">
              <w:rPr>
                <w:b/>
                <w:i/>
              </w:rPr>
              <w:t>riadnej</w:t>
            </w:r>
            <w:r w:rsidRPr="00FE2169">
              <w:t xml:space="preserve"> účasti občanov; vyzýva Komisiu, aby preskúmala tieto pravidlá vzhľadom na príslušnú judikatúru a </w:t>
            </w:r>
            <w:r w:rsidRPr="00FE2169">
              <w:rPr>
                <w:b/>
                <w:i/>
              </w:rPr>
              <w:t>v prípade, ak nekorešpondujú judikatúre Súdneho dvora, aby ich neodkladne</w:t>
            </w:r>
            <w:r w:rsidRPr="00FE2169">
              <w:t xml:space="preserve"> upravila tak, aby sa dosiahla najvyššia úroveň transparentnosti;</w:t>
            </w:r>
          </w:p>
        </w:tc>
      </w:tr>
    </w:tbl>
    <w:p w14:paraId="49983F1F"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{SK}</w:t>
      </w:r>
      <w:proofErr w:type="spellStart"/>
      <w:r w:rsidRPr="00FE2169">
        <w:t>sk</w:t>
      </w:r>
      <w:proofErr w:type="spellEnd"/>
      <w:r w:rsidRPr="00FE2169">
        <w:rPr>
          <w:rStyle w:val="HideTWBExt"/>
        </w:rPr>
        <w:t>&lt;/Original&gt;</w:t>
      </w:r>
    </w:p>
    <w:p w14:paraId="70BA731B" w14:textId="77777777" w:rsidR="00A2688B" w:rsidRPr="00FE2169" w:rsidRDefault="00F760C7" w:rsidP="00F760C7">
      <w:r w:rsidRPr="00FE2169">
        <w:rPr>
          <w:rStyle w:val="HideTWBExt"/>
        </w:rPr>
        <w:t>&lt;/Amend&gt;</w:t>
      </w:r>
    </w:p>
    <w:p w14:paraId="3BDED3C3"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101</w:t>
      </w:r>
      <w:r w:rsidRPr="00FE2169">
        <w:rPr>
          <w:rStyle w:val="HideTWBExt"/>
        </w:rPr>
        <w:t>&lt;/NumAm&gt;</w:t>
      </w:r>
    </w:p>
    <w:p w14:paraId="6E6EAA8A" w14:textId="77777777" w:rsidR="00F760C7" w:rsidRPr="00FE2169" w:rsidRDefault="00F760C7" w:rsidP="00F760C7">
      <w:pPr>
        <w:pStyle w:val="NormalBold"/>
      </w:pPr>
      <w:r w:rsidRPr="00FE2169">
        <w:rPr>
          <w:rStyle w:val="HideTWBExt"/>
        </w:rPr>
        <w:t>&lt;RepeatBlock-By&gt;&lt;Members&gt;</w:t>
      </w:r>
      <w:proofErr w:type="spellStart"/>
      <w:r w:rsidRPr="00FE2169">
        <w:t>Raquel</w:t>
      </w:r>
      <w:proofErr w:type="spellEnd"/>
      <w:r w:rsidRPr="00FE2169">
        <w:t xml:space="preserve"> </w:t>
      </w:r>
      <w:proofErr w:type="spellStart"/>
      <w:r w:rsidRPr="00FE2169">
        <w:t>García</w:t>
      </w:r>
      <w:proofErr w:type="spellEnd"/>
      <w:r w:rsidRPr="00FE2169">
        <w:t xml:space="preserve"> </w:t>
      </w:r>
      <w:proofErr w:type="spellStart"/>
      <w:r w:rsidRPr="00FE2169">
        <w:t>Hermida</w:t>
      </w:r>
      <w:proofErr w:type="spellEnd"/>
      <w:r w:rsidRPr="00FE2169">
        <w:t xml:space="preserve">-Van Der </w:t>
      </w:r>
      <w:proofErr w:type="spellStart"/>
      <w:r w:rsidRPr="00FE2169">
        <w:t>Walle</w:t>
      </w:r>
      <w:proofErr w:type="spellEnd"/>
      <w:r w:rsidRPr="00FE2169">
        <w:t xml:space="preserve">, Veronika </w:t>
      </w:r>
      <w:proofErr w:type="spellStart"/>
      <w:r w:rsidRPr="00FE2169">
        <w:t>Cifrová</w:t>
      </w:r>
      <w:proofErr w:type="spellEnd"/>
      <w:r w:rsidRPr="00FE2169">
        <w:t xml:space="preserve"> </w:t>
      </w:r>
      <w:proofErr w:type="spellStart"/>
      <w:r w:rsidRPr="00FE2169">
        <w:t>Ostrihoňová</w:t>
      </w:r>
      <w:proofErr w:type="spellEnd"/>
      <w:r w:rsidRPr="00FE2169">
        <w:t xml:space="preserve">, Irena </w:t>
      </w:r>
      <w:proofErr w:type="spellStart"/>
      <w:r w:rsidRPr="00FE2169">
        <w:t>Joveva</w:t>
      </w:r>
      <w:proofErr w:type="spellEnd"/>
      <w:r w:rsidRPr="00FE2169">
        <w:t xml:space="preserve">, Lucia </w:t>
      </w:r>
      <w:proofErr w:type="spellStart"/>
      <w:r w:rsidRPr="00FE2169">
        <w:t>Yar</w:t>
      </w:r>
      <w:proofErr w:type="spellEnd"/>
      <w:r w:rsidRPr="00FE2169">
        <w:t xml:space="preserve">, Hilde </w:t>
      </w:r>
      <w:proofErr w:type="spellStart"/>
      <w:r w:rsidRPr="00FE2169">
        <w:t>Vautmans</w:t>
      </w:r>
      <w:proofErr w:type="spellEnd"/>
      <w:r w:rsidRPr="00FE2169">
        <w:rPr>
          <w:rStyle w:val="HideTWBExt"/>
        </w:rPr>
        <w:t>&lt;/Members&gt;</w:t>
      </w:r>
    </w:p>
    <w:p w14:paraId="26917402" w14:textId="77777777" w:rsidR="00F760C7" w:rsidRPr="00FE2169" w:rsidRDefault="00F760C7" w:rsidP="00F760C7">
      <w:pPr>
        <w:pStyle w:val="NormalBold"/>
      </w:pPr>
      <w:r w:rsidRPr="00FE2169">
        <w:rPr>
          <w:rStyle w:val="HideTWBExt"/>
        </w:rPr>
        <w:t>&lt;/RepeatBlock-By&gt;</w:t>
      </w:r>
    </w:p>
    <w:p w14:paraId="351C3E94"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1799830B" w14:textId="77777777" w:rsidR="00F760C7" w:rsidRPr="00FE2169" w:rsidRDefault="00F760C7" w:rsidP="00F760C7">
      <w:pPr>
        <w:pStyle w:val="NormalBold"/>
      </w:pPr>
      <w:r w:rsidRPr="00FE2169">
        <w:rPr>
          <w:rStyle w:val="HideTWBExt"/>
        </w:rPr>
        <w:t>&lt;Article&gt;</w:t>
      </w:r>
      <w:r w:rsidRPr="00FE2169">
        <w:t>Odsek 11</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2BCCD7FE" w14:textId="77777777" w:rsidTr="00C95E80">
        <w:trPr>
          <w:trHeight w:hRule="exact" w:val="240"/>
          <w:jc w:val="center"/>
        </w:trPr>
        <w:tc>
          <w:tcPr>
            <w:tcW w:w="9752" w:type="dxa"/>
            <w:gridSpan w:val="2"/>
            <w:tcBorders>
              <w:top w:val="nil"/>
              <w:left w:val="nil"/>
              <w:bottom w:val="nil"/>
              <w:right w:val="nil"/>
            </w:tcBorders>
          </w:tcPr>
          <w:p w14:paraId="7744F736" w14:textId="77777777" w:rsidR="00F760C7" w:rsidRPr="00FE2169" w:rsidRDefault="00F760C7" w:rsidP="00C95E80"/>
        </w:tc>
      </w:tr>
      <w:tr w:rsidR="006F4824" w:rsidRPr="00FE2169" w14:paraId="348907D8" w14:textId="77777777" w:rsidTr="00C95E80">
        <w:trPr>
          <w:trHeight w:val="240"/>
          <w:jc w:val="center"/>
        </w:trPr>
        <w:tc>
          <w:tcPr>
            <w:tcW w:w="4876" w:type="dxa"/>
            <w:tcBorders>
              <w:top w:val="nil"/>
              <w:left w:val="nil"/>
              <w:bottom w:val="nil"/>
              <w:right w:val="nil"/>
            </w:tcBorders>
          </w:tcPr>
          <w:p w14:paraId="6C86EB09"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0EF3A837" w14:textId="77777777" w:rsidR="00F760C7" w:rsidRPr="00FE2169" w:rsidRDefault="00F760C7" w:rsidP="00C95E80">
            <w:pPr>
              <w:pStyle w:val="AmColumnHeading"/>
            </w:pPr>
            <w:r w:rsidRPr="00FE2169">
              <w:t>Pozmeňujúci návrh</w:t>
            </w:r>
          </w:p>
        </w:tc>
      </w:tr>
      <w:tr w:rsidR="006F4824" w:rsidRPr="00FE2169" w14:paraId="7068A9D0" w14:textId="77777777" w:rsidTr="00C95E80">
        <w:trPr>
          <w:jc w:val="center"/>
        </w:trPr>
        <w:tc>
          <w:tcPr>
            <w:tcW w:w="4876" w:type="dxa"/>
            <w:tcBorders>
              <w:top w:val="nil"/>
              <w:left w:val="nil"/>
              <w:bottom w:val="nil"/>
              <w:right w:val="nil"/>
            </w:tcBorders>
          </w:tcPr>
          <w:p w14:paraId="07FEB659" w14:textId="77777777" w:rsidR="00F760C7" w:rsidRPr="00FE2169" w:rsidRDefault="00F760C7" w:rsidP="00C95E80">
            <w:pPr>
              <w:pStyle w:val="Normal6a"/>
            </w:pPr>
            <w:r w:rsidRPr="00FE2169">
              <w:t>11.</w:t>
            </w:r>
            <w:r w:rsidRPr="00FE2169">
              <w:tab/>
              <w:t xml:space="preserve">berie na vedomie prijatie revidovaných vnútorných pravidiel Komisie o prístupe k dokumentom a skutočnosť, že boli vznesené otázky týkajúce sa ich súladu s chartou, ZEÚ, ZFEÚ a nariadením (ES) č. 1049/2001; zdôrazňuje, že prístup k dokumentom </w:t>
            </w:r>
            <w:r w:rsidRPr="00FE2169">
              <w:lastRenderedPageBreak/>
              <w:t xml:space="preserve">predstavuje podľa práva EÚ základné právo, ktoré je nevyhnutné na zabezpečenie transparentnosti, demokratickej zodpovednosti a zmysluplnej účasti občanov; vyzýva Komisiu, aby preskúmala </w:t>
            </w:r>
            <w:r w:rsidRPr="00FE2169">
              <w:rPr>
                <w:b/>
                <w:bCs/>
                <w:i/>
                <w:iCs/>
              </w:rPr>
              <w:t>tieto</w:t>
            </w:r>
            <w:r w:rsidRPr="00FE2169">
              <w:t xml:space="preserve"> pravidlá vzhľadom na príslušnú judikatúru a </w:t>
            </w:r>
            <w:r w:rsidRPr="00FE2169">
              <w:rPr>
                <w:b/>
                <w:bCs/>
                <w:i/>
                <w:iCs/>
              </w:rPr>
              <w:t>vo vhodných prípadoch ich objasnila</w:t>
            </w:r>
            <w:r w:rsidRPr="00FE2169">
              <w:t xml:space="preserve"> alebo upravila tak, aby sa dosiahla najvyššia úroveň transparentnosti;</w:t>
            </w:r>
          </w:p>
        </w:tc>
        <w:tc>
          <w:tcPr>
            <w:tcW w:w="4876" w:type="dxa"/>
            <w:tcBorders>
              <w:top w:val="nil"/>
              <w:left w:val="nil"/>
              <w:bottom w:val="nil"/>
              <w:right w:val="nil"/>
            </w:tcBorders>
          </w:tcPr>
          <w:p w14:paraId="51A635BE" w14:textId="77777777" w:rsidR="00F760C7" w:rsidRPr="00FE2169" w:rsidRDefault="00F760C7" w:rsidP="00C95E80">
            <w:pPr>
              <w:pStyle w:val="Normal6a"/>
            </w:pPr>
            <w:r w:rsidRPr="00FE2169">
              <w:lastRenderedPageBreak/>
              <w:t>11.</w:t>
            </w:r>
            <w:r w:rsidRPr="00FE2169">
              <w:tab/>
              <w:t xml:space="preserve">berie na vedomie prijatie revidovaných vnútorných pravidiel Komisie o prístupe k dokumentom a skutočnosť, že boli vznesené otázky týkajúce sa ich súladu s chartou, ZEÚ, ZFEÚ a nariadením (ES) č. 1049/2001; zdôrazňuje, že prístup k dokumentom </w:t>
            </w:r>
            <w:r w:rsidRPr="00FE2169">
              <w:lastRenderedPageBreak/>
              <w:t xml:space="preserve">predstavuje podľa práva EÚ základné právo, ktoré je nevyhnutné na zabezpečenie transparentnosti, demokratickej zodpovednosti a zmysluplnej účasti občanov; </w:t>
            </w:r>
            <w:r w:rsidRPr="00FE2169">
              <w:rPr>
                <w:b/>
                <w:bCs/>
                <w:i/>
                <w:iCs/>
              </w:rPr>
              <w:t>naliehavo</w:t>
            </w:r>
            <w:r w:rsidRPr="00FE2169">
              <w:t xml:space="preserve"> vyzýva Komisiu, aby preskúmala </w:t>
            </w:r>
            <w:r w:rsidRPr="00FE2169">
              <w:rPr>
                <w:b/>
                <w:bCs/>
                <w:i/>
                <w:iCs/>
              </w:rPr>
              <w:t>svoje</w:t>
            </w:r>
            <w:r w:rsidRPr="00FE2169">
              <w:t xml:space="preserve"> pravidlá </w:t>
            </w:r>
            <w:r w:rsidRPr="00FE2169">
              <w:rPr>
                <w:b/>
                <w:bCs/>
                <w:i/>
                <w:iCs/>
              </w:rPr>
              <w:t>týkajúce sa správy záznamov a archívov</w:t>
            </w:r>
            <w:r w:rsidRPr="00FE2169">
              <w:t xml:space="preserve"> vzhľadom na príslušnú judikatúru a </w:t>
            </w:r>
            <w:r w:rsidRPr="00FE2169">
              <w:rPr>
                <w:b/>
                <w:bCs/>
                <w:i/>
                <w:iCs/>
              </w:rPr>
              <w:t>objasnila ich</w:t>
            </w:r>
            <w:r w:rsidRPr="00FE2169">
              <w:t xml:space="preserve"> alebo upravila tak, aby sa dosiahla najvyššia úroveň transparentnosti;</w:t>
            </w:r>
          </w:p>
        </w:tc>
      </w:tr>
    </w:tbl>
    <w:p w14:paraId="7A479110"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2695006F" w14:textId="77777777" w:rsidR="00A2688B" w:rsidRPr="00FE2169" w:rsidRDefault="00F760C7" w:rsidP="00F760C7">
      <w:r w:rsidRPr="00FE2169">
        <w:rPr>
          <w:rStyle w:val="HideTWBExt"/>
        </w:rPr>
        <w:t>&lt;/Amend&gt;</w:t>
      </w:r>
    </w:p>
    <w:p w14:paraId="3D3E7246"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102</w:t>
      </w:r>
      <w:r w:rsidRPr="00FE2169">
        <w:rPr>
          <w:rStyle w:val="HideTWBExt"/>
        </w:rPr>
        <w:t>&lt;/NumAm&gt;</w:t>
      </w:r>
    </w:p>
    <w:p w14:paraId="1FB2BA01" w14:textId="77777777" w:rsidR="00F760C7" w:rsidRPr="00FE2169" w:rsidRDefault="00F760C7" w:rsidP="00F760C7">
      <w:pPr>
        <w:pStyle w:val="NormalBold"/>
      </w:pPr>
      <w:r w:rsidRPr="00FE2169">
        <w:rPr>
          <w:rStyle w:val="HideTWBExt"/>
        </w:rPr>
        <w:t>&lt;RepeatBlock-By&gt;&lt;Members&gt;</w:t>
      </w:r>
      <w:r w:rsidRPr="00FE2169">
        <w:t>Markéta Gregorová</w:t>
      </w:r>
      <w:r w:rsidRPr="00FE2169">
        <w:rPr>
          <w:rStyle w:val="HideTWBExt"/>
        </w:rPr>
        <w:t>&lt;/Members&gt;</w:t>
      </w:r>
    </w:p>
    <w:p w14:paraId="26967249" w14:textId="77777777" w:rsidR="00F760C7" w:rsidRPr="00FE2169" w:rsidRDefault="00F760C7" w:rsidP="00F760C7">
      <w:pPr>
        <w:pStyle w:val="NormalBold"/>
      </w:pPr>
      <w:r w:rsidRPr="00FE2169">
        <w:rPr>
          <w:rStyle w:val="HideTWBExt"/>
        </w:rPr>
        <w:t>&lt;/RepeatBlock-By&gt;</w:t>
      </w:r>
    </w:p>
    <w:p w14:paraId="74AB1DA7"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639D8647" w14:textId="77777777" w:rsidR="00F760C7" w:rsidRPr="00FE2169" w:rsidRDefault="00F760C7" w:rsidP="00F760C7">
      <w:pPr>
        <w:pStyle w:val="NormalBold"/>
      </w:pPr>
      <w:r w:rsidRPr="00FE2169">
        <w:rPr>
          <w:rStyle w:val="HideTWBExt"/>
        </w:rPr>
        <w:t>&lt;Article&gt;</w:t>
      </w:r>
      <w:r w:rsidRPr="00FE2169">
        <w:t>Odsek 11</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6EF113D4" w14:textId="77777777" w:rsidTr="00C95E80">
        <w:trPr>
          <w:trHeight w:hRule="exact" w:val="240"/>
          <w:jc w:val="center"/>
        </w:trPr>
        <w:tc>
          <w:tcPr>
            <w:tcW w:w="9752" w:type="dxa"/>
            <w:gridSpan w:val="2"/>
            <w:tcBorders>
              <w:top w:val="nil"/>
              <w:left w:val="nil"/>
              <w:bottom w:val="nil"/>
              <w:right w:val="nil"/>
            </w:tcBorders>
          </w:tcPr>
          <w:p w14:paraId="2D354050" w14:textId="77777777" w:rsidR="00F760C7" w:rsidRPr="00FE2169" w:rsidRDefault="00F760C7" w:rsidP="00C95E80"/>
        </w:tc>
      </w:tr>
      <w:tr w:rsidR="006F4824" w:rsidRPr="00FE2169" w14:paraId="07F62DAC" w14:textId="77777777" w:rsidTr="00C95E80">
        <w:trPr>
          <w:trHeight w:val="240"/>
          <w:jc w:val="center"/>
        </w:trPr>
        <w:tc>
          <w:tcPr>
            <w:tcW w:w="4876" w:type="dxa"/>
            <w:tcBorders>
              <w:top w:val="nil"/>
              <w:left w:val="nil"/>
              <w:bottom w:val="nil"/>
              <w:right w:val="nil"/>
            </w:tcBorders>
          </w:tcPr>
          <w:p w14:paraId="319292E5"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5F1A1DCD" w14:textId="77777777" w:rsidR="00F760C7" w:rsidRPr="00FE2169" w:rsidRDefault="00F760C7" w:rsidP="00C95E80">
            <w:pPr>
              <w:pStyle w:val="AmColumnHeading"/>
            </w:pPr>
            <w:r w:rsidRPr="00FE2169">
              <w:t>Pozmeňujúci návrh</w:t>
            </w:r>
          </w:p>
        </w:tc>
      </w:tr>
      <w:tr w:rsidR="006F4824" w:rsidRPr="00FE2169" w14:paraId="2E4B05D8" w14:textId="77777777" w:rsidTr="00C95E80">
        <w:trPr>
          <w:jc w:val="center"/>
        </w:trPr>
        <w:tc>
          <w:tcPr>
            <w:tcW w:w="4876" w:type="dxa"/>
            <w:tcBorders>
              <w:top w:val="nil"/>
              <w:left w:val="nil"/>
              <w:bottom w:val="nil"/>
              <w:right w:val="nil"/>
            </w:tcBorders>
          </w:tcPr>
          <w:p w14:paraId="0A42DE0E" w14:textId="77777777" w:rsidR="00F760C7" w:rsidRPr="00FE2169" w:rsidRDefault="00F760C7" w:rsidP="00C95E80">
            <w:pPr>
              <w:pStyle w:val="Normal6a"/>
            </w:pPr>
            <w:r w:rsidRPr="00FE2169">
              <w:t>11.</w:t>
            </w:r>
            <w:r w:rsidRPr="00FE2169">
              <w:tab/>
              <w:t xml:space="preserve">berie na vedomie prijatie revidovaných vnútorných pravidiel Komisie o prístupe k dokumentom </w:t>
            </w:r>
            <w:r w:rsidRPr="00FE2169">
              <w:rPr>
                <w:b/>
                <w:bCs/>
                <w:i/>
                <w:iCs/>
              </w:rPr>
              <w:t>a skutočnosť</w:t>
            </w:r>
            <w:r w:rsidRPr="00FE2169">
              <w:t>, že boli vznesené otázky týkajúce sa ich súladu s chartou, ZEÚ, ZFEÚ a nariadením (ES) č. 1049/2001; zdôrazňuje, že prístup k dokumentom predstavuje podľa práva EÚ základné právo, ktoré je nevyhnutné na zabezpečenie transparentnosti, demokratickej zodpovednosti a zmysluplnej účasti občanov; vyzýva Komisiu, aby preskúmala tieto pravidlá vzhľadom na príslušnú judikatúru a vo vhodných prípadoch ich objasnila alebo upravila tak, aby sa dosiahla najvyššia úroveň transparentnosti;</w:t>
            </w:r>
          </w:p>
        </w:tc>
        <w:tc>
          <w:tcPr>
            <w:tcW w:w="4876" w:type="dxa"/>
            <w:tcBorders>
              <w:top w:val="nil"/>
              <w:left w:val="nil"/>
              <w:bottom w:val="nil"/>
              <w:right w:val="nil"/>
            </w:tcBorders>
          </w:tcPr>
          <w:p w14:paraId="424D65E6" w14:textId="77777777" w:rsidR="00F760C7" w:rsidRPr="00FE2169" w:rsidRDefault="00F760C7" w:rsidP="00C95E80">
            <w:pPr>
              <w:pStyle w:val="Normal6a"/>
            </w:pPr>
            <w:r w:rsidRPr="00FE2169">
              <w:t>11.</w:t>
            </w:r>
            <w:r w:rsidRPr="00FE2169">
              <w:tab/>
              <w:t>berie na vedomie prijatie revidovaných vnútorných pravidiel Komisie o prístupe k dokumentom</w:t>
            </w:r>
            <w:r w:rsidRPr="00FE2169">
              <w:rPr>
                <w:b/>
                <w:i/>
              </w:rPr>
              <w:t xml:space="preserve">; </w:t>
            </w:r>
            <w:r w:rsidRPr="00FE2169">
              <w:rPr>
                <w:b/>
                <w:bCs/>
                <w:i/>
                <w:iCs/>
              </w:rPr>
              <w:t>vyjadruje znepokojenie nad tým</w:t>
            </w:r>
            <w:r w:rsidRPr="00FE2169">
              <w:t>, že boli vznesené otázky týkajúce sa ich súladu s chartou, ZEÚ, ZFEÚ a nariadením (ES) č. 1049/2001; zdôrazňuje, že prístup k dokumentom predstavuje podľa práva EÚ základné právo, ktoré je nevyhnutné na zabezpečenie transparentnosti, demokratickej zodpovednosti a zmysluplnej účasti občanov; vyzýva Komisiu, aby preskúmala tieto pravidlá vzhľadom na príslušnú judikatúru a vo vhodných prípadoch ich objasnila alebo upravila tak, aby sa dosiahla najvyššia úroveň transparentnosti;</w:t>
            </w:r>
          </w:p>
        </w:tc>
      </w:tr>
    </w:tbl>
    <w:p w14:paraId="0F2BE86B"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22800626" w14:textId="77777777" w:rsidR="00A2688B" w:rsidRPr="00FE2169" w:rsidRDefault="00F760C7" w:rsidP="00F760C7">
      <w:r w:rsidRPr="00FE2169">
        <w:rPr>
          <w:rStyle w:val="HideTWBExt"/>
        </w:rPr>
        <w:t>&lt;/Amend&gt;</w:t>
      </w:r>
    </w:p>
    <w:p w14:paraId="247898E7"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103</w:t>
      </w:r>
      <w:r w:rsidRPr="00FE2169">
        <w:rPr>
          <w:rStyle w:val="HideTWBExt"/>
        </w:rPr>
        <w:t>&lt;/NumAm&gt;</w:t>
      </w:r>
    </w:p>
    <w:p w14:paraId="418E9921" w14:textId="77777777" w:rsidR="00F760C7" w:rsidRPr="00FE2169" w:rsidRDefault="00F760C7" w:rsidP="00F760C7">
      <w:pPr>
        <w:pStyle w:val="NormalBold"/>
      </w:pPr>
      <w:r w:rsidRPr="00FE2169">
        <w:rPr>
          <w:rStyle w:val="HideTWBExt"/>
        </w:rPr>
        <w:t>&lt;RepeatBlock-By&gt;&lt;Members&gt;</w:t>
      </w:r>
      <w:r w:rsidRPr="00FE2169">
        <w:t>Markéta Gregorová</w:t>
      </w:r>
      <w:r w:rsidRPr="00FE2169">
        <w:rPr>
          <w:rStyle w:val="HideTWBExt"/>
        </w:rPr>
        <w:t>&lt;/Members&gt;</w:t>
      </w:r>
    </w:p>
    <w:p w14:paraId="16955E35" w14:textId="77777777" w:rsidR="00F760C7" w:rsidRPr="00FE2169" w:rsidRDefault="00F760C7" w:rsidP="00F760C7">
      <w:pPr>
        <w:pStyle w:val="NormalBold"/>
      </w:pPr>
      <w:r w:rsidRPr="00FE2169">
        <w:rPr>
          <w:rStyle w:val="HideTWBExt"/>
        </w:rPr>
        <w:t>&lt;/RepeatBlock-By&gt;</w:t>
      </w:r>
    </w:p>
    <w:p w14:paraId="7B4BDB36"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28259D28" w14:textId="77777777" w:rsidR="00F760C7" w:rsidRPr="00FE2169" w:rsidRDefault="00F760C7" w:rsidP="00F760C7">
      <w:pPr>
        <w:pStyle w:val="NormalBold"/>
      </w:pPr>
      <w:r w:rsidRPr="00FE2169">
        <w:rPr>
          <w:rStyle w:val="HideTWBExt"/>
        </w:rPr>
        <w:lastRenderedPageBreak/>
        <w:t>&lt;Article&gt;</w:t>
      </w:r>
      <w:r w:rsidRPr="00FE2169">
        <w:t>Odsek 11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26C5F59B" w14:textId="77777777" w:rsidTr="00C95E80">
        <w:trPr>
          <w:trHeight w:hRule="exact" w:val="240"/>
          <w:jc w:val="center"/>
        </w:trPr>
        <w:tc>
          <w:tcPr>
            <w:tcW w:w="9752" w:type="dxa"/>
            <w:gridSpan w:val="2"/>
            <w:tcBorders>
              <w:top w:val="nil"/>
              <w:left w:val="nil"/>
              <w:bottom w:val="nil"/>
              <w:right w:val="nil"/>
            </w:tcBorders>
          </w:tcPr>
          <w:p w14:paraId="460AC8CB" w14:textId="77777777" w:rsidR="00F760C7" w:rsidRPr="00FE2169" w:rsidRDefault="00F760C7" w:rsidP="00C95E80"/>
        </w:tc>
      </w:tr>
      <w:tr w:rsidR="006F4824" w:rsidRPr="00FE2169" w14:paraId="752F9539" w14:textId="77777777" w:rsidTr="00C95E80">
        <w:trPr>
          <w:trHeight w:val="240"/>
          <w:jc w:val="center"/>
        </w:trPr>
        <w:tc>
          <w:tcPr>
            <w:tcW w:w="4876" w:type="dxa"/>
            <w:tcBorders>
              <w:top w:val="nil"/>
              <w:left w:val="nil"/>
              <w:bottom w:val="nil"/>
              <w:right w:val="nil"/>
            </w:tcBorders>
          </w:tcPr>
          <w:p w14:paraId="136BF754"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2FFC17F3" w14:textId="77777777" w:rsidR="00F760C7" w:rsidRPr="00FE2169" w:rsidRDefault="00F760C7" w:rsidP="00C95E80">
            <w:pPr>
              <w:pStyle w:val="AmColumnHeading"/>
            </w:pPr>
            <w:r w:rsidRPr="00FE2169">
              <w:t>Pozmeňujúci návrh</w:t>
            </w:r>
          </w:p>
        </w:tc>
      </w:tr>
      <w:tr w:rsidR="006F4824" w:rsidRPr="00FE2169" w14:paraId="2ED12C2A" w14:textId="77777777" w:rsidTr="00C95E80">
        <w:trPr>
          <w:jc w:val="center"/>
        </w:trPr>
        <w:tc>
          <w:tcPr>
            <w:tcW w:w="4876" w:type="dxa"/>
            <w:tcBorders>
              <w:top w:val="nil"/>
              <w:left w:val="nil"/>
              <w:bottom w:val="nil"/>
              <w:right w:val="nil"/>
            </w:tcBorders>
          </w:tcPr>
          <w:p w14:paraId="3D7CA4A4" w14:textId="77777777" w:rsidR="00F760C7" w:rsidRPr="00FE2169" w:rsidRDefault="00F760C7" w:rsidP="00C95E80">
            <w:pPr>
              <w:pStyle w:val="Normal6a"/>
            </w:pPr>
          </w:p>
        </w:tc>
        <w:tc>
          <w:tcPr>
            <w:tcW w:w="4876" w:type="dxa"/>
            <w:tcBorders>
              <w:top w:val="nil"/>
              <w:left w:val="nil"/>
              <w:bottom w:val="nil"/>
              <w:right w:val="nil"/>
            </w:tcBorders>
          </w:tcPr>
          <w:p w14:paraId="71C50802" w14:textId="77777777" w:rsidR="00F760C7" w:rsidRPr="00FE2169" w:rsidRDefault="00F760C7" w:rsidP="00C95E80">
            <w:pPr>
              <w:pStyle w:val="Normal6a"/>
            </w:pPr>
            <w:r w:rsidRPr="00FE2169">
              <w:rPr>
                <w:b/>
                <w:i/>
              </w:rPr>
              <w:t>11a.</w:t>
            </w:r>
            <w:r w:rsidRPr="00FE2169">
              <w:tab/>
            </w:r>
            <w:r w:rsidRPr="00FE2169">
              <w:rPr>
                <w:b/>
                <w:i/>
              </w:rPr>
              <w:t xml:space="preserve">vyzýva inštitúcie, orgány a agentúry EÚ, aby prijali jednoduché postupy pri vybavovaní sťažností na zamietnutie prístupu a opatrenia na zabezpečenie toho, aby občania mohli v prípade potreby napadnúť rozhodnutia; pripomína, že inštitúcie EÚ musia poskytovať individuálne odpovede a nespoliehať sa len na všeobecné predpoklady; pripomína, že v prípade dokumentov týkajúcich sa environmentálnych emisií sa má za to, že existuje prevažujúci verejný záujem na zverejnení v zmysle </w:t>
            </w:r>
            <w:proofErr w:type="spellStart"/>
            <w:r w:rsidRPr="00FE2169">
              <w:rPr>
                <w:b/>
                <w:i/>
              </w:rPr>
              <w:t>Aarhuského</w:t>
            </w:r>
            <w:proofErr w:type="spellEnd"/>
            <w:r w:rsidRPr="00FE2169">
              <w:rPr>
                <w:b/>
                <w:i/>
              </w:rPr>
              <w:t xml:space="preserve"> dohovoru;</w:t>
            </w:r>
          </w:p>
        </w:tc>
      </w:tr>
    </w:tbl>
    <w:p w14:paraId="29980F6A"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49942C46" w14:textId="77777777" w:rsidR="00A2688B" w:rsidRPr="00FE2169" w:rsidRDefault="00F760C7" w:rsidP="00F760C7">
      <w:r w:rsidRPr="00FE2169">
        <w:rPr>
          <w:rStyle w:val="HideTWBExt"/>
        </w:rPr>
        <w:t>&lt;/Amend&gt;</w:t>
      </w:r>
    </w:p>
    <w:p w14:paraId="5473604E"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104</w:t>
      </w:r>
      <w:r w:rsidRPr="00FE2169">
        <w:rPr>
          <w:rStyle w:val="HideTWBExt"/>
        </w:rPr>
        <w:t>&lt;/NumAm&gt;</w:t>
      </w:r>
    </w:p>
    <w:p w14:paraId="6942793C" w14:textId="77777777" w:rsidR="00F760C7" w:rsidRPr="00FE2169" w:rsidRDefault="00F760C7" w:rsidP="00F760C7">
      <w:pPr>
        <w:pStyle w:val="NormalBold"/>
      </w:pPr>
      <w:r w:rsidRPr="00FE2169">
        <w:rPr>
          <w:rStyle w:val="HideTWBExt"/>
        </w:rPr>
        <w:t>&lt;RepeatBlock-By&gt;&lt;Members&gt;</w:t>
      </w:r>
      <w:proofErr w:type="spellStart"/>
      <w:r w:rsidRPr="00FE2169">
        <w:t>Gaetano</w:t>
      </w:r>
      <w:proofErr w:type="spellEnd"/>
      <w:r w:rsidRPr="00FE2169">
        <w:t xml:space="preserve"> </w:t>
      </w:r>
      <w:proofErr w:type="spellStart"/>
      <w:r w:rsidRPr="00FE2169">
        <w:t>Pedulla</w:t>
      </w:r>
      <w:proofErr w:type="spellEnd"/>
      <w:r w:rsidRPr="00FE2169">
        <w:t>'</w:t>
      </w:r>
      <w:r w:rsidRPr="00FE2169">
        <w:rPr>
          <w:rStyle w:val="HideTWBExt"/>
        </w:rPr>
        <w:t>&lt;/Members&gt;</w:t>
      </w:r>
    </w:p>
    <w:p w14:paraId="3631D807" w14:textId="77777777" w:rsidR="00F760C7" w:rsidRPr="00FE2169" w:rsidRDefault="00F760C7" w:rsidP="00F760C7">
      <w:pPr>
        <w:pStyle w:val="NormalBold"/>
      </w:pPr>
      <w:r w:rsidRPr="00FE2169">
        <w:rPr>
          <w:rStyle w:val="HideTWBExt"/>
        </w:rPr>
        <w:t>&lt;/RepeatBlock-By&gt;</w:t>
      </w:r>
    </w:p>
    <w:p w14:paraId="3139473B"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7D6E6F3B" w14:textId="77777777" w:rsidR="00F760C7" w:rsidRPr="00FE2169" w:rsidRDefault="00F760C7" w:rsidP="00F760C7">
      <w:pPr>
        <w:pStyle w:val="NormalBold"/>
      </w:pPr>
      <w:r w:rsidRPr="00FE2169">
        <w:rPr>
          <w:rStyle w:val="HideTWBExt"/>
        </w:rPr>
        <w:t>&lt;Article&gt;</w:t>
      </w:r>
      <w:r w:rsidRPr="00FE2169">
        <w:t>Odsek 12</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05B1D4DD" w14:textId="77777777" w:rsidTr="00C95E80">
        <w:trPr>
          <w:trHeight w:hRule="exact" w:val="240"/>
          <w:jc w:val="center"/>
        </w:trPr>
        <w:tc>
          <w:tcPr>
            <w:tcW w:w="9752" w:type="dxa"/>
            <w:gridSpan w:val="2"/>
            <w:tcBorders>
              <w:top w:val="nil"/>
              <w:left w:val="nil"/>
              <w:bottom w:val="nil"/>
              <w:right w:val="nil"/>
            </w:tcBorders>
          </w:tcPr>
          <w:p w14:paraId="10AE319C" w14:textId="77777777" w:rsidR="00F760C7" w:rsidRPr="00FE2169" w:rsidRDefault="00F760C7" w:rsidP="00C95E80"/>
        </w:tc>
      </w:tr>
      <w:tr w:rsidR="006F4824" w:rsidRPr="00FE2169" w14:paraId="27FAF017" w14:textId="77777777" w:rsidTr="00C95E80">
        <w:trPr>
          <w:trHeight w:val="240"/>
          <w:jc w:val="center"/>
        </w:trPr>
        <w:tc>
          <w:tcPr>
            <w:tcW w:w="4876" w:type="dxa"/>
            <w:tcBorders>
              <w:top w:val="nil"/>
              <w:left w:val="nil"/>
              <w:bottom w:val="nil"/>
              <w:right w:val="nil"/>
            </w:tcBorders>
          </w:tcPr>
          <w:p w14:paraId="123FD5B0"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35F58BA4" w14:textId="77777777" w:rsidR="00F760C7" w:rsidRPr="00FE2169" w:rsidRDefault="00F760C7" w:rsidP="00C95E80">
            <w:pPr>
              <w:pStyle w:val="AmColumnHeading"/>
            </w:pPr>
            <w:r w:rsidRPr="00FE2169">
              <w:t>Pozmeňujúci návrh</w:t>
            </w:r>
          </w:p>
        </w:tc>
      </w:tr>
      <w:tr w:rsidR="006F4824" w:rsidRPr="00FE2169" w14:paraId="2893CBA1" w14:textId="77777777" w:rsidTr="00C95E80">
        <w:trPr>
          <w:jc w:val="center"/>
        </w:trPr>
        <w:tc>
          <w:tcPr>
            <w:tcW w:w="4876" w:type="dxa"/>
            <w:tcBorders>
              <w:top w:val="nil"/>
              <w:left w:val="nil"/>
              <w:bottom w:val="nil"/>
              <w:right w:val="nil"/>
            </w:tcBorders>
          </w:tcPr>
          <w:p w14:paraId="60D97034" w14:textId="77777777" w:rsidR="00F760C7" w:rsidRPr="00FE2169" w:rsidRDefault="00F760C7" w:rsidP="00C95E80">
            <w:pPr>
              <w:pStyle w:val="Normal6a"/>
            </w:pPr>
            <w:r w:rsidRPr="00FE2169">
              <w:t>12.</w:t>
            </w:r>
            <w:r w:rsidRPr="00FE2169">
              <w:tab/>
              <w:t>berie na vedomie, že Komisia stiahla svoje návrhy na revíziu nariadenia (ES) č. 1049/2001 z rokov 2008 a 2011; vyjadruje poľutovanie nad týmto rozhodnutím stiahnuť návrhy po rokoch patovej situácie bez jasného plánu, harmonogramu či zmysluplných konzultácií, čo znamená, že sa nevyužila kľúčová príležitosť na modernizáciu existujúceho a zastaraného rámca; vyzýva Komisiu, aby predložila aktualizovaný návrh, ktorý obmedzí výnimky na nevyhnutne potrebné prípady a stanoví novú normu EÚ pre otvorenosť a prístup verejnosti k dokumentom;</w:t>
            </w:r>
          </w:p>
        </w:tc>
        <w:tc>
          <w:tcPr>
            <w:tcW w:w="4876" w:type="dxa"/>
            <w:tcBorders>
              <w:top w:val="nil"/>
              <w:left w:val="nil"/>
              <w:bottom w:val="nil"/>
              <w:right w:val="nil"/>
            </w:tcBorders>
          </w:tcPr>
          <w:p w14:paraId="10B27088" w14:textId="77777777" w:rsidR="00F760C7" w:rsidRPr="00FE2169" w:rsidRDefault="00F760C7" w:rsidP="00C95E80">
            <w:pPr>
              <w:pStyle w:val="Normal6a"/>
            </w:pPr>
            <w:r w:rsidRPr="00FE2169">
              <w:t>12.</w:t>
            </w:r>
            <w:r w:rsidRPr="00FE2169">
              <w:tab/>
              <w:t xml:space="preserve">berie na vedomie, že Komisia stiahla svoje návrhy na revíziu nariadenia (ES) č. 1049/2001 z rokov 2008 a 2011; vyjadruje poľutovanie nad týmto rozhodnutím stiahnuť návrhy po rokoch patovej situácie bez jasného plánu, harmonogramu či zmysluplných konzultácií, čo znamená, že sa nevyužila kľúčová príležitosť na modernizáciu existujúceho a zastaraného rámca; vyzýva Komisiu, aby predložila aktualizovaný návrh, ktorý obmedzí výnimky na nevyhnutne potrebné prípady a stanoví novú normu EÚ pre otvorenosť a prístup verejnosti k dokumentom; </w:t>
            </w:r>
            <w:r w:rsidRPr="00FE2169">
              <w:rPr>
                <w:b/>
                <w:i/>
              </w:rPr>
              <w:t xml:space="preserve">kým nebude aktualizovaný návrh predložený, vyzýva, aby sa nariadenie (ES) č. 1049/2001 </w:t>
            </w:r>
            <w:r w:rsidRPr="00FE2169">
              <w:rPr>
                <w:b/>
                <w:i/>
              </w:rPr>
              <w:lastRenderedPageBreak/>
              <w:t>vykladalo prísne a uplatňovalo dôsledne v súlade s príslušnou judikatúrou a zásadou, že by mal byť zaručený čo najširší prístup;</w:t>
            </w:r>
          </w:p>
        </w:tc>
      </w:tr>
    </w:tbl>
    <w:p w14:paraId="48F79822"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{IT}</w:t>
      </w:r>
      <w:proofErr w:type="spellStart"/>
      <w:r w:rsidRPr="00FE2169">
        <w:t>it</w:t>
      </w:r>
      <w:proofErr w:type="spellEnd"/>
      <w:r w:rsidRPr="00FE2169">
        <w:rPr>
          <w:rStyle w:val="HideTWBExt"/>
        </w:rPr>
        <w:t>&lt;/Original&gt;</w:t>
      </w:r>
    </w:p>
    <w:p w14:paraId="5D94367A" w14:textId="77777777" w:rsidR="00A2688B" w:rsidRPr="00FE2169" w:rsidRDefault="00F760C7" w:rsidP="00F760C7">
      <w:r w:rsidRPr="00FE2169">
        <w:rPr>
          <w:rStyle w:val="HideTWBExt"/>
        </w:rPr>
        <w:t>&lt;/Amend&gt;</w:t>
      </w:r>
    </w:p>
    <w:p w14:paraId="19FAD644"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105</w:t>
      </w:r>
      <w:r w:rsidRPr="00FE2169">
        <w:rPr>
          <w:rStyle w:val="HideTWBExt"/>
        </w:rPr>
        <w:t>&lt;/NumAm&gt;</w:t>
      </w:r>
    </w:p>
    <w:p w14:paraId="46FAB06A" w14:textId="77777777" w:rsidR="00F760C7" w:rsidRPr="00FE2169" w:rsidRDefault="00F760C7" w:rsidP="00F760C7">
      <w:pPr>
        <w:pStyle w:val="NormalBold"/>
      </w:pPr>
      <w:r w:rsidRPr="00FE2169">
        <w:rPr>
          <w:rStyle w:val="HideTWBExt"/>
        </w:rPr>
        <w:t>&lt;RepeatBlock-By&gt;&lt;Members&gt;</w:t>
      </w:r>
      <w:proofErr w:type="spellStart"/>
      <w:r w:rsidRPr="00FE2169">
        <w:t>Raquel</w:t>
      </w:r>
      <w:proofErr w:type="spellEnd"/>
      <w:r w:rsidRPr="00FE2169">
        <w:t xml:space="preserve"> </w:t>
      </w:r>
      <w:proofErr w:type="spellStart"/>
      <w:r w:rsidRPr="00FE2169">
        <w:t>García</w:t>
      </w:r>
      <w:proofErr w:type="spellEnd"/>
      <w:r w:rsidRPr="00FE2169">
        <w:t xml:space="preserve"> </w:t>
      </w:r>
      <w:proofErr w:type="spellStart"/>
      <w:r w:rsidRPr="00FE2169">
        <w:t>Hermida</w:t>
      </w:r>
      <w:proofErr w:type="spellEnd"/>
      <w:r w:rsidRPr="00FE2169">
        <w:t xml:space="preserve">-Van Der </w:t>
      </w:r>
      <w:proofErr w:type="spellStart"/>
      <w:r w:rsidRPr="00FE2169">
        <w:t>Walle</w:t>
      </w:r>
      <w:proofErr w:type="spellEnd"/>
      <w:r w:rsidRPr="00FE2169">
        <w:t xml:space="preserve">, Veronika </w:t>
      </w:r>
      <w:proofErr w:type="spellStart"/>
      <w:r w:rsidRPr="00FE2169">
        <w:t>Cifrová</w:t>
      </w:r>
      <w:proofErr w:type="spellEnd"/>
      <w:r w:rsidRPr="00FE2169">
        <w:t xml:space="preserve"> </w:t>
      </w:r>
      <w:proofErr w:type="spellStart"/>
      <w:r w:rsidRPr="00FE2169">
        <w:t>Ostrihoňová</w:t>
      </w:r>
      <w:proofErr w:type="spellEnd"/>
      <w:r w:rsidRPr="00FE2169">
        <w:t xml:space="preserve">, Irena </w:t>
      </w:r>
      <w:proofErr w:type="spellStart"/>
      <w:r w:rsidRPr="00FE2169">
        <w:t>Joveva</w:t>
      </w:r>
      <w:proofErr w:type="spellEnd"/>
      <w:r w:rsidRPr="00FE2169">
        <w:t xml:space="preserve">, Lucia </w:t>
      </w:r>
      <w:proofErr w:type="spellStart"/>
      <w:r w:rsidRPr="00FE2169">
        <w:t>Yar</w:t>
      </w:r>
      <w:proofErr w:type="spellEnd"/>
      <w:r w:rsidRPr="00FE2169">
        <w:t xml:space="preserve">, Hilde </w:t>
      </w:r>
      <w:proofErr w:type="spellStart"/>
      <w:r w:rsidRPr="00FE2169">
        <w:t>Vautmans</w:t>
      </w:r>
      <w:proofErr w:type="spellEnd"/>
      <w:r w:rsidRPr="00FE2169">
        <w:rPr>
          <w:rStyle w:val="HideTWBExt"/>
        </w:rPr>
        <w:t>&lt;/Members&gt;</w:t>
      </w:r>
    </w:p>
    <w:p w14:paraId="1A4EB7D0" w14:textId="77777777" w:rsidR="00F760C7" w:rsidRPr="00FE2169" w:rsidRDefault="00F760C7" w:rsidP="00F760C7">
      <w:pPr>
        <w:pStyle w:val="NormalBold"/>
      </w:pPr>
      <w:r w:rsidRPr="00FE2169">
        <w:rPr>
          <w:rStyle w:val="HideTWBExt"/>
        </w:rPr>
        <w:t>&lt;/RepeatBlock-By&gt;</w:t>
      </w:r>
    </w:p>
    <w:p w14:paraId="58EE7037"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4E53DD06" w14:textId="77777777" w:rsidR="00F760C7" w:rsidRPr="00FE2169" w:rsidRDefault="00F760C7" w:rsidP="00F760C7">
      <w:pPr>
        <w:pStyle w:val="NormalBold"/>
      </w:pPr>
      <w:r w:rsidRPr="00FE2169">
        <w:rPr>
          <w:rStyle w:val="HideTWBExt"/>
        </w:rPr>
        <w:t>&lt;Article&gt;</w:t>
      </w:r>
      <w:r w:rsidRPr="00FE2169">
        <w:t>Odsek 12</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47A789D0" w14:textId="77777777" w:rsidTr="00C95E80">
        <w:trPr>
          <w:trHeight w:val="240"/>
          <w:jc w:val="center"/>
        </w:trPr>
        <w:tc>
          <w:tcPr>
            <w:tcW w:w="9752" w:type="dxa"/>
            <w:gridSpan w:val="2"/>
            <w:tcBorders>
              <w:top w:val="nil"/>
              <w:left w:val="nil"/>
              <w:bottom w:val="nil"/>
              <w:right w:val="nil"/>
            </w:tcBorders>
          </w:tcPr>
          <w:p w14:paraId="0253105E" w14:textId="77777777" w:rsidR="00F760C7" w:rsidRPr="00FE2169" w:rsidRDefault="00F760C7" w:rsidP="00C95E80"/>
        </w:tc>
      </w:tr>
      <w:tr w:rsidR="006F4824" w:rsidRPr="00FE2169" w14:paraId="16E4993E" w14:textId="77777777" w:rsidTr="00C95E80">
        <w:trPr>
          <w:trHeight w:val="240"/>
          <w:jc w:val="center"/>
        </w:trPr>
        <w:tc>
          <w:tcPr>
            <w:tcW w:w="4876" w:type="dxa"/>
            <w:tcBorders>
              <w:top w:val="nil"/>
              <w:left w:val="nil"/>
              <w:bottom w:val="nil"/>
              <w:right w:val="nil"/>
            </w:tcBorders>
          </w:tcPr>
          <w:p w14:paraId="015EDC17"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2F2E1B93" w14:textId="77777777" w:rsidR="00F760C7" w:rsidRPr="00FE2169" w:rsidRDefault="00F760C7" w:rsidP="00C95E80">
            <w:pPr>
              <w:pStyle w:val="AmColumnHeading"/>
            </w:pPr>
            <w:r w:rsidRPr="00FE2169">
              <w:t>Pozmeňujúci návrh</w:t>
            </w:r>
          </w:p>
        </w:tc>
      </w:tr>
      <w:tr w:rsidR="006F4824" w:rsidRPr="00FE2169" w14:paraId="48236CBE" w14:textId="77777777" w:rsidTr="00C95E80">
        <w:trPr>
          <w:jc w:val="center"/>
        </w:trPr>
        <w:tc>
          <w:tcPr>
            <w:tcW w:w="4876" w:type="dxa"/>
            <w:tcBorders>
              <w:top w:val="nil"/>
              <w:left w:val="nil"/>
              <w:bottom w:val="nil"/>
              <w:right w:val="nil"/>
            </w:tcBorders>
          </w:tcPr>
          <w:p w14:paraId="5AD79F66" w14:textId="77777777" w:rsidR="00F760C7" w:rsidRPr="00FE2169" w:rsidRDefault="00F760C7" w:rsidP="00C95E80">
            <w:pPr>
              <w:pStyle w:val="Normal6a"/>
            </w:pPr>
            <w:r w:rsidRPr="00FE2169">
              <w:t>12.</w:t>
            </w:r>
            <w:r w:rsidRPr="00FE2169">
              <w:tab/>
              <w:t>berie na vedomie, že Komisia stiahla svoje návrhy na revíziu nariadenia (ES) č. 1049/2001 z rokov 2008 a 2011; vyjadruje poľutovanie nad týmto rozhodnutím stiahnuť návrhy po rokoch patovej situácie bez jasného plánu, harmonogramu či zmysluplných konzultácií, čo znamená, že sa nevyužila kľúčová príležitosť na modernizáciu existujúceho a zastaraného rámca; vyzýva Komisiu, aby predložila aktualizovaný návrh, ktorý obmedzí výnimky na nevyhnutne potrebné prípady a stanoví novú normu EÚ pre otvorenosť a prístup verejnosti k dokumentom;</w:t>
            </w:r>
          </w:p>
        </w:tc>
        <w:tc>
          <w:tcPr>
            <w:tcW w:w="4876" w:type="dxa"/>
            <w:tcBorders>
              <w:top w:val="nil"/>
              <w:left w:val="nil"/>
              <w:bottom w:val="nil"/>
              <w:right w:val="nil"/>
            </w:tcBorders>
          </w:tcPr>
          <w:p w14:paraId="1D0AF345" w14:textId="77777777" w:rsidR="00F760C7" w:rsidRPr="00FE2169" w:rsidRDefault="00F760C7" w:rsidP="00C95E80">
            <w:pPr>
              <w:pStyle w:val="Normal6a"/>
            </w:pPr>
            <w:r w:rsidRPr="00FE2169">
              <w:t>12.</w:t>
            </w:r>
            <w:r w:rsidRPr="00FE2169">
              <w:tab/>
              <w:t xml:space="preserve">berie na vedomie, že Komisia stiahla svoje návrhy na revíziu nariadenia (ES) č. 1049/2001 z rokov 2008 a 2011; vyjadruje poľutovanie nad týmto rozhodnutím stiahnuť návrhy po rokoch patovej situácie bez jasného plánu, harmonogramu či zmysluplných konzultácií, čo znamená, že sa nevyužila kľúčová príležitosť na modernizáciu existujúceho a zastaraného rámca; </w:t>
            </w:r>
            <w:r w:rsidRPr="00FE2169">
              <w:rPr>
                <w:b/>
                <w:i/>
              </w:rPr>
              <w:t>dôrazne odporúča Komisii, aby preskúmala rôzne vnútroštátne právne predpisy a kultúry týkajúce sa prístupu k dokumentom, a to aj v tých členských štátoch, v ktorých platia vyššie normy transparentnosti ako na úrovni Únie;</w:t>
            </w:r>
            <w:r w:rsidRPr="00FE2169">
              <w:t xml:space="preserve"> vyzýva Komisiu, aby predložila aktualizovaný návrh, ktorý obmedzí výnimky na nevyhnutne potrebné prípady a stanoví novú normu EÚ pre otvorenosť a prístup verejnosti k dokumentom;</w:t>
            </w:r>
          </w:p>
        </w:tc>
      </w:tr>
    </w:tbl>
    <w:p w14:paraId="120F843A"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78505851" w14:textId="77777777" w:rsidR="00A2688B" w:rsidRPr="00FE2169" w:rsidRDefault="00F760C7" w:rsidP="00F760C7">
      <w:r w:rsidRPr="00FE2169">
        <w:rPr>
          <w:rStyle w:val="HideTWBExt"/>
        </w:rPr>
        <w:t>&lt;/Amend&gt;</w:t>
      </w:r>
    </w:p>
    <w:p w14:paraId="3D5924EB"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106</w:t>
      </w:r>
      <w:r w:rsidRPr="00FE2169">
        <w:rPr>
          <w:rStyle w:val="HideTWBExt"/>
        </w:rPr>
        <w:t>&lt;/NumAm&gt;</w:t>
      </w:r>
    </w:p>
    <w:p w14:paraId="1FEA3133" w14:textId="77777777" w:rsidR="00F760C7" w:rsidRPr="00FE2169" w:rsidRDefault="00F760C7" w:rsidP="00F760C7">
      <w:pPr>
        <w:pStyle w:val="NormalBold"/>
      </w:pPr>
      <w:r w:rsidRPr="00FE2169">
        <w:rPr>
          <w:rStyle w:val="HideTWBExt"/>
        </w:rPr>
        <w:t>&lt;RepeatBlock-By&gt;&lt;Members&gt;</w:t>
      </w:r>
      <w:r w:rsidRPr="00FE2169">
        <w:t xml:space="preserve">Evin </w:t>
      </w:r>
      <w:proofErr w:type="spellStart"/>
      <w:r w:rsidRPr="00FE2169">
        <w:t>Incir</w:t>
      </w:r>
      <w:proofErr w:type="spellEnd"/>
      <w:r w:rsidRPr="00FE2169">
        <w:rPr>
          <w:rStyle w:val="HideTWBExt"/>
        </w:rPr>
        <w:t>&lt;/Members&gt;</w:t>
      </w:r>
    </w:p>
    <w:p w14:paraId="766E4598" w14:textId="77777777" w:rsidR="00F760C7" w:rsidRPr="00FE2169" w:rsidRDefault="00F760C7" w:rsidP="00F760C7">
      <w:pPr>
        <w:pStyle w:val="NormalBold"/>
      </w:pPr>
      <w:r w:rsidRPr="00FE2169">
        <w:rPr>
          <w:rStyle w:val="HideTWBExt"/>
        </w:rPr>
        <w:t>&lt;/RepeatBlock-By&gt;</w:t>
      </w:r>
    </w:p>
    <w:p w14:paraId="7F70D0C6"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2606462D" w14:textId="77777777" w:rsidR="00F760C7" w:rsidRPr="00FE2169" w:rsidRDefault="00F760C7" w:rsidP="00F760C7">
      <w:pPr>
        <w:pStyle w:val="NormalBold"/>
      </w:pPr>
      <w:r w:rsidRPr="00FE2169">
        <w:rPr>
          <w:rStyle w:val="HideTWBExt"/>
        </w:rPr>
        <w:t>&lt;Article&gt;</w:t>
      </w:r>
      <w:r w:rsidRPr="00FE2169">
        <w:t>Odsek 12</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0B5B2ACB" w14:textId="77777777" w:rsidTr="00C95E80">
        <w:trPr>
          <w:trHeight w:val="240"/>
          <w:jc w:val="center"/>
        </w:trPr>
        <w:tc>
          <w:tcPr>
            <w:tcW w:w="9752" w:type="dxa"/>
            <w:gridSpan w:val="2"/>
            <w:tcBorders>
              <w:top w:val="nil"/>
              <w:left w:val="nil"/>
              <w:bottom w:val="nil"/>
              <w:right w:val="nil"/>
            </w:tcBorders>
          </w:tcPr>
          <w:p w14:paraId="59BEE4C4" w14:textId="77777777" w:rsidR="00F760C7" w:rsidRPr="00FE2169" w:rsidRDefault="00F760C7" w:rsidP="00C95E80"/>
        </w:tc>
      </w:tr>
      <w:tr w:rsidR="006F4824" w:rsidRPr="00FE2169" w14:paraId="128E7551" w14:textId="77777777" w:rsidTr="00C95E80">
        <w:trPr>
          <w:trHeight w:val="240"/>
          <w:jc w:val="center"/>
        </w:trPr>
        <w:tc>
          <w:tcPr>
            <w:tcW w:w="4876" w:type="dxa"/>
            <w:tcBorders>
              <w:top w:val="nil"/>
              <w:left w:val="nil"/>
              <w:bottom w:val="nil"/>
              <w:right w:val="nil"/>
            </w:tcBorders>
          </w:tcPr>
          <w:p w14:paraId="43855D53"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6E5A201A" w14:textId="77777777" w:rsidR="00F760C7" w:rsidRPr="00FE2169" w:rsidRDefault="00F760C7" w:rsidP="00C95E80">
            <w:pPr>
              <w:pStyle w:val="AmColumnHeading"/>
            </w:pPr>
            <w:r w:rsidRPr="00FE2169">
              <w:t>Pozmeňujúci návrh</w:t>
            </w:r>
          </w:p>
        </w:tc>
      </w:tr>
      <w:tr w:rsidR="006F4824" w:rsidRPr="00FE2169" w14:paraId="1A7BA588" w14:textId="77777777" w:rsidTr="00C95E80">
        <w:trPr>
          <w:jc w:val="center"/>
        </w:trPr>
        <w:tc>
          <w:tcPr>
            <w:tcW w:w="4876" w:type="dxa"/>
            <w:tcBorders>
              <w:top w:val="nil"/>
              <w:left w:val="nil"/>
              <w:bottom w:val="nil"/>
              <w:right w:val="nil"/>
            </w:tcBorders>
          </w:tcPr>
          <w:p w14:paraId="7E375F3E" w14:textId="77777777" w:rsidR="00F760C7" w:rsidRPr="00FE2169" w:rsidRDefault="00F760C7" w:rsidP="00C95E80">
            <w:pPr>
              <w:pStyle w:val="Normal6a"/>
            </w:pPr>
            <w:r w:rsidRPr="00FE2169">
              <w:t>12.</w:t>
            </w:r>
            <w:r w:rsidRPr="00FE2169">
              <w:tab/>
              <w:t>berie na vedomie, že Komisia stiahla svoje návrhy na revíziu nariadenia (ES) č. 1049/2001 z rokov 2008 a 2011; vyjadruje poľutovanie nad týmto rozhodnutím stiahnuť návrhy po rokoch patovej situácie bez jasného plánu, harmonogramu či zmysluplných konzultácií, čo znamená, že sa nevyužila kľúčová príležitosť na modernizáciu existujúceho a zastaraného rámca; vyzýva Komisiu, aby predložila aktualizovaný návrh, ktorý obmedzí výnimky na nevyhnutne potrebné prípady a stanoví novú normu EÚ pre otvorenosť a prístup verejnosti k dokumentom;</w:t>
            </w:r>
          </w:p>
        </w:tc>
        <w:tc>
          <w:tcPr>
            <w:tcW w:w="4876" w:type="dxa"/>
            <w:tcBorders>
              <w:top w:val="nil"/>
              <w:left w:val="nil"/>
              <w:bottom w:val="nil"/>
              <w:right w:val="nil"/>
            </w:tcBorders>
          </w:tcPr>
          <w:p w14:paraId="2D4DBDEB" w14:textId="77777777" w:rsidR="00F760C7" w:rsidRPr="00FE2169" w:rsidRDefault="00F760C7" w:rsidP="00C95E80">
            <w:pPr>
              <w:pStyle w:val="Normal6a"/>
            </w:pPr>
            <w:r w:rsidRPr="00FE2169">
              <w:t>12.</w:t>
            </w:r>
            <w:r w:rsidRPr="00FE2169">
              <w:tab/>
              <w:t xml:space="preserve">berie na vedomie, že Komisia stiahla svoje návrhy na revíziu nariadenia (ES) č. 1049/2001 z rokov 2008 a 2011; vyjadruje </w:t>
            </w:r>
            <w:r w:rsidRPr="00FE2169">
              <w:rPr>
                <w:b/>
                <w:bCs/>
                <w:i/>
                <w:iCs/>
              </w:rPr>
              <w:t>hlboké</w:t>
            </w:r>
            <w:r w:rsidRPr="00FE2169">
              <w:t xml:space="preserve"> poľutovanie nad týmto rozhodnutím stiahnuť návrhy po rokoch patovej situácie bez jasného plánu, harmonogramu či zmysluplných konzultácií, čo znamená, že sa nevyužila kľúčová príležitosť na modernizáciu existujúceho a zastaraného rámca; vyzýva Komisiu, aby predložila aktualizovaný </w:t>
            </w:r>
            <w:r w:rsidRPr="00FE2169">
              <w:rPr>
                <w:b/>
                <w:bCs/>
                <w:i/>
                <w:iCs/>
              </w:rPr>
              <w:t>a ambicióznejší</w:t>
            </w:r>
            <w:r w:rsidRPr="00FE2169">
              <w:t xml:space="preserve"> návrh, ktorý obmedzí výnimky na nevyhnutne potrebné prípady a stanoví novú normu EÚ pre otvorenosť a prístup verejnosti k dokumentom;</w:t>
            </w:r>
          </w:p>
        </w:tc>
      </w:tr>
    </w:tbl>
    <w:p w14:paraId="148A1EFC"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11D37574" w14:textId="77777777" w:rsidR="00A2688B" w:rsidRPr="00FE2169" w:rsidRDefault="00F760C7" w:rsidP="00F760C7">
      <w:r w:rsidRPr="00FE2169">
        <w:rPr>
          <w:rStyle w:val="HideTWBExt"/>
        </w:rPr>
        <w:t>&lt;/Amend&gt;</w:t>
      </w:r>
    </w:p>
    <w:p w14:paraId="784D96B0"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107</w:t>
      </w:r>
      <w:r w:rsidRPr="00FE2169">
        <w:rPr>
          <w:rStyle w:val="HideTWBExt"/>
        </w:rPr>
        <w:t>&lt;/NumAm&gt;</w:t>
      </w:r>
    </w:p>
    <w:p w14:paraId="539ADCF1" w14:textId="77777777" w:rsidR="00F760C7" w:rsidRPr="00FE2169" w:rsidRDefault="00F760C7" w:rsidP="00F760C7">
      <w:pPr>
        <w:pStyle w:val="NormalBold"/>
      </w:pPr>
      <w:r w:rsidRPr="00FE2169">
        <w:rPr>
          <w:rStyle w:val="HideTWBExt"/>
        </w:rPr>
        <w:t>&lt;RepeatBlock-By&gt;&lt;Members&gt;</w:t>
      </w:r>
      <w:proofErr w:type="spellStart"/>
      <w:r w:rsidRPr="00FE2169">
        <w:t>Sebastian</w:t>
      </w:r>
      <w:proofErr w:type="spellEnd"/>
      <w:r w:rsidRPr="00FE2169">
        <w:t xml:space="preserve"> </w:t>
      </w:r>
      <w:proofErr w:type="spellStart"/>
      <w:r w:rsidRPr="00FE2169">
        <w:t>Tynkkynen</w:t>
      </w:r>
      <w:proofErr w:type="spellEnd"/>
      <w:r w:rsidRPr="00FE2169">
        <w:rPr>
          <w:rStyle w:val="HideTWBExt"/>
        </w:rPr>
        <w:t>&lt;/Members&gt;</w:t>
      </w:r>
    </w:p>
    <w:p w14:paraId="771ADEE4" w14:textId="77777777" w:rsidR="00F760C7" w:rsidRPr="00FE2169" w:rsidRDefault="00F760C7" w:rsidP="00F760C7">
      <w:pPr>
        <w:pStyle w:val="NormalBold"/>
      </w:pPr>
      <w:r w:rsidRPr="00FE2169">
        <w:rPr>
          <w:rStyle w:val="HideTWBExt"/>
        </w:rPr>
        <w:t>&lt;/RepeatBlock-By&gt;</w:t>
      </w:r>
    </w:p>
    <w:p w14:paraId="5CE5CCC2"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76ED1919" w14:textId="77777777" w:rsidR="00F760C7" w:rsidRPr="00FE2169" w:rsidRDefault="00F760C7" w:rsidP="00F760C7">
      <w:pPr>
        <w:pStyle w:val="NormalBold"/>
      </w:pPr>
      <w:r w:rsidRPr="00FE2169">
        <w:rPr>
          <w:rStyle w:val="HideTWBExt"/>
        </w:rPr>
        <w:t>&lt;Article&gt;</w:t>
      </w:r>
      <w:r w:rsidRPr="00FE2169">
        <w:t>Odsek 12</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7C1F8920" w14:textId="77777777" w:rsidTr="00C95E80">
        <w:trPr>
          <w:trHeight w:val="240"/>
          <w:jc w:val="center"/>
        </w:trPr>
        <w:tc>
          <w:tcPr>
            <w:tcW w:w="9752" w:type="dxa"/>
            <w:gridSpan w:val="2"/>
            <w:tcBorders>
              <w:top w:val="nil"/>
              <w:left w:val="nil"/>
              <w:bottom w:val="nil"/>
              <w:right w:val="nil"/>
            </w:tcBorders>
          </w:tcPr>
          <w:p w14:paraId="00E8C022" w14:textId="77777777" w:rsidR="00F760C7" w:rsidRPr="00FE2169" w:rsidRDefault="00F760C7" w:rsidP="00C95E80"/>
        </w:tc>
      </w:tr>
      <w:tr w:rsidR="006F4824" w:rsidRPr="00FE2169" w14:paraId="22C3FB87" w14:textId="77777777" w:rsidTr="00C95E80">
        <w:trPr>
          <w:trHeight w:val="240"/>
          <w:jc w:val="center"/>
        </w:trPr>
        <w:tc>
          <w:tcPr>
            <w:tcW w:w="4876" w:type="dxa"/>
            <w:tcBorders>
              <w:top w:val="nil"/>
              <w:left w:val="nil"/>
              <w:bottom w:val="nil"/>
              <w:right w:val="nil"/>
            </w:tcBorders>
          </w:tcPr>
          <w:p w14:paraId="60DC9A58"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0A1A01CE" w14:textId="77777777" w:rsidR="00F760C7" w:rsidRPr="00FE2169" w:rsidRDefault="00F760C7" w:rsidP="00C95E80">
            <w:pPr>
              <w:pStyle w:val="AmColumnHeading"/>
            </w:pPr>
            <w:r w:rsidRPr="00FE2169">
              <w:t>Pozmeňujúci návrh</w:t>
            </w:r>
          </w:p>
        </w:tc>
      </w:tr>
      <w:tr w:rsidR="006F4824" w:rsidRPr="00FE2169" w14:paraId="2F7E7937" w14:textId="77777777" w:rsidTr="00C95E80">
        <w:trPr>
          <w:jc w:val="center"/>
        </w:trPr>
        <w:tc>
          <w:tcPr>
            <w:tcW w:w="4876" w:type="dxa"/>
            <w:tcBorders>
              <w:top w:val="nil"/>
              <w:left w:val="nil"/>
              <w:bottom w:val="nil"/>
              <w:right w:val="nil"/>
            </w:tcBorders>
          </w:tcPr>
          <w:p w14:paraId="53952CA7" w14:textId="77777777" w:rsidR="00F760C7" w:rsidRPr="00FE2169" w:rsidRDefault="00F760C7" w:rsidP="00C95E80">
            <w:pPr>
              <w:pStyle w:val="Normal6a"/>
            </w:pPr>
            <w:r w:rsidRPr="00FE2169">
              <w:t>12.</w:t>
            </w:r>
            <w:r w:rsidRPr="00FE2169">
              <w:tab/>
              <w:t>berie na vedomie, že Komisia stiahla svoje návrhy na revíziu nariadenia (ES) č. 1049/2001 z rokov 2008 a 2011; vyjadruje poľutovanie nad týmto rozhodnutím stiahnuť návrhy po rokoch patovej situácie bez jasného plánu, harmonogramu či zmysluplných konzultácií, čo znamená, že sa nevyužila kľúčová príležitosť na modernizáciu existujúceho a zastaraného rámca; vyzýva Komisiu, aby predložila aktualizovaný návrh, ktorý obmedzí výnimky na nevyhnutne potrebné prípady a stanoví novú normu EÚ pre otvorenosť a prístup verejnosti k dokumentom;</w:t>
            </w:r>
          </w:p>
        </w:tc>
        <w:tc>
          <w:tcPr>
            <w:tcW w:w="4876" w:type="dxa"/>
            <w:tcBorders>
              <w:top w:val="nil"/>
              <w:left w:val="nil"/>
              <w:bottom w:val="nil"/>
              <w:right w:val="nil"/>
            </w:tcBorders>
          </w:tcPr>
          <w:p w14:paraId="1CDEEEDE" w14:textId="77777777" w:rsidR="00F760C7" w:rsidRPr="00FE2169" w:rsidRDefault="00F760C7" w:rsidP="00C95E80">
            <w:pPr>
              <w:pStyle w:val="Normal6a"/>
            </w:pPr>
            <w:r w:rsidRPr="00FE2169">
              <w:t>12.</w:t>
            </w:r>
            <w:r w:rsidRPr="00FE2169">
              <w:tab/>
              <w:t xml:space="preserve">berie na vedomie, že Komisia stiahla svoje návrhy na revíziu nariadenia (ES) č. 1049/2001 z rokov 2008 a 2011; vyjadruje poľutovanie nad týmto rozhodnutím stiahnuť návrhy po rokoch patovej situácie bez jasného plánu, harmonogramu či zmysluplných konzultácií, čo znamená, že sa nevyužila kľúčová príležitosť na modernizáciu existujúceho a zastaraného rámca; vyzýva Komisiu, aby predložila aktualizovaný návrh, ktorý obmedzí výnimky na nevyhnutne potrebné prípady a stanoví novú </w:t>
            </w:r>
            <w:r w:rsidRPr="00FE2169">
              <w:rPr>
                <w:b/>
                <w:bCs/>
                <w:i/>
                <w:iCs/>
              </w:rPr>
              <w:t>ambicióznu</w:t>
            </w:r>
            <w:r w:rsidRPr="00FE2169">
              <w:t xml:space="preserve"> normu EÚ pre otvorenosť a prístup verejnosti k dokumentom;</w:t>
            </w:r>
          </w:p>
        </w:tc>
      </w:tr>
    </w:tbl>
    <w:p w14:paraId="21FD0029"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{FI}</w:t>
      </w:r>
      <w:proofErr w:type="spellStart"/>
      <w:r w:rsidRPr="00FE2169">
        <w:t>fi</w:t>
      </w:r>
      <w:proofErr w:type="spellEnd"/>
      <w:r w:rsidRPr="00FE2169">
        <w:rPr>
          <w:rStyle w:val="HideTWBExt"/>
        </w:rPr>
        <w:t>&lt;/Original&gt;</w:t>
      </w:r>
    </w:p>
    <w:p w14:paraId="01FBDBD2" w14:textId="77777777" w:rsidR="00A2688B" w:rsidRPr="00FE2169" w:rsidRDefault="00F760C7" w:rsidP="00F760C7">
      <w:r w:rsidRPr="00FE2169">
        <w:rPr>
          <w:rStyle w:val="HideTWBExt"/>
        </w:rPr>
        <w:lastRenderedPageBreak/>
        <w:t>&lt;/Amend&gt;</w:t>
      </w:r>
    </w:p>
    <w:p w14:paraId="362CC03C"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108</w:t>
      </w:r>
      <w:r w:rsidRPr="00FE2169">
        <w:rPr>
          <w:rStyle w:val="HideTWBExt"/>
        </w:rPr>
        <w:t>&lt;/NumAm&gt;</w:t>
      </w:r>
    </w:p>
    <w:p w14:paraId="6DD7996F" w14:textId="77777777" w:rsidR="00F760C7" w:rsidRPr="00FE2169" w:rsidRDefault="00F760C7" w:rsidP="00F760C7">
      <w:pPr>
        <w:pStyle w:val="NormalBold"/>
      </w:pPr>
      <w:r w:rsidRPr="00FE2169">
        <w:rPr>
          <w:rStyle w:val="HideTWBExt"/>
        </w:rPr>
        <w:t>&lt;RepeatBlock-By&gt;&lt;Members&gt;</w:t>
      </w:r>
      <w:r w:rsidRPr="00FE2169">
        <w:t>Markéta Gregorová</w:t>
      </w:r>
      <w:r w:rsidRPr="00FE2169">
        <w:rPr>
          <w:rStyle w:val="HideTWBExt"/>
        </w:rPr>
        <w:t>&lt;/Members&gt;</w:t>
      </w:r>
    </w:p>
    <w:p w14:paraId="03262DCA" w14:textId="77777777" w:rsidR="00F760C7" w:rsidRPr="00FE2169" w:rsidRDefault="00F760C7" w:rsidP="00F760C7">
      <w:pPr>
        <w:pStyle w:val="NormalBold"/>
      </w:pPr>
      <w:r w:rsidRPr="00FE2169">
        <w:rPr>
          <w:rStyle w:val="HideTWBExt"/>
        </w:rPr>
        <w:t>&lt;/RepeatBlock-By&gt;</w:t>
      </w:r>
    </w:p>
    <w:p w14:paraId="6AB7589A"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16CEEAF6" w14:textId="77777777" w:rsidR="00F760C7" w:rsidRPr="00FE2169" w:rsidRDefault="00F760C7" w:rsidP="00F760C7">
      <w:pPr>
        <w:pStyle w:val="NormalBold"/>
      </w:pPr>
      <w:r w:rsidRPr="00FE2169">
        <w:rPr>
          <w:rStyle w:val="HideTWBExt"/>
        </w:rPr>
        <w:t>&lt;Article&gt;</w:t>
      </w:r>
      <w:r w:rsidRPr="00FE2169">
        <w:t>Odsek 12</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18505F72" w14:textId="77777777" w:rsidTr="00C95E80">
        <w:trPr>
          <w:trHeight w:val="240"/>
          <w:jc w:val="center"/>
        </w:trPr>
        <w:tc>
          <w:tcPr>
            <w:tcW w:w="9752" w:type="dxa"/>
            <w:gridSpan w:val="2"/>
            <w:tcBorders>
              <w:top w:val="nil"/>
              <w:left w:val="nil"/>
              <w:bottom w:val="nil"/>
              <w:right w:val="nil"/>
            </w:tcBorders>
          </w:tcPr>
          <w:p w14:paraId="1B188FC6" w14:textId="77777777" w:rsidR="00F760C7" w:rsidRPr="00FE2169" w:rsidRDefault="00F760C7" w:rsidP="00C95E80"/>
        </w:tc>
      </w:tr>
      <w:tr w:rsidR="006F4824" w:rsidRPr="00FE2169" w14:paraId="19B69AEA" w14:textId="77777777" w:rsidTr="00C95E80">
        <w:trPr>
          <w:trHeight w:val="240"/>
          <w:jc w:val="center"/>
        </w:trPr>
        <w:tc>
          <w:tcPr>
            <w:tcW w:w="4876" w:type="dxa"/>
            <w:tcBorders>
              <w:top w:val="nil"/>
              <w:left w:val="nil"/>
              <w:bottom w:val="nil"/>
              <w:right w:val="nil"/>
            </w:tcBorders>
          </w:tcPr>
          <w:p w14:paraId="5E6A5AF3"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31300182" w14:textId="77777777" w:rsidR="00F760C7" w:rsidRPr="00FE2169" w:rsidRDefault="00F760C7" w:rsidP="00C95E80">
            <w:pPr>
              <w:pStyle w:val="AmColumnHeading"/>
            </w:pPr>
            <w:r w:rsidRPr="00FE2169">
              <w:t>Pozmeňujúci návrh</w:t>
            </w:r>
          </w:p>
        </w:tc>
      </w:tr>
      <w:tr w:rsidR="006F4824" w:rsidRPr="00FE2169" w14:paraId="26C22F47" w14:textId="77777777" w:rsidTr="00C95E80">
        <w:trPr>
          <w:jc w:val="center"/>
        </w:trPr>
        <w:tc>
          <w:tcPr>
            <w:tcW w:w="4876" w:type="dxa"/>
            <w:tcBorders>
              <w:top w:val="nil"/>
              <w:left w:val="nil"/>
              <w:bottom w:val="nil"/>
              <w:right w:val="nil"/>
            </w:tcBorders>
          </w:tcPr>
          <w:p w14:paraId="0D61CFD0" w14:textId="77777777" w:rsidR="00F760C7" w:rsidRPr="00FE2169" w:rsidRDefault="00F760C7" w:rsidP="00C95E80">
            <w:pPr>
              <w:pStyle w:val="Normal6a"/>
            </w:pPr>
            <w:r w:rsidRPr="00FE2169">
              <w:t>12.</w:t>
            </w:r>
            <w:r w:rsidRPr="00FE2169">
              <w:tab/>
              <w:t xml:space="preserve">berie na vedomie, že Komisia stiahla svoje návrhy na revíziu nariadenia (ES) č. 1049/2001 z rokov 2008 a 2011; vyjadruje poľutovanie nad týmto rozhodnutím stiahnuť návrhy po rokoch patovej situácie bez jasného plánu, harmonogramu či zmysluplných konzultácií, čo znamená, že sa nevyužila kľúčová príležitosť na modernizáciu existujúceho a zastaraného rámca; vyzýva Komisiu, aby predložila aktualizovaný návrh, ktorý </w:t>
            </w:r>
            <w:r w:rsidRPr="00FE2169">
              <w:rPr>
                <w:b/>
                <w:bCs/>
                <w:i/>
                <w:iCs/>
              </w:rPr>
              <w:t>obmedzí výnimky na nevyhnutne potrebné prípady a stanoví novú normu EÚ pre otvorenosť a prístup verejnosti k dokumentom</w:t>
            </w:r>
            <w:r w:rsidRPr="00FE2169">
              <w:t>;</w:t>
            </w:r>
          </w:p>
        </w:tc>
        <w:tc>
          <w:tcPr>
            <w:tcW w:w="4876" w:type="dxa"/>
            <w:tcBorders>
              <w:top w:val="nil"/>
              <w:left w:val="nil"/>
              <w:bottom w:val="nil"/>
              <w:right w:val="nil"/>
            </w:tcBorders>
          </w:tcPr>
          <w:p w14:paraId="7C6E1901" w14:textId="77777777" w:rsidR="00F760C7" w:rsidRPr="00FE2169" w:rsidRDefault="00F760C7" w:rsidP="00C95E80">
            <w:pPr>
              <w:pStyle w:val="Normal6a"/>
            </w:pPr>
            <w:r w:rsidRPr="00FE2169">
              <w:t>12.</w:t>
            </w:r>
            <w:r w:rsidRPr="00FE2169">
              <w:tab/>
              <w:t xml:space="preserve">berie na vedomie, že Komisia stiahla svoje návrhy na revíziu nariadenia (ES) č. 1049/2001 z rokov 2008 a 2011; vyjadruje poľutovanie nad týmto rozhodnutím stiahnuť návrhy po rokoch patovej situácie bez jasného plánu, harmonogramu či zmysluplných konzultácií, čo znamená, že sa nevyužila kľúčová príležitosť na modernizáciu existujúceho a zastaraného rámca; vyzýva Komisiu, aby predložila aktualizovaný návrh, ktorý </w:t>
            </w:r>
            <w:r w:rsidRPr="00FE2169">
              <w:rPr>
                <w:b/>
                <w:bCs/>
                <w:i/>
                <w:iCs/>
              </w:rPr>
              <w:t>bude zahŕňať judikatúru SDEÚ a ESĽP a zohľadňovať odporúčania Európskeho parlamentu vrátane jeho stanoviska z roku 2011</w:t>
            </w:r>
            <w:r w:rsidRPr="00FE2169">
              <w:t>;</w:t>
            </w:r>
          </w:p>
        </w:tc>
      </w:tr>
    </w:tbl>
    <w:p w14:paraId="029C90A3"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4B656886" w14:textId="77777777" w:rsidR="00A2688B" w:rsidRPr="00FE2169" w:rsidRDefault="00F760C7" w:rsidP="00F760C7">
      <w:r w:rsidRPr="00FE2169">
        <w:rPr>
          <w:rStyle w:val="HideTWBExt"/>
        </w:rPr>
        <w:t>&lt;/Amend&gt;</w:t>
      </w:r>
    </w:p>
    <w:p w14:paraId="0C67B613"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109</w:t>
      </w:r>
      <w:r w:rsidRPr="00FE2169">
        <w:rPr>
          <w:rStyle w:val="HideTWBExt"/>
        </w:rPr>
        <w:t>&lt;/NumAm&gt;</w:t>
      </w:r>
    </w:p>
    <w:p w14:paraId="01C0B5C5" w14:textId="77777777" w:rsidR="00F760C7" w:rsidRPr="00FE2169" w:rsidRDefault="00F760C7" w:rsidP="00F760C7">
      <w:pPr>
        <w:pStyle w:val="NormalBold"/>
      </w:pPr>
      <w:r w:rsidRPr="00FE2169">
        <w:rPr>
          <w:rStyle w:val="HideTWBExt"/>
        </w:rPr>
        <w:t>&lt;RepeatBlock-By&gt;&lt;Members&gt;</w:t>
      </w:r>
      <w:proofErr w:type="spellStart"/>
      <w:r w:rsidRPr="00FE2169">
        <w:t>Jadwiga</w:t>
      </w:r>
      <w:proofErr w:type="spellEnd"/>
      <w:r w:rsidRPr="00FE2169">
        <w:t xml:space="preserve"> </w:t>
      </w:r>
      <w:proofErr w:type="spellStart"/>
      <w:r w:rsidRPr="00FE2169">
        <w:t>Wiśniewska</w:t>
      </w:r>
      <w:proofErr w:type="spellEnd"/>
      <w:r w:rsidRPr="00FE2169">
        <w:rPr>
          <w:rStyle w:val="HideTWBExt"/>
        </w:rPr>
        <w:t>&lt;/Members&gt;</w:t>
      </w:r>
    </w:p>
    <w:p w14:paraId="590A0940" w14:textId="77777777" w:rsidR="00F760C7" w:rsidRPr="00FE2169" w:rsidRDefault="00F760C7" w:rsidP="00F760C7">
      <w:pPr>
        <w:pStyle w:val="NormalBold"/>
      </w:pPr>
      <w:r w:rsidRPr="00FE2169">
        <w:rPr>
          <w:rStyle w:val="HideTWBExt"/>
        </w:rPr>
        <w:t>&lt;/RepeatBlock-By&gt;</w:t>
      </w:r>
    </w:p>
    <w:p w14:paraId="7111CF6A"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534F0D51" w14:textId="77777777" w:rsidR="00F760C7" w:rsidRPr="00FE2169" w:rsidRDefault="00F760C7" w:rsidP="00F760C7">
      <w:pPr>
        <w:pStyle w:val="NormalBold"/>
      </w:pPr>
      <w:r w:rsidRPr="00FE2169">
        <w:rPr>
          <w:rStyle w:val="HideTWBExt"/>
        </w:rPr>
        <w:t>&lt;Article&gt;</w:t>
      </w:r>
      <w:r w:rsidRPr="00FE2169">
        <w:t>Odsek 12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23F282E4" w14:textId="77777777" w:rsidTr="00C95E80">
        <w:trPr>
          <w:trHeight w:val="240"/>
          <w:jc w:val="center"/>
        </w:trPr>
        <w:tc>
          <w:tcPr>
            <w:tcW w:w="9752" w:type="dxa"/>
            <w:gridSpan w:val="2"/>
            <w:tcBorders>
              <w:top w:val="nil"/>
              <w:left w:val="nil"/>
              <w:bottom w:val="nil"/>
              <w:right w:val="nil"/>
            </w:tcBorders>
          </w:tcPr>
          <w:p w14:paraId="1ABEC75A" w14:textId="77777777" w:rsidR="00F760C7" w:rsidRPr="00FE2169" w:rsidRDefault="00F760C7" w:rsidP="00C95E80"/>
        </w:tc>
      </w:tr>
      <w:tr w:rsidR="006F4824" w:rsidRPr="00FE2169" w14:paraId="631C4858" w14:textId="77777777" w:rsidTr="00C95E80">
        <w:trPr>
          <w:trHeight w:val="240"/>
          <w:jc w:val="center"/>
        </w:trPr>
        <w:tc>
          <w:tcPr>
            <w:tcW w:w="4876" w:type="dxa"/>
            <w:tcBorders>
              <w:top w:val="nil"/>
              <w:left w:val="nil"/>
              <w:bottom w:val="nil"/>
              <w:right w:val="nil"/>
            </w:tcBorders>
          </w:tcPr>
          <w:p w14:paraId="29942B56"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344F5929" w14:textId="77777777" w:rsidR="00F760C7" w:rsidRPr="00FE2169" w:rsidRDefault="00F760C7" w:rsidP="00C95E80">
            <w:pPr>
              <w:pStyle w:val="AmColumnHeading"/>
            </w:pPr>
            <w:r w:rsidRPr="00FE2169">
              <w:t>Pozmeňujúci návrh</w:t>
            </w:r>
          </w:p>
        </w:tc>
      </w:tr>
      <w:tr w:rsidR="006F4824" w:rsidRPr="00FE2169" w14:paraId="45CA1F74" w14:textId="77777777" w:rsidTr="00C95E80">
        <w:trPr>
          <w:jc w:val="center"/>
        </w:trPr>
        <w:tc>
          <w:tcPr>
            <w:tcW w:w="4876" w:type="dxa"/>
            <w:tcBorders>
              <w:top w:val="nil"/>
              <w:left w:val="nil"/>
              <w:bottom w:val="nil"/>
              <w:right w:val="nil"/>
            </w:tcBorders>
          </w:tcPr>
          <w:p w14:paraId="4F1038A0" w14:textId="77777777" w:rsidR="00F760C7" w:rsidRPr="00FE2169" w:rsidRDefault="00F760C7" w:rsidP="00C95E80">
            <w:pPr>
              <w:pStyle w:val="Normal6a"/>
            </w:pPr>
          </w:p>
        </w:tc>
        <w:tc>
          <w:tcPr>
            <w:tcW w:w="4876" w:type="dxa"/>
            <w:tcBorders>
              <w:top w:val="nil"/>
              <w:left w:val="nil"/>
              <w:bottom w:val="nil"/>
              <w:right w:val="nil"/>
            </w:tcBorders>
          </w:tcPr>
          <w:p w14:paraId="3C59381A" w14:textId="77777777" w:rsidR="00F760C7" w:rsidRPr="00FE2169" w:rsidRDefault="00F760C7" w:rsidP="00C95E80">
            <w:pPr>
              <w:pStyle w:val="Normal6a"/>
            </w:pPr>
            <w:r w:rsidRPr="00FE2169">
              <w:rPr>
                <w:b/>
                <w:i/>
              </w:rPr>
              <w:t>12a.</w:t>
            </w:r>
            <w:r w:rsidRPr="00FE2169">
              <w:tab/>
            </w:r>
            <w:r w:rsidRPr="00FE2169">
              <w:rPr>
                <w:b/>
                <w:i/>
              </w:rPr>
              <w:t>zdôrazňuje, že keď inštitúcie EÚ vydávajú úradné dokumenty alebo správy, ktoré majú akýkoľvek vplyv na členské štáty alebo ich občanov, musia v nich byť uvedené mená úradníkov a/alebo expertov – ich autorov;</w:t>
            </w:r>
            <w:r w:rsidRPr="00FE2169">
              <w:t xml:space="preserve"> </w:t>
            </w:r>
            <w:r w:rsidRPr="00FE2169">
              <w:rPr>
                <w:b/>
                <w:i/>
              </w:rPr>
              <w:t>zdôrazňuje, že právo občanov EÚ poznať totožnosť autorov takýchto dokumentov má prednosť pred prípadnou potrebou chrániť právo na súkromie jednotlivcov – autorov takýchto dokumentov alebo správ;</w:t>
            </w:r>
          </w:p>
        </w:tc>
      </w:tr>
    </w:tbl>
    <w:p w14:paraId="76256F18"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{PL}</w:t>
      </w:r>
      <w:proofErr w:type="spellStart"/>
      <w:r w:rsidRPr="00FE2169">
        <w:t>pl</w:t>
      </w:r>
      <w:proofErr w:type="spellEnd"/>
      <w:r w:rsidRPr="00FE2169">
        <w:rPr>
          <w:rStyle w:val="HideTWBExt"/>
        </w:rPr>
        <w:t>&lt;/Original&gt;</w:t>
      </w:r>
    </w:p>
    <w:p w14:paraId="1523D047" w14:textId="77777777" w:rsidR="00A2688B" w:rsidRPr="00FE2169" w:rsidRDefault="00F760C7" w:rsidP="00F760C7">
      <w:r w:rsidRPr="00FE2169">
        <w:rPr>
          <w:rStyle w:val="HideTWBExt"/>
        </w:rPr>
        <w:t>&lt;/Amend&gt;</w:t>
      </w:r>
    </w:p>
    <w:p w14:paraId="19F9DE48"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110</w:t>
      </w:r>
      <w:r w:rsidRPr="00FE2169">
        <w:rPr>
          <w:rStyle w:val="HideTWBExt"/>
        </w:rPr>
        <w:t>&lt;/NumAm&gt;</w:t>
      </w:r>
    </w:p>
    <w:p w14:paraId="21D12342" w14:textId="77777777" w:rsidR="00F760C7" w:rsidRPr="00FE2169" w:rsidRDefault="00F760C7" w:rsidP="00F760C7">
      <w:pPr>
        <w:pStyle w:val="NormalBold"/>
      </w:pPr>
      <w:r w:rsidRPr="00FE2169">
        <w:rPr>
          <w:rStyle w:val="HideTWBExt"/>
        </w:rPr>
        <w:t>&lt;RepeatBlock-By&gt;&lt;Members&gt;</w:t>
      </w:r>
      <w:proofErr w:type="spellStart"/>
      <w:r w:rsidRPr="00FE2169">
        <w:t>Gaetano</w:t>
      </w:r>
      <w:proofErr w:type="spellEnd"/>
      <w:r w:rsidRPr="00FE2169">
        <w:t xml:space="preserve"> </w:t>
      </w:r>
      <w:proofErr w:type="spellStart"/>
      <w:r w:rsidRPr="00FE2169">
        <w:t>Pedulla</w:t>
      </w:r>
      <w:proofErr w:type="spellEnd"/>
      <w:r w:rsidRPr="00FE2169">
        <w:t>'</w:t>
      </w:r>
      <w:r w:rsidRPr="00FE2169">
        <w:rPr>
          <w:rStyle w:val="HideTWBExt"/>
        </w:rPr>
        <w:t>&lt;/Members&gt;</w:t>
      </w:r>
    </w:p>
    <w:p w14:paraId="6F42702B" w14:textId="77777777" w:rsidR="00F760C7" w:rsidRPr="00FE2169" w:rsidRDefault="00F760C7" w:rsidP="00F760C7">
      <w:pPr>
        <w:pStyle w:val="NormalBold"/>
      </w:pPr>
      <w:r w:rsidRPr="00FE2169">
        <w:rPr>
          <w:rStyle w:val="HideTWBExt"/>
        </w:rPr>
        <w:t>&lt;/RepeatBlock-By&gt;</w:t>
      </w:r>
    </w:p>
    <w:p w14:paraId="62D60F9D"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4921ECC0" w14:textId="77777777" w:rsidR="00F760C7" w:rsidRPr="00FE2169" w:rsidRDefault="00F760C7" w:rsidP="00F760C7">
      <w:pPr>
        <w:pStyle w:val="NormalBold"/>
      </w:pPr>
      <w:r w:rsidRPr="00FE2169">
        <w:rPr>
          <w:rStyle w:val="HideTWBExt"/>
        </w:rPr>
        <w:t>&lt;Article&gt;</w:t>
      </w:r>
      <w:r w:rsidRPr="00FE2169">
        <w:t>Odsek 12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32419B73" w14:textId="77777777" w:rsidTr="00C95E80">
        <w:trPr>
          <w:trHeight w:val="240"/>
          <w:jc w:val="center"/>
        </w:trPr>
        <w:tc>
          <w:tcPr>
            <w:tcW w:w="9752" w:type="dxa"/>
            <w:gridSpan w:val="2"/>
            <w:tcBorders>
              <w:top w:val="nil"/>
              <w:left w:val="nil"/>
              <w:bottom w:val="nil"/>
              <w:right w:val="nil"/>
            </w:tcBorders>
          </w:tcPr>
          <w:p w14:paraId="35845F1D" w14:textId="77777777" w:rsidR="00F760C7" w:rsidRPr="00FE2169" w:rsidRDefault="00F760C7" w:rsidP="00C95E80"/>
        </w:tc>
      </w:tr>
      <w:tr w:rsidR="006F4824" w:rsidRPr="00FE2169" w14:paraId="30246052" w14:textId="77777777" w:rsidTr="00C95E80">
        <w:trPr>
          <w:trHeight w:val="240"/>
          <w:jc w:val="center"/>
        </w:trPr>
        <w:tc>
          <w:tcPr>
            <w:tcW w:w="4876" w:type="dxa"/>
            <w:tcBorders>
              <w:top w:val="nil"/>
              <w:left w:val="nil"/>
              <w:bottom w:val="nil"/>
              <w:right w:val="nil"/>
            </w:tcBorders>
          </w:tcPr>
          <w:p w14:paraId="19F5624C"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75C8B714" w14:textId="77777777" w:rsidR="00F760C7" w:rsidRPr="00FE2169" w:rsidRDefault="00F760C7" w:rsidP="00C95E80">
            <w:pPr>
              <w:pStyle w:val="AmColumnHeading"/>
            </w:pPr>
            <w:r w:rsidRPr="00FE2169">
              <w:t>Pozmeňujúci návrh</w:t>
            </w:r>
          </w:p>
        </w:tc>
      </w:tr>
      <w:tr w:rsidR="006F4824" w:rsidRPr="00FE2169" w14:paraId="34FCDD1C" w14:textId="77777777" w:rsidTr="00C95E80">
        <w:trPr>
          <w:jc w:val="center"/>
        </w:trPr>
        <w:tc>
          <w:tcPr>
            <w:tcW w:w="4876" w:type="dxa"/>
            <w:tcBorders>
              <w:top w:val="nil"/>
              <w:left w:val="nil"/>
              <w:bottom w:val="nil"/>
              <w:right w:val="nil"/>
            </w:tcBorders>
          </w:tcPr>
          <w:p w14:paraId="7E8FEC8C" w14:textId="77777777" w:rsidR="00F760C7" w:rsidRPr="00FE2169" w:rsidRDefault="00F760C7" w:rsidP="00C95E80">
            <w:pPr>
              <w:pStyle w:val="Normal6a"/>
            </w:pPr>
          </w:p>
        </w:tc>
        <w:tc>
          <w:tcPr>
            <w:tcW w:w="4876" w:type="dxa"/>
            <w:tcBorders>
              <w:top w:val="nil"/>
              <w:left w:val="nil"/>
              <w:bottom w:val="nil"/>
              <w:right w:val="nil"/>
            </w:tcBorders>
          </w:tcPr>
          <w:p w14:paraId="7272B0FD" w14:textId="77777777" w:rsidR="00F760C7" w:rsidRPr="00FE2169" w:rsidRDefault="00F760C7" w:rsidP="00C95E80">
            <w:pPr>
              <w:pStyle w:val="Normal6a"/>
            </w:pPr>
            <w:r w:rsidRPr="00FE2169">
              <w:rPr>
                <w:b/>
                <w:i/>
              </w:rPr>
              <w:t>12a.</w:t>
            </w:r>
            <w:r w:rsidRPr="00FE2169">
              <w:tab/>
            </w:r>
            <w:r w:rsidRPr="00FE2169">
              <w:rPr>
                <w:b/>
                <w:i/>
              </w:rPr>
              <w:t>vyzýva Európsky parlament, aby išiel príkladom a aktívne šíril dokumenty v súlade so svojou zavedenou praxou legislatívnej transparentnosti a rozšíril tento prístup na administratívne dokumenty vrátane programov a zápisníc zo schôdzí koordinátorov, ako aj na dokumenty predsedníctva vrátane poznámok generálneho tajomníka;</w:t>
            </w:r>
          </w:p>
        </w:tc>
      </w:tr>
    </w:tbl>
    <w:p w14:paraId="63BB571B"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{IT}</w:t>
      </w:r>
      <w:proofErr w:type="spellStart"/>
      <w:r w:rsidRPr="00FE2169">
        <w:t>it</w:t>
      </w:r>
      <w:proofErr w:type="spellEnd"/>
      <w:r w:rsidRPr="00FE2169">
        <w:rPr>
          <w:rStyle w:val="HideTWBExt"/>
        </w:rPr>
        <w:t>&lt;/Original&gt;</w:t>
      </w:r>
    </w:p>
    <w:p w14:paraId="2509A224" w14:textId="77777777" w:rsidR="00A2688B" w:rsidRPr="00FE2169" w:rsidRDefault="00F760C7" w:rsidP="00F760C7">
      <w:r w:rsidRPr="00FE2169">
        <w:rPr>
          <w:rStyle w:val="HideTWBExt"/>
        </w:rPr>
        <w:t>&lt;/Amend&gt;</w:t>
      </w:r>
    </w:p>
    <w:p w14:paraId="7D9E182A"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111</w:t>
      </w:r>
      <w:r w:rsidRPr="00FE2169">
        <w:rPr>
          <w:rStyle w:val="HideTWBExt"/>
        </w:rPr>
        <w:t>&lt;/NumAm&gt;</w:t>
      </w:r>
    </w:p>
    <w:p w14:paraId="35120256" w14:textId="77777777" w:rsidR="00F760C7" w:rsidRPr="00FE2169" w:rsidRDefault="00F760C7" w:rsidP="00F760C7">
      <w:pPr>
        <w:pStyle w:val="NormalBold"/>
      </w:pPr>
      <w:r w:rsidRPr="00FE2169">
        <w:rPr>
          <w:rStyle w:val="HideTWBExt"/>
        </w:rPr>
        <w:t>&lt;RepeatBlock-By&gt;&lt;Members&gt;</w:t>
      </w:r>
      <w:proofErr w:type="spellStart"/>
      <w:r w:rsidRPr="00FE2169">
        <w:t>Fabienne</w:t>
      </w:r>
      <w:proofErr w:type="spellEnd"/>
      <w:r w:rsidRPr="00FE2169">
        <w:t xml:space="preserve"> </w:t>
      </w:r>
      <w:proofErr w:type="spellStart"/>
      <w:r w:rsidRPr="00FE2169">
        <w:t>Keller</w:t>
      </w:r>
      <w:proofErr w:type="spellEnd"/>
      <w:r w:rsidRPr="00FE2169">
        <w:t xml:space="preserve">, Veronika </w:t>
      </w:r>
      <w:proofErr w:type="spellStart"/>
      <w:r w:rsidRPr="00FE2169">
        <w:t>Cifrová</w:t>
      </w:r>
      <w:proofErr w:type="spellEnd"/>
      <w:r w:rsidRPr="00FE2169">
        <w:t xml:space="preserve"> </w:t>
      </w:r>
      <w:proofErr w:type="spellStart"/>
      <w:r w:rsidRPr="00FE2169">
        <w:t>Ostrihoňová</w:t>
      </w:r>
      <w:proofErr w:type="spellEnd"/>
      <w:r w:rsidRPr="00FE2169">
        <w:rPr>
          <w:rStyle w:val="HideTWBExt"/>
        </w:rPr>
        <w:t>&lt;/Members&gt;</w:t>
      </w:r>
    </w:p>
    <w:p w14:paraId="0EF0797B" w14:textId="77777777" w:rsidR="00F760C7" w:rsidRPr="00FE2169" w:rsidRDefault="00F760C7" w:rsidP="00F760C7">
      <w:pPr>
        <w:pStyle w:val="NormalBold"/>
      </w:pPr>
      <w:r w:rsidRPr="00FE2169">
        <w:rPr>
          <w:rStyle w:val="HideTWBExt"/>
        </w:rPr>
        <w:t>&lt;/RepeatBlock-By&gt;</w:t>
      </w:r>
    </w:p>
    <w:p w14:paraId="3A712E2A"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2304C9DE" w14:textId="77777777" w:rsidR="00F760C7" w:rsidRPr="00FE2169" w:rsidRDefault="00F760C7" w:rsidP="00F760C7">
      <w:pPr>
        <w:pStyle w:val="NormalBold"/>
      </w:pPr>
      <w:r w:rsidRPr="00FE2169">
        <w:rPr>
          <w:rStyle w:val="HideTWBExt"/>
        </w:rPr>
        <w:t>&lt;Article&gt;</w:t>
      </w:r>
      <w:r w:rsidRPr="00FE2169">
        <w:t>Odsek 12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4BC9E5A6" w14:textId="77777777" w:rsidTr="00C95E80">
        <w:trPr>
          <w:trHeight w:val="240"/>
          <w:jc w:val="center"/>
        </w:trPr>
        <w:tc>
          <w:tcPr>
            <w:tcW w:w="9752" w:type="dxa"/>
            <w:gridSpan w:val="2"/>
            <w:tcBorders>
              <w:top w:val="nil"/>
              <w:left w:val="nil"/>
              <w:bottom w:val="nil"/>
              <w:right w:val="nil"/>
            </w:tcBorders>
          </w:tcPr>
          <w:p w14:paraId="09C0FD81" w14:textId="77777777" w:rsidR="00F760C7" w:rsidRPr="00FE2169" w:rsidRDefault="00F760C7" w:rsidP="00C95E80"/>
        </w:tc>
      </w:tr>
      <w:tr w:rsidR="006F4824" w:rsidRPr="00FE2169" w14:paraId="11DF0AAC" w14:textId="77777777" w:rsidTr="00C95E80">
        <w:trPr>
          <w:trHeight w:val="240"/>
          <w:jc w:val="center"/>
        </w:trPr>
        <w:tc>
          <w:tcPr>
            <w:tcW w:w="4876" w:type="dxa"/>
            <w:tcBorders>
              <w:top w:val="nil"/>
              <w:left w:val="nil"/>
              <w:bottom w:val="nil"/>
              <w:right w:val="nil"/>
            </w:tcBorders>
          </w:tcPr>
          <w:p w14:paraId="1B7BFC74"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7E90BE3C" w14:textId="77777777" w:rsidR="00F760C7" w:rsidRPr="00FE2169" w:rsidRDefault="00F760C7" w:rsidP="00C95E80">
            <w:pPr>
              <w:pStyle w:val="AmColumnHeading"/>
            </w:pPr>
            <w:r w:rsidRPr="00FE2169">
              <w:t>Pozmeňujúci návrh</w:t>
            </w:r>
          </w:p>
        </w:tc>
      </w:tr>
      <w:tr w:rsidR="006F4824" w:rsidRPr="00FE2169" w14:paraId="5C3031A5" w14:textId="77777777" w:rsidTr="00C95E80">
        <w:trPr>
          <w:jc w:val="center"/>
        </w:trPr>
        <w:tc>
          <w:tcPr>
            <w:tcW w:w="4876" w:type="dxa"/>
            <w:tcBorders>
              <w:top w:val="nil"/>
              <w:left w:val="nil"/>
              <w:bottom w:val="nil"/>
              <w:right w:val="nil"/>
            </w:tcBorders>
          </w:tcPr>
          <w:p w14:paraId="34A91A2A" w14:textId="77777777" w:rsidR="00F760C7" w:rsidRPr="00FE2169" w:rsidRDefault="00F760C7" w:rsidP="00C95E80">
            <w:pPr>
              <w:pStyle w:val="Normal6a"/>
            </w:pPr>
          </w:p>
        </w:tc>
        <w:tc>
          <w:tcPr>
            <w:tcW w:w="4876" w:type="dxa"/>
            <w:tcBorders>
              <w:top w:val="nil"/>
              <w:left w:val="nil"/>
              <w:bottom w:val="nil"/>
              <w:right w:val="nil"/>
            </w:tcBorders>
          </w:tcPr>
          <w:p w14:paraId="565D8124" w14:textId="77777777" w:rsidR="00F760C7" w:rsidRPr="00FE2169" w:rsidRDefault="00F760C7" w:rsidP="00C95E80">
            <w:pPr>
              <w:pStyle w:val="Normal6a"/>
            </w:pPr>
            <w:r w:rsidRPr="00FE2169">
              <w:rPr>
                <w:b/>
                <w:i/>
              </w:rPr>
              <w:t>12a.</w:t>
            </w:r>
            <w:r w:rsidRPr="00FE2169">
              <w:tab/>
            </w:r>
            <w:r w:rsidRPr="00FE2169">
              <w:rPr>
                <w:b/>
                <w:i/>
              </w:rPr>
              <w:t>zdôrazňuje potrebu väčšej transparentnosti a aktívneho prístupu k dokumentom agentúr EÚ; vyzýva Agentúru Európskej únie pre azyl, aby v súlade s článkom 12 ods. 4 nariadenia o Agentúre Európskej únie pre azyl poskytla Európskemu parlamentu včasný prístup k svojim informáciám a analýzam o bezpečných krajinách pôvodu a bezpečných tretích krajinách s cieľom posilniť demokratický dohľad;</w:t>
            </w:r>
          </w:p>
        </w:tc>
      </w:tr>
    </w:tbl>
    <w:p w14:paraId="3FED728A"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134FEBAE" w14:textId="77777777" w:rsidR="00A2688B" w:rsidRPr="00FE2169" w:rsidRDefault="00F760C7" w:rsidP="00F760C7">
      <w:r w:rsidRPr="00FE2169">
        <w:rPr>
          <w:rStyle w:val="HideTWBExt"/>
        </w:rPr>
        <w:t>&lt;/Amend&gt;</w:t>
      </w:r>
    </w:p>
    <w:p w14:paraId="7C1139FD" w14:textId="77777777" w:rsidR="00F760C7" w:rsidRPr="00FE2169" w:rsidRDefault="00F760C7" w:rsidP="00F760C7">
      <w:pPr>
        <w:pStyle w:val="AmNumberTabs"/>
      </w:pPr>
      <w:r w:rsidRPr="00FE2169">
        <w:rPr>
          <w:rStyle w:val="HideTWBExt"/>
        </w:rPr>
        <w:lastRenderedPageBreak/>
        <w:t>&lt;Amend&gt;</w:t>
      </w:r>
      <w:r w:rsidRPr="00FE2169">
        <w:t>Pozmeňujúci návrh</w:t>
      </w:r>
      <w:r w:rsidRPr="00FE2169">
        <w:tab/>
      </w:r>
      <w:r w:rsidRPr="00FE2169">
        <w:tab/>
      </w:r>
      <w:r w:rsidRPr="00FE2169">
        <w:rPr>
          <w:rStyle w:val="HideTWBExt"/>
        </w:rPr>
        <w:t>&lt;NumAm&gt;</w:t>
      </w:r>
      <w:r w:rsidRPr="00FE2169">
        <w:t>112</w:t>
      </w:r>
      <w:r w:rsidRPr="00FE2169">
        <w:rPr>
          <w:rStyle w:val="HideTWBExt"/>
        </w:rPr>
        <w:t>&lt;/NumAm&gt;</w:t>
      </w:r>
    </w:p>
    <w:p w14:paraId="3BEA9F90" w14:textId="77777777" w:rsidR="00F760C7" w:rsidRPr="00FE2169" w:rsidRDefault="00F760C7" w:rsidP="00F760C7">
      <w:pPr>
        <w:pStyle w:val="NormalBold"/>
      </w:pPr>
      <w:r w:rsidRPr="00FE2169">
        <w:rPr>
          <w:rStyle w:val="HideTWBExt"/>
        </w:rPr>
        <w:t>&lt;RepeatBlock-By&gt;&lt;Members&gt;</w:t>
      </w:r>
      <w:proofErr w:type="spellStart"/>
      <w:r w:rsidRPr="00FE2169">
        <w:t>Georgiana</w:t>
      </w:r>
      <w:proofErr w:type="spellEnd"/>
      <w:r w:rsidRPr="00FE2169">
        <w:t xml:space="preserve"> </w:t>
      </w:r>
      <w:proofErr w:type="spellStart"/>
      <w:r w:rsidRPr="00FE2169">
        <w:t>Teodorescu</w:t>
      </w:r>
      <w:proofErr w:type="spellEnd"/>
      <w:r w:rsidRPr="00FE2169">
        <w:t xml:space="preserve">, </w:t>
      </w:r>
      <w:proofErr w:type="spellStart"/>
      <w:r w:rsidRPr="00FE2169">
        <w:t>Cristian</w:t>
      </w:r>
      <w:proofErr w:type="spellEnd"/>
      <w:r w:rsidRPr="00FE2169">
        <w:t xml:space="preserve"> </w:t>
      </w:r>
      <w:proofErr w:type="spellStart"/>
      <w:r w:rsidRPr="00FE2169">
        <w:t>Terheş</w:t>
      </w:r>
      <w:proofErr w:type="spellEnd"/>
      <w:r w:rsidRPr="00FE2169">
        <w:rPr>
          <w:rStyle w:val="HideTWBExt"/>
        </w:rPr>
        <w:t>&lt;/Members&gt;</w:t>
      </w:r>
    </w:p>
    <w:p w14:paraId="32F82C82" w14:textId="77777777" w:rsidR="00F760C7" w:rsidRPr="00FE2169" w:rsidRDefault="00F760C7" w:rsidP="00F760C7">
      <w:pPr>
        <w:pStyle w:val="NormalBold"/>
      </w:pPr>
      <w:r w:rsidRPr="00FE2169">
        <w:rPr>
          <w:rStyle w:val="HideTWBExt"/>
        </w:rPr>
        <w:t>&lt;/RepeatBlock-By&gt;</w:t>
      </w:r>
    </w:p>
    <w:p w14:paraId="75D03EDB"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51084A46" w14:textId="77777777" w:rsidR="00F760C7" w:rsidRPr="00FE2169" w:rsidRDefault="00F760C7" w:rsidP="00F760C7">
      <w:pPr>
        <w:pStyle w:val="NormalBold"/>
      </w:pPr>
      <w:r w:rsidRPr="00FE2169">
        <w:rPr>
          <w:rStyle w:val="HideTWBExt"/>
        </w:rPr>
        <w:t>&lt;Article&gt;</w:t>
      </w:r>
      <w:r w:rsidRPr="00FE2169">
        <w:t>Odsek 12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5E29D787" w14:textId="77777777" w:rsidTr="00C95E80">
        <w:trPr>
          <w:trHeight w:val="240"/>
          <w:jc w:val="center"/>
        </w:trPr>
        <w:tc>
          <w:tcPr>
            <w:tcW w:w="9752" w:type="dxa"/>
            <w:gridSpan w:val="2"/>
            <w:tcBorders>
              <w:top w:val="nil"/>
              <w:left w:val="nil"/>
              <w:bottom w:val="nil"/>
              <w:right w:val="nil"/>
            </w:tcBorders>
          </w:tcPr>
          <w:p w14:paraId="46163CDD" w14:textId="77777777" w:rsidR="00F760C7" w:rsidRPr="00FE2169" w:rsidRDefault="00F760C7" w:rsidP="00C95E80"/>
        </w:tc>
      </w:tr>
      <w:tr w:rsidR="006F4824" w:rsidRPr="00FE2169" w14:paraId="4ACC34BE" w14:textId="77777777" w:rsidTr="00C95E80">
        <w:trPr>
          <w:trHeight w:val="240"/>
          <w:jc w:val="center"/>
        </w:trPr>
        <w:tc>
          <w:tcPr>
            <w:tcW w:w="4876" w:type="dxa"/>
            <w:tcBorders>
              <w:top w:val="nil"/>
              <w:left w:val="nil"/>
              <w:bottom w:val="nil"/>
              <w:right w:val="nil"/>
            </w:tcBorders>
          </w:tcPr>
          <w:p w14:paraId="063E4FCE"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1F884BAF" w14:textId="77777777" w:rsidR="00F760C7" w:rsidRPr="00FE2169" w:rsidRDefault="00F760C7" w:rsidP="00C95E80">
            <w:pPr>
              <w:pStyle w:val="AmColumnHeading"/>
            </w:pPr>
            <w:r w:rsidRPr="00FE2169">
              <w:t>Pozmeňujúci návrh</w:t>
            </w:r>
          </w:p>
        </w:tc>
      </w:tr>
      <w:tr w:rsidR="006F4824" w:rsidRPr="00FE2169" w14:paraId="37DF9760" w14:textId="77777777" w:rsidTr="00C95E80">
        <w:trPr>
          <w:jc w:val="center"/>
        </w:trPr>
        <w:tc>
          <w:tcPr>
            <w:tcW w:w="4876" w:type="dxa"/>
            <w:tcBorders>
              <w:top w:val="nil"/>
              <w:left w:val="nil"/>
              <w:bottom w:val="nil"/>
              <w:right w:val="nil"/>
            </w:tcBorders>
          </w:tcPr>
          <w:p w14:paraId="17103165" w14:textId="77777777" w:rsidR="00F760C7" w:rsidRPr="00FE2169" w:rsidRDefault="00F760C7" w:rsidP="00C95E80">
            <w:pPr>
              <w:pStyle w:val="Normal6a"/>
            </w:pPr>
          </w:p>
        </w:tc>
        <w:tc>
          <w:tcPr>
            <w:tcW w:w="4876" w:type="dxa"/>
            <w:tcBorders>
              <w:top w:val="nil"/>
              <w:left w:val="nil"/>
              <w:bottom w:val="nil"/>
              <w:right w:val="nil"/>
            </w:tcBorders>
          </w:tcPr>
          <w:p w14:paraId="6343B765" w14:textId="77777777" w:rsidR="00F760C7" w:rsidRPr="00FE2169" w:rsidRDefault="00F760C7" w:rsidP="00C95E80">
            <w:pPr>
              <w:pStyle w:val="Normal6a"/>
            </w:pPr>
            <w:r w:rsidRPr="00FE2169">
              <w:rPr>
                <w:b/>
                <w:i/>
              </w:rPr>
              <w:t>12a.</w:t>
            </w:r>
            <w:r w:rsidRPr="00FE2169">
              <w:tab/>
            </w:r>
            <w:r w:rsidRPr="00FE2169">
              <w:rPr>
                <w:b/>
                <w:i/>
              </w:rPr>
              <w:t>rozhodne zdôrazňuje, že akékoľvek výnimky z prístupu verejnosti k dokumentom alebo informáciám EÚ treba individuálne analyzovať a zároveň zohľadniť, že prístup k takýmto dokumentom je pravidlom, zatiaľ čo výnimky z neho sú otázkou reštriktívneho výkladu;</w:t>
            </w:r>
          </w:p>
        </w:tc>
      </w:tr>
    </w:tbl>
    <w:p w14:paraId="17BF171E"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18E69A31" w14:textId="77777777" w:rsidR="00A2688B" w:rsidRPr="00FE2169" w:rsidRDefault="00F760C7" w:rsidP="00F760C7">
      <w:r w:rsidRPr="00FE2169">
        <w:rPr>
          <w:rStyle w:val="HideTWBExt"/>
        </w:rPr>
        <w:t>&lt;/Amend&gt;</w:t>
      </w:r>
    </w:p>
    <w:p w14:paraId="61B5F76E"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113</w:t>
      </w:r>
      <w:r w:rsidRPr="00FE2169">
        <w:rPr>
          <w:rStyle w:val="HideTWBExt"/>
        </w:rPr>
        <w:t>&lt;/NumAm&gt;</w:t>
      </w:r>
    </w:p>
    <w:p w14:paraId="1CE2288E" w14:textId="77777777" w:rsidR="00F760C7" w:rsidRPr="00FE2169" w:rsidRDefault="00F760C7" w:rsidP="00F760C7">
      <w:pPr>
        <w:pStyle w:val="NormalBold"/>
      </w:pPr>
      <w:r w:rsidRPr="00FE2169">
        <w:rPr>
          <w:rStyle w:val="HideTWBExt"/>
        </w:rPr>
        <w:t>&lt;RepeatBlock-By&gt;&lt;Members&gt;</w:t>
      </w:r>
      <w:proofErr w:type="spellStart"/>
      <w:r w:rsidRPr="00FE2169">
        <w:t>Georgiana</w:t>
      </w:r>
      <w:proofErr w:type="spellEnd"/>
      <w:r w:rsidRPr="00FE2169">
        <w:t xml:space="preserve"> </w:t>
      </w:r>
      <w:proofErr w:type="spellStart"/>
      <w:r w:rsidRPr="00FE2169">
        <w:t>Teodorescu</w:t>
      </w:r>
      <w:proofErr w:type="spellEnd"/>
      <w:r w:rsidRPr="00FE2169">
        <w:t xml:space="preserve">, </w:t>
      </w:r>
      <w:proofErr w:type="spellStart"/>
      <w:r w:rsidRPr="00FE2169">
        <w:t>Cristian</w:t>
      </w:r>
      <w:proofErr w:type="spellEnd"/>
      <w:r w:rsidRPr="00FE2169">
        <w:t xml:space="preserve"> </w:t>
      </w:r>
      <w:proofErr w:type="spellStart"/>
      <w:r w:rsidRPr="00FE2169">
        <w:t>Terheş</w:t>
      </w:r>
      <w:proofErr w:type="spellEnd"/>
      <w:r w:rsidRPr="00FE2169">
        <w:rPr>
          <w:rStyle w:val="HideTWBExt"/>
        </w:rPr>
        <w:t>&lt;/Members&gt;</w:t>
      </w:r>
    </w:p>
    <w:p w14:paraId="2B3A9126" w14:textId="77777777" w:rsidR="00F760C7" w:rsidRPr="00FE2169" w:rsidRDefault="00F760C7" w:rsidP="00F760C7">
      <w:pPr>
        <w:pStyle w:val="NormalBold"/>
      </w:pPr>
      <w:r w:rsidRPr="00FE2169">
        <w:rPr>
          <w:rStyle w:val="HideTWBExt"/>
        </w:rPr>
        <w:t>&lt;/RepeatBlock-By&gt;</w:t>
      </w:r>
    </w:p>
    <w:p w14:paraId="00DF362D"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0E2E07E2" w14:textId="77777777" w:rsidR="00F760C7" w:rsidRPr="00FE2169" w:rsidRDefault="00F760C7" w:rsidP="00F760C7">
      <w:pPr>
        <w:pStyle w:val="NormalBold"/>
      </w:pPr>
      <w:r w:rsidRPr="00FE2169">
        <w:rPr>
          <w:rStyle w:val="HideTWBExt"/>
        </w:rPr>
        <w:t>&lt;Article&gt;</w:t>
      </w:r>
      <w:r w:rsidRPr="00FE2169">
        <w:t>Odsek 12 b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3DF2F3A2" w14:textId="77777777" w:rsidTr="00C95E80">
        <w:trPr>
          <w:trHeight w:val="240"/>
          <w:jc w:val="center"/>
        </w:trPr>
        <w:tc>
          <w:tcPr>
            <w:tcW w:w="9752" w:type="dxa"/>
            <w:gridSpan w:val="2"/>
            <w:tcBorders>
              <w:top w:val="nil"/>
              <w:left w:val="nil"/>
              <w:bottom w:val="nil"/>
              <w:right w:val="nil"/>
            </w:tcBorders>
          </w:tcPr>
          <w:p w14:paraId="16F13109" w14:textId="77777777" w:rsidR="00F760C7" w:rsidRPr="00FE2169" w:rsidRDefault="00F760C7" w:rsidP="00C95E80"/>
        </w:tc>
      </w:tr>
      <w:tr w:rsidR="006F4824" w:rsidRPr="00FE2169" w14:paraId="65F28273" w14:textId="77777777" w:rsidTr="00C95E80">
        <w:trPr>
          <w:trHeight w:val="240"/>
          <w:jc w:val="center"/>
        </w:trPr>
        <w:tc>
          <w:tcPr>
            <w:tcW w:w="4876" w:type="dxa"/>
            <w:tcBorders>
              <w:top w:val="nil"/>
              <w:left w:val="nil"/>
              <w:bottom w:val="nil"/>
              <w:right w:val="nil"/>
            </w:tcBorders>
          </w:tcPr>
          <w:p w14:paraId="2C796961"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48CC7006" w14:textId="77777777" w:rsidR="00F760C7" w:rsidRPr="00FE2169" w:rsidRDefault="00F760C7" w:rsidP="00C95E80">
            <w:pPr>
              <w:pStyle w:val="AmColumnHeading"/>
            </w:pPr>
            <w:r w:rsidRPr="00FE2169">
              <w:t>Pozmeňujúci návrh</w:t>
            </w:r>
          </w:p>
        </w:tc>
      </w:tr>
      <w:tr w:rsidR="006F4824" w:rsidRPr="00FE2169" w14:paraId="76E16593" w14:textId="77777777" w:rsidTr="00C95E80">
        <w:trPr>
          <w:jc w:val="center"/>
        </w:trPr>
        <w:tc>
          <w:tcPr>
            <w:tcW w:w="4876" w:type="dxa"/>
            <w:tcBorders>
              <w:top w:val="nil"/>
              <w:left w:val="nil"/>
              <w:bottom w:val="nil"/>
              <w:right w:val="nil"/>
            </w:tcBorders>
          </w:tcPr>
          <w:p w14:paraId="238361AD" w14:textId="77777777" w:rsidR="00F760C7" w:rsidRPr="00FE2169" w:rsidRDefault="00F760C7" w:rsidP="00C95E80">
            <w:pPr>
              <w:pStyle w:val="Normal6a"/>
            </w:pPr>
          </w:p>
        </w:tc>
        <w:tc>
          <w:tcPr>
            <w:tcW w:w="4876" w:type="dxa"/>
            <w:tcBorders>
              <w:top w:val="nil"/>
              <w:left w:val="nil"/>
              <w:bottom w:val="nil"/>
              <w:right w:val="nil"/>
            </w:tcBorders>
          </w:tcPr>
          <w:p w14:paraId="0246F2E8" w14:textId="77777777" w:rsidR="00F760C7" w:rsidRPr="00FE2169" w:rsidRDefault="00F760C7" w:rsidP="00C95E80">
            <w:pPr>
              <w:pStyle w:val="Normal6a"/>
            </w:pPr>
            <w:r w:rsidRPr="00FE2169">
              <w:rPr>
                <w:b/>
                <w:i/>
              </w:rPr>
              <w:t>12b.</w:t>
            </w:r>
            <w:r w:rsidRPr="00FE2169">
              <w:tab/>
            </w:r>
            <w:r w:rsidRPr="00FE2169">
              <w:rPr>
                <w:b/>
                <w:i/>
              </w:rPr>
              <w:t>zdôrazňuje, že keď inštitúcie EÚ vydávajú úradné dokumenty alebo správy, ktoré majú akýkoľvek vplyv na členské štáty alebo ich občanov, musia v nich byť uvedené mená úradníkov a/alebo expertov – ich autorov; zdôrazňuje, že právo občanov EÚ poznať totožnosť autorov takýchto dokumentov má prednosť pred prípadnou potrebou chrániť právo na súkromie jednotlivcov – autorov takýchto dokumentov alebo správ;</w:t>
            </w:r>
          </w:p>
        </w:tc>
      </w:tr>
    </w:tbl>
    <w:p w14:paraId="4002BA8E"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43BBB79F" w14:textId="77777777" w:rsidR="00A2688B" w:rsidRPr="00FE2169" w:rsidRDefault="00F760C7" w:rsidP="00F760C7">
      <w:r w:rsidRPr="00FE2169">
        <w:rPr>
          <w:rStyle w:val="HideTWBExt"/>
        </w:rPr>
        <w:t>&lt;/Amend&gt;</w:t>
      </w:r>
    </w:p>
    <w:p w14:paraId="13802708"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114</w:t>
      </w:r>
      <w:r w:rsidRPr="00FE2169">
        <w:rPr>
          <w:rStyle w:val="HideTWBExt"/>
        </w:rPr>
        <w:t>&lt;/NumAm&gt;</w:t>
      </w:r>
    </w:p>
    <w:p w14:paraId="36661055" w14:textId="77777777" w:rsidR="00F760C7" w:rsidRPr="00FE2169" w:rsidRDefault="00F760C7" w:rsidP="00F760C7">
      <w:pPr>
        <w:pStyle w:val="NormalBold"/>
      </w:pPr>
      <w:r w:rsidRPr="00FE2169">
        <w:rPr>
          <w:rStyle w:val="HideTWBExt"/>
        </w:rPr>
        <w:t>&lt;RepeatBlock-By&gt;&lt;Members&gt;</w:t>
      </w:r>
      <w:proofErr w:type="spellStart"/>
      <w:r w:rsidRPr="00FE2169">
        <w:t>Jadwiga</w:t>
      </w:r>
      <w:proofErr w:type="spellEnd"/>
      <w:r w:rsidRPr="00FE2169">
        <w:t xml:space="preserve"> </w:t>
      </w:r>
      <w:proofErr w:type="spellStart"/>
      <w:r w:rsidRPr="00FE2169">
        <w:t>Wiśniewska</w:t>
      </w:r>
      <w:proofErr w:type="spellEnd"/>
      <w:r w:rsidRPr="00FE2169">
        <w:rPr>
          <w:rStyle w:val="HideTWBExt"/>
        </w:rPr>
        <w:t>&lt;/Members&gt;</w:t>
      </w:r>
    </w:p>
    <w:p w14:paraId="048D7017" w14:textId="77777777" w:rsidR="00F760C7" w:rsidRPr="00FE2169" w:rsidRDefault="00F760C7" w:rsidP="00F760C7">
      <w:pPr>
        <w:pStyle w:val="NormalBold"/>
      </w:pPr>
      <w:r w:rsidRPr="00FE2169">
        <w:rPr>
          <w:rStyle w:val="HideTWBExt"/>
        </w:rPr>
        <w:t>&lt;/RepeatBlock-By&gt;</w:t>
      </w:r>
    </w:p>
    <w:p w14:paraId="4111C25A"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6159BFAC" w14:textId="77777777" w:rsidR="00F760C7" w:rsidRPr="00FE2169" w:rsidRDefault="00F760C7" w:rsidP="00F760C7">
      <w:pPr>
        <w:pStyle w:val="NormalBold"/>
      </w:pPr>
      <w:r w:rsidRPr="00FE2169">
        <w:rPr>
          <w:rStyle w:val="HideTWBExt"/>
        </w:rPr>
        <w:lastRenderedPageBreak/>
        <w:t>&lt;Article&gt;</w:t>
      </w:r>
      <w:r w:rsidRPr="00FE2169">
        <w:t>Odsek 13</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6BA25C0A" w14:textId="77777777" w:rsidTr="00C95E80">
        <w:trPr>
          <w:trHeight w:val="240"/>
          <w:jc w:val="center"/>
        </w:trPr>
        <w:tc>
          <w:tcPr>
            <w:tcW w:w="9752" w:type="dxa"/>
            <w:gridSpan w:val="2"/>
            <w:tcBorders>
              <w:top w:val="nil"/>
              <w:left w:val="nil"/>
              <w:bottom w:val="nil"/>
              <w:right w:val="nil"/>
            </w:tcBorders>
          </w:tcPr>
          <w:p w14:paraId="4B1B268A" w14:textId="77777777" w:rsidR="00F760C7" w:rsidRPr="00FE2169" w:rsidRDefault="00F760C7" w:rsidP="00C95E80"/>
        </w:tc>
      </w:tr>
      <w:tr w:rsidR="006F4824" w:rsidRPr="00FE2169" w14:paraId="56E6B1C2" w14:textId="77777777" w:rsidTr="00C95E80">
        <w:trPr>
          <w:trHeight w:val="240"/>
          <w:jc w:val="center"/>
        </w:trPr>
        <w:tc>
          <w:tcPr>
            <w:tcW w:w="4876" w:type="dxa"/>
            <w:tcBorders>
              <w:top w:val="nil"/>
              <w:left w:val="nil"/>
              <w:bottom w:val="nil"/>
              <w:right w:val="nil"/>
            </w:tcBorders>
          </w:tcPr>
          <w:p w14:paraId="4EB1D8A7"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17D16399" w14:textId="77777777" w:rsidR="00F760C7" w:rsidRPr="00FE2169" w:rsidRDefault="00F760C7" w:rsidP="00C95E80">
            <w:pPr>
              <w:pStyle w:val="AmColumnHeading"/>
            </w:pPr>
            <w:r w:rsidRPr="00FE2169">
              <w:t>Pozmeňujúci návrh</w:t>
            </w:r>
          </w:p>
        </w:tc>
      </w:tr>
      <w:tr w:rsidR="006F4824" w:rsidRPr="00FE2169" w14:paraId="23166172" w14:textId="77777777" w:rsidTr="00C95E80">
        <w:trPr>
          <w:jc w:val="center"/>
        </w:trPr>
        <w:tc>
          <w:tcPr>
            <w:tcW w:w="4876" w:type="dxa"/>
            <w:tcBorders>
              <w:top w:val="nil"/>
              <w:left w:val="nil"/>
              <w:bottom w:val="nil"/>
              <w:right w:val="nil"/>
            </w:tcBorders>
          </w:tcPr>
          <w:p w14:paraId="6B3E3CC3" w14:textId="77777777" w:rsidR="00F760C7" w:rsidRPr="00FE2169" w:rsidRDefault="00F760C7" w:rsidP="00C95E80">
            <w:pPr>
              <w:pStyle w:val="Normal6a"/>
            </w:pPr>
            <w:r w:rsidRPr="00FE2169">
              <w:t>13.</w:t>
            </w:r>
            <w:r w:rsidRPr="00FE2169">
              <w:tab/>
              <w:t>odporúča, aby sa systémové oneskorenia pri vybavovaní opakovaných žiadostí urýchlene riešili zlepšením vnútorných postupov, pridelením dostatočných zdrojov a zabezpečením včasnej a transparentnej komunikácie so žiadateľmi s cieľom dodržiavať právne záväzky a podporovať dôveru a účasť verejnosti;</w:t>
            </w:r>
          </w:p>
        </w:tc>
        <w:tc>
          <w:tcPr>
            <w:tcW w:w="4876" w:type="dxa"/>
            <w:tcBorders>
              <w:top w:val="nil"/>
              <w:left w:val="nil"/>
              <w:bottom w:val="nil"/>
              <w:right w:val="nil"/>
            </w:tcBorders>
          </w:tcPr>
          <w:p w14:paraId="4DADE426" w14:textId="77777777" w:rsidR="00F760C7" w:rsidRPr="00FE2169" w:rsidRDefault="00F760C7" w:rsidP="00C95E80">
            <w:pPr>
              <w:pStyle w:val="Normal6a"/>
            </w:pPr>
            <w:r w:rsidRPr="00FE2169">
              <w:t>13.</w:t>
            </w:r>
            <w:r w:rsidRPr="00FE2169">
              <w:tab/>
              <w:t xml:space="preserve">odporúča, aby sa systémové oneskorenia pri vybavovaní opakovaných žiadostí urýchlene riešili zlepšením vnútorných postupov, pridelením dostatočných zdrojov a zabezpečením včasnej a transparentnej komunikácie so žiadateľmi s cieľom dodržiavať právne záväzky a podporovať dôveru a účasť verejnosti; </w:t>
            </w:r>
            <w:r w:rsidRPr="00FE2169">
              <w:rPr>
                <w:b/>
                <w:i/>
              </w:rPr>
              <w:t>odporúča, aby inštitúcie, orgány, úrady a agentúry EÚ na svojich webových sídlach zverejnili informácie o tom, aké informácie by mala obsahovať žiadosť o dokumenty podľa nariadenia (ES) č. 1049/2001, aby sa zjednodušilo vybavovanie žiadostí</w:t>
            </w:r>
            <w:r w:rsidRPr="00FE2169">
              <w:rPr>
                <w:b/>
                <w:bCs/>
                <w:i/>
                <w:iCs/>
              </w:rPr>
              <w:t>;</w:t>
            </w:r>
          </w:p>
        </w:tc>
      </w:tr>
    </w:tbl>
    <w:p w14:paraId="2CA50B83"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{PL}</w:t>
      </w:r>
      <w:proofErr w:type="spellStart"/>
      <w:r w:rsidRPr="00FE2169">
        <w:t>pl</w:t>
      </w:r>
      <w:proofErr w:type="spellEnd"/>
      <w:r w:rsidRPr="00FE2169">
        <w:rPr>
          <w:rStyle w:val="HideTWBExt"/>
        </w:rPr>
        <w:t>&lt;/Original&gt;</w:t>
      </w:r>
    </w:p>
    <w:p w14:paraId="52B763CD" w14:textId="77777777" w:rsidR="00A2688B" w:rsidRPr="00FE2169" w:rsidRDefault="00F760C7" w:rsidP="00F760C7">
      <w:r w:rsidRPr="00FE2169">
        <w:rPr>
          <w:rStyle w:val="HideTWBExt"/>
        </w:rPr>
        <w:t>&lt;/Amend&gt;</w:t>
      </w:r>
    </w:p>
    <w:p w14:paraId="607C86B0"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115</w:t>
      </w:r>
      <w:r w:rsidRPr="00FE2169">
        <w:rPr>
          <w:rStyle w:val="HideTWBExt"/>
        </w:rPr>
        <w:t>&lt;/NumAm&gt;</w:t>
      </w:r>
    </w:p>
    <w:p w14:paraId="2447F843" w14:textId="77777777" w:rsidR="00F760C7" w:rsidRPr="00FE2169" w:rsidRDefault="00F760C7" w:rsidP="00F760C7">
      <w:pPr>
        <w:pStyle w:val="NormalBold"/>
      </w:pPr>
      <w:r w:rsidRPr="00FE2169">
        <w:rPr>
          <w:rStyle w:val="HideTWBExt"/>
        </w:rPr>
        <w:t>&lt;RepeatBlock-By&gt;&lt;Members&gt;</w:t>
      </w:r>
      <w:r w:rsidRPr="00FE2169">
        <w:t>Markéta Gregorová</w:t>
      </w:r>
      <w:r w:rsidRPr="00FE2169">
        <w:rPr>
          <w:rStyle w:val="HideTWBExt"/>
        </w:rPr>
        <w:t>&lt;/Members&gt;</w:t>
      </w:r>
    </w:p>
    <w:p w14:paraId="780BF283" w14:textId="77777777" w:rsidR="00F760C7" w:rsidRPr="00FE2169" w:rsidRDefault="00F760C7" w:rsidP="00F760C7">
      <w:pPr>
        <w:pStyle w:val="NormalBold"/>
      </w:pPr>
      <w:r w:rsidRPr="00FE2169">
        <w:rPr>
          <w:rStyle w:val="HideTWBExt"/>
        </w:rPr>
        <w:t>&lt;/RepeatBlock-By&gt;</w:t>
      </w:r>
    </w:p>
    <w:p w14:paraId="7D637310"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6B42272B" w14:textId="77777777" w:rsidR="00F760C7" w:rsidRPr="00FE2169" w:rsidRDefault="00F760C7" w:rsidP="00F760C7">
      <w:pPr>
        <w:pStyle w:val="NormalBold"/>
      </w:pPr>
      <w:r w:rsidRPr="00FE2169">
        <w:rPr>
          <w:rStyle w:val="HideTWBExt"/>
        </w:rPr>
        <w:t>&lt;Article&gt;</w:t>
      </w:r>
      <w:r w:rsidRPr="00FE2169">
        <w:t>Odsek 13</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7890757C" w14:textId="77777777" w:rsidTr="00C95E80">
        <w:trPr>
          <w:trHeight w:val="240"/>
          <w:jc w:val="center"/>
        </w:trPr>
        <w:tc>
          <w:tcPr>
            <w:tcW w:w="9752" w:type="dxa"/>
            <w:gridSpan w:val="2"/>
            <w:tcBorders>
              <w:top w:val="nil"/>
              <w:left w:val="nil"/>
              <w:bottom w:val="nil"/>
              <w:right w:val="nil"/>
            </w:tcBorders>
          </w:tcPr>
          <w:p w14:paraId="63E58E49" w14:textId="77777777" w:rsidR="00F760C7" w:rsidRPr="00FE2169" w:rsidRDefault="00F760C7" w:rsidP="00C95E80"/>
        </w:tc>
      </w:tr>
      <w:tr w:rsidR="006F4824" w:rsidRPr="00FE2169" w14:paraId="5A2B5693" w14:textId="77777777" w:rsidTr="00C95E80">
        <w:trPr>
          <w:trHeight w:val="240"/>
          <w:jc w:val="center"/>
        </w:trPr>
        <w:tc>
          <w:tcPr>
            <w:tcW w:w="4876" w:type="dxa"/>
            <w:tcBorders>
              <w:top w:val="nil"/>
              <w:left w:val="nil"/>
              <w:bottom w:val="nil"/>
              <w:right w:val="nil"/>
            </w:tcBorders>
          </w:tcPr>
          <w:p w14:paraId="58F8169F"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4088C647" w14:textId="77777777" w:rsidR="00F760C7" w:rsidRPr="00FE2169" w:rsidRDefault="00F760C7" w:rsidP="00C95E80">
            <w:pPr>
              <w:pStyle w:val="AmColumnHeading"/>
            </w:pPr>
            <w:r w:rsidRPr="00FE2169">
              <w:t>Pozmeňujúci návrh</w:t>
            </w:r>
          </w:p>
        </w:tc>
      </w:tr>
      <w:tr w:rsidR="006F4824" w:rsidRPr="00FE2169" w14:paraId="34DEDCCA" w14:textId="77777777" w:rsidTr="00C95E80">
        <w:trPr>
          <w:jc w:val="center"/>
        </w:trPr>
        <w:tc>
          <w:tcPr>
            <w:tcW w:w="4876" w:type="dxa"/>
            <w:tcBorders>
              <w:top w:val="nil"/>
              <w:left w:val="nil"/>
              <w:bottom w:val="nil"/>
              <w:right w:val="nil"/>
            </w:tcBorders>
          </w:tcPr>
          <w:p w14:paraId="4BA53BDD" w14:textId="77777777" w:rsidR="00F760C7" w:rsidRPr="00FE2169" w:rsidRDefault="00F760C7" w:rsidP="00C95E80">
            <w:pPr>
              <w:pStyle w:val="Normal6a"/>
            </w:pPr>
            <w:r w:rsidRPr="00FE2169">
              <w:t>13.</w:t>
            </w:r>
            <w:r w:rsidRPr="00FE2169">
              <w:tab/>
            </w:r>
            <w:r w:rsidRPr="00FE2169">
              <w:rPr>
                <w:b/>
                <w:bCs/>
                <w:i/>
                <w:iCs/>
              </w:rPr>
              <w:t>odporúča</w:t>
            </w:r>
            <w:r w:rsidRPr="00FE2169">
              <w:t xml:space="preserve">, aby </w:t>
            </w:r>
            <w:r w:rsidRPr="00FE2169">
              <w:rPr>
                <w:b/>
                <w:bCs/>
                <w:i/>
                <w:iCs/>
              </w:rPr>
              <w:t>sa</w:t>
            </w:r>
            <w:r w:rsidRPr="00FE2169">
              <w:t xml:space="preserve"> systémové oneskorenia pri vybavovaní opakovaných žiadostí </w:t>
            </w:r>
            <w:r w:rsidRPr="00FE2169">
              <w:rPr>
                <w:b/>
                <w:bCs/>
                <w:i/>
                <w:iCs/>
              </w:rPr>
              <w:t>urýchlene riešili</w:t>
            </w:r>
            <w:r w:rsidRPr="00FE2169">
              <w:t xml:space="preserve"> zlepšením vnútorných postupov, pridelením dostatočných zdrojov a zabezpečením včasnej a transparentnej komunikácie so žiadateľmi s cieľom dodržiavať právne záväzky a podporovať dôveru a účasť verejnosti;</w:t>
            </w:r>
          </w:p>
        </w:tc>
        <w:tc>
          <w:tcPr>
            <w:tcW w:w="4876" w:type="dxa"/>
            <w:tcBorders>
              <w:top w:val="nil"/>
              <w:left w:val="nil"/>
              <w:bottom w:val="nil"/>
              <w:right w:val="nil"/>
            </w:tcBorders>
          </w:tcPr>
          <w:p w14:paraId="1CF66DCC" w14:textId="77777777" w:rsidR="00F760C7" w:rsidRPr="00FE2169" w:rsidRDefault="00F760C7" w:rsidP="00C95E80">
            <w:pPr>
              <w:pStyle w:val="Normal6a"/>
            </w:pPr>
            <w:r w:rsidRPr="00FE2169">
              <w:t>13.</w:t>
            </w:r>
            <w:r w:rsidRPr="00FE2169">
              <w:tab/>
            </w:r>
            <w:r w:rsidRPr="00FE2169">
              <w:rPr>
                <w:b/>
                <w:bCs/>
                <w:i/>
                <w:iCs/>
              </w:rPr>
              <w:t>opakuje svoju výzvu, v ktorej naliehavo žiada Komisiu</w:t>
            </w:r>
            <w:r w:rsidRPr="00FE2169">
              <w:t xml:space="preserve">, aby </w:t>
            </w:r>
            <w:r w:rsidRPr="00FE2169">
              <w:rPr>
                <w:b/>
                <w:bCs/>
                <w:i/>
                <w:iCs/>
              </w:rPr>
              <w:t>riešila</w:t>
            </w:r>
            <w:r w:rsidRPr="00FE2169">
              <w:t xml:space="preserve"> systémové oneskorenia pri vybavovaní opakovaných žiadostí </w:t>
            </w:r>
            <w:r w:rsidRPr="00FE2169">
              <w:rPr>
                <w:b/>
                <w:bCs/>
                <w:i/>
                <w:iCs/>
              </w:rPr>
              <w:t>prijatím proaktívneho prístupu,</w:t>
            </w:r>
            <w:r w:rsidRPr="00FE2169">
              <w:t xml:space="preserve"> zlepšením vnútorných postupov, pridelením dostatočných zdrojov a zabezpečením včasnej a transparentnej komunikácie so žiadateľmi s cieľom dodržiavať právne záväzky a podporovať dôveru a účasť verejnosti;</w:t>
            </w:r>
          </w:p>
        </w:tc>
      </w:tr>
    </w:tbl>
    <w:p w14:paraId="64C8F544"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0C762146" w14:textId="77777777" w:rsidR="00A2688B" w:rsidRPr="00FE2169" w:rsidRDefault="00F760C7" w:rsidP="00F760C7">
      <w:r w:rsidRPr="00FE2169">
        <w:rPr>
          <w:rStyle w:val="HideTWBExt"/>
        </w:rPr>
        <w:t>&lt;/Amend&gt;</w:t>
      </w:r>
    </w:p>
    <w:p w14:paraId="2AE73FAA"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116</w:t>
      </w:r>
      <w:r w:rsidRPr="00FE2169">
        <w:rPr>
          <w:rStyle w:val="HideTWBExt"/>
        </w:rPr>
        <w:t>&lt;/NumAm&gt;</w:t>
      </w:r>
    </w:p>
    <w:p w14:paraId="0482304F" w14:textId="77777777" w:rsidR="00F760C7" w:rsidRPr="00FE2169" w:rsidRDefault="00F760C7" w:rsidP="00F760C7">
      <w:pPr>
        <w:pStyle w:val="NormalBold"/>
      </w:pPr>
      <w:r w:rsidRPr="00FE2169">
        <w:rPr>
          <w:rStyle w:val="HideTWBExt"/>
        </w:rPr>
        <w:lastRenderedPageBreak/>
        <w:t>&lt;RepeatBlock-By&gt;&lt;Members&gt;</w:t>
      </w:r>
      <w:proofErr w:type="spellStart"/>
      <w:r w:rsidRPr="00FE2169">
        <w:t>Sophie</w:t>
      </w:r>
      <w:proofErr w:type="spellEnd"/>
      <w:r w:rsidRPr="00FE2169">
        <w:t xml:space="preserve"> </w:t>
      </w:r>
      <w:proofErr w:type="spellStart"/>
      <w:r w:rsidRPr="00FE2169">
        <w:t>Wilmès</w:t>
      </w:r>
      <w:proofErr w:type="spellEnd"/>
      <w:r w:rsidRPr="00FE2169">
        <w:t xml:space="preserve">, Hilde </w:t>
      </w:r>
      <w:proofErr w:type="spellStart"/>
      <w:r w:rsidRPr="00FE2169">
        <w:t>Vautmans</w:t>
      </w:r>
      <w:proofErr w:type="spellEnd"/>
      <w:r w:rsidRPr="00FE2169">
        <w:t xml:space="preserve">, Lucia </w:t>
      </w:r>
      <w:proofErr w:type="spellStart"/>
      <w:r w:rsidRPr="00FE2169">
        <w:t>Yar</w:t>
      </w:r>
      <w:proofErr w:type="spellEnd"/>
      <w:r w:rsidRPr="00FE2169">
        <w:t xml:space="preserve">, Nikola </w:t>
      </w:r>
      <w:proofErr w:type="spellStart"/>
      <w:r w:rsidRPr="00FE2169">
        <w:t>Minchev</w:t>
      </w:r>
      <w:proofErr w:type="spellEnd"/>
      <w:r w:rsidRPr="00FE2169">
        <w:t xml:space="preserve">, </w:t>
      </w:r>
      <w:proofErr w:type="spellStart"/>
      <w:r w:rsidRPr="00FE2169">
        <w:t>Malik</w:t>
      </w:r>
      <w:proofErr w:type="spellEnd"/>
      <w:r w:rsidRPr="00FE2169">
        <w:t xml:space="preserve"> </w:t>
      </w:r>
      <w:proofErr w:type="spellStart"/>
      <w:r w:rsidRPr="00FE2169">
        <w:t>Azmani</w:t>
      </w:r>
      <w:proofErr w:type="spellEnd"/>
      <w:r w:rsidRPr="00FE2169">
        <w:rPr>
          <w:rStyle w:val="HideTWBExt"/>
        </w:rPr>
        <w:t>&lt;/Members&gt;</w:t>
      </w:r>
    </w:p>
    <w:p w14:paraId="1183E81F" w14:textId="77777777" w:rsidR="00F760C7" w:rsidRPr="00FE2169" w:rsidRDefault="00F760C7" w:rsidP="00F760C7">
      <w:pPr>
        <w:pStyle w:val="NormalBold"/>
      </w:pPr>
      <w:r w:rsidRPr="00FE2169">
        <w:rPr>
          <w:rStyle w:val="HideTWBExt"/>
        </w:rPr>
        <w:t>&lt;/RepeatBlock-By&gt;</w:t>
      </w:r>
    </w:p>
    <w:p w14:paraId="0C6CA131"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3E70838E" w14:textId="77777777" w:rsidR="00F760C7" w:rsidRPr="00FE2169" w:rsidRDefault="00F760C7" w:rsidP="00F760C7">
      <w:pPr>
        <w:pStyle w:val="NormalBold"/>
      </w:pPr>
      <w:r w:rsidRPr="00FE2169">
        <w:rPr>
          <w:rStyle w:val="HideTWBExt"/>
        </w:rPr>
        <w:t>&lt;Article&gt;</w:t>
      </w:r>
      <w:r w:rsidRPr="00FE2169">
        <w:t>Odsek 13</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5D70E882" w14:textId="77777777" w:rsidTr="00C95E80">
        <w:trPr>
          <w:trHeight w:val="240"/>
          <w:jc w:val="center"/>
        </w:trPr>
        <w:tc>
          <w:tcPr>
            <w:tcW w:w="9752" w:type="dxa"/>
            <w:gridSpan w:val="2"/>
            <w:tcBorders>
              <w:top w:val="nil"/>
              <w:left w:val="nil"/>
              <w:bottom w:val="nil"/>
              <w:right w:val="nil"/>
            </w:tcBorders>
          </w:tcPr>
          <w:p w14:paraId="7D73C59C" w14:textId="77777777" w:rsidR="00F760C7" w:rsidRPr="00FE2169" w:rsidRDefault="00F760C7" w:rsidP="00C95E80"/>
        </w:tc>
      </w:tr>
      <w:tr w:rsidR="006F4824" w:rsidRPr="00FE2169" w14:paraId="02429F6A" w14:textId="77777777" w:rsidTr="00C95E80">
        <w:trPr>
          <w:trHeight w:val="240"/>
          <w:jc w:val="center"/>
        </w:trPr>
        <w:tc>
          <w:tcPr>
            <w:tcW w:w="4876" w:type="dxa"/>
            <w:tcBorders>
              <w:top w:val="nil"/>
              <w:left w:val="nil"/>
              <w:bottom w:val="nil"/>
              <w:right w:val="nil"/>
            </w:tcBorders>
          </w:tcPr>
          <w:p w14:paraId="4F94A05D"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13D8E129" w14:textId="77777777" w:rsidR="00F760C7" w:rsidRPr="00FE2169" w:rsidRDefault="00F760C7" w:rsidP="00C95E80">
            <w:pPr>
              <w:pStyle w:val="AmColumnHeading"/>
            </w:pPr>
            <w:r w:rsidRPr="00FE2169">
              <w:t>Pozmeňujúci návrh</w:t>
            </w:r>
          </w:p>
        </w:tc>
      </w:tr>
      <w:tr w:rsidR="006F4824" w:rsidRPr="00FE2169" w14:paraId="316B70A1" w14:textId="77777777" w:rsidTr="00C95E80">
        <w:trPr>
          <w:jc w:val="center"/>
        </w:trPr>
        <w:tc>
          <w:tcPr>
            <w:tcW w:w="4876" w:type="dxa"/>
            <w:tcBorders>
              <w:top w:val="nil"/>
              <w:left w:val="nil"/>
              <w:bottom w:val="nil"/>
              <w:right w:val="nil"/>
            </w:tcBorders>
          </w:tcPr>
          <w:p w14:paraId="50EA5DDA" w14:textId="77777777" w:rsidR="00F760C7" w:rsidRPr="00FE2169" w:rsidRDefault="00F760C7" w:rsidP="00C95E80">
            <w:pPr>
              <w:pStyle w:val="Normal6a"/>
            </w:pPr>
            <w:r w:rsidRPr="00FE2169">
              <w:t>13.</w:t>
            </w:r>
            <w:r w:rsidRPr="00FE2169">
              <w:tab/>
              <w:t>odporúča, aby sa systémové oneskorenia pri vybavovaní opakovaných žiadostí urýchlene riešili zlepšením vnútorných postupov, pridelením dostatočných zdrojov a zabezpečením včasnej a transparentnej komunikácie so žiadateľmi s cieľom dodržiavať právne záväzky a podporovať dôveru a účasť verejnosti;</w:t>
            </w:r>
          </w:p>
        </w:tc>
        <w:tc>
          <w:tcPr>
            <w:tcW w:w="4876" w:type="dxa"/>
            <w:tcBorders>
              <w:top w:val="nil"/>
              <w:left w:val="nil"/>
              <w:bottom w:val="nil"/>
              <w:right w:val="nil"/>
            </w:tcBorders>
          </w:tcPr>
          <w:p w14:paraId="4A1F64D1" w14:textId="77777777" w:rsidR="00F760C7" w:rsidRPr="00FE2169" w:rsidRDefault="00F760C7" w:rsidP="00C95E80">
            <w:pPr>
              <w:pStyle w:val="Normal6a"/>
            </w:pPr>
            <w:r w:rsidRPr="00FE2169">
              <w:t>13.</w:t>
            </w:r>
            <w:r w:rsidRPr="00FE2169">
              <w:tab/>
              <w:t xml:space="preserve">odporúča, aby sa systémové oneskorenia pri vybavovaní opakovaných žiadostí urýchlene riešili zlepšením vnútorných postupov, pridelením dostatočných zdrojov </w:t>
            </w:r>
            <w:r w:rsidRPr="00FE2169">
              <w:rPr>
                <w:b/>
                <w:bCs/>
                <w:i/>
                <w:iCs/>
              </w:rPr>
              <w:t>na základe dôkladného posúdenia potrieb</w:t>
            </w:r>
            <w:r w:rsidRPr="00FE2169">
              <w:t xml:space="preserve"> a zabezpečením včasnej a transparentnej komunikácie so žiadateľmi s cieľom dodržiavať právne záväzky a podporovať dôveru a účasť verejnosti;</w:t>
            </w:r>
          </w:p>
        </w:tc>
      </w:tr>
    </w:tbl>
    <w:p w14:paraId="01CCAE01"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243C03DA" w14:textId="77777777" w:rsidR="00A2688B" w:rsidRPr="00FE2169" w:rsidRDefault="00F760C7" w:rsidP="00F760C7">
      <w:r w:rsidRPr="00FE2169">
        <w:rPr>
          <w:rStyle w:val="HideTWBExt"/>
        </w:rPr>
        <w:t>&lt;/Amend&gt;</w:t>
      </w:r>
    </w:p>
    <w:p w14:paraId="2D6C9179"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117</w:t>
      </w:r>
      <w:r w:rsidRPr="00FE2169">
        <w:rPr>
          <w:rStyle w:val="HideTWBExt"/>
        </w:rPr>
        <w:t>&lt;/NumAm&gt;</w:t>
      </w:r>
    </w:p>
    <w:p w14:paraId="3915A02E" w14:textId="77777777" w:rsidR="00F760C7" w:rsidRPr="00FE2169" w:rsidRDefault="00F760C7" w:rsidP="00F760C7">
      <w:pPr>
        <w:pStyle w:val="NormalBold"/>
      </w:pPr>
      <w:r w:rsidRPr="00FE2169">
        <w:rPr>
          <w:rStyle w:val="HideTWBExt"/>
        </w:rPr>
        <w:t>&lt;RepeatBlock-By&gt;&lt;Members&gt;</w:t>
      </w:r>
      <w:r w:rsidRPr="00FE2169">
        <w:t xml:space="preserve">Evin </w:t>
      </w:r>
      <w:proofErr w:type="spellStart"/>
      <w:r w:rsidRPr="00FE2169">
        <w:t>Incir</w:t>
      </w:r>
      <w:proofErr w:type="spellEnd"/>
      <w:r w:rsidRPr="00FE2169">
        <w:rPr>
          <w:rStyle w:val="HideTWBExt"/>
        </w:rPr>
        <w:t>&lt;/Members&gt;</w:t>
      </w:r>
    </w:p>
    <w:p w14:paraId="0DAEDAA8" w14:textId="77777777" w:rsidR="00F760C7" w:rsidRPr="00FE2169" w:rsidRDefault="00F760C7" w:rsidP="00F760C7">
      <w:pPr>
        <w:pStyle w:val="NormalBold"/>
      </w:pPr>
      <w:r w:rsidRPr="00FE2169">
        <w:rPr>
          <w:rStyle w:val="HideTWBExt"/>
        </w:rPr>
        <w:t>&lt;/RepeatBlock-By&gt;</w:t>
      </w:r>
    </w:p>
    <w:p w14:paraId="08071FA0"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1454E045" w14:textId="77777777" w:rsidR="00F760C7" w:rsidRPr="00FE2169" w:rsidRDefault="00F760C7" w:rsidP="00F760C7">
      <w:pPr>
        <w:pStyle w:val="NormalBold"/>
      </w:pPr>
      <w:r w:rsidRPr="00FE2169">
        <w:rPr>
          <w:rStyle w:val="HideTWBExt"/>
        </w:rPr>
        <w:t>&lt;Article&gt;</w:t>
      </w:r>
      <w:r w:rsidRPr="00FE2169">
        <w:t>Odsek 13</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1F16FBA0" w14:textId="77777777" w:rsidTr="00C95E80">
        <w:trPr>
          <w:trHeight w:val="240"/>
          <w:jc w:val="center"/>
        </w:trPr>
        <w:tc>
          <w:tcPr>
            <w:tcW w:w="9752" w:type="dxa"/>
            <w:gridSpan w:val="2"/>
            <w:tcBorders>
              <w:top w:val="nil"/>
              <w:left w:val="nil"/>
              <w:bottom w:val="nil"/>
              <w:right w:val="nil"/>
            </w:tcBorders>
          </w:tcPr>
          <w:p w14:paraId="172C71D0" w14:textId="77777777" w:rsidR="00F760C7" w:rsidRPr="00FE2169" w:rsidRDefault="00F760C7" w:rsidP="00C95E80"/>
        </w:tc>
      </w:tr>
      <w:tr w:rsidR="006F4824" w:rsidRPr="00FE2169" w14:paraId="0C46D1F9" w14:textId="77777777" w:rsidTr="00C95E80">
        <w:trPr>
          <w:trHeight w:val="240"/>
          <w:jc w:val="center"/>
        </w:trPr>
        <w:tc>
          <w:tcPr>
            <w:tcW w:w="4876" w:type="dxa"/>
            <w:tcBorders>
              <w:top w:val="nil"/>
              <w:left w:val="nil"/>
              <w:bottom w:val="nil"/>
              <w:right w:val="nil"/>
            </w:tcBorders>
          </w:tcPr>
          <w:p w14:paraId="4FBFF267"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11C34BFD" w14:textId="77777777" w:rsidR="00F760C7" w:rsidRPr="00FE2169" w:rsidRDefault="00F760C7" w:rsidP="00C95E80">
            <w:pPr>
              <w:pStyle w:val="AmColumnHeading"/>
            </w:pPr>
            <w:r w:rsidRPr="00FE2169">
              <w:t>Pozmeňujúci návrh</w:t>
            </w:r>
          </w:p>
        </w:tc>
      </w:tr>
      <w:tr w:rsidR="006F4824" w:rsidRPr="00FE2169" w14:paraId="6EE65559" w14:textId="77777777" w:rsidTr="00C95E80">
        <w:trPr>
          <w:jc w:val="center"/>
        </w:trPr>
        <w:tc>
          <w:tcPr>
            <w:tcW w:w="4876" w:type="dxa"/>
            <w:tcBorders>
              <w:top w:val="nil"/>
              <w:left w:val="nil"/>
              <w:bottom w:val="nil"/>
              <w:right w:val="nil"/>
            </w:tcBorders>
          </w:tcPr>
          <w:p w14:paraId="13F2059E" w14:textId="77777777" w:rsidR="00F760C7" w:rsidRPr="00FE2169" w:rsidRDefault="00F760C7" w:rsidP="00C95E80">
            <w:pPr>
              <w:pStyle w:val="Normal6a"/>
            </w:pPr>
            <w:r w:rsidRPr="00FE2169">
              <w:t>13.</w:t>
            </w:r>
            <w:r w:rsidRPr="00FE2169">
              <w:tab/>
              <w:t>odporúča, aby sa systémové oneskorenia pri vybavovaní opakovaných žiadostí urýchlene riešili zlepšením vnútorných postupov, pridelením dostatočných zdrojov a zabezpečením včasnej a transparentnej komunikácie so žiadateľmi s cieľom dodržiavať právne záväzky a podporovať dôveru a účasť verejnosti;</w:t>
            </w:r>
          </w:p>
        </w:tc>
        <w:tc>
          <w:tcPr>
            <w:tcW w:w="4876" w:type="dxa"/>
            <w:tcBorders>
              <w:top w:val="nil"/>
              <w:left w:val="nil"/>
              <w:bottom w:val="nil"/>
              <w:right w:val="nil"/>
            </w:tcBorders>
          </w:tcPr>
          <w:p w14:paraId="46CE2ECD" w14:textId="77777777" w:rsidR="00F760C7" w:rsidRPr="00FE2169" w:rsidRDefault="00F760C7" w:rsidP="00C95E80">
            <w:pPr>
              <w:pStyle w:val="Normal6a"/>
            </w:pPr>
            <w:r w:rsidRPr="00FE2169">
              <w:t>13.</w:t>
            </w:r>
            <w:r w:rsidRPr="00FE2169">
              <w:tab/>
              <w:t xml:space="preserve">odporúča, aby sa systémové oneskorenia pri vybavovaní opakovaných žiadostí urýchlene riešili zlepšením vnútorných postupov, pridelením dostatočných </w:t>
            </w:r>
            <w:r w:rsidRPr="00FE2169">
              <w:rPr>
                <w:b/>
                <w:bCs/>
                <w:i/>
                <w:iCs/>
              </w:rPr>
              <w:t>ľudských a finančných</w:t>
            </w:r>
            <w:r w:rsidRPr="00FE2169">
              <w:t xml:space="preserve"> zdrojov a zabezpečením včasnej a transparentnej komunikácie so žiadateľmi s cieľom dodržiavať právne záväzky a podporovať dôveru a účasť verejnosti;</w:t>
            </w:r>
          </w:p>
        </w:tc>
      </w:tr>
    </w:tbl>
    <w:p w14:paraId="1565203C"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63925CA9" w14:textId="77777777" w:rsidR="00A2688B" w:rsidRPr="00FE2169" w:rsidRDefault="00F760C7" w:rsidP="00F760C7">
      <w:r w:rsidRPr="00FE2169">
        <w:rPr>
          <w:rStyle w:val="HideTWBExt"/>
        </w:rPr>
        <w:t>&lt;/Amend&gt;</w:t>
      </w:r>
    </w:p>
    <w:p w14:paraId="00F9A873"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118</w:t>
      </w:r>
      <w:r w:rsidRPr="00FE2169">
        <w:rPr>
          <w:rStyle w:val="HideTWBExt"/>
        </w:rPr>
        <w:t>&lt;/NumAm&gt;</w:t>
      </w:r>
    </w:p>
    <w:p w14:paraId="04BFEA38" w14:textId="77777777" w:rsidR="00F760C7" w:rsidRPr="00FE2169" w:rsidRDefault="00F760C7" w:rsidP="00F760C7">
      <w:pPr>
        <w:pStyle w:val="NormalBold"/>
      </w:pPr>
      <w:r w:rsidRPr="00FE2169">
        <w:rPr>
          <w:rStyle w:val="HideTWBExt"/>
        </w:rPr>
        <w:t>&lt;RepeatBlock-By&gt;&lt;Members&gt;</w:t>
      </w:r>
      <w:proofErr w:type="spellStart"/>
      <w:r w:rsidRPr="00FE2169">
        <w:t>Sebastian</w:t>
      </w:r>
      <w:proofErr w:type="spellEnd"/>
      <w:r w:rsidRPr="00FE2169">
        <w:t xml:space="preserve"> </w:t>
      </w:r>
      <w:proofErr w:type="spellStart"/>
      <w:r w:rsidRPr="00FE2169">
        <w:t>Tynkkynen</w:t>
      </w:r>
      <w:proofErr w:type="spellEnd"/>
      <w:r w:rsidRPr="00FE2169">
        <w:rPr>
          <w:rStyle w:val="HideTWBExt"/>
        </w:rPr>
        <w:t>&lt;/Members&gt;</w:t>
      </w:r>
    </w:p>
    <w:p w14:paraId="518920CA" w14:textId="77777777" w:rsidR="00F760C7" w:rsidRPr="00FE2169" w:rsidRDefault="00F760C7" w:rsidP="00F760C7">
      <w:pPr>
        <w:pStyle w:val="NormalBold"/>
      </w:pPr>
      <w:r w:rsidRPr="00FE2169">
        <w:rPr>
          <w:rStyle w:val="HideTWBExt"/>
        </w:rPr>
        <w:t>&lt;/RepeatBlock-By&gt;</w:t>
      </w:r>
    </w:p>
    <w:p w14:paraId="14BBBE6F"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018562C6" w14:textId="77777777" w:rsidR="00F760C7" w:rsidRPr="00FE2169" w:rsidRDefault="00F760C7" w:rsidP="00F760C7">
      <w:pPr>
        <w:pStyle w:val="NormalBold"/>
      </w:pPr>
      <w:r w:rsidRPr="00FE2169">
        <w:rPr>
          <w:rStyle w:val="HideTWBExt"/>
        </w:rPr>
        <w:t>&lt;Article&gt;</w:t>
      </w:r>
      <w:r w:rsidRPr="00FE2169">
        <w:t>Odsek 13</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0AD771AB" w14:textId="77777777" w:rsidTr="00C95E80">
        <w:trPr>
          <w:trHeight w:val="240"/>
          <w:jc w:val="center"/>
        </w:trPr>
        <w:tc>
          <w:tcPr>
            <w:tcW w:w="9752" w:type="dxa"/>
            <w:gridSpan w:val="2"/>
            <w:tcBorders>
              <w:top w:val="nil"/>
              <w:left w:val="nil"/>
              <w:bottom w:val="nil"/>
              <w:right w:val="nil"/>
            </w:tcBorders>
          </w:tcPr>
          <w:p w14:paraId="752AED1D" w14:textId="77777777" w:rsidR="00F760C7" w:rsidRPr="00FE2169" w:rsidRDefault="00F760C7" w:rsidP="00C95E80"/>
        </w:tc>
      </w:tr>
      <w:tr w:rsidR="006F4824" w:rsidRPr="00FE2169" w14:paraId="4B147F40" w14:textId="77777777" w:rsidTr="00C95E80">
        <w:trPr>
          <w:trHeight w:val="240"/>
          <w:jc w:val="center"/>
        </w:trPr>
        <w:tc>
          <w:tcPr>
            <w:tcW w:w="4876" w:type="dxa"/>
            <w:tcBorders>
              <w:top w:val="nil"/>
              <w:left w:val="nil"/>
              <w:bottom w:val="nil"/>
              <w:right w:val="nil"/>
            </w:tcBorders>
          </w:tcPr>
          <w:p w14:paraId="06305D01"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086CA577" w14:textId="77777777" w:rsidR="00F760C7" w:rsidRPr="00FE2169" w:rsidRDefault="00F760C7" w:rsidP="00C95E80">
            <w:pPr>
              <w:pStyle w:val="AmColumnHeading"/>
            </w:pPr>
            <w:r w:rsidRPr="00FE2169">
              <w:t>Pozmeňujúci návrh</w:t>
            </w:r>
          </w:p>
        </w:tc>
      </w:tr>
      <w:tr w:rsidR="006F4824" w:rsidRPr="00FE2169" w14:paraId="0CE73338" w14:textId="77777777" w:rsidTr="00C95E80">
        <w:trPr>
          <w:jc w:val="center"/>
        </w:trPr>
        <w:tc>
          <w:tcPr>
            <w:tcW w:w="4876" w:type="dxa"/>
            <w:tcBorders>
              <w:top w:val="nil"/>
              <w:left w:val="nil"/>
              <w:bottom w:val="nil"/>
              <w:right w:val="nil"/>
            </w:tcBorders>
          </w:tcPr>
          <w:p w14:paraId="6C629CDA" w14:textId="77777777" w:rsidR="00F760C7" w:rsidRPr="00FE2169" w:rsidRDefault="00F760C7" w:rsidP="00C95E80">
            <w:pPr>
              <w:pStyle w:val="Normal6a"/>
            </w:pPr>
            <w:r w:rsidRPr="00FE2169">
              <w:t>13.</w:t>
            </w:r>
            <w:r w:rsidRPr="00FE2169">
              <w:tab/>
              <w:t xml:space="preserve">odporúča, aby sa systémové oneskorenia pri vybavovaní opakovaných žiadostí </w:t>
            </w:r>
            <w:r w:rsidRPr="00FE2169">
              <w:rPr>
                <w:b/>
                <w:bCs/>
                <w:i/>
                <w:iCs/>
              </w:rPr>
              <w:t>urýchlene</w:t>
            </w:r>
            <w:r w:rsidRPr="00FE2169">
              <w:t xml:space="preserve"> riešili zlepšením vnútorných postupov, pridelením dostatočných zdrojov a zabezpečením včasnej a transparentnej komunikácie so žiadateľmi s cieľom dodržiavať právne záväzky a podporovať dôveru a účasť verejnosti;</w:t>
            </w:r>
          </w:p>
        </w:tc>
        <w:tc>
          <w:tcPr>
            <w:tcW w:w="4876" w:type="dxa"/>
            <w:tcBorders>
              <w:top w:val="nil"/>
              <w:left w:val="nil"/>
              <w:bottom w:val="nil"/>
              <w:right w:val="nil"/>
            </w:tcBorders>
          </w:tcPr>
          <w:p w14:paraId="1E2858E6" w14:textId="77777777" w:rsidR="00F760C7" w:rsidRPr="00FE2169" w:rsidRDefault="00F760C7" w:rsidP="00C95E80">
            <w:pPr>
              <w:pStyle w:val="Normal6a"/>
            </w:pPr>
            <w:r w:rsidRPr="00FE2169">
              <w:t>13.</w:t>
            </w:r>
            <w:r w:rsidRPr="00FE2169">
              <w:tab/>
              <w:t xml:space="preserve">odporúča, aby sa systémové oneskorenia pri vybavovaní opakovaných žiadostí </w:t>
            </w:r>
            <w:r w:rsidRPr="00FE2169">
              <w:rPr>
                <w:b/>
                <w:bCs/>
                <w:i/>
                <w:iCs/>
              </w:rPr>
              <w:t>okamžite</w:t>
            </w:r>
            <w:r w:rsidRPr="00FE2169">
              <w:t xml:space="preserve"> riešili zlepšením vnútorných postupov, pridelením dostatočných zdrojov a zabezpečením včasnej a transparentnej komunikácie so žiadateľmi s cieľom dodržiavať právne záväzky a podporovať dôveru a účasť verejnosti;</w:t>
            </w:r>
          </w:p>
        </w:tc>
      </w:tr>
    </w:tbl>
    <w:p w14:paraId="1CA49FA5"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{FI}</w:t>
      </w:r>
      <w:proofErr w:type="spellStart"/>
      <w:r w:rsidRPr="00FE2169">
        <w:t>fi</w:t>
      </w:r>
      <w:proofErr w:type="spellEnd"/>
      <w:r w:rsidRPr="00FE2169">
        <w:rPr>
          <w:rStyle w:val="HideTWBExt"/>
        </w:rPr>
        <w:t>&lt;/Original&gt;</w:t>
      </w:r>
    </w:p>
    <w:p w14:paraId="728D4E89" w14:textId="77777777" w:rsidR="00A2688B" w:rsidRPr="00FE2169" w:rsidRDefault="00F760C7" w:rsidP="00F760C7">
      <w:r w:rsidRPr="00FE2169">
        <w:rPr>
          <w:rStyle w:val="HideTWBExt"/>
        </w:rPr>
        <w:t>&lt;/Amend&gt;</w:t>
      </w:r>
    </w:p>
    <w:p w14:paraId="320AD68E"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119</w:t>
      </w:r>
      <w:r w:rsidRPr="00FE2169">
        <w:rPr>
          <w:rStyle w:val="HideTWBExt"/>
        </w:rPr>
        <w:t>&lt;/NumAm&gt;</w:t>
      </w:r>
    </w:p>
    <w:p w14:paraId="64D5D7EE" w14:textId="77777777" w:rsidR="00F760C7" w:rsidRPr="00FE2169" w:rsidRDefault="00F760C7" w:rsidP="00F760C7">
      <w:pPr>
        <w:pStyle w:val="NormalBold"/>
      </w:pPr>
      <w:r w:rsidRPr="00FE2169">
        <w:rPr>
          <w:rStyle w:val="HideTWBExt"/>
        </w:rPr>
        <w:t>&lt;RepeatBlock-By&gt;&lt;Members&gt;</w:t>
      </w:r>
      <w:r w:rsidRPr="00FE2169">
        <w:t xml:space="preserve">Erik </w:t>
      </w:r>
      <w:proofErr w:type="spellStart"/>
      <w:r w:rsidRPr="00FE2169">
        <w:t>Kaliňák</w:t>
      </w:r>
      <w:proofErr w:type="spellEnd"/>
      <w:r w:rsidRPr="00FE2169">
        <w:rPr>
          <w:rStyle w:val="HideTWBExt"/>
        </w:rPr>
        <w:t>&lt;/Members&gt;</w:t>
      </w:r>
    </w:p>
    <w:p w14:paraId="7AC9B733" w14:textId="77777777" w:rsidR="00F760C7" w:rsidRPr="00FE2169" w:rsidRDefault="00F760C7" w:rsidP="00F760C7">
      <w:pPr>
        <w:pStyle w:val="NormalBold"/>
      </w:pPr>
      <w:r w:rsidRPr="00FE2169">
        <w:rPr>
          <w:rStyle w:val="HideTWBExt"/>
        </w:rPr>
        <w:t>&lt;/RepeatBlock-By&gt;</w:t>
      </w:r>
    </w:p>
    <w:p w14:paraId="27861564"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5DEF6C87" w14:textId="77777777" w:rsidR="00F760C7" w:rsidRPr="00FE2169" w:rsidRDefault="00F760C7" w:rsidP="00F760C7">
      <w:pPr>
        <w:pStyle w:val="NormalBold"/>
      </w:pPr>
      <w:r w:rsidRPr="00FE2169">
        <w:rPr>
          <w:rStyle w:val="HideTWBExt"/>
        </w:rPr>
        <w:t>&lt;Article&gt;</w:t>
      </w:r>
      <w:r w:rsidRPr="00FE2169">
        <w:t>Odsek 13</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76DA2029" w14:textId="77777777" w:rsidTr="00C95E80">
        <w:trPr>
          <w:trHeight w:val="240"/>
          <w:jc w:val="center"/>
        </w:trPr>
        <w:tc>
          <w:tcPr>
            <w:tcW w:w="9752" w:type="dxa"/>
            <w:gridSpan w:val="2"/>
            <w:tcBorders>
              <w:top w:val="nil"/>
              <w:left w:val="nil"/>
              <w:bottom w:val="nil"/>
              <w:right w:val="nil"/>
            </w:tcBorders>
          </w:tcPr>
          <w:p w14:paraId="452350A8" w14:textId="77777777" w:rsidR="00F760C7" w:rsidRPr="00FE2169" w:rsidRDefault="00F760C7" w:rsidP="00C95E80"/>
        </w:tc>
      </w:tr>
      <w:tr w:rsidR="006F4824" w:rsidRPr="00FE2169" w14:paraId="71177ED6" w14:textId="77777777" w:rsidTr="00C95E80">
        <w:trPr>
          <w:trHeight w:val="240"/>
          <w:jc w:val="center"/>
        </w:trPr>
        <w:tc>
          <w:tcPr>
            <w:tcW w:w="4876" w:type="dxa"/>
            <w:tcBorders>
              <w:top w:val="nil"/>
              <w:left w:val="nil"/>
              <w:bottom w:val="nil"/>
              <w:right w:val="nil"/>
            </w:tcBorders>
          </w:tcPr>
          <w:p w14:paraId="2910AAA6"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7F6F6F8D" w14:textId="77777777" w:rsidR="00F760C7" w:rsidRPr="00FE2169" w:rsidRDefault="00F760C7" w:rsidP="00C95E80">
            <w:pPr>
              <w:pStyle w:val="AmColumnHeading"/>
            </w:pPr>
            <w:r w:rsidRPr="00FE2169">
              <w:t>Pozmeňujúci návrh</w:t>
            </w:r>
          </w:p>
        </w:tc>
      </w:tr>
      <w:tr w:rsidR="006F4824" w:rsidRPr="00FE2169" w14:paraId="176DE992" w14:textId="77777777" w:rsidTr="00C95E80">
        <w:trPr>
          <w:jc w:val="center"/>
        </w:trPr>
        <w:tc>
          <w:tcPr>
            <w:tcW w:w="4876" w:type="dxa"/>
            <w:tcBorders>
              <w:top w:val="nil"/>
              <w:left w:val="nil"/>
              <w:bottom w:val="nil"/>
              <w:right w:val="nil"/>
            </w:tcBorders>
          </w:tcPr>
          <w:p w14:paraId="2D69D972" w14:textId="77777777" w:rsidR="00F760C7" w:rsidRPr="00FE2169" w:rsidRDefault="00F760C7" w:rsidP="00C95E80">
            <w:pPr>
              <w:pStyle w:val="Normal6a"/>
            </w:pPr>
            <w:r w:rsidRPr="00FE2169">
              <w:t>13.</w:t>
            </w:r>
            <w:r w:rsidRPr="00FE2169">
              <w:tab/>
              <w:t>odporúča, aby sa systémové oneskorenia pri vybavovaní opakovaných žiadostí urýchlene riešili zlepšením vnútorných postupov</w:t>
            </w:r>
            <w:r w:rsidRPr="00FE2169">
              <w:rPr>
                <w:b/>
                <w:i/>
              </w:rPr>
              <w:t>, pridelením dostatočných zdrojov</w:t>
            </w:r>
            <w:r w:rsidRPr="00FE2169">
              <w:t xml:space="preserve"> a zabezpečením včasnej a transparentnej komunikácie so žiadateľmi s cieľom dodržiavať právne </w:t>
            </w:r>
            <w:r w:rsidRPr="00FE2169">
              <w:rPr>
                <w:b/>
                <w:i/>
              </w:rPr>
              <w:t>záväzky a</w:t>
            </w:r>
            <w:r w:rsidRPr="00FE2169">
              <w:t xml:space="preserve"> podporovať dôveru a účasť verejnosti;</w:t>
            </w:r>
          </w:p>
        </w:tc>
        <w:tc>
          <w:tcPr>
            <w:tcW w:w="4876" w:type="dxa"/>
            <w:tcBorders>
              <w:top w:val="nil"/>
              <w:left w:val="nil"/>
              <w:bottom w:val="nil"/>
              <w:right w:val="nil"/>
            </w:tcBorders>
          </w:tcPr>
          <w:p w14:paraId="50C7AE13" w14:textId="77777777" w:rsidR="00F760C7" w:rsidRPr="00FE2169" w:rsidRDefault="00F760C7" w:rsidP="00C95E80">
            <w:pPr>
              <w:pStyle w:val="Normal6a"/>
            </w:pPr>
            <w:r w:rsidRPr="00FE2169">
              <w:t>13.</w:t>
            </w:r>
            <w:r w:rsidRPr="00FE2169">
              <w:tab/>
              <w:t xml:space="preserve">odporúča, aby sa systémové oneskorenia pri vybavovaní opakovaných žiadostí urýchlene riešili zlepšením vnútorných postupov a zabezpečením včasnej a transparentnej komunikácie so žiadateľmi s cieľom dodržiavať právne </w:t>
            </w:r>
            <w:r w:rsidRPr="00FE2169">
              <w:rPr>
                <w:b/>
                <w:i/>
              </w:rPr>
              <w:t>povinnosti a tým</w:t>
            </w:r>
            <w:r w:rsidRPr="00FE2169">
              <w:t xml:space="preserve"> podporovať dôveru a účasť verejnosti;</w:t>
            </w:r>
          </w:p>
        </w:tc>
      </w:tr>
    </w:tbl>
    <w:p w14:paraId="6EA63145"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{SK}</w:t>
      </w:r>
      <w:proofErr w:type="spellStart"/>
      <w:r w:rsidRPr="00FE2169">
        <w:t>sk</w:t>
      </w:r>
      <w:proofErr w:type="spellEnd"/>
      <w:r w:rsidRPr="00FE2169">
        <w:rPr>
          <w:rStyle w:val="HideTWBExt"/>
        </w:rPr>
        <w:t>&lt;/Original&gt;</w:t>
      </w:r>
    </w:p>
    <w:p w14:paraId="78BD1CD9" w14:textId="77777777" w:rsidR="00A2688B" w:rsidRPr="00FE2169" w:rsidRDefault="00F760C7" w:rsidP="00F760C7">
      <w:r w:rsidRPr="00FE2169">
        <w:rPr>
          <w:rStyle w:val="HideTWBExt"/>
        </w:rPr>
        <w:t>&lt;/Amend&gt;</w:t>
      </w:r>
    </w:p>
    <w:p w14:paraId="0A08A98C"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120</w:t>
      </w:r>
      <w:r w:rsidRPr="00FE2169">
        <w:rPr>
          <w:rStyle w:val="HideTWBExt"/>
        </w:rPr>
        <w:t>&lt;/NumAm&gt;</w:t>
      </w:r>
    </w:p>
    <w:p w14:paraId="095D04F4" w14:textId="77777777" w:rsidR="00F760C7" w:rsidRPr="00FE2169" w:rsidRDefault="00F760C7" w:rsidP="00F760C7">
      <w:pPr>
        <w:pStyle w:val="NormalBold"/>
      </w:pPr>
      <w:r w:rsidRPr="00FE2169">
        <w:rPr>
          <w:rStyle w:val="HideTWBExt"/>
        </w:rPr>
        <w:t>&lt;RepeatBlock-By&gt;&lt;Members&gt;</w:t>
      </w:r>
      <w:proofErr w:type="spellStart"/>
      <w:r w:rsidRPr="00FE2169">
        <w:t>Gaetano</w:t>
      </w:r>
      <w:proofErr w:type="spellEnd"/>
      <w:r w:rsidRPr="00FE2169">
        <w:t xml:space="preserve"> </w:t>
      </w:r>
      <w:proofErr w:type="spellStart"/>
      <w:r w:rsidRPr="00FE2169">
        <w:t>Pedulla</w:t>
      </w:r>
      <w:proofErr w:type="spellEnd"/>
      <w:r w:rsidRPr="00FE2169">
        <w:t>'</w:t>
      </w:r>
      <w:r w:rsidRPr="00FE2169">
        <w:rPr>
          <w:rStyle w:val="HideTWBExt"/>
        </w:rPr>
        <w:t>&lt;/Members&gt;</w:t>
      </w:r>
    </w:p>
    <w:p w14:paraId="5093B4BE" w14:textId="77777777" w:rsidR="00F760C7" w:rsidRPr="00FE2169" w:rsidRDefault="00F760C7" w:rsidP="00F760C7">
      <w:pPr>
        <w:pStyle w:val="NormalBold"/>
      </w:pPr>
      <w:r w:rsidRPr="00FE2169">
        <w:rPr>
          <w:rStyle w:val="HideTWBExt"/>
        </w:rPr>
        <w:t>&lt;/RepeatBlock-By&gt;</w:t>
      </w:r>
    </w:p>
    <w:p w14:paraId="4D89CE64"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3ABFA559" w14:textId="77777777" w:rsidR="00F760C7" w:rsidRPr="00FE2169" w:rsidRDefault="00F760C7" w:rsidP="00F760C7">
      <w:pPr>
        <w:pStyle w:val="NormalBold"/>
      </w:pPr>
      <w:r w:rsidRPr="00FE2169">
        <w:rPr>
          <w:rStyle w:val="HideTWBExt"/>
        </w:rPr>
        <w:t>&lt;Article&gt;</w:t>
      </w:r>
      <w:r w:rsidRPr="00FE2169">
        <w:t>Odsek 13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107BD597" w14:textId="77777777" w:rsidTr="00C95E80">
        <w:trPr>
          <w:trHeight w:val="240"/>
          <w:jc w:val="center"/>
        </w:trPr>
        <w:tc>
          <w:tcPr>
            <w:tcW w:w="9752" w:type="dxa"/>
            <w:gridSpan w:val="2"/>
            <w:tcBorders>
              <w:top w:val="nil"/>
              <w:left w:val="nil"/>
              <w:bottom w:val="nil"/>
              <w:right w:val="nil"/>
            </w:tcBorders>
          </w:tcPr>
          <w:p w14:paraId="65372B0F" w14:textId="77777777" w:rsidR="00F760C7" w:rsidRPr="00FE2169" w:rsidRDefault="00F760C7" w:rsidP="00C95E80"/>
        </w:tc>
      </w:tr>
      <w:tr w:rsidR="006F4824" w:rsidRPr="00FE2169" w14:paraId="371E2454" w14:textId="77777777" w:rsidTr="00C95E80">
        <w:trPr>
          <w:trHeight w:val="240"/>
          <w:jc w:val="center"/>
        </w:trPr>
        <w:tc>
          <w:tcPr>
            <w:tcW w:w="4876" w:type="dxa"/>
            <w:tcBorders>
              <w:top w:val="nil"/>
              <w:left w:val="nil"/>
              <w:bottom w:val="nil"/>
              <w:right w:val="nil"/>
            </w:tcBorders>
          </w:tcPr>
          <w:p w14:paraId="79BDADFC"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7CC89C39" w14:textId="77777777" w:rsidR="00F760C7" w:rsidRPr="00FE2169" w:rsidRDefault="00F760C7" w:rsidP="00C95E80">
            <w:pPr>
              <w:pStyle w:val="AmColumnHeading"/>
            </w:pPr>
            <w:r w:rsidRPr="00FE2169">
              <w:t>Pozmeňujúci návrh</w:t>
            </w:r>
          </w:p>
        </w:tc>
      </w:tr>
      <w:tr w:rsidR="006F4824" w:rsidRPr="00FE2169" w14:paraId="6F0E0DC1" w14:textId="77777777" w:rsidTr="00C95E80">
        <w:trPr>
          <w:jc w:val="center"/>
        </w:trPr>
        <w:tc>
          <w:tcPr>
            <w:tcW w:w="4876" w:type="dxa"/>
            <w:tcBorders>
              <w:top w:val="nil"/>
              <w:left w:val="nil"/>
              <w:bottom w:val="nil"/>
              <w:right w:val="nil"/>
            </w:tcBorders>
          </w:tcPr>
          <w:p w14:paraId="1A647A77" w14:textId="77777777" w:rsidR="00F760C7" w:rsidRPr="00FE2169" w:rsidRDefault="00F760C7" w:rsidP="00C95E80">
            <w:pPr>
              <w:pStyle w:val="Normal6a"/>
            </w:pPr>
          </w:p>
        </w:tc>
        <w:tc>
          <w:tcPr>
            <w:tcW w:w="4876" w:type="dxa"/>
            <w:tcBorders>
              <w:top w:val="nil"/>
              <w:left w:val="nil"/>
              <w:bottom w:val="nil"/>
              <w:right w:val="nil"/>
            </w:tcBorders>
          </w:tcPr>
          <w:p w14:paraId="1BBAF9CE" w14:textId="77777777" w:rsidR="00F760C7" w:rsidRPr="00FE2169" w:rsidRDefault="00F760C7" w:rsidP="00C95E80">
            <w:pPr>
              <w:pStyle w:val="Normal6a"/>
            </w:pPr>
            <w:r w:rsidRPr="00FE2169">
              <w:rPr>
                <w:b/>
                <w:i/>
              </w:rPr>
              <w:t>13a.</w:t>
            </w:r>
            <w:r w:rsidRPr="00FE2169">
              <w:tab/>
            </w:r>
            <w:r w:rsidRPr="00FE2169">
              <w:rPr>
                <w:b/>
                <w:i/>
              </w:rPr>
              <w:t xml:space="preserve">žiada, aby zamietnutia žiadostí o prístup boli podložené konkrétnymi, </w:t>
            </w:r>
            <w:r w:rsidRPr="00FE2169">
              <w:rPr>
                <w:b/>
                <w:i/>
              </w:rPr>
              <w:lastRenderedPageBreak/>
              <w:t>individualizovanými dôvodmi a oznámené bez zbytočného odkladu v súlade s nedávnou judikatúrou; žiada zavedenie zrýchleného postupu preskúmania európskym ombudsmanom alebo Súdnym dvorom, najmä v prípadoch týkajúcich sa dôležitých verejných záujmov;</w:t>
            </w:r>
          </w:p>
        </w:tc>
      </w:tr>
    </w:tbl>
    <w:p w14:paraId="09328E9E"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{IT}</w:t>
      </w:r>
      <w:proofErr w:type="spellStart"/>
      <w:r w:rsidRPr="00FE2169">
        <w:t>it</w:t>
      </w:r>
      <w:proofErr w:type="spellEnd"/>
      <w:r w:rsidRPr="00FE2169">
        <w:rPr>
          <w:rStyle w:val="HideTWBExt"/>
        </w:rPr>
        <w:t>&lt;/Original&gt;</w:t>
      </w:r>
    </w:p>
    <w:p w14:paraId="7395ED48" w14:textId="77777777" w:rsidR="00A2688B" w:rsidRPr="00FE2169" w:rsidRDefault="00F760C7" w:rsidP="00F760C7">
      <w:r w:rsidRPr="00FE2169">
        <w:rPr>
          <w:rStyle w:val="HideTWBExt"/>
        </w:rPr>
        <w:t>&lt;/Amend&gt;</w:t>
      </w:r>
    </w:p>
    <w:p w14:paraId="59BCD199"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121</w:t>
      </w:r>
      <w:r w:rsidRPr="00FE2169">
        <w:rPr>
          <w:rStyle w:val="HideTWBExt"/>
        </w:rPr>
        <w:t>&lt;/NumAm&gt;</w:t>
      </w:r>
    </w:p>
    <w:p w14:paraId="3BC1D0E5" w14:textId="77777777" w:rsidR="00F760C7" w:rsidRPr="00FE2169" w:rsidRDefault="00F760C7" w:rsidP="00F760C7">
      <w:pPr>
        <w:pStyle w:val="NormalBold"/>
      </w:pPr>
      <w:r w:rsidRPr="00FE2169">
        <w:rPr>
          <w:rStyle w:val="HideTWBExt"/>
        </w:rPr>
        <w:t>&lt;RepeatBlock-By&gt;&lt;Members&gt;</w:t>
      </w:r>
      <w:proofErr w:type="spellStart"/>
      <w:r w:rsidRPr="00FE2169">
        <w:t>Georgiana</w:t>
      </w:r>
      <w:proofErr w:type="spellEnd"/>
      <w:r w:rsidRPr="00FE2169">
        <w:t xml:space="preserve"> </w:t>
      </w:r>
      <w:proofErr w:type="spellStart"/>
      <w:r w:rsidRPr="00FE2169">
        <w:t>Teodorescu</w:t>
      </w:r>
      <w:proofErr w:type="spellEnd"/>
      <w:r w:rsidRPr="00FE2169">
        <w:t xml:space="preserve">, </w:t>
      </w:r>
      <w:proofErr w:type="spellStart"/>
      <w:r w:rsidRPr="00FE2169">
        <w:t>Cristian</w:t>
      </w:r>
      <w:proofErr w:type="spellEnd"/>
      <w:r w:rsidRPr="00FE2169">
        <w:t xml:space="preserve"> </w:t>
      </w:r>
      <w:proofErr w:type="spellStart"/>
      <w:r w:rsidRPr="00FE2169">
        <w:t>Terheş</w:t>
      </w:r>
      <w:proofErr w:type="spellEnd"/>
      <w:r w:rsidRPr="00FE2169">
        <w:rPr>
          <w:rStyle w:val="HideTWBExt"/>
        </w:rPr>
        <w:t>&lt;/Members&gt;</w:t>
      </w:r>
    </w:p>
    <w:p w14:paraId="1577B3C4" w14:textId="77777777" w:rsidR="00F760C7" w:rsidRPr="00FE2169" w:rsidRDefault="00F760C7" w:rsidP="00F760C7">
      <w:pPr>
        <w:pStyle w:val="NormalBold"/>
      </w:pPr>
      <w:r w:rsidRPr="00FE2169">
        <w:rPr>
          <w:rStyle w:val="HideTWBExt"/>
        </w:rPr>
        <w:t>&lt;/RepeatBlock-By&gt;</w:t>
      </w:r>
    </w:p>
    <w:p w14:paraId="2C382020"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00352EC4" w14:textId="77777777" w:rsidR="00F760C7" w:rsidRPr="00FE2169" w:rsidRDefault="00F760C7" w:rsidP="00F760C7">
      <w:pPr>
        <w:pStyle w:val="NormalBold"/>
      </w:pPr>
      <w:r w:rsidRPr="00FE2169">
        <w:rPr>
          <w:rStyle w:val="HideTWBExt"/>
        </w:rPr>
        <w:t>&lt;Article&gt;</w:t>
      </w:r>
      <w:r w:rsidRPr="00FE2169">
        <w:t>Odsek 13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75629D6F" w14:textId="77777777" w:rsidTr="00C95E80">
        <w:trPr>
          <w:trHeight w:val="240"/>
          <w:jc w:val="center"/>
        </w:trPr>
        <w:tc>
          <w:tcPr>
            <w:tcW w:w="9752" w:type="dxa"/>
            <w:gridSpan w:val="2"/>
            <w:tcBorders>
              <w:top w:val="nil"/>
              <w:left w:val="nil"/>
              <w:bottom w:val="nil"/>
              <w:right w:val="nil"/>
            </w:tcBorders>
          </w:tcPr>
          <w:p w14:paraId="134FBF17" w14:textId="77777777" w:rsidR="00F760C7" w:rsidRPr="00FE2169" w:rsidRDefault="00F760C7" w:rsidP="00C95E80"/>
        </w:tc>
      </w:tr>
      <w:tr w:rsidR="006F4824" w:rsidRPr="00FE2169" w14:paraId="03C80007" w14:textId="77777777" w:rsidTr="00C95E80">
        <w:trPr>
          <w:trHeight w:val="240"/>
          <w:jc w:val="center"/>
        </w:trPr>
        <w:tc>
          <w:tcPr>
            <w:tcW w:w="4876" w:type="dxa"/>
            <w:tcBorders>
              <w:top w:val="nil"/>
              <w:left w:val="nil"/>
              <w:bottom w:val="nil"/>
              <w:right w:val="nil"/>
            </w:tcBorders>
          </w:tcPr>
          <w:p w14:paraId="633EAFDA"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76ED2C43" w14:textId="77777777" w:rsidR="00F760C7" w:rsidRPr="00FE2169" w:rsidRDefault="00F760C7" w:rsidP="00C95E80">
            <w:pPr>
              <w:pStyle w:val="AmColumnHeading"/>
            </w:pPr>
            <w:r w:rsidRPr="00FE2169">
              <w:t>Pozmeňujúci návrh</w:t>
            </w:r>
          </w:p>
        </w:tc>
      </w:tr>
      <w:tr w:rsidR="006F4824" w:rsidRPr="00FE2169" w14:paraId="77D3B2AC" w14:textId="77777777" w:rsidTr="00C95E80">
        <w:trPr>
          <w:jc w:val="center"/>
        </w:trPr>
        <w:tc>
          <w:tcPr>
            <w:tcW w:w="4876" w:type="dxa"/>
            <w:tcBorders>
              <w:top w:val="nil"/>
              <w:left w:val="nil"/>
              <w:bottom w:val="nil"/>
              <w:right w:val="nil"/>
            </w:tcBorders>
          </w:tcPr>
          <w:p w14:paraId="2AB5BF6C" w14:textId="77777777" w:rsidR="00F760C7" w:rsidRPr="00FE2169" w:rsidRDefault="00F760C7" w:rsidP="00C95E80">
            <w:pPr>
              <w:pStyle w:val="Normal6a"/>
            </w:pPr>
          </w:p>
        </w:tc>
        <w:tc>
          <w:tcPr>
            <w:tcW w:w="4876" w:type="dxa"/>
            <w:tcBorders>
              <w:top w:val="nil"/>
              <w:left w:val="nil"/>
              <w:bottom w:val="nil"/>
              <w:right w:val="nil"/>
            </w:tcBorders>
          </w:tcPr>
          <w:p w14:paraId="197D5287" w14:textId="77777777" w:rsidR="00F760C7" w:rsidRPr="00FE2169" w:rsidRDefault="00F760C7" w:rsidP="00C95E80">
            <w:pPr>
              <w:pStyle w:val="Normal6a"/>
            </w:pPr>
            <w:r w:rsidRPr="00FE2169">
              <w:rPr>
                <w:b/>
                <w:i/>
              </w:rPr>
              <w:t>13a.</w:t>
            </w:r>
            <w:r w:rsidRPr="00FE2169">
              <w:tab/>
            </w:r>
            <w:r w:rsidRPr="00FE2169">
              <w:rPr>
                <w:b/>
                <w:i/>
              </w:rPr>
              <w:t>poukazuje na to, že v prípade európskych úradníkov alebo expertov – autorov správ alebo dokumentov, ktoré majú vplyv na členské štáty, má právo poznať ich mená prednosť pred akoukoľvek možnou uplatniteľnou ochranou osobných údajov týchto osôb;</w:t>
            </w:r>
          </w:p>
        </w:tc>
      </w:tr>
    </w:tbl>
    <w:p w14:paraId="0F7A6214"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65115AD3" w14:textId="77777777" w:rsidR="00A2688B" w:rsidRPr="00FE2169" w:rsidRDefault="00F760C7" w:rsidP="00F760C7">
      <w:r w:rsidRPr="00FE2169">
        <w:rPr>
          <w:rStyle w:val="HideTWBExt"/>
        </w:rPr>
        <w:t>&lt;/Amend&gt;</w:t>
      </w:r>
    </w:p>
    <w:p w14:paraId="65D64E61"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122</w:t>
      </w:r>
      <w:r w:rsidRPr="00FE2169">
        <w:rPr>
          <w:rStyle w:val="HideTWBExt"/>
        </w:rPr>
        <w:t>&lt;/NumAm&gt;</w:t>
      </w:r>
    </w:p>
    <w:p w14:paraId="6989D77F" w14:textId="77777777" w:rsidR="00F760C7" w:rsidRPr="00FE2169" w:rsidRDefault="00F760C7" w:rsidP="00F760C7">
      <w:pPr>
        <w:pStyle w:val="NormalBold"/>
      </w:pPr>
      <w:r w:rsidRPr="00FE2169">
        <w:rPr>
          <w:rStyle w:val="HideTWBExt"/>
        </w:rPr>
        <w:t>&lt;RepeatBlock-By&gt;&lt;Members&gt;</w:t>
      </w:r>
      <w:proofErr w:type="spellStart"/>
      <w:r w:rsidRPr="00FE2169">
        <w:t>Gaetano</w:t>
      </w:r>
      <w:proofErr w:type="spellEnd"/>
      <w:r w:rsidRPr="00FE2169">
        <w:t xml:space="preserve"> </w:t>
      </w:r>
      <w:proofErr w:type="spellStart"/>
      <w:r w:rsidRPr="00FE2169">
        <w:t>Pedulla</w:t>
      </w:r>
      <w:proofErr w:type="spellEnd"/>
      <w:r w:rsidRPr="00FE2169">
        <w:t>'</w:t>
      </w:r>
      <w:r w:rsidRPr="00FE2169">
        <w:rPr>
          <w:rStyle w:val="HideTWBExt"/>
        </w:rPr>
        <w:t>&lt;/Members&gt;</w:t>
      </w:r>
    </w:p>
    <w:p w14:paraId="681D116E" w14:textId="77777777" w:rsidR="00F760C7" w:rsidRPr="00FE2169" w:rsidRDefault="00F760C7" w:rsidP="00F760C7">
      <w:pPr>
        <w:pStyle w:val="NormalBold"/>
      </w:pPr>
      <w:r w:rsidRPr="00FE2169">
        <w:rPr>
          <w:rStyle w:val="HideTWBExt"/>
        </w:rPr>
        <w:t>&lt;/RepeatBlock-By&gt;</w:t>
      </w:r>
    </w:p>
    <w:p w14:paraId="3E329130"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34F8AB51" w14:textId="77777777" w:rsidR="00F760C7" w:rsidRPr="00FE2169" w:rsidRDefault="00F760C7" w:rsidP="00F760C7">
      <w:pPr>
        <w:pStyle w:val="NormalBold"/>
      </w:pPr>
      <w:r w:rsidRPr="00FE2169">
        <w:rPr>
          <w:rStyle w:val="HideTWBExt"/>
        </w:rPr>
        <w:t>&lt;Article&gt;</w:t>
      </w:r>
      <w:r w:rsidRPr="00FE2169">
        <w:t>Odsek 13 b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678D1888" w14:textId="77777777" w:rsidTr="00C95E80">
        <w:trPr>
          <w:trHeight w:val="240"/>
          <w:jc w:val="center"/>
        </w:trPr>
        <w:tc>
          <w:tcPr>
            <w:tcW w:w="9752" w:type="dxa"/>
            <w:gridSpan w:val="2"/>
            <w:tcBorders>
              <w:top w:val="nil"/>
              <w:left w:val="nil"/>
              <w:bottom w:val="nil"/>
              <w:right w:val="nil"/>
            </w:tcBorders>
          </w:tcPr>
          <w:p w14:paraId="42D103D7" w14:textId="77777777" w:rsidR="00F760C7" w:rsidRPr="00FE2169" w:rsidRDefault="00F760C7" w:rsidP="00C95E80"/>
        </w:tc>
      </w:tr>
      <w:tr w:rsidR="006F4824" w:rsidRPr="00FE2169" w14:paraId="69197BEB" w14:textId="77777777" w:rsidTr="00C95E80">
        <w:trPr>
          <w:trHeight w:val="240"/>
          <w:jc w:val="center"/>
        </w:trPr>
        <w:tc>
          <w:tcPr>
            <w:tcW w:w="4876" w:type="dxa"/>
            <w:tcBorders>
              <w:top w:val="nil"/>
              <w:left w:val="nil"/>
              <w:bottom w:val="nil"/>
              <w:right w:val="nil"/>
            </w:tcBorders>
          </w:tcPr>
          <w:p w14:paraId="2AF319E9"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4B35C6D3" w14:textId="77777777" w:rsidR="00F760C7" w:rsidRPr="00FE2169" w:rsidRDefault="00F760C7" w:rsidP="00C95E80">
            <w:pPr>
              <w:pStyle w:val="AmColumnHeading"/>
            </w:pPr>
            <w:r w:rsidRPr="00FE2169">
              <w:t>Pozmeňujúci návrh</w:t>
            </w:r>
          </w:p>
        </w:tc>
      </w:tr>
      <w:tr w:rsidR="006F4824" w:rsidRPr="00FE2169" w14:paraId="4CDA460D" w14:textId="77777777" w:rsidTr="00C95E80">
        <w:trPr>
          <w:jc w:val="center"/>
        </w:trPr>
        <w:tc>
          <w:tcPr>
            <w:tcW w:w="4876" w:type="dxa"/>
            <w:tcBorders>
              <w:top w:val="nil"/>
              <w:left w:val="nil"/>
              <w:bottom w:val="nil"/>
              <w:right w:val="nil"/>
            </w:tcBorders>
          </w:tcPr>
          <w:p w14:paraId="11B3DC76" w14:textId="77777777" w:rsidR="00F760C7" w:rsidRPr="00FE2169" w:rsidRDefault="00F760C7" w:rsidP="00C95E80">
            <w:pPr>
              <w:pStyle w:val="Normal6a"/>
            </w:pPr>
          </w:p>
        </w:tc>
        <w:tc>
          <w:tcPr>
            <w:tcW w:w="4876" w:type="dxa"/>
            <w:tcBorders>
              <w:top w:val="nil"/>
              <w:left w:val="nil"/>
              <w:bottom w:val="nil"/>
              <w:right w:val="nil"/>
            </w:tcBorders>
          </w:tcPr>
          <w:p w14:paraId="3C1D5889" w14:textId="77777777" w:rsidR="00F760C7" w:rsidRPr="00FE2169" w:rsidRDefault="00F760C7" w:rsidP="00C95E80">
            <w:pPr>
              <w:pStyle w:val="Normal6a"/>
            </w:pPr>
            <w:r w:rsidRPr="00FE2169">
              <w:rPr>
                <w:b/>
                <w:i/>
              </w:rPr>
              <w:t>13b.</w:t>
            </w:r>
            <w:r w:rsidRPr="00FE2169">
              <w:tab/>
            </w:r>
            <w:r w:rsidRPr="00FE2169">
              <w:rPr>
                <w:b/>
                <w:i/>
              </w:rPr>
              <w:t>vyzýva inštitúcie, orgány, úrady a agentúry EÚ, aby zaviedli povinné a priebežné programy odbornej prípravy pre všetkých zamestnancov, najmä tých, ktorí pracujú s dokumentmi a rozhodovacími procesmi, s cieľom podporiť vnútornú kultúru transparentnosti, zodpovednosti a dobrej správy vecí verejných;</w:t>
            </w:r>
          </w:p>
        </w:tc>
      </w:tr>
    </w:tbl>
    <w:p w14:paraId="6CBE4918"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{IT}</w:t>
      </w:r>
      <w:proofErr w:type="spellStart"/>
      <w:r w:rsidRPr="00FE2169">
        <w:t>it</w:t>
      </w:r>
      <w:proofErr w:type="spellEnd"/>
      <w:r w:rsidRPr="00FE2169">
        <w:rPr>
          <w:rStyle w:val="HideTWBExt"/>
        </w:rPr>
        <w:t>&lt;/Original&gt;</w:t>
      </w:r>
    </w:p>
    <w:p w14:paraId="5B071EE5" w14:textId="77777777" w:rsidR="00A2688B" w:rsidRPr="00FE2169" w:rsidRDefault="00F760C7" w:rsidP="00F760C7">
      <w:r w:rsidRPr="00FE2169">
        <w:rPr>
          <w:rStyle w:val="HideTWBExt"/>
        </w:rPr>
        <w:t>&lt;/Amend&gt;</w:t>
      </w:r>
    </w:p>
    <w:p w14:paraId="3B3916BA"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123</w:t>
      </w:r>
      <w:r w:rsidRPr="00FE2169">
        <w:rPr>
          <w:rStyle w:val="HideTWBExt"/>
        </w:rPr>
        <w:t>&lt;/NumAm&gt;</w:t>
      </w:r>
    </w:p>
    <w:p w14:paraId="1829A7C1" w14:textId="77777777" w:rsidR="00F760C7" w:rsidRPr="00FE2169" w:rsidRDefault="00F760C7" w:rsidP="00F760C7">
      <w:pPr>
        <w:pStyle w:val="NormalBold"/>
      </w:pPr>
      <w:r w:rsidRPr="00FE2169">
        <w:rPr>
          <w:rStyle w:val="HideTWBExt"/>
        </w:rPr>
        <w:t>&lt;RepeatBlock-By&gt;&lt;Members&gt;</w:t>
      </w:r>
      <w:r w:rsidRPr="00FE2169">
        <w:t>Markéta Gregorová</w:t>
      </w:r>
      <w:r w:rsidRPr="00FE2169">
        <w:rPr>
          <w:rStyle w:val="HideTWBExt"/>
        </w:rPr>
        <w:t>&lt;/Members&gt;</w:t>
      </w:r>
    </w:p>
    <w:p w14:paraId="111543D9" w14:textId="77777777" w:rsidR="00F760C7" w:rsidRPr="00FE2169" w:rsidRDefault="00F760C7" w:rsidP="00F760C7">
      <w:pPr>
        <w:pStyle w:val="NormalBold"/>
      </w:pPr>
      <w:r w:rsidRPr="00FE2169">
        <w:rPr>
          <w:rStyle w:val="HideTWBExt"/>
        </w:rPr>
        <w:t>&lt;/RepeatBlock-By&gt;</w:t>
      </w:r>
    </w:p>
    <w:p w14:paraId="77D8A02A"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4C855E46" w14:textId="77777777" w:rsidR="00F760C7" w:rsidRPr="00FE2169" w:rsidRDefault="00F760C7" w:rsidP="00F760C7">
      <w:pPr>
        <w:pStyle w:val="NormalBold"/>
      </w:pPr>
      <w:r w:rsidRPr="00FE2169">
        <w:rPr>
          <w:rStyle w:val="HideTWBExt"/>
        </w:rPr>
        <w:t>&lt;Article&gt;</w:t>
      </w:r>
      <w:r w:rsidRPr="00FE2169">
        <w:t>Odsek 14</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15901DA4" w14:textId="77777777" w:rsidTr="00C95E80">
        <w:trPr>
          <w:trHeight w:val="240"/>
          <w:jc w:val="center"/>
        </w:trPr>
        <w:tc>
          <w:tcPr>
            <w:tcW w:w="9752" w:type="dxa"/>
            <w:gridSpan w:val="2"/>
            <w:tcBorders>
              <w:top w:val="nil"/>
              <w:left w:val="nil"/>
              <w:bottom w:val="nil"/>
              <w:right w:val="nil"/>
            </w:tcBorders>
          </w:tcPr>
          <w:p w14:paraId="337E7660" w14:textId="77777777" w:rsidR="00F760C7" w:rsidRPr="00FE2169" w:rsidRDefault="00F760C7" w:rsidP="00C95E80"/>
        </w:tc>
      </w:tr>
      <w:tr w:rsidR="006F4824" w:rsidRPr="00FE2169" w14:paraId="7051F114" w14:textId="77777777" w:rsidTr="00C95E80">
        <w:trPr>
          <w:trHeight w:val="240"/>
          <w:jc w:val="center"/>
        </w:trPr>
        <w:tc>
          <w:tcPr>
            <w:tcW w:w="4876" w:type="dxa"/>
            <w:tcBorders>
              <w:top w:val="nil"/>
              <w:left w:val="nil"/>
              <w:bottom w:val="nil"/>
              <w:right w:val="nil"/>
            </w:tcBorders>
          </w:tcPr>
          <w:p w14:paraId="54CDCB1C"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75F5C34A" w14:textId="77777777" w:rsidR="00F760C7" w:rsidRPr="00FE2169" w:rsidRDefault="00F760C7" w:rsidP="00C95E80">
            <w:pPr>
              <w:pStyle w:val="AmColumnHeading"/>
            </w:pPr>
            <w:r w:rsidRPr="00FE2169">
              <w:t>Pozmeňujúci návrh</w:t>
            </w:r>
          </w:p>
        </w:tc>
      </w:tr>
      <w:tr w:rsidR="006F4824" w:rsidRPr="00FE2169" w14:paraId="401FE3E7" w14:textId="77777777" w:rsidTr="00C95E80">
        <w:trPr>
          <w:jc w:val="center"/>
        </w:trPr>
        <w:tc>
          <w:tcPr>
            <w:tcW w:w="4876" w:type="dxa"/>
            <w:tcBorders>
              <w:top w:val="nil"/>
              <w:left w:val="nil"/>
              <w:bottom w:val="nil"/>
              <w:right w:val="nil"/>
            </w:tcBorders>
          </w:tcPr>
          <w:p w14:paraId="129A8E92" w14:textId="77777777" w:rsidR="00F760C7" w:rsidRPr="00FE2169" w:rsidRDefault="00F760C7" w:rsidP="00C95E80">
            <w:pPr>
              <w:pStyle w:val="Normal6a"/>
            </w:pPr>
            <w:r w:rsidRPr="00FE2169">
              <w:t>14.</w:t>
            </w:r>
            <w:r w:rsidRPr="00FE2169">
              <w:tab/>
              <w:t xml:space="preserve">zdôrazňuje, že transparentnosť a </w:t>
            </w:r>
            <w:r w:rsidRPr="00FE2169">
              <w:rPr>
                <w:b/>
                <w:bCs/>
                <w:i/>
                <w:iCs/>
              </w:rPr>
              <w:t>prístup k dokumentom</w:t>
            </w:r>
            <w:r w:rsidRPr="00FE2169">
              <w:t xml:space="preserve"> inštitúcií, orgánov, úradov a agentúr EÚ musia byť pravidlom a že </w:t>
            </w:r>
            <w:r w:rsidRPr="00FE2169">
              <w:rPr>
                <w:b/>
                <w:bCs/>
                <w:i/>
                <w:iCs/>
              </w:rPr>
              <w:t>výnimky z tohto pravidla</w:t>
            </w:r>
            <w:r w:rsidRPr="00FE2169">
              <w:t xml:space="preserve"> sa </w:t>
            </w:r>
            <w:r w:rsidRPr="00FE2169">
              <w:rPr>
                <w:b/>
                <w:bCs/>
                <w:i/>
                <w:iCs/>
              </w:rPr>
              <w:t>musia</w:t>
            </w:r>
            <w:r w:rsidRPr="00FE2169">
              <w:t xml:space="preserve"> vykladať striktne, pričom sa musí zohľadňovať prevažujúci verejný záujem na zverejnení s cieľom umožniť verejnú kontrolu;</w:t>
            </w:r>
          </w:p>
        </w:tc>
        <w:tc>
          <w:tcPr>
            <w:tcW w:w="4876" w:type="dxa"/>
            <w:tcBorders>
              <w:top w:val="nil"/>
              <w:left w:val="nil"/>
              <w:bottom w:val="nil"/>
              <w:right w:val="nil"/>
            </w:tcBorders>
          </w:tcPr>
          <w:p w14:paraId="4E5C25B8" w14:textId="77777777" w:rsidR="00F760C7" w:rsidRPr="00FE2169" w:rsidRDefault="00F760C7" w:rsidP="00C95E80">
            <w:pPr>
              <w:pStyle w:val="Normal6a"/>
            </w:pPr>
            <w:r w:rsidRPr="00FE2169">
              <w:t>14.</w:t>
            </w:r>
            <w:r w:rsidRPr="00FE2169">
              <w:tab/>
              <w:t xml:space="preserve">zdôrazňuje, že transparentnosť a </w:t>
            </w:r>
            <w:r w:rsidRPr="00FE2169">
              <w:rPr>
                <w:b/>
                <w:bCs/>
                <w:i/>
                <w:iCs/>
              </w:rPr>
              <w:t>aktívne zverejňovanie dokumentov</w:t>
            </w:r>
            <w:r w:rsidRPr="00FE2169">
              <w:t xml:space="preserve"> inštitúcií, orgánov, úradov a agentúr EÚ musí byť pravidlom a že </w:t>
            </w:r>
            <w:r w:rsidRPr="00FE2169">
              <w:rPr>
                <w:b/>
                <w:i/>
              </w:rPr>
              <w:t>každé rozhodnutie o zamietnutí prístupu verejnosti k dokumentom</w:t>
            </w:r>
            <w:r w:rsidRPr="00FE2169">
              <w:t xml:space="preserve"> sa </w:t>
            </w:r>
            <w:r w:rsidRPr="00FE2169">
              <w:rPr>
                <w:b/>
                <w:bCs/>
                <w:i/>
                <w:iCs/>
              </w:rPr>
              <w:t>musí</w:t>
            </w:r>
            <w:r w:rsidRPr="00FE2169">
              <w:t xml:space="preserve"> vykladať striktne, pričom sa musí zohľadňovať prevažujúci verejný záujem na zverejnení</w:t>
            </w:r>
            <w:r w:rsidRPr="00FE2169">
              <w:rPr>
                <w:b/>
                <w:i/>
              </w:rPr>
              <w:t>, a na základe jasne a presne vymedzených právnych výnimiek sprevádzaných odôvodneným a konkrétnym zdôvodnením</w:t>
            </w:r>
            <w:r w:rsidRPr="00FE2169">
              <w:t xml:space="preserve"> s cieľom umožniť verejnú kontrolu </w:t>
            </w:r>
            <w:r w:rsidRPr="00FE2169">
              <w:rPr>
                <w:b/>
                <w:i/>
              </w:rPr>
              <w:t>tým, že sa zabezpečí, aby občania pochopili zamietnutie prístupu a mohli v prípade potreby využiť dostupné právne prostriedky nápravy</w:t>
            </w:r>
            <w:r w:rsidRPr="00FE2169">
              <w:t>;</w:t>
            </w:r>
          </w:p>
        </w:tc>
      </w:tr>
    </w:tbl>
    <w:p w14:paraId="2276E984"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46E92333" w14:textId="77777777" w:rsidR="00A2688B" w:rsidRPr="00FE2169" w:rsidRDefault="00F760C7" w:rsidP="00F760C7">
      <w:r w:rsidRPr="00FE2169">
        <w:rPr>
          <w:rStyle w:val="HideTWBExt"/>
        </w:rPr>
        <w:t>&lt;/Amend&gt;</w:t>
      </w:r>
    </w:p>
    <w:p w14:paraId="78F848D8"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124</w:t>
      </w:r>
      <w:r w:rsidRPr="00FE2169">
        <w:rPr>
          <w:rStyle w:val="HideTWBExt"/>
        </w:rPr>
        <w:t>&lt;/NumAm&gt;</w:t>
      </w:r>
    </w:p>
    <w:p w14:paraId="680F8732" w14:textId="77777777" w:rsidR="00F760C7" w:rsidRPr="00FE2169" w:rsidRDefault="00F760C7" w:rsidP="00F760C7">
      <w:pPr>
        <w:pStyle w:val="NormalBold"/>
      </w:pPr>
      <w:r w:rsidRPr="00FE2169">
        <w:rPr>
          <w:rStyle w:val="HideTWBExt"/>
        </w:rPr>
        <w:t>&lt;RepeatBlock-By&gt;&lt;Members&gt;</w:t>
      </w:r>
      <w:proofErr w:type="spellStart"/>
      <w:r w:rsidRPr="00FE2169">
        <w:t>Jadwiga</w:t>
      </w:r>
      <w:proofErr w:type="spellEnd"/>
      <w:r w:rsidRPr="00FE2169">
        <w:t xml:space="preserve"> </w:t>
      </w:r>
      <w:proofErr w:type="spellStart"/>
      <w:r w:rsidRPr="00FE2169">
        <w:t>Wiśniewska</w:t>
      </w:r>
      <w:proofErr w:type="spellEnd"/>
      <w:r w:rsidRPr="00FE2169">
        <w:rPr>
          <w:rStyle w:val="HideTWBExt"/>
        </w:rPr>
        <w:t>&lt;/Members&gt;</w:t>
      </w:r>
    </w:p>
    <w:p w14:paraId="36C26567" w14:textId="77777777" w:rsidR="00F760C7" w:rsidRPr="00FE2169" w:rsidRDefault="00F760C7" w:rsidP="00F760C7">
      <w:pPr>
        <w:pStyle w:val="NormalBold"/>
      </w:pPr>
      <w:r w:rsidRPr="00FE2169">
        <w:rPr>
          <w:rStyle w:val="HideTWBExt"/>
        </w:rPr>
        <w:t>&lt;/RepeatBlock-By&gt;</w:t>
      </w:r>
    </w:p>
    <w:p w14:paraId="5AB8EAE5"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0318422A" w14:textId="77777777" w:rsidR="00F760C7" w:rsidRPr="00FE2169" w:rsidRDefault="00F760C7" w:rsidP="00F760C7">
      <w:pPr>
        <w:pStyle w:val="NormalBold"/>
      </w:pPr>
      <w:r w:rsidRPr="00FE2169">
        <w:rPr>
          <w:rStyle w:val="HideTWBExt"/>
        </w:rPr>
        <w:t>&lt;Article&gt;</w:t>
      </w:r>
      <w:r w:rsidRPr="00FE2169">
        <w:t>Odsek 14</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57977553" w14:textId="77777777" w:rsidTr="00C95E80">
        <w:trPr>
          <w:trHeight w:val="240"/>
          <w:jc w:val="center"/>
        </w:trPr>
        <w:tc>
          <w:tcPr>
            <w:tcW w:w="9752" w:type="dxa"/>
            <w:gridSpan w:val="2"/>
            <w:tcBorders>
              <w:top w:val="nil"/>
              <w:left w:val="nil"/>
              <w:bottom w:val="nil"/>
              <w:right w:val="nil"/>
            </w:tcBorders>
          </w:tcPr>
          <w:p w14:paraId="54AEF91B" w14:textId="77777777" w:rsidR="00F760C7" w:rsidRPr="00FE2169" w:rsidRDefault="00F760C7" w:rsidP="00C95E80"/>
        </w:tc>
      </w:tr>
      <w:tr w:rsidR="006F4824" w:rsidRPr="00FE2169" w14:paraId="1E563577" w14:textId="77777777" w:rsidTr="00C95E80">
        <w:trPr>
          <w:trHeight w:val="240"/>
          <w:jc w:val="center"/>
        </w:trPr>
        <w:tc>
          <w:tcPr>
            <w:tcW w:w="4876" w:type="dxa"/>
            <w:tcBorders>
              <w:top w:val="nil"/>
              <w:left w:val="nil"/>
              <w:bottom w:val="nil"/>
              <w:right w:val="nil"/>
            </w:tcBorders>
          </w:tcPr>
          <w:p w14:paraId="687CCCF0"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16CF0096" w14:textId="77777777" w:rsidR="00F760C7" w:rsidRPr="00FE2169" w:rsidRDefault="00F760C7" w:rsidP="00C95E80">
            <w:pPr>
              <w:pStyle w:val="AmColumnHeading"/>
            </w:pPr>
            <w:r w:rsidRPr="00FE2169">
              <w:t>Pozmeňujúci návrh</w:t>
            </w:r>
          </w:p>
        </w:tc>
      </w:tr>
      <w:tr w:rsidR="006F4824" w:rsidRPr="00FE2169" w14:paraId="0EFD35CC" w14:textId="77777777" w:rsidTr="00C95E80">
        <w:trPr>
          <w:jc w:val="center"/>
        </w:trPr>
        <w:tc>
          <w:tcPr>
            <w:tcW w:w="4876" w:type="dxa"/>
            <w:tcBorders>
              <w:top w:val="nil"/>
              <w:left w:val="nil"/>
              <w:bottom w:val="nil"/>
              <w:right w:val="nil"/>
            </w:tcBorders>
          </w:tcPr>
          <w:p w14:paraId="6C4DC7D5" w14:textId="77777777" w:rsidR="00F760C7" w:rsidRPr="00FE2169" w:rsidRDefault="00F760C7" w:rsidP="00C95E80">
            <w:pPr>
              <w:pStyle w:val="Normal6a"/>
            </w:pPr>
            <w:r w:rsidRPr="00FE2169">
              <w:t>14.</w:t>
            </w:r>
            <w:r w:rsidRPr="00FE2169">
              <w:tab/>
              <w:t xml:space="preserve">zdôrazňuje, že transparentnosť a prístup k dokumentom inštitúcií, orgánov, úradov a agentúr EÚ musia byť pravidlom a že výnimky z tohto pravidla sa musia vykladať striktne, pričom sa musí zohľadňovať prevažujúci verejný záujem na zverejnení s cieľom umožniť verejnú </w:t>
            </w:r>
            <w:r w:rsidRPr="00FE2169">
              <w:lastRenderedPageBreak/>
              <w:t>kontrolu;</w:t>
            </w:r>
          </w:p>
        </w:tc>
        <w:tc>
          <w:tcPr>
            <w:tcW w:w="4876" w:type="dxa"/>
            <w:tcBorders>
              <w:top w:val="nil"/>
              <w:left w:val="nil"/>
              <w:bottom w:val="nil"/>
              <w:right w:val="nil"/>
            </w:tcBorders>
          </w:tcPr>
          <w:p w14:paraId="7EF819A8" w14:textId="77777777" w:rsidR="00F760C7" w:rsidRPr="00FE2169" w:rsidRDefault="00F760C7" w:rsidP="00C95E80">
            <w:pPr>
              <w:pStyle w:val="Normal6a"/>
            </w:pPr>
            <w:r w:rsidRPr="00FE2169">
              <w:lastRenderedPageBreak/>
              <w:t>14.</w:t>
            </w:r>
            <w:r w:rsidRPr="00FE2169">
              <w:tab/>
              <w:t xml:space="preserve">zdôrazňuje, že transparentnosť a prístup k dokumentom inštitúcií, orgánov, úradov a agentúr EÚ musia byť pravidlom a že výnimky z tohto pravidla sa musia vykladať striktne, pričom sa musí zohľadňovať prevažujúci verejný záujem na zverejnení s cieľom umožniť verejnú </w:t>
            </w:r>
            <w:r w:rsidRPr="00FE2169">
              <w:lastRenderedPageBreak/>
              <w:t xml:space="preserve">kontrolu; </w:t>
            </w:r>
            <w:r w:rsidRPr="00FE2169">
              <w:rPr>
                <w:b/>
                <w:i/>
              </w:rPr>
              <w:t>vyzýva Komisiu, aby bola transparentnejšia, pokiaľ ide o zmluvy s tretími stranami; vyzýva Komisiu, aby prejavila väčšiu iniciatívu a zverejnila čo najviac informácií o výberových konaniach;</w:t>
            </w:r>
          </w:p>
        </w:tc>
      </w:tr>
    </w:tbl>
    <w:p w14:paraId="23059F04"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{PL}</w:t>
      </w:r>
      <w:proofErr w:type="spellStart"/>
      <w:r w:rsidRPr="00FE2169">
        <w:t>pl</w:t>
      </w:r>
      <w:proofErr w:type="spellEnd"/>
      <w:r w:rsidRPr="00FE2169">
        <w:rPr>
          <w:rStyle w:val="HideTWBExt"/>
        </w:rPr>
        <w:t>&lt;/Original&gt;</w:t>
      </w:r>
    </w:p>
    <w:p w14:paraId="29B21001" w14:textId="77777777" w:rsidR="00A2688B" w:rsidRPr="00FE2169" w:rsidRDefault="00F760C7" w:rsidP="00F760C7">
      <w:r w:rsidRPr="00FE2169">
        <w:rPr>
          <w:rStyle w:val="HideTWBExt"/>
        </w:rPr>
        <w:t>&lt;/Amend&gt;</w:t>
      </w:r>
    </w:p>
    <w:p w14:paraId="2F1CCF01"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125</w:t>
      </w:r>
      <w:r w:rsidRPr="00FE2169">
        <w:rPr>
          <w:rStyle w:val="HideTWBExt"/>
        </w:rPr>
        <w:t>&lt;/NumAm&gt;</w:t>
      </w:r>
    </w:p>
    <w:p w14:paraId="7F3E2EA1" w14:textId="77777777" w:rsidR="00F760C7" w:rsidRPr="00FE2169" w:rsidRDefault="00F760C7" w:rsidP="00F760C7">
      <w:pPr>
        <w:pStyle w:val="NormalBold"/>
      </w:pPr>
      <w:r w:rsidRPr="00FE2169">
        <w:rPr>
          <w:rStyle w:val="HideTWBExt"/>
        </w:rPr>
        <w:t>&lt;RepeatBlock-By&gt;&lt;Members&gt;</w:t>
      </w:r>
      <w:proofErr w:type="spellStart"/>
      <w:r w:rsidRPr="00FE2169">
        <w:t>Gaetano</w:t>
      </w:r>
      <w:proofErr w:type="spellEnd"/>
      <w:r w:rsidRPr="00FE2169">
        <w:t xml:space="preserve"> </w:t>
      </w:r>
      <w:proofErr w:type="spellStart"/>
      <w:r w:rsidRPr="00FE2169">
        <w:t>Pedulla</w:t>
      </w:r>
      <w:proofErr w:type="spellEnd"/>
      <w:r w:rsidRPr="00FE2169">
        <w:t>'</w:t>
      </w:r>
      <w:r w:rsidRPr="00FE2169">
        <w:rPr>
          <w:rStyle w:val="HideTWBExt"/>
        </w:rPr>
        <w:t>&lt;/Members&gt;</w:t>
      </w:r>
    </w:p>
    <w:p w14:paraId="0F8FCB74" w14:textId="77777777" w:rsidR="00F760C7" w:rsidRPr="00FE2169" w:rsidRDefault="00F760C7" w:rsidP="00F760C7">
      <w:pPr>
        <w:pStyle w:val="NormalBold"/>
      </w:pPr>
      <w:r w:rsidRPr="00FE2169">
        <w:rPr>
          <w:rStyle w:val="HideTWBExt"/>
        </w:rPr>
        <w:t>&lt;/RepeatBlock-By&gt;</w:t>
      </w:r>
    </w:p>
    <w:p w14:paraId="1A7CE973"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45149F1E" w14:textId="77777777" w:rsidR="00F760C7" w:rsidRPr="00FE2169" w:rsidRDefault="00F760C7" w:rsidP="00F760C7">
      <w:pPr>
        <w:pStyle w:val="NormalBold"/>
      </w:pPr>
      <w:r w:rsidRPr="00FE2169">
        <w:rPr>
          <w:rStyle w:val="HideTWBExt"/>
        </w:rPr>
        <w:t>&lt;Article&gt;</w:t>
      </w:r>
      <w:r w:rsidRPr="00FE2169">
        <w:t>Odsek 14</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1BD1EB0F" w14:textId="77777777" w:rsidTr="00C95E80">
        <w:trPr>
          <w:trHeight w:val="240"/>
          <w:jc w:val="center"/>
        </w:trPr>
        <w:tc>
          <w:tcPr>
            <w:tcW w:w="9752" w:type="dxa"/>
            <w:gridSpan w:val="2"/>
            <w:tcBorders>
              <w:top w:val="nil"/>
              <w:left w:val="nil"/>
              <w:bottom w:val="nil"/>
              <w:right w:val="nil"/>
            </w:tcBorders>
          </w:tcPr>
          <w:p w14:paraId="43292088" w14:textId="77777777" w:rsidR="00F760C7" w:rsidRPr="00FE2169" w:rsidRDefault="00F760C7" w:rsidP="00C95E80"/>
        </w:tc>
      </w:tr>
      <w:tr w:rsidR="006F4824" w:rsidRPr="00FE2169" w14:paraId="3562D69E" w14:textId="77777777" w:rsidTr="00C95E80">
        <w:trPr>
          <w:trHeight w:val="240"/>
          <w:jc w:val="center"/>
        </w:trPr>
        <w:tc>
          <w:tcPr>
            <w:tcW w:w="4876" w:type="dxa"/>
            <w:tcBorders>
              <w:top w:val="nil"/>
              <w:left w:val="nil"/>
              <w:bottom w:val="nil"/>
              <w:right w:val="nil"/>
            </w:tcBorders>
          </w:tcPr>
          <w:p w14:paraId="5F335645"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4F817B45" w14:textId="77777777" w:rsidR="00F760C7" w:rsidRPr="00FE2169" w:rsidRDefault="00F760C7" w:rsidP="00C95E80">
            <w:pPr>
              <w:pStyle w:val="AmColumnHeading"/>
            </w:pPr>
            <w:r w:rsidRPr="00FE2169">
              <w:t>Pozmeňujúci návrh</w:t>
            </w:r>
          </w:p>
        </w:tc>
      </w:tr>
      <w:tr w:rsidR="006F4824" w:rsidRPr="00FE2169" w14:paraId="734A01FC" w14:textId="77777777" w:rsidTr="00C95E80">
        <w:trPr>
          <w:jc w:val="center"/>
        </w:trPr>
        <w:tc>
          <w:tcPr>
            <w:tcW w:w="4876" w:type="dxa"/>
            <w:tcBorders>
              <w:top w:val="nil"/>
              <w:left w:val="nil"/>
              <w:bottom w:val="nil"/>
              <w:right w:val="nil"/>
            </w:tcBorders>
          </w:tcPr>
          <w:p w14:paraId="2BD028FE" w14:textId="77777777" w:rsidR="00F760C7" w:rsidRPr="00FE2169" w:rsidRDefault="00F760C7" w:rsidP="00C95E80">
            <w:pPr>
              <w:pStyle w:val="Normal6a"/>
            </w:pPr>
            <w:r w:rsidRPr="00FE2169">
              <w:t>14.</w:t>
            </w:r>
            <w:r w:rsidRPr="00FE2169">
              <w:tab/>
              <w:t xml:space="preserve">zdôrazňuje, že transparentnosť a prístup k dokumentom </w:t>
            </w:r>
            <w:r w:rsidRPr="00FE2169">
              <w:rPr>
                <w:b/>
                <w:bCs/>
                <w:i/>
                <w:iCs/>
              </w:rPr>
              <w:t>inštitúcií, orgánov, úradov a agentúr EÚ</w:t>
            </w:r>
            <w:r w:rsidRPr="00FE2169">
              <w:t xml:space="preserve"> musia byť pravidlom a že </w:t>
            </w:r>
            <w:r w:rsidRPr="00FE2169">
              <w:rPr>
                <w:b/>
                <w:bCs/>
                <w:i/>
                <w:iCs/>
              </w:rPr>
              <w:t>výnimky z tohto pravidla</w:t>
            </w:r>
            <w:r w:rsidRPr="00FE2169">
              <w:t xml:space="preserve"> sa </w:t>
            </w:r>
            <w:r w:rsidRPr="00FE2169">
              <w:rPr>
                <w:b/>
                <w:bCs/>
                <w:i/>
                <w:iCs/>
              </w:rPr>
              <w:t>musia vykladať striktne, pričom sa musí zohľadňovať prevažujúci verejný záujem na zverejnení s cieľom umožniť verejnú kontrolu</w:t>
            </w:r>
            <w:r w:rsidRPr="00FE2169">
              <w:t>;</w:t>
            </w:r>
          </w:p>
        </w:tc>
        <w:tc>
          <w:tcPr>
            <w:tcW w:w="4876" w:type="dxa"/>
            <w:tcBorders>
              <w:top w:val="nil"/>
              <w:left w:val="nil"/>
              <w:bottom w:val="nil"/>
              <w:right w:val="nil"/>
            </w:tcBorders>
          </w:tcPr>
          <w:p w14:paraId="6BC15796" w14:textId="77777777" w:rsidR="00F760C7" w:rsidRPr="00FE2169" w:rsidRDefault="00F760C7" w:rsidP="00C95E80">
            <w:pPr>
              <w:pStyle w:val="Normal6a"/>
            </w:pPr>
            <w:r w:rsidRPr="00FE2169">
              <w:t>14.</w:t>
            </w:r>
            <w:r w:rsidRPr="00FE2169">
              <w:tab/>
              <w:t xml:space="preserve">zdôrazňuje, že transparentnosť a prístup k dokumentom musia byť pravidlom a že </w:t>
            </w:r>
            <w:r w:rsidRPr="00FE2169">
              <w:rPr>
                <w:b/>
                <w:bCs/>
                <w:i/>
                <w:iCs/>
              </w:rPr>
              <w:t>o výnimkách</w:t>
            </w:r>
            <w:r w:rsidRPr="00FE2169">
              <w:t xml:space="preserve"> sa </w:t>
            </w:r>
            <w:r w:rsidRPr="00FE2169">
              <w:rPr>
                <w:b/>
                <w:bCs/>
                <w:i/>
                <w:iCs/>
              </w:rPr>
              <w:t>musí rozhodnúť</w:t>
            </w:r>
            <w:r w:rsidRPr="00FE2169">
              <w:rPr>
                <w:b/>
                <w:i/>
              </w:rPr>
              <w:t xml:space="preserve"> v čase vzniku príslušných dokumentov a možno sa na </w:t>
            </w:r>
            <w:proofErr w:type="spellStart"/>
            <w:r w:rsidRPr="00FE2169">
              <w:rPr>
                <w:b/>
                <w:i/>
              </w:rPr>
              <w:t>ne</w:t>
            </w:r>
            <w:proofErr w:type="spellEnd"/>
            <w:r w:rsidRPr="00FE2169">
              <w:rPr>
                <w:b/>
                <w:i/>
              </w:rPr>
              <w:t xml:space="preserve"> odvolávať len vtedy, ak je to absolútne nevyhnutné a odôvodnené konkrétnou, skutočnou a predvídateľnou škodou; </w:t>
            </w:r>
            <w:r w:rsidRPr="00FE2169">
              <w:rPr>
                <w:b/>
                <w:bCs/>
                <w:i/>
                <w:iCs/>
              </w:rPr>
              <w:t xml:space="preserve">žiada o vytvorenie nezávislého kontrolného mechanizmu, ktorý by každoročne preskúmaval postupy utajovania a </w:t>
            </w:r>
            <w:proofErr w:type="spellStart"/>
            <w:r w:rsidRPr="00FE2169">
              <w:rPr>
                <w:b/>
                <w:bCs/>
                <w:i/>
                <w:iCs/>
              </w:rPr>
              <w:t>odtajňovania</w:t>
            </w:r>
            <w:proofErr w:type="spellEnd"/>
            <w:r w:rsidRPr="00FE2169">
              <w:t>;</w:t>
            </w:r>
          </w:p>
        </w:tc>
      </w:tr>
    </w:tbl>
    <w:p w14:paraId="793B2158"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{IT}</w:t>
      </w:r>
      <w:proofErr w:type="spellStart"/>
      <w:r w:rsidRPr="00FE2169">
        <w:t>it</w:t>
      </w:r>
      <w:proofErr w:type="spellEnd"/>
      <w:r w:rsidRPr="00FE2169">
        <w:rPr>
          <w:rStyle w:val="HideTWBExt"/>
        </w:rPr>
        <w:t>&lt;/Original&gt;</w:t>
      </w:r>
    </w:p>
    <w:p w14:paraId="6C7B3676" w14:textId="77777777" w:rsidR="00A2688B" w:rsidRPr="00FE2169" w:rsidRDefault="00F760C7" w:rsidP="00F760C7">
      <w:r w:rsidRPr="00FE2169">
        <w:rPr>
          <w:rStyle w:val="HideTWBExt"/>
        </w:rPr>
        <w:t>&lt;/Amend&gt;</w:t>
      </w:r>
    </w:p>
    <w:p w14:paraId="4DE532B2"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126</w:t>
      </w:r>
      <w:r w:rsidRPr="00FE2169">
        <w:rPr>
          <w:rStyle w:val="HideTWBExt"/>
        </w:rPr>
        <w:t>&lt;/NumAm&gt;</w:t>
      </w:r>
    </w:p>
    <w:p w14:paraId="6CD6AACE" w14:textId="77777777" w:rsidR="00F760C7" w:rsidRPr="00FE2169" w:rsidRDefault="00F760C7" w:rsidP="00F760C7">
      <w:pPr>
        <w:pStyle w:val="NormalBold"/>
      </w:pPr>
      <w:r w:rsidRPr="00FE2169">
        <w:rPr>
          <w:rStyle w:val="HideTWBExt"/>
        </w:rPr>
        <w:t>&lt;RepeatBlock-By&gt;&lt;Members&gt;</w:t>
      </w:r>
      <w:proofErr w:type="spellStart"/>
      <w:r w:rsidRPr="00FE2169">
        <w:t>Sebastian</w:t>
      </w:r>
      <w:proofErr w:type="spellEnd"/>
      <w:r w:rsidRPr="00FE2169">
        <w:t xml:space="preserve"> </w:t>
      </w:r>
      <w:proofErr w:type="spellStart"/>
      <w:r w:rsidRPr="00FE2169">
        <w:t>Tynkkynen</w:t>
      </w:r>
      <w:proofErr w:type="spellEnd"/>
      <w:r w:rsidRPr="00FE2169">
        <w:rPr>
          <w:rStyle w:val="HideTWBExt"/>
        </w:rPr>
        <w:t>&lt;/Members&gt;</w:t>
      </w:r>
    </w:p>
    <w:p w14:paraId="0263A05E" w14:textId="77777777" w:rsidR="00F760C7" w:rsidRPr="00FE2169" w:rsidRDefault="00F760C7" w:rsidP="00F760C7">
      <w:pPr>
        <w:pStyle w:val="NormalBold"/>
      </w:pPr>
      <w:r w:rsidRPr="00FE2169">
        <w:rPr>
          <w:rStyle w:val="HideTWBExt"/>
        </w:rPr>
        <w:t>&lt;/RepeatBlock-By&gt;</w:t>
      </w:r>
    </w:p>
    <w:p w14:paraId="430BEF9E"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3BF46674" w14:textId="77777777" w:rsidR="00F760C7" w:rsidRPr="00FE2169" w:rsidRDefault="00F760C7" w:rsidP="00F760C7">
      <w:pPr>
        <w:pStyle w:val="NormalBold"/>
      </w:pPr>
      <w:r w:rsidRPr="00FE2169">
        <w:rPr>
          <w:rStyle w:val="HideTWBExt"/>
        </w:rPr>
        <w:t>&lt;Article&gt;</w:t>
      </w:r>
      <w:r w:rsidRPr="00FE2169">
        <w:t>Odsek 14</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0E19543F" w14:textId="77777777" w:rsidTr="00C95E80">
        <w:trPr>
          <w:trHeight w:val="240"/>
          <w:jc w:val="center"/>
        </w:trPr>
        <w:tc>
          <w:tcPr>
            <w:tcW w:w="9752" w:type="dxa"/>
            <w:gridSpan w:val="2"/>
            <w:tcBorders>
              <w:top w:val="nil"/>
              <w:left w:val="nil"/>
              <w:bottom w:val="nil"/>
              <w:right w:val="nil"/>
            </w:tcBorders>
          </w:tcPr>
          <w:p w14:paraId="2A0B49C2" w14:textId="77777777" w:rsidR="00F760C7" w:rsidRPr="00FE2169" w:rsidRDefault="00F760C7" w:rsidP="00C95E80"/>
        </w:tc>
      </w:tr>
      <w:tr w:rsidR="006F4824" w:rsidRPr="00FE2169" w14:paraId="2F4D2B96" w14:textId="77777777" w:rsidTr="00C95E80">
        <w:trPr>
          <w:trHeight w:val="240"/>
          <w:jc w:val="center"/>
        </w:trPr>
        <w:tc>
          <w:tcPr>
            <w:tcW w:w="4876" w:type="dxa"/>
            <w:tcBorders>
              <w:top w:val="nil"/>
              <w:left w:val="nil"/>
              <w:bottom w:val="nil"/>
              <w:right w:val="nil"/>
            </w:tcBorders>
          </w:tcPr>
          <w:p w14:paraId="7CC1B446"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2E2DD4E5" w14:textId="77777777" w:rsidR="00F760C7" w:rsidRPr="00FE2169" w:rsidRDefault="00F760C7" w:rsidP="00C95E80">
            <w:pPr>
              <w:pStyle w:val="AmColumnHeading"/>
            </w:pPr>
            <w:r w:rsidRPr="00FE2169">
              <w:t>Pozmeňujúci návrh</w:t>
            </w:r>
          </w:p>
        </w:tc>
      </w:tr>
      <w:tr w:rsidR="006F4824" w:rsidRPr="00FE2169" w14:paraId="1B4EFD6F" w14:textId="77777777" w:rsidTr="00C95E80">
        <w:trPr>
          <w:jc w:val="center"/>
        </w:trPr>
        <w:tc>
          <w:tcPr>
            <w:tcW w:w="4876" w:type="dxa"/>
            <w:tcBorders>
              <w:top w:val="nil"/>
              <w:left w:val="nil"/>
              <w:bottom w:val="nil"/>
              <w:right w:val="nil"/>
            </w:tcBorders>
          </w:tcPr>
          <w:p w14:paraId="3E8DDD87" w14:textId="77777777" w:rsidR="00F760C7" w:rsidRPr="00FE2169" w:rsidRDefault="00F760C7" w:rsidP="00C95E80">
            <w:pPr>
              <w:pStyle w:val="Normal6a"/>
            </w:pPr>
            <w:r w:rsidRPr="00FE2169">
              <w:t>14.</w:t>
            </w:r>
            <w:r w:rsidRPr="00FE2169">
              <w:tab/>
              <w:t xml:space="preserve">zdôrazňuje, že transparentnosť a prístup k dokumentom inštitúcií, orgánov, úradov a agentúr EÚ musia byť pravidlom a že výnimky z tohto pravidla sa musia vykladať striktne, pričom sa musí </w:t>
            </w:r>
            <w:r w:rsidRPr="00FE2169">
              <w:lastRenderedPageBreak/>
              <w:t>zohľadňovať prevažujúci verejný záujem na zverejnení s cieľom umožniť verejnú kontrolu;</w:t>
            </w:r>
          </w:p>
        </w:tc>
        <w:tc>
          <w:tcPr>
            <w:tcW w:w="4876" w:type="dxa"/>
            <w:tcBorders>
              <w:top w:val="nil"/>
              <w:left w:val="nil"/>
              <w:bottom w:val="nil"/>
              <w:right w:val="nil"/>
            </w:tcBorders>
          </w:tcPr>
          <w:p w14:paraId="63785B2F" w14:textId="77777777" w:rsidR="00F760C7" w:rsidRPr="00FE2169" w:rsidRDefault="00F760C7" w:rsidP="00C95E80">
            <w:pPr>
              <w:pStyle w:val="Normal6a"/>
            </w:pPr>
            <w:r w:rsidRPr="00FE2169">
              <w:lastRenderedPageBreak/>
              <w:t>14.</w:t>
            </w:r>
            <w:r w:rsidRPr="00FE2169">
              <w:tab/>
              <w:t xml:space="preserve">zdôrazňuje, že transparentnosť a prístup k dokumentom inštitúcií, orgánov, úradov a agentúr EÚ musia byť pravidlom a že výnimky z tohto pravidla sa musia vykladať striktne, pričom sa musí </w:t>
            </w:r>
            <w:r w:rsidRPr="00FE2169">
              <w:lastRenderedPageBreak/>
              <w:t xml:space="preserve">zohľadňovať prevažujúci verejný záujem na zverejnení s cieľom umožniť verejnú kontrolu </w:t>
            </w:r>
            <w:r w:rsidRPr="00FE2169">
              <w:rPr>
                <w:b/>
                <w:bCs/>
                <w:i/>
                <w:iCs/>
              </w:rPr>
              <w:t>a demokratickú dôveryhodnosť</w:t>
            </w:r>
            <w:r w:rsidRPr="00FE2169">
              <w:t>;</w:t>
            </w:r>
          </w:p>
        </w:tc>
      </w:tr>
    </w:tbl>
    <w:p w14:paraId="405D3941"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{FI}</w:t>
      </w:r>
      <w:proofErr w:type="spellStart"/>
      <w:r w:rsidRPr="00FE2169">
        <w:t>fi</w:t>
      </w:r>
      <w:proofErr w:type="spellEnd"/>
      <w:r w:rsidRPr="00FE2169">
        <w:rPr>
          <w:rStyle w:val="HideTWBExt"/>
        </w:rPr>
        <w:t>&lt;/Original&gt;</w:t>
      </w:r>
    </w:p>
    <w:p w14:paraId="536A59B7" w14:textId="77777777" w:rsidR="00A2688B" w:rsidRPr="00FE2169" w:rsidRDefault="00F760C7" w:rsidP="00F760C7">
      <w:r w:rsidRPr="00FE2169">
        <w:rPr>
          <w:rStyle w:val="HideTWBExt"/>
        </w:rPr>
        <w:t>&lt;/Amend&gt;</w:t>
      </w:r>
    </w:p>
    <w:p w14:paraId="320098EC"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127</w:t>
      </w:r>
      <w:r w:rsidRPr="00FE2169">
        <w:rPr>
          <w:rStyle w:val="HideTWBExt"/>
        </w:rPr>
        <w:t>&lt;/NumAm&gt;</w:t>
      </w:r>
    </w:p>
    <w:p w14:paraId="5BF76E99" w14:textId="77777777" w:rsidR="00F760C7" w:rsidRPr="00FE2169" w:rsidRDefault="00F760C7" w:rsidP="00F760C7">
      <w:pPr>
        <w:pStyle w:val="NormalBold"/>
      </w:pPr>
      <w:r w:rsidRPr="00FE2169">
        <w:rPr>
          <w:rStyle w:val="HideTWBExt"/>
        </w:rPr>
        <w:t>&lt;RepeatBlock-By&gt;&lt;Members&gt;</w:t>
      </w:r>
      <w:r w:rsidRPr="00FE2169">
        <w:t xml:space="preserve">Evin </w:t>
      </w:r>
      <w:proofErr w:type="spellStart"/>
      <w:r w:rsidRPr="00FE2169">
        <w:t>Incir</w:t>
      </w:r>
      <w:proofErr w:type="spellEnd"/>
      <w:r w:rsidRPr="00FE2169">
        <w:rPr>
          <w:rStyle w:val="HideTWBExt"/>
        </w:rPr>
        <w:t>&lt;/Members&gt;</w:t>
      </w:r>
    </w:p>
    <w:p w14:paraId="3E5ACDC1" w14:textId="77777777" w:rsidR="00F760C7" w:rsidRPr="00FE2169" w:rsidRDefault="00F760C7" w:rsidP="00F760C7">
      <w:pPr>
        <w:pStyle w:val="NormalBold"/>
      </w:pPr>
      <w:r w:rsidRPr="00FE2169">
        <w:rPr>
          <w:rStyle w:val="HideTWBExt"/>
        </w:rPr>
        <w:t>&lt;/RepeatBlock-By&gt;</w:t>
      </w:r>
    </w:p>
    <w:p w14:paraId="3C944DB7"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20762ED6" w14:textId="77777777" w:rsidR="00F760C7" w:rsidRPr="00FE2169" w:rsidRDefault="00F760C7" w:rsidP="00F760C7">
      <w:pPr>
        <w:pStyle w:val="NormalBold"/>
      </w:pPr>
      <w:r w:rsidRPr="00FE2169">
        <w:rPr>
          <w:rStyle w:val="HideTWBExt"/>
        </w:rPr>
        <w:t>&lt;Article&gt;</w:t>
      </w:r>
      <w:r w:rsidRPr="00FE2169">
        <w:t>Odsek 14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3316CE50" w14:textId="77777777" w:rsidTr="00C95E80">
        <w:trPr>
          <w:trHeight w:val="240"/>
          <w:jc w:val="center"/>
        </w:trPr>
        <w:tc>
          <w:tcPr>
            <w:tcW w:w="9752" w:type="dxa"/>
            <w:gridSpan w:val="2"/>
            <w:tcBorders>
              <w:top w:val="nil"/>
              <w:left w:val="nil"/>
              <w:bottom w:val="nil"/>
              <w:right w:val="nil"/>
            </w:tcBorders>
          </w:tcPr>
          <w:p w14:paraId="70EF9AE9" w14:textId="77777777" w:rsidR="00F760C7" w:rsidRPr="00FE2169" w:rsidRDefault="00F760C7" w:rsidP="00C95E80"/>
        </w:tc>
      </w:tr>
      <w:tr w:rsidR="006F4824" w:rsidRPr="00FE2169" w14:paraId="5375B664" w14:textId="77777777" w:rsidTr="00C95E80">
        <w:trPr>
          <w:trHeight w:val="240"/>
          <w:jc w:val="center"/>
        </w:trPr>
        <w:tc>
          <w:tcPr>
            <w:tcW w:w="4876" w:type="dxa"/>
            <w:tcBorders>
              <w:top w:val="nil"/>
              <w:left w:val="nil"/>
              <w:bottom w:val="nil"/>
              <w:right w:val="nil"/>
            </w:tcBorders>
          </w:tcPr>
          <w:p w14:paraId="0CF59BAC"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4561C956" w14:textId="77777777" w:rsidR="00F760C7" w:rsidRPr="00FE2169" w:rsidRDefault="00F760C7" w:rsidP="00C95E80">
            <w:pPr>
              <w:pStyle w:val="AmColumnHeading"/>
            </w:pPr>
            <w:r w:rsidRPr="00FE2169">
              <w:t>Pozmeňujúci návrh</w:t>
            </w:r>
          </w:p>
        </w:tc>
      </w:tr>
      <w:tr w:rsidR="006F4824" w:rsidRPr="00FE2169" w14:paraId="67E88E60" w14:textId="77777777" w:rsidTr="00C95E80">
        <w:trPr>
          <w:jc w:val="center"/>
        </w:trPr>
        <w:tc>
          <w:tcPr>
            <w:tcW w:w="4876" w:type="dxa"/>
            <w:tcBorders>
              <w:top w:val="nil"/>
              <w:left w:val="nil"/>
              <w:bottom w:val="nil"/>
              <w:right w:val="nil"/>
            </w:tcBorders>
          </w:tcPr>
          <w:p w14:paraId="65E30579" w14:textId="77777777" w:rsidR="00F760C7" w:rsidRPr="00FE2169" w:rsidRDefault="00F760C7" w:rsidP="00C95E80">
            <w:pPr>
              <w:pStyle w:val="Normal6a"/>
            </w:pPr>
          </w:p>
        </w:tc>
        <w:tc>
          <w:tcPr>
            <w:tcW w:w="4876" w:type="dxa"/>
            <w:tcBorders>
              <w:top w:val="nil"/>
              <w:left w:val="nil"/>
              <w:bottom w:val="nil"/>
              <w:right w:val="nil"/>
            </w:tcBorders>
          </w:tcPr>
          <w:p w14:paraId="5155E96B" w14:textId="77777777" w:rsidR="00F760C7" w:rsidRPr="00FE2169" w:rsidRDefault="00F760C7" w:rsidP="00C95E80">
            <w:pPr>
              <w:pStyle w:val="Normal6a"/>
            </w:pPr>
            <w:r w:rsidRPr="00FE2169">
              <w:rPr>
                <w:b/>
                <w:i/>
              </w:rPr>
              <w:t>14a.</w:t>
            </w:r>
            <w:r w:rsidRPr="00FE2169">
              <w:tab/>
            </w:r>
            <w:r w:rsidRPr="00FE2169">
              <w:rPr>
                <w:b/>
                <w:i/>
              </w:rPr>
              <w:t xml:space="preserve">so znepokojením konštatuje, že v súčasnosti môžu občania napadnúť zamietnutie žiadosti o prístup k dokumentom alebo absenciu včasnej odpovede v prípade nedodržania lehôt len tak, že podajú sťažnosť ombudsmanke, ktorej odporúčania, žiaľ, nie sú právne záväzné, alebo že proti inštitúcii podajú žalobu na Súdny dvor, čo znamená mimoriadne zdĺhavý a nákladný proces s neistým výsledkom a predstavuje neprimeranú a odrádzajúcu záťaž pre občanov, ktorí chcú napadnúť rozhodnutie o zamietnutí (čiastočného) prístupu; zdôrazňuje, že v praxi to znamená, že neexistuje žiadna účinná možnosť opravného prostriedku voči zamietavému rozhodnutiu o žiadosti o prístup k dokumentom; vyzýva inštitúcie EÚ, aby aj napriek tomu zabezpečili úplné a rýchle dodržiavanie rozhodnutí a odporúčaní ombudsmanky; vyzýva inštitúcie, orgány a agentúry EÚ, aby prijali rýchlejšie, prístupnejšie a jednoduchšie postupy vybavovania sťažností týkajúcich sa zamietnutia prístupu a opatrenia na zabezpečenie toho, aby občania mohli v prípade potreby napadnúť tieto rozhodnutia; v tejto súvislosti odporúča vymenovať vyšších úradníkov alebo nezávislých expertov, ktorí by boli spôsobilí bez zbytočného odkladu preskúmať odvolania týkajúce sa </w:t>
            </w:r>
            <w:r w:rsidRPr="00FE2169">
              <w:rPr>
                <w:b/>
                <w:i/>
              </w:rPr>
              <w:lastRenderedPageBreak/>
              <w:t>žiadostí o prístup k dokumentom; zdôrazňuje, že účtovanie veľmi vysokých právnych poplatkov občianskej spoločnosti má nepriaznivý vplyv na jej prístup k spravodlivosti v oblasti prístupu k dokumentom, čo je základné právo stanovené v článku 42 charty, a oslabuje jej právo na účinný prostriedok nápravy podľa článku 47 charty;</w:t>
            </w:r>
          </w:p>
        </w:tc>
      </w:tr>
    </w:tbl>
    <w:p w14:paraId="5FAAF747"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3CDD490B" w14:textId="77777777" w:rsidR="00A2688B" w:rsidRPr="00FE2169" w:rsidRDefault="00F760C7" w:rsidP="00F760C7">
      <w:r w:rsidRPr="00FE2169">
        <w:rPr>
          <w:rStyle w:val="HideTWBExt"/>
        </w:rPr>
        <w:t>&lt;/Amend&gt;</w:t>
      </w:r>
    </w:p>
    <w:p w14:paraId="1047F434"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128</w:t>
      </w:r>
      <w:r w:rsidRPr="00FE2169">
        <w:rPr>
          <w:rStyle w:val="HideTWBExt"/>
        </w:rPr>
        <w:t>&lt;/NumAm&gt;</w:t>
      </w:r>
    </w:p>
    <w:p w14:paraId="33703420" w14:textId="77777777" w:rsidR="00F760C7" w:rsidRPr="00FE2169" w:rsidRDefault="00F760C7" w:rsidP="00F760C7">
      <w:pPr>
        <w:pStyle w:val="NormalBold"/>
      </w:pPr>
      <w:r w:rsidRPr="00FE2169">
        <w:rPr>
          <w:rStyle w:val="HideTWBExt"/>
        </w:rPr>
        <w:t>&lt;RepeatBlock-By&gt;&lt;Members&gt;</w:t>
      </w:r>
      <w:proofErr w:type="spellStart"/>
      <w:r w:rsidRPr="00FE2169">
        <w:t>Mariusz</w:t>
      </w:r>
      <w:proofErr w:type="spellEnd"/>
      <w:r w:rsidRPr="00FE2169">
        <w:t xml:space="preserve"> </w:t>
      </w:r>
      <w:proofErr w:type="spellStart"/>
      <w:r w:rsidRPr="00FE2169">
        <w:t>Kamiński</w:t>
      </w:r>
      <w:proofErr w:type="spellEnd"/>
      <w:r w:rsidRPr="00FE2169">
        <w:rPr>
          <w:rStyle w:val="HideTWBExt"/>
        </w:rPr>
        <w:t>&lt;/Members&gt;</w:t>
      </w:r>
    </w:p>
    <w:p w14:paraId="728C832B" w14:textId="77777777" w:rsidR="00F760C7" w:rsidRPr="00FE2169" w:rsidRDefault="00F760C7" w:rsidP="00F760C7">
      <w:pPr>
        <w:pStyle w:val="NormalBold"/>
      </w:pPr>
      <w:r w:rsidRPr="00FE2169">
        <w:rPr>
          <w:rStyle w:val="HideTWBExt"/>
        </w:rPr>
        <w:t>&lt;/RepeatBlock-By&gt;</w:t>
      </w:r>
    </w:p>
    <w:p w14:paraId="1390F6C5"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3B5797A4" w14:textId="77777777" w:rsidR="00F760C7" w:rsidRPr="00FE2169" w:rsidRDefault="00F760C7" w:rsidP="00F760C7">
      <w:pPr>
        <w:pStyle w:val="NormalBold"/>
      </w:pPr>
      <w:r w:rsidRPr="00FE2169">
        <w:rPr>
          <w:rStyle w:val="HideTWBExt"/>
        </w:rPr>
        <w:t>&lt;Article&gt;</w:t>
      </w:r>
      <w:r w:rsidRPr="00FE2169">
        <w:t>Odsek 14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728592A2" w14:textId="77777777" w:rsidTr="00C95E80">
        <w:trPr>
          <w:trHeight w:val="240"/>
          <w:jc w:val="center"/>
        </w:trPr>
        <w:tc>
          <w:tcPr>
            <w:tcW w:w="9752" w:type="dxa"/>
            <w:gridSpan w:val="2"/>
            <w:tcBorders>
              <w:top w:val="nil"/>
              <w:left w:val="nil"/>
              <w:bottom w:val="nil"/>
              <w:right w:val="nil"/>
            </w:tcBorders>
          </w:tcPr>
          <w:p w14:paraId="2A6151A3" w14:textId="77777777" w:rsidR="00F760C7" w:rsidRPr="00FE2169" w:rsidRDefault="00F760C7" w:rsidP="00C95E80"/>
        </w:tc>
      </w:tr>
      <w:tr w:rsidR="006F4824" w:rsidRPr="00FE2169" w14:paraId="580AF570" w14:textId="77777777" w:rsidTr="00C95E80">
        <w:trPr>
          <w:trHeight w:val="240"/>
          <w:jc w:val="center"/>
        </w:trPr>
        <w:tc>
          <w:tcPr>
            <w:tcW w:w="4876" w:type="dxa"/>
            <w:tcBorders>
              <w:top w:val="nil"/>
              <w:left w:val="nil"/>
              <w:bottom w:val="nil"/>
              <w:right w:val="nil"/>
            </w:tcBorders>
          </w:tcPr>
          <w:p w14:paraId="09574871"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7482C6A1" w14:textId="77777777" w:rsidR="00F760C7" w:rsidRPr="00FE2169" w:rsidRDefault="00F760C7" w:rsidP="00C95E80">
            <w:pPr>
              <w:pStyle w:val="AmColumnHeading"/>
            </w:pPr>
            <w:r w:rsidRPr="00FE2169">
              <w:t>Pozmeňujúci návrh</w:t>
            </w:r>
          </w:p>
        </w:tc>
      </w:tr>
      <w:tr w:rsidR="006F4824" w:rsidRPr="00FE2169" w14:paraId="1ED90C82" w14:textId="77777777" w:rsidTr="00C95E80">
        <w:trPr>
          <w:jc w:val="center"/>
        </w:trPr>
        <w:tc>
          <w:tcPr>
            <w:tcW w:w="4876" w:type="dxa"/>
            <w:tcBorders>
              <w:top w:val="nil"/>
              <w:left w:val="nil"/>
              <w:bottom w:val="nil"/>
              <w:right w:val="nil"/>
            </w:tcBorders>
          </w:tcPr>
          <w:p w14:paraId="3776B9B5" w14:textId="77777777" w:rsidR="00F760C7" w:rsidRPr="00FE2169" w:rsidRDefault="00F760C7" w:rsidP="00C95E80">
            <w:pPr>
              <w:pStyle w:val="Normal6a"/>
            </w:pPr>
          </w:p>
        </w:tc>
        <w:tc>
          <w:tcPr>
            <w:tcW w:w="4876" w:type="dxa"/>
            <w:tcBorders>
              <w:top w:val="nil"/>
              <w:left w:val="nil"/>
              <w:bottom w:val="nil"/>
              <w:right w:val="nil"/>
            </w:tcBorders>
          </w:tcPr>
          <w:p w14:paraId="60BF1D6F" w14:textId="77777777" w:rsidR="00F760C7" w:rsidRPr="00FE2169" w:rsidRDefault="00F760C7" w:rsidP="00C95E80">
            <w:pPr>
              <w:pStyle w:val="Normal6a"/>
            </w:pPr>
            <w:r w:rsidRPr="00FE2169">
              <w:rPr>
                <w:b/>
                <w:i/>
              </w:rPr>
              <w:t>14a.</w:t>
            </w:r>
            <w:r w:rsidRPr="00FE2169">
              <w:tab/>
            </w:r>
            <w:r w:rsidRPr="00FE2169">
              <w:rPr>
                <w:b/>
                <w:i/>
              </w:rPr>
              <w:t xml:space="preserve">zdôrazňuje povinnosť viesť úplný a presný záznam o všetkých činnostiach, ktoré vykonali komisári a úradníci Európskej komisie pri výkone svojich úradných povinností; považuje za neprijateľné, aby stretnutia, na ktorých sa zúčastňujú členovia Komisie a iní vysokopostavení úradníci v rámci plnenia svojich úradných povinností – čo potvrdzuje financovanie cestovných nákladov, ubytovania a diét z rozpočtu Európskej únie – boli nedostatočne zaznamenávané a aby sa ich priebeh utajoval pred verejnosťou, ako je to v prípade účasti členov Komisie na stretnutiach skupiny </w:t>
            </w:r>
            <w:proofErr w:type="spellStart"/>
            <w:r w:rsidRPr="00FE2169">
              <w:rPr>
                <w:b/>
                <w:i/>
              </w:rPr>
              <w:t>Bilderberg</w:t>
            </w:r>
            <w:proofErr w:type="spellEnd"/>
            <w:r w:rsidRPr="00FE2169">
              <w:rPr>
                <w:b/>
                <w:i/>
              </w:rPr>
              <w:t>; zdôrazňuje, že takéto postupy sú v rozpore so zásadami transparentnosti a verejnej zodpovednosti a vyvolávajú otázky týkajúce sa možných konfliktov záujmov a vonkajších vplyvov na politiky Európskej únie; vyzýva Komisiu, aby vypracovala presné zápisnice z týchto zasadnutí a zabezpečila ich transparentnosť a prístupnosť verejnosti, čo sa doteraz riadne neuskutočnilo;</w:t>
            </w:r>
          </w:p>
        </w:tc>
      </w:tr>
    </w:tbl>
    <w:p w14:paraId="07C1A142"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2A542623" w14:textId="77777777" w:rsidR="00A2688B" w:rsidRPr="00FE2169" w:rsidRDefault="00F760C7" w:rsidP="00F760C7">
      <w:r w:rsidRPr="00FE2169">
        <w:rPr>
          <w:rStyle w:val="HideTWBExt"/>
        </w:rPr>
        <w:t>&lt;/Amend&gt;</w:t>
      </w:r>
    </w:p>
    <w:p w14:paraId="7947D94A"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129</w:t>
      </w:r>
      <w:r w:rsidRPr="00FE2169">
        <w:rPr>
          <w:rStyle w:val="HideTWBExt"/>
        </w:rPr>
        <w:t>&lt;/NumAm&gt;</w:t>
      </w:r>
    </w:p>
    <w:p w14:paraId="5467DE26" w14:textId="77777777" w:rsidR="00F760C7" w:rsidRPr="00FE2169" w:rsidRDefault="00F760C7" w:rsidP="00F760C7">
      <w:pPr>
        <w:pStyle w:val="NormalBold"/>
      </w:pPr>
      <w:r w:rsidRPr="00FE2169">
        <w:rPr>
          <w:rStyle w:val="HideTWBExt"/>
        </w:rPr>
        <w:t>&lt;RepeatBlock-By&gt;&lt;Members&gt;</w:t>
      </w:r>
      <w:proofErr w:type="spellStart"/>
      <w:r w:rsidRPr="00FE2169">
        <w:t>Georgiana</w:t>
      </w:r>
      <w:proofErr w:type="spellEnd"/>
      <w:r w:rsidRPr="00FE2169">
        <w:t xml:space="preserve"> </w:t>
      </w:r>
      <w:proofErr w:type="spellStart"/>
      <w:r w:rsidRPr="00FE2169">
        <w:t>Teodorescu</w:t>
      </w:r>
      <w:proofErr w:type="spellEnd"/>
      <w:r w:rsidRPr="00FE2169">
        <w:t xml:space="preserve">, </w:t>
      </w:r>
      <w:proofErr w:type="spellStart"/>
      <w:r w:rsidRPr="00FE2169">
        <w:t>Cristian</w:t>
      </w:r>
      <w:proofErr w:type="spellEnd"/>
      <w:r w:rsidRPr="00FE2169">
        <w:t xml:space="preserve"> </w:t>
      </w:r>
      <w:proofErr w:type="spellStart"/>
      <w:r w:rsidRPr="00FE2169">
        <w:t>Terheş</w:t>
      </w:r>
      <w:proofErr w:type="spellEnd"/>
      <w:r w:rsidRPr="00FE2169">
        <w:rPr>
          <w:rStyle w:val="HideTWBExt"/>
        </w:rPr>
        <w:t>&lt;/Members&gt;</w:t>
      </w:r>
    </w:p>
    <w:p w14:paraId="2FC231CB" w14:textId="77777777" w:rsidR="00F760C7" w:rsidRPr="00FE2169" w:rsidRDefault="00F760C7" w:rsidP="00F760C7">
      <w:pPr>
        <w:pStyle w:val="NormalBold"/>
      </w:pPr>
      <w:r w:rsidRPr="00FE2169">
        <w:rPr>
          <w:rStyle w:val="HideTWBExt"/>
        </w:rPr>
        <w:t>&lt;/RepeatBlock-By&gt;</w:t>
      </w:r>
    </w:p>
    <w:p w14:paraId="47FD185B"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539C2C34" w14:textId="77777777" w:rsidR="00F760C7" w:rsidRPr="00FE2169" w:rsidRDefault="00F760C7" w:rsidP="00F760C7">
      <w:pPr>
        <w:pStyle w:val="NormalBold"/>
      </w:pPr>
      <w:r w:rsidRPr="00FE2169">
        <w:rPr>
          <w:rStyle w:val="HideTWBExt"/>
        </w:rPr>
        <w:t>&lt;Article&gt;</w:t>
      </w:r>
      <w:r w:rsidRPr="00FE2169">
        <w:t>Odsek 14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4C39E824" w14:textId="77777777" w:rsidTr="00C95E80">
        <w:trPr>
          <w:trHeight w:val="240"/>
          <w:jc w:val="center"/>
        </w:trPr>
        <w:tc>
          <w:tcPr>
            <w:tcW w:w="9752" w:type="dxa"/>
            <w:gridSpan w:val="2"/>
            <w:tcBorders>
              <w:top w:val="nil"/>
              <w:left w:val="nil"/>
              <w:bottom w:val="nil"/>
              <w:right w:val="nil"/>
            </w:tcBorders>
          </w:tcPr>
          <w:p w14:paraId="2958BC3B" w14:textId="77777777" w:rsidR="00F760C7" w:rsidRPr="00FE2169" w:rsidRDefault="00F760C7" w:rsidP="00C95E80"/>
        </w:tc>
      </w:tr>
      <w:tr w:rsidR="006F4824" w:rsidRPr="00FE2169" w14:paraId="07CF84CA" w14:textId="77777777" w:rsidTr="00C95E80">
        <w:trPr>
          <w:trHeight w:val="240"/>
          <w:jc w:val="center"/>
        </w:trPr>
        <w:tc>
          <w:tcPr>
            <w:tcW w:w="4876" w:type="dxa"/>
            <w:tcBorders>
              <w:top w:val="nil"/>
              <w:left w:val="nil"/>
              <w:bottom w:val="nil"/>
              <w:right w:val="nil"/>
            </w:tcBorders>
          </w:tcPr>
          <w:p w14:paraId="648B9C92"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5B0271AB" w14:textId="77777777" w:rsidR="00F760C7" w:rsidRPr="00FE2169" w:rsidRDefault="00F760C7" w:rsidP="00C95E80">
            <w:pPr>
              <w:pStyle w:val="AmColumnHeading"/>
            </w:pPr>
            <w:r w:rsidRPr="00FE2169">
              <w:t>Pozmeňujúci návrh</w:t>
            </w:r>
          </w:p>
        </w:tc>
      </w:tr>
      <w:tr w:rsidR="006F4824" w:rsidRPr="00FE2169" w14:paraId="03C7F887" w14:textId="77777777" w:rsidTr="00C95E80">
        <w:trPr>
          <w:jc w:val="center"/>
        </w:trPr>
        <w:tc>
          <w:tcPr>
            <w:tcW w:w="4876" w:type="dxa"/>
            <w:tcBorders>
              <w:top w:val="nil"/>
              <w:left w:val="nil"/>
              <w:bottom w:val="nil"/>
              <w:right w:val="nil"/>
            </w:tcBorders>
          </w:tcPr>
          <w:p w14:paraId="3F2600CA" w14:textId="77777777" w:rsidR="00F760C7" w:rsidRPr="00FE2169" w:rsidRDefault="00F760C7" w:rsidP="00C95E80">
            <w:pPr>
              <w:pStyle w:val="Normal6a"/>
            </w:pPr>
          </w:p>
        </w:tc>
        <w:tc>
          <w:tcPr>
            <w:tcW w:w="4876" w:type="dxa"/>
            <w:tcBorders>
              <w:top w:val="nil"/>
              <w:left w:val="nil"/>
              <w:bottom w:val="nil"/>
              <w:right w:val="nil"/>
            </w:tcBorders>
          </w:tcPr>
          <w:p w14:paraId="2FF92332" w14:textId="77777777" w:rsidR="00F760C7" w:rsidRPr="00FE2169" w:rsidRDefault="00F760C7" w:rsidP="00C95E80">
            <w:pPr>
              <w:pStyle w:val="Normal6a"/>
            </w:pPr>
            <w:r w:rsidRPr="00FE2169">
              <w:rPr>
                <w:b/>
                <w:i/>
              </w:rPr>
              <w:t>14a.</w:t>
            </w:r>
            <w:r w:rsidRPr="00FE2169">
              <w:tab/>
            </w:r>
            <w:r w:rsidRPr="00FE2169">
              <w:rPr>
                <w:b/>
                <w:i/>
              </w:rPr>
              <w:t>podporuje výzvu občianskej spoločnosti na živé vysielanie verejných vypočutí Súdneho dvora Európskej únie, ako je tomu už v prípade niektorých vnútroštátnych a medzinárodných súdov ako francúzsky ústavný súd (</w:t>
            </w:r>
            <w:proofErr w:type="spellStart"/>
            <w:r w:rsidRPr="00FE2169">
              <w:rPr>
                <w:b/>
                <w:i/>
              </w:rPr>
              <w:t>Conseil</w:t>
            </w:r>
            <w:proofErr w:type="spellEnd"/>
            <w:r w:rsidRPr="00FE2169">
              <w:rPr>
                <w:b/>
                <w:i/>
              </w:rPr>
              <w:t xml:space="preserve"> </w:t>
            </w:r>
            <w:proofErr w:type="spellStart"/>
            <w:r w:rsidRPr="00FE2169">
              <w:rPr>
                <w:b/>
                <w:i/>
              </w:rPr>
              <w:t>Constitutionnel</w:t>
            </w:r>
            <w:proofErr w:type="spellEnd"/>
            <w:r w:rsidRPr="00FE2169">
              <w:rPr>
                <w:b/>
                <w:i/>
              </w:rPr>
              <w:t>) a Európsky súd pre ľudské práva;</w:t>
            </w:r>
          </w:p>
        </w:tc>
      </w:tr>
    </w:tbl>
    <w:p w14:paraId="299611D6"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7D36FA75" w14:textId="77777777" w:rsidR="00A2688B" w:rsidRPr="00FE2169" w:rsidRDefault="00F760C7" w:rsidP="00F760C7">
      <w:r w:rsidRPr="00FE2169">
        <w:rPr>
          <w:rStyle w:val="HideTWBExt"/>
        </w:rPr>
        <w:t>&lt;/Amend&gt;</w:t>
      </w:r>
    </w:p>
    <w:p w14:paraId="413351CA"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130</w:t>
      </w:r>
      <w:r w:rsidRPr="00FE2169">
        <w:rPr>
          <w:rStyle w:val="HideTWBExt"/>
        </w:rPr>
        <w:t>&lt;/NumAm&gt;</w:t>
      </w:r>
    </w:p>
    <w:p w14:paraId="68D592D0" w14:textId="77777777" w:rsidR="00F760C7" w:rsidRPr="00FE2169" w:rsidRDefault="00F760C7" w:rsidP="00F760C7">
      <w:pPr>
        <w:pStyle w:val="NormalBold"/>
      </w:pPr>
      <w:r w:rsidRPr="00FE2169">
        <w:rPr>
          <w:rStyle w:val="HideTWBExt"/>
        </w:rPr>
        <w:t>&lt;RepeatBlock-By&gt;&lt;Members&gt;</w:t>
      </w:r>
      <w:proofErr w:type="spellStart"/>
      <w:r w:rsidRPr="00FE2169">
        <w:t>Jadwiga</w:t>
      </w:r>
      <w:proofErr w:type="spellEnd"/>
      <w:r w:rsidRPr="00FE2169">
        <w:t xml:space="preserve"> </w:t>
      </w:r>
      <w:proofErr w:type="spellStart"/>
      <w:r w:rsidRPr="00FE2169">
        <w:t>Wiśniewska</w:t>
      </w:r>
      <w:proofErr w:type="spellEnd"/>
      <w:r w:rsidRPr="00FE2169">
        <w:rPr>
          <w:rStyle w:val="HideTWBExt"/>
        </w:rPr>
        <w:t>&lt;/Members&gt;</w:t>
      </w:r>
    </w:p>
    <w:p w14:paraId="646E2CFF" w14:textId="77777777" w:rsidR="00F760C7" w:rsidRPr="00FE2169" w:rsidRDefault="00F760C7" w:rsidP="00F760C7">
      <w:pPr>
        <w:pStyle w:val="NormalBold"/>
      </w:pPr>
      <w:r w:rsidRPr="00FE2169">
        <w:rPr>
          <w:rStyle w:val="HideTWBExt"/>
        </w:rPr>
        <w:t>&lt;/RepeatBlock-By&gt;</w:t>
      </w:r>
    </w:p>
    <w:p w14:paraId="71C12101"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191C128F" w14:textId="77777777" w:rsidR="00F760C7" w:rsidRPr="00FE2169" w:rsidRDefault="00F760C7" w:rsidP="00F760C7">
      <w:pPr>
        <w:pStyle w:val="NormalBold"/>
      </w:pPr>
      <w:r w:rsidRPr="00FE2169">
        <w:rPr>
          <w:rStyle w:val="HideTWBExt"/>
        </w:rPr>
        <w:t>&lt;Article&gt;</w:t>
      </w:r>
      <w:r w:rsidRPr="00FE2169">
        <w:t>Odsek 14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68EDA18A" w14:textId="77777777" w:rsidTr="00C95E80">
        <w:trPr>
          <w:trHeight w:val="240"/>
          <w:jc w:val="center"/>
        </w:trPr>
        <w:tc>
          <w:tcPr>
            <w:tcW w:w="9752" w:type="dxa"/>
            <w:gridSpan w:val="2"/>
            <w:tcBorders>
              <w:top w:val="nil"/>
              <w:left w:val="nil"/>
              <w:bottom w:val="nil"/>
              <w:right w:val="nil"/>
            </w:tcBorders>
          </w:tcPr>
          <w:p w14:paraId="6500C0B4" w14:textId="77777777" w:rsidR="00F760C7" w:rsidRPr="00FE2169" w:rsidRDefault="00F760C7" w:rsidP="00C95E80"/>
        </w:tc>
      </w:tr>
      <w:tr w:rsidR="006F4824" w:rsidRPr="00FE2169" w14:paraId="11680A7C" w14:textId="77777777" w:rsidTr="00C95E80">
        <w:trPr>
          <w:trHeight w:val="240"/>
          <w:jc w:val="center"/>
        </w:trPr>
        <w:tc>
          <w:tcPr>
            <w:tcW w:w="4876" w:type="dxa"/>
            <w:tcBorders>
              <w:top w:val="nil"/>
              <w:left w:val="nil"/>
              <w:bottom w:val="nil"/>
              <w:right w:val="nil"/>
            </w:tcBorders>
          </w:tcPr>
          <w:p w14:paraId="7F5B1767"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649DB650" w14:textId="77777777" w:rsidR="00F760C7" w:rsidRPr="00FE2169" w:rsidRDefault="00F760C7" w:rsidP="00C95E80">
            <w:pPr>
              <w:pStyle w:val="AmColumnHeading"/>
            </w:pPr>
            <w:r w:rsidRPr="00FE2169">
              <w:t>Pozmeňujúci návrh</w:t>
            </w:r>
          </w:p>
        </w:tc>
      </w:tr>
      <w:tr w:rsidR="006F4824" w:rsidRPr="00FE2169" w14:paraId="48C8B682" w14:textId="77777777" w:rsidTr="00C95E80">
        <w:trPr>
          <w:jc w:val="center"/>
        </w:trPr>
        <w:tc>
          <w:tcPr>
            <w:tcW w:w="4876" w:type="dxa"/>
            <w:tcBorders>
              <w:top w:val="nil"/>
              <w:left w:val="nil"/>
              <w:bottom w:val="nil"/>
              <w:right w:val="nil"/>
            </w:tcBorders>
          </w:tcPr>
          <w:p w14:paraId="5F66EE58" w14:textId="77777777" w:rsidR="00F760C7" w:rsidRPr="00FE2169" w:rsidRDefault="00F760C7" w:rsidP="00C95E80">
            <w:pPr>
              <w:pStyle w:val="Normal6a"/>
            </w:pPr>
          </w:p>
        </w:tc>
        <w:tc>
          <w:tcPr>
            <w:tcW w:w="4876" w:type="dxa"/>
            <w:tcBorders>
              <w:top w:val="nil"/>
              <w:left w:val="nil"/>
              <w:bottom w:val="nil"/>
              <w:right w:val="nil"/>
            </w:tcBorders>
          </w:tcPr>
          <w:p w14:paraId="0AD281C2" w14:textId="77777777" w:rsidR="00F760C7" w:rsidRPr="00FE2169" w:rsidRDefault="00F760C7" w:rsidP="00C95E80">
            <w:pPr>
              <w:pStyle w:val="Normal6a"/>
            </w:pPr>
            <w:r w:rsidRPr="00FE2169">
              <w:rPr>
                <w:b/>
                <w:i/>
              </w:rPr>
              <w:t>14a.</w:t>
            </w:r>
            <w:r w:rsidRPr="00FE2169">
              <w:tab/>
            </w:r>
            <w:r w:rsidRPr="00FE2169">
              <w:rPr>
                <w:b/>
                <w:i/>
              </w:rPr>
              <w:t>podporuje výzvu občianskej spoločnosti na živé vysielanie všetkých verejných vypočutí Súdneho dvora Európskej únie, ako je tomu už v prípade niektorých vnútroštátnych a medzinárodných súdov,</w:t>
            </w:r>
            <w:r w:rsidRPr="00FE2169">
              <w:t xml:space="preserve"> </w:t>
            </w:r>
            <w:r w:rsidRPr="00FE2169">
              <w:rPr>
                <w:b/>
                <w:i/>
              </w:rPr>
              <w:t>ako francúzsky ústavný súd (</w:t>
            </w:r>
            <w:proofErr w:type="spellStart"/>
            <w:r w:rsidRPr="00FE2169">
              <w:rPr>
                <w:b/>
                <w:i/>
              </w:rPr>
              <w:t>Conseil</w:t>
            </w:r>
            <w:proofErr w:type="spellEnd"/>
            <w:r w:rsidRPr="00FE2169">
              <w:rPr>
                <w:b/>
                <w:i/>
              </w:rPr>
              <w:t xml:space="preserve"> </w:t>
            </w:r>
            <w:proofErr w:type="spellStart"/>
            <w:r w:rsidRPr="00FE2169">
              <w:rPr>
                <w:b/>
                <w:i/>
              </w:rPr>
              <w:t>Constitutionnel</w:t>
            </w:r>
            <w:proofErr w:type="spellEnd"/>
            <w:r w:rsidRPr="00FE2169">
              <w:rPr>
                <w:b/>
                <w:i/>
              </w:rPr>
              <w:t>) a Európsky súd pre ľudské práva;</w:t>
            </w:r>
          </w:p>
        </w:tc>
      </w:tr>
    </w:tbl>
    <w:p w14:paraId="570E7A8F"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{PL}</w:t>
      </w:r>
      <w:proofErr w:type="spellStart"/>
      <w:r w:rsidRPr="00FE2169">
        <w:t>pl</w:t>
      </w:r>
      <w:proofErr w:type="spellEnd"/>
      <w:r w:rsidRPr="00FE2169">
        <w:rPr>
          <w:rStyle w:val="HideTWBExt"/>
        </w:rPr>
        <w:t>&lt;/Original&gt;</w:t>
      </w:r>
    </w:p>
    <w:p w14:paraId="618097EA" w14:textId="77777777" w:rsidR="00A2688B" w:rsidRPr="00FE2169" w:rsidRDefault="00F760C7" w:rsidP="00F760C7">
      <w:r w:rsidRPr="00FE2169">
        <w:rPr>
          <w:rStyle w:val="HideTWBExt"/>
        </w:rPr>
        <w:t>&lt;/Amend&gt;</w:t>
      </w:r>
    </w:p>
    <w:p w14:paraId="1D50CF4A"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131</w:t>
      </w:r>
      <w:r w:rsidRPr="00FE2169">
        <w:rPr>
          <w:rStyle w:val="HideTWBExt"/>
        </w:rPr>
        <w:t>&lt;/NumAm&gt;</w:t>
      </w:r>
    </w:p>
    <w:p w14:paraId="402D1736" w14:textId="77777777" w:rsidR="00F760C7" w:rsidRPr="00FE2169" w:rsidRDefault="00F760C7" w:rsidP="00F760C7">
      <w:pPr>
        <w:pStyle w:val="NormalBold"/>
      </w:pPr>
      <w:r w:rsidRPr="00FE2169">
        <w:rPr>
          <w:rStyle w:val="HideTWBExt"/>
        </w:rPr>
        <w:t>&lt;RepeatBlock-By&gt;&lt;Members&gt;</w:t>
      </w:r>
      <w:proofErr w:type="spellStart"/>
      <w:r w:rsidRPr="00FE2169">
        <w:t>Gaetano</w:t>
      </w:r>
      <w:proofErr w:type="spellEnd"/>
      <w:r w:rsidRPr="00FE2169">
        <w:t xml:space="preserve"> </w:t>
      </w:r>
      <w:proofErr w:type="spellStart"/>
      <w:r w:rsidRPr="00FE2169">
        <w:t>Pedulla</w:t>
      </w:r>
      <w:proofErr w:type="spellEnd"/>
      <w:r w:rsidRPr="00FE2169">
        <w:t>'</w:t>
      </w:r>
      <w:r w:rsidRPr="00FE2169">
        <w:rPr>
          <w:rStyle w:val="HideTWBExt"/>
        </w:rPr>
        <w:t>&lt;/Members&gt;</w:t>
      </w:r>
    </w:p>
    <w:p w14:paraId="1CE0377B" w14:textId="77777777" w:rsidR="00F760C7" w:rsidRPr="00FE2169" w:rsidRDefault="00F760C7" w:rsidP="00F760C7">
      <w:pPr>
        <w:pStyle w:val="NormalBold"/>
      </w:pPr>
      <w:r w:rsidRPr="00FE2169">
        <w:rPr>
          <w:rStyle w:val="HideTWBExt"/>
        </w:rPr>
        <w:t>&lt;/RepeatBlock-By&gt;</w:t>
      </w:r>
    </w:p>
    <w:p w14:paraId="60BD1A63" w14:textId="77777777" w:rsidR="00F760C7" w:rsidRPr="00FE2169" w:rsidRDefault="00F760C7" w:rsidP="00F760C7">
      <w:pPr>
        <w:pStyle w:val="NormalBold"/>
      </w:pPr>
      <w:r w:rsidRPr="00FE2169">
        <w:rPr>
          <w:rStyle w:val="HideTWBExt"/>
        </w:rPr>
        <w:lastRenderedPageBreak/>
        <w:t>&lt;DocAmend&gt;</w:t>
      </w:r>
      <w:r w:rsidRPr="00FE2169">
        <w:t>Návrh uznesenia</w:t>
      </w:r>
      <w:r w:rsidRPr="00FE2169">
        <w:rPr>
          <w:rStyle w:val="HideTWBExt"/>
        </w:rPr>
        <w:t>&lt;/DocAmend&gt;</w:t>
      </w:r>
    </w:p>
    <w:p w14:paraId="51AA245A" w14:textId="77777777" w:rsidR="00F760C7" w:rsidRPr="00FE2169" w:rsidRDefault="00F760C7" w:rsidP="00F760C7">
      <w:pPr>
        <w:pStyle w:val="NormalBold"/>
      </w:pPr>
      <w:r w:rsidRPr="00FE2169">
        <w:rPr>
          <w:rStyle w:val="HideTWBExt"/>
        </w:rPr>
        <w:t>&lt;Article&gt;</w:t>
      </w:r>
      <w:r w:rsidRPr="00FE2169">
        <w:t>Odsek 14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736A3DE5" w14:textId="77777777" w:rsidTr="00C95E80">
        <w:trPr>
          <w:trHeight w:val="240"/>
          <w:jc w:val="center"/>
        </w:trPr>
        <w:tc>
          <w:tcPr>
            <w:tcW w:w="9752" w:type="dxa"/>
            <w:gridSpan w:val="2"/>
            <w:tcBorders>
              <w:top w:val="nil"/>
              <w:left w:val="nil"/>
              <w:bottom w:val="nil"/>
              <w:right w:val="nil"/>
            </w:tcBorders>
          </w:tcPr>
          <w:p w14:paraId="0741691D" w14:textId="77777777" w:rsidR="00F760C7" w:rsidRPr="00FE2169" w:rsidRDefault="00F760C7" w:rsidP="00C95E80"/>
        </w:tc>
      </w:tr>
      <w:tr w:rsidR="006F4824" w:rsidRPr="00FE2169" w14:paraId="4E4F2B46" w14:textId="77777777" w:rsidTr="00C95E80">
        <w:trPr>
          <w:trHeight w:val="240"/>
          <w:jc w:val="center"/>
        </w:trPr>
        <w:tc>
          <w:tcPr>
            <w:tcW w:w="4876" w:type="dxa"/>
            <w:tcBorders>
              <w:top w:val="nil"/>
              <w:left w:val="nil"/>
              <w:bottom w:val="nil"/>
              <w:right w:val="nil"/>
            </w:tcBorders>
          </w:tcPr>
          <w:p w14:paraId="4DD57B84"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11F06494" w14:textId="77777777" w:rsidR="00F760C7" w:rsidRPr="00FE2169" w:rsidRDefault="00F760C7" w:rsidP="00C95E80">
            <w:pPr>
              <w:pStyle w:val="AmColumnHeading"/>
            </w:pPr>
            <w:r w:rsidRPr="00FE2169">
              <w:t>Pozmeňujúci návrh</w:t>
            </w:r>
          </w:p>
        </w:tc>
      </w:tr>
      <w:tr w:rsidR="006F4824" w:rsidRPr="00FE2169" w14:paraId="52C60AD8" w14:textId="77777777" w:rsidTr="00C95E80">
        <w:trPr>
          <w:jc w:val="center"/>
        </w:trPr>
        <w:tc>
          <w:tcPr>
            <w:tcW w:w="4876" w:type="dxa"/>
            <w:tcBorders>
              <w:top w:val="nil"/>
              <w:left w:val="nil"/>
              <w:bottom w:val="nil"/>
              <w:right w:val="nil"/>
            </w:tcBorders>
          </w:tcPr>
          <w:p w14:paraId="4E3C0E65" w14:textId="77777777" w:rsidR="00F760C7" w:rsidRPr="00FE2169" w:rsidRDefault="00F760C7" w:rsidP="00C95E80">
            <w:pPr>
              <w:pStyle w:val="Normal6a"/>
            </w:pPr>
          </w:p>
        </w:tc>
        <w:tc>
          <w:tcPr>
            <w:tcW w:w="4876" w:type="dxa"/>
            <w:tcBorders>
              <w:top w:val="nil"/>
              <w:left w:val="nil"/>
              <w:bottom w:val="nil"/>
              <w:right w:val="nil"/>
            </w:tcBorders>
          </w:tcPr>
          <w:p w14:paraId="71011D18" w14:textId="77777777" w:rsidR="00F760C7" w:rsidRPr="00FE2169" w:rsidRDefault="00F760C7" w:rsidP="00C95E80">
            <w:pPr>
              <w:pStyle w:val="Normal6a"/>
            </w:pPr>
            <w:r w:rsidRPr="00FE2169">
              <w:rPr>
                <w:b/>
                <w:i/>
              </w:rPr>
              <w:t>14a.</w:t>
            </w:r>
            <w:r w:rsidRPr="00FE2169">
              <w:tab/>
            </w:r>
            <w:r w:rsidRPr="00FE2169">
              <w:rPr>
                <w:b/>
                <w:i/>
              </w:rPr>
              <w:t>žiada úplnú transparentnosť, pokiaľ ide o využívanie systémov umelej inteligencie v rozhodnutiach a postupoch inštitúcií EÚ, vrátane zverejňovania podrobných informácií o algoritmoch, tréningových údajoch a hodnoteniach vplyvu;</w:t>
            </w:r>
          </w:p>
        </w:tc>
      </w:tr>
    </w:tbl>
    <w:p w14:paraId="129AD451"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{IT}</w:t>
      </w:r>
      <w:proofErr w:type="spellStart"/>
      <w:r w:rsidRPr="00FE2169">
        <w:t>it</w:t>
      </w:r>
      <w:proofErr w:type="spellEnd"/>
      <w:r w:rsidRPr="00FE2169">
        <w:rPr>
          <w:rStyle w:val="HideTWBExt"/>
        </w:rPr>
        <w:t>&lt;/Original&gt;</w:t>
      </w:r>
    </w:p>
    <w:p w14:paraId="58CFE4B7" w14:textId="77777777" w:rsidR="00A2688B" w:rsidRPr="00FE2169" w:rsidRDefault="00F760C7" w:rsidP="00F760C7">
      <w:r w:rsidRPr="00FE2169">
        <w:rPr>
          <w:rStyle w:val="HideTWBExt"/>
        </w:rPr>
        <w:t>&lt;/Amend&gt;</w:t>
      </w:r>
    </w:p>
    <w:p w14:paraId="3A8630A6"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132</w:t>
      </w:r>
      <w:r w:rsidRPr="00FE2169">
        <w:rPr>
          <w:rStyle w:val="HideTWBExt"/>
        </w:rPr>
        <w:t>&lt;/NumAm&gt;</w:t>
      </w:r>
    </w:p>
    <w:p w14:paraId="490526EC" w14:textId="77777777" w:rsidR="00F760C7" w:rsidRPr="00FE2169" w:rsidRDefault="00F760C7" w:rsidP="00F760C7">
      <w:pPr>
        <w:pStyle w:val="NormalBold"/>
      </w:pPr>
      <w:r w:rsidRPr="00FE2169">
        <w:rPr>
          <w:rStyle w:val="HideTWBExt"/>
        </w:rPr>
        <w:t>&lt;RepeatBlock-By&gt;&lt;Members&gt;</w:t>
      </w:r>
      <w:proofErr w:type="spellStart"/>
      <w:r w:rsidRPr="00FE2169">
        <w:t>Sophie</w:t>
      </w:r>
      <w:proofErr w:type="spellEnd"/>
      <w:r w:rsidRPr="00FE2169">
        <w:t xml:space="preserve"> </w:t>
      </w:r>
      <w:proofErr w:type="spellStart"/>
      <w:r w:rsidRPr="00FE2169">
        <w:t>Wilmès</w:t>
      </w:r>
      <w:proofErr w:type="spellEnd"/>
      <w:r w:rsidRPr="00FE2169">
        <w:t xml:space="preserve">, Hilde </w:t>
      </w:r>
      <w:proofErr w:type="spellStart"/>
      <w:r w:rsidRPr="00FE2169">
        <w:t>Vautmans</w:t>
      </w:r>
      <w:proofErr w:type="spellEnd"/>
      <w:r w:rsidRPr="00FE2169">
        <w:t xml:space="preserve">, Lucia </w:t>
      </w:r>
      <w:proofErr w:type="spellStart"/>
      <w:r w:rsidRPr="00FE2169">
        <w:t>Yar</w:t>
      </w:r>
      <w:proofErr w:type="spellEnd"/>
      <w:r w:rsidRPr="00FE2169">
        <w:t xml:space="preserve">, Nikola </w:t>
      </w:r>
      <w:proofErr w:type="spellStart"/>
      <w:r w:rsidRPr="00FE2169">
        <w:t>Minchev</w:t>
      </w:r>
      <w:proofErr w:type="spellEnd"/>
      <w:r w:rsidRPr="00FE2169">
        <w:t xml:space="preserve">, </w:t>
      </w:r>
      <w:proofErr w:type="spellStart"/>
      <w:r w:rsidRPr="00FE2169">
        <w:t>Malik</w:t>
      </w:r>
      <w:proofErr w:type="spellEnd"/>
      <w:r w:rsidRPr="00FE2169">
        <w:t xml:space="preserve"> </w:t>
      </w:r>
      <w:proofErr w:type="spellStart"/>
      <w:r w:rsidRPr="00FE2169">
        <w:t>Azmani</w:t>
      </w:r>
      <w:proofErr w:type="spellEnd"/>
      <w:r w:rsidRPr="00FE2169">
        <w:rPr>
          <w:rStyle w:val="HideTWBExt"/>
        </w:rPr>
        <w:t>&lt;/Members&gt;</w:t>
      </w:r>
    </w:p>
    <w:p w14:paraId="65B304AC" w14:textId="77777777" w:rsidR="00F760C7" w:rsidRPr="00FE2169" w:rsidRDefault="00F760C7" w:rsidP="00F760C7">
      <w:pPr>
        <w:pStyle w:val="NormalBold"/>
      </w:pPr>
      <w:r w:rsidRPr="00FE2169">
        <w:rPr>
          <w:rStyle w:val="HideTWBExt"/>
        </w:rPr>
        <w:t>&lt;/RepeatBlock-By&gt;</w:t>
      </w:r>
    </w:p>
    <w:p w14:paraId="1FC72BA1"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36E17D9B" w14:textId="77777777" w:rsidR="00F760C7" w:rsidRPr="00FE2169" w:rsidRDefault="00F760C7" w:rsidP="00F760C7">
      <w:pPr>
        <w:pStyle w:val="NormalBold"/>
      </w:pPr>
      <w:r w:rsidRPr="00FE2169">
        <w:rPr>
          <w:rStyle w:val="HideTWBExt"/>
        </w:rPr>
        <w:t>&lt;Article&gt;</w:t>
      </w:r>
      <w:r w:rsidRPr="00FE2169">
        <w:t>Odsek 15</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230FE849" w14:textId="77777777" w:rsidTr="00C95E80">
        <w:trPr>
          <w:trHeight w:val="240"/>
          <w:jc w:val="center"/>
        </w:trPr>
        <w:tc>
          <w:tcPr>
            <w:tcW w:w="9752" w:type="dxa"/>
            <w:gridSpan w:val="2"/>
            <w:tcBorders>
              <w:top w:val="nil"/>
              <w:left w:val="nil"/>
              <w:bottom w:val="nil"/>
              <w:right w:val="nil"/>
            </w:tcBorders>
          </w:tcPr>
          <w:p w14:paraId="039C6D0B" w14:textId="77777777" w:rsidR="00F760C7" w:rsidRPr="00FE2169" w:rsidRDefault="00F760C7" w:rsidP="00C95E80"/>
        </w:tc>
      </w:tr>
      <w:tr w:rsidR="006F4824" w:rsidRPr="00FE2169" w14:paraId="401BE463" w14:textId="77777777" w:rsidTr="00C95E80">
        <w:trPr>
          <w:trHeight w:val="240"/>
          <w:jc w:val="center"/>
        </w:trPr>
        <w:tc>
          <w:tcPr>
            <w:tcW w:w="4876" w:type="dxa"/>
            <w:tcBorders>
              <w:top w:val="nil"/>
              <w:left w:val="nil"/>
              <w:bottom w:val="nil"/>
              <w:right w:val="nil"/>
            </w:tcBorders>
          </w:tcPr>
          <w:p w14:paraId="344EEF38"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533C01BF" w14:textId="77777777" w:rsidR="00F760C7" w:rsidRPr="00FE2169" w:rsidRDefault="00F760C7" w:rsidP="00C95E80">
            <w:pPr>
              <w:pStyle w:val="AmColumnHeading"/>
            </w:pPr>
            <w:r w:rsidRPr="00FE2169">
              <w:t>Pozmeňujúci návrh</w:t>
            </w:r>
          </w:p>
        </w:tc>
      </w:tr>
      <w:tr w:rsidR="006F4824" w:rsidRPr="00FE2169" w14:paraId="0F3AF10F" w14:textId="77777777" w:rsidTr="00C95E80">
        <w:trPr>
          <w:jc w:val="center"/>
        </w:trPr>
        <w:tc>
          <w:tcPr>
            <w:tcW w:w="4876" w:type="dxa"/>
            <w:tcBorders>
              <w:top w:val="nil"/>
              <w:left w:val="nil"/>
              <w:bottom w:val="nil"/>
              <w:right w:val="nil"/>
            </w:tcBorders>
          </w:tcPr>
          <w:p w14:paraId="0915884E" w14:textId="77777777" w:rsidR="00F760C7" w:rsidRPr="00FE2169" w:rsidRDefault="00F760C7" w:rsidP="00C95E80">
            <w:pPr>
              <w:pStyle w:val="Normal6a"/>
            </w:pPr>
            <w:r w:rsidRPr="00FE2169">
              <w:t>15.</w:t>
            </w:r>
            <w:r w:rsidRPr="00FE2169">
              <w:tab/>
              <w:t>zdôrazňuje, že nedostatok znalostí o tom, či dokumenty skutočne existujú, môže občanom brániť v uplatňovaní ich práva požiadať o prístup; zdôrazňuje, že zabezpečenie toho, aby občania mohli pochopiť a podrobne sledovať legislatívny proces a zúčastňovať sa na ňom, je právnou požiadavkou vyplývajúcou zo zmlúv a charty a základnou požiadavkou demokratickej kontroly a demokracie vo všeobecnosti;</w:t>
            </w:r>
          </w:p>
        </w:tc>
        <w:tc>
          <w:tcPr>
            <w:tcW w:w="4876" w:type="dxa"/>
            <w:tcBorders>
              <w:top w:val="nil"/>
              <w:left w:val="nil"/>
              <w:bottom w:val="nil"/>
              <w:right w:val="nil"/>
            </w:tcBorders>
          </w:tcPr>
          <w:p w14:paraId="1A1ABFC0" w14:textId="77777777" w:rsidR="00F760C7" w:rsidRPr="00FE2169" w:rsidRDefault="00F760C7" w:rsidP="00C95E80">
            <w:pPr>
              <w:pStyle w:val="Normal6a"/>
            </w:pPr>
            <w:r w:rsidRPr="00FE2169">
              <w:t>15.</w:t>
            </w:r>
            <w:r w:rsidRPr="00FE2169">
              <w:tab/>
              <w:t xml:space="preserve">zdôrazňuje, že nedostatok znalostí o tom, či dokumenty skutočne existujú, môže občanom brániť v uplatňovaní ich práva požiadať o prístup; zdôrazňuje, že zabezpečenie toho, aby občania mohli pochopiť a podrobne sledovať legislatívny proces a zúčastňovať sa na ňom, je právnou požiadavkou vyplývajúcou zo zmlúv a charty a základnou požiadavkou demokratickej kontroly a demokracie vo všeobecnosti; </w:t>
            </w:r>
            <w:r w:rsidRPr="00FE2169">
              <w:rPr>
                <w:b/>
                <w:i/>
              </w:rPr>
              <w:t>vyzýva preto, aby sa na úrovni EÚ aj na vnútroštátnej úrovni uskutočnili cielené kampane na zvyšovanie povedomia a informovanie občanov o ich právach na prístup k dokumentom a o existujúcich nástrojoch a postupoch na ich uplatnenie;</w:t>
            </w:r>
          </w:p>
        </w:tc>
      </w:tr>
    </w:tbl>
    <w:p w14:paraId="633E8ACA"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715F4604" w14:textId="77777777" w:rsidR="00A2688B" w:rsidRPr="00FE2169" w:rsidRDefault="00F760C7" w:rsidP="00F760C7">
      <w:r w:rsidRPr="00FE2169">
        <w:rPr>
          <w:rStyle w:val="HideTWBExt"/>
        </w:rPr>
        <w:t>&lt;/Amend&gt;</w:t>
      </w:r>
    </w:p>
    <w:p w14:paraId="6F0DF119"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133</w:t>
      </w:r>
      <w:r w:rsidRPr="00FE2169">
        <w:rPr>
          <w:rStyle w:val="HideTWBExt"/>
        </w:rPr>
        <w:t>&lt;/NumAm&gt;</w:t>
      </w:r>
    </w:p>
    <w:p w14:paraId="04E750C9" w14:textId="77777777" w:rsidR="00F760C7" w:rsidRPr="00FE2169" w:rsidRDefault="00F760C7" w:rsidP="00F760C7">
      <w:pPr>
        <w:pStyle w:val="NormalBold"/>
      </w:pPr>
      <w:r w:rsidRPr="00FE2169">
        <w:rPr>
          <w:rStyle w:val="HideTWBExt"/>
        </w:rPr>
        <w:t>&lt;RepeatBlock-By&gt;&lt;Members&gt;</w:t>
      </w:r>
      <w:r w:rsidRPr="00FE2169">
        <w:t>Markéta Gregorová</w:t>
      </w:r>
      <w:r w:rsidRPr="00FE2169">
        <w:rPr>
          <w:rStyle w:val="HideTWBExt"/>
        </w:rPr>
        <w:t>&lt;/Members&gt;</w:t>
      </w:r>
    </w:p>
    <w:p w14:paraId="3912D682" w14:textId="77777777" w:rsidR="00F760C7" w:rsidRPr="00FE2169" w:rsidRDefault="00F760C7" w:rsidP="00F760C7">
      <w:pPr>
        <w:pStyle w:val="NormalBold"/>
      </w:pPr>
      <w:r w:rsidRPr="00FE2169">
        <w:rPr>
          <w:rStyle w:val="HideTWBExt"/>
        </w:rPr>
        <w:lastRenderedPageBreak/>
        <w:t>&lt;/RepeatBlock-By&gt;</w:t>
      </w:r>
    </w:p>
    <w:p w14:paraId="22BC0881"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229EF716" w14:textId="77777777" w:rsidR="00F760C7" w:rsidRPr="00FE2169" w:rsidRDefault="00F760C7" w:rsidP="00F760C7">
      <w:pPr>
        <w:pStyle w:val="NormalBold"/>
      </w:pPr>
      <w:r w:rsidRPr="00FE2169">
        <w:rPr>
          <w:rStyle w:val="HideTWBExt"/>
        </w:rPr>
        <w:t>&lt;Article&gt;</w:t>
      </w:r>
      <w:r w:rsidRPr="00FE2169">
        <w:t>Odsek 15</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24B9B658" w14:textId="77777777" w:rsidTr="00C95E80">
        <w:trPr>
          <w:trHeight w:val="240"/>
          <w:jc w:val="center"/>
        </w:trPr>
        <w:tc>
          <w:tcPr>
            <w:tcW w:w="9752" w:type="dxa"/>
            <w:gridSpan w:val="2"/>
            <w:tcBorders>
              <w:top w:val="nil"/>
              <w:left w:val="nil"/>
              <w:bottom w:val="nil"/>
              <w:right w:val="nil"/>
            </w:tcBorders>
          </w:tcPr>
          <w:p w14:paraId="4779BFA3" w14:textId="77777777" w:rsidR="00F760C7" w:rsidRPr="00FE2169" w:rsidRDefault="00F760C7" w:rsidP="00C95E80"/>
        </w:tc>
      </w:tr>
      <w:tr w:rsidR="006F4824" w:rsidRPr="00FE2169" w14:paraId="0915DF22" w14:textId="77777777" w:rsidTr="00C95E80">
        <w:trPr>
          <w:trHeight w:val="240"/>
          <w:jc w:val="center"/>
        </w:trPr>
        <w:tc>
          <w:tcPr>
            <w:tcW w:w="4876" w:type="dxa"/>
            <w:tcBorders>
              <w:top w:val="nil"/>
              <w:left w:val="nil"/>
              <w:bottom w:val="nil"/>
              <w:right w:val="nil"/>
            </w:tcBorders>
          </w:tcPr>
          <w:p w14:paraId="0395178D"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09B53DF0" w14:textId="77777777" w:rsidR="00F760C7" w:rsidRPr="00FE2169" w:rsidRDefault="00F760C7" w:rsidP="00C95E80">
            <w:pPr>
              <w:pStyle w:val="AmColumnHeading"/>
            </w:pPr>
            <w:r w:rsidRPr="00FE2169">
              <w:t>Pozmeňujúci návrh</w:t>
            </w:r>
          </w:p>
        </w:tc>
      </w:tr>
      <w:tr w:rsidR="006F4824" w:rsidRPr="00FE2169" w14:paraId="76B11CF1" w14:textId="77777777" w:rsidTr="00C95E80">
        <w:trPr>
          <w:jc w:val="center"/>
        </w:trPr>
        <w:tc>
          <w:tcPr>
            <w:tcW w:w="4876" w:type="dxa"/>
            <w:tcBorders>
              <w:top w:val="nil"/>
              <w:left w:val="nil"/>
              <w:bottom w:val="nil"/>
              <w:right w:val="nil"/>
            </w:tcBorders>
          </w:tcPr>
          <w:p w14:paraId="271DBEA5" w14:textId="77777777" w:rsidR="00F760C7" w:rsidRPr="00FE2169" w:rsidRDefault="00F760C7" w:rsidP="00C95E80">
            <w:pPr>
              <w:pStyle w:val="Normal6a"/>
            </w:pPr>
            <w:r w:rsidRPr="00FE2169">
              <w:t>15.</w:t>
            </w:r>
            <w:r w:rsidRPr="00FE2169">
              <w:tab/>
              <w:t>zdôrazňuje, že nedostatok znalostí o tom, či dokumenty skutočne existujú, môže občanom brániť v uplatňovaní ich práva požiadať o prístup; zdôrazňuje, že zabezpečenie toho, aby občania mohli pochopiť a podrobne sledovať legislatívny proces a zúčastňovať sa na ňom, je právnou požiadavkou vyplývajúcou zo zmlúv a charty a základnou požiadavkou demokratickej kontroly a demokracie vo všeobecnosti;</w:t>
            </w:r>
          </w:p>
        </w:tc>
        <w:tc>
          <w:tcPr>
            <w:tcW w:w="4876" w:type="dxa"/>
            <w:tcBorders>
              <w:top w:val="nil"/>
              <w:left w:val="nil"/>
              <w:bottom w:val="nil"/>
              <w:right w:val="nil"/>
            </w:tcBorders>
          </w:tcPr>
          <w:p w14:paraId="3B27889F" w14:textId="77777777" w:rsidR="00F760C7" w:rsidRPr="00FE2169" w:rsidRDefault="00F760C7" w:rsidP="00C95E80">
            <w:pPr>
              <w:pStyle w:val="Normal6a"/>
            </w:pPr>
            <w:r w:rsidRPr="00FE2169">
              <w:t>15.</w:t>
            </w:r>
            <w:r w:rsidRPr="00FE2169">
              <w:tab/>
              <w:t xml:space="preserve">zdôrazňuje, že nedostatok znalostí o tom, či dokumenty skutočne existujú, môže občanom brániť v uplatňovaní ich práva požiadať o prístup; zdôrazňuje, že zabezpečenie toho, aby občania mohli pochopiť a podrobne sledovať legislatívny proces a zúčastňovať sa na ňom </w:t>
            </w:r>
            <w:r w:rsidRPr="00FE2169">
              <w:rPr>
                <w:b/>
                <w:bCs/>
                <w:i/>
                <w:iCs/>
              </w:rPr>
              <w:t>vrátane procesu v prípravných orgánoch zapojených do legislatívnych postupov a aby mali prístup ku všetkým relevantným informáciám</w:t>
            </w:r>
            <w:r w:rsidRPr="00FE2169">
              <w:t>, je právnou požiadavkou vyplývajúcou zo zmlúv a charty a základnou požiadavkou demokratickej kontroly a demokracie vo všeobecnosti;</w:t>
            </w:r>
          </w:p>
        </w:tc>
      </w:tr>
    </w:tbl>
    <w:p w14:paraId="03B039F2"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1AABBE13" w14:textId="77777777" w:rsidR="00A2688B" w:rsidRPr="00FE2169" w:rsidRDefault="00F760C7" w:rsidP="00F760C7">
      <w:r w:rsidRPr="00FE2169">
        <w:rPr>
          <w:rStyle w:val="HideTWBExt"/>
        </w:rPr>
        <w:t>&lt;/Amend&gt;</w:t>
      </w:r>
    </w:p>
    <w:p w14:paraId="49A7AB7B"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134</w:t>
      </w:r>
      <w:r w:rsidRPr="00FE2169">
        <w:rPr>
          <w:rStyle w:val="HideTWBExt"/>
        </w:rPr>
        <w:t>&lt;/NumAm&gt;</w:t>
      </w:r>
    </w:p>
    <w:p w14:paraId="406A5996" w14:textId="77777777" w:rsidR="00F760C7" w:rsidRPr="00FE2169" w:rsidRDefault="00F760C7" w:rsidP="00F760C7">
      <w:pPr>
        <w:pStyle w:val="NormalBold"/>
      </w:pPr>
      <w:r w:rsidRPr="00FE2169">
        <w:rPr>
          <w:rStyle w:val="HideTWBExt"/>
        </w:rPr>
        <w:t>&lt;RepeatBlock-By&gt;&lt;Members&gt;</w:t>
      </w:r>
      <w:r w:rsidRPr="00FE2169">
        <w:t xml:space="preserve">Veronika </w:t>
      </w:r>
      <w:proofErr w:type="spellStart"/>
      <w:r w:rsidRPr="00FE2169">
        <w:t>Cifrová</w:t>
      </w:r>
      <w:proofErr w:type="spellEnd"/>
      <w:r w:rsidRPr="00FE2169">
        <w:t xml:space="preserve"> </w:t>
      </w:r>
      <w:proofErr w:type="spellStart"/>
      <w:r w:rsidRPr="00FE2169">
        <w:t>Ostrihoňová</w:t>
      </w:r>
      <w:proofErr w:type="spellEnd"/>
      <w:r w:rsidRPr="00FE2169">
        <w:t xml:space="preserve">, </w:t>
      </w:r>
      <w:proofErr w:type="spellStart"/>
      <w:r w:rsidRPr="00FE2169">
        <w:t>Fabienne</w:t>
      </w:r>
      <w:proofErr w:type="spellEnd"/>
      <w:r w:rsidRPr="00FE2169">
        <w:t xml:space="preserve"> </w:t>
      </w:r>
      <w:proofErr w:type="spellStart"/>
      <w:r w:rsidRPr="00FE2169">
        <w:t>Keller</w:t>
      </w:r>
      <w:proofErr w:type="spellEnd"/>
      <w:r w:rsidRPr="00FE2169">
        <w:t xml:space="preserve">, </w:t>
      </w:r>
      <w:proofErr w:type="spellStart"/>
      <w:r w:rsidRPr="00FE2169">
        <w:t>Malik</w:t>
      </w:r>
      <w:proofErr w:type="spellEnd"/>
      <w:r w:rsidRPr="00FE2169">
        <w:t xml:space="preserve"> </w:t>
      </w:r>
      <w:proofErr w:type="spellStart"/>
      <w:r w:rsidRPr="00FE2169">
        <w:t>Azmani</w:t>
      </w:r>
      <w:proofErr w:type="spellEnd"/>
      <w:r w:rsidRPr="00FE2169">
        <w:t xml:space="preserve">, Irena </w:t>
      </w:r>
      <w:proofErr w:type="spellStart"/>
      <w:r w:rsidRPr="00FE2169">
        <w:t>Joveva</w:t>
      </w:r>
      <w:proofErr w:type="spellEnd"/>
      <w:r w:rsidRPr="00FE2169">
        <w:t xml:space="preserve">, Lucia </w:t>
      </w:r>
      <w:proofErr w:type="spellStart"/>
      <w:r w:rsidRPr="00FE2169">
        <w:t>Yar</w:t>
      </w:r>
      <w:proofErr w:type="spellEnd"/>
      <w:r w:rsidRPr="00FE2169">
        <w:t xml:space="preserve">, Nikola </w:t>
      </w:r>
      <w:proofErr w:type="spellStart"/>
      <w:r w:rsidRPr="00FE2169">
        <w:t>Minchev</w:t>
      </w:r>
      <w:proofErr w:type="spellEnd"/>
      <w:r w:rsidRPr="00FE2169">
        <w:rPr>
          <w:rStyle w:val="HideTWBExt"/>
        </w:rPr>
        <w:t>&lt;/Members&gt;</w:t>
      </w:r>
    </w:p>
    <w:p w14:paraId="4AFBA968" w14:textId="77777777" w:rsidR="00F760C7" w:rsidRPr="00FE2169" w:rsidRDefault="00F760C7" w:rsidP="00F760C7">
      <w:pPr>
        <w:pStyle w:val="NormalBold"/>
      </w:pPr>
      <w:r w:rsidRPr="00FE2169">
        <w:rPr>
          <w:rStyle w:val="HideTWBExt"/>
        </w:rPr>
        <w:t>&lt;/RepeatBlock-By&gt;</w:t>
      </w:r>
    </w:p>
    <w:p w14:paraId="339ED36C"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6F21AB80" w14:textId="77777777" w:rsidR="00F760C7" w:rsidRPr="00FE2169" w:rsidRDefault="00F760C7" w:rsidP="00F760C7">
      <w:pPr>
        <w:pStyle w:val="NormalBold"/>
      </w:pPr>
      <w:r w:rsidRPr="00FE2169">
        <w:rPr>
          <w:rStyle w:val="HideTWBExt"/>
        </w:rPr>
        <w:t>&lt;Article&gt;</w:t>
      </w:r>
      <w:r w:rsidRPr="00FE2169">
        <w:t>Odsek 15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6CAB9789" w14:textId="77777777" w:rsidTr="00C95E80">
        <w:trPr>
          <w:trHeight w:val="240"/>
          <w:jc w:val="center"/>
        </w:trPr>
        <w:tc>
          <w:tcPr>
            <w:tcW w:w="9752" w:type="dxa"/>
            <w:gridSpan w:val="2"/>
            <w:tcBorders>
              <w:top w:val="nil"/>
              <w:left w:val="nil"/>
              <w:bottom w:val="nil"/>
              <w:right w:val="nil"/>
            </w:tcBorders>
          </w:tcPr>
          <w:p w14:paraId="79BD4276" w14:textId="77777777" w:rsidR="00F760C7" w:rsidRPr="00FE2169" w:rsidRDefault="00F760C7" w:rsidP="00C95E80"/>
        </w:tc>
      </w:tr>
      <w:tr w:rsidR="006F4824" w:rsidRPr="00FE2169" w14:paraId="2DFB9344" w14:textId="77777777" w:rsidTr="00C95E80">
        <w:trPr>
          <w:trHeight w:val="240"/>
          <w:jc w:val="center"/>
        </w:trPr>
        <w:tc>
          <w:tcPr>
            <w:tcW w:w="4876" w:type="dxa"/>
            <w:tcBorders>
              <w:top w:val="nil"/>
              <w:left w:val="nil"/>
              <w:bottom w:val="nil"/>
              <w:right w:val="nil"/>
            </w:tcBorders>
          </w:tcPr>
          <w:p w14:paraId="0DE1478D"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1682AB8A" w14:textId="77777777" w:rsidR="00F760C7" w:rsidRPr="00FE2169" w:rsidRDefault="00F760C7" w:rsidP="00C95E80">
            <w:pPr>
              <w:pStyle w:val="AmColumnHeading"/>
            </w:pPr>
            <w:r w:rsidRPr="00FE2169">
              <w:t>Pozmeňujúci návrh</w:t>
            </w:r>
          </w:p>
        </w:tc>
      </w:tr>
      <w:tr w:rsidR="006F4824" w:rsidRPr="00FE2169" w14:paraId="3E5EA123" w14:textId="77777777" w:rsidTr="00C95E80">
        <w:trPr>
          <w:jc w:val="center"/>
        </w:trPr>
        <w:tc>
          <w:tcPr>
            <w:tcW w:w="4876" w:type="dxa"/>
            <w:tcBorders>
              <w:top w:val="nil"/>
              <w:left w:val="nil"/>
              <w:bottom w:val="nil"/>
              <w:right w:val="nil"/>
            </w:tcBorders>
          </w:tcPr>
          <w:p w14:paraId="274D7225" w14:textId="77777777" w:rsidR="00F760C7" w:rsidRPr="00FE2169" w:rsidRDefault="00F760C7" w:rsidP="00C95E80">
            <w:pPr>
              <w:pStyle w:val="Normal6a"/>
            </w:pPr>
          </w:p>
        </w:tc>
        <w:tc>
          <w:tcPr>
            <w:tcW w:w="4876" w:type="dxa"/>
            <w:tcBorders>
              <w:top w:val="nil"/>
              <w:left w:val="nil"/>
              <w:bottom w:val="nil"/>
              <w:right w:val="nil"/>
            </w:tcBorders>
          </w:tcPr>
          <w:p w14:paraId="6120B222" w14:textId="77777777" w:rsidR="00F760C7" w:rsidRPr="00FE2169" w:rsidRDefault="00F760C7" w:rsidP="00C95E80">
            <w:pPr>
              <w:pStyle w:val="Normal6a"/>
            </w:pPr>
            <w:r w:rsidRPr="00FE2169">
              <w:rPr>
                <w:b/>
                <w:i/>
              </w:rPr>
              <w:t>15a.</w:t>
            </w:r>
            <w:r w:rsidRPr="00FE2169">
              <w:tab/>
            </w:r>
            <w:r w:rsidRPr="00FE2169">
              <w:rPr>
                <w:b/>
                <w:i/>
              </w:rPr>
              <w:t>zdôrazňuje, že medzinárodné dohody majú záväzný právny účinok a formujú vývoj právnych predpisov EÚ; trvá preto na tom, že je nevyhnutné zabezpečiť úplnú transparentnosť počas celého procesu rokovaní tým, že sa poslancom Európskeho parlamentu poskytne včasný a neobmedzený prístup ku všetkým relevantným dokumentom; pripomína, že v súlade s článkom 218 Zmluvy o fungovaní Európskej únie sa Európsky parlament musí ihneď a v plnom rozsahu informovať vo všetkých etapách konania;</w:t>
            </w:r>
          </w:p>
        </w:tc>
      </w:tr>
    </w:tbl>
    <w:p w14:paraId="4F588CF0"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1323A922" w14:textId="77777777" w:rsidR="00A2688B" w:rsidRPr="00FE2169" w:rsidRDefault="00F760C7" w:rsidP="00F760C7">
      <w:r w:rsidRPr="00FE2169">
        <w:rPr>
          <w:rStyle w:val="HideTWBExt"/>
        </w:rPr>
        <w:t>&lt;/Amend&gt;</w:t>
      </w:r>
    </w:p>
    <w:p w14:paraId="5A1C3DF0"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135</w:t>
      </w:r>
      <w:r w:rsidRPr="00FE2169">
        <w:rPr>
          <w:rStyle w:val="HideTWBExt"/>
        </w:rPr>
        <w:t>&lt;/NumAm&gt;</w:t>
      </w:r>
    </w:p>
    <w:p w14:paraId="0881100F" w14:textId="77777777" w:rsidR="00F760C7" w:rsidRPr="00FE2169" w:rsidRDefault="00F760C7" w:rsidP="00F760C7">
      <w:pPr>
        <w:pStyle w:val="NormalBold"/>
      </w:pPr>
      <w:r w:rsidRPr="00FE2169">
        <w:rPr>
          <w:rStyle w:val="HideTWBExt"/>
        </w:rPr>
        <w:t>&lt;RepeatBlock-By&gt;&lt;Members&gt;</w:t>
      </w:r>
      <w:proofErr w:type="spellStart"/>
      <w:r w:rsidRPr="00FE2169">
        <w:t>Gaetano</w:t>
      </w:r>
      <w:proofErr w:type="spellEnd"/>
      <w:r w:rsidRPr="00FE2169">
        <w:t xml:space="preserve"> </w:t>
      </w:r>
      <w:proofErr w:type="spellStart"/>
      <w:r w:rsidRPr="00FE2169">
        <w:t>Pedulla</w:t>
      </w:r>
      <w:proofErr w:type="spellEnd"/>
      <w:r w:rsidRPr="00FE2169">
        <w:t>'</w:t>
      </w:r>
      <w:r w:rsidRPr="00FE2169">
        <w:rPr>
          <w:rStyle w:val="HideTWBExt"/>
        </w:rPr>
        <w:t>&lt;/Members&gt;</w:t>
      </w:r>
    </w:p>
    <w:p w14:paraId="5A51CA31" w14:textId="77777777" w:rsidR="00F760C7" w:rsidRPr="00FE2169" w:rsidRDefault="00F760C7" w:rsidP="00F760C7">
      <w:pPr>
        <w:pStyle w:val="NormalBold"/>
      </w:pPr>
      <w:r w:rsidRPr="00FE2169">
        <w:rPr>
          <w:rStyle w:val="HideTWBExt"/>
        </w:rPr>
        <w:t>&lt;/RepeatBlock-By&gt;</w:t>
      </w:r>
    </w:p>
    <w:p w14:paraId="0EC6A33A"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7570B159" w14:textId="77777777" w:rsidR="00F760C7" w:rsidRPr="00FE2169" w:rsidRDefault="00F760C7" w:rsidP="00F760C7">
      <w:pPr>
        <w:pStyle w:val="NormalBold"/>
      </w:pPr>
      <w:r w:rsidRPr="00FE2169">
        <w:rPr>
          <w:rStyle w:val="HideTWBExt"/>
        </w:rPr>
        <w:t>&lt;Article&gt;</w:t>
      </w:r>
      <w:r w:rsidRPr="00FE2169">
        <w:t>Odsek 15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5193680E" w14:textId="77777777" w:rsidTr="00C95E80">
        <w:trPr>
          <w:trHeight w:val="240"/>
          <w:jc w:val="center"/>
        </w:trPr>
        <w:tc>
          <w:tcPr>
            <w:tcW w:w="9752" w:type="dxa"/>
            <w:gridSpan w:val="2"/>
            <w:tcBorders>
              <w:top w:val="nil"/>
              <w:left w:val="nil"/>
              <w:bottom w:val="nil"/>
              <w:right w:val="nil"/>
            </w:tcBorders>
          </w:tcPr>
          <w:p w14:paraId="7F5095E5" w14:textId="77777777" w:rsidR="00F760C7" w:rsidRPr="00FE2169" w:rsidRDefault="00F760C7" w:rsidP="00C95E80"/>
        </w:tc>
      </w:tr>
      <w:tr w:rsidR="006F4824" w:rsidRPr="00FE2169" w14:paraId="4BCF8D7B" w14:textId="77777777" w:rsidTr="00C95E80">
        <w:trPr>
          <w:trHeight w:val="240"/>
          <w:jc w:val="center"/>
        </w:trPr>
        <w:tc>
          <w:tcPr>
            <w:tcW w:w="4876" w:type="dxa"/>
            <w:tcBorders>
              <w:top w:val="nil"/>
              <w:left w:val="nil"/>
              <w:bottom w:val="nil"/>
              <w:right w:val="nil"/>
            </w:tcBorders>
          </w:tcPr>
          <w:p w14:paraId="1F0BB04A"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1E76BA23" w14:textId="77777777" w:rsidR="00F760C7" w:rsidRPr="00FE2169" w:rsidRDefault="00F760C7" w:rsidP="00C95E80">
            <w:pPr>
              <w:pStyle w:val="AmColumnHeading"/>
            </w:pPr>
            <w:r w:rsidRPr="00FE2169">
              <w:t>Pozmeňujúci návrh</w:t>
            </w:r>
          </w:p>
        </w:tc>
      </w:tr>
      <w:tr w:rsidR="006F4824" w:rsidRPr="00FE2169" w14:paraId="49DAF1C6" w14:textId="77777777" w:rsidTr="00C95E80">
        <w:trPr>
          <w:jc w:val="center"/>
        </w:trPr>
        <w:tc>
          <w:tcPr>
            <w:tcW w:w="4876" w:type="dxa"/>
            <w:tcBorders>
              <w:top w:val="nil"/>
              <w:left w:val="nil"/>
              <w:bottom w:val="nil"/>
              <w:right w:val="nil"/>
            </w:tcBorders>
          </w:tcPr>
          <w:p w14:paraId="74738D6F" w14:textId="77777777" w:rsidR="00F760C7" w:rsidRPr="00FE2169" w:rsidRDefault="00F760C7" w:rsidP="00C95E80">
            <w:pPr>
              <w:pStyle w:val="Normal6a"/>
            </w:pPr>
          </w:p>
        </w:tc>
        <w:tc>
          <w:tcPr>
            <w:tcW w:w="4876" w:type="dxa"/>
            <w:tcBorders>
              <w:top w:val="nil"/>
              <w:left w:val="nil"/>
              <w:bottom w:val="nil"/>
              <w:right w:val="nil"/>
            </w:tcBorders>
          </w:tcPr>
          <w:p w14:paraId="1005CECB" w14:textId="77777777" w:rsidR="00F760C7" w:rsidRPr="00FE2169" w:rsidRDefault="00F760C7" w:rsidP="00C95E80">
            <w:pPr>
              <w:pStyle w:val="Normal6a"/>
            </w:pPr>
            <w:r w:rsidRPr="00FE2169">
              <w:rPr>
                <w:b/>
                <w:i/>
              </w:rPr>
              <w:t>15a.</w:t>
            </w:r>
            <w:r w:rsidRPr="00FE2169">
              <w:tab/>
            </w:r>
            <w:r w:rsidRPr="00FE2169">
              <w:rPr>
                <w:b/>
                <w:i/>
              </w:rPr>
              <w:t xml:space="preserve">vyzýva na aktívne a včasné zverejňovanie všetkých prípravných dokumentov Rady na </w:t>
            </w:r>
            <w:proofErr w:type="spellStart"/>
            <w:r w:rsidRPr="00FE2169">
              <w:rPr>
                <w:b/>
                <w:i/>
              </w:rPr>
              <w:t>medziinštitucionálne</w:t>
            </w:r>
            <w:proofErr w:type="spellEnd"/>
            <w:r w:rsidRPr="00FE2169">
              <w:rPr>
                <w:b/>
                <w:i/>
              </w:rPr>
              <w:t xml:space="preserve"> rokovania vrátane pozícií jednotlivých členských štátov, tzv. dokumentov so štyrmi stĺpcami a prerokovaných textov medzinárodných dohôd, pričom by sa malo zaviesť zverejňovanie ako štandardná prax vo všetkých fázach rozhodovania v súlade so zásadami demokratickej účasti zakotvenými v zmluvách a charte;</w:t>
            </w:r>
          </w:p>
        </w:tc>
      </w:tr>
    </w:tbl>
    <w:p w14:paraId="6F7A2353"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{IT}</w:t>
      </w:r>
      <w:proofErr w:type="spellStart"/>
      <w:r w:rsidRPr="00FE2169">
        <w:t>it</w:t>
      </w:r>
      <w:proofErr w:type="spellEnd"/>
      <w:r w:rsidRPr="00FE2169">
        <w:rPr>
          <w:rStyle w:val="HideTWBExt"/>
        </w:rPr>
        <w:t>&lt;/Original&gt;</w:t>
      </w:r>
    </w:p>
    <w:p w14:paraId="3BAA24A8" w14:textId="77777777" w:rsidR="00A2688B" w:rsidRPr="00FE2169" w:rsidRDefault="00F760C7" w:rsidP="00F760C7">
      <w:r w:rsidRPr="00FE2169">
        <w:rPr>
          <w:rStyle w:val="HideTWBExt"/>
        </w:rPr>
        <w:t>&lt;/Amend&gt;</w:t>
      </w:r>
    </w:p>
    <w:p w14:paraId="094D2477"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136</w:t>
      </w:r>
      <w:r w:rsidRPr="00FE2169">
        <w:rPr>
          <w:rStyle w:val="HideTWBExt"/>
        </w:rPr>
        <w:t>&lt;/NumAm&gt;</w:t>
      </w:r>
    </w:p>
    <w:p w14:paraId="6F7C9E21" w14:textId="77777777" w:rsidR="00F760C7" w:rsidRPr="00FE2169" w:rsidRDefault="00F760C7" w:rsidP="00F760C7">
      <w:pPr>
        <w:pStyle w:val="NormalBold"/>
      </w:pPr>
      <w:r w:rsidRPr="00FE2169">
        <w:rPr>
          <w:rStyle w:val="HideTWBExt"/>
        </w:rPr>
        <w:t>&lt;RepeatBlock-By&gt;&lt;Members&gt;</w:t>
      </w:r>
      <w:r w:rsidRPr="00FE2169">
        <w:t xml:space="preserve">Tomáš </w:t>
      </w:r>
      <w:proofErr w:type="spellStart"/>
      <w:r w:rsidRPr="00FE2169">
        <w:t>Zdechovský</w:t>
      </w:r>
      <w:proofErr w:type="spellEnd"/>
      <w:r w:rsidRPr="00FE2169">
        <w:rPr>
          <w:rStyle w:val="HideTWBExt"/>
        </w:rPr>
        <w:t>&lt;/Members&gt;</w:t>
      </w:r>
    </w:p>
    <w:p w14:paraId="1ACB3AF9" w14:textId="77777777" w:rsidR="00F760C7" w:rsidRPr="00FE2169" w:rsidRDefault="00F760C7" w:rsidP="00F760C7">
      <w:pPr>
        <w:pStyle w:val="NormalBold"/>
      </w:pPr>
      <w:r w:rsidRPr="00FE2169">
        <w:rPr>
          <w:rStyle w:val="HideTWBExt"/>
        </w:rPr>
        <w:t>&lt;/RepeatBlock-By&gt;</w:t>
      </w:r>
    </w:p>
    <w:p w14:paraId="01A213FD"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41E586DC" w14:textId="77777777" w:rsidR="00F760C7" w:rsidRPr="00FE2169" w:rsidRDefault="00F760C7" w:rsidP="00F760C7">
      <w:pPr>
        <w:pStyle w:val="NormalBold"/>
      </w:pPr>
      <w:r w:rsidRPr="00FE2169">
        <w:rPr>
          <w:rStyle w:val="HideTWBExt"/>
        </w:rPr>
        <w:t>&lt;Article&gt;</w:t>
      </w:r>
      <w:r w:rsidRPr="00FE2169">
        <w:t>Odsek 15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71B74775" w14:textId="77777777" w:rsidTr="00C95E80">
        <w:trPr>
          <w:trHeight w:val="240"/>
          <w:jc w:val="center"/>
        </w:trPr>
        <w:tc>
          <w:tcPr>
            <w:tcW w:w="9752" w:type="dxa"/>
            <w:gridSpan w:val="2"/>
            <w:tcBorders>
              <w:top w:val="nil"/>
              <w:left w:val="nil"/>
              <w:bottom w:val="nil"/>
              <w:right w:val="nil"/>
            </w:tcBorders>
          </w:tcPr>
          <w:p w14:paraId="1D73775F" w14:textId="77777777" w:rsidR="00F760C7" w:rsidRPr="00FE2169" w:rsidRDefault="00F760C7" w:rsidP="00C95E80"/>
        </w:tc>
      </w:tr>
      <w:tr w:rsidR="006F4824" w:rsidRPr="00FE2169" w14:paraId="582A8755" w14:textId="77777777" w:rsidTr="00C95E80">
        <w:trPr>
          <w:trHeight w:val="240"/>
          <w:jc w:val="center"/>
        </w:trPr>
        <w:tc>
          <w:tcPr>
            <w:tcW w:w="4876" w:type="dxa"/>
            <w:tcBorders>
              <w:top w:val="nil"/>
              <w:left w:val="nil"/>
              <w:bottom w:val="nil"/>
              <w:right w:val="nil"/>
            </w:tcBorders>
          </w:tcPr>
          <w:p w14:paraId="1F3D4C71"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0DAA4520" w14:textId="77777777" w:rsidR="00F760C7" w:rsidRPr="00FE2169" w:rsidRDefault="00F760C7" w:rsidP="00C95E80">
            <w:pPr>
              <w:pStyle w:val="AmColumnHeading"/>
            </w:pPr>
            <w:r w:rsidRPr="00FE2169">
              <w:t>Pozmeňujúci návrh</w:t>
            </w:r>
          </w:p>
        </w:tc>
      </w:tr>
      <w:tr w:rsidR="006F4824" w:rsidRPr="00FE2169" w14:paraId="4B23B462" w14:textId="77777777" w:rsidTr="00C95E80">
        <w:trPr>
          <w:jc w:val="center"/>
        </w:trPr>
        <w:tc>
          <w:tcPr>
            <w:tcW w:w="4876" w:type="dxa"/>
            <w:tcBorders>
              <w:top w:val="nil"/>
              <w:left w:val="nil"/>
              <w:bottom w:val="nil"/>
              <w:right w:val="nil"/>
            </w:tcBorders>
          </w:tcPr>
          <w:p w14:paraId="7296B63F" w14:textId="77777777" w:rsidR="00F760C7" w:rsidRPr="00FE2169" w:rsidRDefault="00F760C7" w:rsidP="00C95E80">
            <w:pPr>
              <w:pStyle w:val="Normal6a"/>
            </w:pPr>
          </w:p>
        </w:tc>
        <w:tc>
          <w:tcPr>
            <w:tcW w:w="4876" w:type="dxa"/>
            <w:tcBorders>
              <w:top w:val="nil"/>
              <w:left w:val="nil"/>
              <w:bottom w:val="nil"/>
              <w:right w:val="nil"/>
            </w:tcBorders>
          </w:tcPr>
          <w:p w14:paraId="1ADA7E15" w14:textId="77777777" w:rsidR="00F760C7" w:rsidRPr="00FE2169" w:rsidRDefault="00F760C7" w:rsidP="00C95E80">
            <w:pPr>
              <w:pStyle w:val="Normal6a"/>
            </w:pPr>
            <w:r w:rsidRPr="00FE2169">
              <w:rPr>
                <w:b/>
                <w:i/>
              </w:rPr>
              <w:t>15a.</w:t>
            </w:r>
            <w:r w:rsidRPr="00FE2169">
              <w:tab/>
            </w:r>
            <w:r w:rsidRPr="00FE2169">
              <w:rPr>
                <w:b/>
                <w:i/>
              </w:rPr>
              <w:t>zdôrazňuje, že transparentnosť musí ísť ruka v ruke so zodpovednosťou; vyzýva na zavedenie každoročných auditov európskej ombudsmanky zameraných na dodržiavanie povinností transparentnosti zo strany inštitúcií vrátane konkrétnych prípadov neodôvodneného odmietnutia alebo oneskoreného poskytnutia prístupu;</w:t>
            </w:r>
          </w:p>
        </w:tc>
      </w:tr>
    </w:tbl>
    <w:p w14:paraId="33CBFBC1"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3385E106" w14:textId="77777777" w:rsidR="00A2688B" w:rsidRPr="00FE2169" w:rsidRDefault="00F760C7" w:rsidP="00F760C7">
      <w:r w:rsidRPr="00FE2169">
        <w:rPr>
          <w:rStyle w:val="HideTWBExt"/>
        </w:rPr>
        <w:lastRenderedPageBreak/>
        <w:t>&lt;/Amend&gt;</w:t>
      </w:r>
    </w:p>
    <w:p w14:paraId="321668B7"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137</w:t>
      </w:r>
      <w:r w:rsidRPr="00FE2169">
        <w:rPr>
          <w:rStyle w:val="HideTWBExt"/>
        </w:rPr>
        <w:t>&lt;/NumAm&gt;</w:t>
      </w:r>
    </w:p>
    <w:p w14:paraId="20BBFD8A" w14:textId="77777777" w:rsidR="00F760C7" w:rsidRPr="00FE2169" w:rsidRDefault="00F760C7" w:rsidP="00F760C7">
      <w:pPr>
        <w:pStyle w:val="NormalBold"/>
      </w:pPr>
      <w:r w:rsidRPr="00FE2169">
        <w:rPr>
          <w:rStyle w:val="HideTWBExt"/>
        </w:rPr>
        <w:t>&lt;RepeatBlock-By&gt;&lt;Members&gt;</w:t>
      </w:r>
      <w:proofErr w:type="spellStart"/>
      <w:r w:rsidRPr="00FE2169">
        <w:t>Jadwiga</w:t>
      </w:r>
      <w:proofErr w:type="spellEnd"/>
      <w:r w:rsidRPr="00FE2169">
        <w:t xml:space="preserve"> </w:t>
      </w:r>
      <w:proofErr w:type="spellStart"/>
      <w:r w:rsidRPr="00FE2169">
        <w:t>Wiśniewska</w:t>
      </w:r>
      <w:proofErr w:type="spellEnd"/>
      <w:r w:rsidRPr="00FE2169">
        <w:rPr>
          <w:rStyle w:val="HideTWBExt"/>
        </w:rPr>
        <w:t>&lt;/Members&gt;</w:t>
      </w:r>
    </w:p>
    <w:p w14:paraId="66FA4E6E" w14:textId="77777777" w:rsidR="00F760C7" w:rsidRPr="00FE2169" w:rsidRDefault="00F760C7" w:rsidP="00F760C7">
      <w:pPr>
        <w:pStyle w:val="NormalBold"/>
      </w:pPr>
      <w:r w:rsidRPr="00FE2169">
        <w:rPr>
          <w:rStyle w:val="HideTWBExt"/>
        </w:rPr>
        <w:t>&lt;/RepeatBlock-By&gt;</w:t>
      </w:r>
    </w:p>
    <w:p w14:paraId="2B9FADC0"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27D965C9" w14:textId="77777777" w:rsidR="00F760C7" w:rsidRPr="00FE2169" w:rsidRDefault="00F760C7" w:rsidP="00F760C7">
      <w:pPr>
        <w:pStyle w:val="NormalBold"/>
      </w:pPr>
      <w:r w:rsidRPr="00FE2169">
        <w:rPr>
          <w:rStyle w:val="HideTWBExt"/>
        </w:rPr>
        <w:t>&lt;Article&gt;</w:t>
      </w:r>
      <w:r w:rsidRPr="00FE2169">
        <w:t>Odsek 15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7A3AE3DF" w14:textId="77777777" w:rsidTr="00C95E80">
        <w:trPr>
          <w:trHeight w:val="240"/>
          <w:jc w:val="center"/>
        </w:trPr>
        <w:tc>
          <w:tcPr>
            <w:tcW w:w="9752" w:type="dxa"/>
            <w:gridSpan w:val="2"/>
            <w:tcBorders>
              <w:top w:val="nil"/>
              <w:left w:val="nil"/>
              <w:bottom w:val="nil"/>
              <w:right w:val="nil"/>
            </w:tcBorders>
          </w:tcPr>
          <w:p w14:paraId="5A228AFD" w14:textId="77777777" w:rsidR="00F760C7" w:rsidRPr="00FE2169" w:rsidRDefault="00F760C7" w:rsidP="00C95E80"/>
        </w:tc>
      </w:tr>
      <w:tr w:rsidR="006F4824" w:rsidRPr="00FE2169" w14:paraId="47A0C327" w14:textId="77777777" w:rsidTr="00C95E80">
        <w:trPr>
          <w:trHeight w:val="240"/>
          <w:jc w:val="center"/>
        </w:trPr>
        <w:tc>
          <w:tcPr>
            <w:tcW w:w="4876" w:type="dxa"/>
            <w:tcBorders>
              <w:top w:val="nil"/>
              <w:left w:val="nil"/>
              <w:bottom w:val="nil"/>
              <w:right w:val="nil"/>
            </w:tcBorders>
          </w:tcPr>
          <w:p w14:paraId="4044EBA8"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2F11596F" w14:textId="77777777" w:rsidR="00F760C7" w:rsidRPr="00FE2169" w:rsidRDefault="00F760C7" w:rsidP="00C95E80">
            <w:pPr>
              <w:pStyle w:val="AmColumnHeading"/>
            </w:pPr>
            <w:r w:rsidRPr="00FE2169">
              <w:t>Pozmeňujúci návrh</w:t>
            </w:r>
          </w:p>
        </w:tc>
      </w:tr>
      <w:tr w:rsidR="006F4824" w:rsidRPr="00FE2169" w14:paraId="54998BA7" w14:textId="77777777" w:rsidTr="00C95E80">
        <w:trPr>
          <w:jc w:val="center"/>
        </w:trPr>
        <w:tc>
          <w:tcPr>
            <w:tcW w:w="4876" w:type="dxa"/>
            <w:tcBorders>
              <w:top w:val="nil"/>
              <w:left w:val="nil"/>
              <w:bottom w:val="nil"/>
              <w:right w:val="nil"/>
            </w:tcBorders>
          </w:tcPr>
          <w:p w14:paraId="7D6B821C" w14:textId="77777777" w:rsidR="00F760C7" w:rsidRPr="00FE2169" w:rsidRDefault="00F760C7" w:rsidP="00C95E80">
            <w:pPr>
              <w:pStyle w:val="Normal6a"/>
            </w:pPr>
          </w:p>
        </w:tc>
        <w:tc>
          <w:tcPr>
            <w:tcW w:w="4876" w:type="dxa"/>
            <w:tcBorders>
              <w:top w:val="nil"/>
              <w:left w:val="nil"/>
              <w:bottom w:val="nil"/>
              <w:right w:val="nil"/>
            </w:tcBorders>
          </w:tcPr>
          <w:p w14:paraId="206B6F4C" w14:textId="77777777" w:rsidR="00F760C7" w:rsidRPr="00FE2169" w:rsidRDefault="00F760C7" w:rsidP="00C95E80">
            <w:pPr>
              <w:pStyle w:val="Normal6a"/>
            </w:pPr>
            <w:r w:rsidRPr="00FE2169">
              <w:rPr>
                <w:b/>
                <w:i/>
              </w:rPr>
              <w:t>15a.</w:t>
            </w:r>
            <w:r w:rsidRPr="00FE2169">
              <w:tab/>
            </w:r>
            <w:r w:rsidRPr="00FE2169">
              <w:rPr>
                <w:b/>
                <w:i/>
              </w:rPr>
              <w:t>zdôrazňuje, že transparentnosť a plný prístup k dokumentom inštitúcií EÚ musia byť pravidlom a že výnimky z tohto pravidla sa musia vykladať striktne, pričom sa musí zohľadňovať prevažujúci verejný záujem na zverejnení;</w:t>
            </w:r>
          </w:p>
        </w:tc>
      </w:tr>
    </w:tbl>
    <w:p w14:paraId="218F65BA"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{PL}</w:t>
      </w:r>
      <w:proofErr w:type="spellStart"/>
      <w:r w:rsidRPr="00FE2169">
        <w:t>pl</w:t>
      </w:r>
      <w:proofErr w:type="spellEnd"/>
      <w:r w:rsidRPr="00FE2169">
        <w:rPr>
          <w:rStyle w:val="HideTWBExt"/>
        </w:rPr>
        <w:t>&lt;/Original&gt;</w:t>
      </w:r>
    </w:p>
    <w:p w14:paraId="153E652B" w14:textId="77777777" w:rsidR="00A2688B" w:rsidRPr="00FE2169" w:rsidRDefault="00F760C7" w:rsidP="00F760C7">
      <w:r w:rsidRPr="00FE2169">
        <w:rPr>
          <w:rStyle w:val="HideTWBExt"/>
        </w:rPr>
        <w:t>&lt;/Amend&gt;</w:t>
      </w:r>
    </w:p>
    <w:p w14:paraId="15BBD8DF"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138</w:t>
      </w:r>
      <w:r w:rsidRPr="00FE2169">
        <w:rPr>
          <w:rStyle w:val="HideTWBExt"/>
        </w:rPr>
        <w:t>&lt;/NumAm&gt;</w:t>
      </w:r>
    </w:p>
    <w:p w14:paraId="627BA9F8" w14:textId="77777777" w:rsidR="00F760C7" w:rsidRPr="00FE2169" w:rsidRDefault="00F760C7" w:rsidP="00F760C7">
      <w:pPr>
        <w:pStyle w:val="NormalBold"/>
      </w:pPr>
      <w:r w:rsidRPr="00FE2169">
        <w:rPr>
          <w:rStyle w:val="HideTWBExt"/>
        </w:rPr>
        <w:t>&lt;RepeatBlock-By&gt;&lt;Members&gt;</w:t>
      </w:r>
      <w:r w:rsidRPr="00FE2169">
        <w:t>Markéta Gregorová</w:t>
      </w:r>
      <w:r w:rsidRPr="00FE2169">
        <w:rPr>
          <w:rStyle w:val="HideTWBExt"/>
        </w:rPr>
        <w:t>&lt;/Members&gt;</w:t>
      </w:r>
    </w:p>
    <w:p w14:paraId="3D346975" w14:textId="77777777" w:rsidR="00F760C7" w:rsidRPr="00FE2169" w:rsidRDefault="00F760C7" w:rsidP="00F760C7">
      <w:pPr>
        <w:pStyle w:val="NormalBold"/>
      </w:pPr>
      <w:r w:rsidRPr="00FE2169">
        <w:rPr>
          <w:rStyle w:val="HideTWBExt"/>
        </w:rPr>
        <w:t>&lt;/RepeatBlock-By&gt;</w:t>
      </w:r>
    </w:p>
    <w:p w14:paraId="1EBE8998"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0EB148C4" w14:textId="77777777" w:rsidR="00F760C7" w:rsidRPr="00FE2169" w:rsidRDefault="00F760C7" w:rsidP="00F760C7">
      <w:pPr>
        <w:pStyle w:val="NormalBold"/>
      </w:pPr>
      <w:r w:rsidRPr="00FE2169">
        <w:rPr>
          <w:rStyle w:val="HideTWBExt"/>
        </w:rPr>
        <w:t>&lt;Article&gt;</w:t>
      </w:r>
      <w:r w:rsidRPr="00FE2169">
        <w:t>Odsek 15 a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5A1C0667" w14:textId="77777777" w:rsidTr="00C95E80">
        <w:trPr>
          <w:trHeight w:val="240"/>
          <w:jc w:val="center"/>
        </w:trPr>
        <w:tc>
          <w:tcPr>
            <w:tcW w:w="9752" w:type="dxa"/>
            <w:gridSpan w:val="2"/>
            <w:tcBorders>
              <w:top w:val="nil"/>
              <w:left w:val="nil"/>
              <w:bottom w:val="nil"/>
              <w:right w:val="nil"/>
            </w:tcBorders>
          </w:tcPr>
          <w:p w14:paraId="424131B0" w14:textId="77777777" w:rsidR="00F760C7" w:rsidRPr="00FE2169" w:rsidRDefault="00F760C7" w:rsidP="00C95E80"/>
        </w:tc>
      </w:tr>
      <w:tr w:rsidR="006F4824" w:rsidRPr="00FE2169" w14:paraId="578C4479" w14:textId="77777777" w:rsidTr="00C95E80">
        <w:trPr>
          <w:trHeight w:val="240"/>
          <w:jc w:val="center"/>
        </w:trPr>
        <w:tc>
          <w:tcPr>
            <w:tcW w:w="4876" w:type="dxa"/>
            <w:tcBorders>
              <w:top w:val="nil"/>
              <w:left w:val="nil"/>
              <w:bottom w:val="nil"/>
              <w:right w:val="nil"/>
            </w:tcBorders>
          </w:tcPr>
          <w:p w14:paraId="002E729E"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10EFB8AB" w14:textId="77777777" w:rsidR="00F760C7" w:rsidRPr="00FE2169" w:rsidRDefault="00F760C7" w:rsidP="00C95E80">
            <w:pPr>
              <w:pStyle w:val="AmColumnHeading"/>
            </w:pPr>
            <w:r w:rsidRPr="00FE2169">
              <w:t>Pozmeňujúci návrh</w:t>
            </w:r>
          </w:p>
        </w:tc>
      </w:tr>
      <w:tr w:rsidR="006F4824" w:rsidRPr="00FE2169" w14:paraId="094B296A" w14:textId="77777777" w:rsidTr="00C95E80">
        <w:trPr>
          <w:jc w:val="center"/>
        </w:trPr>
        <w:tc>
          <w:tcPr>
            <w:tcW w:w="4876" w:type="dxa"/>
            <w:tcBorders>
              <w:top w:val="nil"/>
              <w:left w:val="nil"/>
              <w:bottom w:val="nil"/>
              <w:right w:val="nil"/>
            </w:tcBorders>
          </w:tcPr>
          <w:p w14:paraId="3B2BC1B0" w14:textId="77777777" w:rsidR="00F760C7" w:rsidRPr="00FE2169" w:rsidRDefault="00F760C7" w:rsidP="00C95E80">
            <w:pPr>
              <w:pStyle w:val="Normal6a"/>
            </w:pPr>
          </w:p>
        </w:tc>
        <w:tc>
          <w:tcPr>
            <w:tcW w:w="4876" w:type="dxa"/>
            <w:tcBorders>
              <w:top w:val="nil"/>
              <w:left w:val="nil"/>
              <w:bottom w:val="nil"/>
              <w:right w:val="nil"/>
            </w:tcBorders>
          </w:tcPr>
          <w:p w14:paraId="18B23FED" w14:textId="77777777" w:rsidR="00F760C7" w:rsidRPr="00FE2169" w:rsidRDefault="00F760C7" w:rsidP="00C95E80">
            <w:pPr>
              <w:pStyle w:val="Normal6a"/>
            </w:pPr>
            <w:r w:rsidRPr="00FE2169">
              <w:rPr>
                <w:b/>
                <w:i/>
              </w:rPr>
              <w:t>15a.</w:t>
            </w:r>
            <w:r w:rsidRPr="00FE2169">
              <w:tab/>
            </w:r>
            <w:r w:rsidRPr="00FE2169">
              <w:rPr>
                <w:b/>
                <w:i/>
              </w:rPr>
              <w:t>požaduje, aby sa na webovom sídle Európskeho parlamentu vytvoril používateľsky ústretový systém, v ktorom by sa pri každom hlasovaní podľa mien mohol text, o ktorom sa hlasovalo, a výsledky hlasovania filtrovať podľa skupín a poslancov Európskeho parlamentu;</w:t>
            </w:r>
          </w:p>
        </w:tc>
      </w:tr>
    </w:tbl>
    <w:p w14:paraId="23807178"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118DD7A5" w14:textId="77777777" w:rsidR="00A2688B" w:rsidRPr="00FE2169" w:rsidRDefault="00F760C7" w:rsidP="00F760C7">
      <w:r w:rsidRPr="00FE2169">
        <w:rPr>
          <w:rStyle w:val="HideTWBExt"/>
        </w:rPr>
        <w:t>&lt;/Amend&gt;</w:t>
      </w:r>
    </w:p>
    <w:p w14:paraId="0996A09F"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139</w:t>
      </w:r>
      <w:r w:rsidRPr="00FE2169">
        <w:rPr>
          <w:rStyle w:val="HideTWBExt"/>
        </w:rPr>
        <w:t>&lt;/NumAm&gt;</w:t>
      </w:r>
    </w:p>
    <w:p w14:paraId="729CB8C5" w14:textId="77777777" w:rsidR="00F760C7" w:rsidRPr="00FE2169" w:rsidRDefault="00F760C7" w:rsidP="00F760C7">
      <w:pPr>
        <w:pStyle w:val="NormalBold"/>
      </w:pPr>
      <w:r w:rsidRPr="00FE2169">
        <w:rPr>
          <w:rStyle w:val="HideTWBExt"/>
        </w:rPr>
        <w:t>&lt;RepeatBlock-By&gt;&lt;Members&gt;</w:t>
      </w:r>
      <w:proofErr w:type="spellStart"/>
      <w:r w:rsidRPr="00FE2169">
        <w:t>Gaetano</w:t>
      </w:r>
      <w:proofErr w:type="spellEnd"/>
      <w:r w:rsidRPr="00FE2169">
        <w:t xml:space="preserve"> </w:t>
      </w:r>
      <w:proofErr w:type="spellStart"/>
      <w:r w:rsidRPr="00FE2169">
        <w:t>Pedulla</w:t>
      </w:r>
      <w:proofErr w:type="spellEnd"/>
      <w:r w:rsidRPr="00FE2169">
        <w:t>'</w:t>
      </w:r>
      <w:r w:rsidRPr="00FE2169">
        <w:rPr>
          <w:rStyle w:val="HideTWBExt"/>
        </w:rPr>
        <w:t>&lt;/Members&gt;</w:t>
      </w:r>
    </w:p>
    <w:p w14:paraId="01694293" w14:textId="77777777" w:rsidR="00F760C7" w:rsidRPr="00FE2169" w:rsidRDefault="00F760C7" w:rsidP="00F760C7">
      <w:pPr>
        <w:pStyle w:val="NormalBold"/>
      </w:pPr>
      <w:r w:rsidRPr="00FE2169">
        <w:rPr>
          <w:rStyle w:val="HideTWBExt"/>
        </w:rPr>
        <w:t>&lt;/RepeatBlock-By&gt;</w:t>
      </w:r>
    </w:p>
    <w:p w14:paraId="3E2BAF2F"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2CEC773E" w14:textId="77777777" w:rsidR="00F760C7" w:rsidRPr="00FE2169" w:rsidRDefault="00F760C7" w:rsidP="00F760C7">
      <w:pPr>
        <w:pStyle w:val="NormalBold"/>
      </w:pPr>
      <w:r w:rsidRPr="00FE2169">
        <w:rPr>
          <w:rStyle w:val="HideTWBExt"/>
        </w:rPr>
        <w:t>&lt;Article&gt;</w:t>
      </w:r>
      <w:r w:rsidRPr="00FE2169">
        <w:t>Odsek 15 b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5ADA88CC" w14:textId="77777777" w:rsidTr="00C95E80">
        <w:trPr>
          <w:trHeight w:val="240"/>
          <w:jc w:val="center"/>
        </w:trPr>
        <w:tc>
          <w:tcPr>
            <w:tcW w:w="9752" w:type="dxa"/>
            <w:gridSpan w:val="2"/>
            <w:tcBorders>
              <w:top w:val="nil"/>
              <w:left w:val="nil"/>
              <w:bottom w:val="nil"/>
              <w:right w:val="nil"/>
            </w:tcBorders>
          </w:tcPr>
          <w:p w14:paraId="06A74A50" w14:textId="77777777" w:rsidR="00F760C7" w:rsidRPr="00FE2169" w:rsidRDefault="00F760C7" w:rsidP="00C95E80"/>
        </w:tc>
      </w:tr>
      <w:tr w:rsidR="006F4824" w:rsidRPr="00FE2169" w14:paraId="71EB2DEF" w14:textId="77777777" w:rsidTr="00C95E80">
        <w:trPr>
          <w:trHeight w:val="240"/>
          <w:jc w:val="center"/>
        </w:trPr>
        <w:tc>
          <w:tcPr>
            <w:tcW w:w="4876" w:type="dxa"/>
            <w:tcBorders>
              <w:top w:val="nil"/>
              <w:left w:val="nil"/>
              <w:bottom w:val="nil"/>
              <w:right w:val="nil"/>
            </w:tcBorders>
          </w:tcPr>
          <w:p w14:paraId="0CBEDA9F" w14:textId="77777777" w:rsidR="00F760C7" w:rsidRPr="00FE2169" w:rsidRDefault="00F760C7" w:rsidP="00C95E80">
            <w:pPr>
              <w:pStyle w:val="AmColumnHeading"/>
            </w:pPr>
            <w:r w:rsidRPr="00FE2169">
              <w:lastRenderedPageBreak/>
              <w:t>Návrh uznesenia</w:t>
            </w:r>
          </w:p>
        </w:tc>
        <w:tc>
          <w:tcPr>
            <w:tcW w:w="4876" w:type="dxa"/>
            <w:tcBorders>
              <w:top w:val="nil"/>
              <w:left w:val="nil"/>
              <w:bottom w:val="nil"/>
              <w:right w:val="nil"/>
            </w:tcBorders>
          </w:tcPr>
          <w:p w14:paraId="10D5B771" w14:textId="77777777" w:rsidR="00F760C7" w:rsidRPr="00FE2169" w:rsidRDefault="00F760C7" w:rsidP="00C95E80">
            <w:pPr>
              <w:pStyle w:val="AmColumnHeading"/>
            </w:pPr>
            <w:r w:rsidRPr="00FE2169">
              <w:t>Pozmeňujúci návrh</w:t>
            </w:r>
          </w:p>
        </w:tc>
      </w:tr>
      <w:tr w:rsidR="006F4824" w:rsidRPr="00FE2169" w14:paraId="3B66C384" w14:textId="77777777" w:rsidTr="00C95E80">
        <w:trPr>
          <w:jc w:val="center"/>
        </w:trPr>
        <w:tc>
          <w:tcPr>
            <w:tcW w:w="4876" w:type="dxa"/>
            <w:tcBorders>
              <w:top w:val="nil"/>
              <w:left w:val="nil"/>
              <w:bottom w:val="nil"/>
              <w:right w:val="nil"/>
            </w:tcBorders>
          </w:tcPr>
          <w:p w14:paraId="664E1964" w14:textId="77777777" w:rsidR="00F760C7" w:rsidRPr="00FE2169" w:rsidRDefault="00F760C7" w:rsidP="00C95E80">
            <w:pPr>
              <w:pStyle w:val="Normal6a"/>
            </w:pPr>
          </w:p>
        </w:tc>
        <w:tc>
          <w:tcPr>
            <w:tcW w:w="4876" w:type="dxa"/>
            <w:tcBorders>
              <w:top w:val="nil"/>
              <w:left w:val="nil"/>
              <w:bottom w:val="nil"/>
              <w:right w:val="nil"/>
            </w:tcBorders>
          </w:tcPr>
          <w:p w14:paraId="5D30FD00" w14:textId="77777777" w:rsidR="00F760C7" w:rsidRPr="00FE2169" w:rsidRDefault="00F760C7" w:rsidP="00C95E80">
            <w:pPr>
              <w:pStyle w:val="Normal6a"/>
            </w:pPr>
            <w:r w:rsidRPr="00FE2169">
              <w:rPr>
                <w:b/>
                <w:i/>
              </w:rPr>
              <w:t>15b.</w:t>
            </w:r>
            <w:r w:rsidRPr="00FE2169">
              <w:tab/>
            </w:r>
            <w:r w:rsidRPr="00FE2169">
              <w:rPr>
                <w:b/>
                <w:i/>
              </w:rPr>
              <w:t>žiada, aby vždy, keď sa požadovaný dokument alebo oznámenie týka záležitostí zásadného verejného záujmu alebo významného súdneho sporu, ako v prípade rokovaní a obstarávania vakcín COVID-19, platila domnienka úplného zverejnenia, pričom výnimky by sa mali povoľovať len z konkrétnych a závažných dôvodov; žiada o urýchlené preskúmanie prípadov zamietnutia týkajúcich sa takýchto záležitostí;</w:t>
            </w:r>
          </w:p>
        </w:tc>
      </w:tr>
    </w:tbl>
    <w:p w14:paraId="7067629C"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{IT}</w:t>
      </w:r>
      <w:proofErr w:type="spellStart"/>
      <w:r w:rsidRPr="00FE2169">
        <w:t>it</w:t>
      </w:r>
      <w:proofErr w:type="spellEnd"/>
      <w:r w:rsidRPr="00FE2169">
        <w:rPr>
          <w:rStyle w:val="HideTWBExt"/>
        </w:rPr>
        <w:t>&lt;/Original&gt;</w:t>
      </w:r>
    </w:p>
    <w:p w14:paraId="493EFBB3" w14:textId="77777777" w:rsidR="00A2688B" w:rsidRPr="00FE2169" w:rsidRDefault="00F760C7" w:rsidP="00F760C7">
      <w:r w:rsidRPr="00FE2169">
        <w:rPr>
          <w:rStyle w:val="HideTWBExt"/>
        </w:rPr>
        <w:t>&lt;/Amend&gt;</w:t>
      </w:r>
    </w:p>
    <w:p w14:paraId="104AD3C7"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140</w:t>
      </w:r>
      <w:r w:rsidRPr="00FE2169">
        <w:rPr>
          <w:rStyle w:val="HideTWBExt"/>
        </w:rPr>
        <w:t>&lt;/NumAm&gt;</w:t>
      </w:r>
    </w:p>
    <w:p w14:paraId="21AB334A" w14:textId="77777777" w:rsidR="00F760C7" w:rsidRPr="00FE2169" w:rsidRDefault="00F760C7" w:rsidP="00F760C7">
      <w:pPr>
        <w:pStyle w:val="NormalBold"/>
      </w:pPr>
      <w:r w:rsidRPr="00FE2169">
        <w:rPr>
          <w:rStyle w:val="HideTWBExt"/>
        </w:rPr>
        <w:t>&lt;RepeatBlock-By&gt;&lt;Members&gt;</w:t>
      </w:r>
      <w:proofErr w:type="spellStart"/>
      <w:r w:rsidRPr="00FE2169">
        <w:t>Jadwiga</w:t>
      </w:r>
      <w:proofErr w:type="spellEnd"/>
      <w:r w:rsidRPr="00FE2169">
        <w:t xml:space="preserve"> </w:t>
      </w:r>
      <w:proofErr w:type="spellStart"/>
      <w:r w:rsidRPr="00FE2169">
        <w:t>Wiśniewska</w:t>
      </w:r>
      <w:proofErr w:type="spellEnd"/>
      <w:r w:rsidRPr="00FE2169">
        <w:rPr>
          <w:rStyle w:val="HideTWBExt"/>
        </w:rPr>
        <w:t>&lt;/Members&gt;</w:t>
      </w:r>
    </w:p>
    <w:p w14:paraId="3FDB67FD" w14:textId="77777777" w:rsidR="00F760C7" w:rsidRPr="00FE2169" w:rsidRDefault="00F760C7" w:rsidP="00F760C7">
      <w:pPr>
        <w:pStyle w:val="NormalBold"/>
      </w:pPr>
      <w:r w:rsidRPr="00FE2169">
        <w:rPr>
          <w:rStyle w:val="HideTWBExt"/>
        </w:rPr>
        <w:t>&lt;/RepeatBlock-By&gt;</w:t>
      </w:r>
    </w:p>
    <w:p w14:paraId="5F312109"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7ACD4516" w14:textId="77777777" w:rsidR="00F760C7" w:rsidRPr="00FE2169" w:rsidRDefault="00F760C7" w:rsidP="00F760C7">
      <w:pPr>
        <w:pStyle w:val="NormalBold"/>
      </w:pPr>
      <w:r w:rsidRPr="00FE2169">
        <w:rPr>
          <w:rStyle w:val="HideTWBExt"/>
        </w:rPr>
        <w:t>&lt;Article&gt;</w:t>
      </w:r>
      <w:r w:rsidRPr="00FE2169">
        <w:t>Odsek 15 b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4B5BD065" w14:textId="77777777" w:rsidTr="00C95E80">
        <w:trPr>
          <w:trHeight w:val="240"/>
          <w:jc w:val="center"/>
        </w:trPr>
        <w:tc>
          <w:tcPr>
            <w:tcW w:w="9752" w:type="dxa"/>
            <w:gridSpan w:val="2"/>
            <w:tcBorders>
              <w:top w:val="nil"/>
              <w:left w:val="nil"/>
              <w:bottom w:val="nil"/>
              <w:right w:val="nil"/>
            </w:tcBorders>
          </w:tcPr>
          <w:p w14:paraId="2FE04FA2" w14:textId="77777777" w:rsidR="00F760C7" w:rsidRPr="00FE2169" w:rsidRDefault="00F760C7" w:rsidP="00C95E80"/>
        </w:tc>
      </w:tr>
      <w:tr w:rsidR="006F4824" w:rsidRPr="00FE2169" w14:paraId="421FDD23" w14:textId="77777777" w:rsidTr="00C95E80">
        <w:trPr>
          <w:trHeight w:val="240"/>
          <w:jc w:val="center"/>
        </w:trPr>
        <w:tc>
          <w:tcPr>
            <w:tcW w:w="4876" w:type="dxa"/>
            <w:tcBorders>
              <w:top w:val="nil"/>
              <w:left w:val="nil"/>
              <w:bottom w:val="nil"/>
              <w:right w:val="nil"/>
            </w:tcBorders>
          </w:tcPr>
          <w:p w14:paraId="1C5684AA"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3E2C3CA8" w14:textId="77777777" w:rsidR="00F760C7" w:rsidRPr="00FE2169" w:rsidRDefault="00F760C7" w:rsidP="00C95E80">
            <w:pPr>
              <w:pStyle w:val="AmColumnHeading"/>
            </w:pPr>
            <w:r w:rsidRPr="00FE2169">
              <w:t>Pozmeňujúci návrh</w:t>
            </w:r>
          </w:p>
        </w:tc>
      </w:tr>
      <w:tr w:rsidR="006F4824" w:rsidRPr="00FE2169" w14:paraId="032E7DBD" w14:textId="77777777" w:rsidTr="00C95E80">
        <w:trPr>
          <w:jc w:val="center"/>
        </w:trPr>
        <w:tc>
          <w:tcPr>
            <w:tcW w:w="4876" w:type="dxa"/>
            <w:tcBorders>
              <w:top w:val="nil"/>
              <w:left w:val="nil"/>
              <w:bottom w:val="nil"/>
              <w:right w:val="nil"/>
            </w:tcBorders>
          </w:tcPr>
          <w:p w14:paraId="5B7354F7" w14:textId="77777777" w:rsidR="00F760C7" w:rsidRPr="00FE2169" w:rsidRDefault="00F760C7" w:rsidP="00C95E80">
            <w:pPr>
              <w:pStyle w:val="Normal6a"/>
            </w:pPr>
          </w:p>
        </w:tc>
        <w:tc>
          <w:tcPr>
            <w:tcW w:w="4876" w:type="dxa"/>
            <w:tcBorders>
              <w:top w:val="nil"/>
              <w:left w:val="nil"/>
              <w:bottom w:val="nil"/>
              <w:right w:val="nil"/>
            </w:tcBorders>
          </w:tcPr>
          <w:p w14:paraId="728F6BFB" w14:textId="77777777" w:rsidR="00F760C7" w:rsidRPr="00FE2169" w:rsidRDefault="00F760C7" w:rsidP="00C95E80">
            <w:pPr>
              <w:pStyle w:val="Normal6a"/>
            </w:pPr>
            <w:r w:rsidRPr="00FE2169">
              <w:rPr>
                <w:b/>
                <w:i/>
              </w:rPr>
              <w:t>15b.</w:t>
            </w:r>
            <w:r w:rsidRPr="00FE2169">
              <w:tab/>
            </w:r>
            <w:r w:rsidRPr="00FE2169">
              <w:rPr>
                <w:b/>
                <w:i/>
              </w:rPr>
              <w:t xml:space="preserve">vyzýva inštitúcie EÚ, aby v plnej miere dodržiavali rozsudok Súdneho dvora Európskej únie vo veci T-540/1 o prístupe k dokumentom z </w:t>
            </w:r>
            <w:proofErr w:type="spellStart"/>
            <w:r w:rsidRPr="00FE2169">
              <w:rPr>
                <w:b/>
                <w:i/>
              </w:rPr>
              <w:t>trialógu</w:t>
            </w:r>
            <w:proofErr w:type="spellEnd"/>
            <w:r w:rsidRPr="00FE2169">
              <w:rPr>
                <w:b/>
                <w:i/>
              </w:rPr>
              <w:t>;</w:t>
            </w:r>
            <w:r w:rsidRPr="00FE2169">
              <w:t xml:space="preserve"> </w:t>
            </w:r>
            <w:r w:rsidRPr="00FE2169">
              <w:rPr>
                <w:b/>
                <w:i/>
              </w:rPr>
              <w:t>vyzýva inštitúcie EÚ, najmä Radu, aby zlepšili svoje pravidlá a postupy v oblasti transparentnosti právnych predpisov;</w:t>
            </w:r>
          </w:p>
        </w:tc>
      </w:tr>
    </w:tbl>
    <w:p w14:paraId="299A7163" w14:textId="77777777" w:rsidR="00F760C7" w:rsidRPr="00FE2169" w:rsidRDefault="00F760C7" w:rsidP="00F760C7">
      <w:pPr>
        <w:pStyle w:val="AmOrLang"/>
      </w:pPr>
      <w:r w:rsidRPr="00FE2169">
        <w:t xml:space="preserve">Or. </w:t>
      </w:r>
      <w:r w:rsidRPr="00FE2169">
        <w:rPr>
          <w:rStyle w:val="HideTWBExt"/>
        </w:rPr>
        <w:t>&lt;Original&gt;</w:t>
      </w:r>
      <w:r w:rsidRPr="00FE2169">
        <w:rPr>
          <w:rStyle w:val="HideTWBInt"/>
        </w:rPr>
        <w:t>{PL}</w:t>
      </w:r>
      <w:proofErr w:type="spellStart"/>
      <w:r w:rsidRPr="00FE2169">
        <w:t>pl</w:t>
      </w:r>
      <w:proofErr w:type="spellEnd"/>
      <w:r w:rsidRPr="00FE2169">
        <w:rPr>
          <w:rStyle w:val="HideTWBExt"/>
        </w:rPr>
        <w:t>&lt;/Original&gt;</w:t>
      </w:r>
    </w:p>
    <w:p w14:paraId="24FC9F83" w14:textId="77777777" w:rsidR="00A2688B" w:rsidRPr="00FE2169" w:rsidRDefault="00F760C7" w:rsidP="00F760C7">
      <w:r w:rsidRPr="00FE2169">
        <w:rPr>
          <w:rStyle w:val="HideTWBExt"/>
        </w:rPr>
        <w:t>&lt;/Amend&gt;</w:t>
      </w:r>
    </w:p>
    <w:p w14:paraId="0A802615" w14:textId="77777777" w:rsidR="00F760C7" w:rsidRPr="00FE2169" w:rsidRDefault="00F760C7" w:rsidP="00F760C7">
      <w:pPr>
        <w:pStyle w:val="AmNumberTabs"/>
      </w:pPr>
      <w:r w:rsidRPr="00FE2169">
        <w:rPr>
          <w:rStyle w:val="HideTWBExt"/>
        </w:rPr>
        <w:t>&lt;Amend&gt;</w:t>
      </w:r>
      <w:r w:rsidRPr="00FE2169">
        <w:t>Pozmeňujúci návrh</w:t>
      </w:r>
      <w:r w:rsidRPr="00FE2169">
        <w:tab/>
      </w:r>
      <w:r w:rsidRPr="00FE2169">
        <w:tab/>
      </w:r>
      <w:r w:rsidRPr="00FE2169">
        <w:rPr>
          <w:rStyle w:val="HideTWBExt"/>
        </w:rPr>
        <w:t>&lt;NumAm&gt;</w:t>
      </w:r>
      <w:r w:rsidRPr="00FE2169">
        <w:t>141</w:t>
      </w:r>
      <w:r w:rsidRPr="00FE2169">
        <w:rPr>
          <w:rStyle w:val="HideTWBExt"/>
        </w:rPr>
        <w:t>&lt;/NumAm&gt;</w:t>
      </w:r>
    </w:p>
    <w:p w14:paraId="71419DA9" w14:textId="77777777" w:rsidR="00F760C7" w:rsidRPr="00FE2169" w:rsidRDefault="00F760C7" w:rsidP="00F760C7">
      <w:pPr>
        <w:pStyle w:val="NormalBold"/>
      </w:pPr>
      <w:r w:rsidRPr="00FE2169">
        <w:rPr>
          <w:rStyle w:val="HideTWBExt"/>
        </w:rPr>
        <w:t>&lt;RepeatBlock-By&gt;&lt;Members&gt;</w:t>
      </w:r>
      <w:r w:rsidRPr="00FE2169">
        <w:t xml:space="preserve">Veronika </w:t>
      </w:r>
      <w:proofErr w:type="spellStart"/>
      <w:r w:rsidRPr="00FE2169">
        <w:t>Cifrová</w:t>
      </w:r>
      <w:proofErr w:type="spellEnd"/>
      <w:r w:rsidRPr="00FE2169">
        <w:t xml:space="preserve"> </w:t>
      </w:r>
      <w:proofErr w:type="spellStart"/>
      <w:r w:rsidRPr="00FE2169">
        <w:t>Ostrihoňová</w:t>
      </w:r>
      <w:proofErr w:type="spellEnd"/>
      <w:r w:rsidRPr="00FE2169">
        <w:t xml:space="preserve">, </w:t>
      </w:r>
      <w:proofErr w:type="spellStart"/>
      <w:r w:rsidRPr="00FE2169">
        <w:t>Malik</w:t>
      </w:r>
      <w:proofErr w:type="spellEnd"/>
      <w:r w:rsidRPr="00FE2169">
        <w:t xml:space="preserve"> </w:t>
      </w:r>
      <w:proofErr w:type="spellStart"/>
      <w:r w:rsidRPr="00FE2169">
        <w:t>Azmani</w:t>
      </w:r>
      <w:proofErr w:type="spellEnd"/>
      <w:r w:rsidRPr="00FE2169">
        <w:t xml:space="preserve">, Lucia </w:t>
      </w:r>
      <w:proofErr w:type="spellStart"/>
      <w:r w:rsidRPr="00FE2169">
        <w:t>Yar</w:t>
      </w:r>
      <w:proofErr w:type="spellEnd"/>
      <w:r w:rsidRPr="00FE2169">
        <w:t xml:space="preserve">, Nikola </w:t>
      </w:r>
      <w:proofErr w:type="spellStart"/>
      <w:r w:rsidRPr="00FE2169">
        <w:t>Minchev</w:t>
      </w:r>
      <w:proofErr w:type="spellEnd"/>
      <w:r w:rsidRPr="00FE2169">
        <w:rPr>
          <w:rStyle w:val="HideTWBExt"/>
        </w:rPr>
        <w:t>&lt;/Members&gt;</w:t>
      </w:r>
    </w:p>
    <w:p w14:paraId="7D4A58C6" w14:textId="77777777" w:rsidR="00F760C7" w:rsidRPr="00FE2169" w:rsidRDefault="00F760C7" w:rsidP="00F760C7">
      <w:pPr>
        <w:pStyle w:val="NormalBold"/>
      </w:pPr>
      <w:r w:rsidRPr="00FE2169">
        <w:rPr>
          <w:rStyle w:val="HideTWBExt"/>
        </w:rPr>
        <w:t>&lt;/RepeatBlock-By&gt;</w:t>
      </w:r>
    </w:p>
    <w:p w14:paraId="283C91DA" w14:textId="77777777" w:rsidR="00F760C7" w:rsidRPr="00FE2169" w:rsidRDefault="00F760C7" w:rsidP="00F760C7">
      <w:pPr>
        <w:pStyle w:val="NormalBold"/>
      </w:pPr>
      <w:r w:rsidRPr="00FE2169">
        <w:rPr>
          <w:rStyle w:val="HideTWBExt"/>
        </w:rPr>
        <w:t>&lt;DocAmend&gt;</w:t>
      </w:r>
      <w:r w:rsidRPr="00FE2169">
        <w:t>Návrh uznesenia</w:t>
      </w:r>
      <w:r w:rsidRPr="00FE2169">
        <w:rPr>
          <w:rStyle w:val="HideTWBExt"/>
        </w:rPr>
        <w:t>&lt;/DocAmend&gt;</w:t>
      </w:r>
    </w:p>
    <w:p w14:paraId="36B41DA8" w14:textId="77777777" w:rsidR="00F760C7" w:rsidRPr="00FE2169" w:rsidRDefault="00F760C7" w:rsidP="00F760C7">
      <w:pPr>
        <w:pStyle w:val="NormalBold"/>
      </w:pPr>
      <w:r w:rsidRPr="00FE2169">
        <w:rPr>
          <w:rStyle w:val="HideTWBExt"/>
        </w:rPr>
        <w:t>&lt;Article&gt;</w:t>
      </w:r>
      <w:r w:rsidRPr="00FE2169">
        <w:t>Odsek 15 b (nový)</w:t>
      </w:r>
      <w:r w:rsidRPr="00FE216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F4824" w:rsidRPr="00FE2169" w14:paraId="2926F8AE" w14:textId="77777777" w:rsidTr="00C95E80">
        <w:trPr>
          <w:trHeight w:val="240"/>
          <w:jc w:val="center"/>
        </w:trPr>
        <w:tc>
          <w:tcPr>
            <w:tcW w:w="9752" w:type="dxa"/>
            <w:gridSpan w:val="2"/>
            <w:tcBorders>
              <w:top w:val="nil"/>
              <w:left w:val="nil"/>
              <w:bottom w:val="nil"/>
              <w:right w:val="nil"/>
            </w:tcBorders>
          </w:tcPr>
          <w:p w14:paraId="36E2781E" w14:textId="77777777" w:rsidR="00F760C7" w:rsidRPr="00FE2169" w:rsidRDefault="00F760C7" w:rsidP="00C95E80"/>
        </w:tc>
      </w:tr>
      <w:tr w:rsidR="006F4824" w:rsidRPr="00FE2169" w14:paraId="3563CCC9" w14:textId="77777777" w:rsidTr="00C95E80">
        <w:trPr>
          <w:trHeight w:val="240"/>
          <w:jc w:val="center"/>
        </w:trPr>
        <w:tc>
          <w:tcPr>
            <w:tcW w:w="4876" w:type="dxa"/>
            <w:tcBorders>
              <w:top w:val="nil"/>
              <w:left w:val="nil"/>
              <w:bottom w:val="nil"/>
              <w:right w:val="nil"/>
            </w:tcBorders>
          </w:tcPr>
          <w:p w14:paraId="571F069F" w14:textId="77777777" w:rsidR="00F760C7" w:rsidRPr="00FE2169" w:rsidRDefault="00F760C7" w:rsidP="00C95E80">
            <w:pPr>
              <w:pStyle w:val="AmColumnHeading"/>
            </w:pPr>
            <w:r w:rsidRPr="00FE2169">
              <w:t>Návrh uznesenia</w:t>
            </w:r>
          </w:p>
        </w:tc>
        <w:tc>
          <w:tcPr>
            <w:tcW w:w="4876" w:type="dxa"/>
            <w:tcBorders>
              <w:top w:val="nil"/>
              <w:left w:val="nil"/>
              <w:bottom w:val="nil"/>
              <w:right w:val="nil"/>
            </w:tcBorders>
          </w:tcPr>
          <w:p w14:paraId="5C4DF2AD" w14:textId="77777777" w:rsidR="00F760C7" w:rsidRPr="00FE2169" w:rsidRDefault="00F760C7" w:rsidP="00C95E80">
            <w:pPr>
              <w:pStyle w:val="AmColumnHeading"/>
            </w:pPr>
            <w:r w:rsidRPr="00FE2169">
              <w:t>Pozmeňujúci návrh</w:t>
            </w:r>
          </w:p>
        </w:tc>
      </w:tr>
      <w:tr w:rsidR="006F4824" w:rsidRPr="00FE2169" w14:paraId="7902AB12" w14:textId="77777777" w:rsidTr="00C95E80">
        <w:trPr>
          <w:jc w:val="center"/>
        </w:trPr>
        <w:tc>
          <w:tcPr>
            <w:tcW w:w="4876" w:type="dxa"/>
            <w:tcBorders>
              <w:top w:val="nil"/>
              <w:left w:val="nil"/>
              <w:bottom w:val="nil"/>
              <w:right w:val="nil"/>
            </w:tcBorders>
          </w:tcPr>
          <w:p w14:paraId="50B4111D" w14:textId="77777777" w:rsidR="00F760C7" w:rsidRPr="00FE2169" w:rsidRDefault="00F760C7" w:rsidP="00C95E80">
            <w:pPr>
              <w:pStyle w:val="Normal6a"/>
            </w:pPr>
          </w:p>
        </w:tc>
        <w:tc>
          <w:tcPr>
            <w:tcW w:w="4876" w:type="dxa"/>
            <w:tcBorders>
              <w:top w:val="nil"/>
              <w:left w:val="nil"/>
              <w:bottom w:val="nil"/>
              <w:right w:val="nil"/>
            </w:tcBorders>
          </w:tcPr>
          <w:p w14:paraId="27015410" w14:textId="77777777" w:rsidR="00F760C7" w:rsidRPr="00FE2169" w:rsidRDefault="00F760C7" w:rsidP="00C95E80">
            <w:pPr>
              <w:pStyle w:val="Normal6a"/>
            </w:pPr>
            <w:r w:rsidRPr="00FE2169">
              <w:rPr>
                <w:b/>
                <w:i/>
              </w:rPr>
              <w:t>15b.</w:t>
            </w:r>
            <w:r w:rsidRPr="00FE2169">
              <w:tab/>
            </w:r>
            <w:r w:rsidRPr="00FE2169">
              <w:rPr>
                <w:b/>
                <w:i/>
              </w:rPr>
              <w:t xml:space="preserve">naliehavo vyzýva EÚ a členské štáty, aby uplatňovali zistenia a </w:t>
            </w:r>
            <w:r w:rsidRPr="00FE2169">
              <w:rPr>
                <w:b/>
                <w:i/>
              </w:rPr>
              <w:lastRenderedPageBreak/>
              <w:t xml:space="preserve">odporúčania Výboru pre dodržiavanie </w:t>
            </w:r>
            <w:proofErr w:type="spellStart"/>
            <w:r w:rsidRPr="00FE2169">
              <w:rPr>
                <w:b/>
                <w:i/>
              </w:rPr>
              <w:t>Aarhuského</w:t>
            </w:r>
            <w:proofErr w:type="spellEnd"/>
            <w:r w:rsidRPr="00FE2169">
              <w:rPr>
                <w:b/>
                <w:i/>
              </w:rPr>
              <w:t xml:space="preserve"> dohovoru a ombudsmanky a zároveň rešpektovali svoje vlastné medzinárodné záväzky vyplývajúce z </w:t>
            </w:r>
            <w:proofErr w:type="spellStart"/>
            <w:r w:rsidRPr="00FE2169">
              <w:rPr>
                <w:b/>
                <w:i/>
              </w:rPr>
              <w:t>Aarhuského</w:t>
            </w:r>
            <w:proofErr w:type="spellEnd"/>
            <w:r w:rsidRPr="00FE2169">
              <w:rPr>
                <w:b/>
                <w:i/>
              </w:rPr>
              <w:t xml:space="preserve"> dohovoru a zásady právneho štátu;</w:t>
            </w:r>
          </w:p>
        </w:tc>
      </w:tr>
    </w:tbl>
    <w:p w14:paraId="7669D9C1" w14:textId="77777777" w:rsidR="00F760C7" w:rsidRPr="00FE2169" w:rsidRDefault="00F760C7" w:rsidP="00F760C7">
      <w:pPr>
        <w:pStyle w:val="AmOrLang"/>
      </w:pPr>
      <w:r w:rsidRPr="00FE2169">
        <w:lastRenderedPageBreak/>
        <w:t xml:space="preserve">Or. </w:t>
      </w:r>
      <w:r w:rsidRPr="00FE2169">
        <w:rPr>
          <w:rStyle w:val="HideTWBExt"/>
        </w:rPr>
        <w:t>&lt;Original&gt;</w:t>
      </w:r>
      <w:r w:rsidRPr="00FE2169">
        <w:rPr>
          <w:rStyle w:val="HideTWBInt"/>
        </w:rPr>
        <w:t>{EN}</w:t>
      </w:r>
      <w:proofErr w:type="spellStart"/>
      <w:r w:rsidRPr="00FE2169">
        <w:t>en</w:t>
      </w:r>
      <w:proofErr w:type="spellEnd"/>
      <w:r w:rsidRPr="00FE2169">
        <w:rPr>
          <w:rStyle w:val="HideTWBExt"/>
        </w:rPr>
        <w:t>&lt;/Original&gt;</w:t>
      </w:r>
    </w:p>
    <w:p w14:paraId="55D3CA02" w14:textId="77777777" w:rsidR="00F760C7" w:rsidRPr="00FE2169" w:rsidRDefault="00F760C7" w:rsidP="00F760C7">
      <w:r w:rsidRPr="00FE2169">
        <w:rPr>
          <w:rStyle w:val="HideTWBExt"/>
        </w:rPr>
        <w:t>&lt;/Amend&gt;</w:t>
      </w:r>
    </w:p>
    <w:p w14:paraId="38F9832C" w14:textId="77777777" w:rsidR="00A2688B" w:rsidRPr="00FE2169" w:rsidRDefault="00F760C7" w:rsidP="00F760C7">
      <w:r w:rsidRPr="00FE2169">
        <w:rPr>
          <w:rStyle w:val="HideTWBExt"/>
        </w:rPr>
        <w:t>&lt;/RepeatBlock-Amend&gt;</w:t>
      </w:r>
    </w:p>
    <w:sectPr w:rsidR="00A2688B" w:rsidRPr="00FE2169" w:rsidSect="00CA7513">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84D31" w14:textId="77777777" w:rsidR="00F760C7" w:rsidRPr="00FE2169" w:rsidRDefault="00F760C7">
      <w:r w:rsidRPr="00FE2169">
        <w:separator/>
      </w:r>
    </w:p>
  </w:endnote>
  <w:endnote w:type="continuationSeparator" w:id="0">
    <w:p w14:paraId="1362E5A1" w14:textId="77777777" w:rsidR="00F760C7" w:rsidRPr="00FE2169" w:rsidRDefault="00F760C7">
      <w:r w:rsidRPr="00FE216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D70FD" w14:textId="77777777" w:rsidR="00CA7513" w:rsidRPr="00FE2169" w:rsidRDefault="00CA7513" w:rsidP="00CA7513">
    <w:pPr>
      <w:pStyle w:val="EPFooter"/>
    </w:pPr>
    <w:r w:rsidRPr="00FE2169">
      <w:t>PE</w:t>
    </w:r>
    <w:r w:rsidRPr="00FE2169">
      <w:rPr>
        <w:rStyle w:val="HideTWBExt"/>
      </w:rPr>
      <w:t>&lt;NoPE&gt;</w:t>
    </w:r>
    <w:r w:rsidRPr="00FE2169">
      <w:t>779.637</w:t>
    </w:r>
    <w:r w:rsidRPr="00FE2169">
      <w:rPr>
        <w:rStyle w:val="HideTWBExt"/>
      </w:rPr>
      <w:t>&lt;/NoPE&gt;&lt;Version&gt;</w:t>
    </w:r>
    <w:r w:rsidRPr="00FE2169">
      <w:t>v01-00</w:t>
    </w:r>
    <w:r w:rsidRPr="00FE2169">
      <w:rPr>
        <w:rStyle w:val="HideTWBExt"/>
      </w:rPr>
      <w:t>&lt;/Version&gt;</w:t>
    </w:r>
    <w:r w:rsidRPr="00FE2169">
      <w:tab/>
    </w:r>
    <w:r w:rsidRPr="00FE2169">
      <w:fldChar w:fldCharType="begin"/>
    </w:r>
    <w:r w:rsidRPr="00FE2169">
      <w:instrText xml:space="preserve"> PAGE  \* MERGEFORMAT </w:instrText>
    </w:r>
    <w:r w:rsidRPr="00FE2169">
      <w:fldChar w:fldCharType="separate"/>
    </w:r>
    <w:r w:rsidRPr="00FE2169">
      <w:rPr>
        <w:noProof/>
      </w:rPr>
      <w:t>78</w:t>
    </w:r>
    <w:r w:rsidRPr="00FE2169">
      <w:fldChar w:fldCharType="end"/>
    </w:r>
    <w:r w:rsidRPr="00FE2169">
      <w:t>/</w:t>
    </w:r>
    <w:fldSimple w:instr=" NUMPAGES  \* MERGEFORMAT ">
      <w:r w:rsidRPr="00FE2169">
        <w:rPr>
          <w:noProof/>
        </w:rPr>
        <w:t>78</w:t>
      </w:r>
    </w:fldSimple>
    <w:r w:rsidRPr="00FE2169">
      <w:tab/>
    </w:r>
    <w:r w:rsidRPr="00FE2169">
      <w:rPr>
        <w:rStyle w:val="HideTWBExt"/>
      </w:rPr>
      <w:t>&lt;PathFdR&gt;</w:t>
    </w:r>
    <w:r w:rsidRPr="00FE2169">
      <w:t>AM\1332000SK.docx</w:t>
    </w:r>
    <w:r w:rsidRPr="00FE2169">
      <w:rPr>
        <w:rStyle w:val="HideTWBExt"/>
      </w:rPr>
      <w:t>&lt;/PathFdR&gt;</w:t>
    </w:r>
  </w:p>
  <w:p w14:paraId="6FCCCA3D" w14:textId="587044C2" w:rsidR="00A2688B" w:rsidRPr="00FE2169" w:rsidRDefault="00CA7513" w:rsidP="00CA7513">
    <w:pPr>
      <w:pStyle w:val="EPFooter2"/>
    </w:pPr>
    <w:r w:rsidRPr="00FE2169">
      <w:t>SK</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40500" w14:textId="77777777" w:rsidR="00CA7513" w:rsidRPr="00FE2169" w:rsidRDefault="00CA7513" w:rsidP="00CA7513">
    <w:pPr>
      <w:pStyle w:val="EPFooter"/>
    </w:pPr>
    <w:r w:rsidRPr="00FE2169">
      <w:rPr>
        <w:rStyle w:val="HideTWBExt"/>
      </w:rPr>
      <w:t>&lt;PathFdR&gt;</w:t>
    </w:r>
    <w:r w:rsidRPr="00FE2169">
      <w:t>AM\1332000SK.docx</w:t>
    </w:r>
    <w:r w:rsidRPr="00FE2169">
      <w:rPr>
        <w:rStyle w:val="HideTWBExt"/>
      </w:rPr>
      <w:t>&lt;/PathFdR&gt;</w:t>
    </w:r>
    <w:r w:rsidRPr="00FE2169">
      <w:tab/>
    </w:r>
    <w:r w:rsidRPr="00FE2169">
      <w:fldChar w:fldCharType="begin"/>
    </w:r>
    <w:r w:rsidRPr="00FE2169">
      <w:instrText xml:space="preserve"> PAGE  \* MERGEFORMAT </w:instrText>
    </w:r>
    <w:r w:rsidRPr="00FE2169">
      <w:fldChar w:fldCharType="separate"/>
    </w:r>
    <w:r w:rsidRPr="00FE2169">
      <w:rPr>
        <w:noProof/>
      </w:rPr>
      <w:t>77</w:t>
    </w:r>
    <w:r w:rsidRPr="00FE2169">
      <w:fldChar w:fldCharType="end"/>
    </w:r>
    <w:r w:rsidRPr="00FE2169">
      <w:t>/</w:t>
    </w:r>
    <w:fldSimple w:instr=" NUMPAGES  \* MERGEFORMAT ">
      <w:r w:rsidRPr="00FE2169">
        <w:rPr>
          <w:noProof/>
        </w:rPr>
        <w:t>78</w:t>
      </w:r>
    </w:fldSimple>
    <w:r w:rsidRPr="00FE2169">
      <w:tab/>
      <w:t>PE</w:t>
    </w:r>
    <w:r w:rsidRPr="00FE2169">
      <w:rPr>
        <w:rStyle w:val="HideTWBExt"/>
      </w:rPr>
      <w:t>&lt;NoPE&gt;</w:t>
    </w:r>
    <w:r w:rsidRPr="00FE2169">
      <w:t>779.637</w:t>
    </w:r>
    <w:r w:rsidRPr="00FE2169">
      <w:rPr>
        <w:rStyle w:val="HideTWBExt"/>
      </w:rPr>
      <w:t>&lt;/NoPE&gt;&lt;Version&gt;</w:t>
    </w:r>
    <w:r w:rsidRPr="00FE2169">
      <w:t>v01-00</w:t>
    </w:r>
    <w:r w:rsidRPr="00FE2169">
      <w:rPr>
        <w:rStyle w:val="HideTWBExt"/>
      </w:rPr>
      <w:t>&lt;/Version&gt;</w:t>
    </w:r>
  </w:p>
  <w:p w14:paraId="5D5D0DD2" w14:textId="14E04A45" w:rsidR="00A2688B" w:rsidRPr="00FE2169" w:rsidRDefault="00CA7513" w:rsidP="00CA7513">
    <w:pPr>
      <w:pStyle w:val="EPFooter2"/>
    </w:pPr>
    <w:r w:rsidRPr="00FE2169">
      <w:tab/>
    </w:r>
    <w:r w:rsidRPr="00FE2169">
      <w:tab/>
      <w:t>SK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5D64C" w14:textId="77777777" w:rsidR="00CA7513" w:rsidRPr="00FE2169" w:rsidRDefault="00CA7513" w:rsidP="00CA7513">
    <w:pPr>
      <w:pStyle w:val="EPFooter"/>
    </w:pPr>
    <w:r w:rsidRPr="00FE2169">
      <w:rPr>
        <w:rStyle w:val="HideTWBExt"/>
      </w:rPr>
      <w:t>&lt;PathFdR&gt;</w:t>
    </w:r>
    <w:r w:rsidRPr="00FE2169">
      <w:t>AM\1332000SK.docx</w:t>
    </w:r>
    <w:r w:rsidRPr="00FE2169">
      <w:rPr>
        <w:rStyle w:val="HideTWBExt"/>
      </w:rPr>
      <w:t>&lt;/PathFdR&gt;</w:t>
    </w:r>
    <w:r w:rsidRPr="00FE2169">
      <w:tab/>
    </w:r>
    <w:r w:rsidRPr="00FE2169">
      <w:tab/>
      <w:t>PE</w:t>
    </w:r>
    <w:r w:rsidRPr="00FE2169">
      <w:rPr>
        <w:rStyle w:val="HideTWBExt"/>
      </w:rPr>
      <w:t>&lt;NoPE&gt;</w:t>
    </w:r>
    <w:r w:rsidRPr="00FE2169">
      <w:t>779.637</w:t>
    </w:r>
    <w:r w:rsidRPr="00FE2169">
      <w:rPr>
        <w:rStyle w:val="HideTWBExt"/>
      </w:rPr>
      <w:t>&lt;/NoPE&gt;&lt;Version&gt;</w:t>
    </w:r>
    <w:r w:rsidRPr="00FE2169">
      <w:t>v01-00</w:t>
    </w:r>
    <w:r w:rsidRPr="00FE2169">
      <w:rPr>
        <w:rStyle w:val="HideTWBExt"/>
      </w:rPr>
      <w:t>&lt;/Version&gt;</w:t>
    </w:r>
  </w:p>
  <w:p w14:paraId="3135B711" w14:textId="1EA40F71" w:rsidR="00A2688B" w:rsidRPr="00FE2169" w:rsidRDefault="00CA7513" w:rsidP="00CA7513">
    <w:pPr>
      <w:pStyle w:val="EPFooter2"/>
    </w:pPr>
    <w:r w:rsidRPr="00FE2169">
      <w:t>SK</w:t>
    </w:r>
    <w:r w:rsidRPr="00FE2169">
      <w:tab/>
    </w:r>
    <w:r w:rsidRPr="00FE2169">
      <w:rPr>
        <w:b w:val="0"/>
        <w:i/>
        <w:color w:val="C0C0C0"/>
        <w:sz w:val="22"/>
      </w:rPr>
      <w:t>Zjednotení v rozmanitosti</w:t>
    </w:r>
    <w:r w:rsidRPr="00FE2169">
      <w:tab/>
      <w:t>SK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29183" w14:textId="77777777" w:rsidR="00F760C7" w:rsidRPr="00FE2169" w:rsidRDefault="00F760C7">
      <w:r w:rsidRPr="00FE2169">
        <w:separator/>
      </w:r>
    </w:p>
  </w:footnote>
  <w:footnote w:type="continuationSeparator" w:id="0">
    <w:p w14:paraId="5E5DEF7F" w14:textId="77777777" w:rsidR="00F760C7" w:rsidRPr="00FE2169" w:rsidRDefault="00F760C7">
      <w:r w:rsidRPr="00FE216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AA8AA" w14:textId="77777777" w:rsidR="001A6398" w:rsidRDefault="001A63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4428A" w14:textId="77777777" w:rsidR="001A6398" w:rsidRDefault="001A63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61E47" w14:textId="77777777" w:rsidR="001A6398" w:rsidRDefault="001A639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2"/>
    <w:docVar w:name="TXTLANGUE" w:val="SK"/>
    <w:docVar w:name="TXTLANGUEMIN" w:val="sk"/>
    <w:docVar w:name="TXTNRPE" w:val="779.637"/>
    <w:docVar w:name="TXTPEorAP" w:val="PE"/>
    <w:docVar w:name="TXTROUTE" w:val="AM\1332000SK.docx"/>
    <w:docVar w:name="TXTVERSION" w:val="01-00"/>
  </w:docVars>
  <w:rsids>
    <w:rsidRoot w:val="00A77B3E"/>
    <w:rsid w:val="00125A20"/>
    <w:rsid w:val="001A6398"/>
    <w:rsid w:val="006D033D"/>
    <w:rsid w:val="006F4824"/>
    <w:rsid w:val="008022BE"/>
    <w:rsid w:val="00A2688B"/>
    <w:rsid w:val="00A77B3E"/>
    <w:rsid w:val="00CA2A55"/>
    <w:rsid w:val="00CA7513"/>
    <w:rsid w:val="00DA66CD"/>
    <w:rsid w:val="00F760C7"/>
    <w:rsid w:val="00FE216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705398"/>
  <w15:docId w15:val="{64A3732D-D7CD-437E-B5EA-B10AD8CC5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6F4824"/>
    <w:pPr>
      <w:tabs>
        <w:tab w:val="center" w:pos="4536"/>
        <w:tab w:val="right" w:pos="9072"/>
      </w:tabs>
    </w:pPr>
  </w:style>
  <w:style w:type="character" w:customStyle="1" w:styleId="HeaderChar">
    <w:name w:val="Header Char"/>
    <w:basedOn w:val="DefaultParagraphFont"/>
    <w:link w:val="Header"/>
    <w:rsid w:val="006F4824"/>
    <w:rPr>
      <w:sz w:val="24"/>
      <w:szCs w:val="24"/>
    </w:rPr>
  </w:style>
  <w:style w:type="paragraph" w:styleId="Footer">
    <w:name w:val="footer"/>
    <w:basedOn w:val="Normal"/>
    <w:link w:val="FooterChar"/>
    <w:rsid w:val="001A6398"/>
    <w:pPr>
      <w:tabs>
        <w:tab w:val="center" w:pos="4513"/>
        <w:tab w:val="right" w:pos="9026"/>
      </w:tabs>
    </w:pPr>
  </w:style>
  <w:style w:type="character" w:customStyle="1" w:styleId="FooterChar">
    <w:name w:val="Footer Char"/>
    <w:basedOn w:val="DefaultParagraphFont"/>
    <w:link w:val="Footer"/>
    <w:rsid w:val="001A6398"/>
    <w:rPr>
      <w:sz w:val="24"/>
      <w:szCs w:val="24"/>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78</Pages>
  <Words>14819</Words>
  <Characters>93397</Characters>
  <Application>Microsoft Office Word</Application>
  <DocSecurity>0</DocSecurity>
  <Lines>4042</Lines>
  <Paragraphs>1240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2025-11-28T08:10:00Z</dcterms:created>
  <dcterms:modified xsi:type="dcterms:W3CDTF">2025-11-28T08:10:00Z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SK</vt:lpwstr>
  </property>
  <property fmtid="{D5CDD505-2E9C-101B-9397-08002B2CF9AE}" pid="3" name="&lt;FdR&gt;">
    <vt:lpwstr>1332000</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287983</vt:lpwstr>
  </property>
  <property fmtid="{D5CDD505-2E9C-101B-9397-08002B2CF9AE}" pid="7" name="dmxml.render.traceId">
    <vt:lpwstr>691b20a54ec34658138bc0a4ad4c6357</vt:lpwstr>
  </property>
  <property fmtid="{D5CDD505-2E9C-101B-9397-08002B2CF9AE}" pid="8" name="FooterPath">
    <vt:lpwstr>AM\1332000SK.docx</vt:lpwstr>
  </property>
  <property fmtid="{D5CDD505-2E9C-101B-9397-08002B2CF9AE}" pid="9" name="PE Number">
    <vt:lpwstr>779.637</vt:lpwstr>
  </property>
  <property fmtid="{D5CDD505-2E9C-101B-9397-08002B2CF9AE}" pid="10" name="UID">
    <vt:lpwstr>eu.europa.europarl-DIN1-2025-0000221306_01.00-xm-01.00_text-xml</vt:lpwstr>
  </property>
  <property fmtid="{D5CDD505-2E9C-101B-9397-08002B2CF9AE}" pid="11" name="OriLang">
    <vt:lpwstr>SK</vt:lpwstr>
  </property>
  <property fmtid="{D5CDD505-2E9C-101B-9397-08002B2CF9AE}" pid="12" name="LastEdited with">
    <vt:lpwstr>10.2.0 Build [20251118]</vt:lpwstr>
  </property>
  <property fmtid="{D5CDD505-2E9C-101B-9397-08002B2CF9AE}" pid="13" name="Bookout">
    <vt:lpwstr>OK - 2025/11/28 09:10</vt:lpwstr>
  </property>
</Properties>
</file>