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86941" w14:paraId="0AA45DFB" w14:textId="77777777">
        <w:trPr>
          <w:trHeight w:hRule="exact" w:val="1417"/>
          <w:jc w:val="center"/>
        </w:trPr>
        <w:tc>
          <w:tcPr>
            <w:tcW w:w="6804" w:type="dxa"/>
            <w:tcBorders>
              <w:top w:val="nil"/>
              <w:left w:val="nil"/>
              <w:bottom w:val="nil"/>
              <w:right w:val="nil"/>
            </w:tcBorders>
            <w:vAlign w:val="center"/>
          </w:tcPr>
          <w:p w14:paraId="795768BE" w14:textId="77777777" w:rsidR="00D2751A" w:rsidRPr="00B53D18" w:rsidRDefault="00B05FFD">
            <w:pPr>
              <w:pStyle w:val="EPName"/>
            </w:pPr>
            <w:r>
              <w:t>Europees Parlement</w:t>
            </w:r>
          </w:p>
          <w:p w14:paraId="295A4BB8" w14:textId="77777777" w:rsidR="00D2751A" w:rsidRPr="00B53D18" w:rsidRDefault="00B05FFD">
            <w:pPr>
              <w:pStyle w:val="EPTerm"/>
            </w:pPr>
            <w:r>
              <w:t>2024-2029</w:t>
            </w:r>
          </w:p>
        </w:tc>
        <w:tc>
          <w:tcPr>
            <w:tcW w:w="2268" w:type="dxa"/>
            <w:tcBorders>
              <w:top w:val="nil"/>
              <w:left w:val="nil"/>
              <w:bottom w:val="nil"/>
              <w:right w:val="nil"/>
            </w:tcBorders>
          </w:tcPr>
          <w:p w14:paraId="08178DB7" w14:textId="77777777" w:rsidR="00D2751A" w:rsidRPr="00B53D18" w:rsidRDefault="00B05FFD">
            <w:pPr>
              <w:pStyle w:val="EPLogo"/>
            </w:pPr>
            <w:r>
              <w:pict w14:anchorId="4F2A7A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EB61802" w14:textId="77777777" w:rsidR="00D2751A" w:rsidRPr="00B53D18" w:rsidRDefault="00B05FFD">
      <w:pPr>
        <w:pStyle w:val="LineTop"/>
      </w:pPr>
      <w:r>
        <w:t xml:space="preserve"> </w:t>
      </w:r>
    </w:p>
    <w:p w14:paraId="0AC3FCEA" w14:textId="77777777" w:rsidR="00D2751A" w:rsidRPr="00B53D18" w:rsidRDefault="00B05FFD">
      <w:pPr>
        <w:pStyle w:val="EPBody"/>
      </w:pPr>
      <w:r>
        <w:rPr>
          <w:rStyle w:val="HideTWBExt"/>
        </w:rPr>
        <w:t>&lt;</w:t>
      </w:r>
      <w:proofErr w:type="spellStart"/>
      <w:r>
        <w:rPr>
          <w:rStyle w:val="HideTWBExt"/>
        </w:rPr>
        <w:t>Commission</w:t>
      </w:r>
      <w:proofErr w:type="spellEnd"/>
      <w:r>
        <w:rPr>
          <w:rStyle w:val="HideTWBExt"/>
        </w:rPr>
        <w:t>&gt;</w:t>
      </w:r>
      <w:r>
        <w:rPr>
          <w:rStyle w:val="HideTWBInt"/>
          <w:color w:val="auto"/>
        </w:rPr>
        <w:t>{LIBE}</w:t>
      </w:r>
      <w:r>
        <w:t>Commissie burgerlijke vrijheden, justitie en binnenlandse zaken</w:t>
      </w:r>
      <w:r>
        <w:rPr>
          <w:rStyle w:val="HideTWBExt"/>
        </w:rPr>
        <w:t>&lt;/</w:t>
      </w:r>
      <w:proofErr w:type="spellStart"/>
      <w:r>
        <w:rPr>
          <w:rStyle w:val="HideTWBExt"/>
        </w:rPr>
        <w:t>Commission</w:t>
      </w:r>
      <w:proofErr w:type="spellEnd"/>
      <w:r>
        <w:rPr>
          <w:rStyle w:val="HideTWBExt"/>
        </w:rPr>
        <w:t>&gt;</w:t>
      </w:r>
    </w:p>
    <w:p w14:paraId="1BCA5DF9" w14:textId="77777777" w:rsidR="00D2751A" w:rsidRPr="00B53D18" w:rsidRDefault="00B05FFD">
      <w:pPr>
        <w:pStyle w:val="LineBottom"/>
      </w:pPr>
      <w:r>
        <w:t xml:space="preserve"> </w:t>
      </w:r>
    </w:p>
    <w:p w14:paraId="3D83DF71" w14:textId="77777777" w:rsidR="00D2751A" w:rsidRPr="00B53D18" w:rsidRDefault="00B05FFD">
      <w:pPr>
        <w:pStyle w:val="CoverReference"/>
      </w:pPr>
      <w:r>
        <w:rPr>
          <w:rStyle w:val="HideTWBExt"/>
        </w:rPr>
        <w:t>&lt;</w:t>
      </w:r>
      <w:proofErr w:type="spellStart"/>
      <w:r>
        <w:rPr>
          <w:rStyle w:val="HideTWBExt"/>
        </w:rPr>
        <w:t>RefProc</w:t>
      </w:r>
      <w:proofErr w:type="spellEnd"/>
      <w:r>
        <w:rPr>
          <w:rStyle w:val="HideTWBExt"/>
        </w:rPr>
        <w:t>&gt;</w:t>
      </w:r>
      <w:r>
        <w:t>2025/0059</w:t>
      </w:r>
      <w:r>
        <w:rPr>
          <w:rStyle w:val="HideTWBExt"/>
        </w:rPr>
        <w:t>&lt;/</w:t>
      </w:r>
      <w:proofErr w:type="spellStart"/>
      <w:r>
        <w:rPr>
          <w:rStyle w:val="HideTWBExt"/>
        </w:rPr>
        <w:t>RefProc</w:t>
      </w:r>
      <w:proofErr w:type="spellEnd"/>
      <w:r>
        <w:rPr>
          <w:rStyle w:val="HideTWBExt"/>
        </w:rPr>
        <w:t>&gt;&lt;</w:t>
      </w:r>
      <w:proofErr w:type="spellStart"/>
      <w:r>
        <w:rPr>
          <w:rStyle w:val="HideTWBExt"/>
        </w:rPr>
        <w:t>RefTypeProc</w:t>
      </w:r>
      <w:proofErr w:type="spellEnd"/>
      <w:r>
        <w:rPr>
          <w:rStyle w:val="HideTWBExt"/>
        </w:rPr>
        <w:t>&gt;</w:t>
      </w:r>
      <w:r>
        <w:t>(COD)</w:t>
      </w:r>
      <w:r>
        <w:rPr>
          <w:rStyle w:val="HideTWBExt"/>
        </w:rPr>
        <w:t>&lt;/</w:t>
      </w:r>
      <w:proofErr w:type="spellStart"/>
      <w:r>
        <w:rPr>
          <w:rStyle w:val="HideTWBExt"/>
        </w:rPr>
        <w:t>RefTypeProc</w:t>
      </w:r>
      <w:proofErr w:type="spellEnd"/>
      <w:r>
        <w:rPr>
          <w:rStyle w:val="HideTWBExt"/>
        </w:rPr>
        <w:t>&gt;</w:t>
      </w:r>
    </w:p>
    <w:p w14:paraId="071FBE8E" w14:textId="77777777" w:rsidR="00D2751A" w:rsidRPr="00B53D18" w:rsidRDefault="00B05FFD">
      <w:pPr>
        <w:pStyle w:val="CoverDate"/>
      </w:pPr>
      <w:r>
        <w:rPr>
          <w:rStyle w:val="HideTWBExt"/>
        </w:rPr>
        <w:t>&lt;Date&gt;</w:t>
      </w:r>
      <w:r>
        <w:rPr>
          <w:rStyle w:val="HideTWBInt"/>
          <w:color w:val="auto"/>
        </w:rPr>
        <w:t>{01/12/2025}</w:t>
      </w:r>
      <w:r>
        <w:t>1.12.2025</w:t>
      </w:r>
      <w:r>
        <w:rPr>
          <w:rStyle w:val="HideTWBExt"/>
        </w:rPr>
        <w:t>&lt;/Date&gt;</w:t>
      </w:r>
    </w:p>
    <w:p w14:paraId="67DE1285" w14:textId="77777777" w:rsidR="00D2751A" w:rsidRPr="00B53D18" w:rsidRDefault="00B05FFD">
      <w:pPr>
        <w:pStyle w:val="CoverDocType"/>
      </w:pPr>
      <w:r>
        <w:rPr>
          <w:rStyle w:val="HideTWBExt"/>
        </w:rPr>
        <w:t>&lt;</w:t>
      </w:r>
      <w:proofErr w:type="spellStart"/>
      <w:r>
        <w:rPr>
          <w:rStyle w:val="HideTWBExt"/>
        </w:rPr>
        <w:t>TypeAM</w:t>
      </w:r>
      <w:proofErr w:type="spellEnd"/>
      <w:r>
        <w:rPr>
          <w:rStyle w:val="HideTWBExt"/>
        </w:rPr>
        <w:t>&gt;</w:t>
      </w:r>
      <w:r>
        <w:t>AMENDEMENTEN</w:t>
      </w:r>
      <w:r>
        <w:rPr>
          <w:rStyle w:val="HideTWBExt"/>
        </w:rPr>
        <w:t>&lt;/</w:t>
      </w:r>
      <w:proofErr w:type="spellStart"/>
      <w:r>
        <w:rPr>
          <w:rStyle w:val="HideTWBExt"/>
        </w:rPr>
        <w:t>TypeAM</w:t>
      </w:r>
      <w:proofErr w:type="spellEnd"/>
      <w:r>
        <w:rPr>
          <w:rStyle w:val="HideTWBExt"/>
        </w:rPr>
        <w:t>&gt;</w:t>
      </w:r>
    </w:p>
    <w:p w14:paraId="4D79565A" w14:textId="77777777" w:rsidR="00D2751A" w:rsidRPr="00B53D18" w:rsidRDefault="00B05FFD">
      <w:pPr>
        <w:pStyle w:val="CoverDocType24a"/>
      </w:pPr>
      <w:r>
        <w:rPr>
          <w:rStyle w:val="HideTWBExt"/>
        </w:rPr>
        <w:t>&lt;</w:t>
      </w:r>
      <w:proofErr w:type="spellStart"/>
      <w:r>
        <w:rPr>
          <w:rStyle w:val="HideTWBExt"/>
        </w:rPr>
        <w:t>RangeAM</w:t>
      </w:r>
      <w:proofErr w:type="spellEnd"/>
      <w:r>
        <w:rPr>
          <w:rStyle w:val="HideTWBExt"/>
        </w:rPr>
        <w:t>&gt;</w:t>
      </w:r>
      <w:r>
        <w:t>481 - 825</w:t>
      </w:r>
      <w:r>
        <w:rPr>
          <w:rStyle w:val="HideTWBExt"/>
        </w:rPr>
        <w:t>&lt;/</w:t>
      </w:r>
      <w:proofErr w:type="spellStart"/>
      <w:r>
        <w:rPr>
          <w:rStyle w:val="HideTWBExt"/>
        </w:rPr>
        <w:t>RangeAM</w:t>
      </w:r>
      <w:proofErr w:type="spellEnd"/>
      <w:r>
        <w:rPr>
          <w:rStyle w:val="HideTWBExt"/>
        </w:rPr>
        <w:t>&gt;</w:t>
      </w:r>
    </w:p>
    <w:p w14:paraId="42F292F6" w14:textId="77777777" w:rsidR="00D2751A" w:rsidRPr="00B53D18" w:rsidRDefault="00B05FFD">
      <w:pPr>
        <w:pStyle w:val="CoverBold"/>
      </w:pPr>
      <w:r>
        <w:rPr>
          <w:rStyle w:val="HideTWBExt"/>
        </w:rPr>
        <w:t>&lt;</w:t>
      </w:r>
      <w:proofErr w:type="spellStart"/>
      <w:r>
        <w:rPr>
          <w:rStyle w:val="HideTWBExt"/>
        </w:rPr>
        <w:t>TitreType</w:t>
      </w:r>
      <w:proofErr w:type="spellEnd"/>
      <w:r>
        <w:rPr>
          <w:rStyle w:val="HideTWBExt"/>
        </w:rPr>
        <w:t>&gt;</w:t>
      </w:r>
      <w:r>
        <w:t>Ontwerpverslag</w:t>
      </w:r>
      <w:r>
        <w:rPr>
          <w:rStyle w:val="HideTWBExt"/>
        </w:rPr>
        <w:t>&lt;/</w:t>
      </w:r>
      <w:proofErr w:type="spellStart"/>
      <w:r>
        <w:rPr>
          <w:rStyle w:val="HideTWBExt"/>
        </w:rPr>
        <w:t>TitreType</w:t>
      </w:r>
      <w:proofErr w:type="spellEnd"/>
      <w:r>
        <w:rPr>
          <w:rStyle w:val="HideTWBExt"/>
        </w:rPr>
        <w:t>&gt;</w:t>
      </w:r>
    </w:p>
    <w:p w14:paraId="6EFCC028" w14:textId="77777777" w:rsidR="00D2751A" w:rsidRPr="00B53D18" w:rsidRDefault="00B05FFD">
      <w:pPr>
        <w:pStyle w:val="CoverBold"/>
      </w:pPr>
      <w:r>
        <w:rPr>
          <w:rStyle w:val="HideTWBExt"/>
        </w:rPr>
        <w:t>&lt;Rapporteur&gt;</w:t>
      </w:r>
      <w:r>
        <w:t xml:space="preserve">Malik </w:t>
      </w:r>
      <w:proofErr w:type="spellStart"/>
      <w:r>
        <w:t>Azmani</w:t>
      </w:r>
      <w:proofErr w:type="spellEnd"/>
      <w:r>
        <w:rPr>
          <w:rStyle w:val="HideTWBExt"/>
        </w:rPr>
        <w:t>&lt;/Rapporteur&gt;</w:t>
      </w:r>
    </w:p>
    <w:p w14:paraId="7164A1BC" w14:textId="77777777" w:rsidR="00D2751A" w:rsidRPr="00B53D18" w:rsidRDefault="00B05FFD">
      <w:pPr>
        <w:pStyle w:val="CoverNormal24a"/>
      </w:pPr>
      <w:r>
        <w:rPr>
          <w:rStyle w:val="HideTWBExt"/>
        </w:rPr>
        <w:t>&lt;</w:t>
      </w:r>
      <w:proofErr w:type="spellStart"/>
      <w:r>
        <w:rPr>
          <w:rStyle w:val="HideTWBExt"/>
        </w:rPr>
        <w:t>DocRefPE</w:t>
      </w:r>
      <w:proofErr w:type="spellEnd"/>
      <w:r>
        <w:rPr>
          <w:rStyle w:val="HideTWBExt"/>
        </w:rPr>
        <w:t>&gt;</w:t>
      </w:r>
      <w:r>
        <w:t>(PE779.352v01-00)</w:t>
      </w:r>
      <w:r>
        <w:rPr>
          <w:rStyle w:val="HideTWBExt"/>
        </w:rPr>
        <w:t>&lt;/</w:t>
      </w:r>
      <w:proofErr w:type="spellStart"/>
      <w:r>
        <w:rPr>
          <w:rStyle w:val="HideTWBExt"/>
        </w:rPr>
        <w:t>DocRefPE</w:t>
      </w:r>
      <w:proofErr w:type="spellEnd"/>
      <w:r>
        <w:rPr>
          <w:rStyle w:val="HideTWBExt"/>
        </w:rPr>
        <w:t>&gt;</w:t>
      </w:r>
    </w:p>
    <w:p w14:paraId="3C9D9605" w14:textId="77777777" w:rsidR="00D2751A" w:rsidRPr="00B53D18" w:rsidRDefault="00B05FFD">
      <w:pPr>
        <w:pStyle w:val="CoverNormal24a"/>
      </w:pPr>
      <w:r>
        <w:rPr>
          <w:rStyle w:val="HideTWBExt"/>
        </w:rPr>
        <w:t>&lt;</w:t>
      </w:r>
      <w:proofErr w:type="spellStart"/>
      <w:r>
        <w:rPr>
          <w:rStyle w:val="HideTWBExt"/>
        </w:rPr>
        <w:t>Titre</w:t>
      </w:r>
      <w:proofErr w:type="spellEnd"/>
      <w:r>
        <w:rPr>
          <w:rStyle w:val="HideTWBExt"/>
        </w:rPr>
        <w:t>&gt;</w:t>
      </w:r>
      <w:r>
        <w:t xml:space="preserve">Vaststelling van een gemeenschappelijk systeem voor de terugkeer van </w:t>
      </w:r>
      <w:r>
        <w:t>illegaal in de Unie verblijvende onderdanen van derde landen en intrekking van Richtlijn 2008/115/EG van het Europees Parlement en de Raad, Richtlijn 2001/40/EG van de Raad en Beschikking 2004/191/EG van de Raad</w:t>
      </w:r>
      <w:r>
        <w:rPr>
          <w:rStyle w:val="HideTWBExt"/>
        </w:rPr>
        <w:t>&lt;/</w:t>
      </w:r>
      <w:proofErr w:type="spellStart"/>
      <w:r>
        <w:rPr>
          <w:rStyle w:val="HideTWBExt"/>
        </w:rPr>
        <w:t>Titre</w:t>
      </w:r>
      <w:proofErr w:type="spellEnd"/>
      <w:r>
        <w:rPr>
          <w:rStyle w:val="HideTWBExt"/>
        </w:rPr>
        <w:t>&gt;</w:t>
      </w:r>
    </w:p>
    <w:p w14:paraId="049106E0" w14:textId="77777777" w:rsidR="00D2751A" w:rsidRPr="00B53D18" w:rsidRDefault="00B05FFD">
      <w:pPr>
        <w:pStyle w:val="CoverNormal"/>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AC176AC" w14:textId="77777777" w:rsidR="00D2751A" w:rsidRPr="00B53D18" w:rsidRDefault="00B05FFD">
      <w:pPr>
        <w:pStyle w:val="CoverNormal24a"/>
      </w:pPr>
      <w:r>
        <w:rPr>
          <w:rStyle w:val="HideTWBExt"/>
        </w:rPr>
        <w:t>&lt;</w:t>
      </w:r>
      <w:proofErr w:type="spellStart"/>
      <w:r>
        <w:rPr>
          <w:rStyle w:val="HideTWBExt"/>
        </w:rPr>
        <w:t>DocRef</w:t>
      </w:r>
      <w:proofErr w:type="spellEnd"/>
      <w:r>
        <w:rPr>
          <w:rStyle w:val="HideTWBExt"/>
        </w:rPr>
        <w:t>&gt;</w:t>
      </w:r>
      <w:r>
        <w:t>(COM(2025)0101 – 2025/0059(COD))</w:t>
      </w:r>
      <w:r>
        <w:rPr>
          <w:rStyle w:val="HideTWBExt"/>
        </w:rPr>
        <w:t>&lt;/</w:t>
      </w:r>
      <w:proofErr w:type="spellStart"/>
      <w:r>
        <w:rPr>
          <w:rStyle w:val="HideTWBExt"/>
        </w:rPr>
        <w:t>DocRef</w:t>
      </w:r>
      <w:proofErr w:type="spellEnd"/>
      <w:r>
        <w:rPr>
          <w:rStyle w:val="HideTWBExt"/>
        </w:rPr>
        <w:t>&gt;</w:t>
      </w:r>
    </w:p>
    <w:p w14:paraId="7AF28045" w14:textId="77777777" w:rsidR="00D2751A" w:rsidRPr="00B53D18" w:rsidRDefault="00B05FFD">
      <w:r>
        <w:br w:type="page"/>
      </w:r>
      <w:proofErr w:type="spellStart"/>
      <w:r>
        <w:lastRenderedPageBreak/>
        <w:t>AM_Com_LegReport</w:t>
      </w:r>
      <w:proofErr w:type="spellEnd"/>
    </w:p>
    <w:p w14:paraId="10F75358" w14:textId="6E4F4A0A" w:rsidR="00B05FFD" w:rsidRPr="00B53D18" w:rsidRDefault="00B05FFD" w:rsidP="00B05FFD">
      <w:pPr>
        <w:pStyle w:val="AmNumberTabs"/>
      </w:pPr>
      <w:r>
        <w:br w:type="page"/>
      </w:r>
      <w:r w:rsidRPr="00B05FFD">
        <w:rPr>
          <w:rStyle w:val="HideTWBExt"/>
          <w:b w:val="0"/>
        </w:rPr>
        <w:lastRenderedPageBreak/>
        <w:t>&lt;</w:t>
      </w:r>
      <w:proofErr w:type="spellStart"/>
      <w:r w:rsidRPr="00B05FFD">
        <w:rPr>
          <w:rStyle w:val="HideTWBExt"/>
          <w:b w:val="0"/>
        </w:rPr>
        <w:t>RepeatBlock-Amend</w:t>
      </w:r>
      <w:proofErr w:type="spellEnd"/>
      <w:r w:rsidRPr="00B05FFD">
        <w:rPr>
          <w:rStyle w:val="HideTWBExt"/>
          <w:b w:val="0"/>
        </w:rPr>
        <w:t>&gt;</w:t>
      </w: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481</w:t>
      </w:r>
      <w:r>
        <w:rPr>
          <w:rStyle w:val="HideTWBExt"/>
        </w:rPr>
        <w:t>&lt;/</w:t>
      </w:r>
      <w:proofErr w:type="spellStart"/>
      <w:r>
        <w:rPr>
          <w:rStyle w:val="HideTWBExt"/>
        </w:rPr>
        <w:t>NumAm</w:t>
      </w:r>
      <w:proofErr w:type="spellEnd"/>
      <w:r>
        <w:rPr>
          <w:rStyle w:val="HideTWBExt"/>
        </w:rPr>
        <w:t>&gt;</w:t>
      </w:r>
    </w:p>
    <w:p w14:paraId="7B4513B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Jan-Christoph </w:t>
      </w:r>
      <w:proofErr w:type="spellStart"/>
      <w:r>
        <w:t>Oetjen</w:t>
      </w:r>
      <w:proofErr w:type="spellEnd"/>
      <w:r>
        <w:t xml:space="preserve">, </w:t>
      </w:r>
      <w:proofErr w:type="spellStart"/>
      <w:r>
        <w:t>Irena</w:t>
      </w:r>
      <w:proofErr w:type="spellEnd"/>
      <w:r>
        <w:t xml:space="preserve"> </w:t>
      </w:r>
      <w:proofErr w:type="spellStart"/>
      <w:r>
        <w:t>Joveva</w:t>
      </w:r>
      <w:proofErr w:type="spellEnd"/>
      <w:r>
        <w:t xml:space="preserve">, </w:t>
      </w:r>
      <w:proofErr w:type="spellStart"/>
      <w:r>
        <w:t>Abir</w:t>
      </w:r>
      <w:proofErr w:type="spellEnd"/>
      <w:r>
        <w:t xml:space="preserve"> Al-</w:t>
      </w:r>
      <w:proofErr w:type="spellStart"/>
      <w:r>
        <w:t>Sahlani</w:t>
      </w:r>
      <w:proofErr w:type="spellEnd"/>
      <w:r>
        <w:rPr>
          <w:rStyle w:val="HideTWBExt"/>
          <w:b w:val="0"/>
        </w:rPr>
        <w:t>&lt;/Members&gt;</w:t>
      </w:r>
    </w:p>
    <w:p w14:paraId="2412F90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6E934F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BA218B6"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39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38F6159" w14:textId="77777777" w:rsidTr="006D7DE6">
        <w:trPr>
          <w:trHeight w:hRule="exact" w:val="240"/>
          <w:jc w:val="center"/>
        </w:trPr>
        <w:tc>
          <w:tcPr>
            <w:tcW w:w="9752" w:type="dxa"/>
            <w:gridSpan w:val="2"/>
            <w:tcBorders>
              <w:top w:val="nil"/>
              <w:left w:val="nil"/>
              <w:bottom w:val="nil"/>
              <w:right w:val="nil"/>
            </w:tcBorders>
          </w:tcPr>
          <w:p w14:paraId="549AD94E" w14:textId="77777777" w:rsidR="00B05FFD" w:rsidRPr="00B53D18" w:rsidRDefault="00B05FFD" w:rsidP="006D7DE6"/>
        </w:tc>
      </w:tr>
      <w:tr w:rsidR="00B05FFD" w14:paraId="6811555B" w14:textId="77777777" w:rsidTr="006D7DE6">
        <w:trPr>
          <w:trHeight w:val="240"/>
          <w:jc w:val="center"/>
        </w:trPr>
        <w:tc>
          <w:tcPr>
            <w:tcW w:w="4876" w:type="dxa"/>
            <w:tcBorders>
              <w:top w:val="nil"/>
              <w:left w:val="nil"/>
              <w:bottom w:val="nil"/>
              <w:right w:val="nil"/>
            </w:tcBorders>
          </w:tcPr>
          <w:p w14:paraId="3E966F4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C377F09" w14:textId="77777777" w:rsidR="00B05FFD" w:rsidRPr="00B53D18" w:rsidRDefault="00B05FFD" w:rsidP="006D7DE6">
            <w:pPr>
              <w:pStyle w:val="AmColumnHeading"/>
            </w:pPr>
            <w:r>
              <w:t>Amendement</w:t>
            </w:r>
          </w:p>
        </w:tc>
      </w:tr>
      <w:tr w:rsidR="00B05FFD" w14:paraId="11E2A833" w14:textId="77777777" w:rsidTr="006D7DE6">
        <w:trPr>
          <w:jc w:val="center"/>
        </w:trPr>
        <w:tc>
          <w:tcPr>
            <w:tcW w:w="4876" w:type="dxa"/>
            <w:tcBorders>
              <w:top w:val="nil"/>
              <w:left w:val="nil"/>
              <w:bottom w:val="nil"/>
              <w:right w:val="nil"/>
            </w:tcBorders>
          </w:tcPr>
          <w:p w14:paraId="7C048322" w14:textId="77777777" w:rsidR="00B05FFD" w:rsidRPr="00B53D18" w:rsidRDefault="00B05FFD" w:rsidP="006D7DE6">
            <w:pPr>
              <w:pStyle w:val="Normal6a"/>
            </w:pPr>
          </w:p>
        </w:tc>
        <w:tc>
          <w:tcPr>
            <w:tcW w:w="4876" w:type="dxa"/>
            <w:tcBorders>
              <w:top w:val="nil"/>
              <w:left w:val="nil"/>
              <w:bottom w:val="nil"/>
              <w:right w:val="nil"/>
            </w:tcBorders>
          </w:tcPr>
          <w:p w14:paraId="5427B1F3" w14:textId="77777777" w:rsidR="00B05FFD" w:rsidRPr="00B53D18" w:rsidRDefault="00B05FFD" w:rsidP="006D7DE6">
            <w:pPr>
              <w:pStyle w:val="Normal6a"/>
            </w:pPr>
            <w:r>
              <w:rPr>
                <w:b/>
                <w:i/>
              </w:rPr>
              <w:t>(39 bis)</w:t>
            </w:r>
            <w:r>
              <w:tab/>
            </w:r>
            <w:r>
              <w:rPr>
                <w:b/>
                <w:i/>
              </w:rPr>
              <w:t>Persoonsgegevens van onderdanen van derde landen mogen alleen worden doorgegeven aan het land van herkomst na een grondige beoordeling waaruit blijkt dat de doorgifte zijn of haar welzijn niet in gevaar brengt.</w:t>
            </w:r>
          </w:p>
        </w:tc>
      </w:tr>
    </w:tbl>
    <w:p w14:paraId="3F5B55BD"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DF509C1"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279454D"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482</w:t>
      </w:r>
      <w:r>
        <w:rPr>
          <w:rStyle w:val="HideTWBExt"/>
        </w:rPr>
        <w:t>&lt;/</w:t>
      </w:r>
      <w:proofErr w:type="spellStart"/>
      <w:r>
        <w:rPr>
          <w:rStyle w:val="HideTWBExt"/>
        </w:rPr>
        <w:t>NumAm</w:t>
      </w:r>
      <w:proofErr w:type="spellEnd"/>
      <w:r>
        <w:rPr>
          <w:rStyle w:val="HideTWBExt"/>
        </w:rPr>
        <w:t>&gt;</w:t>
      </w:r>
    </w:p>
    <w:p w14:paraId="01645C7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023BEB4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FBD7CB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366709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40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0206AE1" w14:textId="77777777" w:rsidTr="006D7DE6">
        <w:trPr>
          <w:trHeight w:hRule="exact" w:val="240"/>
          <w:jc w:val="center"/>
        </w:trPr>
        <w:tc>
          <w:tcPr>
            <w:tcW w:w="9752" w:type="dxa"/>
            <w:gridSpan w:val="2"/>
            <w:tcBorders>
              <w:top w:val="nil"/>
              <w:left w:val="nil"/>
              <w:bottom w:val="nil"/>
              <w:right w:val="nil"/>
            </w:tcBorders>
          </w:tcPr>
          <w:p w14:paraId="7BF99044" w14:textId="77777777" w:rsidR="00B05FFD" w:rsidRPr="00B53D18" w:rsidRDefault="00B05FFD" w:rsidP="006D7DE6"/>
        </w:tc>
      </w:tr>
      <w:tr w:rsidR="00B05FFD" w14:paraId="6F5F4E68" w14:textId="77777777" w:rsidTr="006D7DE6">
        <w:trPr>
          <w:trHeight w:val="240"/>
          <w:jc w:val="center"/>
        </w:trPr>
        <w:tc>
          <w:tcPr>
            <w:tcW w:w="4876" w:type="dxa"/>
            <w:tcBorders>
              <w:top w:val="nil"/>
              <w:left w:val="nil"/>
              <w:bottom w:val="nil"/>
              <w:right w:val="nil"/>
            </w:tcBorders>
          </w:tcPr>
          <w:p w14:paraId="66B0FC0C"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EC24F0C" w14:textId="77777777" w:rsidR="00B05FFD" w:rsidRPr="00B53D18" w:rsidRDefault="00B05FFD" w:rsidP="006D7DE6">
            <w:pPr>
              <w:pStyle w:val="AmColumnHeading"/>
            </w:pPr>
            <w:r>
              <w:t>Amendement</w:t>
            </w:r>
          </w:p>
        </w:tc>
      </w:tr>
      <w:tr w:rsidR="00B05FFD" w14:paraId="0EDB7424" w14:textId="77777777" w:rsidTr="006D7DE6">
        <w:trPr>
          <w:jc w:val="center"/>
        </w:trPr>
        <w:tc>
          <w:tcPr>
            <w:tcW w:w="4876" w:type="dxa"/>
            <w:tcBorders>
              <w:top w:val="nil"/>
              <w:left w:val="nil"/>
              <w:bottom w:val="nil"/>
              <w:right w:val="nil"/>
            </w:tcBorders>
          </w:tcPr>
          <w:p w14:paraId="364FDDD3" w14:textId="77777777" w:rsidR="00B05FFD" w:rsidRPr="00B53D18" w:rsidRDefault="00B05FFD" w:rsidP="006D7DE6">
            <w:pPr>
              <w:pStyle w:val="Normal6a"/>
            </w:pPr>
          </w:p>
        </w:tc>
        <w:tc>
          <w:tcPr>
            <w:tcW w:w="4876" w:type="dxa"/>
            <w:tcBorders>
              <w:top w:val="nil"/>
              <w:left w:val="nil"/>
              <w:bottom w:val="nil"/>
              <w:right w:val="nil"/>
            </w:tcBorders>
          </w:tcPr>
          <w:p w14:paraId="30FDACD0" w14:textId="77777777" w:rsidR="00B05FFD" w:rsidRPr="00B53D18" w:rsidRDefault="00B05FFD" w:rsidP="006D7DE6">
            <w:pPr>
              <w:pStyle w:val="Normal6a"/>
            </w:pPr>
            <w:r>
              <w:rPr>
                <w:b/>
                <w:i/>
              </w:rPr>
              <w:t>(40 bis)</w:t>
            </w:r>
            <w:r>
              <w:tab/>
            </w:r>
            <w:r>
              <w:rPr>
                <w:b/>
                <w:i/>
              </w:rPr>
              <w:t>Slachtoffers van mensenhandel die het proces doorlopen om op grond van Richtlijn 2004/81/EG van de Raad een verblijfsvergunning te verkrijgen, mogen niet worden beschouwd als personen die irregulier op het grondgebied van die lidstaat verblijven totdat er door de bevoegde autoriteit een definitief besluit is genomen over de afgifte van de verblijfsvergunning.</w:t>
            </w:r>
          </w:p>
        </w:tc>
      </w:tr>
    </w:tbl>
    <w:p w14:paraId="140354F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EDFFB19"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6AC1FED"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483</w:t>
      </w:r>
      <w:r>
        <w:rPr>
          <w:rStyle w:val="HideTWBExt"/>
        </w:rPr>
        <w:t>&lt;/</w:t>
      </w:r>
      <w:proofErr w:type="spellStart"/>
      <w:r>
        <w:rPr>
          <w:rStyle w:val="HideTWBExt"/>
        </w:rPr>
        <w:t>NumAm</w:t>
      </w:r>
      <w:proofErr w:type="spellEnd"/>
      <w:r>
        <w:rPr>
          <w:rStyle w:val="HideTWBExt"/>
        </w:rPr>
        <w:t>&gt;</w:t>
      </w:r>
    </w:p>
    <w:p w14:paraId="5451B04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Maciej</w:t>
      </w:r>
      <w:proofErr w:type="spellEnd"/>
      <w:r>
        <w:t xml:space="preserve"> </w:t>
      </w:r>
      <w:proofErr w:type="spellStart"/>
      <w:r>
        <w:t>Wąsik</w:t>
      </w:r>
      <w:proofErr w:type="spellEnd"/>
      <w:r>
        <w:t xml:space="preserve">, </w:t>
      </w:r>
      <w:proofErr w:type="spellStart"/>
      <w:r>
        <w:t>Mariusz</w:t>
      </w:r>
      <w:proofErr w:type="spellEnd"/>
      <w:r>
        <w:t xml:space="preserve"> Kamiński, </w:t>
      </w:r>
      <w:proofErr w:type="spellStart"/>
      <w:r>
        <w:t>Jacek</w:t>
      </w:r>
      <w:proofErr w:type="spellEnd"/>
      <w:r>
        <w:t xml:space="preserve"> </w:t>
      </w:r>
      <w:proofErr w:type="spellStart"/>
      <w:r>
        <w:t>Ozdoba</w:t>
      </w:r>
      <w:proofErr w:type="spellEnd"/>
      <w:r>
        <w:t xml:space="preserve">, </w:t>
      </w:r>
      <w:proofErr w:type="spellStart"/>
      <w:r>
        <w:t>Jadwiga</w:t>
      </w:r>
      <w:proofErr w:type="spellEnd"/>
      <w:r>
        <w:t xml:space="preserve"> </w:t>
      </w:r>
      <w:proofErr w:type="spellStart"/>
      <w:r>
        <w:t>Wiśniewska</w:t>
      </w:r>
      <w:proofErr w:type="spellEnd"/>
      <w:r>
        <w:rPr>
          <w:rStyle w:val="HideTWBExt"/>
          <w:b w:val="0"/>
        </w:rPr>
        <w:t>&lt;/Members&gt;</w:t>
      </w:r>
    </w:p>
    <w:p w14:paraId="5CE52E5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F2FE4E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B6D19DB" w14:textId="77777777" w:rsidR="00B05FFD" w:rsidRPr="00B53D18" w:rsidRDefault="00B05FFD" w:rsidP="00B05FFD">
      <w:pPr>
        <w:pStyle w:val="NormalBold"/>
      </w:pPr>
      <w:r>
        <w:rPr>
          <w:rStyle w:val="HideTWBExt"/>
        </w:rPr>
        <w:lastRenderedPageBreak/>
        <w:t>&lt;</w:t>
      </w:r>
      <w:proofErr w:type="spellStart"/>
      <w:r>
        <w:rPr>
          <w:rStyle w:val="HideTWBExt"/>
        </w:rPr>
        <w:t>Article</w:t>
      </w:r>
      <w:proofErr w:type="spellEnd"/>
      <w:r>
        <w:rPr>
          <w:rStyle w:val="HideTWBExt"/>
        </w:rPr>
        <w:t>&gt;</w:t>
      </w:r>
      <w:r>
        <w:t>Overweging 41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C21C704" w14:textId="77777777" w:rsidTr="006D7DE6">
        <w:trPr>
          <w:trHeight w:hRule="exact" w:val="240"/>
          <w:jc w:val="center"/>
        </w:trPr>
        <w:tc>
          <w:tcPr>
            <w:tcW w:w="9752" w:type="dxa"/>
            <w:gridSpan w:val="2"/>
            <w:tcBorders>
              <w:top w:val="nil"/>
              <w:left w:val="nil"/>
              <w:bottom w:val="nil"/>
              <w:right w:val="nil"/>
            </w:tcBorders>
          </w:tcPr>
          <w:p w14:paraId="3385B948" w14:textId="77777777" w:rsidR="00B05FFD" w:rsidRPr="00B53D18" w:rsidRDefault="00B05FFD" w:rsidP="006D7DE6"/>
        </w:tc>
      </w:tr>
      <w:tr w:rsidR="00B05FFD" w14:paraId="5AFF7FEA" w14:textId="77777777" w:rsidTr="006D7DE6">
        <w:trPr>
          <w:trHeight w:val="240"/>
          <w:jc w:val="center"/>
        </w:trPr>
        <w:tc>
          <w:tcPr>
            <w:tcW w:w="4876" w:type="dxa"/>
            <w:tcBorders>
              <w:top w:val="nil"/>
              <w:left w:val="nil"/>
              <w:bottom w:val="nil"/>
              <w:right w:val="nil"/>
            </w:tcBorders>
          </w:tcPr>
          <w:p w14:paraId="26DC9F5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8D9EA54" w14:textId="77777777" w:rsidR="00B05FFD" w:rsidRPr="00B53D18" w:rsidRDefault="00B05FFD" w:rsidP="006D7DE6">
            <w:pPr>
              <w:pStyle w:val="AmColumnHeading"/>
            </w:pPr>
            <w:r>
              <w:t>Amendement</w:t>
            </w:r>
          </w:p>
        </w:tc>
      </w:tr>
      <w:tr w:rsidR="00B05FFD" w14:paraId="08774415" w14:textId="77777777" w:rsidTr="006D7DE6">
        <w:trPr>
          <w:jc w:val="center"/>
        </w:trPr>
        <w:tc>
          <w:tcPr>
            <w:tcW w:w="4876" w:type="dxa"/>
            <w:tcBorders>
              <w:top w:val="nil"/>
              <w:left w:val="nil"/>
              <w:bottom w:val="nil"/>
              <w:right w:val="nil"/>
            </w:tcBorders>
          </w:tcPr>
          <w:p w14:paraId="16DB2753" w14:textId="77777777" w:rsidR="00B05FFD" w:rsidRPr="00B53D18" w:rsidRDefault="00B05FFD" w:rsidP="006D7DE6">
            <w:pPr>
              <w:pStyle w:val="Normal6a"/>
            </w:pPr>
            <w:r>
              <w:rPr>
                <w:b/>
                <w:i/>
              </w:rPr>
              <w:t>(41)</w:t>
            </w:r>
            <w:r>
              <w:tab/>
            </w:r>
            <w:r>
              <w:rPr>
                <w:b/>
                <w:i/>
              </w:rPr>
              <w:t>Verordening (EU) 2016/679 van het Europees Parlement en de Raad</w:t>
            </w:r>
            <w:r>
              <w:rPr>
                <w:b/>
                <w:i/>
                <w:vertAlign w:val="superscript"/>
              </w:rPr>
              <w:t>14</w:t>
            </w:r>
            <w:r>
              <w:rPr>
                <w:b/>
                <w:i/>
              </w:rPr>
              <w:t xml:space="preserve"> is van toepassing op de verwerking van persoonsgegevens voor de toepassing van deze verordening. Verordening (EU) 2018/1725 van het Europees Parlement en de Raad is van toepassing op de verwerking van persoonsgegevens door de instellingen en organen van de Unie voor de toepassing van deze verordening. Gezien de belangrijke redenen van algemeen belang die aan de basis liggen van overname, is het mogelijk dat voor overname- en re-integratiedoeleinden de doorgifte vereist is van persoonsgegevens van onderdanen van derde landen tegen wie een terugkeerbesluit is uitgevaardigd, met inbegrip van gegevens over hun identiteit en reisdocumenten, andere relevante gegevens en, in naar behoren gemotiveerde gevallen, gegevens over hun strafrechtelijke veroordelingen en hun gezondheid. Deze doorgifte moet plaatsvinden in overeenstemming met hoofdstuk V van Verordening (EU) 2016/679 en hoofdstuk V van Verordening (EU) 2018/1725</w:t>
            </w:r>
            <w:r>
              <w:rPr>
                <w:b/>
                <w:i/>
                <w:vertAlign w:val="superscript"/>
              </w:rPr>
              <w:t>15</w:t>
            </w:r>
            <w:r>
              <w:rPr>
                <w:b/>
                <w:i/>
              </w:rPr>
              <w:t>, naargelang het geval, alsook met de beginselen van non-refoulement, evenredigheid en noodzakelijkheid en met het Handvest.</w:t>
            </w:r>
          </w:p>
        </w:tc>
        <w:tc>
          <w:tcPr>
            <w:tcW w:w="4876" w:type="dxa"/>
            <w:tcBorders>
              <w:top w:val="nil"/>
              <w:left w:val="nil"/>
              <w:bottom w:val="nil"/>
              <w:right w:val="nil"/>
            </w:tcBorders>
          </w:tcPr>
          <w:p w14:paraId="70806388" w14:textId="77777777" w:rsidR="00B05FFD" w:rsidRPr="00B53D18" w:rsidRDefault="00B05FFD" w:rsidP="006D7DE6">
            <w:pPr>
              <w:pStyle w:val="Normal6a"/>
            </w:pPr>
            <w:r>
              <w:rPr>
                <w:b/>
                <w:i/>
              </w:rPr>
              <w:t>Schrappen</w:t>
            </w:r>
          </w:p>
        </w:tc>
      </w:tr>
      <w:tr w:rsidR="00B05FFD" w14:paraId="7CE868FA" w14:textId="77777777" w:rsidTr="006D7DE6">
        <w:trPr>
          <w:jc w:val="center"/>
        </w:trPr>
        <w:tc>
          <w:tcPr>
            <w:tcW w:w="4876" w:type="dxa"/>
            <w:tcBorders>
              <w:top w:val="nil"/>
              <w:left w:val="nil"/>
              <w:bottom w:val="nil"/>
              <w:right w:val="nil"/>
            </w:tcBorders>
          </w:tcPr>
          <w:p w14:paraId="627B8DDA" w14:textId="77777777" w:rsidR="00B05FFD" w:rsidRPr="00B53D18" w:rsidRDefault="00B05FFD" w:rsidP="006D7DE6">
            <w:pPr>
              <w:pStyle w:val="Normal6a"/>
            </w:pPr>
            <w:r>
              <w:rPr>
                <w:b/>
                <w:i/>
              </w:rPr>
              <w:t>_________________</w:t>
            </w:r>
          </w:p>
        </w:tc>
        <w:tc>
          <w:tcPr>
            <w:tcW w:w="4876" w:type="dxa"/>
            <w:tcBorders>
              <w:top w:val="nil"/>
              <w:left w:val="nil"/>
              <w:bottom w:val="nil"/>
              <w:right w:val="nil"/>
            </w:tcBorders>
          </w:tcPr>
          <w:p w14:paraId="38FDD530" w14:textId="77777777" w:rsidR="00B05FFD" w:rsidRPr="00B53D18" w:rsidRDefault="00B05FFD" w:rsidP="006D7DE6"/>
        </w:tc>
      </w:tr>
      <w:tr w:rsidR="00B05FFD" w14:paraId="5CBBC7E1" w14:textId="77777777" w:rsidTr="006D7DE6">
        <w:trPr>
          <w:jc w:val="center"/>
        </w:trPr>
        <w:tc>
          <w:tcPr>
            <w:tcW w:w="4876" w:type="dxa"/>
            <w:tcBorders>
              <w:top w:val="nil"/>
              <w:left w:val="nil"/>
              <w:bottom w:val="nil"/>
              <w:right w:val="nil"/>
            </w:tcBorders>
          </w:tcPr>
          <w:p w14:paraId="7B103727" w14:textId="77777777" w:rsidR="00B05FFD" w:rsidRPr="00B53D18" w:rsidRDefault="00B05FFD" w:rsidP="006D7DE6">
            <w:pPr>
              <w:pStyle w:val="Normal6a"/>
            </w:pPr>
            <w:r>
              <w:rPr>
                <w:b/>
                <w:i/>
                <w:vertAlign w:val="superscript"/>
              </w:rPr>
              <w:t>14</w:t>
            </w:r>
            <w:r>
              <w:t xml:space="preserve"> </w:t>
            </w:r>
            <w:r>
              <w:rPr>
                <w:b/>
                <w:i/>
              </w:rPr>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 ELI: http://data.europa.eu/eli/reg/2016/679/oj).</w:t>
            </w:r>
          </w:p>
        </w:tc>
        <w:tc>
          <w:tcPr>
            <w:tcW w:w="4876" w:type="dxa"/>
            <w:tcBorders>
              <w:top w:val="nil"/>
              <w:left w:val="nil"/>
              <w:bottom w:val="nil"/>
              <w:right w:val="nil"/>
            </w:tcBorders>
          </w:tcPr>
          <w:p w14:paraId="3820C895" w14:textId="77777777" w:rsidR="00B05FFD" w:rsidRPr="00B53D18" w:rsidRDefault="00B05FFD" w:rsidP="006D7DE6"/>
        </w:tc>
      </w:tr>
      <w:tr w:rsidR="00B05FFD" w14:paraId="745F4352" w14:textId="77777777" w:rsidTr="006D7DE6">
        <w:trPr>
          <w:jc w:val="center"/>
        </w:trPr>
        <w:tc>
          <w:tcPr>
            <w:tcW w:w="4876" w:type="dxa"/>
            <w:tcBorders>
              <w:top w:val="nil"/>
              <w:left w:val="nil"/>
              <w:bottom w:val="nil"/>
              <w:right w:val="nil"/>
            </w:tcBorders>
          </w:tcPr>
          <w:p w14:paraId="2AEFF515" w14:textId="77777777" w:rsidR="00B05FFD" w:rsidRPr="00B53D18" w:rsidRDefault="00B05FFD" w:rsidP="006D7DE6">
            <w:pPr>
              <w:pStyle w:val="Normal6a"/>
            </w:pPr>
            <w:r>
              <w:rPr>
                <w:b/>
                <w:i/>
                <w:vertAlign w:val="superscript"/>
              </w:rPr>
              <w:lastRenderedPageBreak/>
              <w:t>15</w:t>
            </w:r>
            <w:r>
              <w:t xml:space="preserve"> </w:t>
            </w:r>
            <w:r>
              <w:rPr>
                <w:b/>
                <w:i/>
              </w:rPr>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 ELI: http://data.europa.eu/eli/reg/2018/1725/oj).</w:t>
            </w:r>
          </w:p>
        </w:tc>
        <w:tc>
          <w:tcPr>
            <w:tcW w:w="4876" w:type="dxa"/>
            <w:tcBorders>
              <w:top w:val="nil"/>
              <w:left w:val="nil"/>
              <w:bottom w:val="nil"/>
              <w:right w:val="nil"/>
            </w:tcBorders>
          </w:tcPr>
          <w:p w14:paraId="5299E126" w14:textId="77777777" w:rsidR="00B05FFD" w:rsidRPr="00B53D18" w:rsidRDefault="00B05FFD" w:rsidP="006D7DE6"/>
        </w:tc>
      </w:tr>
    </w:tbl>
    <w:p w14:paraId="05A69CCD"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3DA0943"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47465DF"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484</w:t>
      </w:r>
      <w:r>
        <w:rPr>
          <w:rStyle w:val="HideTWBExt"/>
        </w:rPr>
        <w:t>&lt;/</w:t>
      </w:r>
      <w:proofErr w:type="spellStart"/>
      <w:r>
        <w:rPr>
          <w:rStyle w:val="HideTWBExt"/>
        </w:rPr>
        <w:t>NumAm</w:t>
      </w:r>
      <w:proofErr w:type="spellEnd"/>
      <w:r>
        <w:rPr>
          <w:rStyle w:val="HideTWBExt"/>
        </w:rPr>
        <w:t>&gt;</w:t>
      </w:r>
    </w:p>
    <w:p w14:paraId="1074F2A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718CE36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4FDBDB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564E04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5BB3EA2" w14:textId="77777777" w:rsidTr="006D7DE6">
        <w:trPr>
          <w:trHeight w:hRule="exact" w:val="240"/>
          <w:jc w:val="center"/>
        </w:trPr>
        <w:tc>
          <w:tcPr>
            <w:tcW w:w="9752" w:type="dxa"/>
            <w:gridSpan w:val="2"/>
            <w:tcBorders>
              <w:top w:val="nil"/>
              <w:left w:val="nil"/>
              <w:bottom w:val="nil"/>
              <w:right w:val="nil"/>
            </w:tcBorders>
          </w:tcPr>
          <w:p w14:paraId="19FD4E8D" w14:textId="77777777" w:rsidR="00B05FFD" w:rsidRPr="00B53D18" w:rsidRDefault="00B05FFD" w:rsidP="006D7DE6"/>
        </w:tc>
      </w:tr>
      <w:tr w:rsidR="00B05FFD" w14:paraId="4F053F08" w14:textId="77777777" w:rsidTr="006D7DE6">
        <w:trPr>
          <w:trHeight w:val="240"/>
          <w:jc w:val="center"/>
        </w:trPr>
        <w:tc>
          <w:tcPr>
            <w:tcW w:w="4876" w:type="dxa"/>
            <w:tcBorders>
              <w:top w:val="nil"/>
              <w:left w:val="nil"/>
              <w:bottom w:val="nil"/>
              <w:right w:val="nil"/>
            </w:tcBorders>
          </w:tcPr>
          <w:p w14:paraId="1B5E844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4064156" w14:textId="77777777" w:rsidR="00B05FFD" w:rsidRPr="00B53D18" w:rsidRDefault="00B05FFD" w:rsidP="006D7DE6">
            <w:pPr>
              <w:pStyle w:val="AmColumnHeading"/>
            </w:pPr>
            <w:r>
              <w:t>Amendement</w:t>
            </w:r>
          </w:p>
        </w:tc>
      </w:tr>
      <w:tr w:rsidR="00B05FFD" w14:paraId="245A4CD0" w14:textId="77777777" w:rsidTr="006D7DE6">
        <w:trPr>
          <w:jc w:val="center"/>
        </w:trPr>
        <w:tc>
          <w:tcPr>
            <w:tcW w:w="4876" w:type="dxa"/>
            <w:tcBorders>
              <w:top w:val="nil"/>
              <w:left w:val="nil"/>
              <w:bottom w:val="nil"/>
              <w:right w:val="nil"/>
            </w:tcBorders>
          </w:tcPr>
          <w:p w14:paraId="174FF7FD" w14:textId="77777777" w:rsidR="00B05FFD" w:rsidRPr="00B53D18" w:rsidRDefault="00B05FFD" w:rsidP="006D7DE6">
            <w:pPr>
              <w:pStyle w:val="Normal6a"/>
            </w:pPr>
            <w:r>
              <w:rPr>
                <w:b/>
                <w:i/>
              </w:rPr>
              <w:t>(41)</w:t>
            </w:r>
            <w:r>
              <w:tab/>
            </w:r>
            <w:r>
              <w:rPr>
                <w:b/>
                <w:i/>
              </w:rPr>
              <w:t>Verordening (EU) 2016/679 van het Europees Parlement en de Raad</w:t>
            </w:r>
            <w:r>
              <w:rPr>
                <w:b/>
                <w:i/>
                <w:vertAlign w:val="superscript"/>
              </w:rPr>
              <w:t>14</w:t>
            </w:r>
            <w:r>
              <w:rPr>
                <w:b/>
                <w:i/>
              </w:rPr>
              <w:t xml:space="preserve"> is van toepassing op de verwerking van persoonsgegevens voor de toepassing van deze verordening. Verordening (EU) 2018/1725 van het Europees Parlement en de Raad is van toepassing op de verwerking van persoonsgegevens door de instellingen en organen van de Unie voor de toepassing van deze verordening. Gezien de belangrijke redenen van algemeen belang die aan de basis liggen van overname, is het mogelijk dat voor overname- en re-integratiedoeleinden de doorgifte vereist is van persoonsgegevens van onderdanen van derde landen tegen wie een terugkeerbesluit is uitgevaardigd, met inbegrip van gegevens over hun identiteit en reisdocumenten, andere relevante gegevens en, in naar behoren gemotiveerde gevallen, gegevens over hun </w:t>
            </w:r>
            <w:r>
              <w:rPr>
                <w:b/>
                <w:i/>
              </w:rPr>
              <w:lastRenderedPageBreak/>
              <w:t>strafrechtelijke veroordelingen en hun gezondheid. Deze doorgifte moet plaatsvinden in overeenstemming met hoofdstuk V van Verordening (EU) 2016/679 en hoofdstuk V van Verordening (EU) 2018/1725</w:t>
            </w:r>
            <w:r>
              <w:rPr>
                <w:b/>
                <w:i/>
                <w:vertAlign w:val="superscript"/>
              </w:rPr>
              <w:t>15</w:t>
            </w:r>
            <w:r>
              <w:rPr>
                <w:b/>
                <w:i/>
              </w:rPr>
              <w:t>, naargelang het geval, alsook met de beginselen van non-refoulement, evenredigheid en noodzakelijkheid en met het Handvest.</w:t>
            </w:r>
          </w:p>
        </w:tc>
        <w:tc>
          <w:tcPr>
            <w:tcW w:w="4876" w:type="dxa"/>
            <w:tcBorders>
              <w:top w:val="nil"/>
              <w:left w:val="nil"/>
              <w:bottom w:val="nil"/>
              <w:right w:val="nil"/>
            </w:tcBorders>
          </w:tcPr>
          <w:p w14:paraId="71E975D4" w14:textId="77777777" w:rsidR="00B05FFD" w:rsidRPr="00B53D18" w:rsidRDefault="00B05FFD" w:rsidP="006D7DE6">
            <w:pPr>
              <w:pStyle w:val="Normal6a"/>
            </w:pPr>
            <w:r>
              <w:rPr>
                <w:b/>
                <w:i/>
              </w:rPr>
              <w:lastRenderedPageBreak/>
              <w:t>Schrappen</w:t>
            </w:r>
          </w:p>
        </w:tc>
      </w:tr>
      <w:tr w:rsidR="00B05FFD" w14:paraId="2376566E" w14:textId="77777777" w:rsidTr="006D7DE6">
        <w:trPr>
          <w:jc w:val="center"/>
        </w:trPr>
        <w:tc>
          <w:tcPr>
            <w:tcW w:w="4876" w:type="dxa"/>
            <w:tcBorders>
              <w:top w:val="nil"/>
              <w:left w:val="nil"/>
              <w:bottom w:val="nil"/>
              <w:right w:val="nil"/>
            </w:tcBorders>
          </w:tcPr>
          <w:p w14:paraId="374198B6" w14:textId="77777777" w:rsidR="00B05FFD" w:rsidRPr="00B53D18" w:rsidRDefault="00B05FFD" w:rsidP="006D7DE6">
            <w:pPr>
              <w:pStyle w:val="Normal6a"/>
            </w:pPr>
            <w:r>
              <w:rPr>
                <w:b/>
                <w:i/>
              </w:rPr>
              <w:t>_________________</w:t>
            </w:r>
          </w:p>
        </w:tc>
        <w:tc>
          <w:tcPr>
            <w:tcW w:w="4876" w:type="dxa"/>
            <w:tcBorders>
              <w:top w:val="nil"/>
              <w:left w:val="nil"/>
              <w:bottom w:val="nil"/>
              <w:right w:val="nil"/>
            </w:tcBorders>
          </w:tcPr>
          <w:p w14:paraId="6A8C4D17" w14:textId="77777777" w:rsidR="00B05FFD" w:rsidRPr="00B53D18" w:rsidRDefault="00B05FFD" w:rsidP="006D7DE6"/>
        </w:tc>
      </w:tr>
      <w:tr w:rsidR="00B05FFD" w14:paraId="4451B437" w14:textId="77777777" w:rsidTr="006D7DE6">
        <w:trPr>
          <w:jc w:val="center"/>
        </w:trPr>
        <w:tc>
          <w:tcPr>
            <w:tcW w:w="4876" w:type="dxa"/>
            <w:tcBorders>
              <w:top w:val="nil"/>
              <w:left w:val="nil"/>
              <w:bottom w:val="nil"/>
              <w:right w:val="nil"/>
            </w:tcBorders>
          </w:tcPr>
          <w:p w14:paraId="0DDE8318" w14:textId="77777777" w:rsidR="00B05FFD" w:rsidRPr="00B53D18" w:rsidRDefault="00B05FFD" w:rsidP="006D7DE6">
            <w:pPr>
              <w:pStyle w:val="Normal6a"/>
            </w:pPr>
            <w:r>
              <w:rPr>
                <w:b/>
                <w:i/>
                <w:vertAlign w:val="superscript"/>
              </w:rPr>
              <w:t>14</w:t>
            </w:r>
            <w:r>
              <w:t xml:space="preserve"> </w:t>
            </w:r>
            <w:r>
              <w:rPr>
                <w:b/>
                <w:i/>
              </w:rPr>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 ELI: http://data.europa.eu/eli/reg/2016/679/oj).</w:t>
            </w:r>
          </w:p>
        </w:tc>
        <w:tc>
          <w:tcPr>
            <w:tcW w:w="4876" w:type="dxa"/>
            <w:tcBorders>
              <w:top w:val="nil"/>
              <w:left w:val="nil"/>
              <w:bottom w:val="nil"/>
              <w:right w:val="nil"/>
            </w:tcBorders>
          </w:tcPr>
          <w:p w14:paraId="2C57EDFC" w14:textId="77777777" w:rsidR="00B05FFD" w:rsidRPr="00B53D18" w:rsidRDefault="00B05FFD" w:rsidP="006D7DE6"/>
        </w:tc>
      </w:tr>
      <w:tr w:rsidR="00B05FFD" w14:paraId="1A370DA8" w14:textId="77777777" w:rsidTr="006D7DE6">
        <w:trPr>
          <w:jc w:val="center"/>
        </w:trPr>
        <w:tc>
          <w:tcPr>
            <w:tcW w:w="4876" w:type="dxa"/>
            <w:tcBorders>
              <w:top w:val="nil"/>
              <w:left w:val="nil"/>
              <w:bottom w:val="nil"/>
              <w:right w:val="nil"/>
            </w:tcBorders>
          </w:tcPr>
          <w:p w14:paraId="0D7B6964" w14:textId="77777777" w:rsidR="00B05FFD" w:rsidRPr="00B53D18" w:rsidRDefault="00B05FFD" w:rsidP="006D7DE6">
            <w:pPr>
              <w:pStyle w:val="Normal6a"/>
            </w:pPr>
            <w:r>
              <w:rPr>
                <w:b/>
                <w:i/>
                <w:vertAlign w:val="superscript"/>
              </w:rPr>
              <w:t>15</w:t>
            </w:r>
            <w:r>
              <w:t xml:space="preserve"> </w:t>
            </w:r>
            <w:r>
              <w:rPr>
                <w:b/>
                <w:i/>
              </w:rPr>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 ELI: http://data.europa.eu/eli/reg/2018/1725/oj).</w:t>
            </w:r>
          </w:p>
        </w:tc>
        <w:tc>
          <w:tcPr>
            <w:tcW w:w="4876" w:type="dxa"/>
            <w:tcBorders>
              <w:top w:val="nil"/>
              <w:left w:val="nil"/>
              <w:bottom w:val="nil"/>
              <w:right w:val="nil"/>
            </w:tcBorders>
          </w:tcPr>
          <w:p w14:paraId="5286D8C6" w14:textId="77777777" w:rsidR="00B05FFD" w:rsidRPr="00B53D18" w:rsidRDefault="00B05FFD" w:rsidP="006D7DE6"/>
        </w:tc>
      </w:tr>
    </w:tbl>
    <w:p w14:paraId="4D13A4D2"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5A6EE6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1BAF022"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485</w:t>
      </w:r>
      <w:r>
        <w:rPr>
          <w:rStyle w:val="HideTWBExt"/>
        </w:rPr>
        <w:t>&lt;/</w:t>
      </w:r>
      <w:proofErr w:type="spellStart"/>
      <w:r>
        <w:rPr>
          <w:rStyle w:val="HideTWBExt"/>
        </w:rPr>
        <w:t>NumAm</w:t>
      </w:r>
      <w:proofErr w:type="spellEnd"/>
      <w:r>
        <w:rPr>
          <w:rStyle w:val="HideTWBExt"/>
        </w:rPr>
        <w:t>&gt;</w:t>
      </w:r>
    </w:p>
    <w:p w14:paraId="7B9AFF0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0437602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B6FAAA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5F1B7C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890337F" w14:textId="77777777" w:rsidTr="006D7DE6">
        <w:trPr>
          <w:trHeight w:hRule="exact" w:val="240"/>
          <w:jc w:val="center"/>
        </w:trPr>
        <w:tc>
          <w:tcPr>
            <w:tcW w:w="9752" w:type="dxa"/>
            <w:gridSpan w:val="2"/>
            <w:tcBorders>
              <w:top w:val="nil"/>
              <w:left w:val="nil"/>
              <w:bottom w:val="nil"/>
              <w:right w:val="nil"/>
            </w:tcBorders>
          </w:tcPr>
          <w:p w14:paraId="05235C15" w14:textId="77777777" w:rsidR="00B05FFD" w:rsidRPr="00B53D18" w:rsidRDefault="00B05FFD" w:rsidP="006D7DE6"/>
        </w:tc>
      </w:tr>
      <w:tr w:rsidR="00B05FFD" w14:paraId="592F0D7A" w14:textId="77777777" w:rsidTr="006D7DE6">
        <w:trPr>
          <w:trHeight w:val="240"/>
          <w:jc w:val="center"/>
        </w:trPr>
        <w:tc>
          <w:tcPr>
            <w:tcW w:w="4876" w:type="dxa"/>
            <w:tcBorders>
              <w:top w:val="nil"/>
              <w:left w:val="nil"/>
              <w:bottom w:val="nil"/>
              <w:right w:val="nil"/>
            </w:tcBorders>
          </w:tcPr>
          <w:p w14:paraId="0F146CE0" w14:textId="77777777" w:rsidR="00B05FFD" w:rsidRPr="00B53D18" w:rsidRDefault="00B05FFD" w:rsidP="006D7DE6">
            <w:pPr>
              <w:pStyle w:val="AmColumnHeading"/>
            </w:pPr>
            <w:r>
              <w:lastRenderedPageBreak/>
              <w:t>Door de Commissie voorgestelde tekst</w:t>
            </w:r>
          </w:p>
        </w:tc>
        <w:tc>
          <w:tcPr>
            <w:tcW w:w="4876" w:type="dxa"/>
            <w:tcBorders>
              <w:top w:val="nil"/>
              <w:left w:val="nil"/>
              <w:bottom w:val="nil"/>
              <w:right w:val="nil"/>
            </w:tcBorders>
          </w:tcPr>
          <w:p w14:paraId="1DA189C5" w14:textId="77777777" w:rsidR="00B05FFD" w:rsidRPr="00B53D18" w:rsidRDefault="00B05FFD" w:rsidP="006D7DE6">
            <w:pPr>
              <w:pStyle w:val="AmColumnHeading"/>
            </w:pPr>
            <w:r>
              <w:t>Amendement</w:t>
            </w:r>
          </w:p>
        </w:tc>
      </w:tr>
      <w:tr w:rsidR="00B05FFD" w14:paraId="590A53A9" w14:textId="77777777" w:rsidTr="006D7DE6">
        <w:trPr>
          <w:jc w:val="center"/>
        </w:trPr>
        <w:tc>
          <w:tcPr>
            <w:tcW w:w="4876" w:type="dxa"/>
            <w:tcBorders>
              <w:top w:val="nil"/>
              <w:left w:val="nil"/>
              <w:bottom w:val="nil"/>
              <w:right w:val="nil"/>
            </w:tcBorders>
          </w:tcPr>
          <w:p w14:paraId="7D24E306" w14:textId="77777777" w:rsidR="00B05FFD" w:rsidRPr="00B53D18" w:rsidRDefault="00B05FFD" w:rsidP="006D7DE6">
            <w:pPr>
              <w:pStyle w:val="Normal6a"/>
            </w:pPr>
            <w:r>
              <w:t>(41)</w:t>
            </w:r>
            <w:r>
              <w:tab/>
              <w:t>Verordening (EU) 2016/679 van het Europees Parlement en de Raad</w:t>
            </w:r>
            <w:r>
              <w:rPr>
                <w:b/>
                <w:i/>
              </w:rPr>
              <w:t>14 is van toepassing op de verwerking van persoonsgegevens voor de toepassing van deze verordening.</w:t>
            </w:r>
            <w:r>
              <w:t xml:space="preserve"> </w:t>
            </w:r>
            <w:r>
              <w:rPr>
                <w:b/>
                <w:i/>
              </w:rPr>
              <w:t>Verordening (EU) 2018</w:t>
            </w:r>
            <w:r>
              <w:t>/</w:t>
            </w:r>
            <w:r>
              <w:rPr>
                <w:b/>
                <w:i/>
              </w:rPr>
              <w:t>1725 van het Europees Parlement en de Raad is van toepassing op de verwerking van</w:t>
            </w:r>
            <w:r>
              <w:t xml:space="preserve"> </w:t>
            </w:r>
            <w:r>
              <w:rPr>
                <w:b/>
                <w:i/>
              </w:rPr>
              <w:t>persoonsgegevens door de instellingen en organen van de</w:t>
            </w:r>
            <w:r>
              <w:t xml:space="preserve"> </w:t>
            </w:r>
            <w:r>
              <w:rPr>
                <w:b/>
                <w:i/>
              </w:rPr>
              <w:t>Unie voor de</w:t>
            </w:r>
            <w:r>
              <w:t xml:space="preserve"> </w:t>
            </w:r>
            <w:r>
              <w:rPr>
                <w:b/>
                <w:i/>
              </w:rPr>
              <w:t>toepassing van deze verordening</w:t>
            </w:r>
            <w:r>
              <w:t>.</w:t>
            </w:r>
            <w:r>
              <w:rPr>
                <w:b/>
                <w:i/>
              </w:rPr>
              <w:t xml:space="preserve"> Gezien de belangrijke redenen van algemeen belang die aan de basis liggen van overname, is het mogelijk dat voor overname- en re-integratiedoeleinden de doorgifte vereist is van persoonsgegevens van</w:t>
            </w:r>
            <w:r>
              <w:t xml:space="preserve"> </w:t>
            </w:r>
            <w:r>
              <w:rPr>
                <w:b/>
                <w:i/>
              </w:rPr>
              <w:t>onderdanen van derde landen tegen wie een terugkeerbesluit is uitgevaardigd, met inbegrip</w:t>
            </w:r>
            <w:r>
              <w:t xml:space="preserve"> </w:t>
            </w:r>
            <w:r>
              <w:rPr>
                <w:b/>
                <w:i/>
              </w:rPr>
              <w:t>van gegevens over hun identiteit en reisdocumenten, andere relevante gegevens</w:t>
            </w:r>
            <w:r>
              <w:t xml:space="preserve"> </w:t>
            </w:r>
            <w:r>
              <w:rPr>
                <w:b/>
                <w:i/>
              </w:rPr>
              <w:t>en, in naar behoren gemotiveerde gevallen, gegevens over hun strafrechtelijke veroordelingen en hun gezondheid. Deze doorgifte moet plaatsvinden</w:t>
            </w:r>
            <w:r>
              <w:t xml:space="preserve"> in </w:t>
            </w:r>
            <w:r>
              <w:rPr>
                <w:b/>
                <w:i/>
              </w:rPr>
              <w:t>overeenstemming met hoofdstuk V</w:t>
            </w:r>
            <w:r>
              <w:t xml:space="preserve"> </w:t>
            </w:r>
            <w:r>
              <w:rPr>
                <w:b/>
                <w:i/>
              </w:rPr>
              <w:t>van Verordening (EU) 2016/679 en hoofdstuk V</w:t>
            </w:r>
            <w:r>
              <w:t xml:space="preserve"> </w:t>
            </w:r>
            <w:r>
              <w:rPr>
                <w:b/>
                <w:i/>
              </w:rPr>
              <w:t>van Verordening (EU) 2018/1725</w:t>
            </w:r>
            <w:r>
              <w:rPr>
                <w:b/>
                <w:i/>
                <w:vertAlign w:val="superscript"/>
              </w:rPr>
              <w:t>15</w:t>
            </w:r>
            <w:r>
              <w:rPr>
                <w:b/>
                <w:i/>
              </w:rPr>
              <w:t>, naargelang het geval, alsook met de beginselen van non-refoulement, evenredigheid en noodzakelijkheid en met het Handvest</w:t>
            </w:r>
            <w:r>
              <w:t>.</w:t>
            </w:r>
          </w:p>
        </w:tc>
        <w:tc>
          <w:tcPr>
            <w:tcW w:w="4876" w:type="dxa"/>
            <w:tcBorders>
              <w:top w:val="nil"/>
              <w:left w:val="nil"/>
              <w:bottom w:val="nil"/>
              <w:right w:val="nil"/>
            </w:tcBorders>
          </w:tcPr>
          <w:p w14:paraId="0B2657FE" w14:textId="77777777" w:rsidR="00B05FFD" w:rsidRPr="00B53D18" w:rsidRDefault="00B05FFD" w:rsidP="006D7DE6">
            <w:pPr>
              <w:pStyle w:val="Normal6a"/>
            </w:pPr>
            <w:r>
              <w:t>(41)</w:t>
            </w:r>
            <w:r>
              <w:tab/>
            </w:r>
            <w:r>
              <w:rPr>
                <w:b/>
                <w:i/>
              </w:rPr>
              <w:t>De verwerking door de terugkeerautoriteiten van de lidstaten van persoonsgegevens voor de goede uitvoering van terugkeerprocedures moet overeenstemmen met artikel 8 van het Handvest van de grondrechten en Verordening (EU) 2016/679, met name artikel 9, lid 2, punt g). Er moet bijzondere aandacht worden besteed aan het waarborgen van de evenredigheid en het voorhanden zijn van passende en specifieke maatregelen ter vrijwaring van de grondrechten en de belangen van de betrokkene. De lidstaten moeten elk contact met het land van herkomst van een asielzoeker vermijden zolang er geen definitief besluit is genomen over het verzoek om internationale bescherming. Derde landen van</w:t>
            </w:r>
            <w:r>
              <w:t xml:space="preserve"> </w:t>
            </w:r>
            <w:r>
              <w:rPr>
                <w:b/>
                <w:i/>
              </w:rPr>
              <w:t>terugkeer vallen vaak niet onder adequaatheidsbesluiten die de Commissie vaststelt op grond van</w:t>
            </w:r>
            <w:r>
              <w:t xml:space="preserve"> </w:t>
            </w:r>
            <w:r>
              <w:rPr>
                <w:b/>
                <w:i/>
              </w:rPr>
              <w:t xml:space="preserve">artikel 45 van </w:t>
            </w:r>
            <w:r>
              <w:t xml:space="preserve">Verordening (EU) 2016/679 van het Europees Parlement en de Raad, </w:t>
            </w:r>
            <w:r>
              <w:rPr>
                <w:b/>
                <w:i/>
              </w:rPr>
              <w:t>en hebben vaak geen overnameovereenkomst met de Unie gesloten of voorzien niet op andere wijze in passende waarborgen in de zin van artikel 46 van Verordening (EU) 2016/679. De overnameovereenkomsten die door de Unie of door de lidstaten zijn gesloten of waarover zij onderhandelen en</w:t>
            </w:r>
            <w:r>
              <w:t xml:space="preserve"> </w:t>
            </w:r>
            <w:r>
              <w:rPr>
                <w:b/>
                <w:i/>
              </w:rPr>
              <w:t>die voorzien in passende waarborgen voor de doorgifte van gegevens aan derde landen overeenkomstig artikel 46</w:t>
            </w:r>
            <w:r>
              <w:t xml:space="preserve"> </w:t>
            </w:r>
            <w:r>
              <w:rPr>
                <w:b/>
                <w:i/>
              </w:rPr>
              <w:t>van Verordening (EU) 2016/679 moeten bindende en afdwingbare waarborgen van die derde landen bevatten</w:t>
            </w:r>
            <w:r>
              <w:t xml:space="preserve"> </w:t>
            </w:r>
            <w:r>
              <w:rPr>
                <w:b/>
                <w:i/>
              </w:rPr>
              <w:t>met betrekking tot gegevensbescherming. Bij gebrek aan dergelijke overeenkomsten mogen de</w:t>
            </w:r>
            <w:r>
              <w:t xml:space="preserve"> </w:t>
            </w:r>
            <w:r>
              <w:rPr>
                <w:b/>
                <w:i/>
              </w:rPr>
              <w:t>bevoegde autoriteiten</w:t>
            </w:r>
            <w:r>
              <w:t xml:space="preserve"> </w:t>
            </w:r>
            <w:r>
              <w:rPr>
                <w:b/>
                <w:i/>
              </w:rPr>
              <w:t>van de lidstaten geen persoonsgegevens doorgeven aan de autoriteiten van derde landen</w:t>
            </w:r>
            <w:r>
              <w:t>.</w:t>
            </w:r>
          </w:p>
        </w:tc>
      </w:tr>
      <w:tr w:rsidR="00B05FFD" w14:paraId="5D88B76A" w14:textId="77777777" w:rsidTr="006D7DE6">
        <w:trPr>
          <w:jc w:val="center"/>
        </w:trPr>
        <w:tc>
          <w:tcPr>
            <w:tcW w:w="4876" w:type="dxa"/>
            <w:tcBorders>
              <w:top w:val="nil"/>
              <w:left w:val="nil"/>
              <w:bottom w:val="nil"/>
              <w:right w:val="nil"/>
            </w:tcBorders>
          </w:tcPr>
          <w:p w14:paraId="7C38508F" w14:textId="77777777" w:rsidR="00B05FFD" w:rsidRPr="00B53D18" w:rsidRDefault="00B05FFD" w:rsidP="006D7DE6">
            <w:pPr>
              <w:pStyle w:val="Normal6a"/>
            </w:pPr>
            <w:r>
              <w:rPr>
                <w:b/>
                <w:i/>
              </w:rPr>
              <w:t>_________________</w:t>
            </w:r>
          </w:p>
        </w:tc>
        <w:tc>
          <w:tcPr>
            <w:tcW w:w="4876" w:type="dxa"/>
            <w:tcBorders>
              <w:top w:val="nil"/>
              <w:left w:val="nil"/>
              <w:bottom w:val="nil"/>
              <w:right w:val="nil"/>
            </w:tcBorders>
          </w:tcPr>
          <w:p w14:paraId="177779CF" w14:textId="77777777" w:rsidR="00B05FFD" w:rsidRPr="00B53D18" w:rsidRDefault="00B05FFD" w:rsidP="006D7DE6"/>
        </w:tc>
      </w:tr>
      <w:tr w:rsidR="00B05FFD" w14:paraId="5FDF8256" w14:textId="77777777" w:rsidTr="006D7DE6">
        <w:trPr>
          <w:jc w:val="center"/>
        </w:trPr>
        <w:tc>
          <w:tcPr>
            <w:tcW w:w="4876" w:type="dxa"/>
            <w:tcBorders>
              <w:top w:val="nil"/>
              <w:left w:val="nil"/>
              <w:bottom w:val="nil"/>
              <w:right w:val="nil"/>
            </w:tcBorders>
          </w:tcPr>
          <w:p w14:paraId="60F146B5" w14:textId="77777777" w:rsidR="00B05FFD" w:rsidRPr="00B53D18" w:rsidRDefault="00B05FFD" w:rsidP="006D7DE6">
            <w:pPr>
              <w:pStyle w:val="Normal6a"/>
            </w:pPr>
            <w:r>
              <w:rPr>
                <w:b/>
                <w:i/>
              </w:rPr>
              <w:t xml:space="preserve">14 Verordening (EU) 2016/679 van het Europees Parlement en de Raad van </w:t>
            </w:r>
            <w:r>
              <w:rPr>
                <w:b/>
                <w:i/>
              </w:rPr>
              <w:lastRenderedPageBreak/>
              <w:t>27 april 2016 betreffende de bescherming van natuurlijke personen in verband met de verwerking van persoonsgegevens en betreffende het vrije verkeer van die gegevens en tot intrekking van Richtlijn 95/46/EG (algemene verordening gegevensbescherming) (PB L 119 van 4.5.2016, blz. 1, ELI: http://data.europa.eu/eli/reg/2016/679/oj).</w:t>
            </w:r>
          </w:p>
        </w:tc>
        <w:tc>
          <w:tcPr>
            <w:tcW w:w="4876" w:type="dxa"/>
            <w:tcBorders>
              <w:top w:val="nil"/>
              <w:left w:val="nil"/>
              <w:bottom w:val="nil"/>
              <w:right w:val="nil"/>
            </w:tcBorders>
          </w:tcPr>
          <w:p w14:paraId="2332687F" w14:textId="77777777" w:rsidR="00B05FFD" w:rsidRPr="00B53D18" w:rsidRDefault="00B05FFD" w:rsidP="006D7DE6"/>
        </w:tc>
      </w:tr>
      <w:tr w:rsidR="00B05FFD" w14:paraId="72B32237" w14:textId="77777777" w:rsidTr="006D7DE6">
        <w:trPr>
          <w:jc w:val="center"/>
        </w:trPr>
        <w:tc>
          <w:tcPr>
            <w:tcW w:w="4876" w:type="dxa"/>
            <w:tcBorders>
              <w:top w:val="nil"/>
              <w:left w:val="nil"/>
              <w:bottom w:val="nil"/>
              <w:right w:val="nil"/>
            </w:tcBorders>
          </w:tcPr>
          <w:p w14:paraId="1C9811E8" w14:textId="77777777" w:rsidR="00B05FFD" w:rsidRPr="00B53D18" w:rsidRDefault="00B05FFD" w:rsidP="006D7DE6">
            <w:pPr>
              <w:pStyle w:val="Normal6a"/>
            </w:pPr>
            <w:r>
              <w:rPr>
                <w:b/>
                <w:i/>
              </w:rPr>
              <w:t>15 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 ELI: http://data.europa.eu/eli/reg/2018/1725/oj).</w:t>
            </w:r>
          </w:p>
        </w:tc>
        <w:tc>
          <w:tcPr>
            <w:tcW w:w="4876" w:type="dxa"/>
            <w:tcBorders>
              <w:top w:val="nil"/>
              <w:left w:val="nil"/>
              <w:bottom w:val="nil"/>
              <w:right w:val="nil"/>
            </w:tcBorders>
          </w:tcPr>
          <w:p w14:paraId="10F3C401" w14:textId="77777777" w:rsidR="00B05FFD" w:rsidRPr="00B53D18" w:rsidRDefault="00B05FFD" w:rsidP="006D7DE6"/>
        </w:tc>
      </w:tr>
    </w:tbl>
    <w:p w14:paraId="5D349F99"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6DBA818"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CAAB1C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486</w:t>
      </w:r>
      <w:r>
        <w:rPr>
          <w:rStyle w:val="HideTWBExt"/>
        </w:rPr>
        <w:t>&lt;/</w:t>
      </w:r>
      <w:proofErr w:type="spellStart"/>
      <w:r>
        <w:rPr>
          <w:rStyle w:val="HideTWBExt"/>
        </w:rPr>
        <w:t>NumAm</w:t>
      </w:r>
      <w:proofErr w:type="spellEnd"/>
      <w:r>
        <w:rPr>
          <w:rStyle w:val="HideTWBExt"/>
        </w:rPr>
        <w:t>&gt;</w:t>
      </w:r>
    </w:p>
    <w:p w14:paraId="4B71DE8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w:t>
      </w:r>
      <w:r>
        <w:rPr>
          <w:rStyle w:val="HideTWBExt"/>
          <w:b w:val="0"/>
        </w:rPr>
        <w:t>&lt;/Members&gt;</w:t>
      </w:r>
    </w:p>
    <w:p w14:paraId="6A71C6D7"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{S&amp;D}</w:t>
      </w:r>
      <w:r>
        <w:t>namens de S&amp;D-Fractie</w:t>
      </w:r>
      <w:r>
        <w:rPr>
          <w:rStyle w:val="HideTWBExt"/>
        </w:rPr>
        <w:t>&lt;/</w:t>
      </w:r>
      <w:proofErr w:type="spellStart"/>
      <w:r>
        <w:rPr>
          <w:rStyle w:val="HideTWBExt"/>
        </w:rPr>
        <w:t>AuNomDe</w:t>
      </w:r>
      <w:proofErr w:type="spellEnd"/>
      <w:r>
        <w:rPr>
          <w:rStyle w:val="HideTWBExt"/>
        </w:rPr>
        <w:t>&gt;</w:t>
      </w:r>
    </w:p>
    <w:p w14:paraId="29E606F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8A6EC6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6C90D9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56695D2" w14:textId="77777777" w:rsidTr="006D7DE6">
        <w:trPr>
          <w:trHeight w:hRule="exact" w:val="240"/>
          <w:jc w:val="center"/>
        </w:trPr>
        <w:tc>
          <w:tcPr>
            <w:tcW w:w="9752" w:type="dxa"/>
            <w:gridSpan w:val="2"/>
            <w:tcBorders>
              <w:top w:val="nil"/>
              <w:left w:val="nil"/>
              <w:bottom w:val="nil"/>
              <w:right w:val="nil"/>
            </w:tcBorders>
          </w:tcPr>
          <w:p w14:paraId="5A1BBE76" w14:textId="77777777" w:rsidR="00B05FFD" w:rsidRPr="00B53D18" w:rsidRDefault="00B05FFD" w:rsidP="006D7DE6"/>
        </w:tc>
      </w:tr>
      <w:tr w:rsidR="00B05FFD" w14:paraId="152F1059" w14:textId="77777777" w:rsidTr="006D7DE6">
        <w:trPr>
          <w:trHeight w:val="240"/>
          <w:jc w:val="center"/>
        </w:trPr>
        <w:tc>
          <w:tcPr>
            <w:tcW w:w="4876" w:type="dxa"/>
            <w:tcBorders>
              <w:top w:val="nil"/>
              <w:left w:val="nil"/>
              <w:bottom w:val="nil"/>
              <w:right w:val="nil"/>
            </w:tcBorders>
          </w:tcPr>
          <w:p w14:paraId="7B8E9B2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8E285AD" w14:textId="77777777" w:rsidR="00B05FFD" w:rsidRPr="00B53D18" w:rsidRDefault="00B05FFD" w:rsidP="006D7DE6">
            <w:pPr>
              <w:pStyle w:val="AmColumnHeading"/>
            </w:pPr>
            <w:r>
              <w:t>Amendement</w:t>
            </w:r>
          </w:p>
        </w:tc>
      </w:tr>
      <w:tr w:rsidR="00B05FFD" w14:paraId="0D737E2C" w14:textId="77777777" w:rsidTr="006D7DE6">
        <w:trPr>
          <w:jc w:val="center"/>
        </w:trPr>
        <w:tc>
          <w:tcPr>
            <w:tcW w:w="4876" w:type="dxa"/>
            <w:tcBorders>
              <w:top w:val="nil"/>
              <w:left w:val="nil"/>
              <w:bottom w:val="nil"/>
              <w:right w:val="nil"/>
            </w:tcBorders>
          </w:tcPr>
          <w:p w14:paraId="4992D948" w14:textId="77777777" w:rsidR="00B05FFD" w:rsidRPr="00B53D18" w:rsidRDefault="00B05FFD" w:rsidP="006D7DE6">
            <w:pPr>
              <w:pStyle w:val="Normal6a"/>
            </w:pPr>
            <w:r>
              <w:t>(41)</w:t>
            </w:r>
            <w:r>
              <w:tab/>
              <w:t>Verordening (EU) 2016/679 van het Europees Parlement en de Raad</w:t>
            </w:r>
            <w:r>
              <w:rPr>
                <w:vertAlign w:val="superscript"/>
              </w:rPr>
              <w:t>14</w:t>
            </w:r>
            <w:r>
              <w:t xml:space="preserve"> is van toepassing op de verwerking van persoonsgegevens voor de toepassing van deze verordening. Verordening (EU) 2018/1725 van het Europees Parlement en de Raad is van toepassing op de verwerking van persoonsgegevens door de instellingen en organen van de Unie voor de toepassing van deze verordening. Gezien de belangrijke redenen van </w:t>
            </w:r>
            <w:r>
              <w:lastRenderedPageBreak/>
              <w:t>algemeen belang die aan de basis liggen van overname, is het mogelijk dat voor overname- en re-integratiedoeleinden de doorgifte vereist is van persoonsgegevens van onderdanen van derde landen tegen wie een terugkeerbesluit is uitgevaardigd, met inbegrip van gegevens over hun identiteit</w:t>
            </w:r>
            <w:r>
              <w:rPr>
                <w:b/>
                <w:i/>
              </w:rPr>
              <w:t xml:space="preserve"> en</w:t>
            </w:r>
            <w:r>
              <w:t xml:space="preserve"> reisdocumenten</w:t>
            </w:r>
            <w:r>
              <w:rPr>
                <w:b/>
                <w:i/>
              </w:rPr>
              <w:t>, andere relevante gegevens en, in naar behoren gemotiveerde gevallen, gegevens over hun strafrechtelijke veroordelingen</w:t>
            </w:r>
            <w:r>
              <w:t xml:space="preserve"> en</w:t>
            </w:r>
            <w:r>
              <w:rPr>
                <w:b/>
                <w:i/>
              </w:rPr>
              <w:t xml:space="preserve"> hun</w:t>
            </w:r>
            <w:r>
              <w:t xml:space="preserve"> gezondheid. Deze doorgifte moet plaatsvinden in overeenstemming met hoofdstuk V van Verordening (EU) 2016/679 en hoofdstuk V van Verordening (EU) 2018/1725</w:t>
            </w:r>
            <w:r>
              <w:rPr>
                <w:vertAlign w:val="superscript"/>
              </w:rPr>
              <w:t>15</w:t>
            </w:r>
            <w:r>
              <w:t xml:space="preserve">, </w:t>
            </w:r>
            <w:r>
              <w:rPr>
                <w:b/>
                <w:i/>
              </w:rPr>
              <w:t>naargelang het geval</w:t>
            </w:r>
            <w:r>
              <w:t xml:space="preserve">, </w:t>
            </w:r>
            <w:r>
              <w:rPr>
                <w:b/>
                <w:i/>
              </w:rPr>
              <w:t>alsook</w:t>
            </w:r>
            <w:r>
              <w:t xml:space="preserve"> met de beginselen van non-refoulement, evenredigheid en noodzakelijkheid en met het Handvest.</w:t>
            </w:r>
          </w:p>
        </w:tc>
        <w:tc>
          <w:tcPr>
            <w:tcW w:w="4876" w:type="dxa"/>
            <w:tcBorders>
              <w:top w:val="nil"/>
              <w:left w:val="nil"/>
              <w:bottom w:val="nil"/>
              <w:right w:val="nil"/>
            </w:tcBorders>
          </w:tcPr>
          <w:p w14:paraId="21A68CC7" w14:textId="77777777" w:rsidR="00B05FFD" w:rsidRPr="00B53D18" w:rsidRDefault="00B05FFD" w:rsidP="006D7DE6">
            <w:pPr>
              <w:pStyle w:val="Normal6a"/>
            </w:pPr>
            <w:r>
              <w:lastRenderedPageBreak/>
              <w:t>(41)</w:t>
            </w:r>
            <w:r>
              <w:tab/>
            </w:r>
            <w:r>
              <w:rPr>
                <w:b/>
                <w:i/>
              </w:rPr>
              <w:t>(41)</w:t>
            </w:r>
            <w:r>
              <w:t xml:space="preserve"> Verordening (EU) 2016/679 van het Europees Parlement en de Raad</w:t>
            </w:r>
            <w:r>
              <w:rPr>
                <w:vertAlign w:val="superscript"/>
              </w:rPr>
              <w:t>14</w:t>
            </w:r>
            <w:r>
              <w:t xml:space="preserve"> is van toepassing op de verwerking van persoonsgegevens voor de toepassing van deze verordening. Verordening (EU) 2018/1725 van het Europees Parlement en de Raad is van toepassing op de verwerking van persoonsgegevens door de instellingen en organen van de Unie voor de toepassing van deze verordening. Gezien de belangrijke redenen van </w:t>
            </w:r>
            <w:r>
              <w:lastRenderedPageBreak/>
              <w:t>algemeen belang die aan de basis liggen van overname, is het mogelijk dat voor overname- en re-integratiedoeleinden de doorgifte vereist is van persoonsgegevens van onderdanen van derde landen tegen wie een terugkeerbesluit is uitgevaardigd, met inbegrip van gegevens over hun identiteit</w:t>
            </w:r>
            <w:r>
              <w:rPr>
                <w:b/>
                <w:i/>
              </w:rPr>
              <w:t>,</w:t>
            </w:r>
            <w:r>
              <w:t xml:space="preserve"> reisdocumenten en gezondheid. Deze doorgifte moet plaatsvinden in overeenstemming met hoofdstuk V van Verordening (EU) 2016/679 en hoofdstuk V van Verordening (EU) 2018/1725</w:t>
            </w:r>
            <w:r>
              <w:rPr>
                <w:vertAlign w:val="superscript"/>
              </w:rPr>
              <w:t>15</w:t>
            </w:r>
            <w:r>
              <w:t xml:space="preserve">, </w:t>
            </w:r>
            <w:r>
              <w:rPr>
                <w:b/>
                <w:i/>
              </w:rPr>
              <w:t>op voorwaarde dat de onderdaan van een derde land tegen wie een terugkeerbesluit is uitgevaardigd</w:t>
            </w:r>
            <w:r>
              <w:t xml:space="preserve">, </w:t>
            </w:r>
            <w:r>
              <w:rPr>
                <w:b/>
                <w:i/>
              </w:rPr>
              <w:t>met deze doorgifte heeft ingestemd. Bovendien kan de doorgifte van persoonsgegevens van onderdanen van derde landen tegen wie een terugkeerbesluit is uitgevaardigd, met betrekking tot hun strafrechtelijke veroordelingen, in naar behoren gemotiveerde gevallen vereist zijn voor overname- en re-integratiedoeleinden. Elke doorgifte van persoonsgegevens van onderdanen van derde landen moet gebeuren in overeenstemming</w:t>
            </w:r>
            <w:r>
              <w:t xml:space="preserve"> met de beginselen van non-refoulement, evenredigheid en noodzakelijkheid en met het Handvest.</w:t>
            </w:r>
          </w:p>
        </w:tc>
      </w:tr>
      <w:tr w:rsidR="00B05FFD" w14:paraId="7129C94B" w14:textId="77777777" w:rsidTr="006D7DE6">
        <w:trPr>
          <w:jc w:val="center"/>
        </w:trPr>
        <w:tc>
          <w:tcPr>
            <w:tcW w:w="4876" w:type="dxa"/>
            <w:tcBorders>
              <w:top w:val="nil"/>
              <w:left w:val="nil"/>
              <w:bottom w:val="nil"/>
              <w:right w:val="nil"/>
            </w:tcBorders>
          </w:tcPr>
          <w:p w14:paraId="22BC033A" w14:textId="77777777" w:rsidR="00B05FFD" w:rsidRPr="00B53D18" w:rsidRDefault="00B05FFD" w:rsidP="006D7DE6">
            <w:pPr>
              <w:pStyle w:val="Normal6a"/>
            </w:pPr>
            <w:r>
              <w:rPr>
                <w:b/>
                <w:i/>
              </w:rPr>
              <w:lastRenderedPageBreak/>
              <w:t>_________________</w:t>
            </w:r>
          </w:p>
        </w:tc>
        <w:tc>
          <w:tcPr>
            <w:tcW w:w="4876" w:type="dxa"/>
            <w:tcBorders>
              <w:top w:val="nil"/>
              <w:left w:val="nil"/>
              <w:bottom w:val="nil"/>
              <w:right w:val="nil"/>
            </w:tcBorders>
          </w:tcPr>
          <w:p w14:paraId="21D4861D" w14:textId="77777777" w:rsidR="00B05FFD" w:rsidRPr="00B53D18" w:rsidRDefault="00B05FFD" w:rsidP="006D7DE6">
            <w:pPr>
              <w:pStyle w:val="Normal6a"/>
            </w:pPr>
            <w:r>
              <w:rPr>
                <w:b/>
                <w:i/>
              </w:rPr>
              <w:t>_________________</w:t>
            </w:r>
          </w:p>
        </w:tc>
      </w:tr>
      <w:tr w:rsidR="00B05FFD" w14:paraId="3A9EDED7" w14:textId="77777777" w:rsidTr="006D7DE6">
        <w:trPr>
          <w:jc w:val="center"/>
        </w:trPr>
        <w:tc>
          <w:tcPr>
            <w:tcW w:w="4876" w:type="dxa"/>
            <w:tcBorders>
              <w:top w:val="nil"/>
              <w:left w:val="nil"/>
              <w:bottom w:val="nil"/>
              <w:right w:val="nil"/>
            </w:tcBorders>
          </w:tcPr>
          <w:p w14:paraId="6B1C3C60" w14:textId="77777777" w:rsidR="00B05FFD" w:rsidRPr="00B53D18" w:rsidRDefault="00B05FFD" w:rsidP="006D7DE6">
            <w:pPr>
              <w:pStyle w:val="Normal6a"/>
            </w:pPr>
            <w:r>
              <w:rPr>
                <w:vertAlign w:val="superscript"/>
              </w:rPr>
              <w:t>14</w:t>
            </w:r>
            <w:r>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 ELI: http://data.europa.eu/eli/reg/2016/679/oj).</w:t>
            </w:r>
          </w:p>
        </w:tc>
        <w:tc>
          <w:tcPr>
            <w:tcW w:w="4876" w:type="dxa"/>
            <w:tcBorders>
              <w:top w:val="nil"/>
              <w:left w:val="nil"/>
              <w:bottom w:val="nil"/>
              <w:right w:val="nil"/>
            </w:tcBorders>
          </w:tcPr>
          <w:p w14:paraId="35453213" w14:textId="77777777" w:rsidR="00B05FFD" w:rsidRPr="00B53D18" w:rsidRDefault="00B05FFD" w:rsidP="006D7DE6">
            <w:pPr>
              <w:pStyle w:val="Normal6a"/>
            </w:pPr>
            <w:r>
              <w:rPr>
                <w:vertAlign w:val="superscript"/>
              </w:rPr>
              <w:t>14</w:t>
            </w:r>
            <w:r>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 ELI: http://data.europa.eu/eli/reg/2016/679/oj).</w:t>
            </w:r>
          </w:p>
        </w:tc>
      </w:tr>
      <w:tr w:rsidR="00B05FFD" w14:paraId="4CAEC110" w14:textId="77777777" w:rsidTr="006D7DE6">
        <w:trPr>
          <w:jc w:val="center"/>
        </w:trPr>
        <w:tc>
          <w:tcPr>
            <w:tcW w:w="4876" w:type="dxa"/>
            <w:tcBorders>
              <w:top w:val="nil"/>
              <w:left w:val="nil"/>
              <w:bottom w:val="nil"/>
              <w:right w:val="nil"/>
            </w:tcBorders>
          </w:tcPr>
          <w:p w14:paraId="7BD7B312" w14:textId="77777777" w:rsidR="00B05FFD" w:rsidRPr="00B53D18" w:rsidRDefault="00B05FFD" w:rsidP="006D7DE6">
            <w:pPr>
              <w:pStyle w:val="Normal6a"/>
            </w:pPr>
            <w:r>
              <w:rPr>
                <w:vertAlign w:val="superscript"/>
              </w:rPr>
              <w:t>15</w:t>
            </w:r>
            <w:r>
              <w:t xml:space="preserve"> Verordening (EU) 2018/1725 van het Europees Parlement en de Raad van 23 oktober 2018 betreffende de bescherming van natuurlijke personen in verband met de verwerking van </w:t>
            </w:r>
            <w:r>
              <w:lastRenderedPageBreak/>
              <w:t>persoonsgegevens door de instellingen, organen en instanties van de Unie en betreffende het vrije verkeer van die gegevens, en tot intrekking van Verordening (EG) nr. 45/2001 en Besluit nr. 1247/2002/EG (PB L 295 van 21.11.2018, blz. 39, ELI: http://data.europa.eu/eli/reg/2018/1725/oj).</w:t>
            </w:r>
          </w:p>
        </w:tc>
        <w:tc>
          <w:tcPr>
            <w:tcW w:w="4876" w:type="dxa"/>
            <w:tcBorders>
              <w:top w:val="nil"/>
              <w:left w:val="nil"/>
              <w:bottom w:val="nil"/>
              <w:right w:val="nil"/>
            </w:tcBorders>
          </w:tcPr>
          <w:p w14:paraId="1CFDB8FF" w14:textId="77777777" w:rsidR="00B05FFD" w:rsidRPr="00B53D18" w:rsidRDefault="00B05FFD" w:rsidP="006D7DE6">
            <w:pPr>
              <w:pStyle w:val="Normal6a"/>
            </w:pPr>
            <w:r>
              <w:rPr>
                <w:vertAlign w:val="superscript"/>
              </w:rPr>
              <w:lastRenderedPageBreak/>
              <w:t>15</w:t>
            </w:r>
            <w:r>
              <w:t xml:space="preserve"> Verordening (EU) 2018/1725 van het Europees Parlement en de Raad van 23 oktober 2018 betreffende de bescherming van natuurlijke personen in verband met de verwerking van </w:t>
            </w:r>
            <w:r>
              <w:lastRenderedPageBreak/>
              <w:t>persoonsgegevens door de instellingen, organen en instanties van de Unie en betreffende het vrije verkeer van die gegevens, en tot intrekking van Verordening (EG) nr. 45/2001 en Besluit nr. 1247/2002/EG (PB L 295 van 21.11.2018, blz. 39, ELI: http://data.europa.eu/eli/reg/2018/1725/oj).</w:t>
            </w:r>
          </w:p>
        </w:tc>
      </w:tr>
    </w:tbl>
    <w:p w14:paraId="67316604"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D23942C"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08F84B55" w14:textId="77777777" w:rsidR="00B05FFD" w:rsidRPr="00B53D18" w:rsidRDefault="00B05FFD" w:rsidP="00B05FFD">
      <w:pPr>
        <w:pStyle w:val="AmJustText"/>
      </w:pPr>
      <w:r>
        <w:t>In overeenstemming met de amendementen die zijn ingediend op de artikelen 39, 40 en 41.</w:t>
      </w:r>
    </w:p>
    <w:p w14:paraId="386EAC5C"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ED4D8FD"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487</w:t>
      </w:r>
      <w:r>
        <w:rPr>
          <w:rStyle w:val="HideTWBExt"/>
        </w:rPr>
        <w:t>&lt;/</w:t>
      </w:r>
      <w:proofErr w:type="spellStart"/>
      <w:r>
        <w:rPr>
          <w:rStyle w:val="HideTWBExt"/>
        </w:rPr>
        <w:t>NumAm</w:t>
      </w:r>
      <w:proofErr w:type="spellEnd"/>
      <w:r>
        <w:rPr>
          <w:rStyle w:val="HideTWBExt"/>
        </w:rPr>
        <w:t>&gt;</w:t>
      </w:r>
    </w:p>
    <w:p w14:paraId="669529F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0378C51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B2D2E89"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F5F264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33954EE" w14:textId="77777777" w:rsidTr="006D7DE6">
        <w:trPr>
          <w:trHeight w:hRule="exact" w:val="240"/>
          <w:jc w:val="center"/>
        </w:trPr>
        <w:tc>
          <w:tcPr>
            <w:tcW w:w="9752" w:type="dxa"/>
            <w:gridSpan w:val="2"/>
            <w:tcBorders>
              <w:top w:val="nil"/>
              <w:left w:val="nil"/>
              <w:bottom w:val="nil"/>
              <w:right w:val="nil"/>
            </w:tcBorders>
          </w:tcPr>
          <w:p w14:paraId="204CF400" w14:textId="77777777" w:rsidR="00B05FFD" w:rsidRPr="00B53D18" w:rsidRDefault="00B05FFD" w:rsidP="006D7DE6"/>
        </w:tc>
      </w:tr>
      <w:tr w:rsidR="00B05FFD" w14:paraId="540E9A17" w14:textId="77777777" w:rsidTr="006D7DE6">
        <w:trPr>
          <w:trHeight w:val="240"/>
          <w:jc w:val="center"/>
        </w:trPr>
        <w:tc>
          <w:tcPr>
            <w:tcW w:w="4876" w:type="dxa"/>
            <w:tcBorders>
              <w:top w:val="nil"/>
              <w:left w:val="nil"/>
              <w:bottom w:val="nil"/>
              <w:right w:val="nil"/>
            </w:tcBorders>
          </w:tcPr>
          <w:p w14:paraId="097BF96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41B3D61" w14:textId="77777777" w:rsidR="00B05FFD" w:rsidRPr="00B53D18" w:rsidRDefault="00B05FFD" w:rsidP="006D7DE6">
            <w:pPr>
              <w:pStyle w:val="AmColumnHeading"/>
            </w:pPr>
            <w:r>
              <w:t>Amendement</w:t>
            </w:r>
          </w:p>
        </w:tc>
      </w:tr>
      <w:tr w:rsidR="00B05FFD" w14:paraId="01AD01B2" w14:textId="77777777" w:rsidTr="006D7DE6">
        <w:trPr>
          <w:jc w:val="center"/>
        </w:trPr>
        <w:tc>
          <w:tcPr>
            <w:tcW w:w="4876" w:type="dxa"/>
            <w:tcBorders>
              <w:top w:val="nil"/>
              <w:left w:val="nil"/>
              <w:bottom w:val="nil"/>
              <w:right w:val="nil"/>
            </w:tcBorders>
          </w:tcPr>
          <w:p w14:paraId="4F3A34E7" w14:textId="77777777" w:rsidR="00B05FFD" w:rsidRPr="00B53D18" w:rsidRDefault="00B05FFD" w:rsidP="006D7DE6">
            <w:pPr>
              <w:pStyle w:val="Normal6a"/>
            </w:pPr>
            <w:r>
              <w:t>(41)</w:t>
            </w:r>
            <w:r>
              <w:tab/>
              <w:t>Verordening (EU) 2016/679 van het Europees Parlement en de Raad</w:t>
            </w:r>
            <w:r>
              <w:rPr>
                <w:vertAlign w:val="superscript"/>
              </w:rPr>
              <w:t>14</w:t>
            </w:r>
            <w:r>
              <w:t xml:space="preserve"> is van toepassing op de verwerking van persoonsgegevens voor de toepassing van deze verordening. Verordening (EU) 2018/1725 van het Europees Parlement en de Raad is van toepassing op de verwerking van persoonsgegevens door de instellingen en organen van de Unie voor de toepassing van deze verordening. Gezien de belangrijke redenen van algemeen belang die aan de basis liggen van overname, is het mogelijk dat voor overname- en re-integratiedoeleinden de doorgifte vereist is van persoonsgegevens van onderdanen van derde landen tegen wie een terugkeerbesluit is uitgevaardigd, met inbegrip van gegevens over hun identiteit en reisdocumenten, andere relevante gegevens en, in naar behoren gemotiveerde gevallen, gegevens over hun strafrechtelijke veroordelingen en hun gezondheid. Deze doorgifte moet </w:t>
            </w:r>
            <w:r>
              <w:lastRenderedPageBreak/>
              <w:t>plaatsvinden in overeenstemming met hoofdstuk V van Verordening (EU) 2016/679 en hoofdstuk V van Verordening (EU) 2018/1725</w:t>
            </w:r>
            <w:r>
              <w:rPr>
                <w:vertAlign w:val="superscript"/>
              </w:rPr>
              <w:t>15</w:t>
            </w:r>
            <w:r>
              <w:rPr>
                <w:b/>
                <w:i/>
              </w:rPr>
              <w:t>, naargelang het geval, alsook met de beginselen van non-refoulement, evenredigheid en noodzakelijkheid en met het Handvest</w:t>
            </w:r>
            <w:r>
              <w:t>.</w:t>
            </w:r>
          </w:p>
        </w:tc>
        <w:tc>
          <w:tcPr>
            <w:tcW w:w="4876" w:type="dxa"/>
            <w:tcBorders>
              <w:top w:val="nil"/>
              <w:left w:val="nil"/>
              <w:bottom w:val="nil"/>
              <w:right w:val="nil"/>
            </w:tcBorders>
          </w:tcPr>
          <w:p w14:paraId="070C65E0" w14:textId="77777777" w:rsidR="00B05FFD" w:rsidRPr="00B53D18" w:rsidRDefault="00B05FFD" w:rsidP="006D7DE6">
            <w:pPr>
              <w:pStyle w:val="Normal6a"/>
            </w:pPr>
            <w:r>
              <w:lastRenderedPageBreak/>
              <w:t>(41)</w:t>
            </w:r>
            <w:r>
              <w:tab/>
              <w:t>Verordening (EU) 2016/679 van het Europees Parlement en de Raad</w:t>
            </w:r>
            <w:r>
              <w:rPr>
                <w:vertAlign w:val="superscript"/>
              </w:rPr>
              <w:t>14</w:t>
            </w:r>
            <w:r>
              <w:t xml:space="preserve"> is van toepassing op de verwerking van persoonsgegevens voor de toepassing van deze verordening. Verordening (EU) 2018/1725 van het Europees Parlement en de Raad is van toepassing op de verwerking van persoonsgegevens door de instellingen en organen van de Unie voor de toepassing van deze verordening. Gezien de belangrijke redenen van algemeen belang die aan de basis liggen van overname</w:t>
            </w:r>
            <w:r>
              <w:rPr>
                <w:b/>
                <w:i/>
              </w:rPr>
              <w:t xml:space="preserve"> en doeltreffende terugkeer</w:t>
            </w:r>
            <w:r>
              <w:t xml:space="preserve">, is het mogelijk dat voor overname- en re-integratiedoeleinden de doorgifte vereist is van persoonsgegevens van onderdanen van derde landen tegen wie een terugkeerbesluit is uitgevaardigd, met inbegrip van gegevens over hun identiteit en reisdocumenten, andere relevante gegevens en, in naar behoren gemotiveerde gevallen, gegevens over hun strafrechtelijke veroordelingen en hun </w:t>
            </w:r>
            <w:r>
              <w:lastRenderedPageBreak/>
              <w:t>gezondheid. Deze doorgifte moet plaatsvinden in overeenstemming met hoofdstuk V van Verordening (EU) 2016/679 en hoofdstuk V van Verordening (EU) 2018/1725</w:t>
            </w:r>
            <w:r>
              <w:rPr>
                <w:vertAlign w:val="superscript"/>
              </w:rPr>
              <w:t>15</w:t>
            </w:r>
            <w:r>
              <w:t>.</w:t>
            </w:r>
          </w:p>
        </w:tc>
      </w:tr>
      <w:tr w:rsidR="00B05FFD" w14:paraId="6267EFE5" w14:textId="77777777" w:rsidTr="006D7DE6">
        <w:trPr>
          <w:jc w:val="center"/>
        </w:trPr>
        <w:tc>
          <w:tcPr>
            <w:tcW w:w="4876" w:type="dxa"/>
            <w:tcBorders>
              <w:top w:val="nil"/>
              <w:left w:val="nil"/>
              <w:bottom w:val="nil"/>
              <w:right w:val="nil"/>
            </w:tcBorders>
          </w:tcPr>
          <w:p w14:paraId="6526A96F" w14:textId="77777777" w:rsidR="00B05FFD" w:rsidRPr="00B53D18" w:rsidRDefault="00B05FFD" w:rsidP="006D7DE6">
            <w:pPr>
              <w:pStyle w:val="Normal6a"/>
            </w:pPr>
            <w:r>
              <w:rPr>
                <w:b/>
                <w:i/>
              </w:rPr>
              <w:lastRenderedPageBreak/>
              <w:t>_________________</w:t>
            </w:r>
          </w:p>
        </w:tc>
        <w:tc>
          <w:tcPr>
            <w:tcW w:w="4876" w:type="dxa"/>
            <w:tcBorders>
              <w:top w:val="nil"/>
              <w:left w:val="nil"/>
              <w:bottom w:val="nil"/>
              <w:right w:val="nil"/>
            </w:tcBorders>
          </w:tcPr>
          <w:p w14:paraId="173EE1C5" w14:textId="77777777" w:rsidR="00B05FFD" w:rsidRPr="00B53D18" w:rsidRDefault="00B05FFD" w:rsidP="006D7DE6">
            <w:pPr>
              <w:pStyle w:val="Normal6a"/>
            </w:pPr>
            <w:r>
              <w:rPr>
                <w:b/>
                <w:i/>
              </w:rPr>
              <w:t>_________________</w:t>
            </w:r>
          </w:p>
        </w:tc>
      </w:tr>
      <w:tr w:rsidR="00B05FFD" w14:paraId="3B0CF130" w14:textId="77777777" w:rsidTr="006D7DE6">
        <w:trPr>
          <w:jc w:val="center"/>
        </w:trPr>
        <w:tc>
          <w:tcPr>
            <w:tcW w:w="4876" w:type="dxa"/>
            <w:tcBorders>
              <w:top w:val="nil"/>
              <w:left w:val="nil"/>
              <w:bottom w:val="nil"/>
              <w:right w:val="nil"/>
            </w:tcBorders>
          </w:tcPr>
          <w:p w14:paraId="486B2046" w14:textId="77777777" w:rsidR="00B05FFD" w:rsidRPr="00B53D18" w:rsidRDefault="00B05FFD" w:rsidP="006D7DE6">
            <w:pPr>
              <w:pStyle w:val="Normal6a"/>
            </w:pPr>
            <w:r>
              <w:rPr>
                <w:vertAlign w:val="superscript"/>
              </w:rPr>
              <w:t>14</w:t>
            </w:r>
            <w:r>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 ELI: http://data.europa.eu/eli/reg/2016/679/oj).</w:t>
            </w:r>
          </w:p>
        </w:tc>
        <w:tc>
          <w:tcPr>
            <w:tcW w:w="4876" w:type="dxa"/>
            <w:tcBorders>
              <w:top w:val="nil"/>
              <w:left w:val="nil"/>
              <w:bottom w:val="nil"/>
              <w:right w:val="nil"/>
            </w:tcBorders>
          </w:tcPr>
          <w:p w14:paraId="50C1EF7A" w14:textId="77777777" w:rsidR="00B05FFD" w:rsidRPr="00B53D18" w:rsidRDefault="00B05FFD" w:rsidP="006D7DE6">
            <w:pPr>
              <w:pStyle w:val="Normal6a"/>
            </w:pPr>
            <w:r>
              <w:rPr>
                <w:vertAlign w:val="superscript"/>
              </w:rPr>
              <w:t>14</w:t>
            </w:r>
            <w:r>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 ELI: http://data.europa.eu/eli/reg/2016/679/oj).</w:t>
            </w:r>
          </w:p>
        </w:tc>
      </w:tr>
      <w:tr w:rsidR="00B05FFD" w14:paraId="6AF472A7" w14:textId="77777777" w:rsidTr="006D7DE6">
        <w:trPr>
          <w:jc w:val="center"/>
        </w:trPr>
        <w:tc>
          <w:tcPr>
            <w:tcW w:w="4876" w:type="dxa"/>
            <w:tcBorders>
              <w:top w:val="nil"/>
              <w:left w:val="nil"/>
              <w:bottom w:val="nil"/>
              <w:right w:val="nil"/>
            </w:tcBorders>
          </w:tcPr>
          <w:p w14:paraId="7A8D9E6B" w14:textId="77777777" w:rsidR="00B05FFD" w:rsidRPr="00B53D18" w:rsidRDefault="00B05FFD" w:rsidP="006D7DE6">
            <w:pPr>
              <w:pStyle w:val="Normal6a"/>
            </w:pPr>
            <w:r>
              <w:rPr>
                <w:vertAlign w:val="superscript"/>
              </w:rPr>
              <w:t>15</w:t>
            </w:r>
            <w:r>
              <w:t xml:space="preserve"> 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 ELI: http://data.europa.eu/eli/reg/2018/1725/oj).</w:t>
            </w:r>
          </w:p>
        </w:tc>
        <w:tc>
          <w:tcPr>
            <w:tcW w:w="4876" w:type="dxa"/>
            <w:tcBorders>
              <w:top w:val="nil"/>
              <w:left w:val="nil"/>
              <w:bottom w:val="nil"/>
              <w:right w:val="nil"/>
            </w:tcBorders>
          </w:tcPr>
          <w:p w14:paraId="260362DD" w14:textId="77777777" w:rsidR="00B05FFD" w:rsidRPr="00B53D18" w:rsidRDefault="00B05FFD" w:rsidP="006D7DE6">
            <w:pPr>
              <w:pStyle w:val="Normal6a"/>
            </w:pPr>
            <w:r>
              <w:rPr>
                <w:vertAlign w:val="superscript"/>
              </w:rPr>
              <w:t>15</w:t>
            </w:r>
            <w:r>
              <w:t xml:space="preserve"> 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 ELI: http://data.europa.eu/eli/reg/2018/1725/oj).</w:t>
            </w:r>
          </w:p>
        </w:tc>
      </w:tr>
    </w:tbl>
    <w:p w14:paraId="3EDF5D9D"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A172E13"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189071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488</w:t>
      </w:r>
      <w:r>
        <w:rPr>
          <w:rStyle w:val="HideTWBExt"/>
        </w:rPr>
        <w:t>&lt;/</w:t>
      </w:r>
      <w:proofErr w:type="spellStart"/>
      <w:r>
        <w:rPr>
          <w:rStyle w:val="HideTWBExt"/>
        </w:rPr>
        <w:t>NumAm</w:t>
      </w:r>
      <w:proofErr w:type="spellEnd"/>
      <w:r>
        <w:rPr>
          <w:rStyle w:val="HideTWBExt"/>
        </w:rPr>
        <w:t>&gt;</w:t>
      </w:r>
    </w:p>
    <w:p w14:paraId="60E17D0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4587666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670D2A9"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14E9BA6"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5EB5DB8" w14:textId="77777777" w:rsidTr="006D7DE6">
        <w:trPr>
          <w:trHeight w:hRule="exact" w:val="240"/>
          <w:jc w:val="center"/>
        </w:trPr>
        <w:tc>
          <w:tcPr>
            <w:tcW w:w="9752" w:type="dxa"/>
            <w:gridSpan w:val="2"/>
            <w:tcBorders>
              <w:top w:val="nil"/>
              <w:left w:val="nil"/>
              <w:bottom w:val="nil"/>
              <w:right w:val="nil"/>
            </w:tcBorders>
          </w:tcPr>
          <w:p w14:paraId="1FB60BB2" w14:textId="77777777" w:rsidR="00B05FFD" w:rsidRPr="00B53D18" w:rsidRDefault="00B05FFD" w:rsidP="006D7DE6"/>
        </w:tc>
      </w:tr>
      <w:tr w:rsidR="00B05FFD" w14:paraId="521C4373" w14:textId="77777777" w:rsidTr="006D7DE6">
        <w:trPr>
          <w:trHeight w:val="240"/>
          <w:jc w:val="center"/>
        </w:trPr>
        <w:tc>
          <w:tcPr>
            <w:tcW w:w="4876" w:type="dxa"/>
            <w:tcBorders>
              <w:top w:val="nil"/>
              <w:left w:val="nil"/>
              <w:bottom w:val="nil"/>
              <w:right w:val="nil"/>
            </w:tcBorders>
          </w:tcPr>
          <w:p w14:paraId="51771C3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181F837" w14:textId="77777777" w:rsidR="00B05FFD" w:rsidRPr="00B53D18" w:rsidRDefault="00B05FFD" w:rsidP="006D7DE6">
            <w:pPr>
              <w:pStyle w:val="AmColumnHeading"/>
            </w:pPr>
            <w:r>
              <w:t>Amendement</w:t>
            </w:r>
          </w:p>
        </w:tc>
      </w:tr>
      <w:tr w:rsidR="00B05FFD" w14:paraId="18464FD4" w14:textId="77777777" w:rsidTr="006D7DE6">
        <w:trPr>
          <w:jc w:val="center"/>
        </w:trPr>
        <w:tc>
          <w:tcPr>
            <w:tcW w:w="4876" w:type="dxa"/>
            <w:tcBorders>
              <w:top w:val="nil"/>
              <w:left w:val="nil"/>
              <w:bottom w:val="nil"/>
              <w:right w:val="nil"/>
            </w:tcBorders>
          </w:tcPr>
          <w:p w14:paraId="21547B14" w14:textId="77777777" w:rsidR="00B05FFD" w:rsidRPr="00B53D18" w:rsidRDefault="00B05FFD" w:rsidP="006D7DE6">
            <w:pPr>
              <w:pStyle w:val="Normal6a"/>
            </w:pPr>
            <w:r>
              <w:rPr>
                <w:b/>
                <w:i/>
              </w:rPr>
              <w:t>(42)</w:t>
            </w:r>
            <w:r>
              <w:tab/>
            </w:r>
            <w:r>
              <w:rPr>
                <w:b/>
                <w:i/>
              </w:rPr>
              <w:t xml:space="preserve">Belemmeringen voor samenwerking en communicatie tussen de </w:t>
            </w:r>
            <w:r>
              <w:rPr>
                <w:b/>
                <w:i/>
              </w:rPr>
              <w:lastRenderedPageBreak/>
              <w:t xml:space="preserve">voor de asiel- en terugkeerprocedures bevoegde autoriteiten van de lidstaten vormen een belangrijk structureel probleem voor een efficiëntere terugkeerprocedure. De bevoegde autoriteiten die bij de verschillende fasen van de terugkeerprocedure betrokken zijn, moeten nauw samenwerken en hun activiteiten coördineren. Wanneer de lidstaten rechtshandhavingsautoriteiten aanwijzen als voor de toepassing van deze verordening bevoegde autoriteiten, geldt deze aanwijzing slechts voor zover die autoriteiten optreden in hun hoedanigheid van autoriteit die uitvoering geeft aan terugkeerbesluiten. Rechtshandhavingsautoriteiten die optreden in hun hoedanigheid van </w:t>
            </w:r>
            <w:proofErr w:type="spellStart"/>
            <w:r>
              <w:rPr>
                <w:b/>
                <w:i/>
              </w:rPr>
              <w:t>onderzoeksautoriteit</w:t>
            </w:r>
            <w:proofErr w:type="spellEnd"/>
            <w:r>
              <w:rPr>
                <w:b/>
                <w:i/>
              </w:rPr>
              <w:t xml:space="preserve"> in strafprocedures, vallen niet onder deze aanwijzing.</w:t>
            </w:r>
          </w:p>
        </w:tc>
        <w:tc>
          <w:tcPr>
            <w:tcW w:w="4876" w:type="dxa"/>
            <w:tcBorders>
              <w:top w:val="nil"/>
              <w:left w:val="nil"/>
              <w:bottom w:val="nil"/>
              <w:right w:val="nil"/>
            </w:tcBorders>
          </w:tcPr>
          <w:p w14:paraId="4102821C" w14:textId="77777777" w:rsidR="00B05FFD" w:rsidRPr="00B53D18" w:rsidRDefault="00B05FFD" w:rsidP="006D7DE6">
            <w:pPr>
              <w:pStyle w:val="Normal6a"/>
            </w:pPr>
            <w:r>
              <w:rPr>
                <w:b/>
                <w:i/>
              </w:rPr>
              <w:lastRenderedPageBreak/>
              <w:t>Schrappen</w:t>
            </w:r>
          </w:p>
        </w:tc>
      </w:tr>
    </w:tbl>
    <w:p w14:paraId="5C7141D2"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FF6EBE7"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3BD7CBA6"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489</w:t>
      </w:r>
      <w:r>
        <w:rPr>
          <w:rStyle w:val="HideTWBExt"/>
        </w:rPr>
        <w:t>&lt;/</w:t>
      </w:r>
      <w:proofErr w:type="spellStart"/>
      <w:r>
        <w:rPr>
          <w:rStyle w:val="HideTWBExt"/>
        </w:rPr>
        <w:t>NumAm</w:t>
      </w:r>
      <w:proofErr w:type="spellEnd"/>
      <w:r>
        <w:rPr>
          <w:rStyle w:val="HideTWBExt"/>
        </w:rPr>
        <w:t>&gt;</w:t>
      </w:r>
    </w:p>
    <w:p w14:paraId="60AC72D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52BEDCF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F303D1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8A5304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0975432" w14:textId="77777777" w:rsidTr="006D7DE6">
        <w:trPr>
          <w:trHeight w:hRule="exact" w:val="240"/>
          <w:jc w:val="center"/>
        </w:trPr>
        <w:tc>
          <w:tcPr>
            <w:tcW w:w="9752" w:type="dxa"/>
            <w:gridSpan w:val="2"/>
            <w:tcBorders>
              <w:top w:val="nil"/>
              <w:left w:val="nil"/>
              <w:bottom w:val="nil"/>
              <w:right w:val="nil"/>
            </w:tcBorders>
          </w:tcPr>
          <w:p w14:paraId="743A6DE8" w14:textId="77777777" w:rsidR="00B05FFD" w:rsidRPr="00B53D18" w:rsidRDefault="00B05FFD" w:rsidP="006D7DE6"/>
        </w:tc>
      </w:tr>
      <w:tr w:rsidR="00B05FFD" w14:paraId="4CAE8B3C" w14:textId="77777777" w:rsidTr="006D7DE6">
        <w:trPr>
          <w:trHeight w:val="240"/>
          <w:jc w:val="center"/>
        </w:trPr>
        <w:tc>
          <w:tcPr>
            <w:tcW w:w="4876" w:type="dxa"/>
            <w:tcBorders>
              <w:top w:val="nil"/>
              <w:left w:val="nil"/>
              <w:bottom w:val="nil"/>
              <w:right w:val="nil"/>
            </w:tcBorders>
          </w:tcPr>
          <w:p w14:paraId="4885BFD4"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E1D14AA" w14:textId="77777777" w:rsidR="00B05FFD" w:rsidRPr="00B53D18" w:rsidRDefault="00B05FFD" w:rsidP="006D7DE6">
            <w:pPr>
              <w:pStyle w:val="AmColumnHeading"/>
            </w:pPr>
            <w:r>
              <w:t>Amendement</w:t>
            </w:r>
          </w:p>
        </w:tc>
      </w:tr>
      <w:tr w:rsidR="00B05FFD" w14:paraId="3AF10822" w14:textId="77777777" w:rsidTr="006D7DE6">
        <w:trPr>
          <w:jc w:val="center"/>
        </w:trPr>
        <w:tc>
          <w:tcPr>
            <w:tcW w:w="4876" w:type="dxa"/>
            <w:tcBorders>
              <w:top w:val="nil"/>
              <w:left w:val="nil"/>
              <w:bottom w:val="nil"/>
              <w:right w:val="nil"/>
            </w:tcBorders>
          </w:tcPr>
          <w:p w14:paraId="5F204F97" w14:textId="77777777" w:rsidR="00B05FFD" w:rsidRPr="00B53D18" w:rsidRDefault="00B05FFD" w:rsidP="006D7DE6">
            <w:pPr>
              <w:pStyle w:val="Normal6a"/>
            </w:pPr>
            <w:r>
              <w:t>(42)</w:t>
            </w:r>
            <w:r>
              <w:tab/>
            </w:r>
            <w:r>
              <w:rPr>
                <w:b/>
                <w:i/>
              </w:rPr>
              <w:t>Belemmeringen voor samenwerking en communicatie tussen</w:t>
            </w:r>
            <w:r>
              <w:t xml:space="preserve"> de voor </w:t>
            </w:r>
            <w:r>
              <w:rPr>
                <w:b/>
                <w:i/>
              </w:rPr>
              <w:t>de asiel- en terugkeerprocedures</w:t>
            </w:r>
            <w:r>
              <w:t xml:space="preserve"> bevoegde autoriteiten </w:t>
            </w:r>
            <w:r>
              <w:rPr>
                <w:b/>
                <w:i/>
              </w:rPr>
              <w:t>van de lidstaten vormen een belangrijk structureel probleem voor een efficiëntere terugkeerprocedure.</w:t>
            </w:r>
            <w:r>
              <w:t xml:space="preserve"> De bevoegde autoriteiten die bij de verschillende fasen van de terugkeerprocedure betrokken zijn, moeten nauw samenwerken en hun activiteiten coördineren</w:t>
            </w:r>
            <w:r>
              <w:rPr>
                <w:b/>
                <w:i/>
              </w:rPr>
              <w:t xml:space="preserve">. Wanneer de lidstaten rechtshandhavingsautoriteiten aanwijzen als voor de toepassing van deze verordening bevoegde autoriteiten, geldt </w:t>
            </w:r>
            <w:r>
              <w:rPr>
                <w:b/>
                <w:i/>
              </w:rPr>
              <w:lastRenderedPageBreak/>
              <w:t>deze aanwijzing slechts voor zover die autoriteiten optreden in hun hoedanigheid van autoriteit die uitvoering geeft aan terugkeerbesluiten.</w:t>
            </w:r>
            <w:r>
              <w:t xml:space="preserve"> </w:t>
            </w:r>
            <w:r>
              <w:rPr>
                <w:b/>
                <w:i/>
              </w:rPr>
              <w:t xml:space="preserve">Rechtshandhavingsautoriteiten die optreden in hun hoedanigheid van </w:t>
            </w:r>
            <w:proofErr w:type="spellStart"/>
            <w:r>
              <w:rPr>
                <w:b/>
                <w:i/>
              </w:rPr>
              <w:t>onderzoeksautoriteit</w:t>
            </w:r>
            <w:proofErr w:type="spellEnd"/>
            <w:r>
              <w:rPr>
                <w:b/>
                <w:i/>
              </w:rPr>
              <w:t xml:space="preserve"> in strafprocedures, vallen niet onder deze aanwijzing.</w:t>
            </w:r>
          </w:p>
        </w:tc>
        <w:tc>
          <w:tcPr>
            <w:tcW w:w="4876" w:type="dxa"/>
            <w:tcBorders>
              <w:top w:val="nil"/>
              <w:left w:val="nil"/>
              <w:bottom w:val="nil"/>
              <w:right w:val="nil"/>
            </w:tcBorders>
          </w:tcPr>
          <w:p w14:paraId="759A490A" w14:textId="77777777" w:rsidR="00B05FFD" w:rsidRPr="00B53D18" w:rsidRDefault="00B05FFD" w:rsidP="006D7DE6">
            <w:pPr>
              <w:pStyle w:val="Normal6a"/>
            </w:pPr>
            <w:r>
              <w:lastRenderedPageBreak/>
              <w:t>(42)</w:t>
            </w:r>
            <w:r>
              <w:tab/>
              <w:t xml:space="preserve">De voor </w:t>
            </w:r>
            <w:r>
              <w:rPr>
                <w:b/>
                <w:i/>
              </w:rPr>
              <w:t>asiel</w:t>
            </w:r>
            <w:r>
              <w:t xml:space="preserve"> bevoegde autoriteiten </w:t>
            </w:r>
            <w:r>
              <w:rPr>
                <w:b/>
                <w:i/>
              </w:rPr>
              <w:t>en</w:t>
            </w:r>
            <w:r>
              <w:t xml:space="preserve"> de bevoegde autoriteiten die bij de verschillende fasen van de terugkeerprocedure betrokken zijn, moeten nauw samenwerken en hun activiteiten coördineren</w:t>
            </w:r>
            <w:r>
              <w:rPr>
                <w:b/>
                <w:i/>
              </w:rPr>
              <w:t xml:space="preserve"> om een doeltreffende terugkeer te garanderen</w:t>
            </w:r>
            <w:r>
              <w:t>.</w:t>
            </w:r>
          </w:p>
        </w:tc>
      </w:tr>
    </w:tbl>
    <w:p w14:paraId="4BD1D1C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B6A69F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845894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490</w:t>
      </w:r>
      <w:r>
        <w:rPr>
          <w:rStyle w:val="HideTWBExt"/>
        </w:rPr>
        <w:t>&lt;/</w:t>
      </w:r>
      <w:proofErr w:type="spellStart"/>
      <w:r>
        <w:rPr>
          <w:rStyle w:val="HideTWBExt"/>
        </w:rPr>
        <w:t>NumAm</w:t>
      </w:r>
      <w:proofErr w:type="spellEnd"/>
      <w:r>
        <w:rPr>
          <w:rStyle w:val="HideTWBExt"/>
        </w:rPr>
        <w:t>&gt;</w:t>
      </w:r>
    </w:p>
    <w:p w14:paraId="0EAFB74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Ana Miguel Pedro</w:t>
      </w:r>
      <w:r>
        <w:rPr>
          <w:rStyle w:val="HideTWBExt"/>
          <w:b w:val="0"/>
        </w:rPr>
        <w:t>&lt;/Members&gt;</w:t>
      </w:r>
    </w:p>
    <w:p w14:paraId="0616831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8AF1B7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0BC5F9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C967F00" w14:textId="77777777" w:rsidTr="006D7DE6">
        <w:trPr>
          <w:trHeight w:hRule="exact" w:val="240"/>
          <w:jc w:val="center"/>
        </w:trPr>
        <w:tc>
          <w:tcPr>
            <w:tcW w:w="9752" w:type="dxa"/>
            <w:gridSpan w:val="2"/>
            <w:tcBorders>
              <w:top w:val="nil"/>
              <w:left w:val="nil"/>
              <w:bottom w:val="nil"/>
              <w:right w:val="nil"/>
            </w:tcBorders>
          </w:tcPr>
          <w:p w14:paraId="35AD18A0" w14:textId="77777777" w:rsidR="00B05FFD" w:rsidRPr="00B53D18" w:rsidRDefault="00B05FFD" w:rsidP="006D7DE6"/>
        </w:tc>
      </w:tr>
      <w:tr w:rsidR="00B05FFD" w14:paraId="2879BC59" w14:textId="77777777" w:rsidTr="006D7DE6">
        <w:trPr>
          <w:trHeight w:val="240"/>
          <w:jc w:val="center"/>
        </w:trPr>
        <w:tc>
          <w:tcPr>
            <w:tcW w:w="4876" w:type="dxa"/>
            <w:tcBorders>
              <w:top w:val="nil"/>
              <w:left w:val="nil"/>
              <w:bottom w:val="nil"/>
              <w:right w:val="nil"/>
            </w:tcBorders>
          </w:tcPr>
          <w:p w14:paraId="44930AC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8113DB9" w14:textId="77777777" w:rsidR="00B05FFD" w:rsidRPr="00B53D18" w:rsidRDefault="00B05FFD" w:rsidP="006D7DE6">
            <w:pPr>
              <w:pStyle w:val="AmColumnHeading"/>
            </w:pPr>
            <w:r>
              <w:t>Amendement</w:t>
            </w:r>
          </w:p>
        </w:tc>
      </w:tr>
      <w:tr w:rsidR="00B05FFD" w14:paraId="568C88A5" w14:textId="77777777" w:rsidTr="006D7DE6">
        <w:trPr>
          <w:jc w:val="center"/>
        </w:trPr>
        <w:tc>
          <w:tcPr>
            <w:tcW w:w="4876" w:type="dxa"/>
            <w:tcBorders>
              <w:top w:val="nil"/>
              <w:left w:val="nil"/>
              <w:bottom w:val="nil"/>
              <w:right w:val="nil"/>
            </w:tcBorders>
          </w:tcPr>
          <w:p w14:paraId="613B6983" w14:textId="77777777" w:rsidR="00B05FFD" w:rsidRPr="00B53D18" w:rsidRDefault="00B05FFD" w:rsidP="006D7DE6">
            <w:pPr>
              <w:pStyle w:val="Normal6a"/>
            </w:pPr>
            <w:r>
              <w:t>(42)</w:t>
            </w:r>
            <w:r>
              <w:tab/>
            </w:r>
            <w:r>
              <w:rPr>
                <w:b/>
                <w:i/>
              </w:rPr>
              <w:t>Belemmeringen voor samenwerking en communicatie tussen</w:t>
            </w:r>
            <w:r>
              <w:t xml:space="preserve"> de voor </w:t>
            </w:r>
            <w:r>
              <w:rPr>
                <w:b/>
                <w:i/>
              </w:rPr>
              <w:t>de asiel- en terugkeerprocedures</w:t>
            </w:r>
            <w:r>
              <w:t xml:space="preserve"> bevoegde autoriteiten </w:t>
            </w:r>
            <w:r>
              <w:rPr>
                <w:b/>
                <w:i/>
              </w:rPr>
              <w:t>van de lidstaten vormen een belangrijk structureel probleem voor een efficiëntere terugkeerprocedure.</w:t>
            </w:r>
            <w:r>
              <w:t xml:space="preserve"> De bevoegde autoriteiten die bij de verschillende fasen van de terugkeerprocedure betrokken zijn, moeten nauw samenwerken en hun activiteiten coördineren</w:t>
            </w:r>
            <w:r>
              <w:rPr>
                <w:b/>
                <w:i/>
              </w:rPr>
              <w:t>. Wanneer de lidstaten rechtshandhavingsautoriteiten aanwijzen als voor de toepassing van deze verordening bevoegde autoriteiten, geldt deze aanwijzing slechts voor zover die autoriteiten optreden in hun hoedanigheid van autoriteit die uitvoering geeft aan terugkeerbesluiten.</w:t>
            </w:r>
            <w:r>
              <w:t xml:space="preserve"> </w:t>
            </w:r>
            <w:r>
              <w:rPr>
                <w:b/>
                <w:i/>
              </w:rPr>
              <w:t xml:space="preserve">Rechtshandhavingsautoriteiten die optreden in hun hoedanigheid van </w:t>
            </w:r>
            <w:proofErr w:type="spellStart"/>
            <w:r>
              <w:rPr>
                <w:b/>
                <w:i/>
              </w:rPr>
              <w:t>onderzoeksautoriteit</w:t>
            </w:r>
            <w:proofErr w:type="spellEnd"/>
            <w:r>
              <w:rPr>
                <w:b/>
                <w:i/>
              </w:rPr>
              <w:t xml:space="preserve"> in strafprocedures, vallen niet onder deze aanwijzing.</w:t>
            </w:r>
          </w:p>
        </w:tc>
        <w:tc>
          <w:tcPr>
            <w:tcW w:w="4876" w:type="dxa"/>
            <w:tcBorders>
              <w:top w:val="nil"/>
              <w:left w:val="nil"/>
              <w:bottom w:val="nil"/>
              <w:right w:val="nil"/>
            </w:tcBorders>
          </w:tcPr>
          <w:p w14:paraId="3F4BB5DC" w14:textId="77777777" w:rsidR="00B05FFD" w:rsidRPr="00B53D18" w:rsidRDefault="00B05FFD" w:rsidP="006D7DE6">
            <w:pPr>
              <w:pStyle w:val="Normal6a"/>
            </w:pPr>
            <w:r>
              <w:t>(42)</w:t>
            </w:r>
            <w:r>
              <w:tab/>
              <w:t xml:space="preserve">De voor </w:t>
            </w:r>
            <w:r>
              <w:rPr>
                <w:b/>
                <w:i/>
              </w:rPr>
              <w:t>asiel</w:t>
            </w:r>
            <w:r>
              <w:t xml:space="preserve"> bevoegde autoriteiten </w:t>
            </w:r>
            <w:r>
              <w:rPr>
                <w:b/>
                <w:i/>
              </w:rPr>
              <w:t>en</w:t>
            </w:r>
            <w:r>
              <w:t xml:space="preserve"> de bevoegde autoriteiten die bij de verschillende fasen van de terugkeerprocedure betrokken zijn, moeten nauw samenwerken en hun activiteiten coördineren</w:t>
            </w:r>
            <w:r>
              <w:rPr>
                <w:b/>
                <w:i/>
              </w:rPr>
              <w:t xml:space="preserve"> om een doeltreffende terugkeer te garanderen</w:t>
            </w:r>
            <w:r>
              <w:t>.</w:t>
            </w:r>
          </w:p>
        </w:tc>
      </w:tr>
    </w:tbl>
    <w:p w14:paraId="686305F8"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9E8E7BE"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14A9AF9" w14:textId="77777777" w:rsidR="00B05FFD" w:rsidRPr="00B53D18" w:rsidRDefault="00B05FFD" w:rsidP="00B05FFD">
      <w:pPr>
        <w:pStyle w:val="AmNumberTabs"/>
      </w:pPr>
      <w:r>
        <w:rPr>
          <w:rStyle w:val="HideTWBExt"/>
        </w:rPr>
        <w:lastRenderedPageBreak/>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491</w:t>
      </w:r>
      <w:r>
        <w:rPr>
          <w:rStyle w:val="HideTWBExt"/>
        </w:rPr>
        <w:t>&lt;/</w:t>
      </w:r>
      <w:proofErr w:type="spellStart"/>
      <w:r>
        <w:rPr>
          <w:rStyle w:val="HideTWBExt"/>
        </w:rPr>
        <w:t>NumAm</w:t>
      </w:r>
      <w:proofErr w:type="spellEnd"/>
      <w:r>
        <w:rPr>
          <w:rStyle w:val="HideTWBExt"/>
        </w:rPr>
        <w:t>&gt;</w:t>
      </w:r>
    </w:p>
    <w:p w14:paraId="6628164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2AEC6BA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AE9C94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5DC18D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CF90ED9" w14:textId="77777777" w:rsidTr="006D7DE6">
        <w:trPr>
          <w:trHeight w:hRule="exact" w:val="240"/>
          <w:jc w:val="center"/>
        </w:trPr>
        <w:tc>
          <w:tcPr>
            <w:tcW w:w="9752" w:type="dxa"/>
            <w:gridSpan w:val="2"/>
            <w:tcBorders>
              <w:top w:val="nil"/>
              <w:left w:val="nil"/>
              <w:bottom w:val="nil"/>
              <w:right w:val="nil"/>
            </w:tcBorders>
          </w:tcPr>
          <w:p w14:paraId="67B2AF39" w14:textId="77777777" w:rsidR="00B05FFD" w:rsidRPr="00B53D18" w:rsidRDefault="00B05FFD" w:rsidP="006D7DE6"/>
        </w:tc>
      </w:tr>
      <w:tr w:rsidR="00B05FFD" w14:paraId="7288E064" w14:textId="77777777" w:rsidTr="006D7DE6">
        <w:trPr>
          <w:trHeight w:val="240"/>
          <w:jc w:val="center"/>
        </w:trPr>
        <w:tc>
          <w:tcPr>
            <w:tcW w:w="4876" w:type="dxa"/>
            <w:tcBorders>
              <w:top w:val="nil"/>
              <w:left w:val="nil"/>
              <w:bottom w:val="nil"/>
              <w:right w:val="nil"/>
            </w:tcBorders>
          </w:tcPr>
          <w:p w14:paraId="09BB7F5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90FE9CA" w14:textId="77777777" w:rsidR="00B05FFD" w:rsidRPr="00B53D18" w:rsidRDefault="00B05FFD" w:rsidP="006D7DE6">
            <w:pPr>
              <w:pStyle w:val="AmColumnHeading"/>
            </w:pPr>
            <w:r>
              <w:t>Amendement</w:t>
            </w:r>
          </w:p>
        </w:tc>
      </w:tr>
      <w:tr w:rsidR="00B05FFD" w14:paraId="197FAEB8" w14:textId="77777777" w:rsidTr="006D7DE6">
        <w:trPr>
          <w:jc w:val="center"/>
        </w:trPr>
        <w:tc>
          <w:tcPr>
            <w:tcW w:w="4876" w:type="dxa"/>
            <w:tcBorders>
              <w:top w:val="nil"/>
              <w:left w:val="nil"/>
              <w:bottom w:val="nil"/>
              <w:right w:val="nil"/>
            </w:tcBorders>
          </w:tcPr>
          <w:p w14:paraId="08155FD5" w14:textId="77777777" w:rsidR="00B05FFD" w:rsidRPr="00B53D18" w:rsidRDefault="00B05FFD" w:rsidP="006D7DE6">
            <w:pPr>
              <w:pStyle w:val="Normal6a"/>
            </w:pPr>
            <w:r>
              <w:t>(42)</w:t>
            </w:r>
            <w:r>
              <w:tab/>
              <w:t xml:space="preserve">Belemmeringen voor samenwerking en communicatie tussen de voor de asiel- en terugkeerprocedures bevoegde autoriteiten van de lidstaten vormen een belangrijk structureel probleem voor een efficiëntere terugkeerprocedure. De bevoegde autoriteiten die bij de verschillende fasen van de terugkeerprocedure betrokken zijn, moeten nauw samenwerken en hun activiteiten coördineren. </w:t>
            </w:r>
            <w:r>
              <w:rPr>
                <w:b/>
                <w:i/>
              </w:rPr>
              <w:t xml:space="preserve">Wanneer de lidstaten rechtshandhavingsautoriteiten aanwijzen als voor de toepassing van deze verordening bevoegde autoriteiten, geldt deze aanwijzing slechts voor zover die autoriteiten optreden in hun hoedanigheid van autoriteit die uitvoering geeft aan terugkeerbesluiten. Rechtshandhavingsautoriteiten die optreden in hun hoedanigheid van </w:t>
            </w:r>
            <w:proofErr w:type="spellStart"/>
            <w:r>
              <w:rPr>
                <w:b/>
                <w:i/>
              </w:rPr>
              <w:t>onderzoeksautoriteit</w:t>
            </w:r>
            <w:proofErr w:type="spellEnd"/>
            <w:r>
              <w:rPr>
                <w:b/>
                <w:i/>
              </w:rPr>
              <w:t xml:space="preserve"> in strafprocedures, vallen niet onder deze aanwijzing.</w:t>
            </w:r>
          </w:p>
        </w:tc>
        <w:tc>
          <w:tcPr>
            <w:tcW w:w="4876" w:type="dxa"/>
            <w:tcBorders>
              <w:top w:val="nil"/>
              <w:left w:val="nil"/>
              <w:bottom w:val="nil"/>
              <w:right w:val="nil"/>
            </w:tcBorders>
          </w:tcPr>
          <w:p w14:paraId="370A1977" w14:textId="77777777" w:rsidR="00B05FFD" w:rsidRPr="00B53D18" w:rsidRDefault="00B05FFD" w:rsidP="006D7DE6">
            <w:pPr>
              <w:pStyle w:val="Normal6a"/>
            </w:pPr>
            <w:r>
              <w:t>(42)</w:t>
            </w:r>
            <w:r>
              <w:tab/>
              <w:t>Belemmeringen voor samenwerking en communicatie tussen de voor de asiel- en terugkeerprocedures bevoegde autoriteiten van de lidstaten vormen een belangrijk structureel probleem voor een efficiëntere terugkeerprocedure. De bevoegde autoriteiten die bij de verschillende fasen van de terugkeerprocedure betrokken zijn, moeten nauw samenwerken en hun activiteiten coördineren. </w:t>
            </w:r>
          </w:p>
        </w:tc>
      </w:tr>
    </w:tbl>
    <w:p w14:paraId="525E7D11"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DF0E62C"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F59504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492</w:t>
      </w:r>
      <w:r>
        <w:rPr>
          <w:rStyle w:val="HideTWBExt"/>
        </w:rPr>
        <w:t>&lt;/</w:t>
      </w:r>
      <w:proofErr w:type="spellStart"/>
      <w:r>
        <w:rPr>
          <w:rStyle w:val="HideTWBExt"/>
        </w:rPr>
        <w:t>NumAm</w:t>
      </w:r>
      <w:proofErr w:type="spellEnd"/>
      <w:r>
        <w:rPr>
          <w:rStyle w:val="HideTWBExt"/>
        </w:rPr>
        <w:t>&gt;</w:t>
      </w:r>
    </w:p>
    <w:p w14:paraId="506940E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70EBD60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27EAAE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06F2A2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3551717" w14:textId="77777777" w:rsidTr="006D7DE6">
        <w:trPr>
          <w:trHeight w:hRule="exact" w:val="240"/>
          <w:jc w:val="center"/>
        </w:trPr>
        <w:tc>
          <w:tcPr>
            <w:tcW w:w="9752" w:type="dxa"/>
            <w:gridSpan w:val="2"/>
            <w:tcBorders>
              <w:top w:val="nil"/>
              <w:left w:val="nil"/>
              <w:bottom w:val="nil"/>
              <w:right w:val="nil"/>
            </w:tcBorders>
          </w:tcPr>
          <w:p w14:paraId="73B1B40C" w14:textId="77777777" w:rsidR="00B05FFD" w:rsidRPr="00B53D18" w:rsidRDefault="00B05FFD" w:rsidP="006D7DE6"/>
        </w:tc>
      </w:tr>
      <w:tr w:rsidR="00B05FFD" w14:paraId="4863AA71" w14:textId="77777777" w:rsidTr="006D7DE6">
        <w:trPr>
          <w:trHeight w:val="240"/>
          <w:jc w:val="center"/>
        </w:trPr>
        <w:tc>
          <w:tcPr>
            <w:tcW w:w="4876" w:type="dxa"/>
            <w:tcBorders>
              <w:top w:val="nil"/>
              <w:left w:val="nil"/>
              <w:bottom w:val="nil"/>
              <w:right w:val="nil"/>
            </w:tcBorders>
          </w:tcPr>
          <w:p w14:paraId="7263820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E803AFB" w14:textId="77777777" w:rsidR="00B05FFD" w:rsidRPr="00B53D18" w:rsidRDefault="00B05FFD" w:rsidP="006D7DE6">
            <w:pPr>
              <w:pStyle w:val="AmColumnHeading"/>
            </w:pPr>
            <w:r>
              <w:t>Amendement</w:t>
            </w:r>
          </w:p>
        </w:tc>
      </w:tr>
      <w:tr w:rsidR="00B05FFD" w14:paraId="6857BD0A" w14:textId="77777777" w:rsidTr="006D7DE6">
        <w:trPr>
          <w:jc w:val="center"/>
        </w:trPr>
        <w:tc>
          <w:tcPr>
            <w:tcW w:w="4876" w:type="dxa"/>
            <w:tcBorders>
              <w:top w:val="nil"/>
              <w:left w:val="nil"/>
              <w:bottom w:val="nil"/>
              <w:right w:val="nil"/>
            </w:tcBorders>
          </w:tcPr>
          <w:p w14:paraId="328E8340" w14:textId="77777777" w:rsidR="00B05FFD" w:rsidRPr="00B53D18" w:rsidRDefault="00B05FFD" w:rsidP="006D7DE6">
            <w:pPr>
              <w:pStyle w:val="Normal6a"/>
            </w:pPr>
            <w:r>
              <w:rPr>
                <w:b/>
                <w:i/>
              </w:rPr>
              <w:t>(43)</w:t>
            </w:r>
            <w:r>
              <w:tab/>
            </w:r>
            <w:r>
              <w:rPr>
                <w:b/>
                <w:i/>
              </w:rPr>
              <w:t xml:space="preserve">In een gemeenschappelijk terugkeersysteem moet voor de ondersteuning van het beheer van terugkeer, overname en re-integratie optimaal worden gebruikgemaakt van digitale systemen die operationeel worden </w:t>
            </w:r>
            <w:r>
              <w:rPr>
                <w:b/>
                <w:i/>
              </w:rPr>
              <w:lastRenderedPageBreak/>
              <w:t>beheerd op het niveau van de Unie of van de lidstaten. De nadruk moet daarbij liggen op efficiënte administratieve procedures, samenwerking, informatie-uitwisseling en interoperabiliteit.</w:t>
            </w:r>
          </w:p>
        </w:tc>
        <w:tc>
          <w:tcPr>
            <w:tcW w:w="4876" w:type="dxa"/>
            <w:tcBorders>
              <w:top w:val="nil"/>
              <w:left w:val="nil"/>
              <w:bottom w:val="nil"/>
              <w:right w:val="nil"/>
            </w:tcBorders>
          </w:tcPr>
          <w:p w14:paraId="204DEBB2" w14:textId="77777777" w:rsidR="00B05FFD" w:rsidRPr="00B53D18" w:rsidRDefault="00B05FFD" w:rsidP="006D7DE6">
            <w:pPr>
              <w:pStyle w:val="Normal6a"/>
            </w:pPr>
            <w:r>
              <w:rPr>
                <w:b/>
                <w:i/>
              </w:rPr>
              <w:lastRenderedPageBreak/>
              <w:t>Schrappen</w:t>
            </w:r>
          </w:p>
        </w:tc>
      </w:tr>
    </w:tbl>
    <w:p w14:paraId="08FC1D6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AFF9F33"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49BAA4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493</w:t>
      </w:r>
      <w:r>
        <w:rPr>
          <w:rStyle w:val="HideTWBExt"/>
        </w:rPr>
        <w:t>&lt;/</w:t>
      </w:r>
      <w:proofErr w:type="spellStart"/>
      <w:r>
        <w:rPr>
          <w:rStyle w:val="HideTWBExt"/>
        </w:rPr>
        <w:t>NumAm</w:t>
      </w:r>
      <w:proofErr w:type="spellEnd"/>
      <w:r>
        <w:rPr>
          <w:rStyle w:val="HideTWBExt"/>
        </w:rPr>
        <w:t>&gt;</w:t>
      </w:r>
    </w:p>
    <w:p w14:paraId="62DF080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w:t>
      </w:r>
      <w:r>
        <w:rPr>
          <w:rStyle w:val="HideTWBExt"/>
          <w:b w:val="0"/>
        </w:rPr>
        <w:t>&lt;/Members&gt;</w:t>
      </w:r>
    </w:p>
    <w:p w14:paraId="2142F564"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{S&amp;D}</w:t>
      </w:r>
      <w:r>
        <w:t>namens de S&amp;D-Fractie</w:t>
      </w:r>
      <w:r>
        <w:rPr>
          <w:rStyle w:val="HideTWBExt"/>
        </w:rPr>
        <w:t>&lt;/</w:t>
      </w:r>
      <w:proofErr w:type="spellStart"/>
      <w:r>
        <w:rPr>
          <w:rStyle w:val="HideTWBExt"/>
        </w:rPr>
        <w:t>AuNomDe</w:t>
      </w:r>
      <w:proofErr w:type="spellEnd"/>
      <w:r>
        <w:rPr>
          <w:rStyle w:val="HideTWBExt"/>
        </w:rPr>
        <w:t>&gt;</w:t>
      </w:r>
    </w:p>
    <w:p w14:paraId="20CCCDC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C000E7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937884D"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8791CAE" w14:textId="77777777" w:rsidTr="006D7DE6">
        <w:trPr>
          <w:trHeight w:hRule="exact" w:val="240"/>
          <w:jc w:val="center"/>
        </w:trPr>
        <w:tc>
          <w:tcPr>
            <w:tcW w:w="9752" w:type="dxa"/>
            <w:gridSpan w:val="2"/>
            <w:tcBorders>
              <w:top w:val="nil"/>
              <w:left w:val="nil"/>
              <w:bottom w:val="nil"/>
              <w:right w:val="nil"/>
            </w:tcBorders>
          </w:tcPr>
          <w:p w14:paraId="4274DE18" w14:textId="77777777" w:rsidR="00B05FFD" w:rsidRPr="00B53D18" w:rsidRDefault="00B05FFD" w:rsidP="006D7DE6"/>
        </w:tc>
      </w:tr>
      <w:tr w:rsidR="00B05FFD" w14:paraId="12FCA98C" w14:textId="77777777" w:rsidTr="006D7DE6">
        <w:trPr>
          <w:trHeight w:val="240"/>
          <w:jc w:val="center"/>
        </w:trPr>
        <w:tc>
          <w:tcPr>
            <w:tcW w:w="4876" w:type="dxa"/>
            <w:tcBorders>
              <w:top w:val="nil"/>
              <w:left w:val="nil"/>
              <w:bottom w:val="nil"/>
              <w:right w:val="nil"/>
            </w:tcBorders>
          </w:tcPr>
          <w:p w14:paraId="794E108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2DC2823" w14:textId="77777777" w:rsidR="00B05FFD" w:rsidRPr="00B53D18" w:rsidRDefault="00B05FFD" w:rsidP="006D7DE6">
            <w:pPr>
              <w:pStyle w:val="AmColumnHeading"/>
            </w:pPr>
            <w:r>
              <w:t>Amendement</w:t>
            </w:r>
          </w:p>
        </w:tc>
      </w:tr>
      <w:tr w:rsidR="00B05FFD" w14:paraId="1B5AE6B6" w14:textId="77777777" w:rsidTr="006D7DE6">
        <w:trPr>
          <w:jc w:val="center"/>
        </w:trPr>
        <w:tc>
          <w:tcPr>
            <w:tcW w:w="4876" w:type="dxa"/>
            <w:tcBorders>
              <w:top w:val="nil"/>
              <w:left w:val="nil"/>
              <w:bottom w:val="nil"/>
              <w:right w:val="nil"/>
            </w:tcBorders>
          </w:tcPr>
          <w:p w14:paraId="020129BE" w14:textId="77777777" w:rsidR="00B05FFD" w:rsidRPr="00B53D18" w:rsidRDefault="00B05FFD" w:rsidP="006D7DE6">
            <w:pPr>
              <w:pStyle w:val="Normal6a"/>
            </w:pPr>
            <w:r>
              <w:rPr>
                <w:b/>
                <w:i/>
              </w:rPr>
              <w:t>(43)</w:t>
            </w:r>
            <w:r>
              <w:tab/>
            </w:r>
            <w:r>
              <w:rPr>
                <w:b/>
                <w:i/>
              </w:rPr>
              <w:t>In een gemeenschappelijk terugkeersysteem moet voor de ondersteuning van het beheer van terugkeer, overname en re-integratie optimaal worden gebruikgemaakt van digitale systemen die operationeel worden beheerd op het niveau van de Unie of van de lidstaten. De nadruk moet daarbij liggen op efficiënte administratieve procedures, samenwerking, informatie-uitwisseling en interoperabiliteit.</w:t>
            </w:r>
          </w:p>
        </w:tc>
        <w:tc>
          <w:tcPr>
            <w:tcW w:w="4876" w:type="dxa"/>
            <w:tcBorders>
              <w:top w:val="nil"/>
              <w:left w:val="nil"/>
              <w:bottom w:val="nil"/>
              <w:right w:val="nil"/>
            </w:tcBorders>
          </w:tcPr>
          <w:p w14:paraId="01AB1540" w14:textId="77777777" w:rsidR="00B05FFD" w:rsidRPr="00B53D18" w:rsidRDefault="00B05FFD" w:rsidP="006D7DE6">
            <w:pPr>
              <w:pStyle w:val="Normal6a"/>
            </w:pPr>
            <w:r>
              <w:rPr>
                <w:b/>
                <w:i/>
              </w:rPr>
              <w:t>Schrappen</w:t>
            </w:r>
          </w:p>
        </w:tc>
      </w:tr>
    </w:tbl>
    <w:p w14:paraId="09518FE9"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90A8788"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43FE347D" w14:textId="77777777" w:rsidR="00B05FFD" w:rsidRPr="00B53D18" w:rsidRDefault="00B05FFD" w:rsidP="00B05FFD">
      <w:pPr>
        <w:pStyle w:val="AmJustText"/>
      </w:pPr>
      <w:r>
        <w:t>Het wetgevingsvoorstel inzake de digitalisering van systemen voor het beheer van terugkeerzaken zal afzonderlijk worden ingediend. Wij zijn van mening dat er in het kader van dat dossier moet worden beslist over de digitaliseringsaspecten.</w:t>
      </w:r>
    </w:p>
    <w:p w14:paraId="0A306F36"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C89B7D8"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494</w:t>
      </w:r>
      <w:r>
        <w:rPr>
          <w:rStyle w:val="HideTWBExt"/>
        </w:rPr>
        <w:t>&lt;/</w:t>
      </w:r>
      <w:proofErr w:type="spellStart"/>
      <w:r>
        <w:rPr>
          <w:rStyle w:val="HideTWBExt"/>
        </w:rPr>
        <w:t>NumAm</w:t>
      </w:r>
      <w:proofErr w:type="spellEnd"/>
      <w:r>
        <w:rPr>
          <w:rStyle w:val="HideTWBExt"/>
        </w:rPr>
        <w:t>&gt;</w:t>
      </w:r>
    </w:p>
    <w:p w14:paraId="6A5EA6B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4C2EC51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94C2B4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A24D214"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E4C10DC" w14:textId="77777777" w:rsidTr="006D7DE6">
        <w:trPr>
          <w:trHeight w:hRule="exact" w:val="240"/>
          <w:jc w:val="center"/>
        </w:trPr>
        <w:tc>
          <w:tcPr>
            <w:tcW w:w="9752" w:type="dxa"/>
            <w:gridSpan w:val="2"/>
            <w:tcBorders>
              <w:top w:val="nil"/>
              <w:left w:val="nil"/>
              <w:bottom w:val="nil"/>
              <w:right w:val="nil"/>
            </w:tcBorders>
          </w:tcPr>
          <w:p w14:paraId="319C2534" w14:textId="77777777" w:rsidR="00B05FFD" w:rsidRPr="00B53D18" w:rsidRDefault="00B05FFD" w:rsidP="006D7DE6"/>
        </w:tc>
      </w:tr>
      <w:tr w:rsidR="00B05FFD" w14:paraId="25646313" w14:textId="77777777" w:rsidTr="006D7DE6">
        <w:trPr>
          <w:trHeight w:val="240"/>
          <w:jc w:val="center"/>
        </w:trPr>
        <w:tc>
          <w:tcPr>
            <w:tcW w:w="4876" w:type="dxa"/>
            <w:tcBorders>
              <w:top w:val="nil"/>
              <w:left w:val="nil"/>
              <w:bottom w:val="nil"/>
              <w:right w:val="nil"/>
            </w:tcBorders>
          </w:tcPr>
          <w:p w14:paraId="572FA10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940C8CE" w14:textId="77777777" w:rsidR="00B05FFD" w:rsidRPr="00B53D18" w:rsidRDefault="00B05FFD" w:rsidP="006D7DE6">
            <w:pPr>
              <w:pStyle w:val="AmColumnHeading"/>
            </w:pPr>
            <w:r>
              <w:t>Amendement</w:t>
            </w:r>
          </w:p>
        </w:tc>
      </w:tr>
      <w:tr w:rsidR="00B05FFD" w14:paraId="30CB4D78" w14:textId="77777777" w:rsidTr="006D7DE6">
        <w:trPr>
          <w:jc w:val="center"/>
        </w:trPr>
        <w:tc>
          <w:tcPr>
            <w:tcW w:w="4876" w:type="dxa"/>
            <w:tcBorders>
              <w:top w:val="nil"/>
              <w:left w:val="nil"/>
              <w:bottom w:val="nil"/>
              <w:right w:val="nil"/>
            </w:tcBorders>
          </w:tcPr>
          <w:p w14:paraId="17399A62" w14:textId="77777777" w:rsidR="00B05FFD" w:rsidRPr="00B53D18" w:rsidRDefault="00B05FFD" w:rsidP="006D7DE6">
            <w:pPr>
              <w:pStyle w:val="Normal6a"/>
            </w:pPr>
            <w:r>
              <w:rPr>
                <w:b/>
                <w:i/>
              </w:rPr>
              <w:lastRenderedPageBreak/>
              <w:t>(43)</w:t>
            </w:r>
            <w:r>
              <w:tab/>
            </w:r>
            <w:r>
              <w:rPr>
                <w:b/>
                <w:i/>
              </w:rPr>
              <w:t>In een gemeenschappelijk terugkeersysteem moet voor de ondersteuning van het beheer van terugkeer, overname en re-integratie optimaal worden gebruikgemaakt van digitale systemen die operationeel worden beheerd op het niveau van de Unie of van de lidstaten. De nadruk moet daarbij liggen op efficiënte administratieve procedures, samenwerking, informatie-uitwisseling en interoperabiliteit.</w:t>
            </w:r>
          </w:p>
        </w:tc>
        <w:tc>
          <w:tcPr>
            <w:tcW w:w="4876" w:type="dxa"/>
            <w:tcBorders>
              <w:top w:val="nil"/>
              <w:left w:val="nil"/>
              <w:bottom w:val="nil"/>
              <w:right w:val="nil"/>
            </w:tcBorders>
          </w:tcPr>
          <w:p w14:paraId="17E46A36" w14:textId="77777777" w:rsidR="00B05FFD" w:rsidRPr="00B53D18" w:rsidRDefault="00B05FFD" w:rsidP="006D7DE6">
            <w:pPr>
              <w:pStyle w:val="Normal6a"/>
            </w:pPr>
            <w:r>
              <w:rPr>
                <w:b/>
                <w:i/>
              </w:rPr>
              <w:t>Schrappen</w:t>
            </w:r>
          </w:p>
        </w:tc>
      </w:tr>
    </w:tbl>
    <w:p w14:paraId="0267C2BF"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1A6DE2B"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CF18B76"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495</w:t>
      </w:r>
      <w:r>
        <w:rPr>
          <w:rStyle w:val="HideTWBExt"/>
        </w:rPr>
        <w:t>&lt;/</w:t>
      </w:r>
      <w:proofErr w:type="spellStart"/>
      <w:r>
        <w:rPr>
          <w:rStyle w:val="HideTWBExt"/>
        </w:rPr>
        <w:t>NumAm</w:t>
      </w:r>
      <w:proofErr w:type="spellEnd"/>
      <w:r>
        <w:rPr>
          <w:rStyle w:val="HideTWBExt"/>
        </w:rPr>
        <w:t>&gt;</w:t>
      </w:r>
    </w:p>
    <w:p w14:paraId="598036D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Tomáš</w:t>
      </w:r>
      <w:proofErr w:type="spellEnd"/>
      <w:r>
        <w:t xml:space="preserve"> </w:t>
      </w:r>
      <w:proofErr w:type="spellStart"/>
      <w:r>
        <w:t>Zdechovský</w:t>
      </w:r>
      <w:proofErr w:type="spellEnd"/>
      <w:r>
        <w:rPr>
          <w:rStyle w:val="HideTWBExt"/>
          <w:b w:val="0"/>
        </w:rPr>
        <w:t>&lt;/Members&gt;</w:t>
      </w:r>
    </w:p>
    <w:p w14:paraId="26C48B1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D18683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C62D9A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3D467B9" w14:textId="77777777" w:rsidTr="006D7DE6">
        <w:trPr>
          <w:trHeight w:hRule="exact" w:val="240"/>
          <w:jc w:val="center"/>
        </w:trPr>
        <w:tc>
          <w:tcPr>
            <w:tcW w:w="9752" w:type="dxa"/>
            <w:gridSpan w:val="2"/>
            <w:tcBorders>
              <w:top w:val="nil"/>
              <w:left w:val="nil"/>
              <w:bottom w:val="nil"/>
              <w:right w:val="nil"/>
            </w:tcBorders>
          </w:tcPr>
          <w:p w14:paraId="47459791" w14:textId="77777777" w:rsidR="00B05FFD" w:rsidRPr="00B53D18" w:rsidRDefault="00B05FFD" w:rsidP="006D7DE6"/>
        </w:tc>
      </w:tr>
      <w:tr w:rsidR="00B05FFD" w14:paraId="333DF417" w14:textId="77777777" w:rsidTr="006D7DE6">
        <w:trPr>
          <w:trHeight w:val="240"/>
          <w:jc w:val="center"/>
        </w:trPr>
        <w:tc>
          <w:tcPr>
            <w:tcW w:w="4876" w:type="dxa"/>
            <w:tcBorders>
              <w:top w:val="nil"/>
              <w:left w:val="nil"/>
              <w:bottom w:val="nil"/>
              <w:right w:val="nil"/>
            </w:tcBorders>
          </w:tcPr>
          <w:p w14:paraId="169BFA14"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8D58AE2" w14:textId="77777777" w:rsidR="00B05FFD" w:rsidRPr="00B53D18" w:rsidRDefault="00B05FFD" w:rsidP="006D7DE6">
            <w:pPr>
              <w:pStyle w:val="AmColumnHeading"/>
            </w:pPr>
            <w:r>
              <w:t>Amendement</w:t>
            </w:r>
          </w:p>
        </w:tc>
      </w:tr>
      <w:tr w:rsidR="00B05FFD" w14:paraId="15531C3A" w14:textId="77777777" w:rsidTr="006D7DE6">
        <w:trPr>
          <w:jc w:val="center"/>
        </w:trPr>
        <w:tc>
          <w:tcPr>
            <w:tcW w:w="4876" w:type="dxa"/>
            <w:tcBorders>
              <w:top w:val="nil"/>
              <w:left w:val="nil"/>
              <w:bottom w:val="nil"/>
              <w:right w:val="nil"/>
            </w:tcBorders>
          </w:tcPr>
          <w:p w14:paraId="6AC9F716" w14:textId="77777777" w:rsidR="00B05FFD" w:rsidRPr="00B53D18" w:rsidRDefault="00B05FFD" w:rsidP="006D7DE6">
            <w:pPr>
              <w:pStyle w:val="Normal6a"/>
            </w:pPr>
            <w:r>
              <w:t>(43)</w:t>
            </w:r>
            <w:r>
              <w:tab/>
              <w:t>In een gemeenschappelijk terugkeersysteem moet voor de ondersteuning van het beheer van terugkeer, overname en re-integratie optimaal worden gebruikgemaakt van digitale systemen die operationeel worden beheerd op het niveau van de Unie of van de lidstaten. De nadruk moet daarbij liggen op efficiënte administratieve procedures, samenwerking, informatie-uitwisseling en interoperabiliteit.</w:t>
            </w:r>
          </w:p>
        </w:tc>
        <w:tc>
          <w:tcPr>
            <w:tcW w:w="4876" w:type="dxa"/>
            <w:tcBorders>
              <w:top w:val="nil"/>
              <w:left w:val="nil"/>
              <w:bottom w:val="nil"/>
              <w:right w:val="nil"/>
            </w:tcBorders>
          </w:tcPr>
          <w:p w14:paraId="6118F3F0" w14:textId="77777777" w:rsidR="00B05FFD" w:rsidRPr="00B53D18" w:rsidRDefault="00B05FFD" w:rsidP="006D7DE6">
            <w:pPr>
              <w:pStyle w:val="Normal6a"/>
            </w:pPr>
            <w:r>
              <w:t>(43)</w:t>
            </w:r>
            <w:r>
              <w:tab/>
              <w:t xml:space="preserve">In een gemeenschappelijk terugkeersysteem moet voor de ondersteuning van het beheer van terugkeer, overname en re-integratie optimaal worden gebruikgemaakt van digitale systemen die operationeel worden beheerd op het niveau van de Unie of van de lidstaten. De nadruk moet daarbij liggen op efficiënte administratieve procedures, samenwerking, informatie-uitwisseling en interoperabiliteit. </w:t>
            </w:r>
            <w:r>
              <w:rPr>
                <w:b/>
                <w:i/>
              </w:rPr>
              <w:t>De digitalisering van het terugkeerbeheer moet worden geregeld in een afzonderlijk instrument, dat hiervoor richtsnoeren moet verschaffen.</w:t>
            </w:r>
          </w:p>
        </w:tc>
      </w:tr>
    </w:tbl>
    <w:p w14:paraId="306E8EF9"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C6FBF4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662F726"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496</w:t>
      </w:r>
      <w:r>
        <w:rPr>
          <w:rStyle w:val="HideTWBExt"/>
        </w:rPr>
        <w:t>&lt;/</w:t>
      </w:r>
      <w:proofErr w:type="spellStart"/>
      <w:r>
        <w:rPr>
          <w:rStyle w:val="HideTWBExt"/>
        </w:rPr>
        <w:t>NumAm</w:t>
      </w:r>
      <w:proofErr w:type="spellEnd"/>
      <w:r>
        <w:rPr>
          <w:rStyle w:val="HideTWBExt"/>
        </w:rPr>
        <w:t>&gt;</w:t>
      </w:r>
    </w:p>
    <w:p w14:paraId="7DB06CC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Irena</w:t>
      </w:r>
      <w:proofErr w:type="spellEnd"/>
      <w:r>
        <w:t xml:space="preserve"> </w:t>
      </w:r>
      <w:proofErr w:type="spellStart"/>
      <w:r>
        <w:t>Joveva</w:t>
      </w:r>
      <w:proofErr w:type="spellEnd"/>
      <w:r>
        <w:rPr>
          <w:rStyle w:val="HideTWBExt"/>
          <w:b w:val="0"/>
        </w:rPr>
        <w:t>&lt;/Members&gt;</w:t>
      </w:r>
    </w:p>
    <w:p w14:paraId="744A17C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97F5FD9"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68CDBF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B7A493A" w14:textId="77777777" w:rsidTr="006D7DE6">
        <w:trPr>
          <w:trHeight w:hRule="exact" w:val="240"/>
          <w:jc w:val="center"/>
        </w:trPr>
        <w:tc>
          <w:tcPr>
            <w:tcW w:w="9752" w:type="dxa"/>
            <w:gridSpan w:val="2"/>
            <w:tcBorders>
              <w:top w:val="nil"/>
              <w:left w:val="nil"/>
              <w:bottom w:val="nil"/>
              <w:right w:val="nil"/>
            </w:tcBorders>
          </w:tcPr>
          <w:p w14:paraId="64DFDEFC" w14:textId="77777777" w:rsidR="00B05FFD" w:rsidRPr="00B53D18" w:rsidRDefault="00B05FFD" w:rsidP="006D7DE6"/>
        </w:tc>
      </w:tr>
      <w:tr w:rsidR="00B05FFD" w14:paraId="740F5459" w14:textId="77777777" w:rsidTr="006D7DE6">
        <w:trPr>
          <w:trHeight w:val="240"/>
          <w:jc w:val="center"/>
        </w:trPr>
        <w:tc>
          <w:tcPr>
            <w:tcW w:w="4876" w:type="dxa"/>
            <w:tcBorders>
              <w:top w:val="nil"/>
              <w:left w:val="nil"/>
              <w:bottom w:val="nil"/>
              <w:right w:val="nil"/>
            </w:tcBorders>
          </w:tcPr>
          <w:p w14:paraId="1D58348D" w14:textId="77777777" w:rsidR="00B05FFD" w:rsidRPr="00B53D18" w:rsidRDefault="00B05FFD" w:rsidP="006D7DE6">
            <w:pPr>
              <w:pStyle w:val="AmColumnHeading"/>
            </w:pPr>
            <w:r>
              <w:lastRenderedPageBreak/>
              <w:t>Door de Commissie voorgestelde tekst</w:t>
            </w:r>
          </w:p>
        </w:tc>
        <w:tc>
          <w:tcPr>
            <w:tcW w:w="4876" w:type="dxa"/>
            <w:tcBorders>
              <w:top w:val="nil"/>
              <w:left w:val="nil"/>
              <w:bottom w:val="nil"/>
              <w:right w:val="nil"/>
            </w:tcBorders>
          </w:tcPr>
          <w:p w14:paraId="5BE4D013" w14:textId="77777777" w:rsidR="00B05FFD" w:rsidRPr="00B53D18" w:rsidRDefault="00B05FFD" w:rsidP="006D7DE6">
            <w:pPr>
              <w:pStyle w:val="AmColumnHeading"/>
            </w:pPr>
            <w:r>
              <w:t>Amendement</w:t>
            </w:r>
          </w:p>
        </w:tc>
      </w:tr>
      <w:tr w:rsidR="00B05FFD" w14:paraId="784878D4" w14:textId="77777777" w:rsidTr="006D7DE6">
        <w:trPr>
          <w:jc w:val="center"/>
        </w:trPr>
        <w:tc>
          <w:tcPr>
            <w:tcW w:w="4876" w:type="dxa"/>
            <w:tcBorders>
              <w:top w:val="nil"/>
              <w:left w:val="nil"/>
              <w:bottom w:val="nil"/>
              <w:right w:val="nil"/>
            </w:tcBorders>
          </w:tcPr>
          <w:p w14:paraId="0B23C64F" w14:textId="77777777" w:rsidR="00B05FFD" w:rsidRPr="00B53D18" w:rsidRDefault="00B05FFD" w:rsidP="006D7DE6">
            <w:pPr>
              <w:pStyle w:val="Normal6a"/>
            </w:pPr>
            <w:r>
              <w:t>(44)</w:t>
            </w:r>
            <w:r>
              <w:tab/>
              <w:t>De Unie verleent financiële en operationele steun om tot een doeltreffende uitvoering van deze verordening te komen. Voor zover activiteiten worden gefinancierd uit de thematische faciliteit van het Fonds voor asiel en migratie, kunnen deze worden uitgevoerd in direct, indirect of gedeeld beheer. De lidstaten moeten optimaal gebruikmaken van de beschikbare financiële instrumenten, programma’s en projecten van de Unie op het gebied van terugkeer, met name uit hoofde van Verordening (EU) 2021/1147 van het Europees Parlement en de Raad</w:t>
            </w:r>
            <w:r>
              <w:rPr>
                <w:vertAlign w:val="superscript"/>
              </w:rPr>
              <w:t>16</w:t>
            </w:r>
            <w:r>
              <w:t>, alsook van de operationele bijstand die het Europees Grens- en kustwachtagentschap biedt overeenkomstig Verordening (EU) 2019/1896 van het Europees Parlement en de Raad</w:t>
            </w:r>
            <w:r>
              <w:rPr>
                <w:vertAlign w:val="superscript"/>
              </w:rPr>
              <w:t>17</w:t>
            </w:r>
            <w:r>
              <w:t>. Deze steun moet in het bijzonder worden gebruikt voor het invoeren van terugkeerbeheersystemen en programma’s voor logistieke, financiële en andere materiële of in natura verstrekte bijstand waarmee de terugkeer van illegaal verblijvende onderdanen van derde landen wordt ondersteund.</w:t>
            </w:r>
          </w:p>
        </w:tc>
        <w:tc>
          <w:tcPr>
            <w:tcW w:w="4876" w:type="dxa"/>
            <w:tcBorders>
              <w:top w:val="nil"/>
              <w:left w:val="nil"/>
              <w:bottom w:val="nil"/>
              <w:right w:val="nil"/>
            </w:tcBorders>
          </w:tcPr>
          <w:p w14:paraId="767B6E6E" w14:textId="77777777" w:rsidR="00B05FFD" w:rsidRPr="00B53D18" w:rsidRDefault="00B05FFD" w:rsidP="006D7DE6">
            <w:pPr>
              <w:pStyle w:val="Normal6a"/>
            </w:pPr>
            <w:r>
              <w:t>(44)</w:t>
            </w:r>
            <w:r>
              <w:tab/>
              <w:t>De Unie verleent financiële en operationele steun om tot een doeltreffende uitvoering van deze verordening te komen. Voor zover activiteiten worden gefinancierd uit de thematische faciliteit van het Fonds voor asiel en migratie, kunnen deze worden uitgevoerd in direct, indirect of gedeeld beheer. De lidstaten moeten optimaal gebruikmaken van de beschikbare financiële instrumenten, programma’s en projecten van de Unie op het gebied van terugkeer, met name uit hoofde van Verordening (EU) 2021/1147 van het Europees Parlement en de Raad</w:t>
            </w:r>
            <w:r>
              <w:rPr>
                <w:vertAlign w:val="superscript"/>
              </w:rPr>
              <w:t>16</w:t>
            </w:r>
            <w:r>
              <w:t>, alsook van de operationele bijstand die het Europees Grens- en kustwachtagentschap biedt overeenkomstig Verordening (EU) 2019/1896 van het Europees Parlement en de Raad</w:t>
            </w:r>
            <w:r>
              <w:rPr>
                <w:vertAlign w:val="superscript"/>
              </w:rPr>
              <w:t>17</w:t>
            </w:r>
            <w:r>
              <w:t xml:space="preserve">. </w:t>
            </w:r>
            <w:r>
              <w:rPr>
                <w:b/>
                <w:i/>
              </w:rPr>
              <w:t xml:space="preserve">Om een geharmoniseerde aanpak te waarborgen, niet-toegestane secundaire verplaatsingen binnen de Unie te voorkomen en dubbel administratief werk te vermijden doordat er parallelle structuren op nationaal niveau worden opgezet, moet de Unie zorgen voor de beschikbaarheid van steun voor re-integratie die wordt gefinancierd via de programma’s van de Unie, zoals de programma’s die door </w:t>
            </w:r>
            <w:proofErr w:type="spellStart"/>
            <w:r>
              <w:rPr>
                <w:b/>
                <w:i/>
              </w:rPr>
              <w:t>Frontex</w:t>
            </w:r>
            <w:proofErr w:type="spellEnd"/>
            <w:r>
              <w:rPr>
                <w:b/>
                <w:i/>
              </w:rPr>
              <w:t xml:space="preserve"> worden gecoördineerd. </w:t>
            </w:r>
            <w:r>
              <w:t>Deze steun</w:t>
            </w:r>
            <w:r>
              <w:rPr>
                <w:b/>
                <w:i/>
              </w:rPr>
              <w:t xml:space="preserve"> van de Unie</w:t>
            </w:r>
            <w:r>
              <w:t xml:space="preserve"> moet in het bijzonder worden gebruikt voor het invoeren van terugkeerbeheersystemen en programma’s voor logistieke, financiële en andere materiële of in natura verstrekte bijstand waarmee de terugkeer van illegaal verblijvende onderdanen van derde landen wordt ondersteund.</w:t>
            </w:r>
          </w:p>
        </w:tc>
      </w:tr>
      <w:tr w:rsidR="00B05FFD" w14:paraId="7EF10855" w14:textId="77777777" w:rsidTr="006D7DE6">
        <w:trPr>
          <w:jc w:val="center"/>
        </w:trPr>
        <w:tc>
          <w:tcPr>
            <w:tcW w:w="4876" w:type="dxa"/>
            <w:tcBorders>
              <w:top w:val="nil"/>
              <w:left w:val="nil"/>
              <w:bottom w:val="nil"/>
              <w:right w:val="nil"/>
            </w:tcBorders>
          </w:tcPr>
          <w:p w14:paraId="0F505B6C" w14:textId="77777777" w:rsidR="00B05FFD" w:rsidRPr="00B53D18" w:rsidRDefault="00B05FFD" w:rsidP="006D7DE6">
            <w:pPr>
              <w:pStyle w:val="Normal6a"/>
            </w:pPr>
            <w:r>
              <w:rPr>
                <w:b/>
                <w:i/>
              </w:rPr>
              <w:t>_________________</w:t>
            </w:r>
          </w:p>
        </w:tc>
        <w:tc>
          <w:tcPr>
            <w:tcW w:w="4876" w:type="dxa"/>
            <w:tcBorders>
              <w:top w:val="nil"/>
              <w:left w:val="nil"/>
              <w:bottom w:val="nil"/>
              <w:right w:val="nil"/>
            </w:tcBorders>
          </w:tcPr>
          <w:p w14:paraId="18D00232" w14:textId="77777777" w:rsidR="00B05FFD" w:rsidRPr="00B53D18" w:rsidRDefault="00B05FFD" w:rsidP="006D7DE6">
            <w:pPr>
              <w:pStyle w:val="Normal6a"/>
            </w:pPr>
            <w:r>
              <w:rPr>
                <w:b/>
                <w:i/>
              </w:rPr>
              <w:t>_________________</w:t>
            </w:r>
          </w:p>
        </w:tc>
      </w:tr>
      <w:tr w:rsidR="00B05FFD" w14:paraId="6054D368" w14:textId="77777777" w:rsidTr="006D7DE6">
        <w:trPr>
          <w:jc w:val="center"/>
        </w:trPr>
        <w:tc>
          <w:tcPr>
            <w:tcW w:w="4876" w:type="dxa"/>
            <w:tcBorders>
              <w:top w:val="nil"/>
              <w:left w:val="nil"/>
              <w:bottom w:val="nil"/>
              <w:right w:val="nil"/>
            </w:tcBorders>
          </w:tcPr>
          <w:p w14:paraId="7FD9B2B7" w14:textId="77777777" w:rsidR="00B05FFD" w:rsidRPr="00B53D18" w:rsidRDefault="00B05FFD" w:rsidP="006D7DE6">
            <w:pPr>
              <w:pStyle w:val="Normal6a"/>
            </w:pPr>
            <w:r>
              <w:rPr>
                <w:vertAlign w:val="superscript"/>
              </w:rPr>
              <w:t>16</w:t>
            </w:r>
            <w:r>
              <w:t xml:space="preserve"> Verordening (EU) 2021/1147 van het Europees Parlement en de Raad van 7 juli 2021 tot oprichting van het Fonds voor asiel, migratie en integratie (PB L 251 van 15.7.2021, blz. 1, ELI: http://data.europa.eu/eli/reg/2021/1147/oj).</w:t>
            </w:r>
          </w:p>
        </w:tc>
        <w:tc>
          <w:tcPr>
            <w:tcW w:w="4876" w:type="dxa"/>
            <w:tcBorders>
              <w:top w:val="nil"/>
              <w:left w:val="nil"/>
              <w:bottom w:val="nil"/>
              <w:right w:val="nil"/>
            </w:tcBorders>
          </w:tcPr>
          <w:p w14:paraId="5DAA10D6" w14:textId="77777777" w:rsidR="00B05FFD" w:rsidRPr="00B53D18" w:rsidRDefault="00B05FFD" w:rsidP="006D7DE6">
            <w:pPr>
              <w:pStyle w:val="Normal6a"/>
            </w:pPr>
            <w:r>
              <w:rPr>
                <w:vertAlign w:val="superscript"/>
              </w:rPr>
              <w:t>16</w:t>
            </w:r>
            <w:r>
              <w:t xml:space="preserve"> Verordening (EU) 2021/1147 van het Europees Parlement en de Raad van 7 juli 2021 tot oprichting van het Fonds voor asiel, migratie en integratie (PB L 251 van 15.7.2021, blz. 1, ELI: http://data.europa.eu/eli/reg/2021/1147/oj).</w:t>
            </w:r>
          </w:p>
        </w:tc>
      </w:tr>
      <w:tr w:rsidR="00B05FFD" w14:paraId="1AFBEDFE" w14:textId="77777777" w:rsidTr="006D7DE6">
        <w:trPr>
          <w:jc w:val="center"/>
        </w:trPr>
        <w:tc>
          <w:tcPr>
            <w:tcW w:w="4876" w:type="dxa"/>
            <w:tcBorders>
              <w:top w:val="nil"/>
              <w:left w:val="nil"/>
              <w:bottom w:val="nil"/>
              <w:right w:val="nil"/>
            </w:tcBorders>
          </w:tcPr>
          <w:p w14:paraId="313F2BAD" w14:textId="77777777" w:rsidR="00B05FFD" w:rsidRPr="00B53D18" w:rsidRDefault="00B05FFD" w:rsidP="006D7DE6">
            <w:pPr>
              <w:pStyle w:val="Normal6a"/>
            </w:pPr>
            <w:r>
              <w:rPr>
                <w:vertAlign w:val="superscript"/>
              </w:rPr>
              <w:t>17</w:t>
            </w:r>
            <w:r>
              <w:t xml:space="preserve"> Verordening (EU) 2019/1896 van het </w:t>
            </w:r>
            <w:r>
              <w:lastRenderedPageBreak/>
              <w:t>Europees Parlement en de Raad van 13 november 2019 betreffende de Europese grens- en kustwacht en tot intrekking van Verordening (EU) nr. 1052/2013 en Verordening (EU) 2016/1624 (PB L 295 van 14.11.2019, blz. 1, ELI: http://data.europa.eu/eli/reg/2019/1896/oj).</w:t>
            </w:r>
          </w:p>
        </w:tc>
        <w:tc>
          <w:tcPr>
            <w:tcW w:w="4876" w:type="dxa"/>
            <w:tcBorders>
              <w:top w:val="nil"/>
              <w:left w:val="nil"/>
              <w:bottom w:val="nil"/>
              <w:right w:val="nil"/>
            </w:tcBorders>
          </w:tcPr>
          <w:p w14:paraId="5F7B5F17" w14:textId="77777777" w:rsidR="00B05FFD" w:rsidRPr="00B53D18" w:rsidRDefault="00B05FFD" w:rsidP="006D7DE6">
            <w:pPr>
              <w:pStyle w:val="Normal6a"/>
            </w:pPr>
            <w:r>
              <w:rPr>
                <w:vertAlign w:val="superscript"/>
              </w:rPr>
              <w:lastRenderedPageBreak/>
              <w:t>17</w:t>
            </w:r>
            <w:r>
              <w:t xml:space="preserve"> Verordening (EU) 2019/1896 van het </w:t>
            </w:r>
            <w:r>
              <w:lastRenderedPageBreak/>
              <w:t>Europees Parlement en de Raad van 13 november 2019 betreffende de Europese grens- en kustwacht en tot intrekking van Verordening (EU) nr. 1052/2013 en Verordening (EU) 2016/1624 (PB L 295 van 14.11.2019, blz. 1, ELI: http://data.europa.eu/eli/reg/2019/1896/oj).</w:t>
            </w:r>
          </w:p>
        </w:tc>
      </w:tr>
    </w:tbl>
    <w:p w14:paraId="4DE5EDAF"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8DC2633"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32D961F2"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497</w:t>
      </w:r>
      <w:r>
        <w:rPr>
          <w:rStyle w:val="HideTWBExt"/>
        </w:rPr>
        <w:t>&lt;/</w:t>
      </w:r>
      <w:proofErr w:type="spellStart"/>
      <w:r>
        <w:rPr>
          <w:rStyle w:val="HideTWBExt"/>
        </w:rPr>
        <w:t>NumAm</w:t>
      </w:r>
      <w:proofErr w:type="spellEnd"/>
      <w:r>
        <w:rPr>
          <w:rStyle w:val="HideTWBExt"/>
        </w:rPr>
        <w:t>&gt;</w:t>
      </w:r>
    </w:p>
    <w:p w14:paraId="588F40A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0AB11CC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7AA597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D36C2C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5E3C250" w14:textId="77777777" w:rsidTr="006D7DE6">
        <w:trPr>
          <w:trHeight w:hRule="exact" w:val="240"/>
          <w:jc w:val="center"/>
        </w:trPr>
        <w:tc>
          <w:tcPr>
            <w:tcW w:w="9752" w:type="dxa"/>
            <w:gridSpan w:val="2"/>
            <w:tcBorders>
              <w:top w:val="nil"/>
              <w:left w:val="nil"/>
              <w:bottom w:val="nil"/>
              <w:right w:val="nil"/>
            </w:tcBorders>
          </w:tcPr>
          <w:p w14:paraId="68DC48DA" w14:textId="77777777" w:rsidR="00B05FFD" w:rsidRPr="00B53D18" w:rsidRDefault="00B05FFD" w:rsidP="006D7DE6"/>
        </w:tc>
      </w:tr>
      <w:tr w:rsidR="00B05FFD" w14:paraId="65E29E6F" w14:textId="77777777" w:rsidTr="006D7DE6">
        <w:trPr>
          <w:trHeight w:val="240"/>
          <w:jc w:val="center"/>
        </w:trPr>
        <w:tc>
          <w:tcPr>
            <w:tcW w:w="4876" w:type="dxa"/>
            <w:tcBorders>
              <w:top w:val="nil"/>
              <w:left w:val="nil"/>
              <w:bottom w:val="nil"/>
              <w:right w:val="nil"/>
            </w:tcBorders>
          </w:tcPr>
          <w:p w14:paraId="6DA25F36"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92B86E4" w14:textId="77777777" w:rsidR="00B05FFD" w:rsidRPr="00B53D18" w:rsidRDefault="00B05FFD" w:rsidP="006D7DE6">
            <w:pPr>
              <w:pStyle w:val="AmColumnHeading"/>
            </w:pPr>
            <w:r>
              <w:t>Amendement</w:t>
            </w:r>
          </w:p>
        </w:tc>
      </w:tr>
      <w:tr w:rsidR="00B05FFD" w14:paraId="3BA4BA32" w14:textId="77777777" w:rsidTr="006D7DE6">
        <w:trPr>
          <w:jc w:val="center"/>
        </w:trPr>
        <w:tc>
          <w:tcPr>
            <w:tcW w:w="4876" w:type="dxa"/>
            <w:tcBorders>
              <w:top w:val="nil"/>
              <w:left w:val="nil"/>
              <w:bottom w:val="nil"/>
              <w:right w:val="nil"/>
            </w:tcBorders>
          </w:tcPr>
          <w:p w14:paraId="41E4FEB6" w14:textId="77777777" w:rsidR="00B05FFD" w:rsidRPr="00B53D18" w:rsidRDefault="00B05FFD" w:rsidP="006D7DE6">
            <w:pPr>
              <w:pStyle w:val="Normal6a"/>
            </w:pPr>
            <w:r>
              <w:t>(44)</w:t>
            </w:r>
            <w:r>
              <w:tab/>
              <w:t>De Unie verleent financiële en operationele steun om tot een doeltreffende uitvoering van deze verordening te komen. Voor zover activiteiten worden gefinancierd uit de thematische faciliteit van het Fonds voor asiel en migratie, kunnen deze worden uitgevoerd in direct, indirect of gedeeld beheer. De lidstaten moeten optimaal gebruikmaken van de beschikbare financiële instrumenten, programma’s en projecten van de Unie op het gebied van terugkeer, met name uit hoofde van Verordening (EU) 2021/1147 van het Europees Parlement en de Raad</w:t>
            </w:r>
            <w:r>
              <w:rPr>
                <w:vertAlign w:val="superscript"/>
              </w:rPr>
              <w:t>16</w:t>
            </w:r>
            <w:r>
              <w:t>, alsook van de operationele bijstand die het Europees Grens- en kustwachtagentschap biedt overeenkomstig Verordening (EU) 2019/1896 van het Europees Parlement en de Raad</w:t>
            </w:r>
            <w:r>
              <w:rPr>
                <w:vertAlign w:val="superscript"/>
              </w:rPr>
              <w:t>17</w:t>
            </w:r>
            <w:r>
              <w:t xml:space="preserve">. </w:t>
            </w:r>
            <w:r>
              <w:rPr>
                <w:b/>
                <w:i/>
              </w:rPr>
              <w:t>Deze steun moet in het bijzonder worden gebruikt voor het invoeren van terugkeerbeheersystemen en programma’s voor logistieke, financiële en andere materiële of in natura verstrekte bijstand waarmee de terugkeer van illegaal verblijvende onderdanen van derde landen wordt ondersteund.</w:t>
            </w:r>
          </w:p>
        </w:tc>
        <w:tc>
          <w:tcPr>
            <w:tcW w:w="4876" w:type="dxa"/>
            <w:tcBorders>
              <w:top w:val="nil"/>
              <w:left w:val="nil"/>
              <w:bottom w:val="nil"/>
              <w:right w:val="nil"/>
            </w:tcBorders>
          </w:tcPr>
          <w:p w14:paraId="090C65A9" w14:textId="77777777" w:rsidR="00B05FFD" w:rsidRPr="00B53D18" w:rsidRDefault="00B05FFD" w:rsidP="006D7DE6">
            <w:pPr>
              <w:pStyle w:val="Normal6a"/>
            </w:pPr>
            <w:r>
              <w:t>(44)</w:t>
            </w:r>
            <w:r>
              <w:tab/>
              <w:t>De Unie verleent financiële en operationele steun om tot een doeltreffende uitvoering van deze verordening te komen. Voor zover activiteiten worden gefinancierd uit de thematische faciliteit van het Fonds voor asiel en migratie, kunnen deze worden uitgevoerd in direct, indirect of gedeeld beheer. De lidstaten moeten optimaal gebruikmaken van de beschikbare financiële instrumenten, programma’s en projecten van de Unie op het gebied van terugkeer, met name uit hoofde van Verordening (EU) 2021/1147 van het Europees Parlement en de Raad</w:t>
            </w:r>
            <w:r>
              <w:rPr>
                <w:vertAlign w:val="superscript"/>
              </w:rPr>
              <w:t>16</w:t>
            </w:r>
            <w:r>
              <w:t>, alsook van de operationele bijstand die het Europees Grens- en kustwachtagentschap biedt overeenkomstig Verordening (EU) 2019/1896 van het Europees Parlement en de Raad</w:t>
            </w:r>
            <w:r>
              <w:rPr>
                <w:vertAlign w:val="superscript"/>
              </w:rPr>
              <w:t>17</w:t>
            </w:r>
            <w:r>
              <w:t>.</w:t>
            </w:r>
          </w:p>
        </w:tc>
      </w:tr>
      <w:tr w:rsidR="00B05FFD" w14:paraId="1715C13F" w14:textId="77777777" w:rsidTr="006D7DE6">
        <w:trPr>
          <w:jc w:val="center"/>
        </w:trPr>
        <w:tc>
          <w:tcPr>
            <w:tcW w:w="4876" w:type="dxa"/>
            <w:tcBorders>
              <w:top w:val="nil"/>
              <w:left w:val="nil"/>
              <w:bottom w:val="nil"/>
              <w:right w:val="nil"/>
            </w:tcBorders>
          </w:tcPr>
          <w:p w14:paraId="3987D3AD" w14:textId="77777777" w:rsidR="00B05FFD" w:rsidRPr="00B53D18" w:rsidRDefault="00B05FFD" w:rsidP="006D7DE6">
            <w:pPr>
              <w:pStyle w:val="Normal6a"/>
            </w:pPr>
            <w:r>
              <w:rPr>
                <w:b/>
                <w:i/>
              </w:rPr>
              <w:lastRenderedPageBreak/>
              <w:t>_________________</w:t>
            </w:r>
          </w:p>
        </w:tc>
        <w:tc>
          <w:tcPr>
            <w:tcW w:w="4876" w:type="dxa"/>
            <w:tcBorders>
              <w:top w:val="nil"/>
              <w:left w:val="nil"/>
              <w:bottom w:val="nil"/>
              <w:right w:val="nil"/>
            </w:tcBorders>
          </w:tcPr>
          <w:p w14:paraId="2AD06093" w14:textId="77777777" w:rsidR="00B05FFD" w:rsidRPr="00B53D18" w:rsidRDefault="00B05FFD" w:rsidP="006D7DE6">
            <w:pPr>
              <w:pStyle w:val="Normal6a"/>
            </w:pPr>
            <w:r>
              <w:rPr>
                <w:b/>
                <w:i/>
              </w:rPr>
              <w:t>_________________</w:t>
            </w:r>
          </w:p>
        </w:tc>
      </w:tr>
      <w:tr w:rsidR="00B05FFD" w14:paraId="76AC71CF" w14:textId="77777777" w:rsidTr="006D7DE6">
        <w:trPr>
          <w:jc w:val="center"/>
        </w:trPr>
        <w:tc>
          <w:tcPr>
            <w:tcW w:w="4876" w:type="dxa"/>
            <w:tcBorders>
              <w:top w:val="nil"/>
              <w:left w:val="nil"/>
              <w:bottom w:val="nil"/>
              <w:right w:val="nil"/>
            </w:tcBorders>
          </w:tcPr>
          <w:p w14:paraId="38A33932" w14:textId="77777777" w:rsidR="00B05FFD" w:rsidRPr="00B53D18" w:rsidRDefault="00B05FFD" w:rsidP="006D7DE6">
            <w:pPr>
              <w:pStyle w:val="Normal6a"/>
            </w:pPr>
            <w:r>
              <w:rPr>
                <w:vertAlign w:val="superscript"/>
              </w:rPr>
              <w:t>16</w:t>
            </w:r>
            <w:r>
              <w:t xml:space="preserve"> Verordening (EU) 2021/1147 van het Europees Parlement en de Raad van 7 juli 2021 tot oprichting van het Fonds voor asiel, migratie en integratie (PB L 251 van 15.7.2021, blz. 1, ELI: http://data.europa.eu/eli/reg/2021/1147/oj).</w:t>
            </w:r>
          </w:p>
        </w:tc>
        <w:tc>
          <w:tcPr>
            <w:tcW w:w="4876" w:type="dxa"/>
            <w:tcBorders>
              <w:top w:val="nil"/>
              <w:left w:val="nil"/>
              <w:bottom w:val="nil"/>
              <w:right w:val="nil"/>
            </w:tcBorders>
          </w:tcPr>
          <w:p w14:paraId="68D60C8D" w14:textId="77777777" w:rsidR="00B05FFD" w:rsidRPr="00B53D18" w:rsidRDefault="00B05FFD" w:rsidP="006D7DE6">
            <w:pPr>
              <w:pStyle w:val="Normal6a"/>
            </w:pPr>
            <w:r>
              <w:rPr>
                <w:vertAlign w:val="superscript"/>
              </w:rPr>
              <w:t>16</w:t>
            </w:r>
            <w:r>
              <w:t xml:space="preserve"> Verordening (EU) 2021/1147 van het Europees Parlement en de Raad van 7 juli 2021 tot oprichting van het Fonds voor asiel, migratie en integratie (PB L 251 van 15.7.2021, blz. 1, ELI: http://data.europa.eu/eli/reg/2021/1147/oj).</w:t>
            </w:r>
          </w:p>
        </w:tc>
      </w:tr>
      <w:tr w:rsidR="00B05FFD" w14:paraId="672E272B" w14:textId="77777777" w:rsidTr="006D7DE6">
        <w:trPr>
          <w:jc w:val="center"/>
        </w:trPr>
        <w:tc>
          <w:tcPr>
            <w:tcW w:w="4876" w:type="dxa"/>
            <w:tcBorders>
              <w:top w:val="nil"/>
              <w:left w:val="nil"/>
              <w:bottom w:val="nil"/>
              <w:right w:val="nil"/>
            </w:tcBorders>
          </w:tcPr>
          <w:p w14:paraId="50970450" w14:textId="77777777" w:rsidR="00B05FFD" w:rsidRPr="00B53D18" w:rsidRDefault="00B05FFD" w:rsidP="006D7DE6">
            <w:pPr>
              <w:pStyle w:val="Normal6a"/>
            </w:pPr>
            <w:r>
              <w:rPr>
                <w:vertAlign w:val="superscript"/>
              </w:rPr>
              <w:t>17</w:t>
            </w:r>
            <w:r>
              <w:t xml:space="preserve"> Verordening (EU) 2019/1896 van het Europees Parlement en de Raad van 13 november 2019 betreffende de Europese grens- en kustwacht en tot intrekking van Verordening (EU) nr. 1052/2013 en Verordening (EU) 2016/1624 (PB L 295 van 14.11.2019, blz. 1, ELI: http://data.europa.eu/eli/reg/2019/1896/oj).</w:t>
            </w:r>
          </w:p>
        </w:tc>
        <w:tc>
          <w:tcPr>
            <w:tcW w:w="4876" w:type="dxa"/>
            <w:tcBorders>
              <w:top w:val="nil"/>
              <w:left w:val="nil"/>
              <w:bottom w:val="nil"/>
              <w:right w:val="nil"/>
            </w:tcBorders>
          </w:tcPr>
          <w:p w14:paraId="4C8D637A" w14:textId="77777777" w:rsidR="00B05FFD" w:rsidRPr="00B53D18" w:rsidRDefault="00B05FFD" w:rsidP="006D7DE6">
            <w:pPr>
              <w:pStyle w:val="Normal6a"/>
            </w:pPr>
            <w:r>
              <w:rPr>
                <w:vertAlign w:val="superscript"/>
              </w:rPr>
              <w:t>17</w:t>
            </w:r>
            <w:r>
              <w:t xml:space="preserve"> Verordening (EU) 2019/1896 van het Europees Parlement en de Raad van 13 november 2019 betreffende de Europese grens- en kustwacht en tot intrekking van Verordening (EU) nr. 1052/2013 en Verordening (EU) 2016/1624 (PB L 295 van 14.11.2019, blz. 1, ELI: http://data.europa.eu/eli/reg/2019/1896/oj).</w:t>
            </w:r>
          </w:p>
        </w:tc>
      </w:tr>
    </w:tbl>
    <w:p w14:paraId="70A19361"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19FECA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BE7393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498</w:t>
      </w:r>
      <w:r>
        <w:rPr>
          <w:rStyle w:val="HideTWBExt"/>
        </w:rPr>
        <w:t>&lt;/</w:t>
      </w:r>
      <w:proofErr w:type="spellStart"/>
      <w:r>
        <w:rPr>
          <w:rStyle w:val="HideTWBExt"/>
        </w:rPr>
        <w:t>NumAm</w:t>
      </w:r>
      <w:proofErr w:type="spellEnd"/>
      <w:r>
        <w:rPr>
          <w:rStyle w:val="HideTWBExt"/>
        </w:rPr>
        <w:t>&gt;</w:t>
      </w:r>
    </w:p>
    <w:p w14:paraId="0089BA3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3EB95FF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8A26E7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A75200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D133896" w14:textId="77777777" w:rsidTr="006D7DE6">
        <w:trPr>
          <w:trHeight w:hRule="exact" w:val="240"/>
          <w:jc w:val="center"/>
        </w:trPr>
        <w:tc>
          <w:tcPr>
            <w:tcW w:w="9752" w:type="dxa"/>
            <w:gridSpan w:val="2"/>
            <w:tcBorders>
              <w:top w:val="nil"/>
              <w:left w:val="nil"/>
              <w:bottom w:val="nil"/>
              <w:right w:val="nil"/>
            </w:tcBorders>
          </w:tcPr>
          <w:p w14:paraId="3A5A80FD" w14:textId="77777777" w:rsidR="00B05FFD" w:rsidRPr="00B53D18" w:rsidRDefault="00B05FFD" w:rsidP="006D7DE6"/>
        </w:tc>
      </w:tr>
      <w:tr w:rsidR="00B05FFD" w14:paraId="0050E024" w14:textId="77777777" w:rsidTr="006D7DE6">
        <w:trPr>
          <w:trHeight w:val="240"/>
          <w:jc w:val="center"/>
        </w:trPr>
        <w:tc>
          <w:tcPr>
            <w:tcW w:w="4876" w:type="dxa"/>
            <w:tcBorders>
              <w:top w:val="nil"/>
              <w:left w:val="nil"/>
              <w:bottom w:val="nil"/>
              <w:right w:val="nil"/>
            </w:tcBorders>
          </w:tcPr>
          <w:p w14:paraId="256EA1B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03DDCEB" w14:textId="77777777" w:rsidR="00B05FFD" w:rsidRPr="00B53D18" w:rsidRDefault="00B05FFD" w:rsidP="006D7DE6">
            <w:pPr>
              <w:pStyle w:val="AmColumnHeading"/>
            </w:pPr>
            <w:r>
              <w:t>Amendement</w:t>
            </w:r>
          </w:p>
        </w:tc>
      </w:tr>
      <w:tr w:rsidR="00B05FFD" w14:paraId="596CDD5E" w14:textId="77777777" w:rsidTr="006D7DE6">
        <w:trPr>
          <w:jc w:val="center"/>
        </w:trPr>
        <w:tc>
          <w:tcPr>
            <w:tcW w:w="4876" w:type="dxa"/>
            <w:tcBorders>
              <w:top w:val="nil"/>
              <w:left w:val="nil"/>
              <w:bottom w:val="nil"/>
              <w:right w:val="nil"/>
            </w:tcBorders>
          </w:tcPr>
          <w:p w14:paraId="39B38478" w14:textId="77777777" w:rsidR="00B05FFD" w:rsidRPr="00B53D18" w:rsidRDefault="00B05FFD" w:rsidP="006D7DE6">
            <w:pPr>
              <w:pStyle w:val="Normal6a"/>
            </w:pPr>
            <w:r>
              <w:t>(44)</w:t>
            </w:r>
            <w:r>
              <w:tab/>
              <w:t xml:space="preserve">De Unie verleent financiële en operationele steun om tot een doeltreffende uitvoering van deze </w:t>
            </w:r>
            <w:r>
              <w:rPr>
                <w:b/>
                <w:i/>
              </w:rPr>
              <w:t>verordening</w:t>
            </w:r>
            <w:r>
              <w:t xml:space="preserve"> te komen. Voor zover activiteiten worden gefinancierd uit de thematische faciliteit van het Fonds voor asiel en migratie, kunnen deze worden uitgevoerd in direct, indirect of gedeeld beheer. </w:t>
            </w:r>
            <w:r>
              <w:rPr>
                <w:b/>
                <w:i/>
              </w:rPr>
              <w:t>De lidstaten moeten optimaal gebruikmaken van</w:t>
            </w:r>
            <w:r>
              <w:t xml:space="preserve"> </w:t>
            </w:r>
            <w:r>
              <w:rPr>
                <w:b/>
                <w:i/>
              </w:rPr>
              <w:t>de beschikbare financiële instrumenten, programma’s</w:t>
            </w:r>
            <w:r>
              <w:t xml:space="preserve"> </w:t>
            </w:r>
            <w:r>
              <w:rPr>
                <w:b/>
                <w:i/>
              </w:rPr>
              <w:t>en projecten van de Unie op het gebied van</w:t>
            </w:r>
            <w:r>
              <w:t xml:space="preserve"> </w:t>
            </w:r>
            <w:r>
              <w:rPr>
                <w:b/>
                <w:i/>
              </w:rPr>
              <w:t>terugkeer, met name uit hoofde van</w:t>
            </w:r>
            <w:r>
              <w:t xml:space="preserve"> </w:t>
            </w:r>
            <w:r>
              <w:rPr>
                <w:b/>
                <w:i/>
              </w:rPr>
              <w:t>Verordening (EU) 2021/1147 van het Europees Parlement en de Raad</w:t>
            </w:r>
            <w:r>
              <w:rPr>
                <w:b/>
                <w:i/>
                <w:vertAlign w:val="superscript"/>
              </w:rPr>
              <w:t>16</w:t>
            </w:r>
            <w:r>
              <w:t xml:space="preserve">, </w:t>
            </w:r>
            <w:r>
              <w:rPr>
                <w:b/>
                <w:i/>
              </w:rPr>
              <w:t>alsook van de</w:t>
            </w:r>
            <w:r>
              <w:t xml:space="preserve"> </w:t>
            </w:r>
            <w:r>
              <w:rPr>
                <w:b/>
                <w:i/>
              </w:rPr>
              <w:t>operationele bijstand die het Europees Grens- en kustwachtagentschap biedt overeenkomstig Verordening (EU) 2019/1896 van</w:t>
            </w:r>
            <w:r>
              <w:t xml:space="preserve"> </w:t>
            </w:r>
            <w:r>
              <w:rPr>
                <w:b/>
                <w:i/>
              </w:rPr>
              <w:t xml:space="preserve">het Europees Parlement en </w:t>
            </w:r>
            <w:r>
              <w:rPr>
                <w:b/>
                <w:i/>
              </w:rPr>
              <w:lastRenderedPageBreak/>
              <w:t>de Raad</w:t>
            </w:r>
            <w:r>
              <w:rPr>
                <w:b/>
                <w:i/>
                <w:vertAlign w:val="superscript"/>
              </w:rPr>
              <w:t>17</w:t>
            </w:r>
            <w:r>
              <w:rPr>
                <w:b/>
                <w:i/>
              </w:rPr>
              <w:t>.</w:t>
            </w:r>
            <w:r>
              <w:t xml:space="preserve"> Deze steun moet </w:t>
            </w:r>
            <w:r>
              <w:rPr>
                <w:b/>
                <w:i/>
              </w:rPr>
              <w:t>in het bijzonder worden gebruikt voor het invoeren van terugkeerbeheersystemen en programma’s voor logistieke,</w:t>
            </w:r>
            <w:r>
              <w:t xml:space="preserve"> financiële </w:t>
            </w:r>
            <w:r>
              <w:rPr>
                <w:b/>
                <w:i/>
              </w:rPr>
              <w:t>en andere materiële of in natura verstrekte bijstand waarmee</w:t>
            </w:r>
            <w:r>
              <w:t xml:space="preserve"> </w:t>
            </w:r>
            <w:r>
              <w:rPr>
                <w:b/>
                <w:i/>
              </w:rPr>
              <w:t>de terugkeer van illegaal verblijvende onderdanen van derde landen wordt ondersteund</w:t>
            </w:r>
            <w:r>
              <w:t>.</w:t>
            </w:r>
          </w:p>
        </w:tc>
        <w:tc>
          <w:tcPr>
            <w:tcW w:w="4876" w:type="dxa"/>
            <w:tcBorders>
              <w:top w:val="nil"/>
              <w:left w:val="nil"/>
              <w:bottom w:val="nil"/>
              <w:right w:val="nil"/>
            </w:tcBorders>
          </w:tcPr>
          <w:p w14:paraId="36EDBCB3" w14:textId="77777777" w:rsidR="00B05FFD" w:rsidRPr="00B53D18" w:rsidRDefault="00B05FFD" w:rsidP="006D7DE6">
            <w:pPr>
              <w:pStyle w:val="Normal6a"/>
            </w:pPr>
            <w:r>
              <w:lastRenderedPageBreak/>
              <w:t>(44)</w:t>
            </w:r>
            <w:r>
              <w:tab/>
              <w:t xml:space="preserve">De Unie verleent financiële en operationele steun om tot een doeltreffende uitvoering van deze </w:t>
            </w:r>
            <w:r>
              <w:rPr>
                <w:b/>
                <w:i/>
              </w:rPr>
              <w:t>richtlijn</w:t>
            </w:r>
            <w:r>
              <w:t xml:space="preserve"> te komen</w:t>
            </w:r>
            <w:r>
              <w:rPr>
                <w:b/>
                <w:i/>
              </w:rPr>
              <w:t>, met inachtneming van de grondrechten</w:t>
            </w:r>
            <w:r>
              <w:t>. Voor zover activiteiten worden gefinancierd uit de thematische faciliteit van het Fonds voor asiel en migratie, kunnen deze worden uitgevoerd in direct, indirect of gedeeld beheer. Deze steun moet</w:t>
            </w:r>
            <w:r>
              <w:rPr>
                <w:b/>
                <w:i/>
              </w:rPr>
              <w:t xml:space="preserve"> beperkt blijven tot de</w:t>
            </w:r>
            <w:r>
              <w:t xml:space="preserve"> </w:t>
            </w:r>
            <w:r>
              <w:rPr>
                <w:b/>
                <w:i/>
              </w:rPr>
              <w:t>financiering van vrijwillige terugkeer en</w:t>
            </w:r>
            <w:r>
              <w:t xml:space="preserve"> </w:t>
            </w:r>
            <w:r>
              <w:rPr>
                <w:b/>
                <w:i/>
              </w:rPr>
              <w:t>re-integratie en moet afhankelijk worden gesteld van</w:t>
            </w:r>
            <w:r>
              <w:t xml:space="preserve"> </w:t>
            </w:r>
            <w:r>
              <w:rPr>
                <w:b/>
                <w:i/>
              </w:rPr>
              <w:t>de volledige naleving van</w:t>
            </w:r>
            <w:r>
              <w:t xml:space="preserve"> </w:t>
            </w:r>
            <w:r>
              <w:rPr>
                <w:b/>
                <w:i/>
              </w:rPr>
              <w:t>de grondrechten door de lidstaten tijdens de</w:t>
            </w:r>
            <w:r>
              <w:t xml:space="preserve"> </w:t>
            </w:r>
            <w:r>
              <w:rPr>
                <w:b/>
                <w:i/>
              </w:rPr>
              <w:t>terugkeerprocedure</w:t>
            </w:r>
            <w:r>
              <w:t xml:space="preserve">, </w:t>
            </w:r>
            <w:r>
              <w:rPr>
                <w:b/>
                <w:i/>
              </w:rPr>
              <w:t>maar ook tijdens de</w:t>
            </w:r>
            <w:r>
              <w:t xml:space="preserve"> </w:t>
            </w:r>
            <w:r>
              <w:rPr>
                <w:b/>
                <w:i/>
              </w:rPr>
              <w:t>asielprocedure. Indien er door het onafhankelijke toezichtmechanisme schendingen van de grondrechten worden vastgesteld, moet de Commissie haar</w:t>
            </w:r>
            <w:r>
              <w:t xml:space="preserve"> financiële </w:t>
            </w:r>
            <w:r>
              <w:rPr>
                <w:b/>
                <w:i/>
              </w:rPr>
              <w:t xml:space="preserve">en operationele steun aan de </w:t>
            </w:r>
            <w:r>
              <w:rPr>
                <w:b/>
                <w:i/>
              </w:rPr>
              <w:lastRenderedPageBreak/>
              <w:t>betrokken lidstaat opschorten</w:t>
            </w:r>
            <w:r>
              <w:t>.</w:t>
            </w:r>
          </w:p>
        </w:tc>
      </w:tr>
      <w:tr w:rsidR="00B05FFD" w14:paraId="044E8D86" w14:textId="77777777" w:rsidTr="006D7DE6">
        <w:trPr>
          <w:jc w:val="center"/>
        </w:trPr>
        <w:tc>
          <w:tcPr>
            <w:tcW w:w="4876" w:type="dxa"/>
            <w:tcBorders>
              <w:top w:val="nil"/>
              <w:left w:val="nil"/>
              <w:bottom w:val="nil"/>
              <w:right w:val="nil"/>
            </w:tcBorders>
          </w:tcPr>
          <w:p w14:paraId="40753DC8" w14:textId="77777777" w:rsidR="00B05FFD" w:rsidRPr="00B53D18" w:rsidRDefault="00B05FFD" w:rsidP="006D7DE6">
            <w:pPr>
              <w:pStyle w:val="Normal6a"/>
            </w:pPr>
            <w:r>
              <w:rPr>
                <w:b/>
                <w:i/>
              </w:rPr>
              <w:lastRenderedPageBreak/>
              <w:t>_________________</w:t>
            </w:r>
          </w:p>
        </w:tc>
        <w:tc>
          <w:tcPr>
            <w:tcW w:w="4876" w:type="dxa"/>
            <w:tcBorders>
              <w:top w:val="nil"/>
              <w:left w:val="nil"/>
              <w:bottom w:val="nil"/>
              <w:right w:val="nil"/>
            </w:tcBorders>
          </w:tcPr>
          <w:p w14:paraId="6CD00B4D" w14:textId="77777777" w:rsidR="00B05FFD" w:rsidRPr="00B53D18" w:rsidRDefault="00B05FFD" w:rsidP="006D7DE6"/>
        </w:tc>
      </w:tr>
      <w:tr w:rsidR="00B05FFD" w14:paraId="2088A722" w14:textId="77777777" w:rsidTr="006D7DE6">
        <w:trPr>
          <w:jc w:val="center"/>
        </w:trPr>
        <w:tc>
          <w:tcPr>
            <w:tcW w:w="4876" w:type="dxa"/>
            <w:tcBorders>
              <w:top w:val="nil"/>
              <w:left w:val="nil"/>
              <w:bottom w:val="nil"/>
              <w:right w:val="nil"/>
            </w:tcBorders>
          </w:tcPr>
          <w:p w14:paraId="54980D98" w14:textId="77777777" w:rsidR="00B05FFD" w:rsidRPr="00B53D18" w:rsidRDefault="00B05FFD" w:rsidP="006D7DE6">
            <w:pPr>
              <w:pStyle w:val="Normal6a"/>
            </w:pPr>
            <w:r>
              <w:rPr>
                <w:b/>
                <w:i/>
              </w:rPr>
              <w:t>16 Verordening (EU) 2021/1147 van het Europees Parlement en de Raad van 7 juli 2021 tot oprichting van het Fonds voor asiel, migratie en integratie (PB L 251 van 15.7.2021, blz. 1, ELI: http://data.europa.eu/eli/reg/2021/1147/oj).</w:t>
            </w:r>
          </w:p>
        </w:tc>
        <w:tc>
          <w:tcPr>
            <w:tcW w:w="4876" w:type="dxa"/>
            <w:tcBorders>
              <w:top w:val="nil"/>
              <w:left w:val="nil"/>
              <w:bottom w:val="nil"/>
              <w:right w:val="nil"/>
            </w:tcBorders>
          </w:tcPr>
          <w:p w14:paraId="684E57BC" w14:textId="77777777" w:rsidR="00B05FFD" w:rsidRPr="00B53D18" w:rsidRDefault="00B05FFD" w:rsidP="006D7DE6"/>
        </w:tc>
      </w:tr>
      <w:tr w:rsidR="00B05FFD" w14:paraId="326DC982" w14:textId="77777777" w:rsidTr="006D7DE6">
        <w:trPr>
          <w:jc w:val="center"/>
        </w:trPr>
        <w:tc>
          <w:tcPr>
            <w:tcW w:w="4876" w:type="dxa"/>
            <w:tcBorders>
              <w:top w:val="nil"/>
              <w:left w:val="nil"/>
              <w:bottom w:val="nil"/>
              <w:right w:val="nil"/>
            </w:tcBorders>
          </w:tcPr>
          <w:p w14:paraId="3580830B" w14:textId="77777777" w:rsidR="00B05FFD" w:rsidRPr="00B53D18" w:rsidRDefault="00B05FFD" w:rsidP="006D7DE6">
            <w:pPr>
              <w:pStyle w:val="Normal6a"/>
            </w:pPr>
            <w:r>
              <w:rPr>
                <w:b/>
                <w:i/>
              </w:rPr>
              <w:t>17 Verordening (EU) 2019/1896 van het Europees Parlement en de Raad van 13 november 2019 betreffende de Europese grens- en kustwacht en tot intrekking van Verordening (EU) nr. 1052/2013 en Verordening (EU) 2016/1624 (PB L 295 van 14.11.2019, blz. 1, ELI: http://data.europa.eu/eli/reg/2019/1896/oj).</w:t>
            </w:r>
          </w:p>
        </w:tc>
        <w:tc>
          <w:tcPr>
            <w:tcW w:w="4876" w:type="dxa"/>
            <w:tcBorders>
              <w:top w:val="nil"/>
              <w:left w:val="nil"/>
              <w:bottom w:val="nil"/>
              <w:right w:val="nil"/>
            </w:tcBorders>
          </w:tcPr>
          <w:p w14:paraId="1E2FFF9C" w14:textId="77777777" w:rsidR="00B05FFD" w:rsidRPr="00B53D18" w:rsidRDefault="00B05FFD" w:rsidP="006D7DE6"/>
        </w:tc>
      </w:tr>
    </w:tbl>
    <w:p w14:paraId="38D83ECB"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AEDBEEC"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65D9B2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499</w:t>
      </w:r>
      <w:r>
        <w:rPr>
          <w:rStyle w:val="HideTWBExt"/>
        </w:rPr>
        <w:t>&lt;/</w:t>
      </w:r>
      <w:proofErr w:type="spellStart"/>
      <w:r>
        <w:rPr>
          <w:rStyle w:val="HideTWBExt"/>
        </w:rPr>
        <w:t>NumAm</w:t>
      </w:r>
      <w:proofErr w:type="spellEnd"/>
      <w:r>
        <w:rPr>
          <w:rStyle w:val="HideTWBExt"/>
        </w:rPr>
        <w:t>&gt;</w:t>
      </w:r>
    </w:p>
    <w:p w14:paraId="6015A77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w:t>
      </w:r>
      <w:r>
        <w:rPr>
          <w:rStyle w:val="HideTWBExt"/>
          <w:b w:val="0"/>
        </w:rPr>
        <w:t>&lt;/Members&gt;</w:t>
      </w:r>
    </w:p>
    <w:p w14:paraId="39C675F2"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{S&amp;D}</w:t>
      </w:r>
      <w:r>
        <w:t>namens de S&amp;D-Fractie</w:t>
      </w:r>
      <w:r>
        <w:rPr>
          <w:rStyle w:val="HideTWBExt"/>
        </w:rPr>
        <w:t>&lt;/</w:t>
      </w:r>
      <w:proofErr w:type="spellStart"/>
      <w:r>
        <w:rPr>
          <w:rStyle w:val="HideTWBExt"/>
        </w:rPr>
        <w:t>AuNomDe</w:t>
      </w:r>
      <w:proofErr w:type="spellEnd"/>
      <w:r>
        <w:rPr>
          <w:rStyle w:val="HideTWBExt"/>
        </w:rPr>
        <w:t>&gt;</w:t>
      </w:r>
    </w:p>
    <w:p w14:paraId="0DA7861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ED06E5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D25996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2F7C8DE" w14:textId="77777777" w:rsidTr="006D7DE6">
        <w:trPr>
          <w:trHeight w:hRule="exact" w:val="240"/>
          <w:jc w:val="center"/>
        </w:trPr>
        <w:tc>
          <w:tcPr>
            <w:tcW w:w="9752" w:type="dxa"/>
            <w:gridSpan w:val="2"/>
            <w:tcBorders>
              <w:top w:val="nil"/>
              <w:left w:val="nil"/>
              <w:bottom w:val="nil"/>
              <w:right w:val="nil"/>
            </w:tcBorders>
          </w:tcPr>
          <w:p w14:paraId="367A0AA9" w14:textId="77777777" w:rsidR="00B05FFD" w:rsidRPr="00B53D18" w:rsidRDefault="00B05FFD" w:rsidP="006D7DE6"/>
        </w:tc>
      </w:tr>
      <w:tr w:rsidR="00B05FFD" w14:paraId="05089D9E" w14:textId="77777777" w:rsidTr="006D7DE6">
        <w:trPr>
          <w:trHeight w:val="240"/>
          <w:jc w:val="center"/>
        </w:trPr>
        <w:tc>
          <w:tcPr>
            <w:tcW w:w="4876" w:type="dxa"/>
            <w:tcBorders>
              <w:top w:val="nil"/>
              <w:left w:val="nil"/>
              <w:bottom w:val="nil"/>
              <w:right w:val="nil"/>
            </w:tcBorders>
          </w:tcPr>
          <w:p w14:paraId="76E1AD7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AC86647" w14:textId="77777777" w:rsidR="00B05FFD" w:rsidRPr="00B53D18" w:rsidRDefault="00B05FFD" w:rsidP="006D7DE6">
            <w:pPr>
              <w:pStyle w:val="AmColumnHeading"/>
            </w:pPr>
            <w:r>
              <w:t>Amendement</w:t>
            </w:r>
          </w:p>
        </w:tc>
      </w:tr>
      <w:tr w:rsidR="00B05FFD" w14:paraId="627FB66D" w14:textId="77777777" w:rsidTr="006D7DE6">
        <w:trPr>
          <w:jc w:val="center"/>
        </w:trPr>
        <w:tc>
          <w:tcPr>
            <w:tcW w:w="4876" w:type="dxa"/>
            <w:tcBorders>
              <w:top w:val="nil"/>
              <w:left w:val="nil"/>
              <w:bottom w:val="nil"/>
              <w:right w:val="nil"/>
            </w:tcBorders>
          </w:tcPr>
          <w:p w14:paraId="3693787C" w14:textId="77777777" w:rsidR="00B05FFD" w:rsidRPr="00B53D18" w:rsidRDefault="00B05FFD" w:rsidP="006D7DE6">
            <w:pPr>
              <w:pStyle w:val="Normal6a"/>
            </w:pPr>
            <w:r>
              <w:t>(44)</w:t>
            </w:r>
            <w:r>
              <w:tab/>
              <w:t xml:space="preserve">De Unie verleent financiële en operationele steun om tot een doeltreffende uitvoering van deze verordening te komen. Voor zover activiteiten worden gefinancierd uit de thematische faciliteit van het Fonds voor asiel en migratie, kunnen deze worden uitgevoerd in direct, </w:t>
            </w:r>
            <w:r>
              <w:lastRenderedPageBreak/>
              <w:t>indirect of gedeeld beheer. De lidstaten moeten optimaal gebruikmaken van de beschikbare financiële instrumenten, programma’s en projecten van de Unie op het gebied van terugkeer, met name uit hoofde van Verordening (EU) 2021/1147 van het Europees Parlement en de Raad</w:t>
            </w:r>
            <w:r>
              <w:rPr>
                <w:vertAlign w:val="superscript"/>
              </w:rPr>
              <w:t>16</w:t>
            </w:r>
            <w:r>
              <w:t>, alsook van de operationele bijstand die het Europees Grens- en kustwachtagentschap biedt overeenkomstig Verordening (EU) 2019/1896 van het Europees Parlement en de Raad</w:t>
            </w:r>
            <w:r>
              <w:rPr>
                <w:vertAlign w:val="superscript"/>
              </w:rPr>
              <w:t>17</w:t>
            </w:r>
            <w:r>
              <w:t xml:space="preserve">. Deze steun moet in het bijzonder worden gebruikt voor het invoeren van terugkeerbeheersystemen en programma’s voor logistieke, financiële en andere materiële of in natura verstrekte bijstand waarmee de terugkeer van </w:t>
            </w:r>
            <w:r>
              <w:rPr>
                <w:b/>
                <w:i/>
              </w:rPr>
              <w:t xml:space="preserve">illegaal verblijvende </w:t>
            </w:r>
            <w:r>
              <w:t>onderdanen van derde landen wordt ondersteund.</w:t>
            </w:r>
          </w:p>
        </w:tc>
        <w:tc>
          <w:tcPr>
            <w:tcW w:w="4876" w:type="dxa"/>
            <w:tcBorders>
              <w:top w:val="nil"/>
              <w:left w:val="nil"/>
              <w:bottom w:val="nil"/>
              <w:right w:val="nil"/>
            </w:tcBorders>
          </w:tcPr>
          <w:p w14:paraId="52820ED4" w14:textId="77777777" w:rsidR="00B05FFD" w:rsidRPr="00B53D18" w:rsidRDefault="00B05FFD" w:rsidP="006D7DE6">
            <w:pPr>
              <w:pStyle w:val="Normal6a"/>
            </w:pPr>
            <w:r>
              <w:lastRenderedPageBreak/>
              <w:t>(44)</w:t>
            </w:r>
            <w:r>
              <w:tab/>
              <w:t xml:space="preserve">De Unie verleent financiële en operationele steun om tot een doeltreffende uitvoering van deze verordening te komen. Voor zover activiteiten worden gefinancierd uit de thematische faciliteit van het Fonds voor asiel en migratie, kunnen deze worden uitgevoerd in direct, </w:t>
            </w:r>
            <w:r>
              <w:lastRenderedPageBreak/>
              <w:t>indirect of gedeeld beheer. De lidstaten moeten optimaal gebruikmaken van de beschikbare financiële instrumenten, programma’s en projecten van de Unie op het gebied van terugkeer, met name uit hoofde van Verordening (EU) 2021/1147 van het Europees Parlement en de Raad</w:t>
            </w:r>
            <w:r>
              <w:rPr>
                <w:vertAlign w:val="superscript"/>
              </w:rPr>
              <w:t>16</w:t>
            </w:r>
            <w:r>
              <w:t>, alsook van de operationele bijstand die het Europees Grens- en kustwachtagentschap biedt overeenkomstig Verordening (EU) 2019/1896 van het Europees Parlement en de Raad</w:t>
            </w:r>
            <w:r>
              <w:rPr>
                <w:vertAlign w:val="superscript"/>
              </w:rPr>
              <w:t>17</w:t>
            </w:r>
            <w:r>
              <w:t>. Deze steun moet in het bijzonder worden gebruikt voor het invoeren van terugkeerbeheersystemen en programma’s voor logistieke, financiële en andere materiële of in natura verstrekte bijstand waarmee de terugkeer van onderdanen van derde landen</w:t>
            </w:r>
            <w:r>
              <w:rPr>
                <w:b/>
                <w:i/>
              </w:rPr>
              <w:t xml:space="preserve"> tegen wie een terugkeerbesluit is uitgevaardigd,</w:t>
            </w:r>
            <w:r>
              <w:t xml:space="preserve"> wordt ondersteund.</w:t>
            </w:r>
          </w:p>
        </w:tc>
      </w:tr>
      <w:tr w:rsidR="00B05FFD" w14:paraId="21BA7023" w14:textId="77777777" w:rsidTr="006D7DE6">
        <w:trPr>
          <w:jc w:val="center"/>
        </w:trPr>
        <w:tc>
          <w:tcPr>
            <w:tcW w:w="4876" w:type="dxa"/>
            <w:tcBorders>
              <w:top w:val="nil"/>
              <w:left w:val="nil"/>
              <w:bottom w:val="nil"/>
              <w:right w:val="nil"/>
            </w:tcBorders>
          </w:tcPr>
          <w:p w14:paraId="58866483" w14:textId="77777777" w:rsidR="00B05FFD" w:rsidRPr="00B53D18" w:rsidRDefault="00B05FFD" w:rsidP="006D7DE6">
            <w:pPr>
              <w:pStyle w:val="Normal6a"/>
            </w:pPr>
            <w:r>
              <w:rPr>
                <w:b/>
                <w:i/>
              </w:rPr>
              <w:lastRenderedPageBreak/>
              <w:t>_________________</w:t>
            </w:r>
          </w:p>
        </w:tc>
        <w:tc>
          <w:tcPr>
            <w:tcW w:w="4876" w:type="dxa"/>
            <w:tcBorders>
              <w:top w:val="nil"/>
              <w:left w:val="nil"/>
              <w:bottom w:val="nil"/>
              <w:right w:val="nil"/>
            </w:tcBorders>
          </w:tcPr>
          <w:p w14:paraId="36CAEB87" w14:textId="77777777" w:rsidR="00B05FFD" w:rsidRPr="00B53D18" w:rsidRDefault="00B05FFD" w:rsidP="006D7DE6">
            <w:pPr>
              <w:pStyle w:val="Normal6a"/>
            </w:pPr>
            <w:r>
              <w:rPr>
                <w:b/>
                <w:i/>
              </w:rPr>
              <w:t>_________________</w:t>
            </w:r>
          </w:p>
        </w:tc>
      </w:tr>
      <w:tr w:rsidR="00B05FFD" w14:paraId="1FB864E1" w14:textId="77777777" w:rsidTr="006D7DE6">
        <w:trPr>
          <w:jc w:val="center"/>
        </w:trPr>
        <w:tc>
          <w:tcPr>
            <w:tcW w:w="4876" w:type="dxa"/>
            <w:tcBorders>
              <w:top w:val="nil"/>
              <w:left w:val="nil"/>
              <w:bottom w:val="nil"/>
              <w:right w:val="nil"/>
            </w:tcBorders>
          </w:tcPr>
          <w:p w14:paraId="086CBD3E" w14:textId="77777777" w:rsidR="00B05FFD" w:rsidRPr="00B53D18" w:rsidRDefault="00B05FFD" w:rsidP="006D7DE6">
            <w:pPr>
              <w:pStyle w:val="Normal6a"/>
            </w:pPr>
            <w:r>
              <w:rPr>
                <w:vertAlign w:val="superscript"/>
              </w:rPr>
              <w:t>16</w:t>
            </w:r>
            <w:r>
              <w:t xml:space="preserve"> Verordening (EU) 2021/1147 van het Europees Parlement en de Raad van 7 juli 2021 tot oprichting van het Fonds voor asiel, migratie en integratie (PB L 251 van 15.7.2021, blz. 1, ELI: http://data.europa.eu/eli/reg/2021/1147/oj).</w:t>
            </w:r>
          </w:p>
        </w:tc>
        <w:tc>
          <w:tcPr>
            <w:tcW w:w="4876" w:type="dxa"/>
            <w:tcBorders>
              <w:top w:val="nil"/>
              <w:left w:val="nil"/>
              <w:bottom w:val="nil"/>
              <w:right w:val="nil"/>
            </w:tcBorders>
          </w:tcPr>
          <w:p w14:paraId="4EA4B4C9" w14:textId="77777777" w:rsidR="00B05FFD" w:rsidRPr="00B53D18" w:rsidRDefault="00B05FFD" w:rsidP="006D7DE6">
            <w:pPr>
              <w:pStyle w:val="Normal6a"/>
            </w:pPr>
            <w:r>
              <w:rPr>
                <w:vertAlign w:val="superscript"/>
              </w:rPr>
              <w:t>16</w:t>
            </w:r>
            <w:r>
              <w:t xml:space="preserve"> Verordening (EU) 2021/1147 van het Europees Parlement en de Raad van 7 juli 2021 tot oprichting van het Fonds voor asiel, migratie en integratie (PB L 251 van 15.7.2021, blz. 1, ELI: http://data.europa.eu/eli/reg/2021/1147/oj).</w:t>
            </w:r>
          </w:p>
        </w:tc>
      </w:tr>
      <w:tr w:rsidR="00B05FFD" w14:paraId="378C7198" w14:textId="77777777" w:rsidTr="006D7DE6">
        <w:trPr>
          <w:jc w:val="center"/>
        </w:trPr>
        <w:tc>
          <w:tcPr>
            <w:tcW w:w="4876" w:type="dxa"/>
            <w:tcBorders>
              <w:top w:val="nil"/>
              <w:left w:val="nil"/>
              <w:bottom w:val="nil"/>
              <w:right w:val="nil"/>
            </w:tcBorders>
          </w:tcPr>
          <w:p w14:paraId="0002C7C3" w14:textId="77777777" w:rsidR="00B05FFD" w:rsidRPr="00B53D18" w:rsidRDefault="00B05FFD" w:rsidP="006D7DE6">
            <w:pPr>
              <w:pStyle w:val="Normal6a"/>
            </w:pPr>
            <w:r>
              <w:rPr>
                <w:vertAlign w:val="superscript"/>
              </w:rPr>
              <w:t>17</w:t>
            </w:r>
            <w:r>
              <w:t xml:space="preserve"> Verordening (EU) 2019/1896 van het Europees Parlement en de Raad van 13 november 2019 betreffende de Europese grens- en kustwacht en tot intrekking van Verordening (EU) nr. 1052/2013 en Verordening (EU) 2016/1624 (PB L 295 van 14.11.2019, blz. 1, ELI: http://data.europa.eu/eli/reg/2019/1896/oj).</w:t>
            </w:r>
          </w:p>
        </w:tc>
        <w:tc>
          <w:tcPr>
            <w:tcW w:w="4876" w:type="dxa"/>
            <w:tcBorders>
              <w:top w:val="nil"/>
              <w:left w:val="nil"/>
              <w:bottom w:val="nil"/>
              <w:right w:val="nil"/>
            </w:tcBorders>
          </w:tcPr>
          <w:p w14:paraId="05B623EA" w14:textId="77777777" w:rsidR="00B05FFD" w:rsidRPr="00B53D18" w:rsidRDefault="00B05FFD" w:rsidP="006D7DE6">
            <w:pPr>
              <w:pStyle w:val="Normal6a"/>
            </w:pPr>
            <w:r>
              <w:rPr>
                <w:vertAlign w:val="superscript"/>
              </w:rPr>
              <w:t>17</w:t>
            </w:r>
            <w:r>
              <w:t xml:space="preserve"> Verordening (EU) 2019/1896 van het Europees Parlement en de Raad van 13 november 2019 betreffende de Europese grens- en kustwacht en tot intrekking van Verordening (EU) nr. 1052/2013 en Verordening (EU) 2016/1624 (PB L 295 van 14.11.2019, blz. 1, ELI: http://data.europa.eu/eli/reg/2019/1896/oj).</w:t>
            </w:r>
          </w:p>
        </w:tc>
      </w:tr>
    </w:tbl>
    <w:p w14:paraId="21EEB4A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D9427C7"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17C6EC57" w14:textId="77777777" w:rsidR="00B05FFD" w:rsidRPr="00B53D18" w:rsidRDefault="00B05FFD" w:rsidP="00B05FFD">
      <w:pPr>
        <w:pStyle w:val="AmJustText"/>
      </w:pPr>
      <w:r>
        <w:t>Lichte wijziging om rekening te houden met de verschillende doelstellingen van het Fonds voor asiel, migratie en integratie.</w:t>
      </w:r>
    </w:p>
    <w:p w14:paraId="4565806D"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A42B9C8"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500</w:t>
      </w:r>
      <w:r>
        <w:rPr>
          <w:rStyle w:val="HideTWBExt"/>
        </w:rPr>
        <w:t>&lt;/</w:t>
      </w:r>
      <w:proofErr w:type="spellStart"/>
      <w:r>
        <w:rPr>
          <w:rStyle w:val="HideTWBExt"/>
        </w:rPr>
        <w:t>NumAm</w:t>
      </w:r>
      <w:proofErr w:type="spellEnd"/>
      <w:r>
        <w:rPr>
          <w:rStyle w:val="HideTWBExt"/>
        </w:rPr>
        <w:t>&gt;</w:t>
      </w:r>
    </w:p>
    <w:p w14:paraId="6CDE261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2167301F" w14:textId="77777777" w:rsidR="00B05FFD" w:rsidRPr="00B53D18" w:rsidRDefault="00B05FFD" w:rsidP="00B05FFD">
      <w:pPr>
        <w:pStyle w:val="NormalBold"/>
      </w:pPr>
      <w:r>
        <w:rPr>
          <w:rStyle w:val="HideTWBExt"/>
          <w:b w:val="0"/>
        </w:rPr>
        <w:lastRenderedPageBreak/>
        <w:t>&lt;/</w:t>
      </w:r>
      <w:proofErr w:type="spellStart"/>
      <w:r>
        <w:rPr>
          <w:rStyle w:val="HideTWBExt"/>
          <w:b w:val="0"/>
        </w:rPr>
        <w:t>RepeatBlock-By</w:t>
      </w:r>
      <w:proofErr w:type="spellEnd"/>
      <w:r>
        <w:rPr>
          <w:rStyle w:val="HideTWBExt"/>
          <w:b w:val="0"/>
        </w:rPr>
        <w:t>&gt;</w:t>
      </w:r>
    </w:p>
    <w:p w14:paraId="0EADD5E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DF4B59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8A3F2FA" w14:textId="77777777" w:rsidTr="006D7DE6">
        <w:trPr>
          <w:trHeight w:hRule="exact" w:val="240"/>
          <w:jc w:val="center"/>
        </w:trPr>
        <w:tc>
          <w:tcPr>
            <w:tcW w:w="9752" w:type="dxa"/>
            <w:gridSpan w:val="2"/>
            <w:tcBorders>
              <w:top w:val="nil"/>
              <w:left w:val="nil"/>
              <w:bottom w:val="nil"/>
              <w:right w:val="nil"/>
            </w:tcBorders>
          </w:tcPr>
          <w:p w14:paraId="6FE67F06" w14:textId="77777777" w:rsidR="00B05FFD" w:rsidRPr="00B53D18" w:rsidRDefault="00B05FFD" w:rsidP="006D7DE6"/>
        </w:tc>
      </w:tr>
      <w:tr w:rsidR="00B05FFD" w14:paraId="525D2DC2" w14:textId="77777777" w:rsidTr="006D7DE6">
        <w:trPr>
          <w:trHeight w:val="240"/>
          <w:jc w:val="center"/>
        </w:trPr>
        <w:tc>
          <w:tcPr>
            <w:tcW w:w="4876" w:type="dxa"/>
            <w:tcBorders>
              <w:top w:val="nil"/>
              <w:left w:val="nil"/>
              <w:bottom w:val="nil"/>
              <w:right w:val="nil"/>
            </w:tcBorders>
          </w:tcPr>
          <w:p w14:paraId="44AD4CF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76D9796" w14:textId="77777777" w:rsidR="00B05FFD" w:rsidRPr="00B53D18" w:rsidRDefault="00B05FFD" w:rsidP="006D7DE6">
            <w:pPr>
              <w:pStyle w:val="AmColumnHeading"/>
            </w:pPr>
            <w:r>
              <w:t>Amendement</w:t>
            </w:r>
          </w:p>
        </w:tc>
      </w:tr>
      <w:tr w:rsidR="00B05FFD" w14:paraId="78C5FC00" w14:textId="77777777" w:rsidTr="006D7DE6">
        <w:trPr>
          <w:jc w:val="center"/>
        </w:trPr>
        <w:tc>
          <w:tcPr>
            <w:tcW w:w="4876" w:type="dxa"/>
            <w:tcBorders>
              <w:top w:val="nil"/>
              <w:left w:val="nil"/>
              <w:bottom w:val="nil"/>
              <w:right w:val="nil"/>
            </w:tcBorders>
          </w:tcPr>
          <w:p w14:paraId="5BB14444" w14:textId="77777777" w:rsidR="00B05FFD" w:rsidRPr="00B53D18" w:rsidRDefault="00B05FFD" w:rsidP="006D7DE6">
            <w:pPr>
              <w:pStyle w:val="Normal6a"/>
            </w:pPr>
            <w:r>
              <w:t>(44)</w:t>
            </w:r>
            <w:r>
              <w:tab/>
              <w:t>De Unie verleent financiële en operationele steun om tot een doeltreffende uitvoering van deze verordening te komen. Voor zover activiteiten worden gefinancierd uit de thematische faciliteit van het Fonds voor asiel en migratie, kunnen deze worden uitgevoerd in direct, indirect of gedeeld beheer. De lidstaten moeten optimaal gebruikmaken van de beschikbare financiële instrumenten, programma’s en projecten van de Unie op het gebied van terugkeer, met name uit hoofde van Verordening (EU) 2021/1147 van het Europees Parlement en de Raad</w:t>
            </w:r>
            <w:r>
              <w:rPr>
                <w:vertAlign w:val="superscript"/>
              </w:rPr>
              <w:t>16</w:t>
            </w:r>
            <w:r>
              <w:t>, alsook van de operationele bijstand die het Europees Grens- en kustwachtagentschap biedt overeenkomstig Verordening (EU) 2019/1896 van het Europees Parlement en de Raad</w:t>
            </w:r>
            <w:r>
              <w:rPr>
                <w:vertAlign w:val="superscript"/>
              </w:rPr>
              <w:t>17</w:t>
            </w:r>
            <w:r>
              <w:t>. Deze steun moet in het bijzonder worden gebruikt voor het invoeren van terugkeerbeheersystemen</w:t>
            </w:r>
            <w:r>
              <w:rPr>
                <w:b/>
                <w:i/>
              </w:rPr>
              <w:t xml:space="preserve"> en programma’s voor logistieke</w:t>
            </w:r>
            <w:r>
              <w:t xml:space="preserve">, </w:t>
            </w:r>
            <w:r>
              <w:rPr>
                <w:b/>
                <w:i/>
              </w:rPr>
              <w:t>financiële en andere materiële of in natura verstrekte bijstand</w:t>
            </w:r>
            <w:r>
              <w:t xml:space="preserve"> waarmee de terugkeer van </w:t>
            </w:r>
            <w:r>
              <w:rPr>
                <w:b/>
                <w:i/>
              </w:rPr>
              <w:t>illegaal</w:t>
            </w:r>
            <w:r>
              <w:t xml:space="preserve"> verblijvende onderdanen van derde landen wordt ondersteund.</w:t>
            </w:r>
          </w:p>
        </w:tc>
        <w:tc>
          <w:tcPr>
            <w:tcW w:w="4876" w:type="dxa"/>
            <w:tcBorders>
              <w:top w:val="nil"/>
              <w:left w:val="nil"/>
              <w:bottom w:val="nil"/>
              <w:right w:val="nil"/>
            </w:tcBorders>
          </w:tcPr>
          <w:p w14:paraId="3A94C7E9" w14:textId="77777777" w:rsidR="00B05FFD" w:rsidRPr="00B53D18" w:rsidRDefault="00B05FFD" w:rsidP="006D7DE6">
            <w:pPr>
              <w:pStyle w:val="Normal6a"/>
            </w:pPr>
            <w:r>
              <w:t>(44)</w:t>
            </w:r>
            <w:r>
              <w:tab/>
              <w:t>De Unie verleent financiële en operationele steun om tot een doeltreffende uitvoering van deze verordening te komen. Voor zover activiteiten worden gefinancierd uit de thematische faciliteit van het Fonds voor asiel en migratie, kunnen deze worden uitgevoerd in direct, indirect of gedeeld beheer. De lidstaten moeten optimaal gebruikmaken van de beschikbare financiële instrumenten, programma’s en projecten van de Unie op het gebied van terugkeer, met name uit hoofde van Verordening (EU) 2021/1147 van het Europees Parlement en de Raad</w:t>
            </w:r>
            <w:r>
              <w:rPr>
                <w:vertAlign w:val="superscript"/>
              </w:rPr>
              <w:t>16</w:t>
            </w:r>
            <w:r>
              <w:t>, alsook van de operationele bijstand die het Europees Grens- en kustwachtagentschap biedt overeenkomstig Verordening (EU) 2019/1896 van het Europees Parlement en de Raad</w:t>
            </w:r>
            <w:r>
              <w:rPr>
                <w:vertAlign w:val="superscript"/>
              </w:rPr>
              <w:t>17</w:t>
            </w:r>
            <w:r>
              <w:t xml:space="preserve">. Deze steun moet in het bijzonder worden gebruikt voor het invoeren van terugkeerbeheersystemen, </w:t>
            </w:r>
            <w:r>
              <w:rPr>
                <w:b/>
                <w:i/>
              </w:rPr>
              <w:t>met inbegrip van alomvattend casemanagement,</w:t>
            </w:r>
            <w:r>
              <w:t xml:space="preserve"> waarmee de terugkeer van </w:t>
            </w:r>
            <w:r>
              <w:rPr>
                <w:b/>
                <w:i/>
              </w:rPr>
              <w:t>irregulier</w:t>
            </w:r>
            <w:r>
              <w:t xml:space="preserve"> verblijvende onderdanen van derde landen wordt ondersteund.</w:t>
            </w:r>
          </w:p>
        </w:tc>
      </w:tr>
      <w:tr w:rsidR="00B05FFD" w14:paraId="27DCB40C" w14:textId="77777777" w:rsidTr="006D7DE6">
        <w:trPr>
          <w:jc w:val="center"/>
        </w:trPr>
        <w:tc>
          <w:tcPr>
            <w:tcW w:w="4876" w:type="dxa"/>
            <w:tcBorders>
              <w:top w:val="nil"/>
              <w:left w:val="nil"/>
              <w:bottom w:val="nil"/>
              <w:right w:val="nil"/>
            </w:tcBorders>
          </w:tcPr>
          <w:p w14:paraId="5E617B58" w14:textId="77777777" w:rsidR="00B05FFD" w:rsidRPr="00B53D18" w:rsidRDefault="00B05FFD" w:rsidP="006D7DE6">
            <w:pPr>
              <w:pStyle w:val="Normal6a"/>
            </w:pPr>
            <w:r>
              <w:rPr>
                <w:b/>
                <w:i/>
              </w:rPr>
              <w:t>_________________</w:t>
            </w:r>
          </w:p>
        </w:tc>
        <w:tc>
          <w:tcPr>
            <w:tcW w:w="4876" w:type="dxa"/>
            <w:tcBorders>
              <w:top w:val="nil"/>
              <w:left w:val="nil"/>
              <w:bottom w:val="nil"/>
              <w:right w:val="nil"/>
            </w:tcBorders>
          </w:tcPr>
          <w:p w14:paraId="5CC5B5CF" w14:textId="77777777" w:rsidR="00B05FFD" w:rsidRPr="00B53D18" w:rsidRDefault="00B05FFD" w:rsidP="006D7DE6">
            <w:pPr>
              <w:pStyle w:val="Normal6a"/>
            </w:pPr>
            <w:r>
              <w:rPr>
                <w:b/>
                <w:i/>
              </w:rPr>
              <w:t>_________________</w:t>
            </w:r>
          </w:p>
        </w:tc>
      </w:tr>
      <w:tr w:rsidR="00B05FFD" w14:paraId="4B59D1EF" w14:textId="77777777" w:rsidTr="006D7DE6">
        <w:trPr>
          <w:jc w:val="center"/>
        </w:trPr>
        <w:tc>
          <w:tcPr>
            <w:tcW w:w="4876" w:type="dxa"/>
            <w:tcBorders>
              <w:top w:val="nil"/>
              <w:left w:val="nil"/>
              <w:bottom w:val="nil"/>
              <w:right w:val="nil"/>
            </w:tcBorders>
          </w:tcPr>
          <w:p w14:paraId="58F3EEC6" w14:textId="77777777" w:rsidR="00B05FFD" w:rsidRPr="00B53D18" w:rsidRDefault="00B05FFD" w:rsidP="006D7DE6">
            <w:pPr>
              <w:pStyle w:val="Normal6a"/>
            </w:pPr>
            <w:r>
              <w:rPr>
                <w:vertAlign w:val="superscript"/>
              </w:rPr>
              <w:t>16</w:t>
            </w:r>
            <w:r>
              <w:t xml:space="preserve"> Verordening (EU) 2021/1147 van het Europees Parlement en de Raad van 7 juli 2021 tot oprichting van het Fonds voor asiel, migratie en integratie (PB L 251 van 15.7.2021, blz. 1, ELI: http://data.europa.eu/eli/reg/2021/1147/oj).</w:t>
            </w:r>
          </w:p>
        </w:tc>
        <w:tc>
          <w:tcPr>
            <w:tcW w:w="4876" w:type="dxa"/>
            <w:tcBorders>
              <w:top w:val="nil"/>
              <w:left w:val="nil"/>
              <w:bottom w:val="nil"/>
              <w:right w:val="nil"/>
            </w:tcBorders>
          </w:tcPr>
          <w:p w14:paraId="211C0789" w14:textId="77777777" w:rsidR="00B05FFD" w:rsidRPr="00B53D18" w:rsidRDefault="00B05FFD" w:rsidP="006D7DE6">
            <w:pPr>
              <w:pStyle w:val="Normal6a"/>
            </w:pPr>
            <w:r>
              <w:rPr>
                <w:vertAlign w:val="superscript"/>
              </w:rPr>
              <w:t>16</w:t>
            </w:r>
            <w:r>
              <w:t xml:space="preserve"> Verordening (EU) 2021/1147 van het Europees Parlement en de Raad van 7 juli 2021 tot oprichting van het Fonds voor asiel, migratie en integratie (PB L 251 van 15.7.2021, blz. 1, ELI: http://data.europa.eu/eli/reg/2021/1147/oj).</w:t>
            </w:r>
          </w:p>
        </w:tc>
      </w:tr>
      <w:tr w:rsidR="00B05FFD" w14:paraId="4E3D3276" w14:textId="77777777" w:rsidTr="006D7DE6">
        <w:trPr>
          <w:jc w:val="center"/>
        </w:trPr>
        <w:tc>
          <w:tcPr>
            <w:tcW w:w="4876" w:type="dxa"/>
            <w:tcBorders>
              <w:top w:val="nil"/>
              <w:left w:val="nil"/>
              <w:bottom w:val="nil"/>
              <w:right w:val="nil"/>
            </w:tcBorders>
          </w:tcPr>
          <w:p w14:paraId="4FD79C62" w14:textId="77777777" w:rsidR="00B05FFD" w:rsidRPr="00B53D18" w:rsidRDefault="00B05FFD" w:rsidP="006D7DE6">
            <w:pPr>
              <w:pStyle w:val="Normal6a"/>
            </w:pPr>
            <w:r>
              <w:rPr>
                <w:vertAlign w:val="superscript"/>
              </w:rPr>
              <w:t>17</w:t>
            </w:r>
            <w:r>
              <w:t xml:space="preserve"> Verordening (EU) 2019/1896 van het Europees Parlement en de Raad van 13 november 2019 betreffende de Europese grens- en kustwacht en tot intrekking van Verordening (EU) nr. 1052/2013 en Verordening (EU) 2016/1624 (PB L 295 van 14.11.2019, blz. 1, ELI: </w:t>
            </w:r>
            <w:r>
              <w:lastRenderedPageBreak/>
              <w:t>http://data.europa.eu/eli/reg/2019/1896/oj).</w:t>
            </w:r>
          </w:p>
        </w:tc>
        <w:tc>
          <w:tcPr>
            <w:tcW w:w="4876" w:type="dxa"/>
            <w:tcBorders>
              <w:top w:val="nil"/>
              <w:left w:val="nil"/>
              <w:bottom w:val="nil"/>
              <w:right w:val="nil"/>
            </w:tcBorders>
          </w:tcPr>
          <w:p w14:paraId="1D973E49" w14:textId="77777777" w:rsidR="00B05FFD" w:rsidRPr="00B53D18" w:rsidRDefault="00B05FFD" w:rsidP="006D7DE6">
            <w:pPr>
              <w:pStyle w:val="Normal6a"/>
            </w:pPr>
            <w:r>
              <w:rPr>
                <w:vertAlign w:val="superscript"/>
              </w:rPr>
              <w:lastRenderedPageBreak/>
              <w:t>17</w:t>
            </w:r>
            <w:r>
              <w:t xml:space="preserve"> Verordening (EU) 2019/1896 van het Europees Parlement en de Raad van 13 november 2019 betreffende de Europese grens- en kustwacht en tot intrekking van Verordening (EU) nr. 1052/2013 en Verordening (EU) 2016/1624 (PB L 295 van 14.11.2019, blz. 1, ELI: </w:t>
            </w:r>
            <w:r>
              <w:lastRenderedPageBreak/>
              <w:t>http://data.europa.eu/eli/reg/2019/1896/oj).</w:t>
            </w:r>
          </w:p>
        </w:tc>
      </w:tr>
    </w:tbl>
    <w:p w14:paraId="1CC5BEB2"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93186BB"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E07897B"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501</w:t>
      </w:r>
      <w:r>
        <w:rPr>
          <w:rStyle w:val="HideTWBExt"/>
        </w:rPr>
        <w:t>&lt;/</w:t>
      </w:r>
      <w:proofErr w:type="spellStart"/>
      <w:r>
        <w:rPr>
          <w:rStyle w:val="HideTWBExt"/>
        </w:rPr>
        <w:t>NumAm</w:t>
      </w:r>
      <w:proofErr w:type="spellEnd"/>
      <w:r>
        <w:rPr>
          <w:rStyle w:val="HideTWBExt"/>
        </w:rPr>
        <w:t>&gt;</w:t>
      </w:r>
    </w:p>
    <w:p w14:paraId="32321BF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47686664"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0B2CEDF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5B2A65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1A4A150"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44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6F61824" w14:textId="77777777" w:rsidTr="006D7DE6">
        <w:trPr>
          <w:trHeight w:hRule="exact" w:val="240"/>
          <w:jc w:val="center"/>
        </w:trPr>
        <w:tc>
          <w:tcPr>
            <w:tcW w:w="9752" w:type="dxa"/>
            <w:gridSpan w:val="2"/>
            <w:tcBorders>
              <w:top w:val="nil"/>
              <w:left w:val="nil"/>
              <w:bottom w:val="nil"/>
              <w:right w:val="nil"/>
            </w:tcBorders>
          </w:tcPr>
          <w:p w14:paraId="63CD5300" w14:textId="77777777" w:rsidR="00B05FFD" w:rsidRPr="00B53D18" w:rsidRDefault="00B05FFD" w:rsidP="006D7DE6"/>
        </w:tc>
      </w:tr>
      <w:tr w:rsidR="00B05FFD" w14:paraId="008DA6DD" w14:textId="77777777" w:rsidTr="006D7DE6">
        <w:trPr>
          <w:trHeight w:val="240"/>
          <w:jc w:val="center"/>
        </w:trPr>
        <w:tc>
          <w:tcPr>
            <w:tcW w:w="4876" w:type="dxa"/>
            <w:tcBorders>
              <w:top w:val="nil"/>
              <w:left w:val="nil"/>
              <w:bottom w:val="nil"/>
              <w:right w:val="nil"/>
            </w:tcBorders>
          </w:tcPr>
          <w:p w14:paraId="3A09018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68D94AF" w14:textId="77777777" w:rsidR="00B05FFD" w:rsidRPr="00B53D18" w:rsidRDefault="00B05FFD" w:rsidP="006D7DE6">
            <w:pPr>
              <w:pStyle w:val="AmColumnHeading"/>
            </w:pPr>
            <w:r>
              <w:t>Amendement</w:t>
            </w:r>
          </w:p>
        </w:tc>
      </w:tr>
      <w:tr w:rsidR="00B05FFD" w14:paraId="547048BE" w14:textId="77777777" w:rsidTr="006D7DE6">
        <w:trPr>
          <w:jc w:val="center"/>
        </w:trPr>
        <w:tc>
          <w:tcPr>
            <w:tcW w:w="4876" w:type="dxa"/>
            <w:tcBorders>
              <w:top w:val="nil"/>
              <w:left w:val="nil"/>
              <w:bottom w:val="nil"/>
              <w:right w:val="nil"/>
            </w:tcBorders>
          </w:tcPr>
          <w:p w14:paraId="554722FB" w14:textId="77777777" w:rsidR="00B05FFD" w:rsidRPr="00B53D18" w:rsidRDefault="00B05FFD" w:rsidP="006D7DE6">
            <w:pPr>
              <w:pStyle w:val="Normal6a"/>
            </w:pPr>
          </w:p>
        </w:tc>
        <w:tc>
          <w:tcPr>
            <w:tcW w:w="4876" w:type="dxa"/>
            <w:tcBorders>
              <w:top w:val="nil"/>
              <w:left w:val="nil"/>
              <w:bottom w:val="nil"/>
              <w:right w:val="nil"/>
            </w:tcBorders>
          </w:tcPr>
          <w:p w14:paraId="2515E7F4" w14:textId="77777777" w:rsidR="00B05FFD" w:rsidRPr="00B53D18" w:rsidRDefault="00B05FFD" w:rsidP="006D7DE6">
            <w:pPr>
              <w:pStyle w:val="Normal6a"/>
            </w:pPr>
            <w:r>
              <w:rPr>
                <w:b/>
                <w:i/>
              </w:rPr>
              <w:t>(44 bis)</w:t>
            </w:r>
            <w:r>
              <w:tab/>
            </w:r>
            <w:r>
              <w:rPr>
                <w:b/>
                <w:i/>
              </w:rPr>
              <w:t>De geloofwaardigheid van het asiel- en migratiebeheersysteem van de Unie wordt fundamenteel ondermijnd door het blijvend laag percentage onderdanen dat daadwerkelijk terugkeert. Om verder te gaan dan enkel een inspanningsverplichting en te verzekeren dat de bij deze verordening vastgestelde gemeenschappelijke procedures leiden tot tastbare resultaten, moet er voor de lidstaten een resultaatsverplichting worden ingevoerd. Daarom moet een duidelijk en ambitieus streefcijfer worden vastgesteld, zodat de lidstaten worden verplicht alle nodige maatregelen te nemen om ten minste 80 % van de personen tegen wie een afdwingbaar terugkeerbesluit is uitgevaardigd, daadwerkelijk terug te sturen. Indien een lidstaat dit streefcijfer niet haalt, moet een gestructureerd verantwoordings- en ondersteuningsmechanisme in werking treden, zodat de Commissie de onderliggende oorzaken kan vaststellen en gerichte bijstand kan verlenen of op Unieniveau actie kan ondernemen om de ontoereikende medewerking van derde landen aan te pakken.</w:t>
            </w:r>
          </w:p>
        </w:tc>
      </w:tr>
    </w:tbl>
    <w:p w14:paraId="72A37757"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426280A"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3583AA7" w14:textId="77777777" w:rsidR="00B05FFD" w:rsidRPr="00B53D18" w:rsidRDefault="00B05FFD" w:rsidP="00B05FFD">
      <w:pPr>
        <w:pStyle w:val="AmNumberTabs"/>
      </w:pPr>
      <w:r>
        <w:rPr>
          <w:rStyle w:val="HideTWBExt"/>
        </w:rPr>
        <w:lastRenderedPageBreak/>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502</w:t>
      </w:r>
      <w:r>
        <w:rPr>
          <w:rStyle w:val="HideTWBExt"/>
        </w:rPr>
        <w:t>&lt;/</w:t>
      </w:r>
      <w:proofErr w:type="spellStart"/>
      <w:r>
        <w:rPr>
          <w:rStyle w:val="HideTWBExt"/>
        </w:rPr>
        <w:t>NumAm</w:t>
      </w:r>
      <w:proofErr w:type="spellEnd"/>
      <w:r>
        <w:rPr>
          <w:rStyle w:val="HideTWBExt"/>
        </w:rPr>
        <w:t>&gt;</w:t>
      </w:r>
    </w:p>
    <w:p w14:paraId="4ACF113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04D4C1E1"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711E861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B0BFB4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5B38645"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44 ter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064EA0D" w14:textId="77777777" w:rsidTr="006D7DE6">
        <w:trPr>
          <w:trHeight w:hRule="exact" w:val="240"/>
          <w:jc w:val="center"/>
        </w:trPr>
        <w:tc>
          <w:tcPr>
            <w:tcW w:w="9752" w:type="dxa"/>
            <w:gridSpan w:val="2"/>
            <w:tcBorders>
              <w:top w:val="nil"/>
              <w:left w:val="nil"/>
              <w:bottom w:val="nil"/>
              <w:right w:val="nil"/>
            </w:tcBorders>
          </w:tcPr>
          <w:p w14:paraId="6332D6BD" w14:textId="77777777" w:rsidR="00B05FFD" w:rsidRPr="00B53D18" w:rsidRDefault="00B05FFD" w:rsidP="006D7DE6"/>
        </w:tc>
      </w:tr>
      <w:tr w:rsidR="00B05FFD" w14:paraId="530FEEE2" w14:textId="77777777" w:rsidTr="006D7DE6">
        <w:trPr>
          <w:trHeight w:val="240"/>
          <w:jc w:val="center"/>
        </w:trPr>
        <w:tc>
          <w:tcPr>
            <w:tcW w:w="4876" w:type="dxa"/>
            <w:tcBorders>
              <w:top w:val="nil"/>
              <w:left w:val="nil"/>
              <w:bottom w:val="nil"/>
              <w:right w:val="nil"/>
            </w:tcBorders>
          </w:tcPr>
          <w:p w14:paraId="2A73C2F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60AB008" w14:textId="77777777" w:rsidR="00B05FFD" w:rsidRPr="00B53D18" w:rsidRDefault="00B05FFD" w:rsidP="006D7DE6">
            <w:pPr>
              <w:pStyle w:val="AmColumnHeading"/>
            </w:pPr>
            <w:r>
              <w:t>Amendement</w:t>
            </w:r>
          </w:p>
        </w:tc>
      </w:tr>
      <w:tr w:rsidR="00B05FFD" w14:paraId="56396DD1" w14:textId="77777777" w:rsidTr="006D7DE6">
        <w:trPr>
          <w:jc w:val="center"/>
        </w:trPr>
        <w:tc>
          <w:tcPr>
            <w:tcW w:w="4876" w:type="dxa"/>
            <w:tcBorders>
              <w:top w:val="nil"/>
              <w:left w:val="nil"/>
              <w:bottom w:val="nil"/>
              <w:right w:val="nil"/>
            </w:tcBorders>
          </w:tcPr>
          <w:p w14:paraId="254C34FC" w14:textId="77777777" w:rsidR="00B05FFD" w:rsidRPr="00B53D18" w:rsidRDefault="00B05FFD" w:rsidP="006D7DE6">
            <w:pPr>
              <w:pStyle w:val="Normal6a"/>
            </w:pPr>
          </w:p>
        </w:tc>
        <w:tc>
          <w:tcPr>
            <w:tcW w:w="4876" w:type="dxa"/>
            <w:tcBorders>
              <w:top w:val="nil"/>
              <w:left w:val="nil"/>
              <w:bottom w:val="nil"/>
              <w:right w:val="nil"/>
            </w:tcBorders>
          </w:tcPr>
          <w:p w14:paraId="77997C10" w14:textId="77777777" w:rsidR="00B05FFD" w:rsidRPr="00B53D18" w:rsidRDefault="00B05FFD" w:rsidP="006D7DE6">
            <w:pPr>
              <w:pStyle w:val="Normal6a"/>
            </w:pPr>
            <w:r>
              <w:rPr>
                <w:b/>
                <w:i/>
              </w:rPr>
              <w:t>(44 ter)</w:t>
            </w:r>
            <w:r>
              <w:tab/>
            </w:r>
            <w:r>
              <w:rPr>
                <w:b/>
                <w:i/>
              </w:rPr>
              <w:t>De verplichting van een staat om zijn eigen onderdanen over te nemen is een fundamenteel beginsel van staatssoevereiniteit en internationale samenwerking. Deze verplichting tot overname wordt als een beginsel van internationaal gewoonterecht beschouwd. Het bestaan van een dergelijke verplichting blijkt verder uit de vaste praktijk van staten wat de uitvoering van overnameovereenkomsten en -regelingen betreft en uit het feit dat zij dit beginsel erkennen als een noodzakelijk aspect van internationale samenwerking bij het beheer van migratie. Veel landen komen deze verplichting echter niet na. Daarom moet het terugkeerbeleid van de Unie worden versterkt met een gestructureerd kader om medewerking van derde landen te stimuleren. Een dergelijk kader moet gebaseerd zijn op een transparante, objectieve en op gegevens gebaseerde jaarlijkse beoordeling van de medewerking van elk derde land op het gebied van overname. Om de rechtszekerheid en voorspelbaarheid te waarborgen, moet die beoordeling resulteren in een classificatie waardoor automatisch een vooraf bepaalde reeks evenredige maatregelen in werking treedt.</w:t>
            </w:r>
          </w:p>
        </w:tc>
      </w:tr>
    </w:tbl>
    <w:p w14:paraId="7436DC7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7B3BC01"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A21C49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503</w:t>
      </w:r>
      <w:r>
        <w:rPr>
          <w:rStyle w:val="HideTWBExt"/>
        </w:rPr>
        <w:t>&lt;/</w:t>
      </w:r>
      <w:proofErr w:type="spellStart"/>
      <w:r>
        <w:rPr>
          <w:rStyle w:val="HideTWBExt"/>
        </w:rPr>
        <w:t>NumAm</w:t>
      </w:r>
      <w:proofErr w:type="spellEnd"/>
      <w:r>
        <w:rPr>
          <w:rStyle w:val="HideTWBExt"/>
        </w:rPr>
        <w:t>&gt;</w:t>
      </w:r>
    </w:p>
    <w:p w14:paraId="7C7EB88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247AFD53"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1D55159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42B3EA4" w14:textId="77777777" w:rsidR="00B05FFD" w:rsidRPr="00B53D18" w:rsidRDefault="00B05FFD" w:rsidP="00B05FFD">
      <w:pPr>
        <w:pStyle w:val="NormalBold"/>
      </w:pPr>
      <w:r>
        <w:rPr>
          <w:rStyle w:val="HideTWBExt"/>
        </w:rPr>
        <w:lastRenderedPageBreak/>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A0EF72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 xml:space="preserve">Overweging 44 </w:t>
      </w:r>
      <w:proofErr w:type="spellStart"/>
      <w:r>
        <w:t>quater</w:t>
      </w:r>
      <w:proofErr w:type="spellEnd"/>
      <w:r>
        <w:t xml:space="preserve">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2DD596B" w14:textId="77777777" w:rsidTr="006D7DE6">
        <w:trPr>
          <w:trHeight w:hRule="exact" w:val="240"/>
          <w:jc w:val="center"/>
        </w:trPr>
        <w:tc>
          <w:tcPr>
            <w:tcW w:w="9752" w:type="dxa"/>
            <w:gridSpan w:val="2"/>
            <w:tcBorders>
              <w:top w:val="nil"/>
              <w:left w:val="nil"/>
              <w:bottom w:val="nil"/>
              <w:right w:val="nil"/>
            </w:tcBorders>
          </w:tcPr>
          <w:p w14:paraId="5B2CDB13" w14:textId="77777777" w:rsidR="00B05FFD" w:rsidRPr="00B53D18" w:rsidRDefault="00B05FFD" w:rsidP="006D7DE6"/>
        </w:tc>
      </w:tr>
      <w:tr w:rsidR="00B05FFD" w14:paraId="49A8F463" w14:textId="77777777" w:rsidTr="006D7DE6">
        <w:trPr>
          <w:trHeight w:val="240"/>
          <w:jc w:val="center"/>
        </w:trPr>
        <w:tc>
          <w:tcPr>
            <w:tcW w:w="4876" w:type="dxa"/>
            <w:tcBorders>
              <w:top w:val="nil"/>
              <w:left w:val="nil"/>
              <w:bottom w:val="nil"/>
              <w:right w:val="nil"/>
            </w:tcBorders>
          </w:tcPr>
          <w:p w14:paraId="60BC3ED4"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0C32681" w14:textId="77777777" w:rsidR="00B05FFD" w:rsidRPr="00B53D18" w:rsidRDefault="00B05FFD" w:rsidP="006D7DE6">
            <w:pPr>
              <w:pStyle w:val="AmColumnHeading"/>
            </w:pPr>
            <w:r>
              <w:t>Amendement</w:t>
            </w:r>
          </w:p>
        </w:tc>
      </w:tr>
      <w:tr w:rsidR="00B05FFD" w14:paraId="162C04C3" w14:textId="77777777" w:rsidTr="006D7DE6">
        <w:trPr>
          <w:jc w:val="center"/>
        </w:trPr>
        <w:tc>
          <w:tcPr>
            <w:tcW w:w="4876" w:type="dxa"/>
            <w:tcBorders>
              <w:top w:val="nil"/>
              <w:left w:val="nil"/>
              <w:bottom w:val="nil"/>
              <w:right w:val="nil"/>
            </w:tcBorders>
          </w:tcPr>
          <w:p w14:paraId="71B4456A" w14:textId="77777777" w:rsidR="00B05FFD" w:rsidRPr="00B53D18" w:rsidRDefault="00B05FFD" w:rsidP="006D7DE6">
            <w:pPr>
              <w:pStyle w:val="Normal6a"/>
            </w:pPr>
          </w:p>
        </w:tc>
        <w:tc>
          <w:tcPr>
            <w:tcW w:w="4876" w:type="dxa"/>
            <w:tcBorders>
              <w:top w:val="nil"/>
              <w:left w:val="nil"/>
              <w:bottom w:val="nil"/>
              <w:right w:val="nil"/>
            </w:tcBorders>
          </w:tcPr>
          <w:p w14:paraId="2BD7F057" w14:textId="77777777" w:rsidR="00B05FFD" w:rsidRPr="00B53D18" w:rsidRDefault="00B05FFD" w:rsidP="006D7DE6">
            <w:pPr>
              <w:pStyle w:val="Normal6a"/>
            </w:pPr>
            <w:r>
              <w:rPr>
                <w:b/>
                <w:i/>
              </w:rPr>
              <w:t xml:space="preserve">(44 </w:t>
            </w:r>
            <w:proofErr w:type="spellStart"/>
            <w:r>
              <w:rPr>
                <w:b/>
                <w:i/>
              </w:rPr>
              <w:t>quater</w:t>
            </w:r>
            <w:proofErr w:type="spellEnd"/>
            <w:r>
              <w:rPr>
                <w:b/>
                <w:i/>
              </w:rPr>
              <w:t>)</w:t>
            </w:r>
            <w:r>
              <w:tab/>
            </w:r>
            <w:r>
              <w:rPr>
                <w:b/>
                <w:i/>
              </w:rPr>
              <w:t>De maatregelen moeten invloed uitoefenen op belangrijke beleidsterreinen in het kader van het externe optreden van de Unie, waaronder ontwikkelingshulp, handelspreferenties en visumbeleid, om derde landen een duidelijk en consistent signaal te geven. In ernstige gevallen van niet-medewerking moeten aanvullende maatregelen worden opgelegd uit hoofde van artikel 215 van het Verdrag betreffende de werking van de Europese Unie.</w:t>
            </w:r>
          </w:p>
        </w:tc>
      </w:tr>
    </w:tbl>
    <w:p w14:paraId="31BF676F"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6EFE8D1"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3D0E42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504</w:t>
      </w:r>
      <w:r>
        <w:rPr>
          <w:rStyle w:val="HideTWBExt"/>
        </w:rPr>
        <w:t>&lt;/</w:t>
      </w:r>
      <w:proofErr w:type="spellStart"/>
      <w:r>
        <w:rPr>
          <w:rStyle w:val="HideTWBExt"/>
        </w:rPr>
        <w:t>NumAm</w:t>
      </w:r>
      <w:proofErr w:type="spellEnd"/>
      <w:r>
        <w:rPr>
          <w:rStyle w:val="HideTWBExt"/>
        </w:rPr>
        <w:t>&gt;</w:t>
      </w:r>
    </w:p>
    <w:p w14:paraId="2FCEB6F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284DFE1E"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531A9D5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F11ECC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DB5DC5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 xml:space="preserve">Overweging 44 </w:t>
      </w:r>
      <w:proofErr w:type="spellStart"/>
      <w:r>
        <w:t>quinquies</w:t>
      </w:r>
      <w:proofErr w:type="spellEnd"/>
      <w:r>
        <w:t xml:space="preserve">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F1DF5FD" w14:textId="77777777" w:rsidTr="006D7DE6">
        <w:trPr>
          <w:trHeight w:hRule="exact" w:val="240"/>
          <w:jc w:val="center"/>
        </w:trPr>
        <w:tc>
          <w:tcPr>
            <w:tcW w:w="9752" w:type="dxa"/>
            <w:gridSpan w:val="2"/>
            <w:tcBorders>
              <w:top w:val="nil"/>
              <w:left w:val="nil"/>
              <w:bottom w:val="nil"/>
              <w:right w:val="nil"/>
            </w:tcBorders>
          </w:tcPr>
          <w:p w14:paraId="34D30971" w14:textId="77777777" w:rsidR="00B05FFD" w:rsidRPr="00B53D18" w:rsidRDefault="00B05FFD" w:rsidP="006D7DE6"/>
        </w:tc>
      </w:tr>
      <w:tr w:rsidR="00B05FFD" w14:paraId="7371B05E" w14:textId="77777777" w:rsidTr="006D7DE6">
        <w:trPr>
          <w:trHeight w:val="240"/>
          <w:jc w:val="center"/>
        </w:trPr>
        <w:tc>
          <w:tcPr>
            <w:tcW w:w="4876" w:type="dxa"/>
            <w:tcBorders>
              <w:top w:val="nil"/>
              <w:left w:val="nil"/>
              <w:bottom w:val="nil"/>
              <w:right w:val="nil"/>
            </w:tcBorders>
          </w:tcPr>
          <w:p w14:paraId="5B72BEC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C0CD5C4" w14:textId="77777777" w:rsidR="00B05FFD" w:rsidRPr="00B53D18" w:rsidRDefault="00B05FFD" w:rsidP="006D7DE6">
            <w:pPr>
              <w:pStyle w:val="AmColumnHeading"/>
            </w:pPr>
            <w:r>
              <w:t>Amendement</w:t>
            </w:r>
          </w:p>
        </w:tc>
      </w:tr>
      <w:tr w:rsidR="00B05FFD" w14:paraId="29A43251" w14:textId="77777777" w:rsidTr="006D7DE6">
        <w:trPr>
          <w:jc w:val="center"/>
        </w:trPr>
        <w:tc>
          <w:tcPr>
            <w:tcW w:w="4876" w:type="dxa"/>
            <w:tcBorders>
              <w:top w:val="nil"/>
              <w:left w:val="nil"/>
              <w:bottom w:val="nil"/>
              <w:right w:val="nil"/>
            </w:tcBorders>
          </w:tcPr>
          <w:p w14:paraId="6B880320" w14:textId="77777777" w:rsidR="00B05FFD" w:rsidRPr="00B53D18" w:rsidRDefault="00B05FFD" w:rsidP="006D7DE6">
            <w:pPr>
              <w:pStyle w:val="Normal6a"/>
            </w:pPr>
          </w:p>
        </w:tc>
        <w:tc>
          <w:tcPr>
            <w:tcW w:w="4876" w:type="dxa"/>
            <w:tcBorders>
              <w:top w:val="nil"/>
              <w:left w:val="nil"/>
              <w:bottom w:val="nil"/>
              <w:right w:val="nil"/>
            </w:tcBorders>
          </w:tcPr>
          <w:p w14:paraId="5BECE1ED" w14:textId="77777777" w:rsidR="00B05FFD" w:rsidRPr="00B53D18" w:rsidRDefault="00B05FFD" w:rsidP="006D7DE6">
            <w:pPr>
              <w:pStyle w:val="Normal6a"/>
            </w:pPr>
            <w:r>
              <w:rPr>
                <w:b/>
                <w:i/>
              </w:rPr>
              <w:t xml:space="preserve">(44 </w:t>
            </w:r>
            <w:proofErr w:type="spellStart"/>
            <w:r>
              <w:rPr>
                <w:b/>
                <w:i/>
              </w:rPr>
              <w:t>quinquies</w:t>
            </w:r>
            <w:proofErr w:type="spellEnd"/>
            <w:r>
              <w:rPr>
                <w:b/>
                <w:i/>
              </w:rPr>
              <w:t>)</w:t>
            </w:r>
            <w:r>
              <w:tab/>
            </w:r>
            <w:r>
              <w:rPr>
                <w:b/>
                <w:i/>
              </w:rPr>
              <w:t xml:space="preserve">Om een zichzelf versterkende stimuleringsregeling tot stand te brengen, moeten financiële middelen uit de begrotingen van de Unie en de lidstaten die als gevolg van niet-medewerking zijn opgeschort, worden </w:t>
            </w:r>
            <w:proofErr w:type="spellStart"/>
            <w:r>
              <w:rPr>
                <w:b/>
                <w:i/>
              </w:rPr>
              <w:t>herbestemd</w:t>
            </w:r>
            <w:proofErr w:type="spellEnd"/>
            <w:r>
              <w:rPr>
                <w:b/>
                <w:i/>
              </w:rPr>
              <w:t>. Deze middelen moeten een tweeledig doel dienen, namelijk de landen die het beste meewerken belonen met extra steun en tegelijkertijd de eigen capaciteit van de Unie versterken om haar buitengrenzen te beheren, onder meer via het Europees Grens- en kustwachtagentschap (</w:t>
            </w:r>
            <w:proofErr w:type="spellStart"/>
            <w:r>
              <w:rPr>
                <w:b/>
                <w:i/>
              </w:rPr>
              <w:t>Frontex</w:t>
            </w:r>
            <w:proofErr w:type="spellEnd"/>
            <w:r>
              <w:rPr>
                <w:b/>
                <w:i/>
              </w:rPr>
              <w:t>).</w:t>
            </w:r>
          </w:p>
        </w:tc>
      </w:tr>
    </w:tbl>
    <w:p w14:paraId="1B2B1283"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E71F132" w14:textId="77777777" w:rsidR="00B05FFD" w:rsidRPr="00B53D18" w:rsidRDefault="00B05FFD" w:rsidP="00B05FFD">
      <w:r>
        <w:rPr>
          <w:rStyle w:val="HideTWBExt"/>
        </w:rPr>
        <w:lastRenderedPageBreak/>
        <w:t>&lt;/</w:t>
      </w:r>
      <w:proofErr w:type="spellStart"/>
      <w:r>
        <w:rPr>
          <w:rStyle w:val="HideTWBExt"/>
        </w:rPr>
        <w:t>Amend</w:t>
      </w:r>
      <w:proofErr w:type="spellEnd"/>
      <w:r>
        <w:rPr>
          <w:rStyle w:val="HideTWBExt"/>
        </w:rPr>
        <w:t>&gt;</w:t>
      </w:r>
    </w:p>
    <w:p w14:paraId="6DB3F98A"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505</w:t>
      </w:r>
      <w:r>
        <w:rPr>
          <w:rStyle w:val="HideTWBExt"/>
        </w:rPr>
        <w:t>&lt;/</w:t>
      </w:r>
      <w:proofErr w:type="spellStart"/>
      <w:r>
        <w:rPr>
          <w:rStyle w:val="HideTWBExt"/>
        </w:rPr>
        <w:t>NumAm</w:t>
      </w:r>
      <w:proofErr w:type="spellEnd"/>
      <w:r>
        <w:rPr>
          <w:rStyle w:val="HideTWBExt"/>
        </w:rPr>
        <w:t>&gt;</w:t>
      </w:r>
    </w:p>
    <w:p w14:paraId="2C790D2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3AFA924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9CA39A2"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E11CA2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A4C4EB0" w14:textId="77777777" w:rsidTr="006D7DE6">
        <w:trPr>
          <w:trHeight w:hRule="exact" w:val="240"/>
          <w:jc w:val="center"/>
        </w:trPr>
        <w:tc>
          <w:tcPr>
            <w:tcW w:w="9752" w:type="dxa"/>
            <w:gridSpan w:val="2"/>
            <w:tcBorders>
              <w:top w:val="nil"/>
              <w:left w:val="nil"/>
              <w:bottom w:val="nil"/>
              <w:right w:val="nil"/>
            </w:tcBorders>
          </w:tcPr>
          <w:p w14:paraId="2B850CE4" w14:textId="77777777" w:rsidR="00B05FFD" w:rsidRPr="00B53D18" w:rsidRDefault="00B05FFD" w:rsidP="006D7DE6"/>
        </w:tc>
      </w:tr>
      <w:tr w:rsidR="00B05FFD" w14:paraId="6E968646" w14:textId="77777777" w:rsidTr="006D7DE6">
        <w:trPr>
          <w:trHeight w:val="240"/>
          <w:jc w:val="center"/>
        </w:trPr>
        <w:tc>
          <w:tcPr>
            <w:tcW w:w="4876" w:type="dxa"/>
            <w:tcBorders>
              <w:top w:val="nil"/>
              <w:left w:val="nil"/>
              <w:bottom w:val="nil"/>
              <w:right w:val="nil"/>
            </w:tcBorders>
          </w:tcPr>
          <w:p w14:paraId="4C7370D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3BC6C61" w14:textId="77777777" w:rsidR="00B05FFD" w:rsidRPr="00B53D18" w:rsidRDefault="00B05FFD" w:rsidP="006D7DE6">
            <w:pPr>
              <w:pStyle w:val="AmColumnHeading"/>
            </w:pPr>
            <w:r>
              <w:t>Amendement</w:t>
            </w:r>
          </w:p>
        </w:tc>
      </w:tr>
      <w:tr w:rsidR="00B05FFD" w14:paraId="753923BE" w14:textId="77777777" w:rsidTr="006D7DE6">
        <w:trPr>
          <w:jc w:val="center"/>
        </w:trPr>
        <w:tc>
          <w:tcPr>
            <w:tcW w:w="4876" w:type="dxa"/>
            <w:tcBorders>
              <w:top w:val="nil"/>
              <w:left w:val="nil"/>
              <w:bottom w:val="nil"/>
              <w:right w:val="nil"/>
            </w:tcBorders>
          </w:tcPr>
          <w:p w14:paraId="1FAA1EBF" w14:textId="77777777" w:rsidR="00B05FFD" w:rsidRPr="00B53D18" w:rsidRDefault="00B05FFD" w:rsidP="006D7DE6">
            <w:pPr>
              <w:pStyle w:val="Normal6a"/>
            </w:pPr>
            <w:r>
              <w:t>(45)</w:t>
            </w:r>
            <w:r>
              <w:tab/>
              <w:t xml:space="preserve">Om de </w:t>
            </w:r>
            <w:r>
              <w:rPr>
                <w:b/>
                <w:i/>
              </w:rPr>
              <w:t>doeltreffendheid</w:t>
            </w:r>
            <w:r>
              <w:t xml:space="preserve"> van deze </w:t>
            </w:r>
            <w:r>
              <w:rPr>
                <w:b/>
                <w:i/>
              </w:rPr>
              <w:t>verordening</w:t>
            </w:r>
            <w:r>
              <w:t xml:space="preserve"> te monitoren en verbeterpunten vast te stellen, is het essentieel dat betrouwbare en vergelijkbare statistieken over terugkeer</w:t>
            </w:r>
            <w:r>
              <w:rPr>
                <w:b/>
                <w:i/>
              </w:rPr>
              <w:t>,</w:t>
            </w:r>
            <w:r>
              <w:t xml:space="preserve"> overname </w:t>
            </w:r>
            <w:r>
              <w:rPr>
                <w:b/>
                <w:i/>
              </w:rPr>
              <w:t>en re-integratie</w:t>
            </w:r>
            <w:r>
              <w:t xml:space="preserve"> worden verzameld en geanalyseerd</w:t>
            </w:r>
            <w:r>
              <w:rPr>
                <w:b/>
                <w:i/>
              </w:rPr>
              <w:t>, aangezien dit materiaal waardevolle inzichten verschaft over de efficiëntie van de terugkeerprocedure, de medewerking van derde landen en de resultaten van re-integratie-inspanningen</w:t>
            </w:r>
            <w:r>
              <w:t xml:space="preserve">. Er moeten gemeenschappelijke normen en definities voor het verzamelen en rapporteren van relevante gegevens worden vastgesteld, zodat de Commissie en de lidstaten het effect van deze </w:t>
            </w:r>
            <w:r>
              <w:rPr>
                <w:b/>
                <w:i/>
              </w:rPr>
              <w:t>verordening</w:t>
            </w:r>
            <w:r>
              <w:t xml:space="preserve"> kunnen beoordelen en weloverwogen beslissingen over toekomstige beleidsontwikkelingen kunnen worden genomen.</w:t>
            </w:r>
          </w:p>
        </w:tc>
        <w:tc>
          <w:tcPr>
            <w:tcW w:w="4876" w:type="dxa"/>
            <w:tcBorders>
              <w:top w:val="nil"/>
              <w:left w:val="nil"/>
              <w:bottom w:val="nil"/>
              <w:right w:val="nil"/>
            </w:tcBorders>
          </w:tcPr>
          <w:p w14:paraId="5C6A4DD7" w14:textId="77777777" w:rsidR="00B05FFD" w:rsidRPr="00B53D18" w:rsidRDefault="00B05FFD" w:rsidP="006D7DE6">
            <w:pPr>
              <w:pStyle w:val="Normal6a"/>
            </w:pPr>
            <w:r>
              <w:t>(45)</w:t>
            </w:r>
            <w:r>
              <w:tab/>
              <w:t xml:space="preserve">Om de </w:t>
            </w:r>
            <w:r>
              <w:rPr>
                <w:b/>
                <w:i/>
              </w:rPr>
              <w:t>uitvoering</w:t>
            </w:r>
            <w:r>
              <w:t xml:space="preserve"> van deze </w:t>
            </w:r>
            <w:r>
              <w:rPr>
                <w:b/>
                <w:i/>
              </w:rPr>
              <w:t>richtlijn</w:t>
            </w:r>
            <w:r>
              <w:t xml:space="preserve"> te monitoren en verbeterpunten vast te stellen, is het essentieel dat betrouwbare en vergelijkbare statistieken over terugkeer </w:t>
            </w:r>
            <w:r>
              <w:rPr>
                <w:b/>
                <w:i/>
              </w:rPr>
              <w:t>en</w:t>
            </w:r>
            <w:r>
              <w:t xml:space="preserve"> overname worden verzameld en geanalyseerd. Er moeten gemeenschappelijke normen en definities voor het verzamelen en rapporteren van relevante gegevens worden vastgesteld, zodat de Commissie en de lidstaten het effect van deze </w:t>
            </w:r>
            <w:r>
              <w:rPr>
                <w:b/>
                <w:i/>
              </w:rPr>
              <w:t>richtlijn</w:t>
            </w:r>
            <w:r>
              <w:t xml:space="preserve"> kunnen beoordelen en weloverwogen beslissingen over toekomstige beleidsontwikkelingen kunnen worden genomen.</w:t>
            </w:r>
          </w:p>
        </w:tc>
      </w:tr>
    </w:tbl>
    <w:p w14:paraId="2C1D2CC8"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64BB8C3"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251E696"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506</w:t>
      </w:r>
      <w:r>
        <w:rPr>
          <w:rStyle w:val="HideTWBExt"/>
        </w:rPr>
        <w:t>&lt;/</w:t>
      </w:r>
      <w:proofErr w:type="spellStart"/>
      <w:r>
        <w:rPr>
          <w:rStyle w:val="HideTWBExt"/>
        </w:rPr>
        <w:t>NumAm</w:t>
      </w:r>
      <w:proofErr w:type="spellEnd"/>
      <w:r>
        <w:rPr>
          <w:rStyle w:val="HideTWBExt"/>
        </w:rPr>
        <w:t>&gt;</w:t>
      </w:r>
    </w:p>
    <w:p w14:paraId="6B07B34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217579C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2CD3F6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7070FA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46168DC" w14:textId="77777777" w:rsidTr="006D7DE6">
        <w:trPr>
          <w:trHeight w:hRule="exact" w:val="240"/>
          <w:jc w:val="center"/>
        </w:trPr>
        <w:tc>
          <w:tcPr>
            <w:tcW w:w="9752" w:type="dxa"/>
            <w:gridSpan w:val="2"/>
            <w:tcBorders>
              <w:top w:val="nil"/>
              <w:left w:val="nil"/>
              <w:bottom w:val="nil"/>
              <w:right w:val="nil"/>
            </w:tcBorders>
          </w:tcPr>
          <w:p w14:paraId="34F0C925" w14:textId="77777777" w:rsidR="00B05FFD" w:rsidRPr="00B53D18" w:rsidRDefault="00B05FFD" w:rsidP="006D7DE6"/>
        </w:tc>
      </w:tr>
      <w:tr w:rsidR="00B05FFD" w14:paraId="11CA9B4F" w14:textId="77777777" w:rsidTr="006D7DE6">
        <w:trPr>
          <w:trHeight w:val="240"/>
          <w:jc w:val="center"/>
        </w:trPr>
        <w:tc>
          <w:tcPr>
            <w:tcW w:w="4876" w:type="dxa"/>
            <w:tcBorders>
              <w:top w:val="nil"/>
              <w:left w:val="nil"/>
              <w:bottom w:val="nil"/>
              <w:right w:val="nil"/>
            </w:tcBorders>
          </w:tcPr>
          <w:p w14:paraId="7800804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6464B7C" w14:textId="77777777" w:rsidR="00B05FFD" w:rsidRPr="00B53D18" w:rsidRDefault="00B05FFD" w:rsidP="006D7DE6">
            <w:pPr>
              <w:pStyle w:val="AmColumnHeading"/>
            </w:pPr>
            <w:r>
              <w:t>Amendement</w:t>
            </w:r>
          </w:p>
        </w:tc>
      </w:tr>
      <w:tr w:rsidR="00B05FFD" w14:paraId="4B2746BF" w14:textId="77777777" w:rsidTr="006D7DE6">
        <w:trPr>
          <w:jc w:val="center"/>
        </w:trPr>
        <w:tc>
          <w:tcPr>
            <w:tcW w:w="4876" w:type="dxa"/>
            <w:tcBorders>
              <w:top w:val="nil"/>
              <w:left w:val="nil"/>
              <w:bottom w:val="nil"/>
              <w:right w:val="nil"/>
            </w:tcBorders>
          </w:tcPr>
          <w:p w14:paraId="24B4CF36" w14:textId="77777777" w:rsidR="00B05FFD" w:rsidRPr="00B53D18" w:rsidRDefault="00B05FFD" w:rsidP="006D7DE6">
            <w:pPr>
              <w:pStyle w:val="Normal6a"/>
            </w:pPr>
            <w:r>
              <w:t>(45)</w:t>
            </w:r>
            <w:r>
              <w:tab/>
              <w:t xml:space="preserve">Om de doeltreffendheid van deze verordening te monitoren en verbeterpunten vast te stellen, is het essentieel dat betrouwbare en vergelijkbare statistieken over terugkeer, overname en re-integratie worden verzameld en </w:t>
            </w:r>
            <w:r>
              <w:lastRenderedPageBreak/>
              <w:t>geanalyseerd, aangezien dit materiaal waardevolle inzichten verschaft over de efficiëntie van de terugkeerprocedure, de medewerking van derde landen en de resultaten van re-integratie-inspanningen. Er moeten gemeenschappelijke normen en definities voor het verzamelen en rapporteren van relevante gegevens worden vastgesteld, zodat de Commissie en de lidstaten het effect van deze verordening kunnen beoordelen en weloverwogen beslissingen over toekomstige beleidsontwikkelingen kunnen worden genomen.</w:t>
            </w:r>
          </w:p>
        </w:tc>
        <w:tc>
          <w:tcPr>
            <w:tcW w:w="4876" w:type="dxa"/>
            <w:tcBorders>
              <w:top w:val="nil"/>
              <w:left w:val="nil"/>
              <w:bottom w:val="nil"/>
              <w:right w:val="nil"/>
            </w:tcBorders>
          </w:tcPr>
          <w:p w14:paraId="477E1638" w14:textId="77777777" w:rsidR="00B05FFD" w:rsidRPr="00B53D18" w:rsidRDefault="00B05FFD" w:rsidP="006D7DE6">
            <w:pPr>
              <w:pStyle w:val="Normal6a"/>
            </w:pPr>
            <w:r>
              <w:lastRenderedPageBreak/>
              <w:t>(45)</w:t>
            </w:r>
            <w:r>
              <w:tab/>
              <w:t xml:space="preserve">Om de doeltreffendheid van deze verordening te monitoren en verbeterpunten vast te stellen, is het essentieel dat betrouwbare en vergelijkbare statistieken over terugkeer, overname en re-integratie worden verzameld en </w:t>
            </w:r>
            <w:r>
              <w:lastRenderedPageBreak/>
              <w:t>geanalyseerd, aangezien dit materiaal waardevolle inzichten verschaft over de efficiëntie van de terugkeerprocedure, de medewerking van derde landen en de resultaten van re-integratie-inspanningen. Er moeten gemeenschappelijke normen en definities voor het verzamelen en rapporteren van relevante gegevens worden vastgesteld</w:t>
            </w:r>
            <w:r>
              <w:rPr>
                <w:b/>
                <w:i/>
              </w:rPr>
              <w:t xml:space="preserve"> en de lidstaten moeten regelmatig actuele en vergelijkbare gegevens aan de Commissie doorgeven</w:t>
            </w:r>
            <w:r>
              <w:t>, zodat de Commissie en de lidstaten het effect van deze verordening kunnen beoordelen en weloverwogen beslissingen over toekomstige beleidsontwikkelingen kunnen worden genomen.</w:t>
            </w:r>
          </w:p>
        </w:tc>
      </w:tr>
    </w:tbl>
    <w:p w14:paraId="3CD1F683"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DEAD35C"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44629D5"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507</w:t>
      </w:r>
      <w:r>
        <w:rPr>
          <w:rStyle w:val="HideTWBExt"/>
        </w:rPr>
        <w:t>&lt;/</w:t>
      </w:r>
      <w:proofErr w:type="spellStart"/>
      <w:r>
        <w:rPr>
          <w:rStyle w:val="HideTWBExt"/>
        </w:rPr>
        <w:t>NumAm</w:t>
      </w:r>
      <w:proofErr w:type="spellEnd"/>
      <w:r>
        <w:rPr>
          <w:rStyle w:val="HideTWBExt"/>
        </w:rPr>
        <w:t>&gt;</w:t>
      </w:r>
    </w:p>
    <w:p w14:paraId="72BFCD5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43361B5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DC489A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7E11DA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A828E2B" w14:textId="77777777" w:rsidTr="006D7DE6">
        <w:trPr>
          <w:trHeight w:hRule="exact" w:val="240"/>
          <w:jc w:val="center"/>
        </w:trPr>
        <w:tc>
          <w:tcPr>
            <w:tcW w:w="9752" w:type="dxa"/>
            <w:gridSpan w:val="2"/>
            <w:tcBorders>
              <w:top w:val="nil"/>
              <w:left w:val="nil"/>
              <w:bottom w:val="nil"/>
              <w:right w:val="nil"/>
            </w:tcBorders>
          </w:tcPr>
          <w:p w14:paraId="223BC85E" w14:textId="77777777" w:rsidR="00B05FFD" w:rsidRPr="00B53D18" w:rsidRDefault="00B05FFD" w:rsidP="006D7DE6"/>
        </w:tc>
      </w:tr>
      <w:tr w:rsidR="00B05FFD" w14:paraId="62F1D0FA" w14:textId="77777777" w:rsidTr="006D7DE6">
        <w:trPr>
          <w:trHeight w:val="240"/>
          <w:jc w:val="center"/>
        </w:trPr>
        <w:tc>
          <w:tcPr>
            <w:tcW w:w="4876" w:type="dxa"/>
            <w:tcBorders>
              <w:top w:val="nil"/>
              <w:left w:val="nil"/>
              <w:bottom w:val="nil"/>
              <w:right w:val="nil"/>
            </w:tcBorders>
          </w:tcPr>
          <w:p w14:paraId="2D950786"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94E7BD7" w14:textId="77777777" w:rsidR="00B05FFD" w:rsidRPr="00B53D18" w:rsidRDefault="00B05FFD" w:rsidP="006D7DE6">
            <w:pPr>
              <w:pStyle w:val="AmColumnHeading"/>
            </w:pPr>
            <w:r>
              <w:t>Amendement</w:t>
            </w:r>
          </w:p>
        </w:tc>
      </w:tr>
      <w:tr w:rsidR="00B05FFD" w14:paraId="44E41BCB" w14:textId="77777777" w:rsidTr="006D7DE6">
        <w:trPr>
          <w:jc w:val="center"/>
        </w:trPr>
        <w:tc>
          <w:tcPr>
            <w:tcW w:w="4876" w:type="dxa"/>
            <w:tcBorders>
              <w:top w:val="nil"/>
              <w:left w:val="nil"/>
              <w:bottom w:val="nil"/>
              <w:right w:val="nil"/>
            </w:tcBorders>
          </w:tcPr>
          <w:p w14:paraId="71EAF9E8" w14:textId="77777777" w:rsidR="00B05FFD" w:rsidRPr="00B53D18" w:rsidRDefault="00B05FFD" w:rsidP="006D7DE6">
            <w:pPr>
              <w:pStyle w:val="Normal6a"/>
            </w:pPr>
            <w:r>
              <w:t>(45)</w:t>
            </w:r>
            <w:r>
              <w:tab/>
            </w:r>
            <w:r>
              <w:rPr>
                <w:b/>
                <w:i/>
              </w:rPr>
              <w:t>Om</w:t>
            </w:r>
            <w:r>
              <w:t xml:space="preserve"> de doeltreffendheid van deze verordening </w:t>
            </w:r>
            <w:r>
              <w:rPr>
                <w:b/>
                <w:i/>
              </w:rPr>
              <w:t>te monitoren en</w:t>
            </w:r>
            <w:r>
              <w:t xml:space="preserve"> verbeterpunten </w:t>
            </w:r>
            <w:r>
              <w:rPr>
                <w:b/>
                <w:i/>
              </w:rPr>
              <w:t>vast te stellen, is</w:t>
            </w:r>
            <w:r>
              <w:t xml:space="preserve"> het </w:t>
            </w:r>
            <w:r>
              <w:rPr>
                <w:b/>
                <w:i/>
              </w:rPr>
              <w:t>essentieel dat</w:t>
            </w:r>
            <w:r>
              <w:t xml:space="preserve"> betrouwbare en vergelijkbare statistieken over </w:t>
            </w:r>
            <w:r>
              <w:rPr>
                <w:b/>
                <w:i/>
              </w:rPr>
              <w:t>terugkeer</w:t>
            </w:r>
            <w:r>
              <w:t xml:space="preserve">, </w:t>
            </w:r>
            <w:r>
              <w:rPr>
                <w:b/>
                <w:i/>
              </w:rPr>
              <w:t>overname en</w:t>
            </w:r>
            <w:r>
              <w:t xml:space="preserve"> </w:t>
            </w:r>
            <w:r>
              <w:rPr>
                <w:b/>
                <w:i/>
              </w:rPr>
              <w:t>re-integratie worden verzameld en geanalyseerd</w:t>
            </w:r>
            <w:r>
              <w:t xml:space="preserve">, </w:t>
            </w:r>
            <w:r>
              <w:rPr>
                <w:b/>
                <w:i/>
              </w:rPr>
              <w:t>aangezien dit materiaal waardevolle inzichten verschaft over de efficiëntie van de terugkeerprocedure, de medewerking van derde landen en de</w:t>
            </w:r>
            <w:r>
              <w:t xml:space="preserve"> </w:t>
            </w:r>
            <w:r>
              <w:rPr>
                <w:b/>
                <w:i/>
              </w:rPr>
              <w:t>resultaten van</w:t>
            </w:r>
            <w:r>
              <w:t xml:space="preserve"> </w:t>
            </w:r>
            <w:r>
              <w:rPr>
                <w:b/>
                <w:i/>
              </w:rPr>
              <w:t>re-integratie-inspanningen</w:t>
            </w:r>
            <w:r>
              <w:t xml:space="preserve">. Er moeten gemeenschappelijke normen en definities voor het verzamelen en rapporteren van relevante gegevens worden vastgesteld, zodat </w:t>
            </w:r>
            <w:r>
              <w:rPr>
                <w:b/>
                <w:i/>
              </w:rPr>
              <w:t xml:space="preserve">de Commissie en de lidstaten </w:t>
            </w:r>
            <w:r>
              <w:t xml:space="preserve">het effect van deze verordening </w:t>
            </w:r>
            <w:r>
              <w:rPr>
                <w:b/>
                <w:i/>
              </w:rPr>
              <w:t>kunnen beoordelen</w:t>
            </w:r>
            <w:r>
              <w:t xml:space="preserve"> en weloverwogen beslissingen over toekomstige </w:t>
            </w:r>
            <w:r>
              <w:lastRenderedPageBreak/>
              <w:t>beleidsontwikkelingen kunnen worden genomen.</w:t>
            </w:r>
          </w:p>
        </w:tc>
        <w:tc>
          <w:tcPr>
            <w:tcW w:w="4876" w:type="dxa"/>
            <w:tcBorders>
              <w:top w:val="nil"/>
              <w:left w:val="nil"/>
              <w:bottom w:val="nil"/>
              <w:right w:val="nil"/>
            </w:tcBorders>
          </w:tcPr>
          <w:p w14:paraId="5E82397B" w14:textId="77777777" w:rsidR="00B05FFD" w:rsidRPr="00B53D18" w:rsidRDefault="00B05FFD" w:rsidP="006D7DE6">
            <w:pPr>
              <w:pStyle w:val="Normal6a"/>
            </w:pPr>
            <w:r>
              <w:lastRenderedPageBreak/>
              <w:t>(45)</w:t>
            </w:r>
            <w:r>
              <w:tab/>
            </w:r>
            <w:r>
              <w:rPr>
                <w:b/>
                <w:i/>
              </w:rPr>
              <w:t>De verslaglegging over</w:t>
            </w:r>
            <w:r>
              <w:t xml:space="preserve"> de doeltreffendheid van deze verordening </w:t>
            </w:r>
            <w:r>
              <w:rPr>
                <w:b/>
                <w:i/>
              </w:rPr>
              <w:t>en de aanwijzing van</w:t>
            </w:r>
            <w:r>
              <w:t xml:space="preserve"> verbeterpunten </w:t>
            </w:r>
            <w:r>
              <w:rPr>
                <w:b/>
                <w:i/>
              </w:rPr>
              <w:t>moeten gebaseerd zijn op het verzamelen en analyseren van bestaande,</w:t>
            </w:r>
            <w:r>
              <w:t xml:space="preserve"> betrouwbare en vergelijkbare statistieken over </w:t>
            </w:r>
            <w:r>
              <w:rPr>
                <w:b/>
                <w:i/>
              </w:rPr>
              <w:t>de efficiëntie van terugkeerprocedures</w:t>
            </w:r>
            <w:r>
              <w:t xml:space="preserve">, </w:t>
            </w:r>
            <w:r>
              <w:rPr>
                <w:b/>
                <w:i/>
              </w:rPr>
              <w:t>de medewerking van derde landen en</w:t>
            </w:r>
            <w:r>
              <w:t xml:space="preserve"> </w:t>
            </w:r>
            <w:r>
              <w:rPr>
                <w:b/>
                <w:i/>
              </w:rPr>
              <w:t>re-integratie-inspanningen. De normen in Verordening (EU) nr. 862/2007</w:t>
            </w:r>
            <w:r>
              <w:t xml:space="preserve">, </w:t>
            </w:r>
            <w:r>
              <w:rPr>
                <w:b/>
                <w:i/>
              </w:rPr>
              <w:t>Verordening (EU) 2019/1896 en het nationale recht moeten in overweging worden genomen en waar nodig worden herzien om de relevantie</w:t>
            </w:r>
            <w:r>
              <w:t xml:space="preserve"> </w:t>
            </w:r>
            <w:r>
              <w:rPr>
                <w:b/>
                <w:i/>
              </w:rPr>
              <w:t>van de statistieken te waarborgen</w:t>
            </w:r>
            <w:r>
              <w:t xml:space="preserve">. Er moeten gemeenschappelijke normen en definities voor het verzamelen en rapporteren van relevante gegevens worden vastgesteld, </w:t>
            </w:r>
            <w:r>
              <w:lastRenderedPageBreak/>
              <w:t xml:space="preserve">zodat het effect van deze verordening </w:t>
            </w:r>
            <w:r>
              <w:rPr>
                <w:b/>
                <w:i/>
              </w:rPr>
              <w:t>kan worden beoordeeld</w:t>
            </w:r>
            <w:r>
              <w:t xml:space="preserve"> en weloverwogen beslissingen over toekomstige beleidsontwikkelingen kunnen worden genomen.</w:t>
            </w:r>
          </w:p>
        </w:tc>
      </w:tr>
    </w:tbl>
    <w:p w14:paraId="7E0B1B1A"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B1BA4EB"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B2AA67C"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508</w:t>
      </w:r>
      <w:r>
        <w:rPr>
          <w:rStyle w:val="HideTWBExt"/>
        </w:rPr>
        <w:t>&lt;/</w:t>
      </w:r>
      <w:proofErr w:type="spellStart"/>
      <w:r>
        <w:rPr>
          <w:rStyle w:val="HideTWBExt"/>
        </w:rPr>
        <w:t>NumAm</w:t>
      </w:r>
      <w:proofErr w:type="spellEnd"/>
      <w:r>
        <w:rPr>
          <w:rStyle w:val="HideTWBExt"/>
        </w:rPr>
        <w:t>&gt;</w:t>
      </w:r>
    </w:p>
    <w:p w14:paraId="4E41AB2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484EE0C9"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15126A0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E7A03F9"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9F7769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D75C58C" w14:textId="77777777" w:rsidTr="006D7DE6">
        <w:trPr>
          <w:trHeight w:hRule="exact" w:val="240"/>
          <w:jc w:val="center"/>
        </w:trPr>
        <w:tc>
          <w:tcPr>
            <w:tcW w:w="9752" w:type="dxa"/>
            <w:gridSpan w:val="2"/>
            <w:tcBorders>
              <w:top w:val="nil"/>
              <w:left w:val="nil"/>
              <w:bottom w:val="nil"/>
              <w:right w:val="nil"/>
            </w:tcBorders>
          </w:tcPr>
          <w:p w14:paraId="158C967C" w14:textId="77777777" w:rsidR="00B05FFD" w:rsidRPr="00B53D18" w:rsidRDefault="00B05FFD" w:rsidP="006D7DE6"/>
        </w:tc>
      </w:tr>
      <w:tr w:rsidR="00B05FFD" w14:paraId="1A24B996" w14:textId="77777777" w:rsidTr="006D7DE6">
        <w:trPr>
          <w:trHeight w:val="240"/>
          <w:jc w:val="center"/>
        </w:trPr>
        <w:tc>
          <w:tcPr>
            <w:tcW w:w="4876" w:type="dxa"/>
            <w:tcBorders>
              <w:top w:val="nil"/>
              <w:left w:val="nil"/>
              <w:bottom w:val="nil"/>
              <w:right w:val="nil"/>
            </w:tcBorders>
          </w:tcPr>
          <w:p w14:paraId="3A28760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D44F982" w14:textId="77777777" w:rsidR="00B05FFD" w:rsidRPr="00B53D18" w:rsidRDefault="00B05FFD" w:rsidP="006D7DE6">
            <w:pPr>
              <w:pStyle w:val="AmColumnHeading"/>
            </w:pPr>
            <w:r>
              <w:t>Amendement</w:t>
            </w:r>
          </w:p>
        </w:tc>
      </w:tr>
      <w:tr w:rsidR="00B05FFD" w14:paraId="19308954" w14:textId="77777777" w:rsidTr="006D7DE6">
        <w:trPr>
          <w:jc w:val="center"/>
        </w:trPr>
        <w:tc>
          <w:tcPr>
            <w:tcW w:w="4876" w:type="dxa"/>
            <w:tcBorders>
              <w:top w:val="nil"/>
              <w:left w:val="nil"/>
              <w:bottom w:val="nil"/>
              <w:right w:val="nil"/>
            </w:tcBorders>
          </w:tcPr>
          <w:p w14:paraId="0DF05C4D" w14:textId="77777777" w:rsidR="00B05FFD" w:rsidRPr="00B53D18" w:rsidRDefault="00B05FFD" w:rsidP="006D7DE6">
            <w:pPr>
              <w:pStyle w:val="Normal6a"/>
            </w:pPr>
            <w:r>
              <w:t>(45)</w:t>
            </w:r>
            <w:r>
              <w:tab/>
              <w:t>Om de doeltreffendheid van deze verordening</w:t>
            </w:r>
            <w:r>
              <w:rPr>
                <w:b/>
                <w:i/>
              </w:rPr>
              <w:t xml:space="preserve"> te monitoren</w:t>
            </w:r>
            <w:r>
              <w:t xml:space="preserve"> en verbeterpunten vast te stellen, is het essentieel dat betrouwbare en vergelijkbare statistieken over terugkeer, overname en re-integratie worden verzameld en geanalyseerd, aangezien dit materiaal waardevolle inzichten verschaft over de efficiëntie van de terugkeerprocedure, de medewerking van derde landen en de resultaten van re-integratie-inspanningen. Er moeten gemeenschappelijke normen en definities voor het verzamelen en rapporteren van relevante gegevens worden vastgesteld, zodat de Commissie en de lidstaten het effect van deze verordening kunnen beoordelen en weloverwogen beslissingen over toekomstige beleidsontwikkelingen kunnen worden genomen.</w:t>
            </w:r>
          </w:p>
        </w:tc>
        <w:tc>
          <w:tcPr>
            <w:tcW w:w="4876" w:type="dxa"/>
            <w:tcBorders>
              <w:top w:val="nil"/>
              <w:left w:val="nil"/>
              <w:bottom w:val="nil"/>
              <w:right w:val="nil"/>
            </w:tcBorders>
          </w:tcPr>
          <w:p w14:paraId="5911C146" w14:textId="77777777" w:rsidR="00B05FFD" w:rsidRPr="00B53D18" w:rsidRDefault="00B05FFD" w:rsidP="006D7DE6">
            <w:pPr>
              <w:pStyle w:val="Normal6a"/>
            </w:pPr>
            <w:r>
              <w:t>(45)</w:t>
            </w:r>
            <w:r>
              <w:tab/>
              <w:t xml:space="preserve">Om de doeltreffendheid </w:t>
            </w:r>
            <w:r>
              <w:rPr>
                <w:b/>
                <w:i/>
              </w:rPr>
              <w:t xml:space="preserve">te monitoren </w:t>
            </w:r>
            <w:r>
              <w:t>van deze verordening</w:t>
            </w:r>
            <w:r>
              <w:rPr>
                <w:b/>
                <w:i/>
              </w:rPr>
              <w:t>, en met name het samenwerkingsmechanisme voor terugkeer,</w:t>
            </w:r>
            <w:r>
              <w:t xml:space="preserve"> en verbeterpunten vast te stellen, is het essentieel dat betrouwbare en vergelijkbare statistieken over terugkeer, overname en re-integratie worden verzameld en geanalyseerd, aangezien dit materiaal waardevolle inzichten verschaft over de efficiëntie van de terugkeerprocedure, de medewerking van derde landen en de resultaten van re-integratie-inspanningen. Er moeten gemeenschappelijke normen en definities voor het verzamelen en rapporteren van relevante gegevens worden vastgesteld, zodat de Commissie en de lidstaten het effect van deze verordening kunnen beoordelen en weloverwogen beslissingen over toekomstige beleidsontwikkelingen kunnen worden genomen.</w:t>
            </w:r>
          </w:p>
        </w:tc>
      </w:tr>
    </w:tbl>
    <w:p w14:paraId="76110865"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67C035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A948271"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509</w:t>
      </w:r>
      <w:r>
        <w:rPr>
          <w:rStyle w:val="HideTWBExt"/>
        </w:rPr>
        <w:t>&lt;/</w:t>
      </w:r>
      <w:proofErr w:type="spellStart"/>
      <w:r>
        <w:rPr>
          <w:rStyle w:val="HideTWBExt"/>
        </w:rPr>
        <w:t>NumAm</w:t>
      </w:r>
      <w:proofErr w:type="spellEnd"/>
      <w:r>
        <w:rPr>
          <w:rStyle w:val="HideTWBExt"/>
        </w:rPr>
        <w:t>&gt;</w:t>
      </w:r>
    </w:p>
    <w:p w14:paraId="1E5D00C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w:t>
      </w:r>
      <w:r>
        <w:rPr>
          <w:rStyle w:val="HideTWBExt"/>
          <w:b w:val="0"/>
        </w:rPr>
        <w:t>&lt;/Members&gt;</w:t>
      </w:r>
    </w:p>
    <w:p w14:paraId="70F43A1E"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{S&amp;D}</w:t>
      </w:r>
      <w:r>
        <w:t>namens de S&amp;D-Fractie</w:t>
      </w:r>
      <w:r>
        <w:rPr>
          <w:rStyle w:val="HideTWBExt"/>
        </w:rPr>
        <w:t>&lt;/</w:t>
      </w:r>
      <w:proofErr w:type="spellStart"/>
      <w:r>
        <w:rPr>
          <w:rStyle w:val="HideTWBExt"/>
        </w:rPr>
        <w:t>AuNomDe</w:t>
      </w:r>
      <w:proofErr w:type="spellEnd"/>
      <w:r>
        <w:rPr>
          <w:rStyle w:val="HideTWBExt"/>
        </w:rPr>
        <w:t>&gt;</w:t>
      </w:r>
    </w:p>
    <w:p w14:paraId="646690F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DD3A473" w14:textId="77777777" w:rsidR="00B05FFD" w:rsidRPr="00B53D18" w:rsidRDefault="00B05FFD" w:rsidP="00B05FFD">
      <w:pPr>
        <w:pStyle w:val="NormalBold"/>
      </w:pPr>
      <w:r>
        <w:rPr>
          <w:rStyle w:val="HideTWBExt"/>
        </w:rPr>
        <w:lastRenderedPageBreak/>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B58B860"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2BCDC63" w14:textId="77777777" w:rsidTr="006D7DE6">
        <w:trPr>
          <w:trHeight w:hRule="exact" w:val="240"/>
          <w:jc w:val="center"/>
        </w:trPr>
        <w:tc>
          <w:tcPr>
            <w:tcW w:w="9752" w:type="dxa"/>
            <w:gridSpan w:val="2"/>
            <w:tcBorders>
              <w:top w:val="nil"/>
              <w:left w:val="nil"/>
              <w:bottom w:val="nil"/>
              <w:right w:val="nil"/>
            </w:tcBorders>
          </w:tcPr>
          <w:p w14:paraId="25A62A98" w14:textId="77777777" w:rsidR="00B05FFD" w:rsidRPr="00B53D18" w:rsidRDefault="00B05FFD" w:rsidP="006D7DE6"/>
        </w:tc>
      </w:tr>
      <w:tr w:rsidR="00B05FFD" w14:paraId="591960B7" w14:textId="77777777" w:rsidTr="006D7DE6">
        <w:trPr>
          <w:trHeight w:val="240"/>
          <w:jc w:val="center"/>
        </w:trPr>
        <w:tc>
          <w:tcPr>
            <w:tcW w:w="4876" w:type="dxa"/>
            <w:tcBorders>
              <w:top w:val="nil"/>
              <w:left w:val="nil"/>
              <w:bottom w:val="nil"/>
              <w:right w:val="nil"/>
            </w:tcBorders>
          </w:tcPr>
          <w:p w14:paraId="525FB3A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C7B1675" w14:textId="77777777" w:rsidR="00B05FFD" w:rsidRPr="00B53D18" w:rsidRDefault="00B05FFD" w:rsidP="006D7DE6">
            <w:pPr>
              <w:pStyle w:val="AmColumnHeading"/>
            </w:pPr>
            <w:r>
              <w:t>Amendement</w:t>
            </w:r>
          </w:p>
        </w:tc>
      </w:tr>
      <w:tr w:rsidR="00B05FFD" w14:paraId="7FF66E54" w14:textId="77777777" w:rsidTr="006D7DE6">
        <w:trPr>
          <w:jc w:val="center"/>
        </w:trPr>
        <w:tc>
          <w:tcPr>
            <w:tcW w:w="4876" w:type="dxa"/>
            <w:tcBorders>
              <w:top w:val="nil"/>
              <w:left w:val="nil"/>
              <w:bottom w:val="nil"/>
              <w:right w:val="nil"/>
            </w:tcBorders>
          </w:tcPr>
          <w:p w14:paraId="3DA040FF" w14:textId="77777777" w:rsidR="00B05FFD" w:rsidRPr="00B53D18" w:rsidRDefault="00B05FFD" w:rsidP="006D7DE6">
            <w:pPr>
              <w:pStyle w:val="Normal6a"/>
            </w:pPr>
            <w:r>
              <w:t>(45)</w:t>
            </w:r>
            <w:r>
              <w:tab/>
              <w:t xml:space="preserve">Om de doeltreffendheid van deze verordening te monitoren en verbeterpunten vast te stellen, is het essentieel dat betrouwbare en vergelijkbare statistieken over terugkeer, overname en re-integratie worden verzameld en geanalyseerd, aangezien dit materiaal waardevolle inzichten </w:t>
            </w:r>
            <w:r>
              <w:rPr>
                <w:b/>
                <w:i/>
              </w:rPr>
              <w:t>verschaft</w:t>
            </w:r>
            <w:r>
              <w:t xml:space="preserve"> over de efficiëntie van de terugkeerprocedure, de medewerking van derde landen en de resultaten van re-integratie-inspanningen. Er moeten gemeenschappelijke normen en definities voor het verzamelen en rapporteren van relevante gegevens worden vastgesteld, zodat de Commissie en de lidstaten het effect van deze verordening kunnen beoordelen en weloverwogen beslissingen over toekomstige beleidsontwikkelingen kunnen worden genomen.</w:t>
            </w:r>
          </w:p>
        </w:tc>
        <w:tc>
          <w:tcPr>
            <w:tcW w:w="4876" w:type="dxa"/>
            <w:tcBorders>
              <w:top w:val="nil"/>
              <w:left w:val="nil"/>
              <w:bottom w:val="nil"/>
              <w:right w:val="nil"/>
            </w:tcBorders>
          </w:tcPr>
          <w:p w14:paraId="47EA3B6C" w14:textId="77777777" w:rsidR="00B05FFD" w:rsidRPr="00B53D18" w:rsidRDefault="00B05FFD" w:rsidP="006D7DE6">
            <w:pPr>
              <w:pStyle w:val="Normal6a"/>
            </w:pPr>
            <w:r>
              <w:t>(45)</w:t>
            </w:r>
            <w:r>
              <w:tab/>
              <w:t xml:space="preserve">Om de doeltreffendheid van deze verordening te monitoren en verbeterpunten vast te stellen, is het essentieel dat betrouwbare en vergelijkbare statistieken over terugkeer, overname en re-integratie worden verzameld en geanalyseerd, aangezien dit materiaal waardevolle inzichten </w:t>
            </w:r>
            <w:r>
              <w:rPr>
                <w:b/>
                <w:i/>
              </w:rPr>
              <w:t>kan verschaffen</w:t>
            </w:r>
            <w:r>
              <w:t xml:space="preserve"> over de efficiëntie van de terugkeerprocedure</w:t>
            </w:r>
            <w:r>
              <w:rPr>
                <w:b/>
                <w:i/>
              </w:rPr>
              <w:t>, de doeltreffendheid van bewaring</w:t>
            </w:r>
            <w:r>
              <w:t>, de medewerking van derde landen en de resultaten van re-integratie-inspanningen. Er moeten gemeenschappelijke normen en definities voor het verzamelen en rapporteren van relevante gegevens worden vastgesteld, zodat de Commissie en de lidstaten het effect van deze verordening kunnen beoordelen en weloverwogen beslissingen over toekomstige beleidsontwikkelingen kunnen worden genomen.</w:t>
            </w:r>
          </w:p>
        </w:tc>
      </w:tr>
    </w:tbl>
    <w:p w14:paraId="2BF39363"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A6A1502"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12B4B19D" w14:textId="77777777" w:rsidR="00B05FFD" w:rsidRPr="00B53D18" w:rsidRDefault="00B05FFD" w:rsidP="00B05FFD">
      <w:pPr>
        <w:pStyle w:val="AmJustText"/>
      </w:pPr>
      <w:r>
        <w:t>Sluit aan bij de ingediende amendementen op artikel 48.</w:t>
      </w:r>
    </w:p>
    <w:p w14:paraId="390E9D3E"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3F6ED68"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510</w:t>
      </w:r>
      <w:r>
        <w:rPr>
          <w:rStyle w:val="HideTWBExt"/>
        </w:rPr>
        <w:t>&lt;/</w:t>
      </w:r>
      <w:proofErr w:type="spellStart"/>
      <w:r>
        <w:rPr>
          <w:rStyle w:val="HideTWBExt"/>
        </w:rPr>
        <w:t>NumAm</w:t>
      </w:r>
      <w:proofErr w:type="spellEnd"/>
      <w:r>
        <w:rPr>
          <w:rStyle w:val="HideTWBExt"/>
        </w:rPr>
        <w:t>&gt;</w:t>
      </w:r>
    </w:p>
    <w:p w14:paraId="12FE910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4B0DFEF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2FA887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052356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46</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72479BA" w14:textId="77777777" w:rsidTr="006D7DE6">
        <w:trPr>
          <w:trHeight w:hRule="exact" w:val="240"/>
          <w:jc w:val="center"/>
        </w:trPr>
        <w:tc>
          <w:tcPr>
            <w:tcW w:w="9752" w:type="dxa"/>
            <w:gridSpan w:val="2"/>
            <w:tcBorders>
              <w:top w:val="nil"/>
              <w:left w:val="nil"/>
              <w:bottom w:val="nil"/>
              <w:right w:val="nil"/>
            </w:tcBorders>
          </w:tcPr>
          <w:p w14:paraId="3CD80AD6" w14:textId="77777777" w:rsidR="00B05FFD" w:rsidRPr="00B53D18" w:rsidRDefault="00B05FFD" w:rsidP="006D7DE6"/>
        </w:tc>
      </w:tr>
      <w:tr w:rsidR="00B05FFD" w14:paraId="0C5061C8" w14:textId="77777777" w:rsidTr="006D7DE6">
        <w:trPr>
          <w:trHeight w:val="240"/>
          <w:jc w:val="center"/>
        </w:trPr>
        <w:tc>
          <w:tcPr>
            <w:tcW w:w="4876" w:type="dxa"/>
            <w:tcBorders>
              <w:top w:val="nil"/>
              <w:left w:val="nil"/>
              <w:bottom w:val="nil"/>
              <w:right w:val="nil"/>
            </w:tcBorders>
          </w:tcPr>
          <w:p w14:paraId="5D5EA112"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2561AD7" w14:textId="77777777" w:rsidR="00B05FFD" w:rsidRPr="00B53D18" w:rsidRDefault="00B05FFD" w:rsidP="006D7DE6">
            <w:pPr>
              <w:pStyle w:val="AmColumnHeading"/>
            </w:pPr>
            <w:r>
              <w:t>Amendement</w:t>
            </w:r>
          </w:p>
        </w:tc>
      </w:tr>
      <w:tr w:rsidR="00B05FFD" w14:paraId="335C02DE" w14:textId="77777777" w:rsidTr="006D7DE6">
        <w:trPr>
          <w:jc w:val="center"/>
        </w:trPr>
        <w:tc>
          <w:tcPr>
            <w:tcW w:w="4876" w:type="dxa"/>
            <w:tcBorders>
              <w:top w:val="nil"/>
              <w:left w:val="nil"/>
              <w:bottom w:val="nil"/>
              <w:right w:val="nil"/>
            </w:tcBorders>
          </w:tcPr>
          <w:p w14:paraId="02C3E790" w14:textId="77777777" w:rsidR="00B05FFD" w:rsidRPr="00B53D18" w:rsidRDefault="00B05FFD" w:rsidP="006D7DE6">
            <w:pPr>
              <w:pStyle w:val="Normal6a"/>
            </w:pPr>
            <w:r>
              <w:rPr>
                <w:b/>
                <w:i/>
              </w:rPr>
              <w:t>(46)</w:t>
            </w:r>
            <w:r>
              <w:tab/>
            </w:r>
            <w:r>
              <w:rPr>
                <w:b/>
                <w:i/>
              </w:rPr>
              <w:t xml:space="preserve">Om eenvormige voorwaarden voor de uitvoering van deze verordening te waarborgen, moeten aan de Commissie uitvoeringsbevoegdheden worden toegekend voor de vaststelling van het Europees terugkeerbevel en het </w:t>
            </w:r>
            <w:r>
              <w:rPr>
                <w:b/>
                <w:i/>
              </w:rPr>
              <w:lastRenderedPageBreak/>
              <w:t>gemeenschappelijke formulier voor overnameverzoeken. Die bevoegdheden moeten worden uitgeoefend in overeenstemming met Verordening (EU) nr. 182/2011 van het Europees Parlement en de Raad</w:t>
            </w:r>
            <w:r>
              <w:rPr>
                <w:b/>
                <w:i/>
                <w:vertAlign w:val="superscript"/>
              </w:rPr>
              <w:t>18</w:t>
            </w:r>
            <w:r>
              <w:rPr>
                <w:b/>
                <w:i/>
              </w:rPr>
              <w:t>.</w:t>
            </w:r>
          </w:p>
        </w:tc>
        <w:tc>
          <w:tcPr>
            <w:tcW w:w="4876" w:type="dxa"/>
            <w:tcBorders>
              <w:top w:val="nil"/>
              <w:left w:val="nil"/>
              <w:bottom w:val="nil"/>
              <w:right w:val="nil"/>
            </w:tcBorders>
          </w:tcPr>
          <w:p w14:paraId="309731BE" w14:textId="77777777" w:rsidR="00B05FFD" w:rsidRPr="00B53D18" w:rsidRDefault="00B05FFD" w:rsidP="006D7DE6">
            <w:pPr>
              <w:pStyle w:val="Normal6a"/>
            </w:pPr>
            <w:r>
              <w:rPr>
                <w:b/>
                <w:i/>
              </w:rPr>
              <w:lastRenderedPageBreak/>
              <w:t>Schrappen</w:t>
            </w:r>
          </w:p>
        </w:tc>
      </w:tr>
      <w:tr w:rsidR="00B05FFD" w14:paraId="311940F5" w14:textId="77777777" w:rsidTr="006D7DE6">
        <w:trPr>
          <w:jc w:val="center"/>
        </w:trPr>
        <w:tc>
          <w:tcPr>
            <w:tcW w:w="4876" w:type="dxa"/>
            <w:tcBorders>
              <w:top w:val="nil"/>
              <w:left w:val="nil"/>
              <w:bottom w:val="nil"/>
              <w:right w:val="nil"/>
            </w:tcBorders>
          </w:tcPr>
          <w:p w14:paraId="6BE6DC02" w14:textId="77777777" w:rsidR="00B05FFD" w:rsidRPr="00B53D18" w:rsidRDefault="00B05FFD" w:rsidP="006D7DE6">
            <w:pPr>
              <w:pStyle w:val="Normal6a"/>
            </w:pPr>
            <w:r>
              <w:rPr>
                <w:b/>
                <w:i/>
              </w:rPr>
              <w:t>_________________</w:t>
            </w:r>
          </w:p>
        </w:tc>
        <w:tc>
          <w:tcPr>
            <w:tcW w:w="4876" w:type="dxa"/>
            <w:tcBorders>
              <w:top w:val="nil"/>
              <w:left w:val="nil"/>
              <w:bottom w:val="nil"/>
              <w:right w:val="nil"/>
            </w:tcBorders>
          </w:tcPr>
          <w:p w14:paraId="12931F02" w14:textId="77777777" w:rsidR="00B05FFD" w:rsidRPr="00B53D18" w:rsidRDefault="00B05FFD" w:rsidP="006D7DE6"/>
        </w:tc>
      </w:tr>
      <w:tr w:rsidR="00B05FFD" w14:paraId="7916C588" w14:textId="77777777" w:rsidTr="006D7DE6">
        <w:trPr>
          <w:jc w:val="center"/>
        </w:trPr>
        <w:tc>
          <w:tcPr>
            <w:tcW w:w="4876" w:type="dxa"/>
            <w:tcBorders>
              <w:top w:val="nil"/>
              <w:left w:val="nil"/>
              <w:bottom w:val="nil"/>
              <w:right w:val="nil"/>
            </w:tcBorders>
          </w:tcPr>
          <w:p w14:paraId="30DDB772" w14:textId="77777777" w:rsidR="00B05FFD" w:rsidRPr="00B53D18" w:rsidRDefault="00B05FFD" w:rsidP="006D7DE6">
            <w:pPr>
              <w:pStyle w:val="Normal6a"/>
            </w:pPr>
            <w:r>
              <w:rPr>
                <w:b/>
                <w:i/>
                <w:vertAlign w:val="superscript"/>
              </w:rPr>
              <w:t>18</w:t>
            </w:r>
            <w:r>
              <w:t xml:space="preserve"> Verordening (EU) nr. 182/2011 van het Europees Parlement en de Raad van 16 februari 2011 tot vaststelling van de algemene voorschriften en beginselen die van toepassing zijn op de wijze waarop de lidstaten de uitoefening van uitvoeringsbevoegdheden door de Commissie controleren (PB L 55 van 28.2.2011, blz. 13, ELI:</w:t>
            </w:r>
            <w:r>
              <w:rPr>
                <w:b/>
                <w:i/>
              </w:rPr>
              <w:t xml:space="preserve"> http://data.europa.eu/eli/reg/2011/182/oj).</w:t>
            </w:r>
          </w:p>
        </w:tc>
        <w:tc>
          <w:tcPr>
            <w:tcW w:w="4876" w:type="dxa"/>
            <w:tcBorders>
              <w:top w:val="nil"/>
              <w:left w:val="nil"/>
              <w:bottom w:val="nil"/>
              <w:right w:val="nil"/>
            </w:tcBorders>
          </w:tcPr>
          <w:p w14:paraId="44D34BFB" w14:textId="77777777" w:rsidR="00B05FFD" w:rsidRPr="00B53D18" w:rsidRDefault="00B05FFD" w:rsidP="006D7DE6"/>
        </w:tc>
      </w:tr>
    </w:tbl>
    <w:p w14:paraId="79A4DB14"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4758507"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291A65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511</w:t>
      </w:r>
      <w:r>
        <w:rPr>
          <w:rStyle w:val="HideTWBExt"/>
        </w:rPr>
        <w:t>&lt;/</w:t>
      </w:r>
      <w:proofErr w:type="spellStart"/>
      <w:r>
        <w:rPr>
          <w:rStyle w:val="HideTWBExt"/>
        </w:rPr>
        <w:t>NumAm</w:t>
      </w:r>
      <w:proofErr w:type="spellEnd"/>
      <w:r>
        <w:rPr>
          <w:rStyle w:val="HideTWBExt"/>
        </w:rPr>
        <w:t>&gt;</w:t>
      </w:r>
    </w:p>
    <w:p w14:paraId="28A8165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536E48F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8F3485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82BD69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46</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6CD10F8" w14:textId="77777777" w:rsidTr="006D7DE6">
        <w:trPr>
          <w:trHeight w:hRule="exact" w:val="240"/>
          <w:jc w:val="center"/>
        </w:trPr>
        <w:tc>
          <w:tcPr>
            <w:tcW w:w="9752" w:type="dxa"/>
            <w:gridSpan w:val="2"/>
            <w:tcBorders>
              <w:top w:val="nil"/>
              <w:left w:val="nil"/>
              <w:bottom w:val="nil"/>
              <w:right w:val="nil"/>
            </w:tcBorders>
          </w:tcPr>
          <w:p w14:paraId="04D3A77D" w14:textId="77777777" w:rsidR="00B05FFD" w:rsidRPr="00B53D18" w:rsidRDefault="00B05FFD" w:rsidP="006D7DE6"/>
        </w:tc>
      </w:tr>
      <w:tr w:rsidR="00B05FFD" w14:paraId="6607CCE7" w14:textId="77777777" w:rsidTr="006D7DE6">
        <w:trPr>
          <w:trHeight w:val="240"/>
          <w:jc w:val="center"/>
        </w:trPr>
        <w:tc>
          <w:tcPr>
            <w:tcW w:w="4876" w:type="dxa"/>
            <w:tcBorders>
              <w:top w:val="nil"/>
              <w:left w:val="nil"/>
              <w:bottom w:val="nil"/>
              <w:right w:val="nil"/>
            </w:tcBorders>
          </w:tcPr>
          <w:p w14:paraId="4410DA8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59C3E1D" w14:textId="77777777" w:rsidR="00B05FFD" w:rsidRPr="00B53D18" w:rsidRDefault="00B05FFD" w:rsidP="006D7DE6">
            <w:pPr>
              <w:pStyle w:val="AmColumnHeading"/>
            </w:pPr>
            <w:r>
              <w:t>Amendement</w:t>
            </w:r>
          </w:p>
        </w:tc>
      </w:tr>
      <w:tr w:rsidR="00B05FFD" w14:paraId="5B2CAD08" w14:textId="77777777" w:rsidTr="006D7DE6">
        <w:trPr>
          <w:jc w:val="center"/>
        </w:trPr>
        <w:tc>
          <w:tcPr>
            <w:tcW w:w="4876" w:type="dxa"/>
            <w:tcBorders>
              <w:top w:val="nil"/>
              <w:left w:val="nil"/>
              <w:bottom w:val="nil"/>
              <w:right w:val="nil"/>
            </w:tcBorders>
          </w:tcPr>
          <w:p w14:paraId="544CA91C" w14:textId="77777777" w:rsidR="00B05FFD" w:rsidRPr="00B53D18" w:rsidRDefault="00B05FFD" w:rsidP="006D7DE6">
            <w:pPr>
              <w:pStyle w:val="Normal6a"/>
            </w:pPr>
            <w:r>
              <w:t>(46)</w:t>
            </w:r>
            <w:r>
              <w:tab/>
              <w:t xml:space="preserve">Om eenvormige voorwaarden voor de uitvoering van deze verordening te waarborgen, moeten aan de Commissie uitvoeringsbevoegdheden worden toegekend voor de vaststelling van </w:t>
            </w:r>
            <w:r>
              <w:rPr>
                <w:b/>
                <w:i/>
              </w:rPr>
              <w:t>het Europees terugkeerbevel en</w:t>
            </w:r>
            <w:r>
              <w:t xml:space="preserve"> het gemeenschappelijke formulier voor overnameverzoeken. Die bevoegdheden moeten worden uitgeoefend in overeenstemming met Verordening (EU) nr. 182/2011 van het Europees Parlement en de Raad</w:t>
            </w:r>
            <w:r>
              <w:rPr>
                <w:vertAlign w:val="superscript"/>
              </w:rPr>
              <w:t>18</w:t>
            </w:r>
            <w:r>
              <w:t>.</w:t>
            </w:r>
          </w:p>
        </w:tc>
        <w:tc>
          <w:tcPr>
            <w:tcW w:w="4876" w:type="dxa"/>
            <w:tcBorders>
              <w:top w:val="nil"/>
              <w:left w:val="nil"/>
              <w:bottom w:val="nil"/>
              <w:right w:val="nil"/>
            </w:tcBorders>
          </w:tcPr>
          <w:p w14:paraId="1C00864B" w14:textId="77777777" w:rsidR="00B05FFD" w:rsidRPr="00B53D18" w:rsidRDefault="00B05FFD" w:rsidP="006D7DE6">
            <w:pPr>
              <w:pStyle w:val="Normal6a"/>
            </w:pPr>
            <w:r>
              <w:t>(46)</w:t>
            </w:r>
            <w:r>
              <w:tab/>
              <w:t>Om eenvormige voorwaarden voor de uitvoering van deze verordening te waarborgen, moeten aan de Commissie uitvoeringsbevoegdheden worden toegekend voor de vaststelling van het gemeenschappelijke formulier voor overnameverzoeken. Die bevoegdheden moeten worden uitgeoefend in overeenstemming met Verordening (EU) nr. 182/2011 van het Europees Parlement en de Raad</w:t>
            </w:r>
            <w:r>
              <w:rPr>
                <w:vertAlign w:val="superscript"/>
              </w:rPr>
              <w:t>18</w:t>
            </w:r>
            <w:r>
              <w:t>.</w:t>
            </w:r>
          </w:p>
        </w:tc>
      </w:tr>
      <w:tr w:rsidR="00B05FFD" w14:paraId="6E77B3F0" w14:textId="77777777" w:rsidTr="006D7DE6">
        <w:trPr>
          <w:jc w:val="center"/>
        </w:trPr>
        <w:tc>
          <w:tcPr>
            <w:tcW w:w="4876" w:type="dxa"/>
            <w:tcBorders>
              <w:top w:val="nil"/>
              <w:left w:val="nil"/>
              <w:bottom w:val="nil"/>
              <w:right w:val="nil"/>
            </w:tcBorders>
          </w:tcPr>
          <w:p w14:paraId="5BF6F82D" w14:textId="77777777" w:rsidR="00B05FFD" w:rsidRPr="00B53D18" w:rsidRDefault="00B05FFD" w:rsidP="006D7DE6">
            <w:pPr>
              <w:pStyle w:val="Normal6a"/>
            </w:pPr>
            <w:r>
              <w:rPr>
                <w:b/>
                <w:i/>
              </w:rPr>
              <w:t>_________________</w:t>
            </w:r>
          </w:p>
        </w:tc>
        <w:tc>
          <w:tcPr>
            <w:tcW w:w="4876" w:type="dxa"/>
            <w:tcBorders>
              <w:top w:val="nil"/>
              <w:left w:val="nil"/>
              <w:bottom w:val="nil"/>
              <w:right w:val="nil"/>
            </w:tcBorders>
          </w:tcPr>
          <w:p w14:paraId="2C9BC23F" w14:textId="77777777" w:rsidR="00B05FFD" w:rsidRPr="00B53D18" w:rsidRDefault="00B05FFD" w:rsidP="006D7DE6">
            <w:pPr>
              <w:pStyle w:val="Normal6a"/>
            </w:pPr>
            <w:r>
              <w:rPr>
                <w:b/>
                <w:i/>
              </w:rPr>
              <w:t>_________________</w:t>
            </w:r>
          </w:p>
        </w:tc>
      </w:tr>
      <w:tr w:rsidR="00B05FFD" w14:paraId="0AC2F58F" w14:textId="77777777" w:rsidTr="006D7DE6">
        <w:trPr>
          <w:jc w:val="center"/>
        </w:trPr>
        <w:tc>
          <w:tcPr>
            <w:tcW w:w="4876" w:type="dxa"/>
            <w:tcBorders>
              <w:top w:val="nil"/>
              <w:left w:val="nil"/>
              <w:bottom w:val="nil"/>
              <w:right w:val="nil"/>
            </w:tcBorders>
          </w:tcPr>
          <w:p w14:paraId="013F0237" w14:textId="77777777" w:rsidR="00B05FFD" w:rsidRPr="00B53D18" w:rsidRDefault="00B05FFD" w:rsidP="006D7DE6">
            <w:pPr>
              <w:pStyle w:val="Normal6a"/>
            </w:pPr>
            <w:r>
              <w:rPr>
                <w:vertAlign w:val="superscript"/>
              </w:rPr>
              <w:t>18</w:t>
            </w:r>
            <w:r>
              <w:t xml:space="preserve"> Verordening (EU) nr. 182/2011 van het Europees Parlement en de Raad van 16 februari 2011 tot vaststelling van de algemene voorschriften en beginselen die </w:t>
            </w:r>
            <w:r>
              <w:lastRenderedPageBreak/>
              <w:t>van toepassing zijn op de wijze waarop de lidstaten de uitoefening van uitvoeringsbevoegdheden door de Commissie controleren (PB L 55 van 28.2.2011, blz. 13, ELI: http://data.europa.eu/eli/reg/2011/182/oj).</w:t>
            </w:r>
          </w:p>
        </w:tc>
        <w:tc>
          <w:tcPr>
            <w:tcW w:w="4876" w:type="dxa"/>
            <w:tcBorders>
              <w:top w:val="nil"/>
              <w:left w:val="nil"/>
              <w:bottom w:val="nil"/>
              <w:right w:val="nil"/>
            </w:tcBorders>
          </w:tcPr>
          <w:p w14:paraId="6944AD8D" w14:textId="77777777" w:rsidR="00B05FFD" w:rsidRPr="00B53D18" w:rsidRDefault="00B05FFD" w:rsidP="006D7DE6">
            <w:pPr>
              <w:pStyle w:val="Normal6a"/>
            </w:pPr>
            <w:r>
              <w:rPr>
                <w:vertAlign w:val="superscript"/>
              </w:rPr>
              <w:lastRenderedPageBreak/>
              <w:t>18</w:t>
            </w:r>
            <w:r>
              <w:t xml:space="preserve"> Verordening (EU) nr. 182/2011 van het Europees Parlement en de Raad van 16 februari 2011 tot vaststelling van de algemene voorschriften en beginselen die </w:t>
            </w:r>
            <w:r>
              <w:lastRenderedPageBreak/>
              <w:t>van toepassing zijn op de wijze waarop de lidstaten de uitoefening van uitvoeringsbevoegdheden door de Commissie controleren (PB L 55 van 28.2.2011, blz. 13, ELI: http://data.europa.eu/eli/reg/2011/182/oj).</w:t>
            </w:r>
          </w:p>
        </w:tc>
      </w:tr>
    </w:tbl>
    <w:p w14:paraId="74532D23"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5F78EC7"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0C039D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512</w:t>
      </w:r>
      <w:r>
        <w:rPr>
          <w:rStyle w:val="HideTWBExt"/>
        </w:rPr>
        <w:t>&lt;/</w:t>
      </w:r>
      <w:proofErr w:type="spellStart"/>
      <w:r>
        <w:rPr>
          <w:rStyle w:val="HideTWBExt"/>
        </w:rPr>
        <w:t>NumAm</w:t>
      </w:r>
      <w:proofErr w:type="spellEnd"/>
      <w:r>
        <w:rPr>
          <w:rStyle w:val="HideTWBExt"/>
        </w:rPr>
        <w:t>&gt;</w:t>
      </w:r>
    </w:p>
    <w:p w14:paraId="0976A59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27BAB70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10CF52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9253F3F"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B1F8260" w14:textId="77777777" w:rsidTr="006D7DE6">
        <w:trPr>
          <w:trHeight w:hRule="exact" w:val="240"/>
          <w:jc w:val="center"/>
        </w:trPr>
        <w:tc>
          <w:tcPr>
            <w:tcW w:w="9752" w:type="dxa"/>
            <w:gridSpan w:val="2"/>
            <w:tcBorders>
              <w:top w:val="nil"/>
              <w:left w:val="nil"/>
              <w:bottom w:val="nil"/>
              <w:right w:val="nil"/>
            </w:tcBorders>
          </w:tcPr>
          <w:p w14:paraId="14F80D36" w14:textId="77777777" w:rsidR="00B05FFD" w:rsidRPr="00B53D18" w:rsidRDefault="00B05FFD" w:rsidP="006D7DE6"/>
        </w:tc>
      </w:tr>
      <w:tr w:rsidR="00B05FFD" w14:paraId="60EA5B67" w14:textId="77777777" w:rsidTr="006D7DE6">
        <w:trPr>
          <w:trHeight w:val="240"/>
          <w:jc w:val="center"/>
        </w:trPr>
        <w:tc>
          <w:tcPr>
            <w:tcW w:w="4876" w:type="dxa"/>
            <w:tcBorders>
              <w:top w:val="nil"/>
              <w:left w:val="nil"/>
              <w:bottom w:val="nil"/>
              <w:right w:val="nil"/>
            </w:tcBorders>
          </w:tcPr>
          <w:p w14:paraId="52D9415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3AD783B" w14:textId="77777777" w:rsidR="00B05FFD" w:rsidRPr="00B53D18" w:rsidRDefault="00B05FFD" w:rsidP="006D7DE6">
            <w:pPr>
              <w:pStyle w:val="AmColumnHeading"/>
            </w:pPr>
            <w:r>
              <w:t>Amendement</w:t>
            </w:r>
          </w:p>
        </w:tc>
      </w:tr>
      <w:tr w:rsidR="00B05FFD" w14:paraId="7D1B94ED" w14:textId="77777777" w:rsidTr="006D7DE6">
        <w:trPr>
          <w:jc w:val="center"/>
        </w:trPr>
        <w:tc>
          <w:tcPr>
            <w:tcW w:w="4876" w:type="dxa"/>
            <w:tcBorders>
              <w:top w:val="nil"/>
              <w:left w:val="nil"/>
              <w:bottom w:val="nil"/>
              <w:right w:val="nil"/>
            </w:tcBorders>
          </w:tcPr>
          <w:p w14:paraId="19C174E2" w14:textId="77777777" w:rsidR="00B05FFD" w:rsidRPr="00B53D18" w:rsidRDefault="00B05FFD" w:rsidP="006D7DE6">
            <w:pPr>
              <w:pStyle w:val="Normal6a"/>
            </w:pPr>
            <w:r>
              <w:rPr>
                <w:b/>
                <w:i/>
              </w:rPr>
              <w:t>(48)</w:t>
            </w:r>
            <w:r>
              <w:tab/>
            </w:r>
            <w:r>
              <w:rPr>
                <w:b/>
                <w:i/>
              </w:rPr>
              <w:t>Daar de doelstellingen van deze verordening – terugkeer efficiënter maken om de ruimte zonder binnengrenzen te beschermen – niet voldoende door de lidstaten kunnen worden verwezenlijkt, maar vanwege de omvang of de gevolgen van het optreden ter waarborging van een gemeenschappelijke en coherente aanpak van de lidstaten beter door de Unie kunnen worden verwezenlijkt,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doelstellingen te verwezenlijken.</w:t>
            </w:r>
          </w:p>
        </w:tc>
        <w:tc>
          <w:tcPr>
            <w:tcW w:w="4876" w:type="dxa"/>
            <w:tcBorders>
              <w:top w:val="nil"/>
              <w:left w:val="nil"/>
              <w:bottom w:val="nil"/>
              <w:right w:val="nil"/>
            </w:tcBorders>
          </w:tcPr>
          <w:p w14:paraId="2DADBC3F" w14:textId="77777777" w:rsidR="00B05FFD" w:rsidRPr="00B53D18" w:rsidRDefault="00B05FFD" w:rsidP="006D7DE6">
            <w:pPr>
              <w:pStyle w:val="Normal6a"/>
            </w:pPr>
            <w:r>
              <w:rPr>
                <w:b/>
                <w:i/>
              </w:rPr>
              <w:t>Schrappen</w:t>
            </w:r>
          </w:p>
        </w:tc>
      </w:tr>
    </w:tbl>
    <w:p w14:paraId="262D3259"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EF149B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5E9207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513</w:t>
      </w:r>
      <w:r>
        <w:rPr>
          <w:rStyle w:val="HideTWBExt"/>
        </w:rPr>
        <w:t>&lt;/</w:t>
      </w:r>
      <w:proofErr w:type="spellStart"/>
      <w:r>
        <w:rPr>
          <w:rStyle w:val="HideTWBExt"/>
        </w:rPr>
        <w:t>NumAm</w:t>
      </w:r>
      <w:proofErr w:type="spellEnd"/>
      <w:r>
        <w:rPr>
          <w:rStyle w:val="HideTWBExt"/>
        </w:rPr>
        <w:t>&gt;</w:t>
      </w:r>
    </w:p>
    <w:p w14:paraId="5B8E1A9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759EEBA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CC2FC2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F50042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AC642B9" w14:textId="77777777" w:rsidTr="006D7DE6">
        <w:trPr>
          <w:trHeight w:hRule="exact" w:val="240"/>
          <w:jc w:val="center"/>
        </w:trPr>
        <w:tc>
          <w:tcPr>
            <w:tcW w:w="9752" w:type="dxa"/>
            <w:gridSpan w:val="2"/>
            <w:tcBorders>
              <w:top w:val="nil"/>
              <w:left w:val="nil"/>
              <w:bottom w:val="nil"/>
              <w:right w:val="nil"/>
            </w:tcBorders>
          </w:tcPr>
          <w:p w14:paraId="0BBC8851" w14:textId="77777777" w:rsidR="00B05FFD" w:rsidRPr="00B53D18" w:rsidRDefault="00B05FFD" w:rsidP="006D7DE6"/>
        </w:tc>
      </w:tr>
      <w:tr w:rsidR="00B05FFD" w14:paraId="51C9E874" w14:textId="77777777" w:rsidTr="006D7DE6">
        <w:trPr>
          <w:trHeight w:val="240"/>
          <w:jc w:val="center"/>
        </w:trPr>
        <w:tc>
          <w:tcPr>
            <w:tcW w:w="4876" w:type="dxa"/>
            <w:tcBorders>
              <w:top w:val="nil"/>
              <w:left w:val="nil"/>
              <w:bottom w:val="nil"/>
              <w:right w:val="nil"/>
            </w:tcBorders>
          </w:tcPr>
          <w:p w14:paraId="02FA8F00" w14:textId="77777777" w:rsidR="00B05FFD" w:rsidRPr="00B53D18" w:rsidRDefault="00B05FFD" w:rsidP="006D7DE6">
            <w:pPr>
              <w:pStyle w:val="AmColumnHeading"/>
            </w:pPr>
            <w:r>
              <w:lastRenderedPageBreak/>
              <w:t>Door de Commissie voorgestelde tekst</w:t>
            </w:r>
          </w:p>
        </w:tc>
        <w:tc>
          <w:tcPr>
            <w:tcW w:w="4876" w:type="dxa"/>
            <w:tcBorders>
              <w:top w:val="nil"/>
              <w:left w:val="nil"/>
              <w:bottom w:val="nil"/>
              <w:right w:val="nil"/>
            </w:tcBorders>
          </w:tcPr>
          <w:p w14:paraId="614C93AB" w14:textId="77777777" w:rsidR="00B05FFD" w:rsidRPr="00B53D18" w:rsidRDefault="00B05FFD" w:rsidP="006D7DE6">
            <w:pPr>
              <w:pStyle w:val="AmColumnHeading"/>
            </w:pPr>
            <w:r>
              <w:t>Amendement</w:t>
            </w:r>
          </w:p>
        </w:tc>
      </w:tr>
      <w:tr w:rsidR="00B05FFD" w14:paraId="21E1211E" w14:textId="77777777" w:rsidTr="006D7DE6">
        <w:trPr>
          <w:jc w:val="center"/>
        </w:trPr>
        <w:tc>
          <w:tcPr>
            <w:tcW w:w="4876" w:type="dxa"/>
            <w:tcBorders>
              <w:top w:val="nil"/>
              <w:left w:val="nil"/>
              <w:bottom w:val="nil"/>
              <w:right w:val="nil"/>
            </w:tcBorders>
          </w:tcPr>
          <w:p w14:paraId="49E7991C" w14:textId="77777777" w:rsidR="00B05FFD" w:rsidRPr="00B53D18" w:rsidRDefault="00B05FFD" w:rsidP="006D7DE6">
            <w:pPr>
              <w:pStyle w:val="Normal6a"/>
            </w:pPr>
            <w:r>
              <w:t>(48)</w:t>
            </w:r>
            <w:r>
              <w:tab/>
              <w:t>Daar de doelstellingen van deze verordening – terugkeer efficiënter maken om de ruimte zonder binnengrenzen te beschermen – niet voldoende door de lidstaten kunnen worden verwezenlijkt, maar vanwege de omvang of de gevolgen van het optreden ter waarborging van een gemeenschappelijke en coherente aanpak van de lidstaten beter door de Unie kunnen worden verwezenlijkt,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doelstellingen te verwezenlijken.</w:t>
            </w:r>
          </w:p>
        </w:tc>
        <w:tc>
          <w:tcPr>
            <w:tcW w:w="4876" w:type="dxa"/>
            <w:tcBorders>
              <w:top w:val="nil"/>
              <w:left w:val="nil"/>
              <w:bottom w:val="nil"/>
              <w:right w:val="nil"/>
            </w:tcBorders>
          </w:tcPr>
          <w:p w14:paraId="54E9A162" w14:textId="77777777" w:rsidR="00B05FFD" w:rsidRPr="00B53D18" w:rsidRDefault="00B05FFD" w:rsidP="006D7DE6">
            <w:pPr>
              <w:pStyle w:val="Normal6a"/>
            </w:pPr>
            <w:r>
              <w:t>(48)</w:t>
            </w:r>
            <w:r>
              <w:tab/>
              <w:t xml:space="preserve">Daar de doelstellingen van deze verordening – terugkeer </w:t>
            </w:r>
            <w:r>
              <w:rPr>
                <w:b/>
                <w:i/>
              </w:rPr>
              <w:t xml:space="preserve">veiliger, duurzamer en </w:t>
            </w:r>
            <w:r>
              <w:t>efficiënter maken om de ruimte zonder binnengrenzen te beschermen – niet voldoende door de lidstaten kunnen worden verwezenlijkt, maar vanwege de omvang of de gevolgen van het optreden ter waarborging van een gemeenschappelijke en coherente aanpak van de lidstaten beter door de Unie kunnen worden verwezenlijkt,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doelstellingen te verwezenlijken.</w:t>
            </w:r>
          </w:p>
        </w:tc>
      </w:tr>
    </w:tbl>
    <w:p w14:paraId="54C040AF"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E7E49AC"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B174EAA"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514</w:t>
      </w:r>
      <w:r>
        <w:rPr>
          <w:rStyle w:val="HideTWBExt"/>
        </w:rPr>
        <w:t>&lt;/</w:t>
      </w:r>
      <w:proofErr w:type="spellStart"/>
      <w:r>
        <w:rPr>
          <w:rStyle w:val="HideTWBExt"/>
        </w:rPr>
        <w:t>NumAm</w:t>
      </w:r>
      <w:proofErr w:type="spellEnd"/>
      <w:r>
        <w:rPr>
          <w:rStyle w:val="HideTWBExt"/>
        </w:rPr>
        <w:t>&gt;</w:t>
      </w:r>
    </w:p>
    <w:p w14:paraId="68319B3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521C3D1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0603FF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783ECA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48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E2E259D" w14:textId="77777777" w:rsidTr="006D7DE6">
        <w:trPr>
          <w:trHeight w:hRule="exact" w:val="240"/>
          <w:jc w:val="center"/>
        </w:trPr>
        <w:tc>
          <w:tcPr>
            <w:tcW w:w="9752" w:type="dxa"/>
            <w:gridSpan w:val="2"/>
            <w:tcBorders>
              <w:top w:val="nil"/>
              <w:left w:val="nil"/>
              <w:bottom w:val="nil"/>
              <w:right w:val="nil"/>
            </w:tcBorders>
          </w:tcPr>
          <w:p w14:paraId="0B1ACCC4" w14:textId="77777777" w:rsidR="00B05FFD" w:rsidRPr="00B53D18" w:rsidRDefault="00B05FFD" w:rsidP="006D7DE6"/>
        </w:tc>
      </w:tr>
      <w:tr w:rsidR="00B05FFD" w14:paraId="13E42C78" w14:textId="77777777" w:rsidTr="006D7DE6">
        <w:trPr>
          <w:trHeight w:val="240"/>
          <w:jc w:val="center"/>
        </w:trPr>
        <w:tc>
          <w:tcPr>
            <w:tcW w:w="4876" w:type="dxa"/>
            <w:tcBorders>
              <w:top w:val="nil"/>
              <w:left w:val="nil"/>
              <w:bottom w:val="nil"/>
              <w:right w:val="nil"/>
            </w:tcBorders>
          </w:tcPr>
          <w:p w14:paraId="6B65CA8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B179CB9" w14:textId="77777777" w:rsidR="00B05FFD" w:rsidRPr="00B53D18" w:rsidRDefault="00B05FFD" w:rsidP="006D7DE6">
            <w:pPr>
              <w:pStyle w:val="AmColumnHeading"/>
            </w:pPr>
            <w:r>
              <w:t>Amendement</w:t>
            </w:r>
          </w:p>
        </w:tc>
      </w:tr>
      <w:tr w:rsidR="00B05FFD" w14:paraId="5FDA248C" w14:textId="77777777" w:rsidTr="006D7DE6">
        <w:trPr>
          <w:jc w:val="center"/>
        </w:trPr>
        <w:tc>
          <w:tcPr>
            <w:tcW w:w="4876" w:type="dxa"/>
            <w:tcBorders>
              <w:top w:val="nil"/>
              <w:left w:val="nil"/>
              <w:bottom w:val="nil"/>
              <w:right w:val="nil"/>
            </w:tcBorders>
          </w:tcPr>
          <w:p w14:paraId="338AA11B" w14:textId="77777777" w:rsidR="00B05FFD" w:rsidRPr="00B53D18" w:rsidRDefault="00B05FFD" w:rsidP="006D7DE6">
            <w:pPr>
              <w:pStyle w:val="Normal6a"/>
            </w:pPr>
            <w:r>
              <w:t>(48)</w:t>
            </w:r>
            <w:r>
              <w:tab/>
              <w:t xml:space="preserve">Daar de doelstellingen van deze verordening – terugkeer efficiënter maken </w:t>
            </w:r>
            <w:r>
              <w:rPr>
                <w:b/>
                <w:i/>
              </w:rPr>
              <w:t xml:space="preserve">om de ruimte zonder binnengrenzen te beschermen </w:t>
            </w:r>
            <w:r>
              <w:t xml:space="preserve">– niet voldoende door de lidstaten kunnen worden verwezenlijkt, maar vanwege de omvang of de gevolgen van het optreden ter waarborging van een gemeenschappelijke en coherente aanpak van de lidstaten beter door de Unie kunnen worden verwezenlijkt, kan de Unie, overeenkomstig het in artikel 5 van het Verdrag betreffende de Europese Unie neergelegde subsidiariteitsbeginsel, </w:t>
            </w:r>
            <w:r>
              <w:lastRenderedPageBreak/>
              <w:t>maatregelen nemen. Overeenkomstig het in hetzelfde artikel neergelegde evenredigheidsbeginsel gaat deze verordening niet verder dan nodig is om deze doelstellingen te verwezenlijken.</w:t>
            </w:r>
          </w:p>
        </w:tc>
        <w:tc>
          <w:tcPr>
            <w:tcW w:w="4876" w:type="dxa"/>
            <w:tcBorders>
              <w:top w:val="nil"/>
              <w:left w:val="nil"/>
              <w:bottom w:val="nil"/>
              <w:right w:val="nil"/>
            </w:tcBorders>
          </w:tcPr>
          <w:p w14:paraId="68535469" w14:textId="77777777" w:rsidR="00B05FFD" w:rsidRPr="00B53D18" w:rsidRDefault="00B05FFD" w:rsidP="006D7DE6">
            <w:pPr>
              <w:pStyle w:val="Normal6a"/>
            </w:pPr>
            <w:r>
              <w:lastRenderedPageBreak/>
              <w:t>(48)</w:t>
            </w:r>
            <w:r>
              <w:tab/>
              <w:t xml:space="preserve">Daar de doelstellingen van deze verordening – terugkeer efficiënter maken – niet voldoende door de lidstaten kunnen worden verwezenlijkt, maar vanwege de omvang of de gevolgen van het optreden ter waarborging van een gemeenschappelijke en coherente aanpak van de lidstaten beter door de Unie kunnen worden verwezenlijkt, kan de Unie, overeenkomstig het in artikel 5 van het Verdrag betreffende de Europese Unie neergelegde subsidiariteitsbeginsel, maatregelen nemen. Overeenkomstig het in </w:t>
            </w:r>
            <w:r>
              <w:lastRenderedPageBreak/>
              <w:t>hetzelfde artikel neergelegde evenredigheidsbeginsel gaat deze verordening niet verder dan nodig is om deze doelstellingen te verwezenlijken.</w:t>
            </w:r>
          </w:p>
        </w:tc>
      </w:tr>
    </w:tbl>
    <w:p w14:paraId="4EB8F7FC"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90E5252"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A43680F"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515</w:t>
      </w:r>
      <w:r>
        <w:rPr>
          <w:rStyle w:val="HideTWBExt"/>
        </w:rPr>
        <w:t>&lt;/</w:t>
      </w:r>
      <w:proofErr w:type="spellStart"/>
      <w:r>
        <w:rPr>
          <w:rStyle w:val="HideTWBExt"/>
        </w:rPr>
        <w:t>NumAm</w:t>
      </w:r>
      <w:proofErr w:type="spellEnd"/>
      <w:r>
        <w:rPr>
          <w:rStyle w:val="HideTWBExt"/>
        </w:rPr>
        <w:t>&gt;</w:t>
      </w:r>
    </w:p>
    <w:p w14:paraId="56FBB86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11DD2C2B"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6CF439A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055635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6D0AAC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Overweging 55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F3807CB" w14:textId="77777777" w:rsidTr="006D7DE6">
        <w:trPr>
          <w:trHeight w:hRule="exact" w:val="240"/>
          <w:jc w:val="center"/>
        </w:trPr>
        <w:tc>
          <w:tcPr>
            <w:tcW w:w="9752" w:type="dxa"/>
            <w:gridSpan w:val="2"/>
            <w:tcBorders>
              <w:top w:val="nil"/>
              <w:left w:val="nil"/>
              <w:bottom w:val="nil"/>
              <w:right w:val="nil"/>
            </w:tcBorders>
          </w:tcPr>
          <w:p w14:paraId="5E34EB69" w14:textId="77777777" w:rsidR="00B05FFD" w:rsidRPr="00B53D18" w:rsidRDefault="00B05FFD" w:rsidP="006D7DE6"/>
        </w:tc>
      </w:tr>
      <w:tr w:rsidR="00B05FFD" w14:paraId="7130876A" w14:textId="77777777" w:rsidTr="006D7DE6">
        <w:trPr>
          <w:trHeight w:val="240"/>
          <w:jc w:val="center"/>
        </w:trPr>
        <w:tc>
          <w:tcPr>
            <w:tcW w:w="4876" w:type="dxa"/>
            <w:tcBorders>
              <w:top w:val="nil"/>
              <w:left w:val="nil"/>
              <w:bottom w:val="nil"/>
              <w:right w:val="nil"/>
            </w:tcBorders>
          </w:tcPr>
          <w:p w14:paraId="138FB8C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BAFC54B" w14:textId="77777777" w:rsidR="00B05FFD" w:rsidRPr="00B53D18" w:rsidRDefault="00B05FFD" w:rsidP="006D7DE6">
            <w:pPr>
              <w:pStyle w:val="AmColumnHeading"/>
            </w:pPr>
            <w:r>
              <w:t>Amendement</w:t>
            </w:r>
          </w:p>
        </w:tc>
      </w:tr>
      <w:tr w:rsidR="00B05FFD" w14:paraId="03A0DB72" w14:textId="77777777" w:rsidTr="006D7DE6">
        <w:trPr>
          <w:jc w:val="center"/>
        </w:trPr>
        <w:tc>
          <w:tcPr>
            <w:tcW w:w="4876" w:type="dxa"/>
            <w:tcBorders>
              <w:top w:val="nil"/>
              <w:left w:val="nil"/>
              <w:bottom w:val="nil"/>
              <w:right w:val="nil"/>
            </w:tcBorders>
          </w:tcPr>
          <w:p w14:paraId="6DC7DE0C" w14:textId="77777777" w:rsidR="00B05FFD" w:rsidRPr="00B53D18" w:rsidRDefault="00B05FFD" w:rsidP="006D7DE6">
            <w:pPr>
              <w:pStyle w:val="Normal6a"/>
            </w:pPr>
          </w:p>
        </w:tc>
        <w:tc>
          <w:tcPr>
            <w:tcW w:w="4876" w:type="dxa"/>
            <w:tcBorders>
              <w:top w:val="nil"/>
              <w:left w:val="nil"/>
              <w:bottom w:val="nil"/>
              <w:right w:val="nil"/>
            </w:tcBorders>
          </w:tcPr>
          <w:p w14:paraId="279E6BF8" w14:textId="77777777" w:rsidR="00B05FFD" w:rsidRPr="00B53D18" w:rsidRDefault="00B05FFD" w:rsidP="006D7DE6">
            <w:pPr>
              <w:pStyle w:val="Normal6a"/>
            </w:pPr>
            <w:r>
              <w:rPr>
                <w:b/>
                <w:i/>
              </w:rPr>
              <w:t>(55 bis)</w:t>
            </w:r>
            <w:r>
              <w:tab/>
            </w:r>
            <w:r>
              <w:rPr>
                <w:b/>
                <w:i/>
              </w:rPr>
              <w:t>Deze verordening is een doorslaggevende maatregel om een goed functionerend gemeenschappelijk Europees systeem voor terugkeer tot stand te brengen. De toepassing ervan moet in eerste instantie worden beperkt tot een vastgestelde proeftijd om na te gaan of een uniforme aanpak in de praktijk de verwachte resultaten oplevert. De uitvoering van deze verordening na die proeftijd moet afhankelijk worden gesteld van een positieve beoordeling van de doeltreffendheid en toegevoegde waarde van deze verordening. Indien de doeltreffendheid niet wordt aangetoond en de verordening bijgevolg niet wordt verlengd, wordt de bevoegdheid over het terugkeerbeleid opnieuw overgeheveld naar de lidstaten. Om de rechtszekerheid in dat geval te waarborgen, moeten de lidstaten verzekeren dat zij over de nodige nationale rechtskaders beschikken om naadloos het beheer van terugkeerprocedures te hervatten en een rechtsvacuüm te voorkomen.</w:t>
            </w:r>
          </w:p>
        </w:tc>
      </w:tr>
    </w:tbl>
    <w:p w14:paraId="4D0F496E"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E80D07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019DC1C" w14:textId="77777777" w:rsidR="00B05FFD" w:rsidRPr="00B53D18" w:rsidRDefault="00B05FFD" w:rsidP="00B05FFD">
      <w:pPr>
        <w:pStyle w:val="AmNumberTabs"/>
      </w:pPr>
      <w:r>
        <w:rPr>
          <w:rStyle w:val="HideTWBExt"/>
        </w:rPr>
        <w:lastRenderedPageBreak/>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516</w:t>
      </w:r>
      <w:r>
        <w:rPr>
          <w:rStyle w:val="HideTWBExt"/>
        </w:rPr>
        <w:t>&lt;/</w:t>
      </w:r>
      <w:proofErr w:type="spellStart"/>
      <w:r>
        <w:rPr>
          <w:rStyle w:val="HideTWBExt"/>
        </w:rPr>
        <w:t>NumAm</w:t>
      </w:r>
      <w:proofErr w:type="spellEnd"/>
      <w:r>
        <w:rPr>
          <w:rStyle w:val="HideTWBExt"/>
        </w:rPr>
        <w:t>&gt;</w:t>
      </w:r>
    </w:p>
    <w:p w14:paraId="7B1DBB7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3EADC54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B75545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F32300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B5D3CB1" w14:textId="77777777" w:rsidTr="006D7DE6">
        <w:trPr>
          <w:trHeight w:hRule="exact" w:val="240"/>
          <w:jc w:val="center"/>
        </w:trPr>
        <w:tc>
          <w:tcPr>
            <w:tcW w:w="9752" w:type="dxa"/>
            <w:gridSpan w:val="2"/>
            <w:tcBorders>
              <w:top w:val="nil"/>
              <w:left w:val="nil"/>
              <w:bottom w:val="nil"/>
              <w:right w:val="nil"/>
            </w:tcBorders>
          </w:tcPr>
          <w:p w14:paraId="536957E1" w14:textId="77777777" w:rsidR="00B05FFD" w:rsidRPr="00B53D18" w:rsidRDefault="00B05FFD" w:rsidP="006D7DE6"/>
        </w:tc>
      </w:tr>
      <w:tr w:rsidR="00B05FFD" w14:paraId="4CE61616" w14:textId="77777777" w:rsidTr="006D7DE6">
        <w:trPr>
          <w:trHeight w:val="240"/>
          <w:jc w:val="center"/>
        </w:trPr>
        <w:tc>
          <w:tcPr>
            <w:tcW w:w="4876" w:type="dxa"/>
            <w:tcBorders>
              <w:top w:val="nil"/>
              <w:left w:val="nil"/>
              <w:bottom w:val="nil"/>
              <w:right w:val="nil"/>
            </w:tcBorders>
          </w:tcPr>
          <w:p w14:paraId="12EDFFA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F74BF92" w14:textId="77777777" w:rsidR="00B05FFD" w:rsidRPr="00B53D18" w:rsidRDefault="00B05FFD" w:rsidP="006D7DE6">
            <w:pPr>
              <w:pStyle w:val="AmColumnHeading"/>
            </w:pPr>
            <w:r>
              <w:t>Amendement</w:t>
            </w:r>
          </w:p>
        </w:tc>
      </w:tr>
      <w:tr w:rsidR="00B05FFD" w14:paraId="737603E7" w14:textId="77777777" w:rsidTr="006D7DE6">
        <w:trPr>
          <w:jc w:val="center"/>
        </w:trPr>
        <w:tc>
          <w:tcPr>
            <w:tcW w:w="4876" w:type="dxa"/>
            <w:tcBorders>
              <w:top w:val="nil"/>
              <w:left w:val="nil"/>
              <w:bottom w:val="nil"/>
              <w:right w:val="nil"/>
            </w:tcBorders>
          </w:tcPr>
          <w:p w14:paraId="31EA1FDC" w14:textId="77777777" w:rsidR="00B05FFD" w:rsidRPr="00B53D18" w:rsidRDefault="00B05FFD" w:rsidP="006D7DE6">
            <w:pPr>
              <w:pStyle w:val="Normal6a"/>
            </w:pPr>
            <w:r>
              <w:t>1.</w:t>
            </w:r>
            <w:r>
              <w:tab/>
              <w:t>Bij deze verordening wordt een gemeenschappelijk systeem voor de terugkeer van illegaal in de Unie verblijvende onderdanen van derde landen vastgesteld</w:t>
            </w:r>
            <w:r>
              <w:rPr>
                <w:b/>
                <w:i/>
              </w:rPr>
              <w:t xml:space="preserve"> overeenkomstig de grondrechten die met name zijn erkend in het Handvest van de grondrechten van de Europese Unie (“het Handvest”), en de toepasselijke verplichtingen uit hoofde van het internationale recht, onder meer inzake de bescherming van vluchtelingen en de mensenrechten</w:t>
            </w:r>
            <w:r>
              <w:t>.</w:t>
            </w:r>
          </w:p>
        </w:tc>
        <w:tc>
          <w:tcPr>
            <w:tcW w:w="4876" w:type="dxa"/>
            <w:tcBorders>
              <w:top w:val="nil"/>
              <w:left w:val="nil"/>
              <w:bottom w:val="nil"/>
              <w:right w:val="nil"/>
            </w:tcBorders>
          </w:tcPr>
          <w:p w14:paraId="7DD51AE7" w14:textId="77777777" w:rsidR="00B05FFD" w:rsidRPr="00B53D18" w:rsidRDefault="00B05FFD" w:rsidP="006D7DE6">
            <w:pPr>
              <w:pStyle w:val="Normal6a"/>
            </w:pPr>
            <w:r>
              <w:t>1.</w:t>
            </w:r>
            <w:r>
              <w:tab/>
              <w:t>Bij deze verordening wordt een gemeenschappelijk systeem voor de terugkeer van illegaal in de Unie verblijvende onderdanen van derde landen vastgesteld.</w:t>
            </w:r>
          </w:p>
        </w:tc>
      </w:tr>
    </w:tbl>
    <w:p w14:paraId="1180BC04"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2B9AC1D"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C06EA23"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517</w:t>
      </w:r>
      <w:r>
        <w:rPr>
          <w:rStyle w:val="HideTWBExt"/>
        </w:rPr>
        <w:t>&lt;/</w:t>
      </w:r>
      <w:proofErr w:type="spellStart"/>
      <w:r>
        <w:rPr>
          <w:rStyle w:val="HideTWBExt"/>
        </w:rPr>
        <w:t>NumAm</w:t>
      </w:r>
      <w:proofErr w:type="spellEnd"/>
      <w:r>
        <w:rPr>
          <w:rStyle w:val="HideTWBExt"/>
        </w:rPr>
        <w:t>&gt;</w:t>
      </w:r>
    </w:p>
    <w:p w14:paraId="60512BD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250C8D89"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6D9E88D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5F4E2F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EB51558"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BE7335D" w14:textId="77777777" w:rsidTr="006D7DE6">
        <w:trPr>
          <w:trHeight w:hRule="exact" w:val="240"/>
          <w:jc w:val="center"/>
        </w:trPr>
        <w:tc>
          <w:tcPr>
            <w:tcW w:w="9752" w:type="dxa"/>
            <w:gridSpan w:val="2"/>
            <w:tcBorders>
              <w:top w:val="nil"/>
              <w:left w:val="nil"/>
              <w:bottom w:val="nil"/>
              <w:right w:val="nil"/>
            </w:tcBorders>
          </w:tcPr>
          <w:p w14:paraId="1400C08A" w14:textId="77777777" w:rsidR="00B05FFD" w:rsidRPr="00B53D18" w:rsidRDefault="00B05FFD" w:rsidP="006D7DE6"/>
        </w:tc>
      </w:tr>
      <w:tr w:rsidR="00B05FFD" w14:paraId="652FE3A5" w14:textId="77777777" w:rsidTr="006D7DE6">
        <w:trPr>
          <w:trHeight w:val="240"/>
          <w:jc w:val="center"/>
        </w:trPr>
        <w:tc>
          <w:tcPr>
            <w:tcW w:w="4876" w:type="dxa"/>
            <w:tcBorders>
              <w:top w:val="nil"/>
              <w:left w:val="nil"/>
              <w:bottom w:val="nil"/>
              <w:right w:val="nil"/>
            </w:tcBorders>
          </w:tcPr>
          <w:p w14:paraId="6FAA70B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8B22484" w14:textId="77777777" w:rsidR="00B05FFD" w:rsidRPr="00B53D18" w:rsidRDefault="00B05FFD" w:rsidP="006D7DE6">
            <w:pPr>
              <w:pStyle w:val="AmColumnHeading"/>
            </w:pPr>
            <w:r>
              <w:t>Amendement</w:t>
            </w:r>
          </w:p>
        </w:tc>
      </w:tr>
      <w:tr w:rsidR="00B05FFD" w14:paraId="412986B3" w14:textId="77777777" w:rsidTr="006D7DE6">
        <w:trPr>
          <w:jc w:val="center"/>
        </w:trPr>
        <w:tc>
          <w:tcPr>
            <w:tcW w:w="4876" w:type="dxa"/>
            <w:tcBorders>
              <w:top w:val="nil"/>
              <w:left w:val="nil"/>
              <w:bottom w:val="nil"/>
              <w:right w:val="nil"/>
            </w:tcBorders>
          </w:tcPr>
          <w:p w14:paraId="793D2F58" w14:textId="77777777" w:rsidR="00B05FFD" w:rsidRPr="00B53D18" w:rsidRDefault="00B05FFD" w:rsidP="006D7DE6">
            <w:pPr>
              <w:pStyle w:val="Normal6a"/>
            </w:pPr>
            <w:r>
              <w:t>1.</w:t>
            </w:r>
            <w:r>
              <w:tab/>
              <w:t>Bij deze verordening wordt een gemeenschappelijk systeem voor de terugkeer van illegaal in de Unie verblijvende onderdanen van derde landen vastgesteld</w:t>
            </w:r>
            <w:r>
              <w:rPr>
                <w:b/>
                <w:i/>
              </w:rPr>
              <w:t xml:space="preserve"> overeenkomstig de grondrechten die met name zijn erkend in het Handvest van de grondrechten van de Europese Unie (“het Handvest”), en de toepasselijke verplichtingen uit hoofde van het internationale recht, onder meer inzake de bescherming van vluchtelingen en de mensenrechten</w:t>
            </w:r>
            <w:r>
              <w:t>.</w:t>
            </w:r>
          </w:p>
        </w:tc>
        <w:tc>
          <w:tcPr>
            <w:tcW w:w="4876" w:type="dxa"/>
            <w:tcBorders>
              <w:top w:val="nil"/>
              <w:left w:val="nil"/>
              <w:bottom w:val="nil"/>
              <w:right w:val="nil"/>
            </w:tcBorders>
          </w:tcPr>
          <w:p w14:paraId="3B4E2D38" w14:textId="77777777" w:rsidR="00B05FFD" w:rsidRPr="00B53D18" w:rsidRDefault="00B05FFD" w:rsidP="006D7DE6">
            <w:pPr>
              <w:pStyle w:val="Normal6a"/>
            </w:pPr>
            <w:r>
              <w:t>1.</w:t>
            </w:r>
            <w:r>
              <w:tab/>
              <w:t xml:space="preserve">Bij deze verordening wordt een </w:t>
            </w:r>
            <w:r>
              <w:rPr>
                <w:b/>
                <w:i/>
              </w:rPr>
              <w:t xml:space="preserve">alomvattend </w:t>
            </w:r>
            <w:r>
              <w:t>gemeenschappelijk systeem voor de terugkeer van illegaal in de Unie verblijvende onderdanen van derde landen vastgesteld.</w:t>
            </w:r>
          </w:p>
        </w:tc>
      </w:tr>
    </w:tbl>
    <w:p w14:paraId="71215432"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6A7F3D5" w14:textId="77777777" w:rsidR="00B05FFD" w:rsidRPr="00B53D18" w:rsidRDefault="00B05FFD" w:rsidP="00B05FFD">
      <w:r>
        <w:rPr>
          <w:rStyle w:val="HideTWBExt"/>
        </w:rPr>
        <w:lastRenderedPageBreak/>
        <w:t>&lt;/</w:t>
      </w:r>
      <w:proofErr w:type="spellStart"/>
      <w:r>
        <w:rPr>
          <w:rStyle w:val="HideTWBExt"/>
        </w:rPr>
        <w:t>Amend</w:t>
      </w:r>
      <w:proofErr w:type="spellEnd"/>
      <w:r>
        <w:rPr>
          <w:rStyle w:val="HideTWBExt"/>
        </w:rPr>
        <w:t>&gt;</w:t>
      </w:r>
    </w:p>
    <w:p w14:paraId="68DA281D"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518</w:t>
      </w:r>
      <w:r>
        <w:rPr>
          <w:rStyle w:val="HideTWBExt"/>
        </w:rPr>
        <w:t>&lt;/</w:t>
      </w:r>
      <w:proofErr w:type="spellStart"/>
      <w:r>
        <w:rPr>
          <w:rStyle w:val="HideTWBExt"/>
        </w:rPr>
        <w:t>NumAm</w:t>
      </w:r>
      <w:proofErr w:type="spellEnd"/>
      <w:r>
        <w:rPr>
          <w:rStyle w:val="HideTWBExt"/>
        </w:rPr>
        <w:t>&gt;</w:t>
      </w:r>
    </w:p>
    <w:p w14:paraId="1441D06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3BE4E08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6865E1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BD4FB16"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5C4D673" w14:textId="77777777" w:rsidTr="006D7DE6">
        <w:trPr>
          <w:trHeight w:hRule="exact" w:val="240"/>
          <w:jc w:val="center"/>
        </w:trPr>
        <w:tc>
          <w:tcPr>
            <w:tcW w:w="9752" w:type="dxa"/>
            <w:gridSpan w:val="2"/>
            <w:tcBorders>
              <w:top w:val="nil"/>
              <w:left w:val="nil"/>
              <w:bottom w:val="nil"/>
              <w:right w:val="nil"/>
            </w:tcBorders>
          </w:tcPr>
          <w:p w14:paraId="34B16D8F" w14:textId="77777777" w:rsidR="00B05FFD" w:rsidRPr="00B53D18" w:rsidRDefault="00B05FFD" w:rsidP="006D7DE6"/>
        </w:tc>
      </w:tr>
      <w:tr w:rsidR="00B05FFD" w14:paraId="09FE3391" w14:textId="77777777" w:rsidTr="006D7DE6">
        <w:trPr>
          <w:trHeight w:val="240"/>
          <w:jc w:val="center"/>
        </w:trPr>
        <w:tc>
          <w:tcPr>
            <w:tcW w:w="4876" w:type="dxa"/>
            <w:tcBorders>
              <w:top w:val="nil"/>
              <w:left w:val="nil"/>
              <w:bottom w:val="nil"/>
              <w:right w:val="nil"/>
            </w:tcBorders>
          </w:tcPr>
          <w:p w14:paraId="3B63C8E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E1F188F" w14:textId="77777777" w:rsidR="00B05FFD" w:rsidRPr="00B53D18" w:rsidRDefault="00B05FFD" w:rsidP="006D7DE6">
            <w:pPr>
              <w:pStyle w:val="AmColumnHeading"/>
            </w:pPr>
            <w:r>
              <w:t>Amendement</w:t>
            </w:r>
          </w:p>
        </w:tc>
      </w:tr>
      <w:tr w:rsidR="00B05FFD" w14:paraId="07005A98" w14:textId="77777777" w:rsidTr="006D7DE6">
        <w:trPr>
          <w:jc w:val="center"/>
        </w:trPr>
        <w:tc>
          <w:tcPr>
            <w:tcW w:w="4876" w:type="dxa"/>
            <w:tcBorders>
              <w:top w:val="nil"/>
              <w:left w:val="nil"/>
              <w:bottom w:val="nil"/>
              <w:right w:val="nil"/>
            </w:tcBorders>
          </w:tcPr>
          <w:p w14:paraId="780D00D6" w14:textId="77777777" w:rsidR="00B05FFD" w:rsidRPr="00B53D18" w:rsidRDefault="00B05FFD" w:rsidP="006D7DE6">
            <w:pPr>
              <w:pStyle w:val="Normal6a"/>
            </w:pPr>
            <w:r>
              <w:t>1.</w:t>
            </w:r>
            <w:r>
              <w:tab/>
              <w:t xml:space="preserve">Bij deze </w:t>
            </w:r>
            <w:r>
              <w:rPr>
                <w:b/>
                <w:i/>
              </w:rPr>
              <w:t>verordening wordt een gemeenschappelijk systeem</w:t>
            </w:r>
            <w:r>
              <w:t xml:space="preserve"> voor de terugkeer van </w:t>
            </w:r>
            <w:r>
              <w:rPr>
                <w:b/>
                <w:i/>
              </w:rPr>
              <w:t>illegaal</w:t>
            </w:r>
            <w:r>
              <w:t xml:space="preserve"> in de Unie verblijvende onderdanen van derde landen </w:t>
            </w:r>
            <w:r>
              <w:rPr>
                <w:b/>
                <w:i/>
              </w:rPr>
              <w:t>vastgesteld overeenkomstig</w:t>
            </w:r>
            <w:r>
              <w:t xml:space="preserve"> de grondrechten die met name zijn erkend in het Handvest van de grondrechten van de Europese Unie (“het Handvest”), en de toepasselijke verplichtingen uit hoofde van het internationale recht, onder meer inzake de bescherming van vluchtelingen en de mensenrechten.</w:t>
            </w:r>
          </w:p>
        </w:tc>
        <w:tc>
          <w:tcPr>
            <w:tcW w:w="4876" w:type="dxa"/>
            <w:tcBorders>
              <w:top w:val="nil"/>
              <w:left w:val="nil"/>
              <w:bottom w:val="nil"/>
              <w:right w:val="nil"/>
            </w:tcBorders>
          </w:tcPr>
          <w:p w14:paraId="25E616AB" w14:textId="77777777" w:rsidR="00B05FFD" w:rsidRPr="00B53D18" w:rsidRDefault="00B05FFD" w:rsidP="006D7DE6">
            <w:pPr>
              <w:pStyle w:val="Normal6a"/>
            </w:pPr>
            <w:r>
              <w:t>1.</w:t>
            </w:r>
            <w:r>
              <w:tab/>
              <w:t xml:space="preserve">Bij deze </w:t>
            </w:r>
            <w:r>
              <w:rPr>
                <w:b/>
                <w:i/>
              </w:rPr>
              <w:t>richtlijn worden normen en procedures vastgesteld die worden toegepast in lidstaten die kiezen voor de uitvoering van</w:t>
            </w:r>
            <w:r>
              <w:t xml:space="preserve"> </w:t>
            </w:r>
            <w:r>
              <w:rPr>
                <w:b/>
                <w:i/>
              </w:rPr>
              <w:t>een beleid</w:t>
            </w:r>
            <w:r>
              <w:t xml:space="preserve"> voor de terugkeer van </w:t>
            </w:r>
            <w:r>
              <w:rPr>
                <w:b/>
                <w:i/>
              </w:rPr>
              <w:t>irregulier</w:t>
            </w:r>
            <w:r>
              <w:t xml:space="preserve"> in de Unie verblijvende onderdanen van derde landen </w:t>
            </w:r>
            <w:r>
              <w:rPr>
                <w:b/>
                <w:i/>
              </w:rPr>
              <w:t>zodat de Unie voldoet aan</w:t>
            </w:r>
            <w:r>
              <w:t xml:space="preserve"> de grondrechten die met name zijn erkend in het Handvest van de grondrechten van de Europese Unie (“het Handvest”), en de toepasselijke verplichtingen uit hoofde van het internationale recht, onder meer inzake de bescherming van vluchtelingen</w:t>
            </w:r>
            <w:r>
              <w:rPr>
                <w:b/>
                <w:i/>
              </w:rPr>
              <w:t xml:space="preserve">, de toegang tot bescherming voor asielzoekers </w:t>
            </w:r>
            <w:r>
              <w:t>en</w:t>
            </w:r>
            <w:r>
              <w:rPr>
                <w:b/>
                <w:i/>
              </w:rPr>
              <w:t xml:space="preserve"> staatlozen en de eerbiediging van</w:t>
            </w:r>
            <w:r>
              <w:t xml:space="preserve"> de mensenrechten.</w:t>
            </w:r>
          </w:p>
        </w:tc>
      </w:tr>
    </w:tbl>
    <w:p w14:paraId="33A01CB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07B35E2"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384564E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519</w:t>
      </w:r>
      <w:r>
        <w:rPr>
          <w:rStyle w:val="HideTWBExt"/>
        </w:rPr>
        <w:t>&lt;/</w:t>
      </w:r>
      <w:proofErr w:type="spellStart"/>
      <w:r>
        <w:rPr>
          <w:rStyle w:val="HideTWBExt"/>
        </w:rPr>
        <w:t>NumAm</w:t>
      </w:r>
      <w:proofErr w:type="spellEnd"/>
      <w:r>
        <w:rPr>
          <w:rStyle w:val="HideTWBExt"/>
        </w:rPr>
        <w:t>&gt;</w:t>
      </w:r>
    </w:p>
    <w:p w14:paraId="593DC5D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31DCB37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ADD7939"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D808B3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58D350B" w14:textId="77777777" w:rsidTr="006D7DE6">
        <w:trPr>
          <w:trHeight w:hRule="exact" w:val="240"/>
          <w:jc w:val="center"/>
        </w:trPr>
        <w:tc>
          <w:tcPr>
            <w:tcW w:w="9752" w:type="dxa"/>
            <w:gridSpan w:val="2"/>
            <w:tcBorders>
              <w:top w:val="nil"/>
              <w:left w:val="nil"/>
              <w:bottom w:val="nil"/>
              <w:right w:val="nil"/>
            </w:tcBorders>
          </w:tcPr>
          <w:p w14:paraId="6769EBF0" w14:textId="77777777" w:rsidR="00B05FFD" w:rsidRPr="00B53D18" w:rsidRDefault="00B05FFD" w:rsidP="006D7DE6"/>
        </w:tc>
      </w:tr>
      <w:tr w:rsidR="00B05FFD" w14:paraId="6632A152" w14:textId="77777777" w:rsidTr="006D7DE6">
        <w:trPr>
          <w:trHeight w:val="240"/>
          <w:jc w:val="center"/>
        </w:trPr>
        <w:tc>
          <w:tcPr>
            <w:tcW w:w="4876" w:type="dxa"/>
            <w:tcBorders>
              <w:top w:val="nil"/>
              <w:left w:val="nil"/>
              <w:bottom w:val="nil"/>
              <w:right w:val="nil"/>
            </w:tcBorders>
          </w:tcPr>
          <w:p w14:paraId="7538E58C"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2CB240C" w14:textId="77777777" w:rsidR="00B05FFD" w:rsidRPr="00B53D18" w:rsidRDefault="00B05FFD" w:rsidP="006D7DE6">
            <w:pPr>
              <w:pStyle w:val="AmColumnHeading"/>
            </w:pPr>
            <w:r>
              <w:t>Amendement</w:t>
            </w:r>
          </w:p>
        </w:tc>
      </w:tr>
      <w:tr w:rsidR="00B05FFD" w14:paraId="0BB3B348" w14:textId="77777777" w:rsidTr="006D7DE6">
        <w:trPr>
          <w:jc w:val="center"/>
        </w:trPr>
        <w:tc>
          <w:tcPr>
            <w:tcW w:w="4876" w:type="dxa"/>
            <w:tcBorders>
              <w:top w:val="nil"/>
              <w:left w:val="nil"/>
              <w:bottom w:val="nil"/>
              <w:right w:val="nil"/>
            </w:tcBorders>
          </w:tcPr>
          <w:p w14:paraId="3F63B323" w14:textId="77777777" w:rsidR="00B05FFD" w:rsidRPr="00B53D18" w:rsidRDefault="00B05FFD" w:rsidP="006D7DE6">
            <w:pPr>
              <w:pStyle w:val="Normal6a"/>
            </w:pPr>
            <w:r>
              <w:t>1.</w:t>
            </w:r>
            <w:r>
              <w:tab/>
            </w:r>
            <w:r>
              <w:rPr>
                <w:b/>
                <w:i/>
              </w:rPr>
              <w:t>Bij</w:t>
            </w:r>
            <w:r>
              <w:t xml:space="preserve"> deze verordening </w:t>
            </w:r>
            <w:r>
              <w:rPr>
                <w:b/>
                <w:i/>
              </w:rPr>
              <w:t>wordt een gemeenschappelijk systeem</w:t>
            </w:r>
            <w:r>
              <w:t xml:space="preserve"> voor de terugkeer van illegaal </w:t>
            </w:r>
            <w:r>
              <w:rPr>
                <w:b/>
                <w:i/>
              </w:rPr>
              <w:t>in</w:t>
            </w:r>
            <w:r>
              <w:t xml:space="preserve"> de </w:t>
            </w:r>
            <w:r>
              <w:rPr>
                <w:b/>
                <w:i/>
              </w:rPr>
              <w:t>Unie</w:t>
            </w:r>
            <w:r>
              <w:t xml:space="preserve"> verblijvende onderdanen van derde landen</w:t>
            </w:r>
            <w:r>
              <w:rPr>
                <w:b/>
                <w:i/>
              </w:rPr>
              <w:t xml:space="preserve"> vastgesteld</w:t>
            </w:r>
            <w:r>
              <w:t xml:space="preserve"> overeenkomstig de grondrechten die </w:t>
            </w:r>
            <w:r>
              <w:rPr>
                <w:b/>
                <w:i/>
              </w:rPr>
              <w:t>met name zijn erkend</w:t>
            </w:r>
            <w:r>
              <w:t xml:space="preserve"> in het Handvest van de grondrechten van de Europese Unie (“het Handvest”)</w:t>
            </w:r>
            <w:r>
              <w:rPr>
                <w:b/>
                <w:i/>
              </w:rPr>
              <w:t>,</w:t>
            </w:r>
            <w:r>
              <w:t xml:space="preserve"> en </w:t>
            </w:r>
            <w:r>
              <w:rPr>
                <w:b/>
                <w:i/>
              </w:rPr>
              <w:t xml:space="preserve">de toepasselijke verplichtingen uit hoofde </w:t>
            </w:r>
            <w:r>
              <w:rPr>
                <w:b/>
                <w:i/>
              </w:rPr>
              <w:lastRenderedPageBreak/>
              <w:t>van het</w:t>
            </w:r>
            <w:r>
              <w:t xml:space="preserve"> internationale </w:t>
            </w:r>
            <w:r>
              <w:rPr>
                <w:b/>
                <w:i/>
              </w:rPr>
              <w:t>recht</w:t>
            </w:r>
            <w:r>
              <w:t>, onder meer inzake</w:t>
            </w:r>
            <w:r>
              <w:rPr>
                <w:b/>
                <w:i/>
              </w:rPr>
              <w:t xml:space="preserve"> de bescherming van vluchtelingen en</w:t>
            </w:r>
            <w:r>
              <w:t xml:space="preserve"> de mensenrechten.</w:t>
            </w:r>
          </w:p>
        </w:tc>
        <w:tc>
          <w:tcPr>
            <w:tcW w:w="4876" w:type="dxa"/>
            <w:tcBorders>
              <w:top w:val="nil"/>
              <w:left w:val="nil"/>
              <w:bottom w:val="nil"/>
              <w:right w:val="nil"/>
            </w:tcBorders>
          </w:tcPr>
          <w:p w14:paraId="6EDC1237" w14:textId="77777777" w:rsidR="00B05FFD" w:rsidRPr="00B53D18" w:rsidRDefault="00B05FFD" w:rsidP="006D7DE6">
            <w:pPr>
              <w:pStyle w:val="Normal6a"/>
            </w:pPr>
            <w:r>
              <w:lastRenderedPageBreak/>
              <w:t>1.</w:t>
            </w:r>
            <w:r>
              <w:tab/>
            </w:r>
            <w:r>
              <w:rPr>
                <w:b/>
                <w:i/>
              </w:rPr>
              <w:t>Met het oog op een doeltreffende terugkeer van onderdanen van derde landen die illegaal op het grondgebied van de lidstaten verblijven, worden in</w:t>
            </w:r>
            <w:r>
              <w:t xml:space="preserve"> deze verordening </w:t>
            </w:r>
            <w:r>
              <w:rPr>
                <w:b/>
                <w:i/>
              </w:rPr>
              <w:t>gemeenschappelijke normen en procedures vastgesteld die in de lidstaten moeten worden toegepast</w:t>
            </w:r>
            <w:r>
              <w:t xml:space="preserve"> voor de terugkeer van illegaal </w:t>
            </w:r>
            <w:r>
              <w:rPr>
                <w:b/>
                <w:i/>
              </w:rPr>
              <w:t>op het grondgebied van</w:t>
            </w:r>
            <w:r>
              <w:t xml:space="preserve"> de </w:t>
            </w:r>
            <w:r>
              <w:rPr>
                <w:b/>
                <w:i/>
              </w:rPr>
              <w:t>lidstaten</w:t>
            </w:r>
            <w:r>
              <w:t xml:space="preserve"> verblijvende onderdanen </w:t>
            </w:r>
            <w:r>
              <w:lastRenderedPageBreak/>
              <w:t>van derde landen</w:t>
            </w:r>
            <w:r>
              <w:rPr>
                <w:b/>
                <w:i/>
              </w:rPr>
              <w:t>,</w:t>
            </w:r>
            <w:r>
              <w:t xml:space="preserve"> overeenkomstig de grondrechten die in het Handvest van de grondrechten van de Europese Unie (“het Handvest”) En </w:t>
            </w:r>
            <w:r>
              <w:rPr>
                <w:b/>
                <w:i/>
              </w:rPr>
              <w:t>als algemene beginselen van het recht van de Unie zijn erkend, en de toepasselijke</w:t>
            </w:r>
            <w:r>
              <w:t xml:space="preserve"> internationale </w:t>
            </w:r>
            <w:r>
              <w:rPr>
                <w:b/>
                <w:i/>
              </w:rPr>
              <w:t>verplichtingen</w:t>
            </w:r>
            <w:r>
              <w:t>, onder meer inzake de mensenrechten.</w:t>
            </w:r>
          </w:p>
        </w:tc>
      </w:tr>
    </w:tbl>
    <w:p w14:paraId="07F188D5"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81B0548"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48A3083"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520</w:t>
      </w:r>
      <w:r>
        <w:rPr>
          <w:rStyle w:val="HideTWBExt"/>
        </w:rPr>
        <w:t>&lt;/</w:t>
      </w:r>
      <w:proofErr w:type="spellStart"/>
      <w:r>
        <w:rPr>
          <w:rStyle w:val="HideTWBExt"/>
        </w:rPr>
        <w:t>NumAm</w:t>
      </w:r>
      <w:proofErr w:type="spellEnd"/>
      <w:r>
        <w:rPr>
          <w:rStyle w:val="HideTWBExt"/>
        </w:rPr>
        <w:t>&gt;</w:t>
      </w:r>
    </w:p>
    <w:p w14:paraId="1473BF1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Maciej</w:t>
      </w:r>
      <w:proofErr w:type="spellEnd"/>
      <w:r>
        <w:t xml:space="preserve"> </w:t>
      </w:r>
      <w:proofErr w:type="spellStart"/>
      <w:r>
        <w:t>Wąsik</w:t>
      </w:r>
      <w:proofErr w:type="spellEnd"/>
      <w:r>
        <w:t xml:space="preserve">, </w:t>
      </w:r>
      <w:proofErr w:type="spellStart"/>
      <w:r>
        <w:t>Mariusz</w:t>
      </w:r>
      <w:proofErr w:type="spellEnd"/>
      <w:r>
        <w:t xml:space="preserve"> Kamiński, </w:t>
      </w:r>
      <w:proofErr w:type="spellStart"/>
      <w:r>
        <w:t>Jacek</w:t>
      </w:r>
      <w:proofErr w:type="spellEnd"/>
      <w:r>
        <w:t xml:space="preserve"> </w:t>
      </w:r>
      <w:proofErr w:type="spellStart"/>
      <w:r>
        <w:t>Ozdoba</w:t>
      </w:r>
      <w:proofErr w:type="spellEnd"/>
      <w:r>
        <w:t xml:space="preserve">, </w:t>
      </w:r>
      <w:proofErr w:type="spellStart"/>
      <w:r>
        <w:t>Jadwiga</w:t>
      </w:r>
      <w:proofErr w:type="spellEnd"/>
      <w:r>
        <w:t xml:space="preserve"> </w:t>
      </w:r>
      <w:proofErr w:type="spellStart"/>
      <w:r>
        <w:t>Wiśniewska</w:t>
      </w:r>
      <w:proofErr w:type="spellEnd"/>
      <w:r>
        <w:rPr>
          <w:rStyle w:val="HideTWBExt"/>
          <w:b w:val="0"/>
        </w:rPr>
        <w:t>&lt;/Members&gt;</w:t>
      </w:r>
    </w:p>
    <w:p w14:paraId="3775F93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3E5BCF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F8F4CB6"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3DAF93A" w14:textId="77777777" w:rsidTr="006D7DE6">
        <w:trPr>
          <w:trHeight w:hRule="exact" w:val="240"/>
          <w:jc w:val="center"/>
        </w:trPr>
        <w:tc>
          <w:tcPr>
            <w:tcW w:w="9752" w:type="dxa"/>
            <w:gridSpan w:val="2"/>
            <w:tcBorders>
              <w:top w:val="nil"/>
              <w:left w:val="nil"/>
              <w:bottom w:val="nil"/>
              <w:right w:val="nil"/>
            </w:tcBorders>
          </w:tcPr>
          <w:p w14:paraId="177EBB0F" w14:textId="77777777" w:rsidR="00B05FFD" w:rsidRPr="00B53D18" w:rsidRDefault="00B05FFD" w:rsidP="006D7DE6"/>
        </w:tc>
      </w:tr>
      <w:tr w:rsidR="00B05FFD" w14:paraId="6E041C28" w14:textId="77777777" w:rsidTr="006D7DE6">
        <w:trPr>
          <w:trHeight w:val="240"/>
          <w:jc w:val="center"/>
        </w:trPr>
        <w:tc>
          <w:tcPr>
            <w:tcW w:w="4876" w:type="dxa"/>
            <w:tcBorders>
              <w:top w:val="nil"/>
              <w:left w:val="nil"/>
              <w:bottom w:val="nil"/>
              <w:right w:val="nil"/>
            </w:tcBorders>
          </w:tcPr>
          <w:p w14:paraId="32980A8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DD98D08" w14:textId="77777777" w:rsidR="00B05FFD" w:rsidRPr="00B53D18" w:rsidRDefault="00B05FFD" w:rsidP="006D7DE6">
            <w:pPr>
              <w:pStyle w:val="AmColumnHeading"/>
            </w:pPr>
            <w:r>
              <w:t>Amendement</w:t>
            </w:r>
          </w:p>
        </w:tc>
      </w:tr>
      <w:tr w:rsidR="00B05FFD" w14:paraId="1CBDCFAB" w14:textId="77777777" w:rsidTr="006D7DE6">
        <w:trPr>
          <w:jc w:val="center"/>
        </w:trPr>
        <w:tc>
          <w:tcPr>
            <w:tcW w:w="4876" w:type="dxa"/>
            <w:tcBorders>
              <w:top w:val="nil"/>
              <w:left w:val="nil"/>
              <w:bottom w:val="nil"/>
              <w:right w:val="nil"/>
            </w:tcBorders>
          </w:tcPr>
          <w:p w14:paraId="2EB929D6" w14:textId="77777777" w:rsidR="00B05FFD" w:rsidRPr="00B53D18" w:rsidRDefault="00B05FFD" w:rsidP="006D7DE6">
            <w:pPr>
              <w:pStyle w:val="Normal6a"/>
            </w:pPr>
            <w:r>
              <w:t>1.</w:t>
            </w:r>
            <w:r>
              <w:tab/>
              <w:t>Bij deze verordening wordt een gemeenschappelijk systeem voor de terugkeer van illegaal in de Unie verblijvende onderdanen van derde landen vastgesteld</w:t>
            </w:r>
            <w:r>
              <w:rPr>
                <w:b/>
                <w:i/>
              </w:rPr>
              <w:t xml:space="preserve"> overeenkomstig de grondrechten die met name zijn erkend in het Handvest van de grondrechten van de Europese Unie (“het Handvest”)</w:t>
            </w:r>
            <w:r>
              <w:t xml:space="preserve">, </w:t>
            </w:r>
            <w:r>
              <w:rPr>
                <w:b/>
                <w:i/>
              </w:rPr>
              <w:t>en de toepasselijke verplichtingen uit hoofde van het internationale recht, onder meer inzake</w:t>
            </w:r>
            <w:r>
              <w:t xml:space="preserve"> </w:t>
            </w:r>
            <w:r>
              <w:rPr>
                <w:b/>
                <w:i/>
              </w:rPr>
              <w:t>de bescherming van vluchtelingen en de mensenrechten</w:t>
            </w:r>
            <w:r>
              <w:t>.</w:t>
            </w:r>
          </w:p>
        </w:tc>
        <w:tc>
          <w:tcPr>
            <w:tcW w:w="4876" w:type="dxa"/>
            <w:tcBorders>
              <w:top w:val="nil"/>
              <w:left w:val="nil"/>
              <w:bottom w:val="nil"/>
              <w:right w:val="nil"/>
            </w:tcBorders>
          </w:tcPr>
          <w:p w14:paraId="1086C199" w14:textId="77777777" w:rsidR="00B05FFD" w:rsidRPr="00B53D18" w:rsidRDefault="00B05FFD" w:rsidP="006D7DE6">
            <w:pPr>
              <w:pStyle w:val="Normal6a"/>
            </w:pPr>
            <w:r>
              <w:t>1.</w:t>
            </w:r>
            <w:r>
              <w:tab/>
              <w:t xml:space="preserve">Bij deze verordening wordt een gemeenschappelijk systeem voor de terugkeer van illegaal in de Unie verblijvende onderdanen van derde landen vastgesteld, </w:t>
            </w:r>
            <w:r>
              <w:rPr>
                <w:b/>
                <w:i/>
              </w:rPr>
              <w:t>om de lidstaten te ondersteunen bij de</w:t>
            </w:r>
            <w:r>
              <w:t xml:space="preserve"> </w:t>
            </w:r>
            <w:r>
              <w:rPr>
                <w:b/>
                <w:i/>
              </w:rPr>
              <w:t>aanpak van illegale migratie</w:t>
            </w:r>
            <w:r>
              <w:t>.</w:t>
            </w:r>
          </w:p>
        </w:tc>
      </w:tr>
    </w:tbl>
    <w:p w14:paraId="38D498BB"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EF40DF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BDB8C8B" w14:textId="77777777" w:rsidR="00B05FFD" w:rsidRPr="00853B68" w:rsidRDefault="00B05FFD" w:rsidP="00B05FFD">
      <w:pPr>
        <w:pStyle w:val="AmNumberTabs"/>
        <w:rPr>
          <w:lang w:val="en-GB"/>
        </w:rPr>
      </w:pPr>
      <w:r w:rsidRPr="00853B68">
        <w:rPr>
          <w:rStyle w:val="HideTWBExt"/>
          <w:lang w:val="en-GB"/>
        </w:rPr>
        <w:t>&lt;Amend&gt;</w:t>
      </w:r>
      <w:proofErr w:type="spellStart"/>
      <w:r w:rsidRPr="00853B68">
        <w:rPr>
          <w:lang w:val="en-GB"/>
        </w:rPr>
        <w:t>Amendement</w:t>
      </w:r>
      <w:proofErr w:type="spellEnd"/>
      <w:r w:rsidRPr="00853B68">
        <w:rPr>
          <w:lang w:val="en-GB"/>
        </w:rPr>
        <w:tab/>
      </w:r>
      <w:r w:rsidRPr="00853B68">
        <w:rPr>
          <w:lang w:val="en-GB"/>
        </w:rPr>
        <w:tab/>
      </w:r>
      <w:r w:rsidRPr="00853B68">
        <w:rPr>
          <w:rStyle w:val="HideTWBExt"/>
          <w:lang w:val="en-GB"/>
        </w:rPr>
        <w:t>&lt;</w:t>
      </w:r>
      <w:proofErr w:type="spellStart"/>
      <w:r w:rsidRPr="00853B68">
        <w:rPr>
          <w:rStyle w:val="HideTWBExt"/>
          <w:lang w:val="en-GB"/>
        </w:rPr>
        <w:t>NumAm</w:t>
      </w:r>
      <w:proofErr w:type="spellEnd"/>
      <w:r w:rsidRPr="00853B68">
        <w:rPr>
          <w:rStyle w:val="HideTWBExt"/>
          <w:lang w:val="en-GB"/>
        </w:rPr>
        <w:t>&gt;</w:t>
      </w:r>
      <w:r w:rsidRPr="00853B68">
        <w:rPr>
          <w:lang w:val="en-GB"/>
        </w:rPr>
        <w:t>521</w:t>
      </w:r>
      <w:r w:rsidRPr="00853B68">
        <w:rPr>
          <w:rStyle w:val="HideTWBExt"/>
          <w:lang w:val="en-GB"/>
        </w:rPr>
        <w:t>&lt;/</w:t>
      </w:r>
      <w:proofErr w:type="spellStart"/>
      <w:r w:rsidRPr="00853B68">
        <w:rPr>
          <w:rStyle w:val="HideTWBExt"/>
          <w:lang w:val="en-GB"/>
        </w:rPr>
        <w:t>NumAm</w:t>
      </w:r>
      <w:proofErr w:type="spellEnd"/>
      <w:r w:rsidRPr="00853B68">
        <w:rPr>
          <w:rStyle w:val="HideTWBExt"/>
          <w:lang w:val="en-GB"/>
        </w:rPr>
        <w:t>&gt;</w:t>
      </w:r>
    </w:p>
    <w:p w14:paraId="00AB5630" w14:textId="77777777" w:rsidR="00B05FFD" w:rsidRPr="00853B68" w:rsidRDefault="00B05FFD" w:rsidP="00B05FFD">
      <w:pPr>
        <w:pStyle w:val="NormalBold"/>
        <w:rPr>
          <w:lang w:val="en-GB"/>
        </w:rPr>
      </w:pPr>
      <w:r w:rsidRPr="00853B68">
        <w:rPr>
          <w:rStyle w:val="HideTWBExt"/>
          <w:b w:val="0"/>
          <w:lang w:val="en-GB"/>
        </w:rPr>
        <w:t>&lt;</w:t>
      </w:r>
      <w:proofErr w:type="spellStart"/>
      <w:r w:rsidRPr="00853B68">
        <w:rPr>
          <w:rStyle w:val="HideTWBExt"/>
          <w:b w:val="0"/>
          <w:lang w:val="en-GB"/>
        </w:rPr>
        <w:t>RepeatBlock</w:t>
      </w:r>
      <w:proofErr w:type="spellEnd"/>
      <w:r w:rsidRPr="00853B68">
        <w:rPr>
          <w:rStyle w:val="HideTWBExt"/>
          <w:b w:val="0"/>
          <w:lang w:val="en-GB"/>
        </w:rPr>
        <w:t>-By&gt;&lt;Members&gt;</w:t>
      </w:r>
      <w:r w:rsidRPr="00853B68">
        <w:rPr>
          <w:lang w:val="en-GB"/>
        </w:rPr>
        <w:t xml:space="preserve">Nadine </w:t>
      </w:r>
      <w:proofErr w:type="spellStart"/>
      <w:r w:rsidRPr="00853B68">
        <w:rPr>
          <w:lang w:val="en-GB"/>
        </w:rPr>
        <w:t>Morano</w:t>
      </w:r>
      <w:proofErr w:type="spellEnd"/>
      <w:r w:rsidRPr="00853B68">
        <w:rPr>
          <w:rStyle w:val="HideTWBExt"/>
          <w:b w:val="0"/>
          <w:lang w:val="en-GB"/>
        </w:rPr>
        <w:t>&lt;/Members&gt;</w:t>
      </w:r>
    </w:p>
    <w:p w14:paraId="481630E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65FC48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3021D9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4459102" w14:textId="77777777" w:rsidTr="006D7DE6">
        <w:trPr>
          <w:trHeight w:hRule="exact" w:val="240"/>
          <w:jc w:val="center"/>
        </w:trPr>
        <w:tc>
          <w:tcPr>
            <w:tcW w:w="9752" w:type="dxa"/>
            <w:gridSpan w:val="2"/>
            <w:tcBorders>
              <w:top w:val="nil"/>
              <w:left w:val="nil"/>
              <w:bottom w:val="nil"/>
              <w:right w:val="nil"/>
            </w:tcBorders>
          </w:tcPr>
          <w:p w14:paraId="33371C4D" w14:textId="77777777" w:rsidR="00B05FFD" w:rsidRPr="00B53D18" w:rsidRDefault="00B05FFD" w:rsidP="006D7DE6"/>
        </w:tc>
      </w:tr>
      <w:tr w:rsidR="00B05FFD" w14:paraId="21188DE9" w14:textId="77777777" w:rsidTr="006D7DE6">
        <w:trPr>
          <w:trHeight w:val="240"/>
          <w:jc w:val="center"/>
        </w:trPr>
        <w:tc>
          <w:tcPr>
            <w:tcW w:w="4876" w:type="dxa"/>
            <w:tcBorders>
              <w:top w:val="nil"/>
              <w:left w:val="nil"/>
              <w:bottom w:val="nil"/>
              <w:right w:val="nil"/>
            </w:tcBorders>
          </w:tcPr>
          <w:p w14:paraId="5BD8EE2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C35A570" w14:textId="77777777" w:rsidR="00B05FFD" w:rsidRPr="00B53D18" w:rsidRDefault="00B05FFD" w:rsidP="006D7DE6">
            <w:pPr>
              <w:pStyle w:val="AmColumnHeading"/>
            </w:pPr>
            <w:r>
              <w:t>Amendement</w:t>
            </w:r>
          </w:p>
        </w:tc>
      </w:tr>
      <w:tr w:rsidR="00B05FFD" w14:paraId="23D31608" w14:textId="77777777" w:rsidTr="006D7DE6">
        <w:trPr>
          <w:jc w:val="center"/>
        </w:trPr>
        <w:tc>
          <w:tcPr>
            <w:tcW w:w="4876" w:type="dxa"/>
            <w:tcBorders>
              <w:top w:val="nil"/>
              <w:left w:val="nil"/>
              <w:bottom w:val="nil"/>
              <w:right w:val="nil"/>
            </w:tcBorders>
          </w:tcPr>
          <w:p w14:paraId="4608DD6A" w14:textId="77777777" w:rsidR="00B05FFD" w:rsidRPr="00B53D18" w:rsidRDefault="00B05FFD" w:rsidP="006D7DE6">
            <w:pPr>
              <w:pStyle w:val="Normal6a"/>
            </w:pPr>
            <w:r>
              <w:t>1.</w:t>
            </w:r>
            <w:r>
              <w:tab/>
              <w:t xml:space="preserve">Bij deze verordening wordt een gemeenschappelijk systeem voor de </w:t>
            </w:r>
            <w:r>
              <w:lastRenderedPageBreak/>
              <w:t>terugkeer van illegaal in de Unie verblijvende onderdanen van derde landen vastgesteld overeenkomstig de grondrechten die met name zijn erkend in het Handvest van de grondrechten van de Europese Unie (“het Handvest”), en de toepasselijke verplichtingen uit hoofde van het internationale recht</w:t>
            </w:r>
            <w:r>
              <w:rPr>
                <w:b/>
                <w:i/>
              </w:rPr>
              <w:t>, onder meer inzake de bescherming van vluchtelingen en de mensenrechten</w:t>
            </w:r>
            <w:r>
              <w:t>.</w:t>
            </w:r>
          </w:p>
        </w:tc>
        <w:tc>
          <w:tcPr>
            <w:tcW w:w="4876" w:type="dxa"/>
            <w:tcBorders>
              <w:top w:val="nil"/>
              <w:left w:val="nil"/>
              <w:bottom w:val="nil"/>
              <w:right w:val="nil"/>
            </w:tcBorders>
          </w:tcPr>
          <w:p w14:paraId="5D230712" w14:textId="77777777" w:rsidR="00B05FFD" w:rsidRPr="00B53D18" w:rsidRDefault="00B05FFD" w:rsidP="006D7DE6">
            <w:pPr>
              <w:pStyle w:val="Normal6a"/>
            </w:pPr>
            <w:r>
              <w:lastRenderedPageBreak/>
              <w:t>1.</w:t>
            </w:r>
            <w:r>
              <w:tab/>
              <w:t xml:space="preserve">Bij deze verordening wordt een gemeenschappelijk systeem voor de </w:t>
            </w:r>
            <w:r>
              <w:lastRenderedPageBreak/>
              <w:t>terugkeer van illegaal in de Unie verblijvende onderdanen van derde landen vastgesteld overeenkomstig de grondrechten die met name zijn erkend in het Handvest van de grondrechten van de Europese Unie (“het Handvest”), en de toepasselijke verplichtingen uit hoofde van het internationale recht.</w:t>
            </w:r>
          </w:p>
        </w:tc>
      </w:tr>
    </w:tbl>
    <w:p w14:paraId="7400F83C" w14:textId="77777777" w:rsidR="00B05FFD" w:rsidRPr="00853B68" w:rsidRDefault="00B05FFD" w:rsidP="00B05FFD">
      <w:pPr>
        <w:pStyle w:val="AmOrLang"/>
        <w:rPr>
          <w:lang w:val="en-GB"/>
        </w:rPr>
      </w:pPr>
      <w:r w:rsidRPr="00853B68">
        <w:rPr>
          <w:lang w:val="en-GB"/>
        </w:rPr>
        <w:lastRenderedPageBreak/>
        <w:t xml:space="preserve">Or. </w:t>
      </w:r>
      <w:r w:rsidRPr="00853B68">
        <w:rPr>
          <w:rStyle w:val="HideTWBExt"/>
          <w:lang w:val="en-GB"/>
        </w:rPr>
        <w:t>&lt;Original&gt;</w:t>
      </w:r>
      <w:r w:rsidRPr="00853B68">
        <w:rPr>
          <w:rStyle w:val="HideTWBInt"/>
          <w:lang w:val="en-GB"/>
        </w:rPr>
        <w:t>{FR}</w:t>
      </w:r>
      <w:proofErr w:type="spellStart"/>
      <w:r w:rsidRPr="00853B68">
        <w:rPr>
          <w:lang w:val="en-GB"/>
        </w:rPr>
        <w:t>fr</w:t>
      </w:r>
      <w:proofErr w:type="spellEnd"/>
      <w:r w:rsidRPr="00853B68">
        <w:rPr>
          <w:rStyle w:val="HideTWBExt"/>
          <w:lang w:val="en-GB"/>
        </w:rPr>
        <w:t>&lt;/Original&gt;</w:t>
      </w:r>
    </w:p>
    <w:p w14:paraId="64401300" w14:textId="77777777" w:rsidR="00B05FFD" w:rsidRPr="00853B68" w:rsidRDefault="00B05FFD" w:rsidP="00B05FFD">
      <w:pPr>
        <w:rPr>
          <w:lang w:val="en-GB"/>
        </w:rPr>
      </w:pPr>
      <w:r w:rsidRPr="00853B68">
        <w:rPr>
          <w:rStyle w:val="HideTWBExt"/>
          <w:lang w:val="en-GB"/>
        </w:rPr>
        <w:t>&lt;/Amend&gt;</w:t>
      </w:r>
    </w:p>
    <w:p w14:paraId="06556BCF"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522</w:t>
      </w:r>
      <w:r>
        <w:rPr>
          <w:rStyle w:val="HideTWBExt"/>
        </w:rPr>
        <w:t>&lt;/</w:t>
      </w:r>
      <w:proofErr w:type="spellStart"/>
      <w:r>
        <w:rPr>
          <w:rStyle w:val="HideTWBExt"/>
        </w:rPr>
        <w:t>NumAm</w:t>
      </w:r>
      <w:proofErr w:type="spellEnd"/>
      <w:r>
        <w:rPr>
          <w:rStyle w:val="HideTWBExt"/>
        </w:rPr>
        <w:t>&gt;</w:t>
      </w:r>
    </w:p>
    <w:p w14:paraId="1615A8E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57FDBBC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C197F8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93F689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B3288A6" w14:textId="77777777" w:rsidTr="006D7DE6">
        <w:trPr>
          <w:trHeight w:hRule="exact" w:val="240"/>
          <w:jc w:val="center"/>
        </w:trPr>
        <w:tc>
          <w:tcPr>
            <w:tcW w:w="9752" w:type="dxa"/>
            <w:gridSpan w:val="2"/>
            <w:tcBorders>
              <w:top w:val="nil"/>
              <w:left w:val="nil"/>
              <w:bottom w:val="nil"/>
              <w:right w:val="nil"/>
            </w:tcBorders>
          </w:tcPr>
          <w:p w14:paraId="509D3CCE" w14:textId="77777777" w:rsidR="00B05FFD" w:rsidRPr="00B53D18" w:rsidRDefault="00B05FFD" w:rsidP="006D7DE6"/>
        </w:tc>
      </w:tr>
      <w:tr w:rsidR="00B05FFD" w14:paraId="1B3495BA" w14:textId="77777777" w:rsidTr="006D7DE6">
        <w:trPr>
          <w:trHeight w:val="240"/>
          <w:jc w:val="center"/>
        </w:trPr>
        <w:tc>
          <w:tcPr>
            <w:tcW w:w="4876" w:type="dxa"/>
            <w:tcBorders>
              <w:top w:val="nil"/>
              <w:left w:val="nil"/>
              <w:bottom w:val="nil"/>
              <w:right w:val="nil"/>
            </w:tcBorders>
          </w:tcPr>
          <w:p w14:paraId="1CB10BA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F195DE9" w14:textId="77777777" w:rsidR="00B05FFD" w:rsidRPr="00B53D18" w:rsidRDefault="00B05FFD" w:rsidP="006D7DE6">
            <w:pPr>
              <w:pStyle w:val="AmColumnHeading"/>
            </w:pPr>
            <w:r>
              <w:t>Amendement</w:t>
            </w:r>
          </w:p>
        </w:tc>
      </w:tr>
      <w:tr w:rsidR="00B05FFD" w14:paraId="44BB5554" w14:textId="77777777" w:rsidTr="006D7DE6">
        <w:trPr>
          <w:jc w:val="center"/>
        </w:trPr>
        <w:tc>
          <w:tcPr>
            <w:tcW w:w="4876" w:type="dxa"/>
            <w:tcBorders>
              <w:top w:val="nil"/>
              <w:left w:val="nil"/>
              <w:bottom w:val="nil"/>
              <w:right w:val="nil"/>
            </w:tcBorders>
          </w:tcPr>
          <w:p w14:paraId="4B60D17E" w14:textId="77777777" w:rsidR="00B05FFD" w:rsidRPr="00B53D18" w:rsidRDefault="00B05FFD" w:rsidP="006D7DE6">
            <w:pPr>
              <w:pStyle w:val="Normal6a"/>
            </w:pPr>
            <w:r>
              <w:t>1.</w:t>
            </w:r>
            <w:r>
              <w:tab/>
              <w:t xml:space="preserve">Bij deze verordening wordt een gemeenschappelijk systeem voor de terugkeer van </w:t>
            </w:r>
            <w:r>
              <w:rPr>
                <w:b/>
                <w:i/>
              </w:rPr>
              <w:t>illegaal</w:t>
            </w:r>
            <w:r>
              <w:t xml:space="preserve"> in de Unie verblijvende onderdanen van derde landen vastgesteld overeenkomstig de grondrechten die met name zijn erkend in het Handvest van de grondrechten van de Europese Unie (“het Handvest”), en de toepasselijke verplichtingen uit hoofde van het internationale recht, onder meer inzake de bescherming van vluchtelingen en de mensenrechten.</w:t>
            </w:r>
          </w:p>
        </w:tc>
        <w:tc>
          <w:tcPr>
            <w:tcW w:w="4876" w:type="dxa"/>
            <w:tcBorders>
              <w:top w:val="nil"/>
              <w:left w:val="nil"/>
              <w:bottom w:val="nil"/>
              <w:right w:val="nil"/>
            </w:tcBorders>
          </w:tcPr>
          <w:p w14:paraId="5C51AF34" w14:textId="77777777" w:rsidR="00B05FFD" w:rsidRPr="00B53D18" w:rsidRDefault="00B05FFD" w:rsidP="006D7DE6">
            <w:pPr>
              <w:pStyle w:val="Normal6a"/>
            </w:pPr>
            <w:r>
              <w:t>1.</w:t>
            </w:r>
            <w:r>
              <w:tab/>
              <w:t xml:space="preserve">Bij deze verordening wordt een gemeenschappelijk systeem voor de terugkeer van </w:t>
            </w:r>
            <w:r>
              <w:rPr>
                <w:b/>
                <w:i/>
              </w:rPr>
              <w:t>irregulier</w:t>
            </w:r>
            <w:r>
              <w:t xml:space="preserve"> in de Unie verblijvende onderdanen van derde landen vastgesteld overeenkomstig de grondrechten die met name zijn erkend in het Handvest van de grondrechten van de Europese Unie (“het Handvest”), en de toepasselijke verplichtingen uit hoofde van het internationale recht, onder meer inzake de bescherming van vluchtelingen en de mensenrechten.</w:t>
            </w:r>
          </w:p>
        </w:tc>
      </w:tr>
    </w:tbl>
    <w:p w14:paraId="61C53F85"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722C082"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1DC3D41"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523</w:t>
      </w:r>
      <w:r>
        <w:rPr>
          <w:rStyle w:val="HideTWBExt"/>
        </w:rPr>
        <w:t>&lt;/</w:t>
      </w:r>
      <w:proofErr w:type="spellStart"/>
      <w:r>
        <w:rPr>
          <w:rStyle w:val="HideTWBExt"/>
        </w:rPr>
        <w:t>NumAm</w:t>
      </w:r>
      <w:proofErr w:type="spellEnd"/>
      <w:r>
        <w:rPr>
          <w:rStyle w:val="HideTWBExt"/>
        </w:rPr>
        <w:t>&gt;</w:t>
      </w:r>
    </w:p>
    <w:p w14:paraId="79269C1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593FD28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07CC5F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DC423D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930C87D" w14:textId="77777777" w:rsidTr="006D7DE6">
        <w:trPr>
          <w:trHeight w:hRule="exact" w:val="240"/>
          <w:jc w:val="center"/>
        </w:trPr>
        <w:tc>
          <w:tcPr>
            <w:tcW w:w="9752" w:type="dxa"/>
            <w:gridSpan w:val="2"/>
            <w:tcBorders>
              <w:top w:val="nil"/>
              <w:left w:val="nil"/>
              <w:bottom w:val="nil"/>
              <w:right w:val="nil"/>
            </w:tcBorders>
          </w:tcPr>
          <w:p w14:paraId="789F0FDF" w14:textId="77777777" w:rsidR="00B05FFD" w:rsidRPr="00B53D18" w:rsidRDefault="00B05FFD" w:rsidP="006D7DE6"/>
        </w:tc>
      </w:tr>
      <w:tr w:rsidR="00B05FFD" w14:paraId="1EE519C4" w14:textId="77777777" w:rsidTr="006D7DE6">
        <w:trPr>
          <w:trHeight w:val="240"/>
          <w:jc w:val="center"/>
        </w:trPr>
        <w:tc>
          <w:tcPr>
            <w:tcW w:w="4876" w:type="dxa"/>
            <w:tcBorders>
              <w:top w:val="nil"/>
              <w:left w:val="nil"/>
              <w:bottom w:val="nil"/>
              <w:right w:val="nil"/>
            </w:tcBorders>
          </w:tcPr>
          <w:p w14:paraId="2F881B3C"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3898CA4" w14:textId="77777777" w:rsidR="00B05FFD" w:rsidRPr="00B53D18" w:rsidRDefault="00B05FFD" w:rsidP="006D7DE6">
            <w:pPr>
              <w:pStyle w:val="AmColumnHeading"/>
            </w:pPr>
            <w:r>
              <w:t>Amendement</w:t>
            </w:r>
          </w:p>
        </w:tc>
      </w:tr>
      <w:tr w:rsidR="00B05FFD" w14:paraId="679D01BA" w14:textId="77777777" w:rsidTr="006D7DE6">
        <w:trPr>
          <w:jc w:val="center"/>
        </w:trPr>
        <w:tc>
          <w:tcPr>
            <w:tcW w:w="4876" w:type="dxa"/>
            <w:tcBorders>
              <w:top w:val="nil"/>
              <w:left w:val="nil"/>
              <w:bottom w:val="nil"/>
              <w:right w:val="nil"/>
            </w:tcBorders>
          </w:tcPr>
          <w:p w14:paraId="561A31CB" w14:textId="77777777" w:rsidR="00B05FFD" w:rsidRPr="00B53D18" w:rsidRDefault="00B05FFD" w:rsidP="006D7DE6">
            <w:pPr>
              <w:pStyle w:val="Normal6a"/>
            </w:pPr>
            <w:r>
              <w:lastRenderedPageBreak/>
              <w:t>1.</w:t>
            </w:r>
            <w:r>
              <w:tab/>
              <w:t xml:space="preserve">Bij deze verordening wordt een gemeenschappelijk systeem voor de terugkeer van </w:t>
            </w:r>
            <w:r>
              <w:rPr>
                <w:b/>
                <w:i/>
              </w:rPr>
              <w:t>illegaal</w:t>
            </w:r>
            <w:r>
              <w:t xml:space="preserve"> in de Unie </w:t>
            </w:r>
            <w:r>
              <w:rPr>
                <w:b/>
                <w:i/>
              </w:rPr>
              <w:t>verblijvende</w:t>
            </w:r>
            <w:r>
              <w:t xml:space="preserve"> onderdanen van derde landen vastgesteld overeenkomstig de grondrechten die met name zijn erkend in het Handvest van de grondrechten van de Europese Unie (“het Handvest”), en de toepasselijke verplichtingen uit hoofde van het internationale recht, onder meer inzake de bescherming van vluchtelingen en de mensenrechten.</w:t>
            </w:r>
          </w:p>
        </w:tc>
        <w:tc>
          <w:tcPr>
            <w:tcW w:w="4876" w:type="dxa"/>
            <w:tcBorders>
              <w:top w:val="nil"/>
              <w:left w:val="nil"/>
              <w:bottom w:val="nil"/>
              <w:right w:val="nil"/>
            </w:tcBorders>
          </w:tcPr>
          <w:p w14:paraId="45F51E6C" w14:textId="77777777" w:rsidR="00B05FFD" w:rsidRPr="00B53D18" w:rsidRDefault="00B05FFD" w:rsidP="006D7DE6">
            <w:pPr>
              <w:pStyle w:val="Normal6a"/>
            </w:pPr>
            <w:r>
              <w:t>1.</w:t>
            </w:r>
            <w:r>
              <w:tab/>
              <w:t xml:space="preserve">Bij deze verordening wordt een gemeenschappelijk systeem voor de terugkeer van </w:t>
            </w:r>
            <w:r>
              <w:rPr>
                <w:b/>
                <w:i/>
              </w:rPr>
              <w:t>irregulier</w:t>
            </w:r>
            <w:r>
              <w:t xml:space="preserve"> in de Unie </w:t>
            </w:r>
            <w:r>
              <w:rPr>
                <w:b/>
                <w:i/>
              </w:rPr>
              <w:t>aanwezige</w:t>
            </w:r>
            <w:r>
              <w:t xml:space="preserve"> onderdanen van derde landen vastgesteld overeenkomstig de grondrechten die met name zijn erkend in het Handvest van de grondrechten van de Europese Unie (“het Handvest”), en de toepasselijke verplichtingen uit hoofde van het internationale recht, onder meer inzake de bescherming van vluchtelingen en de mensenrechten.</w:t>
            </w:r>
          </w:p>
        </w:tc>
      </w:tr>
    </w:tbl>
    <w:p w14:paraId="0D583D6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D374892"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37CA353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524</w:t>
      </w:r>
      <w:r>
        <w:rPr>
          <w:rStyle w:val="HideTWBExt"/>
        </w:rPr>
        <w:t>&lt;/</w:t>
      </w:r>
      <w:proofErr w:type="spellStart"/>
      <w:r>
        <w:rPr>
          <w:rStyle w:val="HideTWBExt"/>
        </w:rPr>
        <w:t>NumAm</w:t>
      </w:r>
      <w:proofErr w:type="spellEnd"/>
      <w:r>
        <w:rPr>
          <w:rStyle w:val="HideTWBExt"/>
        </w:rPr>
        <w:t>&gt;</w:t>
      </w:r>
    </w:p>
    <w:p w14:paraId="63674CE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0CFD106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36C2AB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7B0B29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275CDFC" w14:textId="77777777" w:rsidTr="006D7DE6">
        <w:trPr>
          <w:trHeight w:hRule="exact" w:val="240"/>
          <w:jc w:val="center"/>
        </w:trPr>
        <w:tc>
          <w:tcPr>
            <w:tcW w:w="9752" w:type="dxa"/>
            <w:gridSpan w:val="2"/>
            <w:tcBorders>
              <w:top w:val="nil"/>
              <w:left w:val="nil"/>
              <w:bottom w:val="nil"/>
              <w:right w:val="nil"/>
            </w:tcBorders>
          </w:tcPr>
          <w:p w14:paraId="60C0E09D" w14:textId="77777777" w:rsidR="00B05FFD" w:rsidRPr="00B53D18" w:rsidRDefault="00B05FFD" w:rsidP="006D7DE6"/>
        </w:tc>
      </w:tr>
      <w:tr w:rsidR="00B05FFD" w14:paraId="7AF3D375" w14:textId="77777777" w:rsidTr="006D7DE6">
        <w:trPr>
          <w:trHeight w:val="240"/>
          <w:jc w:val="center"/>
        </w:trPr>
        <w:tc>
          <w:tcPr>
            <w:tcW w:w="4876" w:type="dxa"/>
            <w:tcBorders>
              <w:top w:val="nil"/>
              <w:left w:val="nil"/>
              <w:bottom w:val="nil"/>
              <w:right w:val="nil"/>
            </w:tcBorders>
          </w:tcPr>
          <w:p w14:paraId="5C6C2C6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CF0BF9E" w14:textId="77777777" w:rsidR="00B05FFD" w:rsidRPr="00B53D18" w:rsidRDefault="00B05FFD" w:rsidP="006D7DE6">
            <w:pPr>
              <w:pStyle w:val="AmColumnHeading"/>
            </w:pPr>
            <w:r>
              <w:t>Amendement</w:t>
            </w:r>
          </w:p>
        </w:tc>
      </w:tr>
      <w:tr w:rsidR="00B05FFD" w14:paraId="4D9DF8F7" w14:textId="77777777" w:rsidTr="006D7DE6">
        <w:trPr>
          <w:jc w:val="center"/>
        </w:trPr>
        <w:tc>
          <w:tcPr>
            <w:tcW w:w="4876" w:type="dxa"/>
            <w:tcBorders>
              <w:top w:val="nil"/>
              <w:left w:val="nil"/>
              <w:bottom w:val="nil"/>
              <w:right w:val="nil"/>
            </w:tcBorders>
          </w:tcPr>
          <w:p w14:paraId="77041F25" w14:textId="77777777" w:rsidR="00B05FFD" w:rsidRPr="00B53D18" w:rsidRDefault="00B05FFD" w:rsidP="006D7DE6">
            <w:pPr>
              <w:pStyle w:val="Normal6a"/>
            </w:pPr>
            <w:r>
              <w:rPr>
                <w:b/>
                <w:i/>
              </w:rPr>
              <w:t>2.</w:t>
            </w:r>
            <w:r>
              <w:tab/>
            </w:r>
            <w:r>
              <w:rPr>
                <w:b/>
                <w:i/>
              </w:rPr>
              <w:t>Deze verordening heeft tot doel de doeltreffende terugkeer en overname van illegaal verblijvende onderdanen van derde landen te waarborgen in overeenstemming met de alomvattende aanpak die is vastgelegd in artikel 3, artikel 4, punt h), en artikel 5, punt e), van Verordening (EU) 2024/1351.</w:t>
            </w:r>
          </w:p>
        </w:tc>
        <w:tc>
          <w:tcPr>
            <w:tcW w:w="4876" w:type="dxa"/>
            <w:tcBorders>
              <w:top w:val="nil"/>
              <w:left w:val="nil"/>
              <w:bottom w:val="nil"/>
              <w:right w:val="nil"/>
            </w:tcBorders>
          </w:tcPr>
          <w:p w14:paraId="742BC127" w14:textId="77777777" w:rsidR="00B05FFD" w:rsidRPr="00B53D18" w:rsidRDefault="00B05FFD" w:rsidP="006D7DE6">
            <w:pPr>
              <w:pStyle w:val="Normal6a"/>
            </w:pPr>
            <w:r>
              <w:rPr>
                <w:b/>
                <w:i/>
              </w:rPr>
              <w:t>Schrappen</w:t>
            </w:r>
          </w:p>
        </w:tc>
      </w:tr>
    </w:tbl>
    <w:p w14:paraId="4065090D"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F19121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F3996DA"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525</w:t>
      </w:r>
      <w:r>
        <w:rPr>
          <w:rStyle w:val="HideTWBExt"/>
        </w:rPr>
        <w:t>&lt;/</w:t>
      </w:r>
      <w:proofErr w:type="spellStart"/>
      <w:r>
        <w:rPr>
          <w:rStyle w:val="HideTWBExt"/>
        </w:rPr>
        <w:t>NumAm</w:t>
      </w:r>
      <w:proofErr w:type="spellEnd"/>
      <w:r>
        <w:rPr>
          <w:rStyle w:val="HideTWBExt"/>
        </w:rPr>
        <w:t>&gt;</w:t>
      </w:r>
    </w:p>
    <w:p w14:paraId="6F5D078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5EF6BA2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A51658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FB0DEAF"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C60AF22" w14:textId="77777777" w:rsidTr="006D7DE6">
        <w:trPr>
          <w:trHeight w:hRule="exact" w:val="240"/>
          <w:jc w:val="center"/>
        </w:trPr>
        <w:tc>
          <w:tcPr>
            <w:tcW w:w="9752" w:type="dxa"/>
            <w:gridSpan w:val="2"/>
            <w:tcBorders>
              <w:top w:val="nil"/>
              <w:left w:val="nil"/>
              <w:bottom w:val="nil"/>
              <w:right w:val="nil"/>
            </w:tcBorders>
          </w:tcPr>
          <w:p w14:paraId="1F5BB5F8" w14:textId="77777777" w:rsidR="00B05FFD" w:rsidRPr="00B53D18" w:rsidRDefault="00B05FFD" w:rsidP="006D7DE6"/>
        </w:tc>
      </w:tr>
      <w:tr w:rsidR="00B05FFD" w14:paraId="4329A143" w14:textId="77777777" w:rsidTr="006D7DE6">
        <w:trPr>
          <w:trHeight w:val="240"/>
          <w:jc w:val="center"/>
        </w:trPr>
        <w:tc>
          <w:tcPr>
            <w:tcW w:w="4876" w:type="dxa"/>
            <w:tcBorders>
              <w:top w:val="nil"/>
              <w:left w:val="nil"/>
              <w:bottom w:val="nil"/>
              <w:right w:val="nil"/>
            </w:tcBorders>
          </w:tcPr>
          <w:p w14:paraId="442B5C2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E7A4158" w14:textId="77777777" w:rsidR="00B05FFD" w:rsidRPr="00B53D18" w:rsidRDefault="00B05FFD" w:rsidP="006D7DE6">
            <w:pPr>
              <w:pStyle w:val="AmColumnHeading"/>
            </w:pPr>
            <w:r>
              <w:t>Amendement</w:t>
            </w:r>
          </w:p>
        </w:tc>
      </w:tr>
      <w:tr w:rsidR="00B05FFD" w14:paraId="6CDD06A3" w14:textId="77777777" w:rsidTr="006D7DE6">
        <w:trPr>
          <w:jc w:val="center"/>
        </w:trPr>
        <w:tc>
          <w:tcPr>
            <w:tcW w:w="4876" w:type="dxa"/>
            <w:tcBorders>
              <w:top w:val="nil"/>
              <w:left w:val="nil"/>
              <w:bottom w:val="nil"/>
              <w:right w:val="nil"/>
            </w:tcBorders>
          </w:tcPr>
          <w:p w14:paraId="2F1C6E71" w14:textId="77777777" w:rsidR="00B05FFD" w:rsidRPr="00B53D18" w:rsidRDefault="00B05FFD" w:rsidP="006D7DE6">
            <w:pPr>
              <w:pStyle w:val="Normal6a"/>
            </w:pPr>
            <w:r>
              <w:t>2.</w:t>
            </w:r>
            <w:r>
              <w:tab/>
              <w:t xml:space="preserve">Deze verordening heeft tot doel de </w:t>
            </w:r>
            <w:r>
              <w:rPr>
                <w:b/>
                <w:i/>
              </w:rPr>
              <w:t xml:space="preserve">doeltreffende terugkeer en overname van </w:t>
            </w:r>
            <w:r>
              <w:rPr>
                <w:b/>
                <w:i/>
              </w:rPr>
              <w:lastRenderedPageBreak/>
              <w:t>illegaal verblijvende onderdanen van derde landen te</w:t>
            </w:r>
            <w:r>
              <w:t xml:space="preserve"> </w:t>
            </w:r>
            <w:r>
              <w:rPr>
                <w:b/>
                <w:i/>
              </w:rPr>
              <w:t>waarborgen in overeenstemming met de alomvattende aanpak die is vastgelegd in artikel 3, artikel 4, punt h), en artikel 5, punt e), van Verordening (EU) 2024/1351</w:t>
            </w:r>
            <w:r>
              <w:t>.</w:t>
            </w:r>
          </w:p>
        </w:tc>
        <w:tc>
          <w:tcPr>
            <w:tcW w:w="4876" w:type="dxa"/>
            <w:tcBorders>
              <w:top w:val="nil"/>
              <w:left w:val="nil"/>
              <w:bottom w:val="nil"/>
              <w:right w:val="nil"/>
            </w:tcBorders>
          </w:tcPr>
          <w:p w14:paraId="70C5BC7D" w14:textId="77777777" w:rsidR="00B05FFD" w:rsidRPr="00B53D18" w:rsidRDefault="00B05FFD" w:rsidP="006D7DE6">
            <w:pPr>
              <w:pStyle w:val="Normal6a"/>
            </w:pPr>
            <w:r>
              <w:lastRenderedPageBreak/>
              <w:t>2.</w:t>
            </w:r>
            <w:r>
              <w:tab/>
              <w:t xml:space="preserve">Deze verordening heeft tot doel de </w:t>
            </w:r>
            <w:r>
              <w:rPr>
                <w:b/>
                <w:i/>
              </w:rPr>
              <w:t xml:space="preserve">lidstaten in staat te stellen alle nodige </w:t>
            </w:r>
            <w:r>
              <w:rPr>
                <w:b/>
                <w:i/>
              </w:rPr>
              <w:lastRenderedPageBreak/>
              <w:t>maatregelen</w:t>
            </w:r>
            <w:r>
              <w:t xml:space="preserve"> </w:t>
            </w:r>
            <w:r>
              <w:rPr>
                <w:b/>
                <w:i/>
              </w:rPr>
              <w:t>te nemen om een doeltreffende terugkeer te waarborgen</w:t>
            </w:r>
            <w:r>
              <w:t>.</w:t>
            </w:r>
          </w:p>
        </w:tc>
      </w:tr>
    </w:tbl>
    <w:p w14:paraId="76548589"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393CF62"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38AB1735"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526</w:t>
      </w:r>
      <w:r>
        <w:rPr>
          <w:rStyle w:val="HideTWBExt"/>
        </w:rPr>
        <w:t>&lt;/</w:t>
      </w:r>
      <w:proofErr w:type="spellStart"/>
      <w:r>
        <w:rPr>
          <w:rStyle w:val="HideTWBExt"/>
        </w:rPr>
        <w:t>NumAm</w:t>
      </w:r>
      <w:proofErr w:type="spellEnd"/>
      <w:r>
        <w:rPr>
          <w:rStyle w:val="HideTWBExt"/>
        </w:rPr>
        <w:t>&gt;</w:t>
      </w:r>
    </w:p>
    <w:p w14:paraId="16A6181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Maciej</w:t>
      </w:r>
      <w:proofErr w:type="spellEnd"/>
      <w:r>
        <w:t xml:space="preserve"> </w:t>
      </w:r>
      <w:proofErr w:type="spellStart"/>
      <w:r>
        <w:t>Wąsik</w:t>
      </w:r>
      <w:proofErr w:type="spellEnd"/>
      <w:r>
        <w:t xml:space="preserve">, </w:t>
      </w:r>
      <w:proofErr w:type="spellStart"/>
      <w:r>
        <w:t>Mariusz</w:t>
      </w:r>
      <w:proofErr w:type="spellEnd"/>
      <w:r>
        <w:t xml:space="preserve"> Kamiński, </w:t>
      </w:r>
      <w:proofErr w:type="spellStart"/>
      <w:r>
        <w:t>Jacek</w:t>
      </w:r>
      <w:proofErr w:type="spellEnd"/>
      <w:r>
        <w:t xml:space="preserve"> </w:t>
      </w:r>
      <w:proofErr w:type="spellStart"/>
      <w:r>
        <w:t>Ozdoba</w:t>
      </w:r>
      <w:proofErr w:type="spellEnd"/>
      <w:r>
        <w:t xml:space="preserve">, </w:t>
      </w:r>
      <w:proofErr w:type="spellStart"/>
      <w:r>
        <w:t>Jadwiga</w:t>
      </w:r>
      <w:proofErr w:type="spellEnd"/>
      <w:r>
        <w:t xml:space="preserve"> </w:t>
      </w:r>
      <w:proofErr w:type="spellStart"/>
      <w:r>
        <w:t>Wiśniewska</w:t>
      </w:r>
      <w:proofErr w:type="spellEnd"/>
      <w:r>
        <w:rPr>
          <w:rStyle w:val="HideTWBExt"/>
          <w:b w:val="0"/>
        </w:rPr>
        <w:t>&lt;/Members&gt;</w:t>
      </w:r>
    </w:p>
    <w:p w14:paraId="7CF6B09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EE0D42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238244D"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F50CD80" w14:textId="77777777" w:rsidTr="006D7DE6">
        <w:trPr>
          <w:trHeight w:hRule="exact" w:val="240"/>
          <w:jc w:val="center"/>
        </w:trPr>
        <w:tc>
          <w:tcPr>
            <w:tcW w:w="9752" w:type="dxa"/>
            <w:gridSpan w:val="2"/>
            <w:tcBorders>
              <w:top w:val="nil"/>
              <w:left w:val="nil"/>
              <w:bottom w:val="nil"/>
              <w:right w:val="nil"/>
            </w:tcBorders>
          </w:tcPr>
          <w:p w14:paraId="2ED57E08" w14:textId="77777777" w:rsidR="00B05FFD" w:rsidRPr="00B53D18" w:rsidRDefault="00B05FFD" w:rsidP="006D7DE6"/>
        </w:tc>
      </w:tr>
      <w:tr w:rsidR="00B05FFD" w14:paraId="47F5A323" w14:textId="77777777" w:rsidTr="006D7DE6">
        <w:trPr>
          <w:trHeight w:val="240"/>
          <w:jc w:val="center"/>
        </w:trPr>
        <w:tc>
          <w:tcPr>
            <w:tcW w:w="4876" w:type="dxa"/>
            <w:tcBorders>
              <w:top w:val="nil"/>
              <w:left w:val="nil"/>
              <w:bottom w:val="nil"/>
              <w:right w:val="nil"/>
            </w:tcBorders>
          </w:tcPr>
          <w:p w14:paraId="69E8841C"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821137F" w14:textId="77777777" w:rsidR="00B05FFD" w:rsidRPr="00B53D18" w:rsidRDefault="00B05FFD" w:rsidP="006D7DE6">
            <w:pPr>
              <w:pStyle w:val="AmColumnHeading"/>
            </w:pPr>
            <w:r>
              <w:t>Amendement</w:t>
            </w:r>
          </w:p>
        </w:tc>
      </w:tr>
      <w:tr w:rsidR="00B05FFD" w14:paraId="1F814217" w14:textId="77777777" w:rsidTr="006D7DE6">
        <w:trPr>
          <w:jc w:val="center"/>
        </w:trPr>
        <w:tc>
          <w:tcPr>
            <w:tcW w:w="4876" w:type="dxa"/>
            <w:tcBorders>
              <w:top w:val="nil"/>
              <w:left w:val="nil"/>
              <w:bottom w:val="nil"/>
              <w:right w:val="nil"/>
            </w:tcBorders>
          </w:tcPr>
          <w:p w14:paraId="358051CD" w14:textId="77777777" w:rsidR="00B05FFD" w:rsidRPr="00B53D18" w:rsidRDefault="00B05FFD" w:rsidP="006D7DE6">
            <w:pPr>
              <w:pStyle w:val="Normal6a"/>
            </w:pPr>
            <w:r>
              <w:t>2.</w:t>
            </w:r>
            <w:r>
              <w:tab/>
              <w:t xml:space="preserve">Deze verordening heeft tot doel de </w:t>
            </w:r>
            <w:r>
              <w:rPr>
                <w:b/>
                <w:i/>
              </w:rPr>
              <w:t>doeltreffende terugkeer en overname van illegaal verblijvende onderdanen van derde landen te waarborgen in overeenstemming met de alomvattende aanpak die is vastgelegd in artikel 3, artikel 4, punt h), en artikel 5, punt e), van Verordening (EU) 2024/1351</w:t>
            </w:r>
            <w:r>
              <w:t>.</w:t>
            </w:r>
          </w:p>
        </w:tc>
        <w:tc>
          <w:tcPr>
            <w:tcW w:w="4876" w:type="dxa"/>
            <w:tcBorders>
              <w:top w:val="nil"/>
              <w:left w:val="nil"/>
              <w:bottom w:val="nil"/>
              <w:right w:val="nil"/>
            </w:tcBorders>
          </w:tcPr>
          <w:p w14:paraId="16CF0861" w14:textId="77777777" w:rsidR="00B05FFD" w:rsidRPr="00B53D18" w:rsidRDefault="00B05FFD" w:rsidP="006D7DE6">
            <w:pPr>
              <w:pStyle w:val="Normal6a"/>
            </w:pPr>
            <w:r>
              <w:t>2.</w:t>
            </w:r>
            <w:r>
              <w:tab/>
              <w:t xml:space="preserve">Deze verordening heeft tot doel de </w:t>
            </w:r>
            <w:r>
              <w:rPr>
                <w:b/>
                <w:i/>
              </w:rPr>
              <w:t>lidstaten in staat te stellen alle nodige maatregelen</w:t>
            </w:r>
            <w:r>
              <w:t xml:space="preserve"> </w:t>
            </w:r>
            <w:r>
              <w:rPr>
                <w:b/>
                <w:i/>
              </w:rPr>
              <w:t>te nemen om een doeltreffende terugkeer te waarborgen</w:t>
            </w:r>
            <w:r>
              <w:t>.</w:t>
            </w:r>
          </w:p>
        </w:tc>
      </w:tr>
    </w:tbl>
    <w:p w14:paraId="3CD11F75"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DB0A0B3"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CEF49DF"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527</w:t>
      </w:r>
      <w:r>
        <w:rPr>
          <w:rStyle w:val="HideTWBExt"/>
        </w:rPr>
        <w:t>&lt;/</w:t>
      </w:r>
      <w:proofErr w:type="spellStart"/>
      <w:r>
        <w:rPr>
          <w:rStyle w:val="HideTWBExt"/>
        </w:rPr>
        <w:t>NumAm</w:t>
      </w:r>
      <w:proofErr w:type="spellEnd"/>
      <w:r>
        <w:rPr>
          <w:rStyle w:val="HideTWBExt"/>
        </w:rPr>
        <w:t>&gt;</w:t>
      </w:r>
    </w:p>
    <w:p w14:paraId="62F1E75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75460EE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BB6F3F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4B9ECD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F454EDA" w14:textId="77777777" w:rsidTr="006D7DE6">
        <w:trPr>
          <w:trHeight w:hRule="exact" w:val="240"/>
          <w:jc w:val="center"/>
        </w:trPr>
        <w:tc>
          <w:tcPr>
            <w:tcW w:w="9752" w:type="dxa"/>
            <w:gridSpan w:val="2"/>
            <w:tcBorders>
              <w:top w:val="nil"/>
              <w:left w:val="nil"/>
              <w:bottom w:val="nil"/>
              <w:right w:val="nil"/>
            </w:tcBorders>
          </w:tcPr>
          <w:p w14:paraId="7BBF26ED" w14:textId="77777777" w:rsidR="00B05FFD" w:rsidRPr="00B53D18" w:rsidRDefault="00B05FFD" w:rsidP="006D7DE6"/>
        </w:tc>
      </w:tr>
      <w:tr w:rsidR="00B05FFD" w14:paraId="72DDDF89" w14:textId="77777777" w:rsidTr="006D7DE6">
        <w:trPr>
          <w:trHeight w:val="240"/>
          <w:jc w:val="center"/>
        </w:trPr>
        <w:tc>
          <w:tcPr>
            <w:tcW w:w="4876" w:type="dxa"/>
            <w:tcBorders>
              <w:top w:val="nil"/>
              <w:left w:val="nil"/>
              <w:bottom w:val="nil"/>
              <w:right w:val="nil"/>
            </w:tcBorders>
          </w:tcPr>
          <w:p w14:paraId="50EEEBA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8D3DD4E" w14:textId="77777777" w:rsidR="00B05FFD" w:rsidRPr="00B53D18" w:rsidRDefault="00B05FFD" w:rsidP="006D7DE6">
            <w:pPr>
              <w:pStyle w:val="AmColumnHeading"/>
            </w:pPr>
            <w:r>
              <w:t>Amendement</w:t>
            </w:r>
          </w:p>
        </w:tc>
      </w:tr>
      <w:tr w:rsidR="00B05FFD" w14:paraId="2BC714CF" w14:textId="77777777" w:rsidTr="006D7DE6">
        <w:trPr>
          <w:jc w:val="center"/>
        </w:trPr>
        <w:tc>
          <w:tcPr>
            <w:tcW w:w="4876" w:type="dxa"/>
            <w:tcBorders>
              <w:top w:val="nil"/>
              <w:left w:val="nil"/>
              <w:bottom w:val="nil"/>
              <w:right w:val="nil"/>
            </w:tcBorders>
          </w:tcPr>
          <w:p w14:paraId="44D581AE" w14:textId="77777777" w:rsidR="00B05FFD" w:rsidRPr="00B53D18" w:rsidRDefault="00B05FFD" w:rsidP="006D7DE6">
            <w:pPr>
              <w:pStyle w:val="Normal6a"/>
            </w:pPr>
            <w:r>
              <w:t>2.</w:t>
            </w:r>
            <w:r>
              <w:tab/>
              <w:t>Deze verordening heeft tot doel de doeltreffende terugkeer en overname van illegaal verblijvende onderdanen van derde landen te waarborgen</w:t>
            </w:r>
            <w:r>
              <w:rPr>
                <w:b/>
                <w:i/>
              </w:rPr>
              <w:t xml:space="preserve"> in overeenstemming met de alomvattende aanpak die is vastgelegd in artikel 3, artikel 4, punt h), en artikel 5, punt e), van Verordening </w:t>
            </w:r>
            <w:r>
              <w:rPr>
                <w:b/>
                <w:i/>
              </w:rPr>
              <w:lastRenderedPageBreak/>
              <w:t>(EU) 2024/1351</w:t>
            </w:r>
            <w:r>
              <w:t>.</w:t>
            </w:r>
          </w:p>
        </w:tc>
        <w:tc>
          <w:tcPr>
            <w:tcW w:w="4876" w:type="dxa"/>
            <w:tcBorders>
              <w:top w:val="nil"/>
              <w:left w:val="nil"/>
              <w:bottom w:val="nil"/>
              <w:right w:val="nil"/>
            </w:tcBorders>
          </w:tcPr>
          <w:p w14:paraId="4DDCD43D" w14:textId="77777777" w:rsidR="00B05FFD" w:rsidRPr="00B53D18" w:rsidRDefault="00B05FFD" w:rsidP="006D7DE6">
            <w:pPr>
              <w:pStyle w:val="Normal6a"/>
            </w:pPr>
            <w:r>
              <w:lastRenderedPageBreak/>
              <w:t>2.</w:t>
            </w:r>
            <w:r>
              <w:tab/>
              <w:t>Deze verordening heeft tot doel de doeltreffende terugkeer en overname van illegaal verblijvende onderdanen van derde landen te waarborgen.</w:t>
            </w:r>
          </w:p>
        </w:tc>
      </w:tr>
    </w:tbl>
    <w:p w14:paraId="0F760B37"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E98F16E"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F30372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528</w:t>
      </w:r>
      <w:r>
        <w:rPr>
          <w:rStyle w:val="HideTWBExt"/>
        </w:rPr>
        <w:t>&lt;/</w:t>
      </w:r>
      <w:proofErr w:type="spellStart"/>
      <w:r>
        <w:rPr>
          <w:rStyle w:val="HideTWBExt"/>
        </w:rPr>
        <w:t>NumAm</w:t>
      </w:r>
      <w:proofErr w:type="spellEnd"/>
      <w:r>
        <w:rPr>
          <w:rStyle w:val="HideTWBExt"/>
        </w:rPr>
        <w:t>&gt;</w:t>
      </w:r>
    </w:p>
    <w:p w14:paraId="67C1ABC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François-Xavier </w:t>
      </w:r>
      <w:proofErr w:type="spellStart"/>
      <w:r>
        <w:t>Bellamy</w:t>
      </w:r>
      <w:proofErr w:type="spellEnd"/>
      <w:r>
        <w:t xml:space="preserve">, Lukas </w:t>
      </w:r>
      <w:proofErr w:type="spellStart"/>
      <w:r>
        <w:t>Mandl</w:t>
      </w:r>
      <w:proofErr w:type="spellEnd"/>
      <w:r>
        <w:t xml:space="preserve">, Alice </w:t>
      </w:r>
      <w:proofErr w:type="spellStart"/>
      <w:r>
        <w:t>Teodorescu</w:t>
      </w:r>
      <w:proofErr w:type="spellEnd"/>
      <w:r>
        <w:t xml:space="preserve"> </w:t>
      </w:r>
      <w:proofErr w:type="spellStart"/>
      <w:r>
        <w:t>Måwe</w:t>
      </w:r>
      <w:proofErr w:type="spellEnd"/>
      <w:r>
        <w:t xml:space="preserve">, Sander Smit, </w:t>
      </w:r>
      <w:proofErr w:type="spellStart"/>
      <w:r>
        <w:t>Loránt</w:t>
      </w:r>
      <w:proofErr w:type="spellEnd"/>
      <w:r>
        <w:t xml:space="preserve"> </w:t>
      </w:r>
      <w:proofErr w:type="spellStart"/>
      <w:r>
        <w:t>Vincze</w:t>
      </w:r>
      <w:proofErr w:type="spellEnd"/>
      <w:r>
        <w:t xml:space="preserve">, Lena </w:t>
      </w:r>
      <w:proofErr w:type="spellStart"/>
      <w:r>
        <w:t>Düpont</w:t>
      </w:r>
      <w:proofErr w:type="spellEnd"/>
      <w:r>
        <w:t xml:space="preserve">, Tomas Tobé, Rasa </w:t>
      </w:r>
      <w:proofErr w:type="spellStart"/>
      <w:r>
        <w:t>Juknevičienė</w:t>
      </w:r>
      <w:proofErr w:type="spellEnd"/>
      <w:r>
        <w:t xml:space="preserve">, Jeroen </w:t>
      </w:r>
      <w:proofErr w:type="spellStart"/>
      <w:r>
        <w:t>Lenaers</w:t>
      </w:r>
      <w:proofErr w:type="spellEnd"/>
      <w:r>
        <w:t xml:space="preserve">, </w:t>
      </w:r>
      <w:proofErr w:type="spellStart"/>
      <w:r>
        <w:t>Karlo</w:t>
      </w:r>
      <w:proofErr w:type="spellEnd"/>
      <w:r>
        <w:t xml:space="preserve"> </w:t>
      </w:r>
      <w:proofErr w:type="spellStart"/>
      <w:r>
        <w:t>Ressler</w:t>
      </w:r>
      <w:proofErr w:type="spellEnd"/>
      <w:r>
        <w:rPr>
          <w:rStyle w:val="HideTWBExt"/>
          <w:b w:val="0"/>
        </w:rPr>
        <w:t>&lt;/Members&gt;</w:t>
      </w:r>
    </w:p>
    <w:p w14:paraId="0BE73FB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18339B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2495E0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14E31C2" w14:textId="77777777" w:rsidTr="006D7DE6">
        <w:trPr>
          <w:trHeight w:hRule="exact" w:val="240"/>
          <w:jc w:val="center"/>
        </w:trPr>
        <w:tc>
          <w:tcPr>
            <w:tcW w:w="9752" w:type="dxa"/>
            <w:gridSpan w:val="2"/>
            <w:tcBorders>
              <w:top w:val="nil"/>
              <w:left w:val="nil"/>
              <w:bottom w:val="nil"/>
              <w:right w:val="nil"/>
            </w:tcBorders>
          </w:tcPr>
          <w:p w14:paraId="33A9B9EB" w14:textId="77777777" w:rsidR="00B05FFD" w:rsidRPr="00B53D18" w:rsidRDefault="00B05FFD" w:rsidP="006D7DE6"/>
        </w:tc>
      </w:tr>
      <w:tr w:rsidR="00B05FFD" w14:paraId="35AF434D" w14:textId="77777777" w:rsidTr="006D7DE6">
        <w:trPr>
          <w:trHeight w:val="240"/>
          <w:jc w:val="center"/>
        </w:trPr>
        <w:tc>
          <w:tcPr>
            <w:tcW w:w="4876" w:type="dxa"/>
            <w:tcBorders>
              <w:top w:val="nil"/>
              <w:left w:val="nil"/>
              <w:bottom w:val="nil"/>
              <w:right w:val="nil"/>
            </w:tcBorders>
          </w:tcPr>
          <w:p w14:paraId="7FD79A9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D529F20" w14:textId="77777777" w:rsidR="00B05FFD" w:rsidRPr="00B53D18" w:rsidRDefault="00B05FFD" w:rsidP="006D7DE6">
            <w:pPr>
              <w:pStyle w:val="AmColumnHeading"/>
            </w:pPr>
            <w:r>
              <w:t>Amendement</w:t>
            </w:r>
          </w:p>
        </w:tc>
      </w:tr>
      <w:tr w:rsidR="00B05FFD" w14:paraId="3670D95A" w14:textId="77777777" w:rsidTr="006D7DE6">
        <w:trPr>
          <w:jc w:val="center"/>
        </w:trPr>
        <w:tc>
          <w:tcPr>
            <w:tcW w:w="4876" w:type="dxa"/>
            <w:tcBorders>
              <w:top w:val="nil"/>
              <w:left w:val="nil"/>
              <w:bottom w:val="nil"/>
              <w:right w:val="nil"/>
            </w:tcBorders>
          </w:tcPr>
          <w:p w14:paraId="1FB5AF0D" w14:textId="77777777" w:rsidR="00B05FFD" w:rsidRPr="00B53D18" w:rsidRDefault="00B05FFD" w:rsidP="006D7DE6">
            <w:pPr>
              <w:pStyle w:val="Normal6a"/>
            </w:pPr>
            <w:r>
              <w:t>2.</w:t>
            </w:r>
            <w:r>
              <w:tab/>
              <w:t>Deze verordening heeft tot doel de doeltreffende terugkeer en overname van illegaal verblijvende onderdanen van derde landen te waarborgen in overeenstemming met de alomvattende aanpak die is vastgelegd in artikel 3, artikel 4, punt h), en artikel 5, punt e), van Verordening (EU) 2024/1351.</w:t>
            </w:r>
          </w:p>
        </w:tc>
        <w:tc>
          <w:tcPr>
            <w:tcW w:w="4876" w:type="dxa"/>
            <w:tcBorders>
              <w:top w:val="nil"/>
              <w:left w:val="nil"/>
              <w:bottom w:val="nil"/>
              <w:right w:val="nil"/>
            </w:tcBorders>
          </w:tcPr>
          <w:p w14:paraId="1809438B" w14:textId="77777777" w:rsidR="00B05FFD" w:rsidRPr="00B53D18" w:rsidRDefault="00B05FFD" w:rsidP="006D7DE6">
            <w:pPr>
              <w:pStyle w:val="Normal6a"/>
            </w:pPr>
            <w:r>
              <w:t>2.</w:t>
            </w:r>
            <w:r>
              <w:tab/>
              <w:t xml:space="preserve">Deze verordening heeft tot doel </w:t>
            </w:r>
            <w:r>
              <w:rPr>
                <w:b/>
                <w:i/>
              </w:rPr>
              <w:t>de naleving van de verplichting om het grondgebied van de Europese Unie te verlaten en</w:t>
            </w:r>
            <w:r>
              <w:t xml:space="preserve"> de doeltreffende terugkeer en overname van illegaal verblijvende onderdanen van derde landen te waarborgen in overeenstemming met de alomvattende aanpak die is vastgelegd in artikel 3, artikel 4, punt h), en artikel 5, punt e), van Verordening (EU) 2024/1351.</w:t>
            </w:r>
          </w:p>
        </w:tc>
      </w:tr>
    </w:tbl>
    <w:p w14:paraId="224F31D5"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3376D9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5D0C4B5"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529</w:t>
      </w:r>
      <w:r>
        <w:rPr>
          <w:rStyle w:val="HideTWBExt"/>
        </w:rPr>
        <w:t>&lt;/</w:t>
      </w:r>
      <w:proofErr w:type="spellStart"/>
      <w:r>
        <w:rPr>
          <w:rStyle w:val="HideTWBExt"/>
        </w:rPr>
        <w:t>NumAm</w:t>
      </w:r>
      <w:proofErr w:type="spellEnd"/>
      <w:r>
        <w:rPr>
          <w:rStyle w:val="HideTWBExt"/>
        </w:rPr>
        <w:t>&gt;</w:t>
      </w:r>
    </w:p>
    <w:p w14:paraId="7517381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16CF5FCA"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2C9A7A1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D497BB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71B4B3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CB4C074" w14:textId="77777777" w:rsidTr="006D7DE6">
        <w:trPr>
          <w:trHeight w:hRule="exact" w:val="240"/>
          <w:jc w:val="center"/>
        </w:trPr>
        <w:tc>
          <w:tcPr>
            <w:tcW w:w="9752" w:type="dxa"/>
            <w:gridSpan w:val="2"/>
            <w:tcBorders>
              <w:top w:val="nil"/>
              <w:left w:val="nil"/>
              <w:bottom w:val="nil"/>
              <w:right w:val="nil"/>
            </w:tcBorders>
          </w:tcPr>
          <w:p w14:paraId="7D220207" w14:textId="77777777" w:rsidR="00B05FFD" w:rsidRPr="00B53D18" w:rsidRDefault="00B05FFD" w:rsidP="006D7DE6"/>
        </w:tc>
      </w:tr>
      <w:tr w:rsidR="00B05FFD" w14:paraId="3DA36E30" w14:textId="77777777" w:rsidTr="006D7DE6">
        <w:trPr>
          <w:trHeight w:val="240"/>
          <w:jc w:val="center"/>
        </w:trPr>
        <w:tc>
          <w:tcPr>
            <w:tcW w:w="4876" w:type="dxa"/>
            <w:tcBorders>
              <w:top w:val="nil"/>
              <w:left w:val="nil"/>
              <w:bottom w:val="nil"/>
              <w:right w:val="nil"/>
            </w:tcBorders>
          </w:tcPr>
          <w:p w14:paraId="5D47E9F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AE8BCE5" w14:textId="77777777" w:rsidR="00B05FFD" w:rsidRPr="00B53D18" w:rsidRDefault="00B05FFD" w:rsidP="006D7DE6">
            <w:pPr>
              <w:pStyle w:val="AmColumnHeading"/>
            </w:pPr>
            <w:r>
              <w:t>Amendement</w:t>
            </w:r>
          </w:p>
        </w:tc>
      </w:tr>
      <w:tr w:rsidR="00B05FFD" w14:paraId="35C7D6D5" w14:textId="77777777" w:rsidTr="006D7DE6">
        <w:trPr>
          <w:jc w:val="center"/>
        </w:trPr>
        <w:tc>
          <w:tcPr>
            <w:tcW w:w="4876" w:type="dxa"/>
            <w:tcBorders>
              <w:top w:val="nil"/>
              <w:left w:val="nil"/>
              <w:bottom w:val="nil"/>
              <w:right w:val="nil"/>
            </w:tcBorders>
          </w:tcPr>
          <w:p w14:paraId="41C70ED7" w14:textId="77777777" w:rsidR="00B05FFD" w:rsidRPr="00B53D18" w:rsidRDefault="00B05FFD" w:rsidP="006D7DE6">
            <w:pPr>
              <w:pStyle w:val="Normal6a"/>
            </w:pPr>
            <w:r>
              <w:t>2.</w:t>
            </w:r>
            <w:r>
              <w:tab/>
              <w:t xml:space="preserve">Deze verordening </w:t>
            </w:r>
            <w:r>
              <w:rPr>
                <w:b/>
                <w:i/>
              </w:rPr>
              <w:t>heeft tot doel de doeltreffende terugkeer</w:t>
            </w:r>
            <w:r>
              <w:t xml:space="preserve"> en </w:t>
            </w:r>
            <w:r>
              <w:rPr>
                <w:b/>
                <w:i/>
              </w:rPr>
              <w:t>overname van illegaal verblijvende onderdanen van derde landen te waarborgen in overeenstemming met</w:t>
            </w:r>
            <w:r>
              <w:t xml:space="preserve"> de </w:t>
            </w:r>
            <w:r>
              <w:rPr>
                <w:b/>
                <w:i/>
              </w:rPr>
              <w:t>alomvattende aanpak die is vastgelegd in artikel 3, artikel 4, punt h), en artikel 5, punt e), van Verordening (EU) 2024/1351.</w:t>
            </w:r>
          </w:p>
        </w:tc>
        <w:tc>
          <w:tcPr>
            <w:tcW w:w="4876" w:type="dxa"/>
            <w:tcBorders>
              <w:top w:val="nil"/>
              <w:left w:val="nil"/>
              <w:bottom w:val="nil"/>
              <w:right w:val="nil"/>
            </w:tcBorders>
          </w:tcPr>
          <w:p w14:paraId="0C911B0F" w14:textId="77777777" w:rsidR="00B05FFD" w:rsidRPr="00B53D18" w:rsidRDefault="00B05FFD" w:rsidP="006D7DE6">
            <w:pPr>
              <w:pStyle w:val="Normal6a"/>
            </w:pPr>
            <w:r>
              <w:t>2.</w:t>
            </w:r>
            <w:r>
              <w:tab/>
            </w:r>
            <w:r>
              <w:rPr>
                <w:b/>
                <w:i/>
              </w:rPr>
              <w:t>Bij</w:t>
            </w:r>
            <w:r>
              <w:t xml:space="preserve"> deze verordening </w:t>
            </w:r>
            <w:r>
              <w:rPr>
                <w:b/>
                <w:i/>
              </w:rPr>
              <w:t>wordt het rechtskader vastgesteld voor een gemeenschappelijk</w:t>
            </w:r>
            <w:r>
              <w:t xml:space="preserve"> en </w:t>
            </w:r>
            <w:r>
              <w:rPr>
                <w:b/>
                <w:i/>
              </w:rPr>
              <w:t>doeltreffend systeem voor terugkeer op Unieniveau. Dit systeem omvat de volgende onderdelen:</w:t>
            </w:r>
          </w:p>
        </w:tc>
      </w:tr>
    </w:tbl>
    <w:p w14:paraId="4E896EB0"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968307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323A7202"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530</w:t>
      </w:r>
      <w:r>
        <w:rPr>
          <w:rStyle w:val="HideTWBExt"/>
        </w:rPr>
        <w:t>&lt;/</w:t>
      </w:r>
      <w:proofErr w:type="spellStart"/>
      <w:r>
        <w:rPr>
          <w:rStyle w:val="HideTWBExt"/>
        </w:rPr>
        <w:t>NumAm</w:t>
      </w:r>
      <w:proofErr w:type="spellEnd"/>
      <w:r>
        <w:rPr>
          <w:rStyle w:val="HideTWBExt"/>
        </w:rPr>
        <w:t>&gt;</w:t>
      </w:r>
    </w:p>
    <w:p w14:paraId="073475A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0292EAC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9459CF9"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EA3DDA4"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2C8EC21" w14:textId="77777777" w:rsidTr="006D7DE6">
        <w:trPr>
          <w:trHeight w:hRule="exact" w:val="240"/>
          <w:jc w:val="center"/>
        </w:trPr>
        <w:tc>
          <w:tcPr>
            <w:tcW w:w="9752" w:type="dxa"/>
            <w:gridSpan w:val="2"/>
            <w:tcBorders>
              <w:top w:val="nil"/>
              <w:left w:val="nil"/>
              <w:bottom w:val="nil"/>
              <w:right w:val="nil"/>
            </w:tcBorders>
          </w:tcPr>
          <w:p w14:paraId="4F7ABD9C" w14:textId="77777777" w:rsidR="00B05FFD" w:rsidRPr="00B53D18" w:rsidRDefault="00B05FFD" w:rsidP="006D7DE6"/>
        </w:tc>
      </w:tr>
      <w:tr w:rsidR="00B05FFD" w14:paraId="6A190C7A" w14:textId="77777777" w:rsidTr="006D7DE6">
        <w:trPr>
          <w:trHeight w:val="240"/>
          <w:jc w:val="center"/>
        </w:trPr>
        <w:tc>
          <w:tcPr>
            <w:tcW w:w="4876" w:type="dxa"/>
            <w:tcBorders>
              <w:top w:val="nil"/>
              <w:left w:val="nil"/>
              <w:bottom w:val="nil"/>
              <w:right w:val="nil"/>
            </w:tcBorders>
          </w:tcPr>
          <w:p w14:paraId="61177B6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CE57727" w14:textId="77777777" w:rsidR="00B05FFD" w:rsidRPr="00B53D18" w:rsidRDefault="00B05FFD" w:rsidP="006D7DE6">
            <w:pPr>
              <w:pStyle w:val="AmColumnHeading"/>
            </w:pPr>
            <w:r>
              <w:t>Amendement</w:t>
            </w:r>
          </w:p>
        </w:tc>
      </w:tr>
      <w:tr w:rsidR="00B05FFD" w14:paraId="3BAD01CD" w14:textId="77777777" w:rsidTr="006D7DE6">
        <w:trPr>
          <w:jc w:val="center"/>
        </w:trPr>
        <w:tc>
          <w:tcPr>
            <w:tcW w:w="4876" w:type="dxa"/>
            <w:tcBorders>
              <w:top w:val="nil"/>
              <w:left w:val="nil"/>
              <w:bottom w:val="nil"/>
              <w:right w:val="nil"/>
            </w:tcBorders>
          </w:tcPr>
          <w:p w14:paraId="5E008114" w14:textId="77777777" w:rsidR="00B05FFD" w:rsidRPr="00B53D18" w:rsidRDefault="00B05FFD" w:rsidP="006D7DE6">
            <w:pPr>
              <w:pStyle w:val="Normal6a"/>
            </w:pPr>
            <w:r>
              <w:t>2.</w:t>
            </w:r>
            <w:r>
              <w:tab/>
              <w:t xml:space="preserve">Deze verordening heeft tot doel de doeltreffende terugkeer </w:t>
            </w:r>
            <w:r>
              <w:rPr>
                <w:b/>
                <w:i/>
              </w:rPr>
              <w:t>en overname</w:t>
            </w:r>
            <w:r>
              <w:t xml:space="preserve"> van </w:t>
            </w:r>
            <w:r>
              <w:rPr>
                <w:b/>
                <w:i/>
              </w:rPr>
              <w:t xml:space="preserve">illegaal verblijvende </w:t>
            </w:r>
            <w:r>
              <w:t>onderdanen van derde landen te waarborgen in overeenstemming met de alomvattende aanpak die is vastgelegd in artikel 3</w:t>
            </w:r>
            <w:r>
              <w:rPr>
                <w:b/>
                <w:i/>
              </w:rPr>
              <w:t>,</w:t>
            </w:r>
            <w:r>
              <w:t xml:space="preserve"> artikel 4, punt h)</w:t>
            </w:r>
            <w:r>
              <w:rPr>
                <w:b/>
                <w:i/>
              </w:rPr>
              <w:t>, en artikel 5, punt e)</w:t>
            </w:r>
            <w:r>
              <w:t>, van Verordening (EU) 2024/1351.</w:t>
            </w:r>
          </w:p>
        </w:tc>
        <w:tc>
          <w:tcPr>
            <w:tcW w:w="4876" w:type="dxa"/>
            <w:tcBorders>
              <w:top w:val="nil"/>
              <w:left w:val="nil"/>
              <w:bottom w:val="nil"/>
              <w:right w:val="nil"/>
            </w:tcBorders>
          </w:tcPr>
          <w:p w14:paraId="5464D786" w14:textId="77777777" w:rsidR="00B05FFD" w:rsidRPr="00B53D18" w:rsidRDefault="00B05FFD" w:rsidP="006D7DE6">
            <w:pPr>
              <w:pStyle w:val="Normal6a"/>
            </w:pPr>
            <w:r>
              <w:t>2.</w:t>
            </w:r>
            <w:r>
              <w:tab/>
              <w:t>Deze verordening heeft tot doel de doeltreffende</w:t>
            </w:r>
            <w:r>
              <w:rPr>
                <w:b/>
                <w:i/>
              </w:rPr>
              <w:t>, waardige en</w:t>
            </w:r>
            <w:r>
              <w:t xml:space="preserve"> </w:t>
            </w:r>
            <w:r>
              <w:rPr>
                <w:b/>
                <w:i/>
              </w:rPr>
              <w:t xml:space="preserve">duurzame </w:t>
            </w:r>
            <w:r>
              <w:t xml:space="preserve">terugkeer van onderdanen van derde landen </w:t>
            </w:r>
            <w:r>
              <w:rPr>
                <w:b/>
                <w:i/>
              </w:rPr>
              <w:t xml:space="preserve">die irregulier aanwezig zijn op het grondgebied van een lidstaat </w:t>
            </w:r>
            <w:r>
              <w:t>te waarborgen</w:t>
            </w:r>
            <w:r>
              <w:rPr>
                <w:b/>
                <w:i/>
              </w:rPr>
              <w:t>,</w:t>
            </w:r>
            <w:r>
              <w:t xml:space="preserve"> in overeenstemming met de alomvattende aanpak die is vastgelegd in artikel 3</w:t>
            </w:r>
            <w:r>
              <w:rPr>
                <w:b/>
                <w:i/>
              </w:rPr>
              <w:t xml:space="preserve"> en</w:t>
            </w:r>
            <w:r>
              <w:t xml:space="preserve"> artikel 4, punt h), van Verordening (EU) 2024/1351.</w:t>
            </w:r>
          </w:p>
        </w:tc>
      </w:tr>
    </w:tbl>
    <w:p w14:paraId="772AF24E"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59E9C90"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70E90E76" w14:textId="77777777" w:rsidR="00B05FFD" w:rsidRPr="00B53D18" w:rsidRDefault="00B05FFD" w:rsidP="00B05FFD">
      <w:pPr>
        <w:pStyle w:val="AmJustText"/>
      </w:pPr>
      <w:r>
        <w:t>Een doeltreffende terugkeer gaat vanzelfsprekend gepaard met de overname van de betrokken persoon. De overname maakt deel uit van de terugkeerprocedure. Artikel 5, punt e), heeft betrekking op terugkeer via het externe beleid van de EU. De rechtsgrondslag van dit voorstel is niet van toepassing op het externe beleid.</w:t>
      </w:r>
    </w:p>
    <w:p w14:paraId="37DCB00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BAE35AC"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531</w:t>
      </w:r>
      <w:r>
        <w:rPr>
          <w:rStyle w:val="HideTWBExt"/>
        </w:rPr>
        <w:t>&lt;/</w:t>
      </w:r>
      <w:proofErr w:type="spellStart"/>
      <w:r>
        <w:rPr>
          <w:rStyle w:val="HideTWBExt"/>
        </w:rPr>
        <w:t>NumAm</w:t>
      </w:r>
      <w:proofErr w:type="spellEnd"/>
      <w:r>
        <w:rPr>
          <w:rStyle w:val="HideTWBExt"/>
        </w:rPr>
        <w:t>&gt;</w:t>
      </w:r>
    </w:p>
    <w:p w14:paraId="654DFD4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7BFA2E9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7DA0742"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255560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AE4D2BA" w14:textId="77777777" w:rsidTr="006D7DE6">
        <w:trPr>
          <w:trHeight w:hRule="exact" w:val="240"/>
          <w:jc w:val="center"/>
        </w:trPr>
        <w:tc>
          <w:tcPr>
            <w:tcW w:w="9752" w:type="dxa"/>
            <w:gridSpan w:val="2"/>
            <w:tcBorders>
              <w:top w:val="nil"/>
              <w:left w:val="nil"/>
              <w:bottom w:val="nil"/>
              <w:right w:val="nil"/>
            </w:tcBorders>
          </w:tcPr>
          <w:p w14:paraId="6ED134D5" w14:textId="77777777" w:rsidR="00B05FFD" w:rsidRPr="00B53D18" w:rsidRDefault="00B05FFD" w:rsidP="006D7DE6"/>
        </w:tc>
      </w:tr>
      <w:tr w:rsidR="00B05FFD" w14:paraId="3B6F23CA" w14:textId="77777777" w:rsidTr="006D7DE6">
        <w:trPr>
          <w:trHeight w:val="240"/>
          <w:jc w:val="center"/>
        </w:trPr>
        <w:tc>
          <w:tcPr>
            <w:tcW w:w="4876" w:type="dxa"/>
            <w:tcBorders>
              <w:top w:val="nil"/>
              <w:left w:val="nil"/>
              <w:bottom w:val="nil"/>
              <w:right w:val="nil"/>
            </w:tcBorders>
          </w:tcPr>
          <w:p w14:paraId="6775137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177C938" w14:textId="77777777" w:rsidR="00B05FFD" w:rsidRPr="00B53D18" w:rsidRDefault="00B05FFD" w:rsidP="006D7DE6">
            <w:pPr>
              <w:pStyle w:val="AmColumnHeading"/>
            </w:pPr>
            <w:r>
              <w:t>Amendement</w:t>
            </w:r>
          </w:p>
        </w:tc>
      </w:tr>
      <w:tr w:rsidR="00B05FFD" w14:paraId="19ABFE90" w14:textId="77777777" w:rsidTr="006D7DE6">
        <w:trPr>
          <w:jc w:val="center"/>
        </w:trPr>
        <w:tc>
          <w:tcPr>
            <w:tcW w:w="4876" w:type="dxa"/>
            <w:tcBorders>
              <w:top w:val="nil"/>
              <w:left w:val="nil"/>
              <w:bottom w:val="nil"/>
              <w:right w:val="nil"/>
            </w:tcBorders>
          </w:tcPr>
          <w:p w14:paraId="31BCC9EF" w14:textId="77777777" w:rsidR="00B05FFD" w:rsidRPr="00B53D18" w:rsidRDefault="00B05FFD" w:rsidP="006D7DE6">
            <w:pPr>
              <w:pStyle w:val="Normal6a"/>
            </w:pPr>
            <w:r>
              <w:t>2.</w:t>
            </w:r>
            <w:r>
              <w:tab/>
              <w:t xml:space="preserve">Deze verordening heeft tot doel de </w:t>
            </w:r>
            <w:r>
              <w:rPr>
                <w:b/>
                <w:i/>
              </w:rPr>
              <w:t>doeltreffende</w:t>
            </w:r>
            <w:r>
              <w:t xml:space="preserve"> terugkeer en overname van </w:t>
            </w:r>
            <w:r>
              <w:rPr>
                <w:b/>
                <w:i/>
              </w:rPr>
              <w:t>illegaal</w:t>
            </w:r>
            <w:r>
              <w:t xml:space="preserve"> verblijvende onderdanen van derde landen te waarborgen </w:t>
            </w:r>
            <w:r>
              <w:rPr>
                <w:b/>
                <w:i/>
              </w:rPr>
              <w:t xml:space="preserve">in overeenstemming met de alomvattende aanpak die is vastgelegd in artikel 3, artikel 4, punt h), en artikel 5, punt e), van Verordening </w:t>
            </w:r>
            <w:r>
              <w:rPr>
                <w:b/>
                <w:i/>
              </w:rPr>
              <w:lastRenderedPageBreak/>
              <w:t>(EU) 2024/1351</w:t>
            </w:r>
            <w:r>
              <w:t>.</w:t>
            </w:r>
          </w:p>
        </w:tc>
        <w:tc>
          <w:tcPr>
            <w:tcW w:w="4876" w:type="dxa"/>
            <w:tcBorders>
              <w:top w:val="nil"/>
              <w:left w:val="nil"/>
              <w:bottom w:val="nil"/>
              <w:right w:val="nil"/>
            </w:tcBorders>
          </w:tcPr>
          <w:p w14:paraId="329BAF97" w14:textId="77777777" w:rsidR="00B05FFD" w:rsidRPr="00B53D18" w:rsidRDefault="00B05FFD" w:rsidP="006D7DE6">
            <w:pPr>
              <w:pStyle w:val="Normal6a"/>
            </w:pPr>
            <w:r>
              <w:lastRenderedPageBreak/>
              <w:t>2.</w:t>
            </w:r>
            <w:r>
              <w:tab/>
              <w:t xml:space="preserve">Deze verordening heeft tot doel de </w:t>
            </w:r>
            <w:r>
              <w:rPr>
                <w:b/>
                <w:i/>
              </w:rPr>
              <w:t>waardige, veilige en duurzame</w:t>
            </w:r>
            <w:r>
              <w:t xml:space="preserve"> terugkeer en overname van </w:t>
            </w:r>
            <w:r>
              <w:rPr>
                <w:b/>
                <w:i/>
              </w:rPr>
              <w:t>irregulier</w:t>
            </w:r>
            <w:r>
              <w:t xml:space="preserve"> verblijvende onderdanen van derde landen te waarborgen </w:t>
            </w:r>
            <w:r>
              <w:rPr>
                <w:b/>
                <w:i/>
              </w:rPr>
              <w:t>na afloop van een volledige en eerlijke procedure om hun recht op verblijf in de EU te bepalen</w:t>
            </w:r>
            <w:r>
              <w:t>.</w:t>
            </w:r>
          </w:p>
        </w:tc>
      </w:tr>
    </w:tbl>
    <w:p w14:paraId="76519175"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24629B8"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0F7FF6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532</w:t>
      </w:r>
      <w:r>
        <w:rPr>
          <w:rStyle w:val="HideTWBExt"/>
        </w:rPr>
        <w:t>&lt;/</w:t>
      </w:r>
      <w:proofErr w:type="spellStart"/>
      <w:r>
        <w:rPr>
          <w:rStyle w:val="HideTWBExt"/>
        </w:rPr>
        <w:t>NumAm</w:t>
      </w:r>
      <w:proofErr w:type="spellEnd"/>
      <w:r>
        <w:rPr>
          <w:rStyle w:val="HideTWBExt"/>
        </w:rPr>
        <w:t>&gt;</w:t>
      </w:r>
    </w:p>
    <w:p w14:paraId="450D59F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2C426E18"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0B86679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E40A94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1ABD79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2 – punt a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85644A7" w14:textId="77777777" w:rsidTr="006D7DE6">
        <w:trPr>
          <w:trHeight w:hRule="exact" w:val="240"/>
          <w:jc w:val="center"/>
        </w:trPr>
        <w:tc>
          <w:tcPr>
            <w:tcW w:w="9752" w:type="dxa"/>
            <w:gridSpan w:val="2"/>
            <w:tcBorders>
              <w:top w:val="nil"/>
              <w:left w:val="nil"/>
              <w:bottom w:val="nil"/>
              <w:right w:val="nil"/>
            </w:tcBorders>
          </w:tcPr>
          <w:p w14:paraId="4879EBC2" w14:textId="77777777" w:rsidR="00B05FFD" w:rsidRPr="00B53D18" w:rsidRDefault="00B05FFD" w:rsidP="006D7DE6"/>
        </w:tc>
      </w:tr>
      <w:tr w:rsidR="00B05FFD" w14:paraId="24EF1A23" w14:textId="77777777" w:rsidTr="006D7DE6">
        <w:trPr>
          <w:trHeight w:val="240"/>
          <w:jc w:val="center"/>
        </w:trPr>
        <w:tc>
          <w:tcPr>
            <w:tcW w:w="4876" w:type="dxa"/>
            <w:tcBorders>
              <w:top w:val="nil"/>
              <w:left w:val="nil"/>
              <w:bottom w:val="nil"/>
              <w:right w:val="nil"/>
            </w:tcBorders>
          </w:tcPr>
          <w:p w14:paraId="70945F9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724AC35" w14:textId="77777777" w:rsidR="00B05FFD" w:rsidRPr="00B53D18" w:rsidRDefault="00B05FFD" w:rsidP="006D7DE6">
            <w:pPr>
              <w:pStyle w:val="AmColumnHeading"/>
            </w:pPr>
            <w:r>
              <w:t>Amendement</w:t>
            </w:r>
          </w:p>
        </w:tc>
      </w:tr>
      <w:tr w:rsidR="00B05FFD" w14:paraId="7C506568" w14:textId="77777777" w:rsidTr="006D7DE6">
        <w:trPr>
          <w:jc w:val="center"/>
        </w:trPr>
        <w:tc>
          <w:tcPr>
            <w:tcW w:w="4876" w:type="dxa"/>
            <w:tcBorders>
              <w:top w:val="nil"/>
              <w:left w:val="nil"/>
              <w:bottom w:val="nil"/>
              <w:right w:val="nil"/>
            </w:tcBorders>
          </w:tcPr>
          <w:p w14:paraId="03CA82FD" w14:textId="77777777" w:rsidR="00B05FFD" w:rsidRPr="00B53D18" w:rsidRDefault="00B05FFD" w:rsidP="006D7DE6">
            <w:pPr>
              <w:pStyle w:val="Normal6a"/>
            </w:pPr>
          </w:p>
        </w:tc>
        <w:tc>
          <w:tcPr>
            <w:tcW w:w="4876" w:type="dxa"/>
            <w:tcBorders>
              <w:top w:val="nil"/>
              <w:left w:val="nil"/>
              <w:bottom w:val="nil"/>
              <w:right w:val="nil"/>
            </w:tcBorders>
          </w:tcPr>
          <w:p w14:paraId="0B0FE853" w14:textId="77777777" w:rsidR="00B05FFD" w:rsidRPr="00B53D18" w:rsidRDefault="00B05FFD" w:rsidP="006D7DE6">
            <w:pPr>
              <w:pStyle w:val="Normal6a"/>
            </w:pPr>
            <w:r>
              <w:rPr>
                <w:b/>
                <w:i/>
              </w:rPr>
              <w:t>a)</w:t>
            </w:r>
            <w:r>
              <w:tab/>
            </w:r>
            <w:r>
              <w:rPr>
                <w:b/>
                <w:i/>
              </w:rPr>
              <w:t>een gemeenschappelijke procedure voor de terugkeer van onderdanen van derde landen die geen recht op verblijf in de Unie hebben;</w:t>
            </w:r>
          </w:p>
        </w:tc>
      </w:tr>
    </w:tbl>
    <w:p w14:paraId="334F3BE5"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1B9967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3D46D8EC"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533</w:t>
      </w:r>
      <w:r>
        <w:rPr>
          <w:rStyle w:val="HideTWBExt"/>
        </w:rPr>
        <w:t>&lt;/</w:t>
      </w:r>
      <w:proofErr w:type="spellStart"/>
      <w:r>
        <w:rPr>
          <w:rStyle w:val="HideTWBExt"/>
        </w:rPr>
        <w:t>NumAm</w:t>
      </w:r>
      <w:proofErr w:type="spellEnd"/>
      <w:r>
        <w:rPr>
          <w:rStyle w:val="HideTWBExt"/>
        </w:rPr>
        <w:t>&gt;</w:t>
      </w:r>
    </w:p>
    <w:p w14:paraId="61FCAF5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35DFCC77"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65B3B09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98B90D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A41449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2 – punt b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6485D22" w14:textId="77777777" w:rsidTr="006D7DE6">
        <w:trPr>
          <w:trHeight w:hRule="exact" w:val="240"/>
          <w:jc w:val="center"/>
        </w:trPr>
        <w:tc>
          <w:tcPr>
            <w:tcW w:w="9752" w:type="dxa"/>
            <w:gridSpan w:val="2"/>
            <w:tcBorders>
              <w:top w:val="nil"/>
              <w:left w:val="nil"/>
              <w:bottom w:val="nil"/>
              <w:right w:val="nil"/>
            </w:tcBorders>
          </w:tcPr>
          <w:p w14:paraId="74F1AB5F" w14:textId="77777777" w:rsidR="00B05FFD" w:rsidRPr="00B53D18" w:rsidRDefault="00B05FFD" w:rsidP="006D7DE6"/>
        </w:tc>
      </w:tr>
      <w:tr w:rsidR="00B05FFD" w14:paraId="744CA5AD" w14:textId="77777777" w:rsidTr="006D7DE6">
        <w:trPr>
          <w:trHeight w:val="240"/>
          <w:jc w:val="center"/>
        </w:trPr>
        <w:tc>
          <w:tcPr>
            <w:tcW w:w="4876" w:type="dxa"/>
            <w:tcBorders>
              <w:top w:val="nil"/>
              <w:left w:val="nil"/>
              <w:bottom w:val="nil"/>
              <w:right w:val="nil"/>
            </w:tcBorders>
          </w:tcPr>
          <w:p w14:paraId="5129EAD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023464C" w14:textId="77777777" w:rsidR="00B05FFD" w:rsidRPr="00B53D18" w:rsidRDefault="00B05FFD" w:rsidP="006D7DE6">
            <w:pPr>
              <w:pStyle w:val="AmColumnHeading"/>
            </w:pPr>
            <w:r>
              <w:t>Amendement</w:t>
            </w:r>
          </w:p>
        </w:tc>
      </w:tr>
      <w:tr w:rsidR="00B05FFD" w14:paraId="37762D1B" w14:textId="77777777" w:rsidTr="006D7DE6">
        <w:trPr>
          <w:jc w:val="center"/>
        </w:trPr>
        <w:tc>
          <w:tcPr>
            <w:tcW w:w="4876" w:type="dxa"/>
            <w:tcBorders>
              <w:top w:val="nil"/>
              <w:left w:val="nil"/>
              <w:bottom w:val="nil"/>
              <w:right w:val="nil"/>
            </w:tcBorders>
          </w:tcPr>
          <w:p w14:paraId="3B7CD668" w14:textId="77777777" w:rsidR="00B05FFD" w:rsidRPr="00B53D18" w:rsidRDefault="00B05FFD" w:rsidP="006D7DE6">
            <w:pPr>
              <w:pStyle w:val="Normal6a"/>
            </w:pPr>
          </w:p>
        </w:tc>
        <w:tc>
          <w:tcPr>
            <w:tcW w:w="4876" w:type="dxa"/>
            <w:tcBorders>
              <w:top w:val="nil"/>
              <w:left w:val="nil"/>
              <w:bottom w:val="nil"/>
              <w:right w:val="nil"/>
            </w:tcBorders>
          </w:tcPr>
          <w:p w14:paraId="3F3A37A9" w14:textId="77777777" w:rsidR="00B05FFD" w:rsidRPr="00B53D18" w:rsidRDefault="00B05FFD" w:rsidP="006D7DE6">
            <w:pPr>
              <w:pStyle w:val="Normal6a"/>
            </w:pPr>
            <w:r>
              <w:rPr>
                <w:b/>
                <w:i/>
              </w:rPr>
              <w:t>b)</w:t>
            </w:r>
            <w:r>
              <w:tab/>
            </w:r>
            <w:r>
              <w:rPr>
                <w:b/>
                <w:i/>
              </w:rPr>
              <w:t>een systeem voor de wederzijdse erkenning en handhaving van terugkeerbesluiten tussen lidstaten;</w:t>
            </w:r>
          </w:p>
        </w:tc>
      </w:tr>
    </w:tbl>
    <w:p w14:paraId="4BAD2F1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DF352E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1DA452D"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534</w:t>
      </w:r>
      <w:r>
        <w:rPr>
          <w:rStyle w:val="HideTWBExt"/>
        </w:rPr>
        <w:t>&lt;/</w:t>
      </w:r>
      <w:proofErr w:type="spellStart"/>
      <w:r>
        <w:rPr>
          <w:rStyle w:val="HideTWBExt"/>
        </w:rPr>
        <w:t>NumAm</w:t>
      </w:r>
      <w:proofErr w:type="spellEnd"/>
      <w:r>
        <w:rPr>
          <w:rStyle w:val="HideTWBExt"/>
        </w:rPr>
        <w:t>&gt;</w:t>
      </w:r>
    </w:p>
    <w:p w14:paraId="3D9CC11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41A85EDB"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734BC6A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D11FA3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5B91DA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2 – punt c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CA8693E" w14:textId="77777777" w:rsidTr="006D7DE6">
        <w:trPr>
          <w:trHeight w:hRule="exact" w:val="240"/>
          <w:jc w:val="center"/>
        </w:trPr>
        <w:tc>
          <w:tcPr>
            <w:tcW w:w="9752" w:type="dxa"/>
            <w:gridSpan w:val="2"/>
            <w:tcBorders>
              <w:top w:val="nil"/>
              <w:left w:val="nil"/>
              <w:bottom w:val="nil"/>
              <w:right w:val="nil"/>
            </w:tcBorders>
          </w:tcPr>
          <w:p w14:paraId="59B41577" w14:textId="77777777" w:rsidR="00B05FFD" w:rsidRPr="00B53D18" w:rsidRDefault="00B05FFD" w:rsidP="006D7DE6"/>
        </w:tc>
      </w:tr>
      <w:tr w:rsidR="00B05FFD" w14:paraId="1F09DFD3" w14:textId="77777777" w:rsidTr="006D7DE6">
        <w:trPr>
          <w:trHeight w:val="240"/>
          <w:jc w:val="center"/>
        </w:trPr>
        <w:tc>
          <w:tcPr>
            <w:tcW w:w="4876" w:type="dxa"/>
            <w:tcBorders>
              <w:top w:val="nil"/>
              <w:left w:val="nil"/>
              <w:bottom w:val="nil"/>
              <w:right w:val="nil"/>
            </w:tcBorders>
          </w:tcPr>
          <w:p w14:paraId="13DA68C3" w14:textId="77777777" w:rsidR="00B05FFD" w:rsidRPr="00B53D18" w:rsidRDefault="00B05FFD" w:rsidP="006D7DE6">
            <w:pPr>
              <w:pStyle w:val="AmColumnHeading"/>
            </w:pPr>
            <w:r>
              <w:lastRenderedPageBreak/>
              <w:t>Door de Commissie voorgestelde tekst</w:t>
            </w:r>
          </w:p>
        </w:tc>
        <w:tc>
          <w:tcPr>
            <w:tcW w:w="4876" w:type="dxa"/>
            <w:tcBorders>
              <w:top w:val="nil"/>
              <w:left w:val="nil"/>
              <w:bottom w:val="nil"/>
              <w:right w:val="nil"/>
            </w:tcBorders>
          </w:tcPr>
          <w:p w14:paraId="3CF1B06B" w14:textId="77777777" w:rsidR="00B05FFD" w:rsidRPr="00B53D18" w:rsidRDefault="00B05FFD" w:rsidP="006D7DE6">
            <w:pPr>
              <w:pStyle w:val="AmColumnHeading"/>
            </w:pPr>
            <w:r>
              <w:t>Amendement</w:t>
            </w:r>
          </w:p>
        </w:tc>
      </w:tr>
      <w:tr w:rsidR="00B05FFD" w14:paraId="13295CA4" w14:textId="77777777" w:rsidTr="006D7DE6">
        <w:trPr>
          <w:jc w:val="center"/>
        </w:trPr>
        <w:tc>
          <w:tcPr>
            <w:tcW w:w="4876" w:type="dxa"/>
            <w:tcBorders>
              <w:top w:val="nil"/>
              <w:left w:val="nil"/>
              <w:bottom w:val="nil"/>
              <w:right w:val="nil"/>
            </w:tcBorders>
          </w:tcPr>
          <w:p w14:paraId="58DC6B28" w14:textId="77777777" w:rsidR="00B05FFD" w:rsidRPr="00B53D18" w:rsidRDefault="00B05FFD" w:rsidP="006D7DE6">
            <w:pPr>
              <w:pStyle w:val="Normal6a"/>
            </w:pPr>
          </w:p>
        </w:tc>
        <w:tc>
          <w:tcPr>
            <w:tcW w:w="4876" w:type="dxa"/>
            <w:tcBorders>
              <w:top w:val="nil"/>
              <w:left w:val="nil"/>
              <w:bottom w:val="nil"/>
              <w:right w:val="nil"/>
            </w:tcBorders>
          </w:tcPr>
          <w:p w14:paraId="1B07BEA4" w14:textId="77777777" w:rsidR="00B05FFD" w:rsidRPr="00B53D18" w:rsidRDefault="00B05FFD" w:rsidP="006D7DE6">
            <w:pPr>
              <w:pStyle w:val="Normal6a"/>
            </w:pPr>
            <w:r>
              <w:rPr>
                <w:b/>
                <w:i/>
              </w:rPr>
              <w:t>c)</w:t>
            </w:r>
            <w:r>
              <w:tab/>
            </w:r>
            <w:r>
              <w:rPr>
                <w:b/>
                <w:i/>
              </w:rPr>
              <w:t>een samenwerkingsmechanisme voor terugkeer om de medewerking van derde landen bij de overname van hun eigen onderdanen systematisch te beoordelen en te waarborgen;</w:t>
            </w:r>
          </w:p>
        </w:tc>
      </w:tr>
    </w:tbl>
    <w:p w14:paraId="34D3C8D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BCD6C2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DAA1822"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535</w:t>
      </w:r>
      <w:r>
        <w:rPr>
          <w:rStyle w:val="HideTWBExt"/>
        </w:rPr>
        <w:t>&lt;/</w:t>
      </w:r>
      <w:proofErr w:type="spellStart"/>
      <w:r>
        <w:rPr>
          <w:rStyle w:val="HideTWBExt"/>
        </w:rPr>
        <w:t>NumAm</w:t>
      </w:r>
      <w:proofErr w:type="spellEnd"/>
      <w:r>
        <w:rPr>
          <w:rStyle w:val="HideTWBExt"/>
        </w:rPr>
        <w:t>&gt;</w:t>
      </w:r>
    </w:p>
    <w:p w14:paraId="316CCC9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35F15043"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05A0F5E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B067769"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21FBE7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2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02D83BE" w14:textId="77777777" w:rsidTr="006D7DE6">
        <w:trPr>
          <w:trHeight w:hRule="exact" w:val="240"/>
          <w:jc w:val="center"/>
        </w:trPr>
        <w:tc>
          <w:tcPr>
            <w:tcW w:w="9752" w:type="dxa"/>
            <w:gridSpan w:val="2"/>
            <w:tcBorders>
              <w:top w:val="nil"/>
              <w:left w:val="nil"/>
              <w:bottom w:val="nil"/>
              <w:right w:val="nil"/>
            </w:tcBorders>
          </w:tcPr>
          <w:p w14:paraId="66DB2529" w14:textId="77777777" w:rsidR="00B05FFD" w:rsidRPr="00B53D18" w:rsidRDefault="00B05FFD" w:rsidP="006D7DE6"/>
        </w:tc>
      </w:tr>
      <w:tr w:rsidR="00B05FFD" w14:paraId="2EE6FECC" w14:textId="77777777" w:rsidTr="006D7DE6">
        <w:trPr>
          <w:trHeight w:val="240"/>
          <w:jc w:val="center"/>
        </w:trPr>
        <w:tc>
          <w:tcPr>
            <w:tcW w:w="4876" w:type="dxa"/>
            <w:tcBorders>
              <w:top w:val="nil"/>
              <w:left w:val="nil"/>
              <w:bottom w:val="nil"/>
              <w:right w:val="nil"/>
            </w:tcBorders>
          </w:tcPr>
          <w:p w14:paraId="6D23CE70"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1B3844B" w14:textId="77777777" w:rsidR="00B05FFD" w:rsidRPr="00B53D18" w:rsidRDefault="00B05FFD" w:rsidP="006D7DE6">
            <w:pPr>
              <w:pStyle w:val="AmColumnHeading"/>
            </w:pPr>
            <w:r>
              <w:t>Amendement</w:t>
            </w:r>
          </w:p>
        </w:tc>
      </w:tr>
      <w:tr w:rsidR="00B05FFD" w14:paraId="4F9841DA" w14:textId="77777777" w:rsidTr="006D7DE6">
        <w:trPr>
          <w:jc w:val="center"/>
        </w:trPr>
        <w:tc>
          <w:tcPr>
            <w:tcW w:w="4876" w:type="dxa"/>
            <w:tcBorders>
              <w:top w:val="nil"/>
              <w:left w:val="nil"/>
              <w:bottom w:val="nil"/>
              <w:right w:val="nil"/>
            </w:tcBorders>
          </w:tcPr>
          <w:p w14:paraId="6EC9B1DF" w14:textId="77777777" w:rsidR="00B05FFD" w:rsidRPr="00B53D18" w:rsidRDefault="00B05FFD" w:rsidP="006D7DE6">
            <w:pPr>
              <w:pStyle w:val="Normal6a"/>
            </w:pPr>
          </w:p>
        </w:tc>
        <w:tc>
          <w:tcPr>
            <w:tcW w:w="4876" w:type="dxa"/>
            <w:tcBorders>
              <w:top w:val="nil"/>
              <w:left w:val="nil"/>
              <w:bottom w:val="nil"/>
              <w:right w:val="nil"/>
            </w:tcBorders>
          </w:tcPr>
          <w:p w14:paraId="4AB9A914" w14:textId="77777777" w:rsidR="00B05FFD" w:rsidRPr="00B53D18" w:rsidRDefault="00B05FFD" w:rsidP="006D7DE6">
            <w:pPr>
              <w:pStyle w:val="Normal6a"/>
            </w:pPr>
            <w:r>
              <w:rPr>
                <w:b/>
                <w:i/>
              </w:rPr>
              <w:t>2 bis.</w:t>
            </w:r>
            <w:r>
              <w:tab/>
            </w:r>
            <w:r>
              <w:rPr>
                <w:b/>
                <w:i/>
              </w:rPr>
              <w:t>Deze verordening heeft tot doel de snelle en doeltreffende terugkeer en overname van illegaal verblijvende onderdanen van derde landen te waarborgen, om zo bij te dragen tot het alomvattende migratiebeheer dat is vastgesteld in artikel 3, artikel 4, punt h), en artikel 5, punt e), van Verordening (EU) 2024/1351.</w:t>
            </w:r>
          </w:p>
        </w:tc>
      </w:tr>
    </w:tbl>
    <w:p w14:paraId="1F231D04"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11CED9C"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E454823"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536</w:t>
      </w:r>
      <w:r>
        <w:rPr>
          <w:rStyle w:val="HideTWBExt"/>
        </w:rPr>
        <w:t>&lt;/</w:t>
      </w:r>
      <w:proofErr w:type="spellStart"/>
      <w:r>
        <w:rPr>
          <w:rStyle w:val="HideTWBExt"/>
        </w:rPr>
        <w:t>NumAm</w:t>
      </w:r>
      <w:proofErr w:type="spellEnd"/>
      <w:r>
        <w:rPr>
          <w:rStyle w:val="HideTWBExt"/>
        </w:rPr>
        <w:t>&gt;</w:t>
      </w:r>
    </w:p>
    <w:p w14:paraId="12ED0F1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2B692E9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D2E128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B89A88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2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548824A" w14:textId="77777777" w:rsidTr="006D7DE6">
        <w:trPr>
          <w:trHeight w:hRule="exact" w:val="240"/>
          <w:jc w:val="center"/>
        </w:trPr>
        <w:tc>
          <w:tcPr>
            <w:tcW w:w="9752" w:type="dxa"/>
            <w:gridSpan w:val="2"/>
            <w:tcBorders>
              <w:top w:val="nil"/>
              <w:left w:val="nil"/>
              <w:bottom w:val="nil"/>
              <w:right w:val="nil"/>
            </w:tcBorders>
          </w:tcPr>
          <w:p w14:paraId="1B13E518" w14:textId="77777777" w:rsidR="00B05FFD" w:rsidRPr="00B53D18" w:rsidRDefault="00B05FFD" w:rsidP="006D7DE6"/>
        </w:tc>
      </w:tr>
      <w:tr w:rsidR="00B05FFD" w14:paraId="5AE20B5D" w14:textId="77777777" w:rsidTr="006D7DE6">
        <w:trPr>
          <w:trHeight w:val="240"/>
          <w:jc w:val="center"/>
        </w:trPr>
        <w:tc>
          <w:tcPr>
            <w:tcW w:w="4876" w:type="dxa"/>
            <w:tcBorders>
              <w:top w:val="nil"/>
              <w:left w:val="nil"/>
              <w:bottom w:val="nil"/>
              <w:right w:val="nil"/>
            </w:tcBorders>
          </w:tcPr>
          <w:p w14:paraId="29BB300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D2EE3B3" w14:textId="77777777" w:rsidR="00B05FFD" w:rsidRPr="00B53D18" w:rsidRDefault="00B05FFD" w:rsidP="006D7DE6">
            <w:pPr>
              <w:pStyle w:val="AmColumnHeading"/>
            </w:pPr>
            <w:r>
              <w:t>Amendement</w:t>
            </w:r>
          </w:p>
        </w:tc>
      </w:tr>
      <w:tr w:rsidR="00B05FFD" w14:paraId="0A1CECA3" w14:textId="77777777" w:rsidTr="006D7DE6">
        <w:trPr>
          <w:jc w:val="center"/>
        </w:trPr>
        <w:tc>
          <w:tcPr>
            <w:tcW w:w="4876" w:type="dxa"/>
            <w:tcBorders>
              <w:top w:val="nil"/>
              <w:left w:val="nil"/>
              <w:bottom w:val="nil"/>
              <w:right w:val="nil"/>
            </w:tcBorders>
          </w:tcPr>
          <w:p w14:paraId="2CDAD79D" w14:textId="77777777" w:rsidR="00B05FFD" w:rsidRPr="00B53D18" w:rsidRDefault="00B05FFD" w:rsidP="006D7DE6">
            <w:pPr>
              <w:pStyle w:val="Normal6a"/>
            </w:pPr>
          </w:p>
        </w:tc>
        <w:tc>
          <w:tcPr>
            <w:tcW w:w="4876" w:type="dxa"/>
            <w:tcBorders>
              <w:top w:val="nil"/>
              <w:left w:val="nil"/>
              <w:bottom w:val="nil"/>
              <w:right w:val="nil"/>
            </w:tcBorders>
          </w:tcPr>
          <w:p w14:paraId="628E59EE" w14:textId="77777777" w:rsidR="00B05FFD" w:rsidRPr="00B53D18" w:rsidRDefault="00B05FFD" w:rsidP="006D7DE6">
            <w:pPr>
              <w:pStyle w:val="Normal6a"/>
            </w:pPr>
            <w:r>
              <w:rPr>
                <w:b/>
                <w:i/>
              </w:rPr>
              <w:t>2 bis.</w:t>
            </w:r>
            <w:r>
              <w:tab/>
            </w:r>
            <w:r>
              <w:rPr>
                <w:b/>
                <w:i/>
              </w:rPr>
              <w:t xml:space="preserve">Deze verordening belet de lidstaten niet bepalingen vast te stellen of te handhaven die geschikter zijn om de openbare orde en openbare veiligheid te beschermen of de snelheid en efficiëntie van de terugkeer- en </w:t>
            </w:r>
            <w:r>
              <w:rPr>
                <w:b/>
                <w:i/>
              </w:rPr>
              <w:lastRenderedPageBreak/>
              <w:t>verwijderingsprocedure verder te verbeteren.</w:t>
            </w:r>
          </w:p>
        </w:tc>
      </w:tr>
    </w:tbl>
    <w:p w14:paraId="12AECF48"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752BB1F"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9786F84" w14:textId="77777777" w:rsidR="00B05FFD" w:rsidRPr="00331C09" w:rsidRDefault="00B05FFD" w:rsidP="00B05FFD">
      <w:pPr>
        <w:pStyle w:val="AmNumberTabs"/>
        <w:rPr>
          <w:lang w:val="en-GB"/>
        </w:rPr>
      </w:pPr>
      <w:r w:rsidRPr="00331C09">
        <w:rPr>
          <w:rStyle w:val="HideTWBExt"/>
          <w:lang w:val="en-GB"/>
        </w:rPr>
        <w:t>&lt;Amend&gt;</w:t>
      </w:r>
      <w:proofErr w:type="spellStart"/>
      <w:r w:rsidRPr="00331C09">
        <w:rPr>
          <w:lang w:val="en-GB"/>
        </w:rPr>
        <w:t>Amendement</w:t>
      </w:r>
      <w:proofErr w:type="spellEnd"/>
      <w:r w:rsidRPr="00331C09">
        <w:rPr>
          <w:lang w:val="en-GB"/>
        </w:rPr>
        <w:tab/>
      </w:r>
      <w:r w:rsidRPr="00331C09">
        <w:rPr>
          <w:lang w:val="en-GB"/>
        </w:rPr>
        <w:tab/>
      </w:r>
      <w:r w:rsidRPr="00331C09">
        <w:rPr>
          <w:rStyle w:val="HideTWBExt"/>
          <w:lang w:val="en-GB"/>
        </w:rPr>
        <w:t>&lt;</w:t>
      </w:r>
      <w:proofErr w:type="spellStart"/>
      <w:r w:rsidRPr="00331C09">
        <w:rPr>
          <w:rStyle w:val="HideTWBExt"/>
          <w:lang w:val="en-GB"/>
        </w:rPr>
        <w:t>NumAm</w:t>
      </w:r>
      <w:proofErr w:type="spellEnd"/>
      <w:r w:rsidRPr="00331C09">
        <w:rPr>
          <w:rStyle w:val="HideTWBExt"/>
          <w:lang w:val="en-GB"/>
        </w:rPr>
        <w:t>&gt;</w:t>
      </w:r>
      <w:r w:rsidRPr="00331C09">
        <w:rPr>
          <w:lang w:val="en-GB"/>
        </w:rPr>
        <w:t>537</w:t>
      </w:r>
      <w:r w:rsidRPr="00331C09">
        <w:rPr>
          <w:rStyle w:val="HideTWBExt"/>
          <w:lang w:val="en-GB"/>
        </w:rPr>
        <w:t>&lt;/</w:t>
      </w:r>
      <w:proofErr w:type="spellStart"/>
      <w:r w:rsidRPr="00331C09">
        <w:rPr>
          <w:rStyle w:val="HideTWBExt"/>
          <w:lang w:val="en-GB"/>
        </w:rPr>
        <w:t>NumAm</w:t>
      </w:r>
      <w:proofErr w:type="spellEnd"/>
      <w:r w:rsidRPr="00331C09">
        <w:rPr>
          <w:rStyle w:val="HideTWBExt"/>
          <w:lang w:val="en-GB"/>
        </w:rPr>
        <w:t>&gt;</w:t>
      </w:r>
    </w:p>
    <w:p w14:paraId="6C5AD1F3" w14:textId="77777777" w:rsidR="00B05FFD" w:rsidRPr="00331C09" w:rsidRDefault="00B05FFD" w:rsidP="00B05FFD">
      <w:pPr>
        <w:pStyle w:val="NormalBold"/>
        <w:rPr>
          <w:lang w:val="en-GB"/>
        </w:rPr>
      </w:pPr>
      <w:r w:rsidRPr="00331C09">
        <w:rPr>
          <w:rStyle w:val="HideTWBExt"/>
          <w:b w:val="0"/>
          <w:lang w:val="en-GB"/>
        </w:rPr>
        <w:t>&lt;</w:t>
      </w:r>
      <w:proofErr w:type="spellStart"/>
      <w:r w:rsidRPr="00331C09">
        <w:rPr>
          <w:rStyle w:val="HideTWBExt"/>
          <w:b w:val="0"/>
          <w:lang w:val="en-GB"/>
        </w:rPr>
        <w:t>RepeatBlock</w:t>
      </w:r>
      <w:proofErr w:type="spellEnd"/>
      <w:r w:rsidRPr="00331C09">
        <w:rPr>
          <w:rStyle w:val="HideTWBExt"/>
          <w:b w:val="0"/>
          <w:lang w:val="en-GB"/>
        </w:rPr>
        <w:t>-By&gt;&lt;Members&gt;</w:t>
      </w:r>
      <w:r w:rsidRPr="00331C09">
        <w:rPr>
          <w:lang w:val="en-GB"/>
        </w:rPr>
        <w:t>Karlo Ressler</w:t>
      </w:r>
      <w:r w:rsidRPr="00331C09">
        <w:rPr>
          <w:rStyle w:val="HideTWBExt"/>
          <w:b w:val="0"/>
          <w:lang w:val="en-GB"/>
        </w:rPr>
        <w:t>&lt;/Members&gt;</w:t>
      </w:r>
    </w:p>
    <w:p w14:paraId="73353D8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C87482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CE8CD3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2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622DB89" w14:textId="77777777" w:rsidTr="006D7DE6">
        <w:trPr>
          <w:trHeight w:hRule="exact" w:val="240"/>
          <w:jc w:val="center"/>
        </w:trPr>
        <w:tc>
          <w:tcPr>
            <w:tcW w:w="9752" w:type="dxa"/>
            <w:gridSpan w:val="2"/>
            <w:tcBorders>
              <w:top w:val="nil"/>
              <w:left w:val="nil"/>
              <w:bottom w:val="nil"/>
              <w:right w:val="nil"/>
            </w:tcBorders>
          </w:tcPr>
          <w:p w14:paraId="1A15EC9C" w14:textId="77777777" w:rsidR="00B05FFD" w:rsidRPr="00B53D18" w:rsidRDefault="00B05FFD" w:rsidP="006D7DE6"/>
        </w:tc>
      </w:tr>
      <w:tr w:rsidR="00B05FFD" w14:paraId="041A9B2B" w14:textId="77777777" w:rsidTr="006D7DE6">
        <w:trPr>
          <w:trHeight w:val="240"/>
          <w:jc w:val="center"/>
        </w:trPr>
        <w:tc>
          <w:tcPr>
            <w:tcW w:w="4876" w:type="dxa"/>
            <w:tcBorders>
              <w:top w:val="nil"/>
              <w:left w:val="nil"/>
              <w:bottom w:val="nil"/>
              <w:right w:val="nil"/>
            </w:tcBorders>
          </w:tcPr>
          <w:p w14:paraId="124CFFD2"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EFEE818" w14:textId="77777777" w:rsidR="00B05FFD" w:rsidRPr="00B53D18" w:rsidRDefault="00B05FFD" w:rsidP="006D7DE6">
            <w:pPr>
              <w:pStyle w:val="AmColumnHeading"/>
            </w:pPr>
            <w:r>
              <w:t>Amendement</w:t>
            </w:r>
          </w:p>
        </w:tc>
      </w:tr>
      <w:tr w:rsidR="00B05FFD" w14:paraId="5E68536F" w14:textId="77777777" w:rsidTr="006D7DE6">
        <w:trPr>
          <w:jc w:val="center"/>
        </w:trPr>
        <w:tc>
          <w:tcPr>
            <w:tcW w:w="4876" w:type="dxa"/>
            <w:tcBorders>
              <w:top w:val="nil"/>
              <w:left w:val="nil"/>
              <w:bottom w:val="nil"/>
              <w:right w:val="nil"/>
            </w:tcBorders>
          </w:tcPr>
          <w:p w14:paraId="0BBF67D0" w14:textId="77777777" w:rsidR="00B05FFD" w:rsidRPr="00B53D18" w:rsidRDefault="00B05FFD" w:rsidP="006D7DE6">
            <w:pPr>
              <w:pStyle w:val="Normal6a"/>
            </w:pPr>
          </w:p>
        </w:tc>
        <w:tc>
          <w:tcPr>
            <w:tcW w:w="4876" w:type="dxa"/>
            <w:tcBorders>
              <w:top w:val="nil"/>
              <w:left w:val="nil"/>
              <w:bottom w:val="nil"/>
              <w:right w:val="nil"/>
            </w:tcBorders>
          </w:tcPr>
          <w:p w14:paraId="48FE49F7" w14:textId="77777777" w:rsidR="00B05FFD" w:rsidRPr="00B53D18" w:rsidRDefault="00B05FFD" w:rsidP="006D7DE6">
            <w:pPr>
              <w:pStyle w:val="Normal6a"/>
            </w:pPr>
            <w:r>
              <w:rPr>
                <w:b/>
                <w:i/>
              </w:rPr>
              <w:t>2 bis.</w:t>
            </w:r>
            <w:r>
              <w:tab/>
            </w:r>
            <w:r>
              <w:rPr>
                <w:b/>
                <w:i/>
              </w:rPr>
              <w:t>De lidstaten passen in alle fasen van de terugkeerprocedure uniforme en bindende minimale prestatienormen toe om verschillen in nationale procedures te voorkomen die de samenhang van het gemeenschappelijke terugkeersysteem ondermijnen.</w:t>
            </w:r>
          </w:p>
        </w:tc>
      </w:tr>
    </w:tbl>
    <w:p w14:paraId="6355A6D5" w14:textId="77777777" w:rsidR="00B05FFD" w:rsidRPr="00331C09" w:rsidRDefault="00B05FFD" w:rsidP="00B05FFD">
      <w:pPr>
        <w:pStyle w:val="AmOrLang"/>
        <w:rPr>
          <w:lang w:val="en-GB"/>
        </w:rPr>
      </w:pPr>
      <w:r w:rsidRPr="00331C09">
        <w:rPr>
          <w:lang w:val="en-GB"/>
        </w:rPr>
        <w:t xml:space="preserve">Or. </w:t>
      </w:r>
      <w:r w:rsidRPr="00331C09">
        <w:rPr>
          <w:rStyle w:val="HideTWBExt"/>
          <w:lang w:val="en-GB"/>
        </w:rPr>
        <w:t>&lt;Original&gt;</w:t>
      </w:r>
      <w:r w:rsidRPr="00331C09">
        <w:rPr>
          <w:rStyle w:val="HideTWBInt"/>
          <w:lang w:val="en-GB"/>
        </w:rPr>
        <w:t>{HR}</w:t>
      </w:r>
      <w:r w:rsidRPr="00331C09">
        <w:rPr>
          <w:lang w:val="en-GB"/>
        </w:rPr>
        <w:t>hr</w:t>
      </w:r>
      <w:r w:rsidRPr="00331C09">
        <w:rPr>
          <w:rStyle w:val="HideTWBExt"/>
          <w:lang w:val="en-GB"/>
        </w:rPr>
        <w:t>&lt;/Original&gt;</w:t>
      </w:r>
    </w:p>
    <w:p w14:paraId="67EE2D97" w14:textId="77777777" w:rsidR="00B05FFD" w:rsidRPr="00331C09" w:rsidRDefault="00B05FFD" w:rsidP="00B05FFD">
      <w:pPr>
        <w:rPr>
          <w:lang w:val="en-GB"/>
        </w:rPr>
      </w:pPr>
      <w:r w:rsidRPr="00331C09">
        <w:rPr>
          <w:rStyle w:val="HideTWBExt"/>
          <w:lang w:val="en-GB"/>
        </w:rPr>
        <w:t>&lt;/Amend&gt;</w:t>
      </w:r>
    </w:p>
    <w:p w14:paraId="4918DEB3"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538</w:t>
      </w:r>
      <w:r>
        <w:rPr>
          <w:rStyle w:val="HideTWBExt"/>
        </w:rPr>
        <w:t>&lt;/</w:t>
      </w:r>
      <w:proofErr w:type="spellStart"/>
      <w:r>
        <w:rPr>
          <w:rStyle w:val="HideTWBExt"/>
        </w:rPr>
        <w:t>NumAm</w:t>
      </w:r>
      <w:proofErr w:type="spellEnd"/>
      <w:r>
        <w:rPr>
          <w:rStyle w:val="HideTWBExt"/>
        </w:rPr>
        <w:t>&gt;</w:t>
      </w:r>
    </w:p>
    <w:p w14:paraId="5A24529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3E8060D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E0FDB9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169092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1 – lid 2 ter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D22A8E8" w14:textId="77777777" w:rsidTr="006D7DE6">
        <w:trPr>
          <w:trHeight w:hRule="exact" w:val="240"/>
          <w:jc w:val="center"/>
        </w:trPr>
        <w:tc>
          <w:tcPr>
            <w:tcW w:w="9752" w:type="dxa"/>
            <w:gridSpan w:val="2"/>
            <w:tcBorders>
              <w:top w:val="nil"/>
              <w:left w:val="nil"/>
              <w:bottom w:val="nil"/>
              <w:right w:val="nil"/>
            </w:tcBorders>
          </w:tcPr>
          <w:p w14:paraId="558FEA77" w14:textId="77777777" w:rsidR="00B05FFD" w:rsidRPr="00B53D18" w:rsidRDefault="00B05FFD" w:rsidP="006D7DE6"/>
        </w:tc>
      </w:tr>
      <w:tr w:rsidR="00B05FFD" w14:paraId="14889ADA" w14:textId="77777777" w:rsidTr="006D7DE6">
        <w:trPr>
          <w:trHeight w:val="240"/>
          <w:jc w:val="center"/>
        </w:trPr>
        <w:tc>
          <w:tcPr>
            <w:tcW w:w="4876" w:type="dxa"/>
            <w:tcBorders>
              <w:top w:val="nil"/>
              <w:left w:val="nil"/>
              <w:bottom w:val="nil"/>
              <w:right w:val="nil"/>
            </w:tcBorders>
          </w:tcPr>
          <w:p w14:paraId="05B67F50"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53EC7ED" w14:textId="77777777" w:rsidR="00B05FFD" w:rsidRPr="00B53D18" w:rsidRDefault="00B05FFD" w:rsidP="006D7DE6">
            <w:pPr>
              <w:pStyle w:val="AmColumnHeading"/>
            </w:pPr>
            <w:r>
              <w:t>Amendement</w:t>
            </w:r>
          </w:p>
        </w:tc>
      </w:tr>
      <w:tr w:rsidR="00B05FFD" w14:paraId="1299222C" w14:textId="77777777" w:rsidTr="006D7DE6">
        <w:trPr>
          <w:jc w:val="center"/>
        </w:trPr>
        <w:tc>
          <w:tcPr>
            <w:tcW w:w="4876" w:type="dxa"/>
            <w:tcBorders>
              <w:top w:val="nil"/>
              <w:left w:val="nil"/>
              <w:bottom w:val="nil"/>
              <w:right w:val="nil"/>
            </w:tcBorders>
          </w:tcPr>
          <w:p w14:paraId="57A9692C" w14:textId="77777777" w:rsidR="00B05FFD" w:rsidRPr="00B53D18" w:rsidRDefault="00B05FFD" w:rsidP="006D7DE6">
            <w:pPr>
              <w:pStyle w:val="Normal6a"/>
            </w:pPr>
          </w:p>
        </w:tc>
        <w:tc>
          <w:tcPr>
            <w:tcW w:w="4876" w:type="dxa"/>
            <w:tcBorders>
              <w:top w:val="nil"/>
              <w:left w:val="nil"/>
              <w:bottom w:val="nil"/>
              <w:right w:val="nil"/>
            </w:tcBorders>
          </w:tcPr>
          <w:p w14:paraId="19349DDF" w14:textId="77777777" w:rsidR="00B05FFD" w:rsidRPr="00B53D18" w:rsidRDefault="00B05FFD" w:rsidP="006D7DE6">
            <w:pPr>
              <w:pStyle w:val="Normal6a"/>
            </w:pPr>
            <w:r>
              <w:rPr>
                <w:b/>
                <w:i/>
              </w:rPr>
              <w:t>2 ter.</w:t>
            </w:r>
            <w:r>
              <w:tab/>
            </w:r>
            <w:r>
              <w:rPr>
                <w:b/>
                <w:i/>
              </w:rPr>
              <w:t>Niets in deze verordening belet de lidstaten bepalingen vast te stellen of te handhaven die geschikter zijn om de openbare orde en openbare veiligheid te beschermen of de snelheid en efficiëntie van het terugkeer- en verwijderingsproces verder te verbeteren.</w:t>
            </w:r>
          </w:p>
        </w:tc>
      </w:tr>
      <w:tr w:rsidR="00B05FFD" w14:paraId="57E16AA5" w14:textId="77777777" w:rsidTr="006D7DE6">
        <w:trPr>
          <w:jc w:val="center"/>
        </w:trPr>
        <w:tc>
          <w:tcPr>
            <w:tcW w:w="4876" w:type="dxa"/>
            <w:tcBorders>
              <w:top w:val="nil"/>
              <w:left w:val="nil"/>
              <w:bottom w:val="nil"/>
              <w:right w:val="nil"/>
            </w:tcBorders>
          </w:tcPr>
          <w:p w14:paraId="17C0A144" w14:textId="77777777" w:rsidR="00B05FFD" w:rsidRPr="00B53D18" w:rsidRDefault="00B05FFD" w:rsidP="006D7DE6">
            <w:pPr>
              <w:pStyle w:val="Normal6a"/>
            </w:pPr>
          </w:p>
        </w:tc>
        <w:tc>
          <w:tcPr>
            <w:tcW w:w="4876" w:type="dxa"/>
            <w:tcBorders>
              <w:top w:val="nil"/>
              <w:left w:val="nil"/>
              <w:bottom w:val="nil"/>
              <w:right w:val="nil"/>
            </w:tcBorders>
          </w:tcPr>
          <w:p w14:paraId="53F778C8" w14:textId="77777777" w:rsidR="00B05FFD" w:rsidRPr="00B53D18" w:rsidRDefault="00B05FFD" w:rsidP="006D7DE6">
            <w:pPr>
              <w:pStyle w:val="Normal6a"/>
            </w:pPr>
            <w:r>
              <w:rPr>
                <w:b/>
                <w:i/>
              </w:rPr>
              <w:t xml:space="preserve">Wanneer een lidstaat vaststelt dat de toepassing van specifieke bepalingen van deze verordening een daadwerkelijke, actuele en voldoende ernstige bedreiging vormt voor zijn nationale veiligheid of de handhaving van de openbare orde, kan de </w:t>
            </w:r>
            <w:r>
              <w:rPr>
                <w:b/>
                <w:i/>
              </w:rPr>
              <w:lastRenderedPageBreak/>
              <w:t>lidstaat maatregelen nemen om het toepassingsgebied van die bepalingen te beperken. De lidstaat stelt de Commissie en de Raad in kennis van de genomen maatregelen, met een overzicht van de acties en een motivering voor die acties.</w:t>
            </w:r>
          </w:p>
        </w:tc>
      </w:tr>
    </w:tbl>
    <w:p w14:paraId="7DC51B8C"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DBEC16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49E2705"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539</w:t>
      </w:r>
      <w:r>
        <w:rPr>
          <w:rStyle w:val="HideTWBExt"/>
        </w:rPr>
        <w:t>&lt;/</w:t>
      </w:r>
      <w:proofErr w:type="spellStart"/>
      <w:r>
        <w:rPr>
          <w:rStyle w:val="HideTWBExt"/>
        </w:rPr>
        <w:t>NumAm</w:t>
      </w:r>
      <w:proofErr w:type="spellEnd"/>
      <w:r>
        <w:rPr>
          <w:rStyle w:val="HideTWBExt"/>
        </w:rPr>
        <w:t>&gt;</w:t>
      </w:r>
    </w:p>
    <w:p w14:paraId="424BA73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6B5A858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AC16DC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99C333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2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F1FAE4F" w14:textId="77777777" w:rsidTr="006D7DE6">
        <w:trPr>
          <w:trHeight w:hRule="exact" w:val="240"/>
          <w:jc w:val="center"/>
        </w:trPr>
        <w:tc>
          <w:tcPr>
            <w:tcW w:w="9752" w:type="dxa"/>
            <w:gridSpan w:val="2"/>
            <w:tcBorders>
              <w:top w:val="nil"/>
              <w:left w:val="nil"/>
              <w:bottom w:val="nil"/>
              <w:right w:val="nil"/>
            </w:tcBorders>
          </w:tcPr>
          <w:p w14:paraId="3864D3D7" w14:textId="77777777" w:rsidR="00B05FFD" w:rsidRPr="00B53D18" w:rsidRDefault="00B05FFD" w:rsidP="006D7DE6"/>
        </w:tc>
      </w:tr>
      <w:tr w:rsidR="00B05FFD" w14:paraId="5D6A6B88" w14:textId="77777777" w:rsidTr="006D7DE6">
        <w:trPr>
          <w:trHeight w:val="240"/>
          <w:jc w:val="center"/>
        </w:trPr>
        <w:tc>
          <w:tcPr>
            <w:tcW w:w="4876" w:type="dxa"/>
            <w:tcBorders>
              <w:top w:val="nil"/>
              <w:left w:val="nil"/>
              <w:bottom w:val="nil"/>
              <w:right w:val="nil"/>
            </w:tcBorders>
          </w:tcPr>
          <w:p w14:paraId="4D6EBFF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CC6B069" w14:textId="77777777" w:rsidR="00B05FFD" w:rsidRPr="00B53D18" w:rsidRDefault="00B05FFD" w:rsidP="006D7DE6">
            <w:pPr>
              <w:pStyle w:val="AmColumnHeading"/>
            </w:pPr>
            <w:r>
              <w:t>Amendement</w:t>
            </w:r>
          </w:p>
        </w:tc>
      </w:tr>
      <w:tr w:rsidR="00B05FFD" w14:paraId="146821F3" w14:textId="77777777" w:rsidTr="006D7DE6">
        <w:trPr>
          <w:jc w:val="center"/>
        </w:trPr>
        <w:tc>
          <w:tcPr>
            <w:tcW w:w="4876" w:type="dxa"/>
            <w:tcBorders>
              <w:top w:val="nil"/>
              <w:left w:val="nil"/>
              <w:bottom w:val="nil"/>
              <w:right w:val="nil"/>
            </w:tcBorders>
          </w:tcPr>
          <w:p w14:paraId="56AC33DF" w14:textId="77777777" w:rsidR="00B05FFD" w:rsidRPr="00B53D18" w:rsidRDefault="00B05FFD" w:rsidP="006D7DE6">
            <w:pPr>
              <w:pStyle w:val="Normal6a"/>
            </w:pPr>
            <w:r>
              <w:t>1.</w:t>
            </w:r>
            <w:r>
              <w:tab/>
              <w:t xml:space="preserve">Deze verordening is van toepassing op </w:t>
            </w:r>
            <w:r>
              <w:rPr>
                <w:b/>
                <w:i/>
              </w:rPr>
              <w:t>illegaal</w:t>
            </w:r>
            <w:r>
              <w:t xml:space="preserve"> op het grondgebied van de lidstaten verblijvende onderdanen van derde landen.</w:t>
            </w:r>
          </w:p>
        </w:tc>
        <w:tc>
          <w:tcPr>
            <w:tcW w:w="4876" w:type="dxa"/>
            <w:tcBorders>
              <w:top w:val="nil"/>
              <w:left w:val="nil"/>
              <w:bottom w:val="nil"/>
              <w:right w:val="nil"/>
            </w:tcBorders>
          </w:tcPr>
          <w:p w14:paraId="274EC855" w14:textId="77777777" w:rsidR="00B05FFD" w:rsidRPr="00B53D18" w:rsidRDefault="00B05FFD" w:rsidP="006D7DE6">
            <w:pPr>
              <w:pStyle w:val="Normal6a"/>
            </w:pPr>
            <w:r>
              <w:t>1.</w:t>
            </w:r>
            <w:r>
              <w:tab/>
              <w:t xml:space="preserve">Deze verordening is van toepassing op </w:t>
            </w:r>
            <w:r>
              <w:rPr>
                <w:b/>
                <w:i/>
              </w:rPr>
              <w:t>irregulier</w:t>
            </w:r>
            <w:r>
              <w:t xml:space="preserve"> op het grondgebied van de lidstaten verblijvende onderdanen van derde landen.</w:t>
            </w:r>
          </w:p>
        </w:tc>
      </w:tr>
    </w:tbl>
    <w:p w14:paraId="79EB1C2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BA4CD5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49AA02A"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540</w:t>
      </w:r>
      <w:r>
        <w:rPr>
          <w:rStyle w:val="HideTWBExt"/>
        </w:rPr>
        <w:t>&lt;/</w:t>
      </w:r>
      <w:proofErr w:type="spellStart"/>
      <w:r>
        <w:rPr>
          <w:rStyle w:val="HideTWBExt"/>
        </w:rPr>
        <w:t>NumAm</w:t>
      </w:r>
      <w:proofErr w:type="spellEnd"/>
      <w:r>
        <w:rPr>
          <w:rStyle w:val="HideTWBExt"/>
        </w:rPr>
        <w:t>&gt;</w:t>
      </w:r>
    </w:p>
    <w:p w14:paraId="4AFF591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410A1F3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C5CB34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B57C33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2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513112C" w14:textId="77777777" w:rsidTr="006D7DE6">
        <w:trPr>
          <w:trHeight w:hRule="exact" w:val="240"/>
          <w:jc w:val="center"/>
        </w:trPr>
        <w:tc>
          <w:tcPr>
            <w:tcW w:w="9752" w:type="dxa"/>
            <w:gridSpan w:val="2"/>
            <w:tcBorders>
              <w:top w:val="nil"/>
              <w:left w:val="nil"/>
              <w:bottom w:val="nil"/>
              <w:right w:val="nil"/>
            </w:tcBorders>
          </w:tcPr>
          <w:p w14:paraId="00E966A2" w14:textId="77777777" w:rsidR="00B05FFD" w:rsidRPr="00B53D18" w:rsidRDefault="00B05FFD" w:rsidP="006D7DE6"/>
        </w:tc>
      </w:tr>
      <w:tr w:rsidR="00B05FFD" w14:paraId="72303950" w14:textId="77777777" w:rsidTr="006D7DE6">
        <w:trPr>
          <w:trHeight w:val="240"/>
          <w:jc w:val="center"/>
        </w:trPr>
        <w:tc>
          <w:tcPr>
            <w:tcW w:w="4876" w:type="dxa"/>
            <w:tcBorders>
              <w:top w:val="nil"/>
              <w:left w:val="nil"/>
              <w:bottom w:val="nil"/>
              <w:right w:val="nil"/>
            </w:tcBorders>
          </w:tcPr>
          <w:p w14:paraId="178680E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E0CF56E" w14:textId="77777777" w:rsidR="00B05FFD" w:rsidRPr="00B53D18" w:rsidRDefault="00B05FFD" w:rsidP="006D7DE6">
            <w:pPr>
              <w:pStyle w:val="AmColumnHeading"/>
            </w:pPr>
            <w:r>
              <w:t>Amendement</w:t>
            </w:r>
          </w:p>
        </w:tc>
      </w:tr>
      <w:tr w:rsidR="00B05FFD" w14:paraId="2A1D1DA0" w14:textId="77777777" w:rsidTr="006D7DE6">
        <w:trPr>
          <w:jc w:val="center"/>
        </w:trPr>
        <w:tc>
          <w:tcPr>
            <w:tcW w:w="4876" w:type="dxa"/>
            <w:tcBorders>
              <w:top w:val="nil"/>
              <w:left w:val="nil"/>
              <w:bottom w:val="nil"/>
              <w:right w:val="nil"/>
            </w:tcBorders>
          </w:tcPr>
          <w:p w14:paraId="3F13AB09" w14:textId="77777777" w:rsidR="00B05FFD" w:rsidRPr="00B53D18" w:rsidRDefault="00B05FFD" w:rsidP="006D7DE6">
            <w:pPr>
              <w:pStyle w:val="Normal6a"/>
            </w:pPr>
            <w:r>
              <w:t>1.</w:t>
            </w:r>
            <w:r>
              <w:tab/>
              <w:t xml:space="preserve">Deze verordening is van toepassing op </w:t>
            </w:r>
            <w:r>
              <w:rPr>
                <w:b/>
                <w:i/>
              </w:rPr>
              <w:t>illegaal</w:t>
            </w:r>
            <w:r>
              <w:t xml:space="preserve"> op het grondgebied van de lidstaten verblijvende onderdanen van derde landen.</w:t>
            </w:r>
          </w:p>
        </w:tc>
        <w:tc>
          <w:tcPr>
            <w:tcW w:w="4876" w:type="dxa"/>
            <w:tcBorders>
              <w:top w:val="nil"/>
              <w:left w:val="nil"/>
              <w:bottom w:val="nil"/>
              <w:right w:val="nil"/>
            </w:tcBorders>
          </w:tcPr>
          <w:p w14:paraId="709548F7" w14:textId="77777777" w:rsidR="00B05FFD" w:rsidRPr="00B53D18" w:rsidRDefault="00B05FFD" w:rsidP="006D7DE6">
            <w:pPr>
              <w:pStyle w:val="Normal6a"/>
            </w:pPr>
            <w:r>
              <w:t>1.</w:t>
            </w:r>
            <w:r>
              <w:tab/>
              <w:t xml:space="preserve">Deze verordening is van toepassing op </w:t>
            </w:r>
            <w:r>
              <w:rPr>
                <w:b/>
                <w:i/>
              </w:rPr>
              <w:t>irregulier</w:t>
            </w:r>
            <w:r>
              <w:t xml:space="preserve"> op het grondgebied van de lidstaten verblijvende onderdanen van derde landen.</w:t>
            </w:r>
          </w:p>
        </w:tc>
      </w:tr>
    </w:tbl>
    <w:p w14:paraId="3A063A33"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BF37D69"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D8D0E95"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541</w:t>
      </w:r>
      <w:r>
        <w:rPr>
          <w:rStyle w:val="HideTWBExt"/>
        </w:rPr>
        <w:t>&lt;/</w:t>
      </w:r>
      <w:proofErr w:type="spellStart"/>
      <w:r>
        <w:rPr>
          <w:rStyle w:val="HideTWBExt"/>
        </w:rPr>
        <w:t>NumAm</w:t>
      </w:r>
      <w:proofErr w:type="spellEnd"/>
      <w:r>
        <w:rPr>
          <w:rStyle w:val="HideTWBExt"/>
        </w:rPr>
        <w:t>&gt;</w:t>
      </w:r>
    </w:p>
    <w:p w14:paraId="077550D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3AABBC8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96C27C9" w14:textId="77777777" w:rsidR="00B05FFD" w:rsidRPr="00B53D18" w:rsidRDefault="00B05FFD" w:rsidP="00B05FFD">
      <w:pPr>
        <w:pStyle w:val="NormalBold"/>
      </w:pPr>
      <w:r>
        <w:rPr>
          <w:rStyle w:val="HideTWBExt"/>
        </w:rPr>
        <w:lastRenderedPageBreak/>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53F325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2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21AF595" w14:textId="77777777" w:rsidTr="006D7DE6">
        <w:trPr>
          <w:trHeight w:hRule="exact" w:val="240"/>
          <w:jc w:val="center"/>
        </w:trPr>
        <w:tc>
          <w:tcPr>
            <w:tcW w:w="9752" w:type="dxa"/>
            <w:gridSpan w:val="2"/>
            <w:tcBorders>
              <w:top w:val="nil"/>
              <w:left w:val="nil"/>
              <w:bottom w:val="nil"/>
              <w:right w:val="nil"/>
            </w:tcBorders>
          </w:tcPr>
          <w:p w14:paraId="147A47A3" w14:textId="77777777" w:rsidR="00B05FFD" w:rsidRPr="00B53D18" w:rsidRDefault="00B05FFD" w:rsidP="006D7DE6"/>
        </w:tc>
      </w:tr>
      <w:tr w:rsidR="00B05FFD" w14:paraId="1B1278D3" w14:textId="77777777" w:rsidTr="006D7DE6">
        <w:trPr>
          <w:trHeight w:val="240"/>
          <w:jc w:val="center"/>
        </w:trPr>
        <w:tc>
          <w:tcPr>
            <w:tcW w:w="4876" w:type="dxa"/>
            <w:tcBorders>
              <w:top w:val="nil"/>
              <w:left w:val="nil"/>
              <w:bottom w:val="nil"/>
              <w:right w:val="nil"/>
            </w:tcBorders>
          </w:tcPr>
          <w:p w14:paraId="4F4C25E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756E16A" w14:textId="77777777" w:rsidR="00B05FFD" w:rsidRPr="00B53D18" w:rsidRDefault="00B05FFD" w:rsidP="006D7DE6">
            <w:pPr>
              <w:pStyle w:val="AmColumnHeading"/>
            </w:pPr>
            <w:r>
              <w:t>Amendement</w:t>
            </w:r>
          </w:p>
        </w:tc>
      </w:tr>
      <w:tr w:rsidR="00B05FFD" w14:paraId="659BF0EB" w14:textId="77777777" w:rsidTr="006D7DE6">
        <w:trPr>
          <w:jc w:val="center"/>
        </w:trPr>
        <w:tc>
          <w:tcPr>
            <w:tcW w:w="4876" w:type="dxa"/>
            <w:tcBorders>
              <w:top w:val="nil"/>
              <w:left w:val="nil"/>
              <w:bottom w:val="nil"/>
              <w:right w:val="nil"/>
            </w:tcBorders>
          </w:tcPr>
          <w:p w14:paraId="2EB1FDE9" w14:textId="77777777" w:rsidR="00B05FFD" w:rsidRPr="00B53D18" w:rsidRDefault="00B05FFD" w:rsidP="006D7DE6">
            <w:pPr>
              <w:pStyle w:val="Normal6a"/>
            </w:pPr>
            <w:r>
              <w:t>1.</w:t>
            </w:r>
            <w:r>
              <w:tab/>
              <w:t xml:space="preserve">Deze verordening is van toepassing op </w:t>
            </w:r>
            <w:r>
              <w:rPr>
                <w:b/>
                <w:i/>
              </w:rPr>
              <w:t>illegaal</w:t>
            </w:r>
            <w:r>
              <w:t xml:space="preserve"> op het grondgebied van de lidstaten </w:t>
            </w:r>
            <w:r>
              <w:rPr>
                <w:b/>
                <w:i/>
              </w:rPr>
              <w:t>verblijvende</w:t>
            </w:r>
            <w:r>
              <w:t xml:space="preserve"> onderdanen van derde landen.</w:t>
            </w:r>
          </w:p>
        </w:tc>
        <w:tc>
          <w:tcPr>
            <w:tcW w:w="4876" w:type="dxa"/>
            <w:tcBorders>
              <w:top w:val="nil"/>
              <w:left w:val="nil"/>
              <w:bottom w:val="nil"/>
              <w:right w:val="nil"/>
            </w:tcBorders>
          </w:tcPr>
          <w:p w14:paraId="7D66A384" w14:textId="77777777" w:rsidR="00B05FFD" w:rsidRPr="00B53D18" w:rsidRDefault="00B05FFD" w:rsidP="006D7DE6">
            <w:pPr>
              <w:pStyle w:val="Normal6a"/>
            </w:pPr>
            <w:r>
              <w:t>1.</w:t>
            </w:r>
            <w:r>
              <w:tab/>
              <w:t xml:space="preserve">Deze verordening is van toepassing op </w:t>
            </w:r>
            <w:r>
              <w:rPr>
                <w:b/>
                <w:i/>
              </w:rPr>
              <w:t>irregulier</w:t>
            </w:r>
            <w:r>
              <w:t xml:space="preserve"> op het grondgebied van de lidstaten </w:t>
            </w:r>
            <w:r>
              <w:rPr>
                <w:b/>
                <w:i/>
              </w:rPr>
              <w:t>aanwezige</w:t>
            </w:r>
            <w:r>
              <w:t xml:space="preserve"> onderdanen van derde landen.</w:t>
            </w:r>
          </w:p>
        </w:tc>
      </w:tr>
    </w:tbl>
    <w:p w14:paraId="2A764BDA"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748B3ED"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26D08EA"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542</w:t>
      </w:r>
      <w:r>
        <w:rPr>
          <w:rStyle w:val="HideTWBExt"/>
        </w:rPr>
        <w:t>&lt;/</w:t>
      </w:r>
      <w:proofErr w:type="spellStart"/>
      <w:r>
        <w:rPr>
          <w:rStyle w:val="HideTWBExt"/>
        </w:rPr>
        <w:t>NumAm</w:t>
      </w:r>
      <w:proofErr w:type="spellEnd"/>
      <w:r>
        <w:rPr>
          <w:rStyle w:val="HideTWBExt"/>
        </w:rPr>
        <w:t>&gt;</w:t>
      </w:r>
    </w:p>
    <w:p w14:paraId="6BFBD7C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379257F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4459B0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D598F38"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2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730C3CC" w14:textId="77777777" w:rsidTr="006D7DE6">
        <w:trPr>
          <w:trHeight w:hRule="exact" w:val="240"/>
          <w:jc w:val="center"/>
        </w:trPr>
        <w:tc>
          <w:tcPr>
            <w:tcW w:w="9752" w:type="dxa"/>
            <w:gridSpan w:val="2"/>
            <w:tcBorders>
              <w:top w:val="nil"/>
              <w:left w:val="nil"/>
              <w:bottom w:val="nil"/>
              <w:right w:val="nil"/>
            </w:tcBorders>
          </w:tcPr>
          <w:p w14:paraId="6FD84736" w14:textId="77777777" w:rsidR="00B05FFD" w:rsidRPr="00B53D18" w:rsidRDefault="00B05FFD" w:rsidP="006D7DE6"/>
        </w:tc>
      </w:tr>
      <w:tr w:rsidR="00B05FFD" w14:paraId="1F486FA6" w14:textId="77777777" w:rsidTr="006D7DE6">
        <w:trPr>
          <w:trHeight w:val="240"/>
          <w:jc w:val="center"/>
        </w:trPr>
        <w:tc>
          <w:tcPr>
            <w:tcW w:w="4876" w:type="dxa"/>
            <w:tcBorders>
              <w:top w:val="nil"/>
              <w:left w:val="nil"/>
              <w:bottom w:val="nil"/>
              <w:right w:val="nil"/>
            </w:tcBorders>
          </w:tcPr>
          <w:p w14:paraId="04D4599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17D4EE4" w14:textId="77777777" w:rsidR="00B05FFD" w:rsidRPr="00B53D18" w:rsidRDefault="00B05FFD" w:rsidP="006D7DE6">
            <w:pPr>
              <w:pStyle w:val="AmColumnHeading"/>
            </w:pPr>
            <w:r>
              <w:t>Amendement</w:t>
            </w:r>
          </w:p>
        </w:tc>
      </w:tr>
      <w:tr w:rsidR="00B05FFD" w14:paraId="53D551B7" w14:textId="77777777" w:rsidTr="006D7DE6">
        <w:trPr>
          <w:jc w:val="center"/>
        </w:trPr>
        <w:tc>
          <w:tcPr>
            <w:tcW w:w="4876" w:type="dxa"/>
            <w:tcBorders>
              <w:top w:val="nil"/>
              <w:left w:val="nil"/>
              <w:bottom w:val="nil"/>
              <w:right w:val="nil"/>
            </w:tcBorders>
          </w:tcPr>
          <w:p w14:paraId="38EFFF95" w14:textId="77777777" w:rsidR="00B05FFD" w:rsidRPr="00B53D18" w:rsidRDefault="00B05FFD" w:rsidP="006D7DE6">
            <w:pPr>
              <w:pStyle w:val="Normal6a"/>
            </w:pPr>
            <w:r>
              <w:t>1.</w:t>
            </w:r>
            <w:r>
              <w:tab/>
              <w:t>Deze verordening is van toepassing op illegaal op het grondgebied van de lidstaten verblijvende onderdanen van derde landen.</w:t>
            </w:r>
          </w:p>
        </w:tc>
        <w:tc>
          <w:tcPr>
            <w:tcW w:w="4876" w:type="dxa"/>
            <w:tcBorders>
              <w:top w:val="nil"/>
              <w:left w:val="nil"/>
              <w:bottom w:val="nil"/>
              <w:right w:val="nil"/>
            </w:tcBorders>
          </w:tcPr>
          <w:p w14:paraId="6A2CCD85" w14:textId="77777777" w:rsidR="00B05FFD" w:rsidRPr="00B53D18" w:rsidRDefault="00B05FFD" w:rsidP="006D7DE6">
            <w:pPr>
              <w:pStyle w:val="Normal6a"/>
            </w:pPr>
            <w:r>
              <w:rPr>
                <w:i/>
              </w:rPr>
              <w:t>(Niet van toepassing op de Nederlandse versie)</w:t>
            </w:r>
            <w:r>
              <w:tab/>
              <w:t xml:space="preserve"> </w:t>
            </w:r>
          </w:p>
        </w:tc>
      </w:tr>
    </w:tbl>
    <w:p w14:paraId="39ACB09F"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100A71E"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C82DD9D"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543</w:t>
      </w:r>
      <w:r>
        <w:rPr>
          <w:rStyle w:val="HideTWBExt"/>
        </w:rPr>
        <w:t>&lt;/</w:t>
      </w:r>
      <w:proofErr w:type="spellStart"/>
      <w:r>
        <w:rPr>
          <w:rStyle w:val="HideTWBExt"/>
        </w:rPr>
        <w:t>NumAm</w:t>
      </w:r>
      <w:proofErr w:type="spellEnd"/>
      <w:r>
        <w:rPr>
          <w:rStyle w:val="HideTWBExt"/>
        </w:rPr>
        <w:t>&gt;</w:t>
      </w:r>
    </w:p>
    <w:p w14:paraId="737CC36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1461FBF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E0B5A8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49D41FD"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2 – lid 2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E4928AE" w14:textId="77777777" w:rsidTr="006D7DE6">
        <w:trPr>
          <w:trHeight w:hRule="exact" w:val="240"/>
          <w:jc w:val="center"/>
        </w:trPr>
        <w:tc>
          <w:tcPr>
            <w:tcW w:w="9752" w:type="dxa"/>
            <w:gridSpan w:val="2"/>
            <w:tcBorders>
              <w:top w:val="nil"/>
              <w:left w:val="nil"/>
              <w:bottom w:val="nil"/>
              <w:right w:val="nil"/>
            </w:tcBorders>
          </w:tcPr>
          <w:p w14:paraId="7FF9694A" w14:textId="77777777" w:rsidR="00B05FFD" w:rsidRPr="00B53D18" w:rsidRDefault="00B05FFD" w:rsidP="006D7DE6"/>
        </w:tc>
      </w:tr>
      <w:tr w:rsidR="00B05FFD" w14:paraId="5C7973A9" w14:textId="77777777" w:rsidTr="006D7DE6">
        <w:trPr>
          <w:trHeight w:val="240"/>
          <w:jc w:val="center"/>
        </w:trPr>
        <w:tc>
          <w:tcPr>
            <w:tcW w:w="4876" w:type="dxa"/>
            <w:tcBorders>
              <w:top w:val="nil"/>
              <w:left w:val="nil"/>
              <w:bottom w:val="nil"/>
              <w:right w:val="nil"/>
            </w:tcBorders>
          </w:tcPr>
          <w:p w14:paraId="77AA6B2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FDDD677" w14:textId="77777777" w:rsidR="00B05FFD" w:rsidRPr="00B53D18" w:rsidRDefault="00B05FFD" w:rsidP="006D7DE6">
            <w:pPr>
              <w:pStyle w:val="AmColumnHeading"/>
            </w:pPr>
            <w:r>
              <w:t>Amendement</w:t>
            </w:r>
          </w:p>
        </w:tc>
      </w:tr>
      <w:tr w:rsidR="00B05FFD" w14:paraId="61D3FECB" w14:textId="77777777" w:rsidTr="006D7DE6">
        <w:trPr>
          <w:jc w:val="center"/>
        </w:trPr>
        <w:tc>
          <w:tcPr>
            <w:tcW w:w="4876" w:type="dxa"/>
            <w:tcBorders>
              <w:top w:val="nil"/>
              <w:left w:val="nil"/>
              <w:bottom w:val="nil"/>
              <w:right w:val="nil"/>
            </w:tcBorders>
          </w:tcPr>
          <w:p w14:paraId="3A5711D5" w14:textId="77777777" w:rsidR="00B05FFD" w:rsidRPr="00B53D18" w:rsidRDefault="00B05FFD" w:rsidP="006D7DE6">
            <w:pPr>
              <w:pStyle w:val="Normal6a"/>
            </w:pPr>
          </w:p>
        </w:tc>
        <w:tc>
          <w:tcPr>
            <w:tcW w:w="4876" w:type="dxa"/>
            <w:tcBorders>
              <w:top w:val="nil"/>
              <w:left w:val="nil"/>
              <w:bottom w:val="nil"/>
              <w:right w:val="nil"/>
            </w:tcBorders>
          </w:tcPr>
          <w:p w14:paraId="3953E063" w14:textId="5776AA92" w:rsidR="00B05FFD" w:rsidRPr="00B53D18" w:rsidRDefault="00B05FFD" w:rsidP="006D7DE6">
            <w:pPr>
              <w:pStyle w:val="Normal6a"/>
            </w:pPr>
            <w:r>
              <w:rPr>
                <w:b/>
                <w:i/>
              </w:rPr>
              <w:t>2 bis.</w:t>
            </w:r>
            <w:r>
              <w:tab/>
            </w:r>
            <w:r>
              <w:rPr>
                <w:b/>
                <w:i/>
              </w:rPr>
              <w:t>Onverminderd lid 2 ter van dit artikel is deze verordening niet van toepassing op onderdanen van derde landen:</w:t>
            </w:r>
            <w:r>
              <w:br/>
            </w:r>
            <w:r>
              <w:br/>
            </w:r>
            <w:r>
              <w:rPr>
                <w:b/>
                <w:i/>
              </w:rPr>
              <w:t>a</w:t>
            </w:r>
            <w:r>
              <w:rPr>
                <w:b/>
                <w:i/>
              </w:rPr>
              <w:t>)</w:t>
            </w:r>
            <w:r>
              <w:rPr>
                <w:b/>
                <w:i/>
              </w:rPr>
              <w:t xml:space="preserve"> aan wie de toegang bij de buitengrenzen is geweigerd overeenkomstig artikel 14 van </w:t>
            </w:r>
            <w:r>
              <w:rPr>
                <w:b/>
                <w:i/>
              </w:rPr>
              <w:lastRenderedPageBreak/>
              <w:t xml:space="preserve">Verordening (EU) 2016/399; </w:t>
            </w:r>
            <w:r>
              <w:br/>
            </w:r>
            <w:r>
              <w:br/>
            </w:r>
            <w:r>
              <w:rPr>
                <w:b/>
                <w:i/>
              </w:rPr>
              <w:t>b</w:t>
            </w:r>
            <w:r>
              <w:rPr>
                <w:b/>
                <w:i/>
              </w:rPr>
              <w:t>)</w:t>
            </w:r>
            <w:r>
              <w:rPr>
                <w:b/>
                <w:i/>
              </w:rPr>
              <w:t xml:space="preserve"> die door de bevoegde autoriteiten zijn aangehouden of onderschept wegens het op illegale wijze over land, over zee of door de lucht overschrijden van de buitengrens van een lidstaat, en die vervolgens geen vergunning of recht hebben verkregen om in die lidstaat te verblijven;</w:t>
            </w:r>
            <w:r>
              <w:br/>
            </w:r>
            <w:r>
              <w:br/>
            </w:r>
            <w:r>
              <w:rPr>
                <w:b/>
                <w:i/>
              </w:rPr>
              <w:t>c</w:t>
            </w:r>
            <w:r>
              <w:rPr>
                <w:b/>
                <w:i/>
              </w:rPr>
              <w:t>)</w:t>
            </w:r>
            <w:r>
              <w:rPr>
                <w:b/>
                <w:i/>
              </w:rPr>
              <w:t xml:space="preserve"> die verplicht zijn tot terugkeer als strafrechtelijke sanctie of als gevolg van een strafrechtelijke sanctie overeenkomstig de nationale wetgeving;</w:t>
            </w:r>
            <w:r>
              <w:br/>
            </w:r>
            <w:r>
              <w:br/>
            </w:r>
            <w:r>
              <w:rPr>
                <w:b/>
                <w:i/>
              </w:rPr>
              <w:t>d</w:t>
            </w:r>
            <w:r>
              <w:rPr>
                <w:b/>
                <w:i/>
              </w:rPr>
              <w:t>)</w:t>
            </w:r>
            <w:r>
              <w:rPr>
                <w:b/>
                <w:i/>
              </w:rPr>
              <w:t xml:space="preserve"> tegen wie een uitleveringsprocedure loopt; </w:t>
            </w:r>
            <w:r>
              <w:br/>
            </w:r>
            <w:r>
              <w:br/>
            </w:r>
            <w:r>
              <w:rPr>
                <w:b/>
                <w:i/>
              </w:rPr>
              <w:t>e</w:t>
            </w:r>
            <w:r>
              <w:rPr>
                <w:b/>
                <w:i/>
              </w:rPr>
              <w:t>)</w:t>
            </w:r>
            <w:r>
              <w:rPr>
                <w:b/>
                <w:i/>
              </w:rPr>
              <w:t xml:space="preserve"> die een bedreiging vormen voor de nationale veiligheid. </w:t>
            </w:r>
            <w:r>
              <w:br/>
            </w:r>
            <w:r>
              <w:br/>
            </w:r>
            <w:r>
              <w:br/>
            </w:r>
          </w:p>
        </w:tc>
      </w:tr>
    </w:tbl>
    <w:p w14:paraId="1CE2A0DE"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D42267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3D950F5D"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544</w:t>
      </w:r>
      <w:r>
        <w:rPr>
          <w:rStyle w:val="HideTWBExt"/>
        </w:rPr>
        <w:t>&lt;/</w:t>
      </w:r>
      <w:proofErr w:type="spellStart"/>
      <w:r>
        <w:rPr>
          <w:rStyle w:val="HideTWBExt"/>
        </w:rPr>
        <w:t>NumAm</w:t>
      </w:r>
      <w:proofErr w:type="spellEnd"/>
      <w:r>
        <w:rPr>
          <w:rStyle w:val="HideTWBExt"/>
        </w:rPr>
        <w:t>&gt;</w:t>
      </w:r>
    </w:p>
    <w:p w14:paraId="1A7B3D7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Ana Miguel Pedro</w:t>
      </w:r>
      <w:r>
        <w:rPr>
          <w:rStyle w:val="HideTWBExt"/>
          <w:b w:val="0"/>
        </w:rPr>
        <w:t>&lt;/Members&gt;</w:t>
      </w:r>
    </w:p>
    <w:p w14:paraId="04F1366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4BFD34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E19DCF5"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2 – lid 2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31D751A" w14:textId="77777777" w:rsidTr="006D7DE6">
        <w:trPr>
          <w:trHeight w:hRule="exact" w:val="240"/>
          <w:jc w:val="center"/>
        </w:trPr>
        <w:tc>
          <w:tcPr>
            <w:tcW w:w="9752" w:type="dxa"/>
            <w:gridSpan w:val="2"/>
            <w:tcBorders>
              <w:top w:val="nil"/>
              <w:left w:val="nil"/>
              <w:bottom w:val="nil"/>
              <w:right w:val="nil"/>
            </w:tcBorders>
          </w:tcPr>
          <w:p w14:paraId="013E6E63" w14:textId="77777777" w:rsidR="00B05FFD" w:rsidRPr="00B53D18" w:rsidRDefault="00B05FFD" w:rsidP="006D7DE6"/>
        </w:tc>
      </w:tr>
      <w:tr w:rsidR="00B05FFD" w14:paraId="1208910B" w14:textId="77777777" w:rsidTr="006D7DE6">
        <w:trPr>
          <w:trHeight w:val="240"/>
          <w:jc w:val="center"/>
        </w:trPr>
        <w:tc>
          <w:tcPr>
            <w:tcW w:w="4876" w:type="dxa"/>
            <w:tcBorders>
              <w:top w:val="nil"/>
              <w:left w:val="nil"/>
              <w:bottom w:val="nil"/>
              <w:right w:val="nil"/>
            </w:tcBorders>
          </w:tcPr>
          <w:p w14:paraId="2C22359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76E0026" w14:textId="77777777" w:rsidR="00B05FFD" w:rsidRPr="00B53D18" w:rsidRDefault="00B05FFD" w:rsidP="006D7DE6">
            <w:pPr>
              <w:pStyle w:val="AmColumnHeading"/>
            </w:pPr>
            <w:r>
              <w:t>Amendement</w:t>
            </w:r>
          </w:p>
        </w:tc>
      </w:tr>
      <w:tr w:rsidR="00B05FFD" w14:paraId="1FE66C80" w14:textId="77777777" w:rsidTr="006D7DE6">
        <w:trPr>
          <w:jc w:val="center"/>
        </w:trPr>
        <w:tc>
          <w:tcPr>
            <w:tcW w:w="4876" w:type="dxa"/>
            <w:tcBorders>
              <w:top w:val="nil"/>
              <w:left w:val="nil"/>
              <w:bottom w:val="nil"/>
              <w:right w:val="nil"/>
            </w:tcBorders>
          </w:tcPr>
          <w:p w14:paraId="6DB1014D" w14:textId="77777777" w:rsidR="00B05FFD" w:rsidRPr="00B53D18" w:rsidRDefault="00B05FFD" w:rsidP="006D7DE6">
            <w:pPr>
              <w:pStyle w:val="Normal6a"/>
            </w:pPr>
          </w:p>
        </w:tc>
        <w:tc>
          <w:tcPr>
            <w:tcW w:w="4876" w:type="dxa"/>
            <w:tcBorders>
              <w:top w:val="nil"/>
              <w:left w:val="nil"/>
              <w:bottom w:val="nil"/>
              <w:right w:val="nil"/>
            </w:tcBorders>
          </w:tcPr>
          <w:p w14:paraId="3A8BCA8E" w14:textId="77777777" w:rsidR="00B05FFD" w:rsidRPr="00B53D18" w:rsidRDefault="00B05FFD" w:rsidP="006D7DE6">
            <w:pPr>
              <w:pStyle w:val="Normal6a"/>
            </w:pPr>
            <w:r>
              <w:rPr>
                <w:b/>
                <w:i/>
              </w:rPr>
              <w:t>2 bis.</w:t>
            </w:r>
            <w:r>
              <w:tab/>
            </w:r>
            <w:r>
              <w:rPr>
                <w:b/>
                <w:i/>
              </w:rPr>
              <w:t>Onverminderd lid 5 van dit artikel is deze verordening niet van toepassing op onderdanen van derde landen:</w:t>
            </w:r>
          </w:p>
        </w:tc>
      </w:tr>
      <w:tr w:rsidR="00B05FFD" w14:paraId="09FA16B0" w14:textId="77777777" w:rsidTr="006D7DE6">
        <w:trPr>
          <w:jc w:val="center"/>
        </w:trPr>
        <w:tc>
          <w:tcPr>
            <w:tcW w:w="4876" w:type="dxa"/>
            <w:tcBorders>
              <w:top w:val="nil"/>
              <w:left w:val="nil"/>
              <w:bottom w:val="nil"/>
              <w:right w:val="nil"/>
            </w:tcBorders>
          </w:tcPr>
          <w:p w14:paraId="65DD25D7" w14:textId="77777777" w:rsidR="00B05FFD" w:rsidRPr="00B53D18" w:rsidRDefault="00B05FFD" w:rsidP="006D7DE6">
            <w:pPr>
              <w:pStyle w:val="Normal6a"/>
            </w:pPr>
          </w:p>
        </w:tc>
        <w:tc>
          <w:tcPr>
            <w:tcW w:w="4876" w:type="dxa"/>
            <w:tcBorders>
              <w:top w:val="nil"/>
              <w:left w:val="nil"/>
              <w:bottom w:val="nil"/>
              <w:right w:val="nil"/>
            </w:tcBorders>
          </w:tcPr>
          <w:p w14:paraId="7001A3E9" w14:textId="77777777" w:rsidR="00B05FFD" w:rsidRPr="00B53D18" w:rsidRDefault="00B05FFD" w:rsidP="006D7DE6">
            <w:pPr>
              <w:pStyle w:val="Normal6a"/>
            </w:pPr>
            <w:r>
              <w:rPr>
                <w:b/>
                <w:i/>
              </w:rPr>
              <w:t>a) aan wie de toegang bij de buitengrenzen is geweigerd overeenkomstig artikel 14 van Verordening (EU) 2016/399;</w:t>
            </w:r>
          </w:p>
        </w:tc>
      </w:tr>
      <w:tr w:rsidR="00B05FFD" w14:paraId="757E9268" w14:textId="77777777" w:rsidTr="006D7DE6">
        <w:trPr>
          <w:jc w:val="center"/>
        </w:trPr>
        <w:tc>
          <w:tcPr>
            <w:tcW w:w="4876" w:type="dxa"/>
            <w:tcBorders>
              <w:top w:val="nil"/>
              <w:left w:val="nil"/>
              <w:bottom w:val="nil"/>
              <w:right w:val="nil"/>
            </w:tcBorders>
          </w:tcPr>
          <w:p w14:paraId="5A4506EC" w14:textId="77777777" w:rsidR="00B05FFD" w:rsidRPr="00B53D18" w:rsidRDefault="00B05FFD" w:rsidP="006D7DE6">
            <w:pPr>
              <w:pStyle w:val="Normal6a"/>
            </w:pPr>
          </w:p>
        </w:tc>
        <w:tc>
          <w:tcPr>
            <w:tcW w:w="4876" w:type="dxa"/>
            <w:tcBorders>
              <w:top w:val="nil"/>
              <w:left w:val="nil"/>
              <w:bottom w:val="nil"/>
              <w:right w:val="nil"/>
            </w:tcBorders>
          </w:tcPr>
          <w:p w14:paraId="2527734A" w14:textId="77777777" w:rsidR="00B05FFD" w:rsidRPr="00B53D18" w:rsidRDefault="00B05FFD" w:rsidP="006D7DE6">
            <w:pPr>
              <w:pStyle w:val="Normal6a"/>
            </w:pPr>
            <w:r>
              <w:rPr>
                <w:b/>
                <w:i/>
              </w:rPr>
              <w:t xml:space="preserve">b) die door de bevoegde autoriteiten zijn aangehouden of onderschept wegens het op illegale wijze overschrijden over land, </w:t>
            </w:r>
            <w:r>
              <w:rPr>
                <w:b/>
                <w:i/>
              </w:rPr>
              <w:lastRenderedPageBreak/>
              <w:t>over zee of door de lucht van de buitengrens van een lidstaat, en die vervolgens geen vergunning of recht hebben verkregen om in die lidstaat te verblijven;</w:t>
            </w:r>
          </w:p>
        </w:tc>
      </w:tr>
      <w:tr w:rsidR="00B05FFD" w14:paraId="5036553C" w14:textId="77777777" w:rsidTr="006D7DE6">
        <w:trPr>
          <w:jc w:val="center"/>
        </w:trPr>
        <w:tc>
          <w:tcPr>
            <w:tcW w:w="4876" w:type="dxa"/>
            <w:tcBorders>
              <w:top w:val="nil"/>
              <w:left w:val="nil"/>
              <w:bottom w:val="nil"/>
              <w:right w:val="nil"/>
            </w:tcBorders>
          </w:tcPr>
          <w:p w14:paraId="13C38649" w14:textId="77777777" w:rsidR="00B05FFD" w:rsidRPr="00B53D18" w:rsidRDefault="00B05FFD" w:rsidP="006D7DE6">
            <w:pPr>
              <w:pStyle w:val="Normal6a"/>
            </w:pPr>
          </w:p>
        </w:tc>
        <w:tc>
          <w:tcPr>
            <w:tcW w:w="4876" w:type="dxa"/>
            <w:tcBorders>
              <w:top w:val="nil"/>
              <w:left w:val="nil"/>
              <w:bottom w:val="nil"/>
              <w:right w:val="nil"/>
            </w:tcBorders>
          </w:tcPr>
          <w:p w14:paraId="4F036494" w14:textId="77777777" w:rsidR="00B05FFD" w:rsidRPr="00B53D18" w:rsidRDefault="00B05FFD" w:rsidP="006D7DE6">
            <w:pPr>
              <w:pStyle w:val="Normal6a"/>
            </w:pPr>
            <w:r>
              <w:rPr>
                <w:b/>
                <w:i/>
              </w:rPr>
              <w:t>c) die verplicht zijn tot terugkeer als strafrechtelijke sanctie of als gevolg van een strafrechtelijke sanctie overeenkomstig de nationale wetgeving;</w:t>
            </w:r>
          </w:p>
        </w:tc>
      </w:tr>
      <w:tr w:rsidR="00B05FFD" w14:paraId="0B387C65" w14:textId="77777777" w:rsidTr="006D7DE6">
        <w:trPr>
          <w:jc w:val="center"/>
        </w:trPr>
        <w:tc>
          <w:tcPr>
            <w:tcW w:w="4876" w:type="dxa"/>
            <w:tcBorders>
              <w:top w:val="nil"/>
              <w:left w:val="nil"/>
              <w:bottom w:val="nil"/>
              <w:right w:val="nil"/>
            </w:tcBorders>
          </w:tcPr>
          <w:p w14:paraId="4F70C5F9" w14:textId="77777777" w:rsidR="00B05FFD" w:rsidRPr="00B53D18" w:rsidRDefault="00B05FFD" w:rsidP="006D7DE6">
            <w:pPr>
              <w:pStyle w:val="Normal6a"/>
            </w:pPr>
          </w:p>
        </w:tc>
        <w:tc>
          <w:tcPr>
            <w:tcW w:w="4876" w:type="dxa"/>
            <w:tcBorders>
              <w:top w:val="nil"/>
              <w:left w:val="nil"/>
              <w:bottom w:val="nil"/>
              <w:right w:val="nil"/>
            </w:tcBorders>
          </w:tcPr>
          <w:p w14:paraId="3467BFDE" w14:textId="77777777" w:rsidR="00B05FFD" w:rsidRPr="00B53D18" w:rsidRDefault="00B05FFD" w:rsidP="006D7DE6">
            <w:pPr>
              <w:pStyle w:val="Normal6a"/>
            </w:pPr>
            <w:r>
              <w:rPr>
                <w:b/>
                <w:i/>
              </w:rPr>
              <w:t>d) tegen wie een uitleveringsprocedure loopt;</w:t>
            </w:r>
          </w:p>
        </w:tc>
      </w:tr>
      <w:tr w:rsidR="00B05FFD" w14:paraId="69331D40" w14:textId="77777777" w:rsidTr="006D7DE6">
        <w:trPr>
          <w:jc w:val="center"/>
        </w:trPr>
        <w:tc>
          <w:tcPr>
            <w:tcW w:w="4876" w:type="dxa"/>
            <w:tcBorders>
              <w:top w:val="nil"/>
              <w:left w:val="nil"/>
              <w:bottom w:val="nil"/>
              <w:right w:val="nil"/>
            </w:tcBorders>
          </w:tcPr>
          <w:p w14:paraId="1108F2E1" w14:textId="77777777" w:rsidR="00B05FFD" w:rsidRPr="00B53D18" w:rsidRDefault="00B05FFD" w:rsidP="006D7DE6">
            <w:pPr>
              <w:pStyle w:val="Normal6a"/>
            </w:pPr>
          </w:p>
        </w:tc>
        <w:tc>
          <w:tcPr>
            <w:tcW w:w="4876" w:type="dxa"/>
            <w:tcBorders>
              <w:top w:val="nil"/>
              <w:left w:val="nil"/>
              <w:bottom w:val="nil"/>
              <w:right w:val="nil"/>
            </w:tcBorders>
          </w:tcPr>
          <w:p w14:paraId="1F5A6075" w14:textId="77777777" w:rsidR="00B05FFD" w:rsidRPr="00B53D18" w:rsidRDefault="00B05FFD" w:rsidP="006D7DE6">
            <w:pPr>
              <w:pStyle w:val="Normal6a"/>
            </w:pPr>
            <w:r>
              <w:rPr>
                <w:b/>
                <w:i/>
              </w:rPr>
              <w:t>e) die een bedreiging vormen voor de nationale veiligheid.</w:t>
            </w:r>
          </w:p>
        </w:tc>
      </w:tr>
    </w:tbl>
    <w:p w14:paraId="68F61BA8"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48FDC17"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30324EA"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545</w:t>
      </w:r>
      <w:r>
        <w:rPr>
          <w:rStyle w:val="HideTWBExt"/>
        </w:rPr>
        <w:t>&lt;/</w:t>
      </w:r>
      <w:proofErr w:type="spellStart"/>
      <w:r>
        <w:rPr>
          <w:rStyle w:val="HideTWBExt"/>
        </w:rPr>
        <w:t>NumAm</w:t>
      </w:r>
      <w:proofErr w:type="spellEnd"/>
      <w:r>
        <w:rPr>
          <w:rStyle w:val="HideTWBExt"/>
        </w:rPr>
        <w:t>&gt;</w:t>
      </w:r>
    </w:p>
    <w:p w14:paraId="7AABDA2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2DDC1BE0"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70262BD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36C3A7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A0C723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2 – lid 2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F414388" w14:textId="77777777" w:rsidTr="006D7DE6">
        <w:trPr>
          <w:trHeight w:hRule="exact" w:val="240"/>
          <w:jc w:val="center"/>
        </w:trPr>
        <w:tc>
          <w:tcPr>
            <w:tcW w:w="9752" w:type="dxa"/>
            <w:gridSpan w:val="2"/>
            <w:tcBorders>
              <w:top w:val="nil"/>
              <w:left w:val="nil"/>
              <w:bottom w:val="nil"/>
              <w:right w:val="nil"/>
            </w:tcBorders>
          </w:tcPr>
          <w:p w14:paraId="7A85EF7B" w14:textId="77777777" w:rsidR="00B05FFD" w:rsidRPr="00B53D18" w:rsidRDefault="00B05FFD" w:rsidP="006D7DE6"/>
        </w:tc>
      </w:tr>
      <w:tr w:rsidR="00B05FFD" w14:paraId="76DE0B41" w14:textId="77777777" w:rsidTr="006D7DE6">
        <w:trPr>
          <w:trHeight w:val="240"/>
          <w:jc w:val="center"/>
        </w:trPr>
        <w:tc>
          <w:tcPr>
            <w:tcW w:w="4876" w:type="dxa"/>
            <w:tcBorders>
              <w:top w:val="nil"/>
              <w:left w:val="nil"/>
              <w:bottom w:val="nil"/>
              <w:right w:val="nil"/>
            </w:tcBorders>
          </w:tcPr>
          <w:p w14:paraId="05C8B05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F22D8A4" w14:textId="77777777" w:rsidR="00B05FFD" w:rsidRPr="00B53D18" w:rsidRDefault="00B05FFD" w:rsidP="006D7DE6">
            <w:pPr>
              <w:pStyle w:val="AmColumnHeading"/>
            </w:pPr>
            <w:r>
              <w:t>Amendement</w:t>
            </w:r>
          </w:p>
        </w:tc>
      </w:tr>
      <w:tr w:rsidR="00B05FFD" w14:paraId="207C64F6" w14:textId="77777777" w:rsidTr="006D7DE6">
        <w:trPr>
          <w:jc w:val="center"/>
        </w:trPr>
        <w:tc>
          <w:tcPr>
            <w:tcW w:w="4876" w:type="dxa"/>
            <w:tcBorders>
              <w:top w:val="nil"/>
              <w:left w:val="nil"/>
              <w:bottom w:val="nil"/>
              <w:right w:val="nil"/>
            </w:tcBorders>
          </w:tcPr>
          <w:p w14:paraId="3F62AA3C" w14:textId="77777777" w:rsidR="00B05FFD" w:rsidRPr="00B53D18" w:rsidRDefault="00B05FFD" w:rsidP="006D7DE6">
            <w:pPr>
              <w:pStyle w:val="Normal6a"/>
            </w:pPr>
          </w:p>
        </w:tc>
        <w:tc>
          <w:tcPr>
            <w:tcW w:w="4876" w:type="dxa"/>
            <w:tcBorders>
              <w:top w:val="nil"/>
              <w:left w:val="nil"/>
              <w:bottom w:val="nil"/>
              <w:right w:val="nil"/>
            </w:tcBorders>
          </w:tcPr>
          <w:p w14:paraId="47298FBF" w14:textId="77777777" w:rsidR="00B05FFD" w:rsidRPr="00B53D18" w:rsidRDefault="00B05FFD" w:rsidP="006D7DE6">
            <w:pPr>
              <w:pStyle w:val="Normal6a"/>
            </w:pPr>
            <w:r>
              <w:rPr>
                <w:b/>
                <w:i/>
              </w:rPr>
              <w:t>2 bis.</w:t>
            </w:r>
            <w:r>
              <w:tab/>
            </w:r>
            <w:r>
              <w:rPr>
                <w:b/>
                <w:i/>
              </w:rPr>
              <w:t>Deze verordening doet geen afbreuk aan Verordening (EU) 2024/1351.</w:t>
            </w:r>
          </w:p>
        </w:tc>
      </w:tr>
    </w:tbl>
    <w:p w14:paraId="5F39EB49"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C04390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758A35A"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546</w:t>
      </w:r>
      <w:r>
        <w:rPr>
          <w:rStyle w:val="HideTWBExt"/>
        </w:rPr>
        <w:t>&lt;/</w:t>
      </w:r>
      <w:proofErr w:type="spellStart"/>
      <w:r>
        <w:rPr>
          <w:rStyle w:val="HideTWBExt"/>
        </w:rPr>
        <w:t>NumAm</w:t>
      </w:r>
      <w:proofErr w:type="spellEnd"/>
      <w:r>
        <w:rPr>
          <w:rStyle w:val="HideTWBExt"/>
        </w:rPr>
        <w:t>&gt;</w:t>
      </w:r>
    </w:p>
    <w:p w14:paraId="4E7F984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Ana Miguel Pedro</w:t>
      </w:r>
      <w:r>
        <w:rPr>
          <w:rStyle w:val="HideTWBExt"/>
          <w:b w:val="0"/>
        </w:rPr>
        <w:t>&lt;/Members&gt;</w:t>
      </w:r>
    </w:p>
    <w:p w14:paraId="10009FF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304F8C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0C9D445"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2 – lid 2 ter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2A00F8A" w14:textId="77777777" w:rsidTr="006D7DE6">
        <w:trPr>
          <w:trHeight w:hRule="exact" w:val="240"/>
          <w:jc w:val="center"/>
        </w:trPr>
        <w:tc>
          <w:tcPr>
            <w:tcW w:w="9752" w:type="dxa"/>
            <w:gridSpan w:val="2"/>
            <w:tcBorders>
              <w:top w:val="nil"/>
              <w:left w:val="nil"/>
              <w:bottom w:val="nil"/>
              <w:right w:val="nil"/>
            </w:tcBorders>
          </w:tcPr>
          <w:p w14:paraId="09E14851" w14:textId="77777777" w:rsidR="00B05FFD" w:rsidRPr="00B53D18" w:rsidRDefault="00B05FFD" w:rsidP="006D7DE6"/>
        </w:tc>
      </w:tr>
      <w:tr w:rsidR="00B05FFD" w14:paraId="4B043B33" w14:textId="77777777" w:rsidTr="006D7DE6">
        <w:trPr>
          <w:trHeight w:val="240"/>
          <w:jc w:val="center"/>
        </w:trPr>
        <w:tc>
          <w:tcPr>
            <w:tcW w:w="4876" w:type="dxa"/>
            <w:tcBorders>
              <w:top w:val="nil"/>
              <w:left w:val="nil"/>
              <w:bottom w:val="nil"/>
              <w:right w:val="nil"/>
            </w:tcBorders>
          </w:tcPr>
          <w:p w14:paraId="7180D8E0"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70D0EF8" w14:textId="77777777" w:rsidR="00B05FFD" w:rsidRPr="00B53D18" w:rsidRDefault="00B05FFD" w:rsidP="006D7DE6">
            <w:pPr>
              <w:pStyle w:val="AmColumnHeading"/>
            </w:pPr>
            <w:r>
              <w:t>Amendement</w:t>
            </w:r>
          </w:p>
        </w:tc>
      </w:tr>
      <w:tr w:rsidR="00B05FFD" w14:paraId="3C22F956" w14:textId="77777777" w:rsidTr="006D7DE6">
        <w:trPr>
          <w:jc w:val="center"/>
        </w:trPr>
        <w:tc>
          <w:tcPr>
            <w:tcW w:w="4876" w:type="dxa"/>
            <w:tcBorders>
              <w:top w:val="nil"/>
              <w:left w:val="nil"/>
              <w:bottom w:val="nil"/>
              <w:right w:val="nil"/>
            </w:tcBorders>
          </w:tcPr>
          <w:p w14:paraId="7C5FFE26" w14:textId="77777777" w:rsidR="00B05FFD" w:rsidRPr="00B53D18" w:rsidRDefault="00B05FFD" w:rsidP="006D7DE6">
            <w:pPr>
              <w:pStyle w:val="Normal6a"/>
            </w:pPr>
          </w:p>
        </w:tc>
        <w:tc>
          <w:tcPr>
            <w:tcW w:w="4876" w:type="dxa"/>
            <w:tcBorders>
              <w:top w:val="nil"/>
              <w:left w:val="nil"/>
              <w:bottom w:val="nil"/>
              <w:right w:val="nil"/>
            </w:tcBorders>
          </w:tcPr>
          <w:p w14:paraId="09A5E3DB" w14:textId="77777777" w:rsidR="00B05FFD" w:rsidRPr="00B53D18" w:rsidRDefault="00B05FFD" w:rsidP="006D7DE6">
            <w:pPr>
              <w:pStyle w:val="Normal6a"/>
            </w:pPr>
            <w:r>
              <w:rPr>
                <w:b/>
                <w:i/>
              </w:rPr>
              <w:t>2 ter.</w:t>
            </w:r>
            <w:r>
              <w:tab/>
            </w:r>
            <w:r>
              <w:rPr>
                <w:b/>
                <w:i/>
              </w:rPr>
              <w:t xml:space="preserve">Een lidstaat kan besluiten deze verordening toe te passen op een of meer van de in lid 4, punten a, b, c en e, bedoelde categorieën onderdanen van derde landen. In dergelijke gevallen is </w:t>
            </w:r>
            <w:r>
              <w:rPr>
                <w:b/>
                <w:i/>
              </w:rPr>
              <w:lastRenderedPageBreak/>
              <w:t>deze verordening op die categorieën onderdanen van derde landen van toepassing vanaf de datum waarop de lidstaat de andere lidstaten en de Commissie van zijn besluit in kennis stelt.</w:t>
            </w:r>
          </w:p>
        </w:tc>
      </w:tr>
    </w:tbl>
    <w:p w14:paraId="24C43B99"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72F30E1"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3BD46C6"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547</w:t>
      </w:r>
      <w:r>
        <w:rPr>
          <w:rStyle w:val="HideTWBExt"/>
        </w:rPr>
        <w:t>&lt;/</w:t>
      </w:r>
      <w:proofErr w:type="spellStart"/>
      <w:r>
        <w:rPr>
          <w:rStyle w:val="HideTWBExt"/>
        </w:rPr>
        <w:t>NumAm</w:t>
      </w:r>
      <w:proofErr w:type="spellEnd"/>
      <w:r>
        <w:rPr>
          <w:rStyle w:val="HideTWBExt"/>
        </w:rPr>
        <w:t>&gt;</w:t>
      </w:r>
    </w:p>
    <w:p w14:paraId="6F5114F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149E04F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D30A13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DA49025"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2 – lid 2 ter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F7A6623" w14:textId="77777777" w:rsidTr="006D7DE6">
        <w:trPr>
          <w:trHeight w:hRule="exact" w:val="240"/>
          <w:jc w:val="center"/>
        </w:trPr>
        <w:tc>
          <w:tcPr>
            <w:tcW w:w="9752" w:type="dxa"/>
            <w:gridSpan w:val="2"/>
            <w:tcBorders>
              <w:top w:val="nil"/>
              <w:left w:val="nil"/>
              <w:bottom w:val="nil"/>
              <w:right w:val="nil"/>
            </w:tcBorders>
          </w:tcPr>
          <w:p w14:paraId="4D3AAFE3" w14:textId="77777777" w:rsidR="00B05FFD" w:rsidRPr="00B53D18" w:rsidRDefault="00B05FFD" w:rsidP="006D7DE6"/>
        </w:tc>
      </w:tr>
      <w:tr w:rsidR="00B05FFD" w14:paraId="7BF5B3E8" w14:textId="77777777" w:rsidTr="006D7DE6">
        <w:trPr>
          <w:trHeight w:val="240"/>
          <w:jc w:val="center"/>
        </w:trPr>
        <w:tc>
          <w:tcPr>
            <w:tcW w:w="4876" w:type="dxa"/>
            <w:tcBorders>
              <w:top w:val="nil"/>
              <w:left w:val="nil"/>
              <w:bottom w:val="nil"/>
              <w:right w:val="nil"/>
            </w:tcBorders>
          </w:tcPr>
          <w:p w14:paraId="75AD4246"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2D47769" w14:textId="77777777" w:rsidR="00B05FFD" w:rsidRPr="00B53D18" w:rsidRDefault="00B05FFD" w:rsidP="006D7DE6">
            <w:pPr>
              <w:pStyle w:val="AmColumnHeading"/>
            </w:pPr>
            <w:r>
              <w:t>Amendement</w:t>
            </w:r>
          </w:p>
        </w:tc>
      </w:tr>
      <w:tr w:rsidR="00B05FFD" w14:paraId="5D4F6197" w14:textId="77777777" w:rsidTr="006D7DE6">
        <w:trPr>
          <w:jc w:val="center"/>
        </w:trPr>
        <w:tc>
          <w:tcPr>
            <w:tcW w:w="4876" w:type="dxa"/>
            <w:tcBorders>
              <w:top w:val="nil"/>
              <w:left w:val="nil"/>
              <w:bottom w:val="nil"/>
              <w:right w:val="nil"/>
            </w:tcBorders>
          </w:tcPr>
          <w:p w14:paraId="1C03D766" w14:textId="77777777" w:rsidR="00B05FFD" w:rsidRPr="00B53D18" w:rsidRDefault="00B05FFD" w:rsidP="006D7DE6">
            <w:pPr>
              <w:pStyle w:val="Normal6a"/>
            </w:pPr>
          </w:p>
        </w:tc>
        <w:tc>
          <w:tcPr>
            <w:tcW w:w="4876" w:type="dxa"/>
            <w:tcBorders>
              <w:top w:val="nil"/>
              <w:left w:val="nil"/>
              <w:bottom w:val="nil"/>
              <w:right w:val="nil"/>
            </w:tcBorders>
          </w:tcPr>
          <w:p w14:paraId="5A6B314E" w14:textId="77777777" w:rsidR="00B05FFD" w:rsidRPr="00B53D18" w:rsidRDefault="00B05FFD" w:rsidP="006D7DE6">
            <w:pPr>
              <w:pStyle w:val="Normal6a"/>
            </w:pPr>
            <w:r>
              <w:rPr>
                <w:b/>
                <w:i/>
              </w:rPr>
              <w:t>2 ter.</w:t>
            </w:r>
            <w:r>
              <w:tab/>
            </w:r>
            <w:r>
              <w:rPr>
                <w:b/>
                <w:i/>
              </w:rPr>
              <w:t>Een lidstaat kan besluiten deze verordening toe te passen op een of meer van de in lid 4, punten a, b, c en e, bedoelde categorieën onderdanen van derde landen. In dergelijke gevallen is deze verordening op die categorieën onderdanen van derde landen van toepassing vanaf de datum waarop de lidstaat de andere lidstaten en de Commissie van zijn besluit in kennis stelt.</w:t>
            </w:r>
          </w:p>
        </w:tc>
      </w:tr>
    </w:tbl>
    <w:p w14:paraId="495FB90B"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84AB701"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2D47827"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548</w:t>
      </w:r>
      <w:r>
        <w:rPr>
          <w:rStyle w:val="HideTWBExt"/>
        </w:rPr>
        <w:t>&lt;/</w:t>
      </w:r>
      <w:proofErr w:type="spellStart"/>
      <w:r>
        <w:rPr>
          <w:rStyle w:val="HideTWBExt"/>
        </w:rPr>
        <w:t>NumAm</w:t>
      </w:r>
      <w:proofErr w:type="spellEnd"/>
      <w:r>
        <w:rPr>
          <w:rStyle w:val="HideTWBExt"/>
        </w:rPr>
        <w:t>&gt;</w:t>
      </w:r>
    </w:p>
    <w:p w14:paraId="4C12382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7201DF2D"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4CDBB07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30DAD7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EC42E6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2 – lid 2 ter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6C98DE3" w14:textId="77777777" w:rsidTr="006D7DE6">
        <w:trPr>
          <w:trHeight w:hRule="exact" w:val="240"/>
          <w:jc w:val="center"/>
        </w:trPr>
        <w:tc>
          <w:tcPr>
            <w:tcW w:w="9752" w:type="dxa"/>
            <w:gridSpan w:val="2"/>
            <w:tcBorders>
              <w:top w:val="nil"/>
              <w:left w:val="nil"/>
              <w:bottom w:val="nil"/>
              <w:right w:val="nil"/>
            </w:tcBorders>
          </w:tcPr>
          <w:p w14:paraId="27342704" w14:textId="77777777" w:rsidR="00B05FFD" w:rsidRPr="00B53D18" w:rsidRDefault="00B05FFD" w:rsidP="006D7DE6"/>
        </w:tc>
      </w:tr>
      <w:tr w:rsidR="00B05FFD" w14:paraId="75504EA8" w14:textId="77777777" w:rsidTr="006D7DE6">
        <w:trPr>
          <w:trHeight w:val="240"/>
          <w:jc w:val="center"/>
        </w:trPr>
        <w:tc>
          <w:tcPr>
            <w:tcW w:w="4876" w:type="dxa"/>
            <w:tcBorders>
              <w:top w:val="nil"/>
              <w:left w:val="nil"/>
              <w:bottom w:val="nil"/>
              <w:right w:val="nil"/>
            </w:tcBorders>
          </w:tcPr>
          <w:p w14:paraId="4D54F13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EB79EB4" w14:textId="77777777" w:rsidR="00B05FFD" w:rsidRPr="00B53D18" w:rsidRDefault="00B05FFD" w:rsidP="006D7DE6">
            <w:pPr>
              <w:pStyle w:val="AmColumnHeading"/>
            </w:pPr>
            <w:r>
              <w:t>Amendement</w:t>
            </w:r>
          </w:p>
        </w:tc>
      </w:tr>
      <w:tr w:rsidR="00B05FFD" w14:paraId="6C570BBE" w14:textId="77777777" w:rsidTr="006D7DE6">
        <w:trPr>
          <w:jc w:val="center"/>
        </w:trPr>
        <w:tc>
          <w:tcPr>
            <w:tcW w:w="4876" w:type="dxa"/>
            <w:tcBorders>
              <w:top w:val="nil"/>
              <w:left w:val="nil"/>
              <w:bottom w:val="nil"/>
              <w:right w:val="nil"/>
            </w:tcBorders>
          </w:tcPr>
          <w:p w14:paraId="24E6791F" w14:textId="77777777" w:rsidR="00B05FFD" w:rsidRPr="00B53D18" w:rsidRDefault="00B05FFD" w:rsidP="006D7DE6">
            <w:pPr>
              <w:pStyle w:val="Normal6a"/>
            </w:pPr>
          </w:p>
        </w:tc>
        <w:tc>
          <w:tcPr>
            <w:tcW w:w="4876" w:type="dxa"/>
            <w:tcBorders>
              <w:top w:val="nil"/>
              <w:left w:val="nil"/>
              <w:bottom w:val="nil"/>
              <w:right w:val="nil"/>
            </w:tcBorders>
          </w:tcPr>
          <w:p w14:paraId="38C157EE" w14:textId="77777777" w:rsidR="00B05FFD" w:rsidRPr="00B53D18" w:rsidRDefault="00B05FFD" w:rsidP="006D7DE6">
            <w:pPr>
              <w:pStyle w:val="Normal6a"/>
            </w:pPr>
            <w:r>
              <w:rPr>
                <w:b/>
                <w:i/>
              </w:rPr>
              <w:t>2 ter.</w:t>
            </w:r>
            <w:r>
              <w:tab/>
            </w:r>
            <w:r>
              <w:rPr>
                <w:b/>
                <w:i/>
              </w:rPr>
              <w:t>Deze verordening doet geen afbreuk aan de bevoegdheid van de lidstaten om te bepalen of illegaal verblijf op zich strafbaar is volgens hun nationale wetgeving.</w:t>
            </w:r>
          </w:p>
        </w:tc>
      </w:tr>
    </w:tbl>
    <w:p w14:paraId="626A6066"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60103F2"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9117327"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549</w:t>
      </w:r>
      <w:r>
        <w:rPr>
          <w:rStyle w:val="HideTWBExt"/>
        </w:rPr>
        <w:t>&lt;/</w:t>
      </w:r>
      <w:proofErr w:type="spellStart"/>
      <w:r>
        <w:rPr>
          <w:rStyle w:val="HideTWBExt"/>
        </w:rPr>
        <w:t>NumAm</w:t>
      </w:r>
      <w:proofErr w:type="spellEnd"/>
      <w:r>
        <w:rPr>
          <w:rStyle w:val="HideTWBExt"/>
        </w:rPr>
        <w:t>&gt;</w:t>
      </w:r>
    </w:p>
    <w:p w14:paraId="5D7B834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Ana Miguel Pedro</w:t>
      </w:r>
      <w:r>
        <w:rPr>
          <w:rStyle w:val="HideTWBExt"/>
          <w:b w:val="0"/>
        </w:rPr>
        <w:t>&lt;/Members&gt;</w:t>
      </w:r>
    </w:p>
    <w:p w14:paraId="6667E1A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A49B47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89D146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 xml:space="preserve">Artikel 2 – lid 2 </w:t>
      </w:r>
      <w:proofErr w:type="spellStart"/>
      <w:r>
        <w:t>quater</w:t>
      </w:r>
      <w:proofErr w:type="spellEnd"/>
      <w:r>
        <w:t xml:space="preserve">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59E420B" w14:textId="77777777" w:rsidTr="006D7DE6">
        <w:trPr>
          <w:trHeight w:hRule="exact" w:val="240"/>
          <w:jc w:val="center"/>
        </w:trPr>
        <w:tc>
          <w:tcPr>
            <w:tcW w:w="9752" w:type="dxa"/>
            <w:gridSpan w:val="2"/>
            <w:tcBorders>
              <w:top w:val="nil"/>
              <w:left w:val="nil"/>
              <w:bottom w:val="nil"/>
              <w:right w:val="nil"/>
            </w:tcBorders>
          </w:tcPr>
          <w:p w14:paraId="7D2528E1" w14:textId="77777777" w:rsidR="00B05FFD" w:rsidRPr="00B53D18" w:rsidRDefault="00B05FFD" w:rsidP="006D7DE6"/>
        </w:tc>
      </w:tr>
      <w:tr w:rsidR="00B05FFD" w14:paraId="2E7AF307" w14:textId="77777777" w:rsidTr="006D7DE6">
        <w:trPr>
          <w:trHeight w:val="240"/>
          <w:jc w:val="center"/>
        </w:trPr>
        <w:tc>
          <w:tcPr>
            <w:tcW w:w="4876" w:type="dxa"/>
            <w:tcBorders>
              <w:top w:val="nil"/>
              <w:left w:val="nil"/>
              <w:bottom w:val="nil"/>
              <w:right w:val="nil"/>
            </w:tcBorders>
          </w:tcPr>
          <w:p w14:paraId="73584EAC"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DCF22E8" w14:textId="77777777" w:rsidR="00B05FFD" w:rsidRPr="00B53D18" w:rsidRDefault="00B05FFD" w:rsidP="006D7DE6">
            <w:pPr>
              <w:pStyle w:val="AmColumnHeading"/>
            </w:pPr>
            <w:r>
              <w:t>Amendement</w:t>
            </w:r>
          </w:p>
        </w:tc>
      </w:tr>
      <w:tr w:rsidR="00B05FFD" w14:paraId="65B3FE6A" w14:textId="77777777" w:rsidTr="006D7DE6">
        <w:trPr>
          <w:jc w:val="center"/>
        </w:trPr>
        <w:tc>
          <w:tcPr>
            <w:tcW w:w="4876" w:type="dxa"/>
            <w:tcBorders>
              <w:top w:val="nil"/>
              <w:left w:val="nil"/>
              <w:bottom w:val="nil"/>
              <w:right w:val="nil"/>
            </w:tcBorders>
          </w:tcPr>
          <w:p w14:paraId="3DCA17BA" w14:textId="77777777" w:rsidR="00B05FFD" w:rsidRPr="00B53D18" w:rsidRDefault="00B05FFD" w:rsidP="006D7DE6">
            <w:pPr>
              <w:pStyle w:val="Normal6a"/>
            </w:pPr>
          </w:p>
        </w:tc>
        <w:tc>
          <w:tcPr>
            <w:tcW w:w="4876" w:type="dxa"/>
            <w:tcBorders>
              <w:top w:val="nil"/>
              <w:left w:val="nil"/>
              <w:bottom w:val="nil"/>
              <w:right w:val="nil"/>
            </w:tcBorders>
          </w:tcPr>
          <w:p w14:paraId="0CFD1FA7" w14:textId="77777777" w:rsidR="00B05FFD" w:rsidRPr="00B53D18" w:rsidRDefault="00B05FFD" w:rsidP="006D7DE6">
            <w:pPr>
              <w:pStyle w:val="Normal6a"/>
            </w:pPr>
            <w:r>
              <w:rPr>
                <w:b/>
                <w:i/>
              </w:rPr>
              <w:t xml:space="preserve">2 </w:t>
            </w:r>
            <w:proofErr w:type="spellStart"/>
            <w:r>
              <w:rPr>
                <w:b/>
                <w:i/>
              </w:rPr>
              <w:t>quater</w:t>
            </w:r>
            <w:proofErr w:type="spellEnd"/>
            <w:r>
              <w:rPr>
                <w:b/>
                <w:i/>
              </w:rPr>
              <w:t>.</w:t>
            </w:r>
            <w:r>
              <w:tab/>
            </w:r>
            <w:r>
              <w:rPr>
                <w:b/>
                <w:i/>
              </w:rPr>
              <w:t>Indien een lidstaat besluit deze verordening toe te passen op onderdanen van derde landen die verplicht zijn tot terugkeer als strafrechtelijke sanctie, zijn de artikelen 7, 9 en 10 niet van toepassing.</w:t>
            </w:r>
          </w:p>
        </w:tc>
      </w:tr>
    </w:tbl>
    <w:p w14:paraId="453423EA"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C52A81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6D64208"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550</w:t>
      </w:r>
      <w:r>
        <w:rPr>
          <w:rStyle w:val="HideTWBExt"/>
        </w:rPr>
        <w:t>&lt;/</w:t>
      </w:r>
      <w:proofErr w:type="spellStart"/>
      <w:r>
        <w:rPr>
          <w:rStyle w:val="HideTWBExt"/>
        </w:rPr>
        <w:t>NumAm</w:t>
      </w:r>
      <w:proofErr w:type="spellEnd"/>
      <w:r>
        <w:rPr>
          <w:rStyle w:val="HideTWBExt"/>
        </w:rPr>
        <w:t>&gt;</w:t>
      </w:r>
    </w:p>
    <w:p w14:paraId="64AFE88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4B79332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3AD29E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52D539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 xml:space="preserve">Artikel 2 – lid 2 </w:t>
      </w:r>
      <w:proofErr w:type="spellStart"/>
      <w:r>
        <w:t>quater</w:t>
      </w:r>
      <w:proofErr w:type="spellEnd"/>
      <w:r>
        <w:t xml:space="preserve">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51D2488" w14:textId="77777777" w:rsidTr="006D7DE6">
        <w:trPr>
          <w:trHeight w:hRule="exact" w:val="240"/>
          <w:jc w:val="center"/>
        </w:trPr>
        <w:tc>
          <w:tcPr>
            <w:tcW w:w="9752" w:type="dxa"/>
            <w:gridSpan w:val="2"/>
            <w:tcBorders>
              <w:top w:val="nil"/>
              <w:left w:val="nil"/>
              <w:bottom w:val="nil"/>
              <w:right w:val="nil"/>
            </w:tcBorders>
          </w:tcPr>
          <w:p w14:paraId="56ED9FED" w14:textId="77777777" w:rsidR="00B05FFD" w:rsidRPr="00B53D18" w:rsidRDefault="00B05FFD" w:rsidP="006D7DE6"/>
        </w:tc>
      </w:tr>
      <w:tr w:rsidR="00B05FFD" w14:paraId="659F29D6" w14:textId="77777777" w:rsidTr="006D7DE6">
        <w:trPr>
          <w:trHeight w:val="240"/>
          <w:jc w:val="center"/>
        </w:trPr>
        <w:tc>
          <w:tcPr>
            <w:tcW w:w="4876" w:type="dxa"/>
            <w:tcBorders>
              <w:top w:val="nil"/>
              <w:left w:val="nil"/>
              <w:bottom w:val="nil"/>
              <w:right w:val="nil"/>
            </w:tcBorders>
          </w:tcPr>
          <w:p w14:paraId="7A0F62A6"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B487437" w14:textId="77777777" w:rsidR="00B05FFD" w:rsidRPr="00B53D18" w:rsidRDefault="00B05FFD" w:rsidP="006D7DE6">
            <w:pPr>
              <w:pStyle w:val="AmColumnHeading"/>
            </w:pPr>
            <w:r>
              <w:t>Amendement</w:t>
            </w:r>
          </w:p>
        </w:tc>
      </w:tr>
      <w:tr w:rsidR="00B05FFD" w14:paraId="4790460A" w14:textId="77777777" w:rsidTr="006D7DE6">
        <w:trPr>
          <w:jc w:val="center"/>
        </w:trPr>
        <w:tc>
          <w:tcPr>
            <w:tcW w:w="4876" w:type="dxa"/>
            <w:tcBorders>
              <w:top w:val="nil"/>
              <w:left w:val="nil"/>
              <w:bottom w:val="nil"/>
              <w:right w:val="nil"/>
            </w:tcBorders>
          </w:tcPr>
          <w:p w14:paraId="2614D800" w14:textId="77777777" w:rsidR="00B05FFD" w:rsidRPr="00B53D18" w:rsidRDefault="00B05FFD" w:rsidP="006D7DE6">
            <w:pPr>
              <w:pStyle w:val="Normal6a"/>
            </w:pPr>
          </w:p>
        </w:tc>
        <w:tc>
          <w:tcPr>
            <w:tcW w:w="4876" w:type="dxa"/>
            <w:tcBorders>
              <w:top w:val="nil"/>
              <w:left w:val="nil"/>
              <w:bottom w:val="nil"/>
              <w:right w:val="nil"/>
            </w:tcBorders>
          </w:tcPr>
          <w:p w14:paraId="08AF4900" w14:textId="77777777" w:rsidR="00B05FFD" w:rsidRPr="00B53D18" w:rsidRDefault="00B05FFD" w:rsidP="006D7DE6">
            <w:pPr>
              <w:pStyle w:val="Normal6a"/>
            </w:pPr>
            <w:r>
              <w:rPr>
                <w:b/>
                <w:i/>
              </w:rPr>
              <w:t xml:space="preserve">2 </w:t>
            </w:r>
            <w:proofErr w:type="spellStart"/>
            <w:r>
              <w:rPr>
                <w:b/>
                <w:i/>
              </w:rPr>
              <w:t>quater</w:t>
            </w:r>
            <w:proofErr w:type="spellEnd"/>
            <w:r>
              <w:rPr>
                <w:b/>
                <w:i/>
              </w:rPr>
              <w:t>.</w:t>
            </w:r>
            <w:r>
              <w:tab/>
            </w:r>
            <w:r>
              <w:rPr>
                <w:b/>
                <w:i/>
              </w:rPr>
              <w:t>Indien een lidstaat besluit deze verordening toe te passen op onderdanen van derde landen die verplicht zijn tot terugkeer als strafrechtelijke sanctie, zijn de artikelen 7, 9 en 10 niet van toepassing.</w:t>
            </w:r>
          </w:p>
        </w:tc>
      </w:tr>
    </w:tbl>
    <w:p w14:paraId="04DBBA97"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C91D4DF"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AB28771"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551</w:t>
      </w:r>
      <w:r>
        <w:rPr>
          <w:rStyle w:val="HideTWBExt"/>
        </w:rPr>
        <w:t>&lt;/</w:t>
      </w:r>
      <w:proofErr w:type="spellStart"/>
      <w:r>
        <w:rPr>
          <w:rStyle w:val="HideTWBExt"/>
        </w:rPr>
        <w:t>NumAm</w:t>
      </w:r>
      <w:proofErr w:type="spellEnd"/>
      <w:r>
        <w:rPr>
          <w:rStyle w:val="HideTWBExt"/>
        </w:rPr>
        <w:t>&gt;</w:t>
      </w:r>
    </w:p>
    <w:p w14:paraId="5E02EC6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Ana Miguel Pedro</w:t>
      </w:r>
      <w:r>
        <w:rPr>
          <w:rStyle w:val="HideTWBExt"/>
          <w:b w:val="0"/>
        </w:rPr>
        <w:t>&lt;/Members&gt;</w:t>
      </w:r>
    </w:p>
    <w:p w14:paraId="3133993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389812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D2BF15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 xml:space="preserve">Artikel 2 – lid 2 </w:t>
      </w:r>
      <w:proofErr w:type="spellStart"/>
      <w:r>
        <w:t>quinquies</w:t>
      </w:r>
      <w:proofErr w:type="spellEnd"/>
      <w:r>
        <w:t xml:space="preserve">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D2D05A3" w14:textId="77777777" w:rsidTr="006D7DE6">
        <w:trPr>
          <w:trHeight w:hRule="exact" w:val="240"/>
          <w:jc w:val="center"/>
        </w:trPr>
        <w:tc>
          <w:tcPr>
            <w:tcW w:w="9752" w:type="dxa"/>
            <w:gridSpan w:val="2"/>
            <w:tcBorders>
              <w:top w:val="nil"/>
              <w:left w:val="nil"/>
              <w:bottom w:val="nil"/>
              <w:right w:val="nil"/>
            </w:tcBorders>
          </w:tcPr>
          <w:p w14:paraId="49D72180" w14:textId="77777777" w:rsidR="00B05FFD" w:rsidRPr="00B53D18" w:rsidRDefault="00B05FFD" w:rsidP="006D7DE6"/>
        </w:tc>
      </w:tr>
      <w:tr w:rsidR="00B05FFD" w14:paraId="5C208F1C" w14:textId="77777777" w:rsidTr="006D7DE6">
        <w:trPr>
          <w:trHeight w:val="240"/>
          <w:jc w:val="center"/>
        </w:trPr>
        <w:tc>
          <w:tcPr>
            <w:tcW w:w="4876" w:type="dxa"/>
            <w:tcBorders>
              <w:top w:val="nil"/>
              <w:left w:val="nil"/>
              <w:bottom w:val="nil"/>
              <w:right w:val="nil"/>
            </w:tcBorders>
          </w:tcPr>
          <w:p w14:paraId="233E2BC3" w14:textId="77777777" w:rsidR="00B05FFD" w:rsidRPr="00B53D18" w:rsidRDefault="00B05FFD" w:rsidP="006D7DE6">
            <w:pPr>
              <w:pStyle w:val="AmColumnHeading"/>
            </w:pPr>
            <w:r>
              <w:lastRenderedPageBreak/>
              <w:t>Door de Commissie voorgestelde tekst</w:t>
            </w:r>
          </w:p>
        </w:tc>
        <w:tc>
          <w:tcPr>
            <w:tcW w:w="4876" w:type="dxa"/>
            <w:tcBorders>
              <w:top w:val="nil"/>
              <w:left w:val="nil"/>
              <w:bottom w:val="nil"/>
              <w:right w:val="nil"/>
            </w:tcBorders>
          </w:tcPr>
          <w:p w14:paraId="2321A0BF" w14:textId="77777777" w:rsidR="00B05FFD" w:rsidRPr="00B53D18" w:rsidRDefault="00B05FFD" w:rsidP="006D7DE6">
            <w:pPr>
              <w:pStyle w:val="AmColumnHeading"/>
            </w:pPr>
            <w:r>
              <w:t>Amendement</w:t>
            </w:r>
          </w:p>
        </w:tc>
      </w:tr>
      <w:tr w:rsidR="00B05FFD" w14:paraId="60153E5C" w14:textId="77777777" w:rsidTr="006D7DE6">
        <w:trPr>
          <w:jc w:val="center"/>
        </w:trPr>
        <w:tc>
          <w:tcPr>
            <w:tcW w:w="4876" w:type="dxa"/>
            <w:tcBorders>
              <w:top w:val="nil"/>
              <w:left w:val="nil"/>
              <w:bottom w:val="nil"/>
              <w:right w:val="nil"/>
            </w:tcBorders>
          </w:tcPr>
          <w:p w14:paraId="681F0933" w14:textId="77777777" w:rsidR="00B05FFD" w:rsidRPr="00B53D18" w:rsidRDefault="00B05FFD" w:rsidP="006D7DE6">
            <w:pPr>
              <w:pStyle w:val="Normal6a"/>
            </w:pPr>
          </w:p>
        </w:tc>
        <w:tc>
          <w:tcPr>
            <w:tcW w:w="4876" w:type="dxa"/>
            <w:tcBorders>
              <w:top w:val="nil"/>
              <w:left w:val="nil"/>
              <w:bottom w:val="nil"/>
              <w:right w:val="nil"/>
            </w:tcBorders>
          </w:tcPr>
          <w:p w14:paraId="09B0D62D" w14:textId="77777777" w:rsidR="00B05FFD" w:rsidRPr="00B53D18" w:rsidRDefault="00B05FFD" w:rsidP="006D7DE6">
            <w:pPr>
              <w:pStyle w:val="Normal6a"/>
            </w:pPr>
            <w:r>
              <w:rPr>
                <w:b/>
                <w:i/>
              </w:rPr>
              <w:t xml:space="preserve">2 </w:t>
            </w:r>
            <w:proofErr w:type="spellStart"/>
            <w:r>
              <w:rPr>
                <w:b/>
                <w:i/>
              </w:rPr>
              <w:t>quinquies</w:t>
            </w:r>
            <w:proofErr w:type="spellEnd"/>
            <w:r>
              <w:rPr>
                <w:b/>
                <w:i/>
              </w:rPr>
              <w:t>.</w:t>
            </w:r>
            <w:r>
              <w:tab/>
            </w:r>
            <w:r>
              <w:rPr>
                <w:b/>
                <w:i/>
              </w:rPr>
              <w:t>Met betrekking tot onderdanen van derde landen die overeenkomstig lid 4, punten a en b, van het toepassingsgebied van deze verordening zijn uitgesloten, zorgen de lidstaten ervoor dat hun behandeling en beschermingsniveau niet minder gunstig zijn dan bepaald in artikel 12, leden 4 en 5, artikel 14, lid 2, artikel 14, lid 6, punten c) en e), artikel 34, leden 1 tot en met 6, en artikel 35.</w:t>
            </w:r>
          </w:p>
        </w:tc>
      </w:tr>
    </w:tbl>
    <w:p w14:paraId="2A062A3D"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98F1F5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634805B"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552</w:t>
      </w:r>
      <w:r>
        <w:rPr>
          <w:rStyle w:val="HideTWBExt"/>
        </w:rPr>
        <w:t>&lt;/</w:t>
      </w:r>
      <w:proofErr w:type="spellStart"/>
      <w:r>
        <w:rPr>
          <w:rStyle w:val="HideTWBExt"/>
        </w:rPr>
        <w:t>NumAm</w:t>
      </w:r>
      <w:proofErr w:type="spellEnd"/>
      <w:r>
        <w:rPr>
          <w:rStyle w:val="HideTWBExt"/>
        </w:rPr>
        <w:t>&gt;</w:t>
      </w:r>
    </w:p>
    <w:p w14:paraId="272CE30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000F38D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304538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804515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8C320FF" w14:textId="77777777" w:rsidTr="006D7DE6">
        <w:trPr>
          <w:trHeight w:hRule="exact" w:val="240"/>
          <w:jc w:val="center"/>
        </w:trPr>
        <w:tc>
          <w:tcPr>
            <w:tcW w:w="9752" w:type="dxa"/>
            <w:gridSpan w:val="2"/>
            <w:tcBorders>
              <w:top w:val="nil"/>
              <w:left w:val="nil"/>
              <w:bottom w:val="nil"/>
              <w:right w:val="nil"/>
            </w:tcBorders>
          </w:tcPr>
          <w:p w14:paraId="18B0914E" w14:textId="77777777" w:rsidR="00B05FFD" w:rsidRPr="00B53D18" w:rsidRDefault="00B05FFD" w:rsidP="006D7DE6"/>
        </w:tc>
      </w:tr>
      <w:tr w:rsidR="00B05FFD" w14:paraId="0AF2BB77" w14:textId="77777777" w:rsidTr="006D7DE6">
        <w:trPr>
          <w:trHeight w:val="240"/>
          <w:jc w:val="center"/>
        </w:trPr>
        <w:tc>
          <w:tcPr>
            <w:tcW w:w="4876" w:type="dxa"/>
            <w:tcBorders>
              <w:top w:val="nil"/>
              <w:left w:val="nil"/>
              <w:bottom w:val="nil"/>
              <w:right w:val="nil"/>
            </w:tcBorders>
          </w:tcPr>
          <w:p w14:paraId="00D5B14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0FFA892" w14:textId="77777777" w:rsidR="00B05FFD" w:rsidRPr="00B53D18" w:rsidRDefault="00B05FFD" w:rsidP="006D7DE6">
            <w:pPr>
              <w:pStyle w:val="AmColumnHeading"/>
            </w:pPr>
            <w:r>
              <w:t>Amendement</w:t>
            </w:r>
          </w:p>
        </w:tc>
      </w:tr>
      <w:tr w:rsidR="00B05FFD" w14:paraId="39534C23" w14:textId="77777777" w:rsidTr="006D7DE6">
        <w:trPr>
          <w:jc w:val="center"/>
        </w:trPr>
        <w:tc>
          <w:tcPr>
            <w:tcW w:w="4876" w:type="dxa"/>
            <w:tcBorders>
              <w:top w:val="nil"/>
              <w:left w:val="nil"/>
              <w:bottom w:val="nil"/>
              <w:right w:val="nil"/>
            </w:tcBorders>
          </w:tcPr>
          <w:p w14:paraId="1D0E7BB8" w14:textId="77777777" w:rsidR="00B05FFD" w:rsidRPr="00B53D18" w:rsidRDefault="00B05FFD" w:rsidP="006D7DE6">
            <w:pPr>
              <w:pStyle w:val="Normal6a"/>
              <w:jc w:val="center"/>
            </w:pPr>
            <w:r>
              <w:rPr>
                <w:b/>
                <w:i/>
              </w:rPr>
              <w:t>Artikel 3</w:t>
            </w:r>
            <w:r>
              <w:tab/>
            </w:r>
          </w:p>
        </w:tc>
        <w:tc>
          <w:tcPr>
            <w:tcW w:w="4876" w:type="dxa"/>
            <w:tcBorders>
              <w:top w:val="nil"/>
              <w:left w:val="nil"/>
              <w:bottom w:val="nil"/>
              <w:right w:val="nil"/>
            </w:tcBorders>
          </w:tcPr>
          <w:p w14:paraId="4FACF582" w14:textId="77777777" w:rsidR="00B05FFD" w:rsidRPr="00B53D18" w:rsidRDefault="00B05FFD" w:rsidP="006D7DE6">
            <w:pPr>
              <w:pStyle w:val="Normal6a"/>
            </w:pPr>
            <w:r>
              <w:rPr>
                <w:b/>
                <w:i/>
              </w:rPr>
              <w:t>Schrappen</w:t>
            </w:r>
          </w:p>
        </w:tc>
      </w:tr>
      <w:tr w:rsidR="00B05FFD" w14:paraId="0E31E404" w14:textId="77777777" w:rsidTr="006D7DE6">
        <w:trPr>
          <w:jc w:val="center"/>
        </w:trPr>
        <w:tc>
          <w:tcPr>
            <w:tcW w:w="4876" w:type="dxa"/>
            <w:tcBorders>
              <w:top w:val="nil"/>
              <w:left w:val="nil"/>
              <w:bottom w:val="nil"/>
              <w:right w:val="nil"/>
            </w:tcBorders>
          </w:tcPr>
          <w:p w14:paraId="4B9CBD05" w14:textId="77777777" w:rsidR="00B05FFD" w:rsidRPr="00B53D18" w:rsidRDefault="00B05FFD" w:rsidP="006D7DE6">
            <w:pPr>
              <w:pStyle w:val="Normal6a"/>
              <w:jc w:val="center"/>
            </w:pPr>
            <w:r>
              <w:rPr>
                <w:b/>
                <w:i/>
              </w:rPr>
              <w:t>Afwijkingen</w:t>
            </w:r>
          </w:p>
        </w:tc>
        <w:tc>
          <w:tcPr>
            <w:tcW w:w="4876" w:type="dxa"/>
            <w:tcBorders>
              <w:top w:val="nil"/>
              <w:left w:val="nil"/>
              <w:bottom w:val="nil"/>
              <w:right w:val="nil"/>
            </w:tcBorders>
          </w:tcPr>
          <w:p w14:paraId="570C4EA5" w14:textId="77777777" w:rsidR="00B05FFD" w:rsidRPr="00B53D18" w:rsidRDefault="00B05FFD" w:rsidP="006D7DE6">
            <w:pPr>
              <w:pStyle w:val="Normal6a"/>
            </w:pPr>
          </w:p>
        </w:tc>
      </w:tr>
      <w:tr w:rsidR="00B05FFD" w14:paraId="2DAEECE5" w14:textId="77777777" w:rsidTr="006D7DE6">
        <w:trPr>
          <w:jc w:val="center"/>
        </w:trPr>
        <w:tc>
          <w:tcPr>
            <w:tcW w:w="4876" w:type="dxa"/>
            <w:tcBorders>
              <w:top w:val="nil"/>
              <w:left w:val="nil"/>
              <w:bottom w:val="nil"/>
              <w:right w:val="nil"/>
            </w:tcBorders>
          </w:tcPr>
          <w:p w14:paraId="2B05194A" w14:textId="77777777" w:rsidR="00B05FFD" w:rsidRPr="00B53D18" w:rsidRDefault="00B05FFD" w:rsidP="006D7DE6">
            <w:pPr>
              <w:pStyle w:val="Normal6a"/>
            </w:pPr>
            <w:r>
              <w:rPr>
                <w:b/>
                <w:i/>
              </w:rPr>
              <w:t>1. De lidstaten mogen met betrekking tot de volgende onderdanen van derde landen afwijken van de bepalingen van deze verordening:</w:t>
            </w:r>
          </w:p>
        </w:tc>
        <w:tc>
          <w:tcPr>
            <w:tcW w:w="4876" w:type="dxa"/>
            <w:tcBorders>
              <w:top w:val="nil"/>
              <w:left w:val="nil"/>
              <w:bottom w:val="nil"/>
              <w:right w:val="nil"/>
            </w:tcBorders>
          </w:tcPr>
          <w:p w14:paraId="7DA7E952" w14:textId="77777777" w:rsidR="00B05FFD" w:rsidRPr="00B53D18" w:rsidRDefault="00B05FFD" w:rsidP="006D7DE6">
            <w:pPr>
              <w:pStyle w:val="Normal6a"/>
            </w:pPr>
          </w:p>
        </w:tc>
      </w:tr>
      <w:tr w:rsidR="00B05FFD" w14:paraId="5A95FAC6" w14:textId="77777777" w:rsidTr="006D7DE6">
        <w:trPr>
          <w:jc w:val="center"/>
        </w:trPr>
        <w:tc>
          <w:tcPr>
            <w:tcW w:w="4876" w:type="dxa"/>
            <w:tcBorders>
              <w:top w:val="nil"/>
              <w:left w:val="nil"/>
              <w:bottom w:val="nil"/>
              <w:right w:val="nil"/>
            </w:tcBorders>
          </w:tcPr>
          <w:p w14:paraId="2AC2DBA5" w14:textId="77777777" w:rsidR="00B05FFD" w:rsidRPr="00B53D18" w:rsidRDefault="00B05FFD" w:rsidP="006D7DE6">
            <w:pPr>
              <w:pStyle w:val="Normal6a"/>
            </w:pPr>
            <w:r>
              <w:rPr>
                <w:b/>
                <w:i/>
              </w:rPr>
              <w:t>a. personen wie de toegang bij de buitengrenzen is geweigerd overeenkomstig artikel 14 van Verordening (EU) 2016/399;</w:t>
            </w:r>
          </w:p>
        </w:tc>
        <w:tc>
          <w:tcPr>
            <w:tcW w:w="4876" w:type="dxa"/>
            <w:tcBorders>
              <w:top w:val="nil"/>
              <w:left w:val="nil"/>
              <w:bottom w:val="nil"/>
              <w:right w:val="nil"/>
            </w:tcBorders>
          </w:tcPr>
          <w:p w14:paraId="1071033D" w14:textId="77777777" w:rsidR="00B05FFD" w:rsidRPr="00B53D18" w:rsidRDefault="00B05FFD" w:rsidP="006D7DE6">
            <w:pPr>
              <w:pStyle w:val="Normal6a"/>
            </w:pPr>
          </w:p>
        </w:tc>
      </w:tr>
      <w:tr w:rsidR="00B05FFD" w14:paraId="282DFDA2" w14:textId="77777777" w:rsidTr="006D7DE6">
        <w:trPr>
          <w:jc w:val="center"/>
        </w:trPr>
        <w:tc>
          <w:tcPr>
            <w:tcW w:w="4876" w:type="dxa"/>
            <w:tcBorders>
              <w:top w:val="nil"/>
              <w:left w:val="nil"/>
              <w:bottom w:val="nil"/>
              <w:right w:val="nil"/>
            </w:tcBorders>
          </w:tcPr>
          <w:p w14:paraId="46C25FF0" w14:textId="77777777" w:rsidR="00B05FFD" w:rsidRPr="00B53D18" w:rsidRDefault="00B05FFD" w:rsidP="006D7DE6">
            <w:pPr>
              <w:pStyle w:val="Normal6a"/>
            </w:pPr>
            <w:r>
              <w:rPr>
                <w:b/>
                <w:i/>
              </w:rPr>
              <w:t>b. personen die door de bevoegde autoriteiten zijn aangehouden of onderschept wegens het op illegale wijze overschrijden over land, over zee of door de lucht van de buitengrens van een lidstaat, en die vervolgens geen vergunning of recht hebben verkregen om in die lidstaat te verblijven.</w:t>
            </w:r>
          </w:p>
        </w:tc>
        <w:tc>
          <w:tcPr>
            <w:tcW w:w="4876" w:type="dxa"/>
            <w:tcBorders>
              <w:top w:val="nil"/>
              <w:left w:val="nil"/>
              <w:bottom w:val="nil"/>
              <w:right w:val="nil"/>
            </w:tcBorders>
          </w:tcPr>
          <w:p w14:paraId="29E74425" w14:textId="77777777" w:rsidR="00B05FFD" w:rsidRPr="00B53D18" w:rsidRDefault="00B05FFD" w:rsidP="006D7DE6">
            <w:pPr>
              <w:pStyle w:val="Normal6a"/>
            </w:pPr>
          </w:p>
        </w:tc>
      </w:tr>
      <w:tr w:rsidR="00B05FFD" w14:paraId="182C5F30" w14:textId="77777777" w:rsidTr="006D7DE6">
        <w:trPr>
          <w:jc w:val="center"/>
        </w:trPr>
        <w:tc>
          <w:tcPr>
            <w:tcW w:w="4876" w:type="dxa"/>
            <w:tcBorders>
              <w:top w:val="nil"/>
              <w:left w:val="nil"/>
              <w:bottom w:val="nil"/>
              <w:right w:val="nil"/>
            </w:tcBorders>
          </w:tcPr>
          <w:p w14:paraId="0768008E" w14:textId="77777777" w:rsidR="00B05FFD" w:rsidRPr="00B53D18" w:rsidRDefault="00B05FFD" w:rsidP="006D7DE6">
            <w:pPr>
              <w:pStyle w:val="Normal6a"/>
            </w:pPr>
            <w:r>
              <w:rPr>
                <w:b/>
                <w:i/>
              </w:rPr>
              <w:t xml:space="preserve">2. Wanneer de lidstaten afwijkingen toepassen op grond van lid 1 van dit </w:t>
            </w:r>
            <w:r>
              <w:rPr>
                <w:b/>
                <w:i/>
              </w:rPr>
              <w:lastRenderedPageBreak/>
              <w:t>artikel, baseren zij zich op het nationale recht om de terugkeer van deze categorieën onderdanen van derde landen te waarborgen, en eerbiedigen zij het beginsel van non-refoulement. De volgende artikelen zijn van toepassing: artikel 12, lid 4, artikel 12, lid 5, artikel 14, lid 2, artikel 14, lid 6, punt c), artikel 14, lid 6, punt e), artikel 34 en artikel 35.</w:t>
            </w:r>
          </w:p>
        </w:tc>
        <w:tc>
          <w:tcPr>
            <w:tcW w:w="4876" w:type="dxa"/>
            <w:tcBorders>
              <w:top w:val="nil"/>
              <w:left w:val="nil"/>
              <w:bottom w:val="nil"/>
              <w:right w:val="nil"/>
            </w:tcBorders>
          </w:tcPr>
          <w:p w14:paraId="3BE9ECC0" w14:textId="77777777" w:rsidR="00B05FFD" w:rsidRPr="00B53D18" w:rsidRDefault="00B05FFD" w:rsidP="006D7DE6">
            <w:pPr>
              <w:pStyle w:val="Normal6a"/>
            </w:pPr>
          </w:p>
        </w:tc>
      </w:tr>
    </w:tbl>
    <w:p w14:paraId="794C7B51"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623CC3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40AE145"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553</w:t>
      </w:r>
      <w:r>
        <w:rPr>
          <w:rStyle w:val="HideTWBExt"/>
        </w:rPr>
        <w:t>&lt;/</w:t>
      </w:r>
      <w:proofErr w:type="spellStart"/>
      <w:r>
        <w:rPr>
          <w:rStyle w:val="HideTWBExt"/>
        </w:rPr>
        <w:t>NumAm</w:t>
      </w:r>
      <w:proofErr w:type="spellEnd"/>
      <w:r>
        <w:rPr>
          <w:rStyle w:val="HideTWBExt"/>
        </w:rPr>
        <w:t>&gt;</w:t>
      </w:r>
    </w:p>
    <w:p w14:paraId="3070BCA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700323E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385DDD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19D4BE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1DCDF41" w14:textId="77777777" w:rsidTr="006D7DE6">
        <w:trPr>
          <w:trHeight w:hRule="exact" w:val="240"/>
          <w:jc w:val="center"/>
        </w:trPr>
        <w:tc>
          <w:tcPr>
            <w:tcW w:w="9752" w:type="dxa"/>
            <w:gridSpan w:val="2"/>
            <w:tcBorders>
              <w:top w:val="nil"/>
              <w:left w:val="nil"/>
              <w:bottom w:val="nil"/>
              <w:right w:val="nil"/>
            </w:tcBorders>
          </w:tcPr>
          <w:p w14:paraId="0A7627AD" w14:textId="77777777" w:rsidR="00B05FFD" w:rsidRPr="00B53D18" w:rsidRDefault="00B05FFD" w:rsidP="006D7DE6"/>
        </w:tc>
      </w:tr>
      <w:tr w:rsidR="00B05FFD" w14:paraId="14445050" w14:textId="77777777" w:rsidTr="006D7DE6">
        <w:trPr>
          <w:trHeight w:val="240"/>
          <w:jc w:val="center"/>
        </w:trPr>
        <w:tc>
          <w:tcPr>
            <w:tcW w:w="4876" w:type="dxa"/>
            <w:tcBorders>
              <w:top w:val="nil"/>
              <w:left w:val="nil"/>
              <w:bottom w:val="nil"/>
              <w:right w:val="nil"/>
            </w:tcBorders>
          </w:tcPr>
          <w:p w14:paraId="416DA9E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71CBB25" w14:textId="77777777" w:rsidR="00B05FFD" w:rsidRPr="00B53D18" w:rsidRDefault="00B05FFD" w:rsidP="006D7DE6">
            <w:pPr>
              <w:pStyle w:val="AmColumnHeading"/>
            </w:pPr>
            <w:r>
              <w:t>Amendement</w:t>
            </w:r>
          </w:p>
        </w:tc>
      </w:tr>
      <w:tr w:rsidR="00B05FFD" w14:paraId="45E68642" w14:textId="77777777" w:rsidTr="006D7DE6">
        <w:trPr>
          <w:jc w:val="center"/>
        </w:trPr>
        <w:tc>
          <w:tcPr>
            <w:tcW w:w="4876" w:type="dxa"/>
            <w:tcBorders>
              <w:top w:val="nil"/>
              <w:left w:val="nil"/>
              <w:bottom w:val="nil"/>
              <w:right w:val="nil"/>
            </w:tcBorders>
          </w:tcPr>
          <w:p w14:paraId="1BC9C6AF" w14:textId="77777777" w:rsidR="00B05FFD" w:rsidRPr="00B53D18" w:rsidRDefault="00B05FFD" w:rsidP="006D7DE6">
            <w:pPr>
              <w:pStyle w:val="Normal6a"/>
              <w:jc w:val="center"/>
            </w:pPr>
            <w:r>
              <w:rPr>
                <w:b/>
                <w:i/>
              </w:rPr>
              <w:t>Artikel 3</w:t>
            </w:r>
            <w:r>
              <w:tab/>
            </w:r>
          </w:p>
        </w:tc>
        <w:tc>
          <w:tcPr>
            <w:tcW w:w="4876" w:type="dxa"/>
            <w:tcBorders>
              <w:top w:val="nil"/>
              <w:left w:val="nil"/>
              <w:bottom w:val="nil"/>
              <w:right w:val="nil"/>
            </w:tcBorders>
          </w:tcPr>
          <w:p w14:paraId="26D7F534" w14:textId="77777777" w:rsidR="00B05FFD" w:rsidRPr="00B53D18" w:rsidRDefault="00B05FFD" w:rsidP="006D7DE6">
            <w:pPr>
              <w:pStyle w:val="Normal6a"/>
            </w:pPr>
            <w:r>
              <w:rPr>
                <w:b/>
                <w:i/>
              </w:rPr>
              <w:t>Schrappen</w:t>
            </w:r>
          </w:p>
        </w:tc>
      </w:tr>
      <w:tr w:rsidR="00B05FFD" w14:paraId="5915FB17" w14:textId="77777777" w:rsidTr="006D7DE6">
        <w:trPr>
          <w:jc w:val="center"/>
        </w:trPr>
        <w:tc>
          <w:tcPr>
            <w:tcW w:w="4876" w:type="dxa"/>
            <w:tcBorders>
              <w:top w:val="nil"/>
              <w:left w:val="nil"/>
              <w:bottom w:val="nil"/>
              <w:right w:val="nil"/>
            </w:tcBorders>
          </w:tcPr>
          <w:p w14:paraId="37B97EEC" w14:textId="77777777" w:rsidR="00B05FFD" w:rsidRPr="00B53D18" w:rsidRDefault="00B05FFD" w:rsidP="006D7DE6">
            <w:pPr>
              <w:pStyle w:val="Normal6a"/>
              <w:jc w:val="center"/>
            </w:pPr>
            <w:r>
              <w:rPr>
                <w:b/>
                <w:i/>
              </w:rPr>
              <w:t>Afwijkingen</w:t>
            </w:r>
          </w:p>
        </w:tc>
        <w:tc>
          <w:tcPr>
            <w:tcW w:w="4876" w:type="dxa"/>
            <w:tcBorders>
              <w:top w:val="nil"/>
              <w:left w:val="nil"/>
              <w:bottom w:val="nil"/>
              <w:right w:val="nil"/>
            </w:tcBorders>
          </w:tcPr>
          <w:p w14:paraId="6247019E" w14:textId="77777777" w:rsidR="00B05FFD" w:rsidRPr="00B53D18" w:rsidRDefault="00B05FFD" w:rsidP="006D7DE6">
            <w:pPr>
              <w:pStyle w:val="Normal6a"/>
            </w:pPr>
          </w:p>
        </w:tc>
      </w:tr>
      <w:tr w:rsidR="00B05FFD" w14:paraId="161CE6A3" w14:textId="77777777" w:rsidTr="006D7DE6">
        <w:trPr>
          <w:jc w:val="center"/>
        </w:trPr>
        <w:tc>
          <w:tcPr>
            <w:tcW w:w="4876" w:type="dxa"/>
            <w:tcBorders>
              <w:top w:val="nil"/>
              <w:left w:val="nil"/>
              <w:bottom w:val="nil"/>
              <w:right w:val="nil"/>
            </w:tcBorders>
          </w:tcPr>
          <w:p w14:paraId="3B4E8263" w14:textId="77777777" w:rsidR="00B05FFD" w:rsidRPr="00B53D18" w:rsidRDefault="00B05FFD" w:rsidP="006D7DE6">
            <w:pPr>
              <w:pStyle w:val="Normal6a"/>
            </w:pPr>
            <w:r>
              <w:rPr>
                <w:b/>
                <w:i/>
              </w:rPr>
              <w:t>1. De lidstaten mogen met betrekking tot de volgende onderdanen van derde landen afwijken van de bepalingen van deze verordening:</w:t>
            </w:r>
          </w:p>
        </w:tc>
        <w:tc>
          <w:tcPr>
            <w:tcW w:w="4876" w:type="dxa"/>
            <w:tcBorders>
              <w:top w:val="nil"/>
              <w:left w:val="nil"/>
              <w:bottom w:val="nil"/>
              <w:right w:val="nil"/>
            </w:tcBorders>
          </w:tcPr>
          <w:p w14:paraId="4DECF26C" w14:textId="77777777" w:rsidR="00B05FFD" w:rsidRPr="00B53D18" w:rsidRDefault="00B05FFD" w:rsidP="006D7DE6">
            <w:pPr>
              <w:pStyle w:val="Normal6a"/>
            </w:pPr>
          </w:p>
        </w:tc>
      </w:tr>
      <w:tr w:rsidR="00B05FFD" w14:paraId="7BD1D162" w14:textId="77777777" w:rsidTr="006D7DE6">
        <w:trPr>
          <w:jc w:val="center"/>
        </w:trPr>
        <w:tc>
          <w:tcPr>
            <w:tcW w:w="4876" w:type="dxa"/>
            <w:tcBorders>
              <w:top w:val="nil"/>
              <w:left w:val="nil"/>
              <w:bottom w:val="nil"/>
              <w:right w:val="nil"/>
            </w:tcBorders>
          </w:tcPr>
          <w:p w14:paraId="6DC8C70A" w14:textId="77777777" w:rsidR="00B05FFD" w:rsidRPr="00B53D18" w:rsidRDefault="00B05FFD" w:rsidP="006D7DE6">
            <w:pPr>
              <w:pStyle w:val="Normal6a"/>
            </w:pPr>
            <w:r>
              <w:rPr>
                <w:b/>
                <w:i/>
              </w:rPr>
              <w:t>a. personen wie de toegang bij de buitengrenzen is geweigerd overeenkomstig artikel 14 van Verordening (EU) 2016/399;</w:t>
            </w:r>
          </w:p>
        </w:tc>
        <w:tc>
          <w:tcPr>
            <w:tcW w:w="4876" w:type="dxa"/>
            <w:tcBorders>
              <w:top w:val="nil"/>
              <w:left w:val="nil"/>
              <w:bottom w:val="nil"/>
              <w:right w:val="nil"/>
            </w:tcBorders>
          </w:tcPr>
          <w:p w14:paraId="4A88C3F1" w14:textId="77777777" w:rsidR="00B05FFD" w:rsidRPr="00B53D18" w:rsidRDefault="00B05FFD" w:rsidP="006D7DE6">
            <w:pPr>
              <w:pStyle w:val="Normal6a"/>
            </w:pPr>
          </w:p>
        </w:tc>
      </w:tr>
      <w:tr w:rsidR="00B05FFD" w14:paraId="7AE2AB67" w14:textId="77777777" w:rsidTr="006D7DE6">
        <w:trPr>
          <w:jc w:val="center"/>
        </w:trPr>
        <w:tc>
          <w:tcPr>
            <w:tcW w:w="4876" w:type="dxa"/>
            <w:tcBorders>
              <w:top w:val="nil"/>
              <w:left w:val="nil"/>
              <w:bottom w:val="nil"/>
              <w:right w:val="nil"/>
            </w:tcBorders>
          </w:tcPr>
          <w:p w14:paraId="3B5A9ED4" w14:textId="77777777" w:rsidR="00B05FFD" w:rsidRPr="00B53D18" w:rsidRDefault="00B05FFD" w:rsidP="006D7DE6">
            <w:pPr>
              <w:pStyle w:val="Normal6a"/>
            </w:pPr>
            <w:r>
              <w:rPr>
                <w:b/>
                <w:i/>
              </w:rPr>
              <w:t>b. personen die door de bevoegde autoriteiten zijn aangehouden of onderschept wegens het op illegale wijze overschrijden over land, over zee of door de lucht van de buitengrens van een lidstaat, en die vervolgens geen vergunning of recht hebben verkregen om in die lidstaat te verblijven.</w:t>
            </w:r>
          </w:p>
        </w:tc>
        <w:tc>
          <w:tcPr>
            <w:tcW w:w="4876" w:type="dxa"/>
            <w:tcBorders>
              <w:top w:val="nil"/>
              <w:left w:val="nil"/>
              <w:bottom w:val="nil"/>
              <w:right w:val="nil"/>
            </w:tcBorders>
          </w:tcPr>
          <w:p w14:paraId="1E8BF92B" w14:textId="77777777" w:rsidR="00B05FFD" w:rsidRPr="00B53D18" w:rsidRDefault="00B05FFD" w:rsidP="006D7DE6">
            <w:pPr>
              <w:pStyle w:val="Normal6a"/>
            </w:pPr>
          </w:p>
        </w:tc>
      </w:tr>
      <w:tr w:rsidR="00B05FFD" w14:paraId="6D7804CC" w14:textId="77777777" w:rsidTr="006D7DE6">
        <w:trPr>
          <w:jc w:val="center"/>
        </w:trPr>
        <w:tc>
          <w:tcPr>
            <w:tcW w:w="4876" w:type="dxa"/>
            <w:tcBorders>
              <w:top w:val="nil"/>
              <w:left w:val="nil"/>
              <w:bottom w:val="nil"/>
              <w:right w:val="nil"/>
            </w:tcBorders>
          </w:tcPr>
          <w:p w14:paraId="64D684E1" w14:textId="77777777" w:rsidR="00B05FFD" w:rsidRPr="00B53D18" w:rsidRDefault="00B05FFD" w:rsidP="006D7DE6">
            <w:pPr>
              <w:pStyle w:val="Normal6a"/>
            </w:pPr>
            <w:r>
              <w:rPr>
                <w:b/>
                <w:i/>
              </w:rPr>
              <w:t xml:space="preserve">2. Wanneer de lidstaten afwijkingen toepassen op grond van lid 1 van dit artikel, baseren zij zich op het nationale recht om de terugkeer van deze categorieën onderdanen van derde landen </w:t>
            </w:r>
            <w:r>
              <w:rPr>
                <w:b/>
                <w:i/>
              </w:rPr>
              <w:lastRenderedPageBreak/>
              <w:t>te waarborgen, en eerbiedigen zij het beginsel van non-refoulement. De volgende artikelen zijn van toepassing: artikel 12, lid 4, artikel 12, lid 5, artikel 14, lid 2, artikel 14, lid 6, punt c), artikel 14, lid 6, punt e), artikel 34 en artikel 35.</w:t>
            </w:r>
          </w:p>
        </w:tc>
        <w:tc>
          <w:tcPr>
            <w:tcW w:w="4876" w:type="dxa"/>
            <w:tcBorders>
              <w:top w:val="nil"/>
              <w:left w:val="nil"/>
              <w:bottom w:val="nil"/>
              <w:right w:val="nil"/>
            </w:tcBorders>
          </w:tcPr>
          <w:p w14:paraId="14B48C53" w14:textId="77777777" w:rsidR="00B05FFD" w:rsidRPr="00B53D18" w:rsidRDefault="00B05FFD" w:rsidP="006D7DE6">
            <w:pPr>
              <w:pStyle w:val="Normal6a"/>
            </w:pPr>
          </w:p>
        </w:tc>
      </w:tr>
    </w:tbl>
    <w:p w14:paraId="305CEC3D"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7DFA9D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9EAAC8B"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554</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4AEA20E5"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12FCC73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6732A2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B25C5B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95B6069" w14:textId="77777777" w:rsidTr="006D7DE6">
        <w:trPr>
          <w:trHeight w:hRule="exact" w:val="240"/>
          <w:jc w:val="center"/>
        </w:trPr>
        <w:tc>
          <w:tcPr>
            <w:tcW w:w="9752" w:type="dxa"/>
            <w:gridSpan w:val="2"/>
            <w:tcBorders>
              <w:top w:val="nil"/>
              <w:left w:val="nil"/>
              <w:bottom w:val="nil"/>
              <w:right w:val="nil"/>
            </w:tcBorders>
          </w:tcPr>
          <w:p w14:paraId="431F786A" w14:textId="77777777" w:rsidR="00B05FFD" w:rsidRPr="00B53D18" w:rsidRDefault="00B05FFD" w:rsidP="006D7DE6"/>
        </w:tc>
      </w:tr>
      <w:tr w:rsidR="00B05FFD" w14:paraId="4334D9FC" w14:textId="77777777" w:rsidTr="006D7DE6">
        <w:trPr>
          <w:trHeight w:val="240"/>
          <w:jc w:val="center"/>
        </w:trPr>
        <w:tc>
          <w:tcPr>
            <w:tcW w:w="4876" w:type="dxa"/>
            <w:tcBorders>
              <w:top w:val="nil"/>
              <w:left w:val="nil"/>
              <w:bottom w:val="nil"/>
              <w:right w:val="nil"/>
            </w:tcBorders>
          </w:tcPr>
          <w:p w14:paraId="318E772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17F1426" w14:textId="77777777" w:rsidR="00B05FFD" w:rsidRPr="00B53D18" w:rsidRDefault="00B05FFD" w:rsidP="006D7DE6">
            <w:pPr>
              <w:pStyle w:val="AmColumnHeading"/>
            </w:pPr>
            <w:r>
              <w:t>Amendement</w:t>
            </w:r>
          </w:p>
        </w:tc>
      </w:tr>
      <w:tr w:rsidR="00B05FFD" w14:paraId="10906DCF" w14:textId="77777777" w:rsidTr="006D7DE6">
        <w:trPr>
          <w:jc w:val="center"/>
        </w:trPr>
        <w:tc>
          <w:tcPr>
            <w:tcW w:w="4876" w:type="dxa"/>
            <w:tcBorders>
              <w:top w:val="nil"/>
              <w:left w:val="nil"/>
              <w:bottom w:val="nil"/>
              <w:right w:val="nil"/>
            </w:tcBorders>
          </w:tcPr>
          <w:p w14:paraId="5D9B6CC4" w14:textId="77777777" w:rsidR="00B05FFD" w:rsidRPr="00B53D18" w:rsidRDefault="00B05FFD" w:rsidP="006D7DE6">
            <w:pPr>
              <w:pStyle w:val="Normal6a"/>
              <w:jc w:val="center"/>
            </w:pPr>
            <w:r>
              <w:rPr>
                <w:b/>
                <w:i/>
              </w:rPr>
              <w:t>Artikel 3</w:t>
            </w:r>
            <w:r>
              <w:tab/>
            </w:r>
          </w:p>
        </w:tc>
        <w:tc>
          <w:tcPr>
            <w:tcW w:w="4876" w:type="dxa"/>
            <w:tcBorders>
              <w:top w:val="nil"/>
              <w:left w:val="nil"/>
              <w:bottom w:val="nil"/>
              <w:right w:val="nil"/>
            </w:tcBorders>
          </w:tcPr>
          <w:p w14:paraId="2EA87B56" w14:textId="77777777" w:rsidR="00B05FFD" w:rsidRPr="00B53D18" w:rsidRDefault="00B05FFD" w:rsidP="006D7DE6">
            <w:pPr>
              <w:pStyle w:val="Normal6a"/>
            </w:pPr>
            <w:r>
              <w:rPr>
                <w:b/>
                <w:i/>
              </w:rPr>
              <w:t>Schrappen</w:t>
            </w:r>
          </w:p>
        </w:tc>
      </w:tr>
      <w:tr w:rsidR="00B05FFD" w14:paraId="5A99F4AC" w14:textId="77777777" w:rsidTr="006D7DE6">
        <w:trPr>
          <w:jc w:val="center"/>
        </w:trPr>
        <w:tc>
          <w:tcPr>
            <w:tcW w:w="4876" w:type="dxa"/>
            <w:tcBorders>
              <w:top w:val="nil"/>
              <w:left w:val="nil"/>
              <w:bottom w:val="nil"/>
              <w:right w:val="nil"/>
            </w:tcBorders>
          </w:tcPr>
          <w:p w14:paraId="0FD15054" w14:textId="77777777" w:rsidR="00B05FFD" w:rsidRPr="00B53D18" w:rsidRDefault="00B05FFD" w:rsidP="006D7DE6">
            <w:pPr>
              <w:pStyle w:val="Normal6a"/>
              <w:jc w:val="center"/>
            </w:pPr>
            <w:r>
              <w:rPr>
                <w:b/>
                <w:i/>
              </w:rPr>
              <w:t>Afwijkingen</w:t>
            </w:r>
          </w:p>
        </w:tc>
        <w:tc>
          <w:tcPr>
            <w:tcW w:w="4876" w:type="dxa"/>
            <w:tcBorders>
              <w:top w:val="nil"/>
              <w:left w:val="nil"/>
              <w:bottom w:val="nil"/>
              <w:right w:val="nil"/>
            </w:tcBorders>
          </w:tcPr>
          <w:p w14:paraId="6C036DD8" w14:textId="77777777" w:rsidR="00B05FFD" w:rsidRPr="00B53D18" w:rsidRDefault="00B05FFD" w:rsidP="006D7DE6">
            <w:pPr>
              <w:pStyle w:val="Normal6a"/>
            </w:pPr>
          </w:p>
        </w:tc>
      </w:tr>
      <w:tr w:rsidR="00B05FFD" w14:paraId="01CB53BE" w14:textId="77777777" w:rsidTr="006D7DE6">
        <w:trPr>
          <w:jc w:val="center"/>
        </w:trPr>
        <w:tc>
          <w:tcPr>
            <w:tcW w:w="4876" w:type="dxa"/>
            <w:tcBorders>
              <w:top w:val="nil"/>
              <w:left w:val="nil"/>
              <w:bottom w:val="nil"/>
              <w:right w:val="nil"/>
            </w:tcBorders>
          </w:tcPr>
          <w:p w14:paraId="5F4C5867" w14:textId="77777777" w:rsidR="00B05FFD" w:rsidRPr="00B53D18" w:rsidRDefault="00B05FFD" w:rsidP="006D7DE6">
            <w:pPr>
              <w:pStyle w:val="Normal6a"/>
            </w:pPr>
            <w:r>
              <w:rPr>
                <w:b/>
                <w:i/>
              </w:rPr>
              <w:t>1. De lidstaten mogen met betrekking tot de volgende onderdanen van derde landen afwijken van de bepalingen van deze verordening:</w:t>
            </w:r>
          </w:p>
        </w:tc>
        <w:tc>
          <w:tcPr>
            <w:tcW w:w="4876" w:type="dxa"/>
            <w:tcBorders>
              <w:top w:val="nil"/>
              <w:left w:val="nil"/>
              <w:bottom w:val="nil"/>
              <w:right w:val="nil"/>
            </w:tcBorders>
          </w:tcPr>
          <w:p w14:paraId="0EE8532B" w14:textId="77777777" w:rsidR="00B05FFD" w:rsidRPr="00B53D18" w:rsidRDefault="00B05FFD" w:rsidP="006D7DE6">
            <w:pPr>
              <w:pStyle w:val="Normal6a"/>
            </w:pPr>
          </w:p>
        </w:tc>
      </w:tr>
      <w:tr w:rsidR="00B05FFD" w14:paraId="679C4BC6" w14:textId="77777777" w:rsidTr="006D7DE6">
        <w:trPr>
          <w:jc w:val="center"/>
        </w:trPr>
        <w:tc>
          <w:tcPr>
            <w:tcW w:w="4876" w:type="dxa"/>
            <w:tcBorders>
              <w:top w:val="nil"/>
              <w:left w:val="nil"/>
              <w:bottom w:val="nil"/>
              <w:right w:val="nil"/>
            </w:tcBorders>
          </w:tcPr>
          <w:p w14:paraId="70585F8F" w14:textId="77777777" w:rsidR="00B05FFD" w:rsidRPr="00B53D18" w:rsidRDefault="00B05FFD" w:rsidP="006D7DE6">
            <w:pPr>
              <w:pStyle w:val="Normal6a"/>
            </w:pPr>
            <w:r>
              <w:rPr>
                <w:b/>
                <w:i/>
              </w:rPr>
              <w:t>a. personen wie de toegang bij de buitengrenzen is geweigerd overeenkomstig artikel 14 van Verordening (EU) 2016/399;</w:t>
            </w:r>
          </w:p>
        </w:tc>
        <w:tc>
          <w:tcPr>
            <w:tcW w:w="4876" w:type="dxa"/>
            <w:tcBorders>
              <w:top w:val="nil"/>
              <w:left w:val="nil"/>
              <w:bottom w:val="nil"/>
              <w:right w:val="nil"/>
            </w:tcBorders>
          </w:tcPr>
          <w:p w14:paraId="0956F25B" w14:textId="77777777" w:rsidR="00B05FFD" w:rsidRPr="00B53D18" w:rsidRDefault="00B05FFD" w:rsidP="006D7DE6">
            <w:pPr>
              <w:pStyle w:val="Normal6a"/>
            </w:pPr>
          </w:p>
        </w:tc>
      </w:tr>
      <w:tr w:rsidR="00B05FFD" w14:paraId="7A4784C3" w14:textId="77777777" w:rsidTr="006D7DE6">
        <w:trPr>
          <w:jc w:val="center"/>
        </w:trPr>
        <w:tc>
          <w:tcPr>
            <w:tcW w:w="4876" w:type="dxa"/>
            <w:tcBorders>
              <w:top w:val="nil"/>
              <w:left w:val="nil"/>
              <w:bottom w:val="nil"/>
              <w:right w:val="nil"/>
            </w:tcBorders>
          </w:tcPr>
          <w:p w14:paraId="7213C60A" w14:textId="77777777" w:rsidR="00B05FFD" w:rsidRPr="00B53D18" w:rsidRDefault="00B05FFD" w:rsidP="006D7DE6">
            <w:pPr>
              <w:pStyle w:val="Normal6a"/>
            </w:pPr>
            <w:r>
              <w:rPr>
                <w:b/>
                <w:i/>
              </w:rPr>
              <w:t>b. personen die door de bevoegde autoriteiten zijn aangehouden of onderschept wegens het op illegale wijze overschrijden over land, over zee of door de lucht van de buitengrens van een lidstaat, en die vervolgens geen vergunning of recht hebben verkregen om in die lidstaat te verblijven.</w:t>
            </w:r>
          </w:p>
        </w:tc>
        <w:tc>
          <w:tcPr>
            <w:tcW w:w="4876" w:type="dxa"/>
            <w:tcBorders>
              <w:top w:val="nil"/>
              <w:left w:val="nil"/>
              <w:bottom w:val="nil"/>
              <w:right w:val="nil"/>
            </w:tcBorders>
          </w:tcPr>
          <w:p w14:paraId="7BA16909" w14:textId="77777777" w:rsidR="00B05FFD" w:rsidRPr="00B53D18" w:rsidRDefault="00B05FFD" w:rsidP="006D7DE6">
            <w:pPr>
              <w:pStyle w:val="Normal6a"/>
            </w:pPr>
          </w:p>
        </w:tc>
      </w:tr>
      <w:tr w:rsidR="00B05FFD" w14:paraId="016FD6C3" w14:textId="77777777" w:rsidTr="006D7DE6">
        <w:trPr>
          <w:jc w:val="center"/>
        </w:trPr>
        <w:tc>
          <w:tcPr>
            <w:tcW w:w="4876" w:type="dxa"/>
            <w:tcBorders>
              <w:top w:val="nil"/>
              <w:left w:val="nil"/>
              <w:bottom w:val="nil"/>
              <w:right w:val="nil"/>
            </w:tcBorders>
          </w:tcPr>
          <w:p w14:paraId="24BD2ED8" w14:textId="77777777" w:rsidR="00B05FFD" w:rsidRPr="00B53D18" w:rsidRDefault="00B05FFD" w:rsidP="006D7DE6">
            <w:pPr>
              <w:pStyle w:val="Normal6a"/>
            </w:pPr>
            <w:r>
              <w:rPr>
                <w:b/>
                <w:i/>
              </w:rPr>
              <w:t xml:space="preserve">2. Wanneer de lidstaten afwijkingen toepassen op grond van lid 1 van dit artikel, baseren zij zich op het nationale recht om de terugkeer van deze categorieën onderdanen van derde landen te waarborgen, en eerbiedigen zij het beginsel van non-refoulement. De volgende artikelen zijn van toepassing: artikel 12, lid 4, artikel 12, lid 5, artikel </w:t>
            </w:r>
            <w:r>
              <w:rPr>
                <w:b/>
                <w:i/>
              </w:rPr>
              <w:lastRenderedPageBreak/>
              <w:t>14, lid 2, artikel 14, lid 6, punt c), artikel 14, lid 6, punt e), artikel 34 en artikel 35.</w:t>
            </w:r>
          </w:p>
        </w:tc>
        <w:tc>
          <w:tcPr>
            <w:tcW w:w="4876" w:type="dxa"/>
            <w:tcBorders>
              <w:top w:val="nil"/>
              <w:left w:val="nil"/>
              <w:bottom w:val="nil"/>
              <w:right w:val="nil"/>
            </w:tcBorders>
          </w:tcPr>
          <w:p w14:paraId="08BACDA5" w14:textId="77777777" w:rsidR="00B05FFD" w:rsidRPr="00B53D18" w:rsidRDefault="00B05FFD" w:rsidP="006D7DE6">
            <w:pPr>
              <w:pStyle w:val="Normal6a"/>
            </w:pPr>
          </w:p>
        </w:tc>
      </w:tr>
    </w:tbl>
    <w:p w14:paraId="3A8EA393"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0D2602BE" w14:textId="77777777" w:rsidR="00B05FFD" w:rsidRPr="00667D98" w:rsidRDefault="00B05FFD" w:rsidP="00B05FFD">
      <w:pPr>
        <w:rPr>
          <w:lang w:val="en-GB"/>
        </w:rPr>
      </w:pPr>
      <w:r w:rsidRPr="00667D98">
        <w:rPr>
          <w:rStyle w:val="HideTWBExt"/>
          <w:lang w:val="en-GB"/>
        </w:rPr>
        <w:t>&lt;/Amend&gt;</w:t>
      </w:r>
    </w:p>
    <w:p w14:paraId="5183F523"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555</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4E601834"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Charlie </w:t>
      </w:r>
      <w:proofErr w:type="spellStart"/>
      <w:r w:rsidRPr="00667D98">
        <w:rPr>
          <w:lang w:val="en-GB"/>
        </w:rPr>
        <w:t>Weimers</w:t>
      </w:r>
      <w:proofErr w:type="spellEnd"/>
      <w:r w:rsidRPr="00667D98">
        <w:rPr>
          <w:lang w:val="en-GB"/>
        </w:rPr>
        <w:t xml:space="preserve">, Alessandro </w:t>
      </w:r>
      <w:proofErr w:type="spellStart"/>
      <w:r w:rsidRPr="00667D98">
        <w:rPr>
          <w:lang w:val="en-GB"/>
        </w:rPr>
        <w:t>Ciriani</w:t>
      </w:r>
      <w:proofErr w:type="spellEnd"/>
      <w:r w:rsidRPr="00667D98">
        <w:rPr>
          <w:lang w:val="en-GB"/>
        </w:rPr>
        <w:t xml:space="preserve">, </w:t>
      </w:r>
      <w:proofErr w:type="spellStart"/>
      <w:r w:rsidRPr="00667D98">
        <w:rPr>
          <w:lang w:val="en-GB"/>
        </w:rPr>
        <w:t>Assita</w:t>
      </w:r>
      <w:proofErr w:type="spellEnd"/>
      <w:r w:rsidRPr="00667D98">
        <w:rPr>
          <w:lang w:val="en-GB"/>
        </w:rPr>
        <w:t xml:space="preserve"> Kanko</w:t>
      </w:r>
      <w:r w:rsidRPr="00667D98">
        <w:rPr>
          <w:rStyle w:val="HideTWBExt"/>
          <w:b w:val="0"/>
          <w:lang w:val="en-GB"/>
        </w:rPr>
        <w:t>&lt;/Members&gt;</w:t>
      </w:r>
    </w:p>
    <w:p w14:paraId="578D709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825015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EB107B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3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46B3139" w14:textId="77777777" w:rsidTr="006D7DE6">
        <w:trPr>
          <w:trHeight w:hRule="exact" w:val="240"/>
          <w:jc w:val="center"/>
        </w:trPr>
        <w:tc>
          <w:tcPr>
            <w:tcW w:w="9752" w:type="dxa"/>
            <w:gridSpan w:val="2"/>
            <w:tcBorders>
              <w:top w:val="nil"/>
              <w:left w:val="nil"/>
              <w:bottom w:val="nil"/>
              <w:right w:val="nil"/>
            </w:tcBorders>
          </w:tcPr>
          <w:p w14:paraId="188228FD" w14:textId="77777777" w:rsidR="00B05FFD" w:rsidRPr="00B53D18" w:rsidRDefault="00B05FFD" w:rsidP="006D7DE6"/>
        </w:tc>
      </w:tr>
      <w:tr w:rsidR="00B05FFD" w14:paraId="2F2CCE92" w14:textId="77777777" w:rsidTr="006D7DE6">
        <w:trPr>
          <w:trHeight w:val="240"/>
          <w:jc w:val="center"/>
        </w:trPr>
        <w:tc>
          <w:tcPr>
            <w:tcW w:w="4876" w:type="dxa"/>
            <w:tcBorders>
              <w:top w:val="nil"/>
              <w:left w:val="nil"/>
              <w:bottom w:val="nil"/>
              <w:right w:val="nil"/>
            </w:tcBorders>
          </w:tcPr>
          <w:p w14:paraId="2F4C4434"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BE15955" w14:textId="77777777" w:rsidR="00B05FFD" w:rsidRPr="00B53D18" w:rsidRDefault="00B05FFD" w:rsidP="006D7DE6">
            <w:pPr>
              <w:pStyle w:val="AmColumnHeading"/>
            </w:pPr>
            <w:r>
              <w:t>Amendement</w:t>
            </w:r>
          </w:p>
        </w:tc>
      </w:tr>
      <w:tr w:rsidR="00B05FFD" w14:paraId="3FE7B751" w14:textId="77777777" w:rsidTr="006D7DE6">
        <w:trPr>
          <w:jc w:val="center"/>
        </w:trPr>
        <w:tc>
          <w:tcPr>
            <w:tcW w:w="4876" w:type="dxa"/>
            <w:tcBorders>
              <w:top w:val="nil"/>
              <w:left w:val="nil"/>
              <w:bottom w:val="nil"/>
              <w:right w:val="nil"/>
            </w:tcBorders>
          </w:tcPr>
          <w:p w14:paraId="64FD95D2" w14:textId="77777777" w:rsidR="00B05FFD" w:rsidRPr="00B53D18" w:rsidRDefault="00B05FFD" w:rsidP="006D7DE6">
            <w:pPr>
              <w:pStyle w:val="Normal6a"/>
            </w:pPr>
            <w:r>
              <w:rPr>
                <w:b/>
                <w:i/>
              </w:rPr>
              <w:t>1.</w:t>
            </w:r>
            <w:r>
              <w:tab/>
            </w:r>
            <w:r>
              <w:rPr>
                <w:b/>
                <w:i/>
              </w:rPr>
              <w:t>De lidstaten mogen met betrekking tot de volgende onderdanen van derde landen afwijken van de bepalingen van deze verordening:</w:t>
            </w:r>
          </w:p>
        </w:tc>
        <w:tc>
          <w:tcPr>
            <w:tcW w:w="4876" w:type="dxa"/>
            <w:tcBorders>
              <w:top w:val="nil"/>
              <w:left w:val="nil"/>
              <w:bottom w:val="nil"/>
              <w:right w:val="nil"/>
            </w:tcBorders>
          </w:tcPr>
          <w:p w14:paraId="6F6990DF" w14:textId="77777777" w:rsidR="00B05FFD" w:rsidRPr="00B53D18" w:rsidRDefault="00B05FFD" w:rsidP="006D7DE6">
            <w:pPr>
              <w:pStyle w:val="Normal6a"/>
            </w:pPr>
            <w:r>
              <w:rPr>
                <w:b/>
                <w:i/>
              </w:rPr>
              <w:t>Schrappen</w:t>
            </w:r>
          </w:p>
        </w:tc>
      </w:tr>
      <w:tr w:rsidR="00B05FFD" w14:paraId="4511FB05" w14:textId="77777777" w:rsidTr="006D7DE6">
        <w:trPr>
          <w:jc w:val="center"/>
        </w:trPr>
        <w:tc>
          <w:tcPr>
            <w:tcW w:w="4876" w:type="dxa"/>
            <w:tcBorders>
              <w:top w:val="nil"/>
              <w:left w:val="nil"/>
              <w:bottom w:val="nil"/>
              <w:right w:val="nil"/>
            </w:tcBorders>
          </w:tcPr>
          <w:p w14:paraId="37708574" w14:textId="77777777" w:rsidR="00B05FFD" w:rsidRPr="00B53D18" w:rsidRDefault="00B05FFD" w:rsidP="006D7DE6">
            <w:pPr>
              <w:pStyle w:val="Normal6a"/>
            </w:pPr>
            <w:r>
              <w:rPr>
                <w:b/>
                <w:i/>
              </w:rPr>
              <w:t>a. personen wie de toegang bij de buitengrenzen is geweigerd overeenkomstig artikel 14 van Verordening (EU) 2016/399;</w:t>
            </w:r>
          </w:p>
        </w:tc>
        <w:tc>
          <w:tcPr>
            <w:tcW w:w="4876" w:type="dxa"/>
            <w:tcBorders>
              <w:top w:val="nil"/>
              <w:left w:val="nil"/>
              <w:bottom w:val="nil"/>
              <w:right w:val="nil"/>
            </w:tcBorders>
          </w:tcPr>
          <w:p w14:paraId="72BC839C" w14:textId="77777777" w:rsidR="00B05FFD" w:rsidRPr="00B53D18" w:rsidRDefault="00B05FFD" w:rsidP="006D7DE6">
            <w:pPr>
              <w:pStyle w:val="Normal6a"/>
            </w:pPr>
          </w:p>
        </w:tc>
      </w:tr>
      <w:tr w:rsidR="00B05FFD" w14:paraId="7F99A561" w14:textId="77777777" w:rsidTr="006D7DE6">
        <w:trPr>
          <w:jc w:val="center"/>
        </w:trPr>
        <w:tc>
          <w:tcPr>
            <w:tcW w:w="4876" w:type="dxa"/>
            <w:tcBorders>
              <w:top w:val="nil"/>
              <w:left w:val="nil"/>
              <w:bottom w:val="nil"/>
              <w:right w:val="nil"/>
            </w:tcBorders>
          </w:tcPr>
          <w:p w14:paraId="5DD7D8B0" w14:textId="77777777" w:rsidR="00B05FFD" w:rsidRPr="00B53D18" w:rsidRDefault="00B05FFD" w:rsidP="006D7DE6">
            <w:pPr>
              <w:pStyle w:val="Normal6a"/>
            </w:pPr>
            <w:r>
              <w:rPr>
                <w:b/>
                <w:i/>
              </w:rPr>
              <w:t>b. personen die door de bevoegde autoriteiten zijn aangehouden of onderschept wegens het op illegale wijze overschrijden over land, over zee of door de lucht van de buitengrens van een lidstaat, en die vervolgens geen vergunning of recht hebben verkregen om in die lidstaat te verblijven.</w:t>
            </w:r>
          </w:p>
        </w:tc>
        <w:tc>
          <w:tcPr>
            <w:tcW w:w="4876" w:type="dxa"/>
            <w:tcBorders>
              <w:top w:val="nil"/>
              <w:left w:val="nil"/>
              <w:bottom w:val="nil"/>
              <w:right w:val="nil"/>
            </w:tcBorders>
          </w:tcPr>
          <w:p w14:paraId="3CA0CB07" w14:textId="77777777" w:rsidR="00B05FFD" w:rsidRPr="00B53D18" w:rsidRDefault="00B05FFD" w:rsidP="006D7DE6">
            <w:pPr>
              <w:pStyle w:val="Normal6a"/>
            </w:pPr>
          </w:p>
        </w:tc>
      </w:tr>
    </w:tbl>
    <w:p w14:paraId="446A7246"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42AEC0F8" w14:textId="77777777" w:rsidR="00B05FFD" w:rsidRPr="00667D98" w:rsidRDefault="00B05FFD" w:rsidP="00B05FFD">
      <w:pPr>
        <w:rPr>
          <w:lang w:val="en-GB"/>
        </w:rPr>
      </w:pPr>
      <w:r w:rsidRPr="00667D98">
        <w:rPr>
          <w:rStyle w:val="HideTWBExt"/>
          <w:lang w:val="en-GB"/>
        </w:rPr>
        <w:t>&lt;/Amend&gt;</w:t>
      </w:r>
    </w:p>
    <w:p w14:paraId="3CD5241E"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556</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57D76F82"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Francisco Assis, Cecilia Strada</w:t>
      </w:r>
      <w:r w:rsidRPr="00667D98">
        <w:rPr>
          <w:rStyle w:val="HideTWBExt"/>
          <w:b w:val="0"/>
          <w:lang w:val="en-GB"/>
        </w:rPr>
        <w:t>&lt;/Members&gt;</w:t>
      </w:r>
    </w:p>
    <w:p w14:paraId="7EDDBB8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B70C43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0249AF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3 – lid 1 – punt 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C70EB4D" w14:textId="77777777" w:rsidTr="006D7DE6">
        <w:trPr>
          <w:trHeight w:hRule="exact" w:val="240"/>
          <w:jc w:val="center"/>
        </w:trPr>
        <w:tc>
          <w:tcPr>
            <w:tcW w:w="9752" w:type="dxa"/>
            <w:gridSpan w:val="2"/>
            <w:tcBorders>
              <w:top w:val="nil"/>
              <w:left w:val="nil"/>
              <w:bottom w:val="nil"/>
              <w:right w:val="nil"/>
            </w:tcBorders>
          </w:tcPr>
          <w:p w14:paraId="27590065" w14:textId="77777777" w:rsidR="00B05FFD" w:rsidRPr="00B53D18" w:rsidRDefault="00B05FFD" w:rsidP="006D7DE6"/>
        </w:tc>
      </w:tr>
      <w:tr w:rsidR="00B05FFD" w14:paraId="37345B9F" w14:textId="77777777" w:rsidTr="006D7DE6">
        <w:trPr>
          <w:trHeight w:val="240"/>
          <w:jc w:val="center"/>
        </w:trPr>
        <w:tc>
          <w:tcPr>
            <w:tcW w:w="4876" w:type="dxa"/>
            <w:tcBorders>
              <w:top w:val="nil"/>
              <w:left w:val="nil"/>
              <w:bottom w:val="nil"/>
              <w:right w:val="nil"/>
            </w:tcBorders>
          </w:tcPr>
          <w:p w14:paraId="32FF9CD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33018CE" w14:textId="77777777" w:rsidR="00B05FFD" w:rsidRPr="00B53D18" w:rsidRDefault="00B05FFD" w:rsidP="006D7DE6">
            <w:pPr>
              <w:pStyle w:val="AmColumnHeading"/>
            </w:pPr>
            <w:r>
              <w:t>Amendement</w:t>
            </w:r>
          </w:p>
        </w:tc>
      </w:tr>
      <w:tr w:rsidR="00B05FFD" w14:paraId="3E0D8E01" w14:textId="77777777" w:rsidTr="006D7DE6">
        <w:trPr>
          <w:jc w:val="center"/>
        </w:trPr>
        <w:tc>
          <w:tcPr>
            <w:tcW w:w="4876" w:type="dxa"/>
            <w:tcBorders>
              <w:top w:val="nil"/>
              <w:left w:val="nil"/>
              <w:bottom w:val="nil"/>
              <w:right w:val="nil"/>
            </w:tcBorders>
          </w:tcPr>
          <w:p w14:paraId="6EABB2DC" w14:textId="77777777" w:rsidR="00B05FFD" w:rsidRPr="00B53D18" w:rsidRDefault="00B05FFD" w:rsidP="006D7DE6">
            <w:pPr>
              <w:pStyle w:val="Normal6a"/>
            </w:pPr>
            <w:r>
              <w:t>a.</w:t>
            </w:r>
            <w:r>
              <w:tab/>
              <w:t xml:space="preserve">personen wie de toegang bij de buitengrenzen is geweigerd </w:t>
            </w:r>
            <w:r>
              <w:lastRenderedPageBreak/>
              <w:t>overeenkomstig artikel 14 van Verordening (EU) 2016/399</w:t>
            </w:r>
            <w:r>
              <w:rPr>
                <w:b/>
                <w:i/>
              </w:rPr>
              <w:t>;</w:t>
            </w:r>
          </w:p>
        </w:tc>
        <w:tc>
          <w:tcPr>
            <w:tcW w:w="4876" w:type="dxa"/>
            <w:tcBorders>
              <w:top w:val="nil"/>
              <w:left w:val="nil"/>
              <w:bottom w:val="nil"/>
              <w:right w:val="nil"/>
            </w:tcBorders>
          </w:tcPr>
          <w:p w14:paraId="4BF9826E" w14:textId="77777777" w:rsidR="00B05FFD" w:rsidRPr="00B53D18" w:rsidRDefault="00B05FFD" w:rsidP="006D7DE6">
            <w:pPr>
              <w:pStyle w:val="Normal6a"/>
            </w:pPr>
            <w:r>
              <w:lastRenderedPageBreak/>
              <w:t>a.</w:t>
            </w:r>
            <w:r>
              <w:tab/>
              <w:t xml:space="preserve">personen wie de toegang bij de buitengrenzen is geweigerd </w:t>
            </w:r>
            <w:r>
              <w:lastRenderedPageBreak/>
              <w:t>overeenkomstig artikel 14 van Verordening (EU) 2016/399</w:t>
            </w:r>
            <w:r>
              <w:rPr>
                <w:b/>
                <w:i/>
              </w:rPr>
              <w:t>.</w:t>
            </w:r>
          </w:p>
        </w:tc>
      </w:tr>
    </w:tbl>
    <w:p w14:paraId="290D8040"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05FDE075" w14:textId="77777777" w:rsidR="00B05FFD" w:rsidRPr="00667D98" w:rsidRDefault="00B05FFD" w:rsidP="00B05FFD">
      <w:pPr>
        <w:rPr>
          <w:lang w:val="en-GB"/>
        </w:rPr>
      </w:pPr>
      <w:r w:rsidRPr="00667D98">
        <w:rPr>
          <w:rStyle w:val="HideTWBExt"/>
          <w:lang w:val="en-GB"/>
        </w:rPr>
        <w:t>&lt;/Amend&gt;</w:t>
      </w:r>
    </w:p>
    <w:p w14:paraId="411C7B32"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557</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7CAEF744"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Francisco Assis, Cecilia Strada</w:t>
      </w:r>
      <w:r w:rsidRPr="00667D98">
        <w:rPr>
          <w:rStyle w:val="HideTWBExt"/>
          <w:b w:val="0"/>
          <w:lang w:val="en-GB"/>
        </w:rPr>
        <w:t>&lt;/Members&gt;</w:t>
      </w:r>
    </w:p>
    <w:p w14:paraId="5F50DE3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C68EC9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04A5C0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3 – lid 1 – punt b</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4554A93" w14:textId="77777777" w:rsidTr="006D7DE6">
        <w:trPr>
          <w:trHeight w:hRule="exact" w:val="240"/>
          <w:jc w:val="center"/>
        </w:trPr>
        <w:tc>
          <w:tcPr>
            <w:tcW w:w="9752" w:type="dxa"/>
            <w:gridSpan w:val="2"/>
            <w:tcBorders>
              <w:top w:val="nil"/>
              <w:left w:val="nil"/>
              <w:bottom w:val="nil"/>
              <w:right w:val="nil"/>
            </w:tcBorders>
          </w:tcPr>
          <w:p w14:paraId="5FB9C206" w14:textId="77777777" w:rsidR="00B05FFD" w:rsidRPr="00B53D18" w:rsidRDefault="00B05FFD" w:rsidP="006D7DE6"/>
        </w:tc>
      </w:tr>
      <w:tr w:rsidR="00B05FFD" w14:paraId="182E6262" w14:textId="77777777" w:rsidTr="006D7DE6">
        <w:trPr>
          <w:trHeight w:val="240"/>
          <w:jc w:val="center"/>
        </w:trPr>
        <w:tc>
          <w:tcPr>
            <w:tcW w:w="4876" w:type="dxa"/>
            <w:tcBorders>
              <w:top w:val="nil"/>
              <w:left w:val="nil"/>
              <w:bottom w:val="nil"/>
              <w:right w:val="nil"/>
            </w:tcBorders>
          </w:tcPr>
          <w:p w14:paraId="071AE6E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E1935B6" w14:textId="77777777" w:rsidR="00B05FFD" w:rsidRPr="00B53D18" w:rsidRDefault="00B05FFD" w:rsidP="006D7DE6">
            <w:pPr>
              <w:pStyle w:val="AmColumnHeading"/>
            </w:pPr>
            <w:r>
              <w:t>Amendement</w:t>
            </w:r>
          </w:p>
        </w:tc>
      </w:tr>
      <w:tr w:rsidR="00B05FFD" w14:paraId="2F6D7C3D" w14:textId="77777777" w:rsidTr="006D7DE6">
        <w:trPr>
          <w:jc w:val="center"/>
        </w:trPr>
        <w:tc>
          <w:tcPr>
            <w:tcW w:w="4876" w:type="dxa"/>
            <w:tcBorders>
              <w:top w:val="nil"/>
              <w:left w:val="nil"/>
              <w:bottom w:val="nil"/>
              <w:right w:val="nil"/>
            </w:tcBorders>
          </w:tcPr>
          <w:p w14:paraId="46810638" w14:textId="77777777" w:rsidR="00B05FFD" w:rsidRPr="00B53D18" w:rsidRDefault="00B05FFD" w:rsidP="006D7DE6">
            <w:pPr>
              <w:pStyle w:val="Normal6a"/>
            </w:pPr>
            <w:r>
              <w:rPr>
                <w:b/>
                <w:i/>
              </w:rPr>
              <w:t>b.</w:t>
            </w:r>
            <w:r>
              <w:tab/>
            </w:r>
            <w:r>
              <w:rPr>
                <w:b/>
                <w:i/>
              </w:rPr>
              <w:t>personen die door de bevoegde autoriteiten zijn aangehouden of onderschept wegens het op illegale wijze overschrijden over land, over zee of door de lucht van de buitengrens van een lidstaat, en die vervolgens geen vergunning of recht hebben verkregen om in die lidstaat te verblijven.</w:t>
            </w:r>
          </w:p>
        </w:tc>
        <w:tc>
          <w:tcPr>
            <w:tcW w:w="4876" w:type="dxa"/>
            <w:tcBorders>
              <w:top w:val="nil"/>
              <w:left w:val="nil"/>
              <w:bottom w:val="nil"/>
              <w:right w:val="nil"/>
            </w:tcBorders>
          </w:tcPr>
          <w:p w14:paraId="5ED86A28" w14:textId="77777777" w:rsidR="00B05FFD" w:rsidRPr="00B53D18" w:rsidRDefault="00B05FFD" w:rsidP="006D7DE6">
            <w:pPr>
              <w:pStyle w:val="Normal6a"/>
            </w:pPr>
            <w:r>
              <w:rPr>
                <w:b/>
                <w:i/>
              </w:rPr>
              <w:t>Schrappen</w:t>
            </w:r>
          </w:p>
        </w:tc>
      </w:tr>
    </w:tbl>
    <w:p w14:paraId="164405BB"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A9C9B0B"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74F4D31A" w14:textId="77777777" w:rsidR="00B05FFD" w:rsidRPr="00B53D18" w:rsidRDefault="00B05FFD" w:rsidP="00B05FFD">
      <w:pPr>
        <w:pStyle w:val="AmJustText"/>
      </w:pPr>
      <w:r>
        <w:t xml:space="preserve">De personen die in deze categorie vallen, vallen ook onder de screeningverordening. Uit hoofde van die verordening worden de betreffende personen, </w:t>
      </w:r>
      <w:proofErr w:type="spellStart"/>
      <w:r>
        <w:t>inter</w:t>
      </w:r>
      <w:proofErr w:type="spellEnd"/>
      <w:r>
        <w:t xml:space="preserve"> alia, geïdentificeerd en doorgeleid naar een asiel- of terugkeerprocedure. Er is geen enkele reden waarom zij niet onder de huidige verordening zouden moeten vallen indien zij niet naar de asielprocedure worden doorgeleid.</w:t>
      </w:r>
    </w:p>
    <w:p w14:paraId="6F53920A" w14:textId="77777777" w:rsidR="00B05FFD" w:rsidRPr="00667D98" w:rsidRDefault="00B05FFD" w:rsidP="00B05FFD">
      <w:pPr>
        <w:rPr>
          <w:lang w:val="de-DE"/>
        </w:rPr>
      </w:pPr>
      <w:r w:rsidRPr="00667D98">
        <w:rPr>
          <w:rStyle w:val="HideTWBExt"/>
          <w:lang w:val="de-DE"/>
        </w:rPr>
        <w:t>&lt;/Amend&gt;</w:t>
      </w:r>
    </w:p>
    <w:p w14:paraId="143EAC9E" w14:textId="77777777" w:rsidR="00B05FFD" w:rsidRPr="00667D98" w:rsidRDefault="00B05FFD" w:rsidP="00B05FFD">
      <w:pPr>
        <w:pStyle w:val="AmNumberTabs"/>
        <w:rPr>
          <w:lang w:val="de-DE"/>
        </w:rPr>
      </w:pPr>
      <w:r w:rsidRPr="00667D98">
        <w:rPr>
          <w:rStyle w:val="HideTWBExt"/>
          <w:lang w:val="de-DE"/>
        </w:rPr>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558</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4370F60D"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Marieke Ehlers</w:t>
      </w:r>
      <w:r w:rsidRPr="00667D98">
        <w:rPr>
          <w:rStyle w:val="HideTWBExt"/>
          <w:b w:val="0"/>
          <w:lang w:val="en-GB"/>
        </w:rPr>
        <w:t>&lt;/Members&gt;</w:t>
      </w:r>
    </w:p>
    <w:p w14:paraId="5F9C2397"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040E540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4B9D01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7716D8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3 – lid 1 – punt b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0EACE05" w14:textId="77777777" w:rsidTr="006D7DE6">
        <w:trPr>
          <w:trHeight w:hRule="exact" w:val="240"/>
          <w:jc w:val="center"/>
        </w:trPr>
        <w:tc>
          <w:tcPr>
            <w:tcW w:w="9752" w:type="dxa"/>
            <w:gridSpan w:val="2"/>
            <w:tcBorders>
              <w:top w:val="nil"/>
              <w:left w:val="nil"/>
              <w:bottom w:val="nil"/>
              <w:right w:val="nil"/>
            </w:tcBorders>
          </w:tcPr>
          <w:p w14:paraId="3584C0F2" w14:textId="77777777" w:rsidR="00B05FFD" w:rsidRPr="00B53D18" w:rsidRDefault="00B05FFD" w:rsidP="006D7DE6"/>
        </w:tc>
      </w:tr>
      <w:tr w:rsidR="00B05FFD" w14:paraId="357B8DCA" w14:textId="77777777" w:rsidTr="006D7DE6">
        <w:trPr>
          <w:trHeight w:val="240"/>
          <w:jc w:val="center"/>
        </w:trPr>
        <w:tc>
          <w:tcPr>
            <w:tcW w:w="4876" w:type="dxa"/>
            <w:tcBorders>
              <w:top w:val="nil"/>
              <w:left w:val="nil"/>
              <w:bottom w:val="nil"/>
              <w:right w:val="nil"/>
            </w:tcBorders>
          </w:tcPr>
          <w:p w14:paraId="0AEE61F2"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630495E" w14:textId="77777777" w:rsidR="00B05FFD" w:rsidRPr="00B53D18" w:rsidRDefault="00B05FFD" w:rsidP="006D7DE6">
            <w:pPr>
              <w:pStyle w:val="AmColumnHeading"/>
            </w:pPr>
            <w:r>
              <w:t>Amendement</w:t>
            </w:r>
          </w:p>
        </w:tc>
      </w:tr>
      <w:tr w:rsidR="00B05FFD" w14:paraId="3DBBB370" w14:textId="77777777" w:rsidTr="006D7DE6">
        <w:trPr>
          <w:jc w:val="center"/>
        </w:trPr>
        <w:tc>
          <w:tcPr>
            <w:tcW w:w="4876" w:type="dxa"/>
            <w:tcBorders>
              <w:top w:val="nil"/>
              <w:left w:val="nil"/>
              <w:bottom w:val="nil"/>
              <w:right w:val="nil"/>
            </w:tcBorders>
          </w:tcPr>
          <w:p w14:paraId="5FFB54EC" w14:textId="77777777" w:rsidR="00B05FFD" w:rsidRPr="00B53D18" w:rsidRDefault="00B05FFD" w:rsidP="006D7DE6">
            <w:pPr>
              <w:pStyle w:val="Normal6a"/>
            </w:pPr>
          </w:p>
        </w:tc>
        <w:tc>
          <w:tcPr>
            <w:tcW w:w="4876" w:type="dxa"/>
            <w:tcBorders>
              <w:top w:val="nil"/>
              <w:left w:val="nil"/>
              <w:bottom w:val="nil"/>
              <w:right w:val="nil"/>
            </w:tcBorders>
          </w:tcPr>
          <w:p w14:paraId="47F5DA12" w14:textId="77777777" w:rsidR="00B05FFD" w:rsidRPr="00B53D18" w:rsidRDefault="00B05FFD" w:rsidP="006D7DE6">
            <w:pPr>
              <w:pStyle w:val="Normal6a"/>
            </w:pPr>
            <w:proofErr w:type="gramStart"/>
            <w:r>
              <w:rPr>
                <w:b/>
                <w:i/>
              </w:rPr>
              <w:t>b</w:t>
            </w:r>
            <w:proofErr w:type="gramEnd"/>
            <w:r>
              <w:rPr>
                <w:b/>
                <w:i/>
              </w:rPr>
              <w:t xml:space="preserve"> bis.</w:t>
            </w:r>
            <w:r>
              <w:tab/>
            </w:r>
            <w:proofErr w:type="gramStart"/>
            <w:r>
              <w:rPr>
                <w:b/>
                <w:i/>
              </w:rPr>
              <w:t>onderdanen</w:t>
            </w:r>
            <w:proofErr w:type="gramEnd"/>
            <w:r>
              <w:rPr>
                <w:b/>
                <w:i/>
              </w:rPr>
              <w:t xml:space="preserve"> van derde landen die verplicht zijn tot terugkeer als strafrechtelijke sanctie of als gevolg van </w:t>
            </w:r>
            <w:r>
              <w:rPr>
                <w:b/>
                <w:i/>
              </w:rPr>
              <w:lastRenderedPageBreak/>
              <w:t>een strafrechtelijke sanctie overeenkomstig de nationale wetgeving, of jegens wie een uitleveringsprocedure loopt.</w:t>
            </w:r>
          </w:p>
        </w:tc>
      </w:tr>
    </w:tbl>
    <w:p w14:paraId="64DFB3CA"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75013FFF" w14:textId="77777777" w:rsidR="00B05FFD" w:rsidRPr="00667D98" w:rsidRDefault="00B05FFD" w:rsidP="00B05FFD">
      <w:pPr>
        <w:rPr>
          <w:lang w:val="en-GB"/>
        </w:rPr>
      </w:pPr>
      <w:r w:rsidRPr="00667D98">
        <w:rPr>
          <w:rStyle w:val="HideTWBExt"/>
          <w:lang w:val="en-GB"/>
        </w:rPr>
        <w:t>&lt;/Amend&gt;</w:t>
      </w:r>
    </w:p>
    <w:p w14:paraId="41A49D68"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559</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63377732"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Mary Khan</w:t>
      </w:r>
      <w:r w:rsidRPr="00667D98">
        <w:rPr>
          <w:rStyle w:val="HideTWBExt"/>
          <w:b w:val="0"/>
          <w:lang w:val="en-GB"/>
        </w:rPr>
        <w:t>&lt;/Members&gt;</w:t>
      </w:r>
    </w:p>
    <w:p w14:paraId="61E49FE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AD6C8C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CE1DAD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3 – lid 1 – punt b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FC66CFB" w14:textId="77777777" w:rsidTr="006D7DE6">
        <w:trPr>
          <w:trHeight w:hRule="exact" w:val="240"/>
          <w:jc w:val="center"/>
        </w:trPr>
        <w:tc>
          <w:tcPr>
            <w:tcW w:w="9752" w:type="dxa"/>
            <w:gridSpan w:val="2"/>
            <w:tcBorders>
              <w:top w:val="nil"/>
              <w:left w:val="nil"/>
              <w:bottom w:val="nil"/>
              <w:right w:val="nil"/>
            </w:tcBorders>
          </w:tcPr>
          <w:p w14:paraId="3F95C57F" w14:textId="77777777" w:rsidR="00B05FFD" w:rsidRPr="00B53D18" w:rsidRDefault="00B05FFD" w:rsidP="006D7DE6"/>
        </w:tc>
      </w:tr>
      <w:tr w:rsidR="00B05FFD" w14:paraId="031B7A02" w14:textId="77777777" w:rsidTr="006D7DE6">
        <w:trPr>
          <w:trHeight w:val="240"/>
          <w:jc w:val="center"/>
        </w:trPr>
        <w:tc>
          <w:tcPr>
            <w:tcW w:w="4876" w:type="dxa"/>
            <w:tcBorders>
              <w:top w:val="nil"/>
              <w:left w:val="nil"/>
              <w:bottom w:val="nil"/>
              <w:right w:val="nil"/>
            </w:tcBorders>
          </w:tcPr>
          <w:p w14:paraId="2A4FBCD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00C4E0F" w14:textId="77777777" w:rsidR="00B05FFD" w:rsidRPr="00B53D18" w:rsidRDefault="00B05FFD" w:rsidP="006D7DE6">
            <w:pPr>
              <w:pStyle w:val="AmColumnHeading"/>
            </w:pPr>
            <w:r>
              <w:t>Amendement</w:t>
            </w:r>
          </w:p>
        </w:tc>
      </w:tr>
      <w:tr w:rsidR="00B05FFD" w14:paraId="5E471C0B" w14:textId="77777777" w:rsidTr="006D7DE6">
        <w:trPr>
          <w:jc w:val="center"/>
        </w:trPr>
        <w:tc>
          <w:tcPr>
            <w:tcW w:w="4876" w:type="dxa"/>
            <w:tcBorders>
              <w:top w:val="nil"/>
              <w:left w:val="nil"/>
              <w:bottom w:val="nil"/>
              <w:right w:val="nil"/>
            </w:tcBorders>
          </w:tcPr>
          <w:p w14:paraId="5024490F" w14:textId="77777777" w:rsidR="00B05FFD" w:rsidRPr="00B53D18" w:rsidRDefault="00B05FFD" w:rsidP="006D7DE6">
            <w:pPr>
              <w:pStyle w:val="Normal6a"/>
            </w:pPr>
          </w:p>
        </w:tc>
        <w:tc>
          <w:tcPr>
            <w:tcW w:w="4876" w:type="dxa"/>
            <w:tcBorders>
              <w:top w:val="nil"/>
              <w:left w:val="nil"/>
              <w:bottom w:val="nil"/>
              <w:right w:val="nil"/>
            </w:tcBorders>
          </w:tcPr>
          <w:p w14:paraId="1B13B658" w14:textId="77777777" w:rsidR="00B05FFD" w:rsidRPr="00B53D18" w:rsidRDefault="00B05FFD" w:rsidP="006D7DE6">
            <w:pPr>
              <w:pStyle w:val="Normal6a"/>
            </w:pPr>
            <w:proofErr w:type="gramStart"/>
            <w:r>
              <w:rPr>
                <w:b/>
                <w:i/>
              </w:rPr>
              <w:t>b</w:t>
            </w:r>
            <w:proofErr w:type="gramEnd"/>
            <w:r>
              <w:rPr>
                <w:b/>
                <w:i/>
              </w:rPr>
              <w:t xml:space="preserve"> bis.</w:t>
            </w:r>
            <w:r>
              <w:tab/>
            </w:r>
            <w:proofErr w:type="gramStart"/>
            <w:r>
              <w:rPr>
                <w:b/>
                <w:i/>
              </w:rPr>
              <w:t>onderdanen</w:t>
            </w:r>
            <w:proofErr w:type="gramEnd"/>
            <w:r>
              <w:rPr>
                <w:b/>
                <w:i/>
              </w:rPr>
              <w:t xml:space="preserve"> van derde landen die een bedreiging vormen voor de nationale veiligheid.</w:t>
            </w:r>
          </w:p>
        </w:tc>
      </w:tr>
    </w:tbl>
    <w:p w14:paraId="690BB62C"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0158B092" w14:textId="77777777" w:rsidR="00B05FFD" w:rsidRPr="00667D98" w:rsidRDefault="00B05FFD" w:rsidP="00B05FFD">
      <w:pPr>
        <w:rPr>
          <w:lang w:val="en-GB"/>
        </w:rPr>
      </w:pPr>
      <w:r w:rsidRPr="00667D98">
        <w:rPr>
          <w:rStyle w:val="HideTWBExt"/>
          <w:lang w:val="en-GB"/>
        </w:rPr>
        <w:t>&lt;/Amend&gt;</w:t>
      </w:r>
    </w:p>
    <w:p w14:paraId="2FC20ED2"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560</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42BF5253"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Marieke Ehlers</w:t>
      </w:r>
      <w:r w:rsidRPr="00667D98">
        <w:rPr>
          <w:rStyle w:val="HideTWBExt"/>
          <w:b w:val="0"/>
          <w:lang w:val="en-GB"/>
        </w:rPr>
        <w:t>&lt;/Members&gt;</w:t>
      </w:r>
    </w:p>
    <w:p w14:paraId="40C6114B"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09924D9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CB7E13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548C84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3 – lid 1 – punt b ter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1AD9686" w14:textId="77777777" w:rsidTr="006D7DE6">
        <w:trPr>
          <w:trHeight w:hRule="exact" w:val="240"/>
          <w:jc w:val="center"/>
        </w:trPr>
        <w:tc>
          <w:tcPr>
            <w:tcW w:w="9752" w:type="dxa"/>
            <w:gridSpan w:val="2"/>
            <w:tcBorders>
              <w:top w:val="nil"/>
              <w:left w:val="nil"/>
              <w:bottom w:val="nil"/>
              <w:right w:val="nil"/>
            </w:tcBorders>
          </w:tcPr>
          <w:p w14:paraId="143789C9" w14:textId="77777777" w:rsidR="00B05FFD" w:rsidRPr="00B53D18" w:rsidRDefault="00B05FFD" w:rsidP="006D7DE6"/>
        </w:tc>
      </w:tr>
      <w:tr w:rsidR="00B05FFD" w14:paraId="13B95673" w14:textId="77777777" w:rsidTr="006D7DE6">
        <w:trPr>
          <w:trHeight w:val="240"/>
          <w:jc w:val="center"/>
        </w:trPr>
        <w:tc>
          <w:tcPr>
            <w:tcW w:w="4876" w:type="dxa"/>
            <w:tcBorders>
              <w:top w:val="nil"/>
              <w:left w:val="nil"/>
              <w:bottom w:val="nil"/>
              <w:right w:val="nil"/>
            </w:tcBorders>
          </w:tcPr>
          <w:p w14:paraId="6B74567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926E202" w14:textId="77777777" w:rsidR="00B05FFD" w:rsidRPr="00B53D18" w:rsidRDefault="00B05FFD" w:rsidP="006D7DE6">
            <w:pPr>
              <w:pStyle w:val="AmColumnHeading"/>
            </w:pPr>
            <w:r>
              <w:t>Amendement</w:t>
            </w:r>
          </w:p>
        </w:tc>
      </w:tr>
      <w:tr w:rsidR="00B05FFD" w14:paraId="39CB41A4" w14:textId="77777777" w:rsidTr="006D7DE6">
        <w:trPr>
          <w:jc w:val="center"/>
        </w:trPr>
        <w:tc>
          <w:tcPr>
            <w:tcW w:w="4876" w:type="dxa"/>
            <w:tcBorders>
              <w:top w:val="nil"/>
              <w:left w:val="nil"/>
              <w:bottom w:val="nil"/>
              <w:right w:val="nil"/>
            </w:tcBorders>
          </w:tcPr>
          <w:p w14:paraId="48362696" w14:textId="77777777" w:rsidR="00B05FFD" w:rsidRPr="00B53D18" w:rsidRDefault="00B05FFD" w:rsidP="006D7DE6">
            <w:pPr>
              <w:pStyle w:val="Normal6a"/>
            </w:pPr>
          </w:p>
        </w:tc>
        <w:tc>
          <w:tcPr>
            <w:tcW w:w="4876" w:type="dxa"/>
            <w:tcBorders>
              <w:top w:val="nil"/>
              <w:left w:val="nil"/>
              <w:bottom w:val="nil"/>
              <w:right w:val="nil"/>
            </w:tcBorders>
          </w:tcPr>
          <w:p w14:paraId="607313CB" w14:textId="77777777" w:rsidR="00B05FFD" w:rsidRPr="00B53D18" w:rsidRDefault="00B05FFD" w:rsidP="006D7DE6">
            <w:pPr>
              <w:pStyle w:val="Normal6a"/>
            </w:pPr>
            <w:proofErr w:type="gramStart"/>
            <w:r>
              <w:rPr>
                <w:b/>
                <w:i/>
              </w:rPr>
              <w:t>b</w:t>
            </w:r>
            <w:proofErr w:type="gramEnd"/>
            <w:r>
              <w:rPr>
                <w:b/>
                <w:i/>
              </w:rPr>
              <w:t xml:space="preserve"> ter.</w:t>
            </w:r>
            <w:r>
              <w:tab/>
            </w:r>
            <w:proofErr w:type="gramStart"/>
            <w:r>
              <w:rPr>
                <w:b/>
                <w:i/>
              </w:rPr>
              <w:t>onderdanen</w:t>
            </w:r>
            <w:proofErr w:type="gramEnd"/>
            <w:r>
              <w:rPr>
                <w:b/>
                <w:i/>
              </w:rPr>
              <w:t xml:space="preserve"> van derde landen die een bedreiging vormen voor de nationale veiligheid.</w:t>
            </w:r>
          </w:p>
        </w:tc>
      </w:tr>
    </w:tbl>
    <w:p w14:paraId="45A203D3"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737987EC" w14:textId="77777777" w:rsidR="00B05FFD" w:rsidRPr="00667D98" w:rsidRDefault="00B05FFD" w:rsidP="00B05FFD">
      <w:pPr>
        <w:rPr>
          <w:lang w:val="en-GB"/>
        </w:rPr>
      </w:pPr>
      <w:r w:rsidRPr="00667D98">
        <w:rPr>
          <w:rStyle w:val="HideTWBExt"/>
          <w:lang w:val="en-GB"/>
        </w:rPr>
        <w:t>&lt;/Amend&gt;</w:t>
      </w:r>
    </w:p>
    <w:p w14:paraId="57A58CEC"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561</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051C2EC7"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François-Xavier Bellamy, Lukas Mandl, Alice Teodorescu </w:t>
      </w:r>
      <w:proofErr w:type="spellStart"/>
      <w:r w:rsidRPr="00667D98">
        <w:rPr>
          <w:lang w:val="en-GB"/>
        </w:rPr>
        <w:t>Måwe</w:t>
      </w:r>
      <w:proofErr w:type="spellEnd"/>
      <w:r w:rsidRPr="00667D98">
        <w:rPr>
          <w:lang w:val="en-GB"/>
        </w:rPr>
        <w:t xml:space="preserve">, Sander Smit, </w:t>
      </w:r>
      <w:proofErr w:type="spellStart"/>
      <w:r w:rsidRPr="00667D98">
        <w:rPr>
          <w:lang w:val="en-GB"/>
        </w:rPr>
        <w:t>Loránt</w:t>
      </w:r>
      <w:proofErr w:type="spellEnd"/>
      <w:r w:rsidRPr="00667D98">
        <w:rPr>
          <w:lang w:val="en-GB"/>
        </w:rPr>
        <w:t xml:space="preserve"> </w:t>
      </w:r>
      <w:proofErr w:type="spellStart"/>
      <w:r w:rsidRPr="00667D98">
        <w:rPr>
          <w:lang w:val="en-GB"/>
        </w:rPr>
        <w:t>Vincze</w:t>
      </w:r>
      <w:proofErr w:type="spellEnd"/>
      <w:r w:rsidRPr="00667D98">
        <w:rPr>
          <w:lang w:val="en-GB"/>
        </w:rPr>
        <w:t xml:space="preserve">, Lena </w:t>
      </w:r>
      <w:proofErr w:type="spellStart"/>
      <w:r w:rsidRPr="00667D98">
        <w:rPr>
          <w:lang w:val="en-GB"/>
        </w:rPr>
        <w:t>Düpont</w:t>
      </w:r>
      <w:proofErr w:type="spellEnd"/>
      <w:r w:rsidRPr="00667D98">
        <w:rPr>
          <w:lang w:val="en-GB"/>
        </w:rPr>
        <w:t xml:space="preserve">, Tomas </w:t>
      </w:r>
      <w:proofErr w:type="spellStart"/>
      <w:r w:rsidRPr="00667D98">
        <w:rPr>
          <w:lang w:val="en-GB"/>
        </w:rPr>
        <w:t>Tobé</w:t>
      </w:r>
      <w:proofErr w:type="spellEnd"/>
      <w:r w:rsidRPr="00667D98">
        <w:rPr>
          <w:lang w:val="en-GB"/>
        </w:rPr>
        <w:t xml:space="preserve">, Rasa </w:t>
      </w:r>
      <w:proofErr w:type="spellStart"/>
      <w:r w:rsidRPr="00667D98">
        <w:rPr>
          <w:lang w:val="en-GB"/>
        </w:rPr>
        <w:t>Juknevičienė</w:t>
      </w:r>
      <w:proofErr w:type="spellEnd"/>
      <w:r w:rsidRPr="00667D98">
        <w:rPr>
          <w:lang w:val="en-GB"/>
        </w:rPr>
        <w:t xml:space="preserve">, Jeroen </w:t>
      </w:r>
      <w:proofErr w:type="spellStart"/>
      <w:r w:rsidRPr="00667D98">
        <w:rPr>
          <w:lang w:val="en-GB"/>
        </w:rPr>
        <w:t>Lenaers</w:t>
      </w:r>
      <w:proofErr w:type="spellEnd"/>
      <w:r w:rsidRPr="00667D98">
        <w:rPr>
          <w:rStyle w:val="HideTWBExt"/>
          <w:b w:val="0"/>
          <w:lang w:val="en-GB"/>
        </w:rPr>
        <w:t>&lt;/Members&gt;</w:t>
      </w:r>
    </w:p>
    <w:p w14:paraId="253B312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AD8989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2632F14"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3 – lid 1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0A7C702" w14:textId="77777777" w:rsidTr="006D7DE6">
        <w:trPr>
          <w:trHeight w:hRule="exact" w:val="240"/>
          <w:jc w:val="center"/>
        </w:trPr>
        <w:tc>
          <w:tcPr>
            <w:tcW w:w="9752" w:type="dxa"/>
            <w:gridSpan w:val="2"/>
            <w:tcBorders>
              <w:top w:val="nil"/>
              <w:left w:val="nil"/>
              <w:bottom w:val="nil"/>
              <w:right w:val="nil"/>
            </w:tcBorders>
          </w:tcPr>
          <w:p w14:paraId="0211D1BC" w14:textId="77777777" w:rsidR="00B05FFD" w:rsidRPr="00B53D18" w:rsidRDefault="00B05FFD" w:rsidP="006D7DE6"/>
        </w:tc>
      </w:tr>
      <w:tr w:rsidR="00B05FFD" w14:paraId="061F0AAF" w14:textId="77777777" w:rsidTr="006D7DE6">
        <w:trPr>
          <w:trHeight w:val="240"/>
          <w:jc w:val="center"/>
        </w:trPr>
        <w:tc>
          <w:tcPr>
            <w:tcW w:w="4876" w:type="dxa"/>
            <w:tcBorders>
              <w:top w:val="nil"/>
              <w:left w:val="nil"/>
              <w:bottom w:val="nil"/>
              <w:right w:val="nil"/>
            </w:tcBorders>
          </w:tcPr>
          <w:p w14:paraId="3F8A4390"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64EBFC0" w14:textId="77777777" w:rsidR="00B05FFD" w:rsidRPr="00B53D18" w:rsidRDefault="00B05FFD" w:rsidP="006D7DE6">
            <w:pPr>
              <w:pStyle w:val="AmColumnHeading"/>
            </w:pPr>
            <w:r>
              <w:t>Amendement</w:t>
            </w:r>
          </w:p>
        </w:tc>
      </w:tr>
      <w:tr w:rsidR="00B05FFD" w14:paraId="49751686" w14:textId="77777777" w:rsidTr="006D7DE6">
        <w:trPr>
          <w:jc w:val="center"/>
        </w:trPr>
        <w:tc>
          <w:tcPr>
            <w:tcW w:w="4876" w:type="dxa"/>
            <w:tcBorders>
              <w:top w:val="nil"/>
              <w:left w:val="nil"/>
              <w:bottom w:val="nil"/>
              <w:right w:val="nil"/>
            </w:tcBorders>
          </w:tcPr>
          <w:p w14:paraId="6FE99E8F" w14:textId="77777777" w:rsidR="00B05FFD" w:rsidRPr="00B53D18" w:rsidRDefault="00B05FFD" w:rsidP="006D7DE6">
            <w:pPr>
              <w:pStyle w:val="Normal6a"/>
            </w:pPr>
          </w:p>
        </w:tc>
        <w:tc>
          <w:tcPr>
            <w:tcW w:w="4876" w:type="dxa"/>
            <w:tcBorders>
              <w:top w:val="nil"/>
              <w:left w:val="nil"/>
              <w:bottom w:val="nil"/>
              <w:right w:val="nil"/>
            </w:tcBorders>
          </w:tcPr>
          <w:p w14:paraId="7074BC9F" w14:textId="77777777" w:rsidR="00B05FFD" w:rsidRPr="00B53D18" w:rsidRDefault="00B05FFD" w:rsidP="006D7DE6">
            <w:pPr>
              <w:pStyle w:val="Normal6a"/>
            </w:pPr>
            <w:r>
              <w:rPr>
                <w:b/>
                <w:i/>
              </w:rPr>
              <w:t>1 bis.</w:t>
            </w:r>
            <w:r>
              <w:tab/>
            </w:r>
            <w:proofErr w:type="gramStart"/>
            <w:r>
              <w:rPr>
                <w:b/>
                <w:i/>
              </w:rPr>
              <w:t>personen</w:t>
            </w:r>
            <w:proofErr w:type="gramEnd"/>
            <w:r>
              <w:rPr>
                <w:b/>
                <w:i/>
              </w:rPr>
              <w:t xml:space="preserve"> aan wie de toegang aan de binnengrenzen is geweigerd overeenkomstig artikel 14 van Verordening (EU) 2016/399, in geval van tijdelijke herinvoering van toezicht op de binnengrenzen onder de voorwaarden van titel III, hoofdstuk II, van die verordening.</w:t>
            </w:r>
          </w:p>
        </w:tc>
      </w:tr>
    </w:tbl>
    <w:p w14:paraId="2BEDE8C6"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6107C274" w14:textId="77777777" w:rsidR="00B05FFD" w:rsidRPr="00667D98" w:rsidRDefault="00B05FFD" w:rsidP="00B05FFD">
      <w:pPr>
        <w:rPr>
          <w:lang w:val="en-GB"/>
        </w:rPr>
      </w:pPr>
      <w:r w:rsidRPr="00667D98">
        <w:rPr>
          <w:rStyle w:val="HideTWBExt"/>
          <w:lang w:val="en-GB"/>
        </w:rPr>
        <w:t>&lt;/Amend&gt;</w:t>
      </w:r>
    </w:p>
    <w:p w14:paraId="09FA0B11"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562</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58874DF0"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Francisco Assis, Cecilia Strada</w:t>
      </w:r>
      <w:r w:rsidRPr="00667D98">
        <w:rPr>
          <w:rStyle w:val="HideTWBExt"/>
          <w:b w:val="0"/>
          <w:lang w:val="en-GB"/>
        </w:rPr>
        <w:t>&lt;/Members&gt;</w:t>
      </w:r>
    </w:p>
    <w:p w14:paraId="59C5C3F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2FB6AB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238D63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3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292EA86" w14:textId="77777777" w:rsidTr="006D7DE6">
        <w:trPr>
          <w:trHeight w:hRule="exact" w:val="240"/>
          <w:jc w:val="center"/>
        </w:trPr>
        <w:tc>
          <w:tcPr>
            <w:tcW w:w="9752" w:type="dxa"/>
            <w:gridSpan w:val="2"/>
            <w:tcBorders>
              <w:top w:val="nil"/>
              <w:left w:val="nil"/>
              <w:bottom w:val="nil"/>
              <w:right w:val="nil"/>
            </w:tcBorders>
          </w:tcPr>
          <w:p w14:paraId="697F4550" w14:textId="77777777" w:rsidR="00B05FFD" w:rsidRPr="00B53D18" w:rsidRDefault="00B05FFD" w:rsidP="006D7DE6"/>
        </w:tc>
      </w:tr>
      <w:tr w:rsidR="00B05FFD" w14:paraId="230C3236" w14:textId="77777777" w:rsidTr="006D7DE6">
        <w:trPr>
          <w:trHeight w:val="240"/>
          <w:jc w:val="center"/>
        </w:trPr>
        <w:tc>
          <w:tcPr>
            <w:tcW w:w="4876" w:type="dxa"/>
            <w:tcBorders>
              <w:top w:val="nil"/>
              <w:left w:val="nil"/>
              <w:bottom w:val="nil"/>
              <w:right w:val="nil"/>
            </w:tcBorders>
          </w:tcPr>
          <w:p w14:paraId="693BF610"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C5BA66B" w14:textId="77777777" w:rsidR="00B05FFD" w:rsidRPr="00B53D18" w:rsidRDefault="00B05FFD" w:rsidP="006D7DE6">
            <w:pPr>
              <w:pStyle w:val="AmColumnHeading"/>
            </w:pPr>
            <w:r>
              <w:t>Amendement</w:t>
            </w:r>
          </w:p>
        </w:tc>
      </w:tr>
      <w:tr w:rsidR="00B05FFD" w14:paraId="7B70A335" w14:textId="77777777" w:rsidTr="006D7DE6">
        <w:trPr>
          <w:jc w:val="center"/>
        </w:trPr>
        <w:tc>
          <w:tcPr>
            <w:tcW w:w="4876" w:type="dxa"/>
            <w:tcBorders>
              <w:top w:val="nil"/>
              <w:left w:val="nil"/>
              <w:bottom w:val="nil"/>
              <w:right w:val="nil"/>
            </w:tcBorders>
          </w:tcPr>
          <w:p w14:paraId="25EF0534" w14:textId="77777777" w:rsidR="00B05FFD" w:rsidRPr="00B53D18" w:rsidRDefault="00B05FFD" w:rsidP="006D7DE6">
            <w:pPr>
              <w:pStyle w:val="Normal6a"/>
            </w:pPr>
            <w:r>
              <w:t>2.</w:t>
            </w:r>
            <w:r>
              <w:tab/>
              <w:t xml:space="preserve">Wanneer de lidstaten </w:t>
            </w:r>
            <w:r>
              <w:rPr>
                <w:b/>
                <w:i/>
              </w:rPr>
              <w:t>afwijkingen</w:t>
            </w:r>
            <w:r>
              <w:t xml:space="preserve"> toepassen op grond van lid 1 van dit artikel, baseren zij zich op het nationale recht om de terugkeer van deze </w:t>
            </w:r>
            <w:r>
              <w:rPr>
                <w:b/>
                <w:i/>
              </w:rPr>
              <w:t xml:space="preserve">categorieën </w:t>
            </w:r>
            <w:r>
              <w:t>onderdanen van derde landen te waarborgen, en eerbiedigen zij het beginsel van non-refoulement. De volgende artikelen zijn van toepassing: artikel 12, lid 4, artikel 12, lid 5, artikel 14, lid 2, artikel 14, lid 6, punt c), artikel 14, lid 6, punt e), artikel 34 en artikel 35.</w:t>
            </w:r>
          </w:p>
        </w:tc>
        <w:tc>
          <w:tcPr>
            <w:tcW w:w="4876" w:type="dxa"/>
            <w:tcBorders>
              <w:top w:val="nil"/>
              <w:left w:val="nil"/>
              <w:bottom w:val="nil"/>
              <w:right w:val="nil"/>
            </w:tcBorders>
          </w:tcPr>
          <w:p w14:paraId="5DA76F96" w14:textId="77777777" w:rsidR="00B05FFD" w:rsidRPr="00B53D18" w:rsidRDefault="00B05FFD" w:rsidP="006D7DE6">
            <w:pPr>
              <w:pStyle w:val="Normal6a"/>
            </w:pPr>
            <w:r>
              <w:t>2.</w:t>
            </w:r>
            <w:r>
              <w:tab/>
              <w:t xml:space="preserve">Wanneer de lidstaten </w:t>
            </w:r>
            <w:r>
              <w:rPr>
                <w:b/>
                <w:i/>
              </w:rPr>
              <w:t>een afwijking</w:t>
            </w:r>
            <w:r>
              <w:t xml:space="preserve"> toepassen op grond van lid 1 van dit artikel, baseren zij zich op het nationale recht om de terugkeer van deze onderdanen van derde landen te waarborgen, en eerbiedigen zij het beginsel van non-refoulement. De volgende artikelen zijn van toepassing: </w:t>
            </w:r>
            <w:r>
              <w:rPr>
                <w:b/>
                <w:i/>
              </w:rPr>
              <w:t>Artikel 12, lid 3 [beoordeling van de naleving van het beginsel van non-refoulement],</w:t>
            </w:r>
            <w:r>
              <w:t xml:space="preserve"> artikel 12, lid 4 </w:t>
            </w:r>
            <w:r>
              <w:rPr>
                <w:b/>
                <w:i/>
              </w:rPr>
              <w:t>[dwangmaatregelen] en</w:t>
            </w:r>
            <w:r>
              <w:t xml:space="preserve"> artikel 12, lid 5 </w:t>
            </w:r>
            <w:r>
              <w:rPr>
                <w:b/>
                <w:i/>
              </w:rPr>
              <w:t>[gemeenschappelijke richtsnoeren inzake veiligheidsvoorzieningen voor gezamenlijke verwijdering door de lucht], artikel 14, lid 1 [beginsel van non-refoulement]</w:t>
            </w:r>
            <w:r>
              <w:t xml:space="preserve">, artikel 14, lid 2 </w:t>
            </w:r>
            <w:r>
              <w:rPr>
                <w:b/>
                <w:i/>
              </w:rPr>
              <w:t>[uitstel van verwijdering], artikel 14, lid 6, punt a) [basisbehoeften]</w:t>
            </w:r>
            <w:r>
              <w:t xml:space="preserve">, artikel 14, lid 6, punt c) </w:t>
            </w:r>
            <w:r>
              <w:rPr>
                <w:b/>
                <w:i/>
              </w:rPr>
              <w:t>[dringende medische zorg]</w:t>
            </w:r>
            <w:r>
              <w:t xml:space="preserve">, artikel 14, lid 6, punt e) </w:t>
            </w:r>
            <w:r>
              <w:rPr>
                <w:b/>
                <w:i/>
              </w:rPr>
              <w:t>[speciale behoeften van kwetsbare personen]</w:t>
            </w:r>
            <w:r>
              <w:t xml:space="preserve">, artikel 34 </w:t>
            </w:r>
            <w:r>
              <w:rPr>
                <w:b/>
                <w:i/>
              </w:rPr>
              <w:t>[omstandigheden van de bewaring]</w:t>
            </w:r>
            <w:r>
              <w:t xml:space="preserve"> en artikel 35 </w:t>
            </w:r>
            <w:r>
              <w:rPr>
                <w:b/>
                <w:i/>
              </w:rPr>
              <w:t xml:space="preserve">[omstandigheden voor de bewaring van gezinnen en </w:t>
            </w:r>
            <w:r>
              <w:rPr>
                <w:b/>
                <w:i/>
              </w:rPr>
              <w:lastRenderedPageBreak/>
              <w:t>minderjarigen]</w:t>
            </w:r>
            <w:r>
              <w:t>.</w:t>
            </w:r>
          </w:p>
        </w:tc>
      </w:tr>
    </w:tbl>
    <w:p w14:paraId="2B3220AA"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3D1BEFB3" w14:textId="77777777" w:rsidR="00B05FFD" w:rsidRPr="00667D98" w:rsidRDefault="00B05FFD" w:rsidP="00B05FFD">
      <w:pPr>
        <w:pStyle w:val="AmJustTitle"/>
        <w:rPr>
          <w:lang w:val="en-GB"/>
        </w:rPr>
      </w:pPr>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roofErr w:type="spellStart"/>
      <w:r w:rsidRPr="00667D98">
        <w:rPr>
          <w:lang w:val="en-GB"/>
        </w:rPr>
        <w:t>Motivering</w:t>
      </w:r>
      <w:proofErr w:type="spellEnd"/>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
    <w:p w14:paraId="73C78CFA" w14:textId="77777777" w:rsidR="00B05FFD" w:rsidRPr="00B53D18" w:rsidRDefault="00B05FFD" w:rsidP="00B05FFD">
      <w:pPr>
        <w:pStyle w:val="AmJustText"/>
      </w:pPr>
      <w:r>
        <w:t xml:space="preserve">In het voorstel van de Commissie zijn sommige bepalingen ook van toepassing op personen die in een afwijkingscategorie vallen waarbij de lidstaten volgens de nationale wetgeving handelen. Deze bepalingen moeten worden uitgebreid om te zorgen voor samenhang tussen de handelswijzen van de lidstaten met betrekking tot terugkeer en om een gelijk speelveld voor alle </w:t>
      </w:r>
      <w:proofErr w:type="spellStart"/>
      <w:r>
        <w:t>terugkeerders</w:t>
      </w:r>
      <w:proofErr w:type="spellEnd"/>
      <w:r>
        <w:t xml:space="preserve"> en alle lidstaten te waarborgen.</w:t>
      </w:r>
    </w:p>
    <w:p w14:paraId="497842B0" w14:textId="77777777" w:rsidR="00B05FFD" w:rsidRPr="00667D98" w:rsidRDefault="00B05FFD" w:rsidP="00B05FFD">
      <w:pPr>
        <w:rPr>
          <w:lang w:val="de-DE"/>
        </w:rPr>
      </w:pPr>
      <w:r w:rsidRPr="00667D98">
        <w:rPr>
          <w:rStyle w:val="HideTWBExt"/>
          <w:lang w:val="de-DE"/>
        </w:rPr>
        <w:t>&lt;/Amend&gt;</w:t>
      </w:r>
    </w:p>
    <w:p w14:paraId="06F72E0B" w14:textId="77777777" w:rsidR="00B05FFD" w:rsidRPr="00667D98" w:rsidRDefault="00B05FFD" w:rsidP="00B05FFD">
      <w:pPr>
        <w:pStyle w:val="AmNumberTabs"/>
        <w:rPr>
          <w:lang w:val="de-DE"/>
        </w:rPr>
      </w:pPr>
      <w:r w:rsidRPr="00667D98">
        <w:rPr>
          <w:rStyle w:val="HideTWBExt"/>
          <w:lang w:val="de-DE"/>
        </w:rPr>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563</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53AE14CA"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Marieke Ehlers</w:t>
      </w:r>
      <w:r w:rsidRPr="00667D98">
        <w:rPr>
          <w:rStyle w:val="HideTWBExt"/>
          <w:b w:val="0"/>
          <w:lang w:val="en-GB"/>
        </w:rPr>
        <w:t>&lt;/Members&gt;</w:t>
      </w:r>
    </w:p>
    <w:p w14:paraId="58607D72"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08B9661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B8F4F5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3E45AA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3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D032607" w14:textId="77777777" w:rsidTr="006D7DE6">
        <w:trPr>
          <w:trHeight w:hRule="exact" w:val="240"/>
          <w:jc w:val="center"/>
        </w:trPr>
        <w:tc>
          <w:tcPr>
            <w:tcW w:w="9752" w:type="dxa"/>
            <w:gridSpan w:val="2"/>
            <w:tcBorders>
              <w:top w:val="nil"/>
              <w:left w:val="nil"/>
              <w:bottom w:val="nil"/>
              <w:right w:val="nil"/>
            </w:tcBorders>
          </w:tcPr>
          <w:p w14:paraId="7A77B261" w14:textId="77777777" w:rsidR="00B05FFD" w:rsidRPr="00B53D18" w:rsidRDefault="00B05FFD" w:rsidP="006D7DE6"/>
        </w:tc>
      </w:tr>
      <w:tr w:rsidR="00B05FFD" w14:paraId="0B347084" w14:textId="77777777" w:rsidTr="006D7DE6">
        <w:trPr>
          <w:trHeight w:val="240"/>
          <w:jc w:val="center"/>
        </w:trPr>
        <w:tc>
          <w:tcPr>
            <w:tcW w:w="4876" w:type="dxa"/>
            <w:tcBorders>
              <w:top w:val="nil"/>
              <w:left w:val="nil"/>
              <w:bottom w:val="nil"/>
              <w:right w:val="nil"/>
            </w:tcBorders>
          </w:tcPr>
          <w:p w14:paraId="5CD6BED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565532B" w14:textId="77777777" w:rsidR="00B05FFD" w:rsidRPr="00B53D18" w:rsidRDefault="00B05FFD" w:rsidP="006D7DE6">
            <w:pPr>
              <w:pStyle w:val="AmColumnHeading"/>
            </w:pPr>
            <w:r>
              <w:t>Amendement</w:t>
            </w:r>
          </w:p>
        </w:tc>
      </w:tr>
      <w:tr w:rsidR="00B05FFD" w14:paraId="112182B6" w14:textId="77777777" w:rsidTr="006D7DE6">
        <w:trPr>
          <w:jc w:val="center"/>
        </w:trPr>
        <w:tc>
          <w:tcPr>
            <w:tcW w:w="4876" w:type="dxa"/>
            <w:tcBorders>
              <w:top w:val="nil"/>
              <w:left w:val="nil"/>
              <w:bottom w:val="nil"/>
              <w:right w:val="nil"/>
            </w:tcBorders>
          </w:tcPr>
          <w:p w14:paraId="75CD2DE6" w14:textId="77777777" w:rsidR="00B05FFD" w:rsidRPr="00B53D18" w:rsidRDefault="00B05FFD" w:rsidP="006D7DE6">
            <w:pPr>
              <w:pStyle w:val="Normal6a"/>
            </w:pPr>
            <w:r>
              <w:t>2.</w:t>
            </w:r>
            <w:r>
              <w:tab/>
              <w:t xml:space="preserve">Wanneer de lidstaten afwijkingen toepassen op grond van lid 1 van dit artikel, </w:t>
            </w:r>
            <w:r>
              <w:rPr>
                <w:b/>
                <w:i/>
              </w:rPr>
              <w:t>baseren</w:t>
            </w:r>
            <w:r>
              <w:t xml:space="preserve"> zij </w:t>
            </w:r>
            <w:r>
              <w:rPr>
                <w:b/>
                <w:i/>
              </w:rPr>
              <w:t xml:space="preserve">zich op het nationale recht om </w:t>
            </w:r>
            <w:r>
              <w:t xml:space="preserve">de </w:t>
            </w:r>
            <w:r>
              <w:rPr>
                <w:b/>
                <w:i/>
              </w:rPr>
              <w:t>terugkeer van deze categorieën onderdanen van derde landen te waarborgen, en eerbiedigen zij het beginsel van non-refoulement. De volgende artikelen zijn van toepassing: artikel 12, lid 4, artikel 12, lid 5, artikel 14, lid 2, artikel 14, lid 6, punt c), artikel 14, lid 6, punt e), artikel 34 en artikel 35.</w:t>
            </w:r>
          </w:p>
        </w:tc>
        <w:tc>
          <w:tcPr>
            <w:tcW w:w="4876" w:type="dxa"/>
            <w:tcBorders>
              <w:top w:val="nil"/>
              <w:left w:val="nil"/>
              <w:bottom w:val="nil"/>
              <w:right w:val="nil"/>
            </w:tcBorders>
          </w:tcPr>
          <w:p w14:paraId="5B66C85D" w14:textId="77777777" w:rsidR="00B05FFD" w:rsidRPr="00B53D18" w:rsidRDefault="00B05FFD" w:rsidP="006D7DE6">
            <w:pPr>
              <w:pStyle w:val="Normal6a"/>
            </w:pPr>
            <w:r>
              <w:t>2.</w:t>
            </w:r>
            <w:r>
              <w:tab/>
              <w:t xml:space="preserve">Wanneer de lidstaten afwijkingen toepassen op grond van lid 1 van dit artikel, </w:t>
            </w:r>
            <w:r>
              <w:rPr>
                <w:b/>
                <w:i/>
              </w:rPr>
              <w:t>leggen</w:t>
            </w:r>
            <w:r>
              <w:t xml:space="preserve"> zij de </w:t>
            </w:r>
            <w:r>
              <w:rPr>
                <w:b/>
                <w:i/>
              </w:rPr>
              <w:t>toepasselijke procedures vast in nationale wetgeving</w:t>
            </w:r>
            <w:r>
              <w:t>.</w:t>
            </w:r>
            <w:r>
              <w:rPr>
                <w:b/>
                <w:i/>
              </w:rPr>
              <w:t> </w:t>
            </w:r>
          </w:p>
        </w:tc>
      </w:tr>
    </w:tbl>
    <w:p w14:paraId="4DA03B4F"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17103293" w14:textId="77777777" w:rsidR="00B05FFD" w:rsidRPr="00667D98" w:rsidRDefault="00B05FFD" w:rsidP="00B05FFD">
      <w:pPr>
        <w:rPr>
          <w:lang w:val="en-GB"/>
        </w:rPr>
      </w:pPr>
      <w:r w:rsidRPr="00667D98">
        <w:rPr>
          <w:rStyle w:val="HideTWBExt"/>
          <w:lang w:val="en-GB"/>
        </w:rPr>
        <w:t>&lt;/Amend&gt;</w:t>
      </w:r>
    </w:p>
    <w:p w14:paraId="32C08B8C"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564</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1FB654D3"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Charlie </w:t>
      </w:r>
      <w:proofErr w:type="spellStart"/>
      <w:r w:rsidRPr="00667D98">
        <w:rPr>
          <w:lang w:val="en-GB"/>
        </w:rPr>
        <w:t>Weimers</w:t>
      </w:r>
      <w:proofErr w:type="spellEnd"/>
      <w:r w:rsidRPr="00667D98">
        <w:rPr>
          <w:lang w:val="en-GB"/>
        </w:rPr>
        <w:t xml:space="preserve">, Alessandro </w:t>
      </w:r>
      <w:proofErr w:type="spellStart"/>
      <w:r w:rsidRPr="00667D98">
        <w:rPr>
          <w:lang w:val="en-GB"/>
        </w:rPr>
        <w:t>Ciriani</w:t>
      </w:r>
      <w:proofErr w:type="spellEnd"/>
      <w:r w:rsidRPr="00667D98">
        <w:rPr>
          <w:lang w:val="en-GB"/>
        </w:rPr>
        <w:t xml:space="preserve">, </w:t>
      </w:r>
      <w:proofErr w:type="spellStart"/>
      <w:r w:rsidRPr="00667D98">
        <w:rPr>
          <w:lang w:val="en-GB"/>
        </w:rPr>
        <w:t>Assita</w:t>
      </w:r>
      <w:proofErr w:type="spellEnd"/>
      <w:r w:rsidRPr="00667D98">
        <w:rPr>
          <w:lang w:val="en-GB"/>
        </w:rPr>
        <w:t xml:space="preserve"> Kanko</w:t>
      </w:r>
      <w:r w:rsidRPr="00667D98">
        <w:rPr>
          <w:rStyle w:val="HideTWBExt"/>
          <w:b w:val="0"/>
          <w:lang w:val="en-GB"/>
        </w:rPr>
        <w:t>&lt;/Members&gt;</w:t>
      </w:r>
    </w:p>
    <w:p w14:paraId="30E0E9C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F749FC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822692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3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346D178" w14:textId="77777777" w:rsidTr="006D7DE6">
        <w:trPr>
          <w:trHeight w:hRule="exact" w:val="240"/>
          <w:jc w:val="center"/>
        </w:trPr>
        <w:tc>
          <w:tcPr>
            <w:tcW w:w="9752" w:type="dxa"/>
            <w:gridSpan w:val="2"/>
            <w:tcBorders>
              <w:top w:val="nil"/>
              <w:left w:val="nil"/>
              <w:bottom w:val="nil"/>
              <w:right w:val="nil"/>
            </w:tcBorders>
          </w:tcPr>
          <w:p w14:paraId="5B28475E" w14:textId="77777777" w:rsidR="00B05FFD" w:rsidRPr="00B53D18" w:rsidRDefault="00B05FFD" w:rsidP="006D7DE6"/>
        </w:tc>
      </w:tr>
      <w:tr w:rsidR="00B05FFD" w14:paraId="7099875E" w14:textId="77777777" w:rsidTr="006D7DE6">
        <w:trPr>
          <w:trHeight w:val="240"/>
          <w:jc w:val="center"/>
        </w:trPr>
        <w:tc>
          <w:tcPr>
            <w:tcW w:w="4876" w:type="dxa"/>
            <w:tcBorders>
              <w:top w:val="nil"/>
              <w:left w:val="nil"/>
              <w:bottom w:val="nil"/>
              <w:right w:val="nil"/>
            </w:tcBorders>
          </w:tcPr>
          <w:p w14:paraId="3EDEA6C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EB13DB7" w14:textId="77777777" w:rsidR="00B05FFD" w:rsidRPr="00B53D18" w:rsidRDefault="00B05FFD" w:rsidP="006D7DE6">
            <w:pPr>
              <w:pStyle w:val="AmColumnHeading"/>
            </w:pPr>
            <w:r>
              <w:t>Amendement</w:t>
            </w:r>
          </w:p>
        </w:tc>
      </w:tr>
      <w:tr w:rsidR="00B05FFD" w14:paraId="236DE92A" w14:textId="77777777" w:rsidTr="006D7DE6">
        <w:trPr>
          <w:jc w:val="center"/>
        </w:trPr>
        <w:tc>
          <w:tcPr>
            <w:tcW w:w="4876" w:type="dxa"/>
            <w:tcBorders>
              <w:top w:val="nil"/>
              <w:left w:val="nil"/>
              <w:bottom w:val="nil"/>
              <w:right w:val="nil"/>
            </w:tcBorders>
          </w:tcPr>
          <w:p w14:paraId="4CEB24F2" w14:textId="77777777" w:rsidR="00B05FFD" w:rsidRPr="00B53D18" w:rsidRDefault="00B05FFD" w:rsidP="006D7DE6">
            <w:pPr>
              <w:pStyle w:val="Normal6a"/>
            </w:pPr>
            <w:r>
              <w:t>2.</w:t>
            </w:r>
            <w:r>
              <w:tab/>
              <w:t xml:space="preserve">Wanneer de lidstaten afwijkingen </w:t>
            </w:r>
            <w:r>
              <w:lastRenderedPageBreak/>
              <w:t>toepassen op grond van lid 1 van dit artikel, baseren zij zich op het nationale recht om de terugkeer van deze categorieën onderdanen van derde landen te waarborgen</w:t>
            </w:r>
            <w:r>
              <w:rPr>
                <w:b/>
                <w:i/>
              </w:rPr>
              <w:t>, en eerbiedigen zij het beginsel van non-refoulement.</w:t>
            </w:r>
            <w:r>
              <w:t xml:space="preserve"> </w:t>
            </w:r>
            <w:r>
              <w:rPr>
                <w:b/>
                <w:i/>
              </w:rPr>
              <w:t>De volgende artikelen zijn van toepassing: artikel 12, lid 4, artikel 12, lid 5, artikel 14, lid 2, artikel 14, lid 6, punt c), artikel 14, lid 6, punt e), artikel 34 en artikel 35.</w:t>
            </w:r>
          </w:p>
        </w:tc>
        <w:tc>
          <w:tcPr>
            <w:tcW w:w="4876" w:type="dxa"/>
            <w:tcBorders>
              <w:top w:val="nil"/>
              <w:left w:val="nil"/>
              <w:bottom w:val="nil"/>
              <w:right w:val="nil"/>
            </w:tcBorders>
          </w:tcPr>
          <w:p w14:paraId="73F5453B" w14:textId="77777777" w:rsidR="00B05FFD" w:rsidRPr="00B53D18" w:rsidRDefault="00B05FFD" w:rsidP="006D7DE6">
            <w:pPr>
              <w:pStyle w:val="Normal6a"/>
            </w:pPr>
            <w:r>
              <w:lastRenderedPageBreak/>
              <w:t>2.</w:t>
            </w:r>
            <w:r>
              <w:tab/>
              <w:t xml:space="preserve">Wanneer de lidstaten afwijkingen </w:t>
            </w:r>
            <w:r>
              <w:lastRenderedPageBreak/>
              <w:t>toepassen op grond van lid 1 van dit artikel, baseren zij zich op het nationale recht om de terugkeer van deze categorieën onderdanen van derde landen te waarborgen.</w:t>
            </w:r>
          </w:p>
        </w:tc>
      </w:tr>
    </w:tbl>
    <w:p w14:paraId="4A96A622"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107030D5" w14:textId="77777777" w:rsidR="00B05FFD" w:rsidRPr="00667D98" w:rsidRDefault="00B05FFD" w:rsidP="00B05FFD">
      <w:pPr>
        <w:rPr>
          <w:lang w:val="en-GB"/>
        </w:rPr>
      </w:pPr>
      <w:r w:rsidRPr="00667D98">
        <w:rPr>
          <w:rStyle w:val="HideTWBExt"/>
          <w:lang w:val="en-GB"/>
        </w:rPr>
        <w:t>&lt;/Amend&gt;</w:t>
      </w:r>
    </w:p>
    <w:p w14:paraId="792ED01D"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565</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13F2ECC9"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Mary Khan</w:t>
      </w:r>
      <w:r w:rsidRPr="00667D98">
        <w:rPr>
          <w:rStyle w:val="HideTWBExt"/>
          <w:b w:val="0"/>
          <w:lang w:val="en-GB"/>
        </w:rPr>
        <w:t>&lt;/Members&gt;</w:t>
      </w:r>
    </w:p>
    <w:p w14:paraId="6972A56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E41083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FE5C42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3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1D40C2A" w14:textId="77777777" w:rsidTr="006D7DE6">
        <w:trPr>
          <w:trHeight w:hRule="exact" w:val="240"/>
          <w:jc w:val="center"/>
        </w:trPr>
        <w:tc>
          <w:tcPr>
            <w:tcW w:w="9752" w:type="dxa"/>
            <w:gridSpan w:val="2"/>
            <w:tcBorders>
              <w:top w:val="nil"/>
              <w:left w:val="nil"/>
              <w:bottom w:val="nil"/>
              <w:right w:val="nil"/>
            </w:tcBorders>
          </w:tcPr>
          <w:p w14:paraId="3CA21A34" w14:textId="77777777" w:rsidR="00B05FFD" w:rsidRPr="00B53D18" w:rsidRDefault="00B05FFD" w:rsidP="006D7DE6"/>
        </w:tc>
      </w:tr>
      <w:tr w:rsidR="00B05FFD" w14:paraId="302C98AA" w14:textId="77777777" w:rsidTr="006D7DE6">
        <w:trPr>
          <w:trHeight w:val="240"/>
          <w:jc w:val="center"/>
        </w:trPr>
        <w:tc>
          <w:tcPr>
            <w:tcW w:w="4876" w:type="dxa"/>
            <w:tcBorders>
              <w:top w:val="nil"/>
              <w:left w:val="nil"/>
              <w:bottom w:val="nil"/>
              <w:right w:val="nil"/>
            </w:tcBorders>
          </w:tcPr>
          <w:p w14:paraId="2EE387D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9DF221D" w14:textId="77777777" w:rsidR="00B05FFD" w:rsidRPr="00B53D18" w:rsidRDefault="00B05FFD" w:rsidP="006D7DE6">
            <w:pPr>
              <w:pStyle w:val="AmColumnHeading"/>
            </w:pPr>
            <w:r>
              <w:t>Amendement</w:t>
            </w:r>
          </w:p>
        </w:tc>
      </w:tr>
      <w:tr w:rsidR="00B05FFD" w14:paraId="64BA5ABA" w14:textId="77777777" w:rsidTr="006D7DE6">
        <w:trPr>
          <w:jc w:val="center"/>
        </w:trPr>
        <w:tc>
          <w:tcPr>
            <w:tcW w:w="4876" w:type="dxa"/>
            <w:tcBorders>
              <w:top w:val="nil"/>
              <w:left w:val="nil"/>
              <w:bottom w:val="nil"/>
              <w:right w:val="nil"/>
            </w:tcBorders>
          </w:tcPr>
          <w:p w14:paraId="39E97B57" w14:textId="77777777" w:rsidR="00B05FFD" w:rsidRPr="00B53D18" w:rsidRDefault="00B05FFD" w:rsidP="006D7DE6">
            <w:pPr>
              <w:pStyle w:val="Normal6a"/>
            </w:pPr>
            <w:r>
              <w:t>2.</w:t>
            </w:r>
            <w:r>
              <w:tab/>
              <w:t>Wanneer de lidstaten afwijkingen toepassen op grond van lid 1 van dit artikel, baseren zij zich op het nationale recht om de terugkeer van deze categorieën onderdanen van derde landen te waarborgen</w:t>
            </w:r>
            <w:r>
              <w:rPr>
                <w:b/>
                <w:i/>
              </w:rPr>
              <w:t>, en eerbiedigen zij het beginsel van non-refoulement.</w:t>
            </w:r>
            <w:r>
              <w:t xml:space="preserve"> </w:t>
            </w:r>
            <w:r>
              <w:rPr>
                <w:b/>
                <w:i/>
              </w:rPr>
              <w:t>De volgende artikelen zijn van toepassing: artikel 12, lid 4, artikel 12, lid 5, artikel 14, lid 2, artikel 14, lid 6, punt c), artikel 14, lid 6, punt e), artikel 34 en artikel 35.</w:t>
            </w:r>
          </w:p>
        </w:tc>
        <w:tc>
          <w:tcPr>
            <w:tcW w:w="4876" w:type="dxa"/>
            <w:tcBorders>
              <w:top w:val="nil"/>
              <w:left w:val="nil"/>
              <w:bottom w:val="nil"/>
              <w:right w:val="nil"/>
            </w:tcBorders>
          </w:tcPr>
          <w:p w14:paraId="4D2D7A51" w14:textId="77777777" w:rsidR="00B05FFD" w:rsidRPr="00B53D18" w:rsidRDefault="00B05FFD" w:rsidP="006D7DE6">
            <w:pPr>
              <w:pStyle w:val="Normal6a"/>
            </w:pPr>
            <w:r>
              <w:t>2.</w:t>
            </w:r>
            <w:r>
              <w:tab/>
              <w:t>Wanneer de lidstaten afwijkingen toepassen op grond van lid 1 van dit artikel, baseren zij zich op het nationale recht om de terugkeer van deze categorieën onderdanen van derde landen te waarborgen.</w:t>
            </w:r>
          </w:p>
        </w:tc>
      </w:tr>
    </w:tbl>
    <w:p w14:paraId="5C378196"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58734689" w14:textId="77777777" w:rsidR="00B05FFD" w:rsidRPr="00667D98" w:rsidRDefault="00B05FFD" w:rsidP="00B05FFD">
      <w:pPr>
        <w:rPr>
          <w:lang w:val="en-GB"/>
        </w:rPr>
      </w:pPr>
      <w:r w:rsidRPr="00667D98">
        <w:rPr>
          <w:rStyle w:val="HideTWBExt"/>
          <w:lang w:val="en-GB"/>
        </w:rPr>
        <w:t>&lt;/Amend&gt;</w:t>
      </w:r>
    </w:p>
    <w:p w14:paraId="732A152F"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566</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307B9354"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Maciej </w:t>
      </w:r>
      <w:proofErr w:type="spellStart"/>
      <w:r w:rsidRPr="00667D98">
        <w:rPr>
          <w:lang w:val="en-GB"/>
        </w:rPr>
        <w:t>Wąsik</w:t>
      </w:r>
      <w:proofErr w:type="spellEnd"/>
      <w:r w:rsidRPr="00667D98">
        <w:rPr>
          <w:lang w:val="en-GB"/>
        </w:rPr>
        <w:t xml:space="preserve">, Mariusz </w:t>
      </w:r>
      <w:proofErr w:type="spellStart"/>
      <w:r w:rsidRPr="00667D98">
        <w:rPr>
          <w:lang w:val="en-GB"/>
        </w:rPr>
        <w:t>Kamiński</w:t>
      </w:r>
      <w:proofErr w:type="spellEnd"/>
      <w:r w:rsidRPr="00667D98">
        <w:rPr>
          <w:lang w:val="en-GB"/>
        </w:rPr>
        <w:t xml:space="preserve">, Jacek </w:t>
      </w:r>
      <w:proofErr w:type="spellStart"/>
      <w:r w:rsidRPr="00667D98">
        <w:rPr>
          <w:lang w:val="en-GB"/>
        </w:rPr>
        <w:t>Ozdoba</w:t>
      </w:r>
      <w:proofErr w:type="spellEnd"/>
      <w:r w:rsidRPr="00667D98">
        <w:rPr>
          <w:lang w:val="en-GB"/>
        </w:rPr>
        <w:t xml:space="preserve">, Jadwiga </w:t>
      </w:r>
      <w:proofErr w:type="spellStart"/>
      <w:r w:rsidRPr="00667D98">
        <w:rPr>
          <w:lang w:val="en-GB"/>
        </w:rPr>
        <w:t>Wiśniewska</w:t>
      </w:r>
      <w:proofErr w:type="spellEnd"/>
      <w:r w:rsidRPr="00667D98">
        <w:rPr>
          <w:rStyle w:val="HideTWBExt"/>
          <w:b w:val="0"/>
          <w:lang w:val="en-GB"/>
        </w:rPr>
        <w:t>&lt;/Members&gt;</w:t>
      </w:r>
    </w:p>
    <w:p w14:paraId="0FCFBCA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F863DC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BFC913F"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3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1DD3DA2" w14:textId="77777777" w:rsidTr="006D7DE6">
        <w:trPr>
          <w:trHeight w:hRule="exact" w:val="240"/>
          <w:jc w:val="center"/>
        </w:trPr>
        <w:tc>
          <w:tcPr>
            <w:tcW w:w="9752" w:type="dxa"/>
            <w:gridSpan w:val="2"/>
            <w:tcBorders>
              <w:top w:val="nil"/>
              <w:left w:val="nil"/>
              <w:bottom w:val="nil"/>
              <w:right w:val="nil"/>
            </w:tcBorders>
          </w:tcPr>
          <w:p w14:paraId="335D0032" w14:textId="77777777" w:rsidR="00B05FFD" w:rsidRPr="00B53D18" w:rsidRDefault="00B05FFD" w:rsidP="006D7DE6"/>
        </w:tc>
      </w:tr>
      <w:tr w:rsidR="00B05FFD" w14:paraId="28257453" w14:textId="77777777" w:rsidTr="006D7DE6">
        <w:trPr>
          <w:trHeight w:val="240"/>
          <w:jc w:val="center"/>
        </w:trPr>
        <w:tc>
          <w:tcPr>
            <w:tcW w:w="4876" w:type="dxa"/>
            <w:tcBorders>
              <w:top w:val="nil"/>
              <w:left w:val="nil"/>
              <w:bottom w:val="nil"/>
              <w:right w:val="nil"/>
            </w:tcBorders>
          </w:tcPr>
          <w:p w14:paraId="6F921D8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384C925" w14:textId="77777777" w:rsidR="00B05FFD" w:rsidRPr="00B53D18" w:rsidRDefault="00B05FFD" w:rsidP="006D7DE6">
            <w:pPr>
              <w:pStyle w:val="AmColumnHeading"/>
            </w:pPr>
            <w:r>
              <w:t>Amendement</w:t>
            </w:r>
          </w:p>
        </w:tc>
      </w:tr>
      <w:tr w:rsidR="00B05FFD" w14:paraId="0D3A8A2E" w14:textId="77777777" w:rsidTr="006D7DE6">
        <w:trPr>
          <w:jc w:val="center"/>
        </w:trPr>
        <w:tc>
          <w:tcPr>
            <w:tcW w:w="4876" w:type="dxa"/>
            <w:tcBorders>
              <w:top w:val="nil"/>
              <w:left w:val="nil"/>
              <w:bottom w:val="nil"/>
              <w:right w:val="nil"/>
            </w:tcBorders>
          </w:tcPr>
          <w:p w14:paraId="3FEC4C80" w14:textId="77777777" w:rsidR="00B05FFD" w:rsidRPr="00B53D18" w:rsidRDefault="00B05FFD" w:rsidP="006D7DE6">
            <w:pPr>
              <w:pStyle w:val="Normal6a"/>
            </w:pPr>
            <w:r>
              <w:t>2.</w:t>
            </w:r>
            <w:r>
              <w:tab/>
              <w:t xml:space="preserve">Wanneer de lidstaten afwijkingen </w:t>
            </w:r>
            <w:r>
              <w:lastRenderedPageBreak/>
              <w:t>toepassen op grond van lid 1 van dit artikel, baseren zij zich op het nationale recht om de terugkeer van deze categorieën onderdanen van derde landen te waarborgen</w:t>
            </w:r>
            <w:r>
              <w:rPr>
                <w:b/>
                <w:i/>
              </w:rPr>
              <w:t>, en eerbiedigen zij het beginsel van non-refoulement.</w:t>
            </w:r>
            <w:r>
              <w:t xml:space="preserve"> </w:t>
            </w:r>
            <w:r>
              <w:rPr>
                <w:b/>
                <w:i/>
              </w:rPr>
              <w:t>De volgende artikelen zijn van toepassing: artikel 12, lid 4, artikel 12, lid 5, artikel 14, lid 2, artikel 14, lid 6, punt c), artikel 14, lid 6, punt e), artikel 34 en artikel 35.</w:t>
            </w:r>
          </w:p>
        </w:tc>
        <w:tc>
          <w:tcPr>
            <w:tcW w:w="4876" w:type="dxa"/>
            <w:tcBorders>
              <w:top w:val="nil"/>
              <w:left w:val="nil"/>
              <w:bottom w:val="nil"/>
              <w:right w:val="nil"/>
            </w:tcBorders>
          </w:tcPr>
          <w:p w14:paraId="673F94C0" w14:textId="77777777" w:rsidR="00B05FFD" w:rsidRPr="00B53D18" w:rsidRDefault="00B05FFD" w:rsidP="006D7DE6">
            <w:pPr>
              <w:pStyle w:val="Normal6a"/>
            </w:pPr>
            <w:r>
              <w:lastRenderedPageBreak/>
              <w:t>2.</w:t>
            </w:r>
            <w:r>
              <w:tab/>
              <w:t xml:space="preserve">Wanneer de lidstaten afwijkingen </w:t>
            </w:r>
            <w:r>
              <w:lastRenderedPageBreak/>
              <w:t>toepassen op grond van lid 1 van dit artikel, baseren zij zich op het nationale recht om de terugkeer van deze categorieën onderdanen van derde landen te waarborgen.</w:t>
            </w:r>
          </w:p>
        </w:tc>
      </w:tr>
    </w:tbl>
    <w:p w14:paraId="19D3C6ED"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6C833F1F" w14:textId="77777777" w:rsidR="00B05FFD" w:rsidRPr="00667D98" w:rsidRDefault="00B05FFD" w:rsidP="00B05FFD">
      <w:pPr>
        <w:rPr>
          <w:lang w:val="en-GB"/>
        </w:rPr>
      </w:pPr>
      <w:r w:rsidRPr="00667D98">
        <w:rPr>
          <w:rStyle w:val="HideTWBExt"/>
          <w:lang w:val="en-GB"/>
        </w:rPr>
        <w:t>&lt;/Amend&gt;</w:t>
      </w:r>
    </w:p>
    <w:p w14:paraId="5209783C"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567</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50567601"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Francisco Assis, Cecilia Strada</w:t>
      </w:r>
      <w:r w:rsidRPr="00667D98">
        <w:rPr>
          <w:rStyle w:val="HideTWBExt"/>
          <w:b w:val="0"/>
          <w:lang w:val="en-GB"/>
        </w:rPr>
        <w:t>&lt;/Members&gt;</w:t>
      </w:r>
    </w:p>
    <w:p w14:paraId="1FF9E6E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11BB38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EC46305"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51B39F5" w14:textId="77777777" w:rsidTr="006D7DE6">
        <w:trPr>
          <w:trHeight w:hRule="exact" w:val="240"/>
          <w:jc w:val="center"/>
        </w:trPr>
        <w:tc>
          <w:tcPr>
            <w:tcW w:w="9752" w:type="dxa"/>
            <w:gridSpan w:val="2"/>
            <w:tcBorders>
              <w:top w:val="nil"/>
              <w:left w:val="nil"/>
              <w:bottom w:val="nil"/>
              <w:right w:val="nil"/>
            </w:tcBorders>
          </w:tcPr>
          <w:p w14:paraId="3F178A23" w14:textId="77777777" w:rsidR="00B05FFD" w:rsidRPr="00B53D18" w:rsidRDefault="00B05FFD" w:rsidP="006D7DE6"/>
        </w:tc>
      </w:tr>
      <w:tr w:rsidR="00B05FFD" w14:paraId="061BCEC2" w14:textId="77777777" w:rsidTr="006D7DE6">
        <w:trPr>
          <w:trHeight w:val="240"/>
          <w:jc w:val="center"/>
        </w:trPr>
        <w:tc>
          <w:tcPr>
            <w:tcW w:w="4876" w:type="dxa"/>
            <w:tcBorders>
              <w:top w:val="nil"/>
              <w:left w:val="nil"/>
              <w:bottom w:val="nil"/>
              <w:right w:val="nil"/>
            </w:tcBorders>
          </w:tcPr>
          <w:p w14:paraId="008B2C4C"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62F0D3D" w14:textId="77777777" w:rsidR="00B05FFD" w:rsidRPr="00B53D18" w:rsidRDefault="00B05FFD" w:rsidP="006D7DE6">
            <w:pPr>
              <w:pStyle w:val="AmColumnHeading"/>
            </w:pPr>
            <w:r>
              <w:t>Amendement</w:t>
            </w:r>
          </w:p>
        </w:tc>
      </w:tr>
      <w:tr w:rsidR="00B05FFD" w14:paraId="5C8AD20A" w14:textId="77777777" w:rsidTr="006D7DE6">
        <w:trPr>
          <w:jc w:val="center"/>
        </w:trPr>
        <w:tc>
          <w:tcPr>
            <w:tcW w:w="4876" w:type="dxa"/>
            <w:tcBorders>
              <w:top w:val="nil"/>
              <w:left w:val="nil"/>
              <w:bottom w:val="nil"/>
              <w:right w:val="nil"/>
            </w:tcBorders>
          </w:tcPr>
          <w:p w14:paraId="73D78F36" w14:textId="77777777" w:rsidR="00B05FFD" w:rsidRPr="00B53D18" w:rsidRDefault="00B05FFD" w:rsidP="006D7DE6">
            <w:pPr>
              <w:pStyle w:val="Normal6a"/>
            </w:pPr>
            <w:r>
              <w:t>2)</w:t>
            </w:r>
            <w:r>
              <w:tab/>
            </w:r>
            <w:r>
              <w:rPr>
                <w:b/>
                <w:i/>
              </w:rPr>
              <w:t>“illegaal</w:t>
            </w:r>
            <w:r>
              <w:t xml:space="preserve"> verblijf”: de aanwezigheid, op het grondgebied van een lidstaat, van een onderdaan van een derde land die niet of niet langer voldoet aan de toegangsvoorwaarden die zijn vastgesteld in artikel 6 van Verordening (EU) 2016/399, of aan andere voorwaarden voor binnenkomst, verblijf of vestiging in die lidstaat;</w:t>
            </w:r>
          </w:p>
        </w:tc>
        <w:tc>
          <w:tcPr>
            <w:tcW w:w="4876" w:type="dxa"/>
            <w:tcBorders>
              <w:top w:val="nil"/>
              <w:left w:val="nil"/>
              <w:bottom w:val="nil"/>
              <w:right w:val="nil"/>
            </w:tcBorders>
          </w:tcPr>
          <w:p w14:paraId="2F9E074D" w14:textId="77777777" w:rsidR="00B05FFD" w:rsidRPr="00B53D18" w:rsidRDefault="00B05FFD" w:rsidP="006D7DE6">
            <w:pPr>
              <w:pStyle w:val="Normal6a"/>
            </w:pPr>
            <w:r>
              <w:t>2)</w:t>
            </w:r>
            <w:r>
              <w:tab/>
            </w:r>
            <w:r>
              <w:rPr>
                <w:b/>
                <w:i/>
              </w:rPr>
              <w:t>“irregulier</w:t>
            </w:r>
            <w:r>
              <w:t xml:space="preserve"> verblijf”: de aanwezigheid, op het grondgebied van een lidstaat, van een onderdaan van een derde land die niet of niet langer voldoet aan de toegangsvoorwaarden die zijn vastgesteld in artikel 6 van Verordening (EU) 2016/399, of aan andere voorwaarden voor binnenkomst, verblijf of vestiging in die lidstaat;</w:t>
            </w:r>
          </w:p>
        </w:tc>
      </w:tr>
    </w:tbl>
    <w:p w14:paraId="54A8A4E5"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64CAC82B" w14:textId="77777777" w:rsidR="00B05FFD" w:rsidRPr="00667D98" w:rsidRDefault="00B05FFD" w:rsidP="00B05FFD">
      <w:pPr>
        <w:pStyle w:val="AmJustTitle"/>
        <w:rPr>
          <w:lang w:val="en-GB"/>
        </w:rPr>
      </w:pPr>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roofErr w:type="spellStart"/>
      <w:r w:rsidRPr="00667D98">
        <w:rPr>
          <w:lang w:val="en-GB"/>
        </w:rPr>
        <w:t>Motivering</w:t>
      </w:r>
      <w:proofErr w:type="spellEnd"/>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
    <w:p w14:paraId="526E17CD" w14:textId="77777777" w:rsidR="00B05FFD" w:rsidRPr="00B53D18" w:rsidRDefault="00B05FFD" w:rsidP="00B05FFD">
      <w:pPr>
        <w:pStyle w:val="AmJustText"/>
      </w:pPr>
      <w:r>
        <w:t>Het is belangrijk te benadrukken dat veel personen jegens wie een terugkeerbesluit is uitgevaardigd, eerder om internationale bescherming hebben verzocht. Hun verblijf op het grondgebied van een lidstaat kan weliswaar irregulier zijn geweest, maar was niet illegaal. We moeten ons verzetten tegen pogingen om irreguliere migranten die bescherming zoeken te laten voorkomen als criminelen.</w:t>
      </w:r>
    </w:p>
    <w:p w14:paraId="6493E8D0" w14:textId="77777777" w:rsidR="00B05FFD" w:rsidRPr="00667D98" w:rsidRDefault="00B05FFD" w:rsidP="00B05FFD">
      <w:pPr>
        <w:rPr>
          <w:lang w:val="de-DE"/>
        </w:rPr>
      </w:pPr>
      <w:r w:rsidRPr="00667D98">
        <w:rPr>
          <w:rStyle w:val="HideTWBExt"/>
          <w:lang w:val="de-DE"/>
        </w:rPr>
        <w:t>&lt;/Amend&gt;</w:t>
      </w:r>
    </w:p>
    <w:p w14:paraId="6802CB31" w14:textId="77777777" w:rsidR="00B05FFD" w:rsidRPr="00667D98" w:rsidRDefault="00B05FFD" w:rsidP="00B05FFD">
      <w:pPr>
        <w:pStyle w:val="AmNumberTabs"/>
        <w:rPr>
          <w:lang w:val="de-DE"/>
        </w:rPr>
      </w:pPr>
      <w:r w:rsidRPr="00667D98">
        <w:rPr>
          <w:rStyle w:val="HideTWBExt"/>
          <w:lang w:val="de-DE"/>
        </w:rPr>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568</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4E39F61C"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20A36BD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86BC3A9" w14:textId="77777777" w:rsidR="00B05FFD" w:rsidRPr="00B53D18" w:rsidRDefault="00B05FFD" w:rsidP="00B05FFD">
      <w:pPr>
        <w:pStyle w:val="NormalBold"/>
      </w:pPr>
      <w:r>
        <w:rPr>
          <w:rStyle w:val="HideTWBExt"/>
        </w:rPr>
        <w:lastRenderedPageBreak/>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93DED9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E594101" w14:textId="77777777" w:rsidTr="006D7DE6">
        <w:trPr>
          <w:trHeight w:hRule="exact" w:val="240"/>
          <w:jc w:val="center"/>
        </w:trPr>
        <w:tc>
          <w:tcPr>
            <w:tcW w:w="9752" w:type="dxa"/>
            <w:gridSpan w:val="2"/>
            <w:tcBorders>
              <w:top w:val="nil"/>
              <w:left w:val="nil"/>
              <w:bottom w:val="nil"/>
              <w:right w:val="nil"/>
            </w:tcBorders>
          </w:tcPr>
          <w:p w14:paraId="77D12A86" w14:textId="77777777" w:rsidR="00B05FFD" w:rsidRPr="00B53D18" w:rsidRDefault="00B05FFD" w:rsidP="006D7DE6"/>
        </w:tc>
      </w:tr>
      <w:tr w:rsidR="00B05FFD" w14:paraId="694D6CB2" w14:textId="77777777" w:rsidTr="006D7DE6">
        <w:trPr>
          <w:trHeight w:val="240"/>
          <w:jc w:val="center"/>
        </w:trPr>
        <w:tc>
          <w:tcPr>
            <w:tcW w:w="4876" w:type="dxa"/>
            <w:tcBorders>
              <w:top w:val="nil"/>
              <w:left w:val="nil"/>
              <w:bottom w:val="nil"/>
              <w:right w:val="nil"/>
            </w:tcBorders>
          </w:tcPr>
          <w:p w14:paraId="311F939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36EB61E" w14:textId="77777777" w:rsidR="00B05FFD" w:rsidRPr="00B53D18" w:rsidRDefault="00B05FFD" w:rsidP="006D7DE6">
            <w:pPr>
              <w:pStyle w:val="AmColumnHeading"/>
            </w:pPr>
            <w:r>
              <w:t>Amendement</w:t>
            </w:r>
          </w:p>
        </w:tc>
      </w:tr>
      <w:tr w:rsidR="00B05FFD" w14:paraId="69493A1E" w14:textId="77777777" w:rsidTr="006D7DE6">
        <w:trPr>
          <w:jc w:val="center"/>
        </w:trPr>
        <w:tc>
          <w:tcPr>
            <w:tcW w:w="4876" w:type="dxa"/>
            <w:tcBorders>
              <w:top w:val="nil"/>
              <w:left w:val="nil"/>
              <w:bottom w:val="nil"/>
              <w:right w:val="nil"/>
            </w:tcBorders>
          </w:tcPr>
          <w:p w14:paraId="5A4FD3A9" w14:textId="77777777" w:rsidR="00B05FFD" w:rsidRPr="00B53D18" w:rsidRDefault="00B05FFD" w:rsidP="006D7DE6">
            <w:pPr>
              <w:pStyle w:val="Normal6a"/>
            </w:pPr>
            <w:r>
              <w:t>2)</w:t>
            </w:r>
            <w:r>
              <w:tab/>
            </w:r>
            <w:r>
              <w:rPr>
                <w:b/>
                <w:i/>
              </w:rPr>
              <w:t>“illegaal</w:t>
            </w:r>
            <w:r>
              <w:t xml:space="preserve"> verblijf”: de aanwezigheid, op het grondgebied van een lidstaat, van een onderdaan van een derde land die niet of niet langer voldoet aan de toegangsvoorwaarden die zijn vastgesteld in artikel 6 van Verordening (EU) 2016/399, of aan andere voorwaarden voor binnenkomst, verblijf of vestiging in die lidstaat;</w:t>
            </w:r>
          </w:p>
        </w:tc>
        <w:tc>
          <w:tcPr>
            <w:tcW w:w="4876" w:type="dxa"/>
            <w:tcBorders>
              <w:top w:val="nil"/>
              <w:left w:val="nil"/>
              <w:bottom w:val="nil"/>
              <w:right w:val="nil"/>
            </w:tcBorders>
          </w:tcPr>
          <w:p w14:paraId="4377E2EB" w14:textId="77777777" w:rsidR="00B05FFD" w:rsidRPr="00B53D18" w:rsidRDefault="00B05FFD" w:rsidP="006D7DE6">
            <w:pPr>
              <w:pStyle w:val="Normal6a"/>
            </w:pPr>
            <w:r>
              <w:t>2)</w:t>
            </w:r>
            <w:r>
              <w:tab/>
            </w:r>
            <w:r>
              <w:rPr>
                <w:b/>
                <w:i/>
              </w:rPr>
              <w:t>“irregulier</w:t>
            </w:r>
            <w:r>
              <w:t xml:space="preserve"> verblijf”: de aanwezigheid, op het grondgebied van een lidstaat, van een onderdaan van een derde land die niet of niet langer voldoet aan de toegangsvoorwaarden die zijn vastgesteld in artikel 6 van Verordening (EU) 2016/399, of aan andere voorwaarden voor binnenkomst, verblijf of vestiging in die lidstaat;</w:t>
            </w:r>
          </w:p>
        </w:tc>
      </w:tr>
    </w:tbl>
    <w:p w14:paraId="39478E8E"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0934A885" w14:textId="77777777" w:rsidR="00B05FFD" w:rsidRPr="00667D98" w:rsidRDefault="00B05FFD" w:rsidP="00B05FFD">
      <w:pPr>
        <w:rPr>
          <w:lang w:val="en-GB"/>
        </w:rPr>
      </w:pPr>
      <w:r w:rsidRPr="00667D98">
        <w:rPr>
          <w:rStyle w:val="HideTWBExt"/>
          <w:lang w:val="en-GB"/>
        </w:rPr>
        <w:t>&lt;/Amend&gt;</w:t>
      </w:r>
    </w:p>
    <w:p w14:paraId="21AF8D69"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569</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66D0AC84"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6E7726B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C14D70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68A095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67DB52C" w14:textId="77777777" w:rsidTr="006D7DE6">
        <w:trPr>
          <w:trHeight w:hRule="exact" w:val="240"/>
          <w:jc w:val="center"/>
        </w:trPr>
        <w:tc>
          <w:tcPr>
            <w:tcW w:w="9752" w:type="dxa"/>
            <w:gridSpan w:val="2"/>
            <w:tcBorders>
              <w:top w:val="nil"/>
              <w:left w:val="nil"/>
              <w:bottom w:val="nil"/>
              <w:right w:val="nil"/>
            </w:tcBorders>
          </w:tcPr>
          <w:p w14:paraId="289490A4" w14:textId="77777777" w:rsidR="00B05FFD" w:rsidRPr="00B53D18" w:rsidRDefault="00B05FFD" w:rsidP="006D7DE6"/>
        </w:tc>
      </w:tr>
      <w:tr w:rsidR="00B05FFD" w14:paraId="4B041076" w14:textId="77777777" w:rsidTr="006D7DE6">
        <w:trPr>
          <w:trHeight w:val="240"/>
          <w:jc w:val="center"/>
        </w:trPr>
        <w:tc>
          <w:tcPr>
            <w:tcW w:w="4876" w:type="dxa"/>
            <w:tcBorders>
              <w:top w:val="nil"/>
              <w:left w:val="nil"/>
              <w:bottom w:val="nil"/>
              <w:right w:val="nil"/>
            </w:tcBorders>
          </w:tcPr>
          <w:p w14:paraId="7F9C51C4"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AF9C4EA" w14:textId="77777777" w:rsidR="00B05FFD" w:rsidRPr="00B53D18" w:rsidRDefault="00B05FFD" w:rsidP="006D7DE6">
            <w:pPr>
              <w:pStyle w:val="AmColumnHeading"/>
            </w:pPr>
            <w:r>
              <w:t>Amendement</w:t>
            </w:r>
          </w:p>
        </w:tc>
      </w:tr>
      <w:tr w:rsidR="00B05FFD" w14:paraId="24FA36FC" w14:textId="77777777" w:rsidTr="006D7DE6">
        <w:trPr>
          <w:jc w:val="center"/>
        </w:trPr>
        <w:tc>
          <w:tcPr>
            <w:tcW w:w="4876" w:type="dxa"/>
            <w:tcBorders>
              <w:top w:val="nil"/>
              <w:left w:val="nil"/>
              <w:bottom w:val="nil"/>
              <w:right w:val="nil"/>
            </w:tcBorders>
          </w:tcPr>
          <w:p w14:paraId="75F85555" w14:textId="77777777" w:rsidR="00B05FFD" w:rsidRPr="00B53D18" w:rsidRDefault="00B05FFD" w:rsidP="006D7DE6">
            <w:pPr>
              <w:pStyle w:val="Normal6a"/>
            </w:pPr>
            <w:r>
              <w:t>2)</w:t>
            </w:r>
            <w:r>
              <w:tab/>
            </w:r>
            <w:r>
              <w:rPr>
                <w:b/>
                <w:i/>
              </w:rPr>
              <w:t>“illegaal</w:t>
            </w:r>
            <w:r>
              <w:t xml:space="preserve"> verblijf”: de aanwezigheid, op het grondgebied van een lidstaat, van een onderdaan van een derde land die niet of niet langer voldoet aan de toegangsvoorwaarden die zijn vastgesteld in artikel 6 van Verordening (EU) 2016/399, of aan andere voorwaarden voor binnenkomst, verblijf of vestiging in die lidstaat;</w:t>
            </w:r>
          </w:p>
        </w:tc>
        <w:tc>
          <w:tcPr>
            <w:tcW w:w="4876" w:type="dxa"/>
            <w:tcBorders>
              <w:top w:val="nil"/>
              <w:left w:val="nil"/>
              <w:bottom w:val="nil"/>
              <w:right w:val="nil"/>
            </w:tcBorders>
          </w:tcPr>
          <w:p w14:paraId="52EE8F3F" w14:textId="77777777" w:rsidR="00B05FFD" w:rsidRPr="00B53D18" w:rsidRDefault="00B05FFD" w:rsidP="006D7DE6">
            <w:pPr>
              <w:pStyle w:val="Normal6a"/>
            </w:pPr>
            <w:r>
              <w:t>2)</w:t>
            </w:r>
            <w:r>
              <w:tab/>
            </w:r>
            <w:r>
              <w:rPr>
                <w:b/>
                <w:i/>
              </w:rPr>
              <w:t>“irregulier</w:t>
            </w:r>
            <w:r>
              <w:t xml:space="preserve"> verblijf”: de aanwezigheid, op het grondgebied van een lidstaat, van een onderdaan van een derde land die niet of niet langer voldoet aan de toegangsvoorwaarden die zijn vastgesteld in artikel 6 van Verordening (EU) 2016/399, of aan andere voorwaarden voor binnenkomst, verblijf of vestiging in die lidstaat;</w:t>
            </w:r>
          </w:p>
        </w:tc>
      </w:tr>
    </w:tbl>
    <w:p w14:paraId="2E1C25E2"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08E61BC2" w14:textId="77777777" w:rsidR="00B05FFD" w:rsidRPr="00667D98" w:rsidRDefault="00B05FFD" w:rsidP="00B05FFD">
      <w:pPr>
        <w:rPr>
          <w:lang w:val="en-GB"/>
        </w:rPr>
      </w:pPr>
      <w:r w:rsidRPr="00667D98">
        <w:rPr>
          <w:rStyle w:val="HideTWBExt"/>
          <w:lang w:val="en-GB"/>
        </w:rPr>
        <w:t>&lt;/Amend&gt;</w:t>
      </w:r>
    </w:p>
    <w:p w14:paraId="0A387CCD"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570</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34186D03"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Francisco Assis, Cecilia Strada</w:t>
      </w:r>
      <w:r w:rsidRPr="00667D98">
        <w:rPr>
          <w:rStyle w:val="HideTWBExt"/>
          <w:b w:val="0"/>
          <w:lang w:val="en-GB"/>
        </w:rPr>
        <w:t>&lt;/Members&gt;</w:t>
      </w:r>
    </w:p>
    <w:p w14:paraId="281AC9D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6BDBDA2"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820ADB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2 – punt a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FF14CA0" w14:textId="77777777" w:rsidTr="006D7DE6">
        <w:trPr>
          <w:trHeight w:hRule="exact" w:val="240"/>
          <w:jc w:val="center"/>
        </w:trPr>
        <w:tc>
          <w:tcPr>
            <w:tcW w:w="9752" w:type="dxa"/>
            <w:gridSpan w:val="2"/>
            <w:tcBorders>
              <w:top w:val="nil"/>
              <w:left w:val="nil"/>
              <w:bottom w:val="nil"/>
              <w:right w:val="nil"/>
            </w:tcBorders>
          </w:tcPr>
          <w:p w14:paraId="78B62D35" w14:textId="77777777" w:rsidR="00B05FFD" w:rsidRPr="00B53D18" w:rsidRDefault="00B05FFD" w:rsidP="006D7DE6"/>
        </w:tc>
      </w:tr>
      <w:tr w:rsidR="00B05FFD" w14:paraId="12260DA4" w14:textId="77777777" w:rsidTr="006D7DE6">
        <w:trPr>
          <w:trHeight w:val="240"/>
          <w:jc w:val="center"/>
        </w:trPr>
        <w:tc>
          <w:tcPr>
            <w:tcW w:w="4876" w:type="dxa"/>
            <w:tcBorders>
              <w:top w:val="nil"/>
              <w:left w:val="nil"/>
              <w:bottom w:val="nil"/>
              <w:right w:val="nil"/>
            </w:tcBorders>
          </w:tcPr>
          <w:p w14:paraId="6715986C" w14:textId="77777777" w:rsidR="00B05FFD" w:rsidRPr="00B53D18" w:rsidRDefault="00B05FFD" w:rsidP="006D7DE6">
            <w:pPr>
              <w:pStyle w:val="AmColumnHeading"/>
            </w:pPr>
            <w:r>
              <w:lastRenderedPageBreak/>
              <w:t>Door de Commissie voorgestelde tekst</w:t>
            </w:r>
          </w:p>
        </w:tc>
        <w:tc>
          <w:tcPr>
            <w:tcW w:w="4876" w:type="dxa"/>
            <w:tcBorders>
              <w:top w:val="nil"/>
              <w:left w:val="nil"/>
              <w:bottom w:val="nil"/>
              <w:right w:val="nil"/>
            </w:tcBorders>
          </w:tcPr>
          <w:p w14:paraId="428562A4" w14:textId="77777777" w:rsidR="00B05FFD" w:rsidRPr="00B53D18" w:rsidRDefault="00B05FFD" w:rsidP="006D7DE6">
            <w:pPr>
              <w:pStyle w:val="AmColumnHeading"/>
            </w:pPr>
            <w:r>
              <w:t>Amendement</w:t>
            </w:r>
          </w:p>
        </w:tc>
      </w:tr>
      <w:tr w:rsidR="00B05FFD" w14:paraId="19A5F986" w14:textId="77777777" w:rsidTr="006D7DE6">
        <w:trPr>
          <w:jc w:val="center"/>
        </w:trPr>
        <w:tc>
          <w:tcPr>
            <w:tcW w:w="4876" w:type="dxa"/>
            <w:tcBorders>
              <w:top w:val="nil"/>
              <w:left w:val="nil"/>
              <w:bottom w:val="nil"/>
              <w:right w:val="nil"/>
            </w:tcBorders>
          </w:tcPr>
          <w:p w14:paraId="58E5FACF" w14:textId="77777777" w:rsidR="00B05FFD" w:rsidRPr="00B53D18" w:rsidRDefault="00B05FFD" w:rsidP="006D7DE6">
            <w:pPr>
              <w:pStyle w:val="Normal6a"/>
            </w:pPr>
          </w:p>
        </w:tc>
        <w:tc>
          <w:tcPr>
            <w:tcW w:w="4876" w:type="dxa"/>
            <w:tcBorders>
              <w:top w:val="nil"/>
              <w:left w:val="nil"/>
              <w:bottom w:val="nil"/>
              <w:right w:val="nil"/>
            </w:tcBorders>
          </w:tcPr>
          <w:p w14:paraId="09D3B3D0" w14:textId="77777777" w:rsidR="00B05FFD" w:rsidRPr="00B53D18" w:rsidRDefault="00B05FFD" w:rsidP="006D7DE6">
            <w:pPr>
              <w:pStyle w:val="Normal6a"/>
            </w:pPr>
            <w:r>
              <w:rPr>
                <w:b/>
                <w:i/>
              </w:rPr>
              <w:t>a)</w:t>
            </w:r>
            <w:r>
              <w:tab/>
            </w:r>
            <w:r>
              <w:rPr>
                <w:b/>
                <w:i/>
              </w:rPr>
              <w:t>“</w:t>
            </w:r>
            <w:proofErr w:type="spellStart"/>
            <w:r>
              <w:rPr>
                <w:b/>
                <w:i/>
              </w:rPr>
              <w:t>terugkeerder</w:t>
            </w:r>
            <w:proofErr w:type="spellEnd"/>
            <w:r>
              <w:rPr>
                <w:b/>
                <w:i/>
              </w:rPr>
              <w:t>”: een irregulier op het grondgebied van een lidstaat aanwezige onderdaan van een derde land ten aanzien van wie een uitvoerbaar terugkeerbesluit is uitgevaardigd;</w:t>
            </w:r>
          </w:p>
        </w:tc>
      </w:tr>
    </w:tbl>
    <w:p w14:paraId="0F623DAF"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46E5184C" w14:textId="77777777" w:rsidR="00B05FFD" w:rsidRPr="00667D98" w:rsidRDefault="00B05FFD" w:rsidP="00B05FFD">
      <w:pPr>
        <w:pStyle w:val="AmJustTitle"/>
        <w:rPr>
          <w:lang w:val="en-GB"/>
        </w:rPr>
      </w:pPr>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roofErr w:type="spellStart"/>
      <w:r w:rsidRPr="00667D98">
        <w:rPr>
          <w:lang w:val="en-GB"/>
        </w:rPr>
        <w:t>Motivering</w:t>
      </w:r>
      <w:proofErr w:type="spellEnd"/>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
    <w:p w14:paraId="5DE1FE83" w14:textId="77777777" w:rsidR="00B05FFD" w:rsidRPr="00B53D18" w:rsidRDefault="00B05FFD" w:rsidP="00B05FFD">
      <w:pPr>
        <w:pStyle w:val="AmJustText"/>
      </w:pPr>
      <w:r>
        <w:t>Zie Verordening (EU) 2019/1896 (</w:t>
      </w:r>
      <w:proofErr w:type="spellStart"/>
      <w:r>
        <w:t>Frontex</w:t>
      </w:r>
      <w:proofErr w:type="spellEnd"/>
      <w:r>
        <w:t>), artikel 2, punt 26), ietwat aangepast.</w:t>
      </w:r>
    </w:p>
    <w:p w14:paraId="41EDDECD" w14:textId="77777777" w:rsidR="00B05FFD" w:rsidRPr="00667D98" w:rsidRDefault="00B05FFD" w:rsidP="00B05FFD">
      <w:pPr>
        <w:rPr>
          <w:lang w:val="de-DE"/>
        </w:rPr>
      </w:pPr>
      <w:r w:rsidRPr="00667D98">
        <w:rPr>
          <w:rStyle w:val="HideTWBExt"/>
          <w:lang w:val="de-DE"/>
        </w:rPr>
        <w:t>&lt;/Amend&gt;</w:t>
      </w:r>
    </w:p>
    <w:p w14:paraId="0C0AAB8A" w14:textId="77777777" w:rsidR="00B05FFD" w:rsidRPr="00667D98" w:rsidRDefault="00B05FFD" w:rsidP="00B05FFD">
      <w:pPr>
        <w:pStyle w:val="AmNumberTabs"/>
        <w:rPr>
          <w:lang w:val="de-DE"/>
        </w:rPr>
      </w:pPr>
      <w:r w:rsidRPr="00667D98">
        <w:rPr>
          <w:rStyle w:val="HideTWBExt"/>
          <w:lang w:val="de-DE"/>
        </w:rPr>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571</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10637A8B" w14:textId="77777777" w:rsidR="00B05FFD" w:rsidRPr="00667D98" w:rsidRDefault="00B05FFD" w:rsidP="00B05FFD">
      <w:pPr>
        <w:pStyle w:val="NormalBold"/>
        <w:rPr>
          <w:lang w:val="de-DE"/>
        </w:rPr>
      </w:pPr>
      <w:r w:rsidRPr="00667D98">
        <w:rPr>
          <w:rStyle w:val="HideTWBExt"/>
          <w:b w:val="0"/>
          <w:lang w:val="de-DE"/>
        </w:rPr>
        <w:t>&lt;</w:t>
      </w:r>
      <w:proofErr w:type="spellStart"/>
      <w:r w:rsidRPr="00667D98">
        <w:rPr>
          <w:rStyle w:val="HideTWBExt"/>
          <w:b w:val="0"/>
          <w:lang w:val="de-DE"/>
        </w:rPr>
        <w:t>RepeatBlock</w:t>
      </w:r>
      <w:proofErr w:type="spellEnd"/>
      <w:r w:rsidRPr="00667D98">
        <w:rPr>
          <w:rStyle w:val="HideTWBExt"/>
          <w:b w:val="0"/>
          <w:lang w:val="de-DE"/>
        </w:rPr>
        <w:t>-By&gt;&lt;Members&gt;</w:t>
      </w:r>
      <w:r w:rsidRPr="00667D98">
        <w:rPr>
          <w:lang w:val="de-DE"/>
        </w:rPr>
        <w:t xml:space="preserve">Murielle Laurent, Ana Catarina Mendes, Emma </w:t>
      </w:r>
      <w:proofErr w:type="spellStart"/>
      <w:r w:rsidRPr="00667D98">
        <w:rPr>
          <w:lang w:val="de-DE"/>
        </w:rPr>
        <w:t>Rafowicz</w:t>
      </w:r>
      <w:proofErr w:type="spellEnd"/>
      <w:r w:rsidRPr="00667D98">
        <w:rPr>
          <w:lang w:val="de-DE"/>
        </w:rPr>
        <w:t xml:space="preserve">, </w:t>
      </w:r>
      <w:proofErr w:type="spellStart"/>
      <w:r w:rsidRPr="00667D98">
        <w:rPr>
          <w:lang w:val="de-DE"/>
        </w:rPr>
        <w:t>Matjaž</w:t>
      </w:r>
      <w:proofErr w:type="spellEnd"/>
      <w:r w:rsidRPr="00667D98">
        <w:rPr>
          <w:lang w:val="de-DE"/>
        </w:rPr>
        <w:t xml:space="preserve"> Nemec, Marco </w:t>
      </w:r>
      <w:proofErr w:type="spellStart"/>
      <w:r w:rsidRPr="00667D98">
        <w:rPr>
          <w:lang w:val="de-DE"/>
        </w:rPr>
        <w:t>Tarquinio</w:t>
      </w:r>
      <w:proofErr w:type="spellEnd"/>
      <w:r w:rsidRPr="00667D98">
        <w:rPr>
          <w:lang w:val="de-DE"/>
        </w:rPr>
        <w:t xml:space="preserve">, Francisco Assis, Cecilia </w:t>
      </w:r>
      <w:proofErr w:type="spellStart"/>
      <w:r w:rsidRPr="00667D98">
        <w:rPr>
          <w:lang w:val="de-DE"/>
        </w:rPr>
        <w:t>Strada</w:t>
      </w:r>
      <w:proofErr w:type="spellEnd"/>
      <w:r w:rsidRPr="00667D98">
        <w:rPr>
          <w:rStyle w:val="HideTWBExt"/>
          <w:b w:val="0"/>
          <w:lang w:val="de-DE"/>
        </w:rPr>
        <w:t>&lt;/Members&gt;</w:t>
      </w:r>
    </w:p>
    <w:p w14:paraId="5360DCD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604323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A073E39" w14:textId="3D604746"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2 – b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9996A01" w14:textId="77777777" w:rsidTr="006D7DE6">
        <w:trPr>
          <w:trHeight w:hRule="exact" w:val="240"/>
          <w:jc w:val="center"/>
        </w:trPr>
        <w:tc>
          <w:tcPr>
            <w:tcW w:w="9752" w:type="dxa"/>
            <w:gridSpan w:val="2"/>
            <w:tcBorders>
              <w:top w:val="nil"/>
              <w:left w:val="nil"/>
              <w:bottom w:val="nil"/>
              <w:right w:val="nil"/>
            </w:tcBorders>
          </w:tcPr>
          <w:p w14:paraId="72EAED2A" w14:textId="77777777" w:rsidR="00B05FFD" w:rsidRPr="00B53D18" w:rsidRDefault="00B05FFD" w:rsidP="006D7DE6"/>
        </w:tc>
      </w:tr>
      <w:tr w:rsidR="00B05FFD" w14:paraId="043FFACE" w14:textId="77777777" w:rsidTr="006D7DE6">
        <w:trPr>
          <w:trHeight w:val="240"/>
          <w:jc w:val="center"/>
        </w:trPr>
        <w:tc>
          <w:tcPr>
            <w:tcW w:w="4876" w:type="dxa"/>
            <w:tcBorders>
              <w:top w:val="nil"/>
              <w:left w:val="nil"/>
              <w:bottom w:val="nil"/>
              <w:right w:val="nil"/>
            </w:tcBorders>
          </w:tcPr>
          <w:p w14:paraId="4D848B0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0D7074D" w14:textId="77777777" w:rsidR="00B05FFD" w:rsidRPr="00B53D18" w:rsidRDefault="00B05FFD" w:rsidP="006D7DE6">
            <w:pPr>
              <w:pStyle w:val="AmColumnHeading"/>
            </w:pPr>
            <w:r>
              <w:t>Amendement</w:t>
            </w:r>
          </w:p>
        </w:tc>
      </w:tr>
      <w:tr w:rsidR="00B05FFD" w14:paraId="7167EFFE" w14:textId="77777777" w:rsidTr="006D7DE6">
        <w:trPr>
          <w:jc w:val="center"/>
        </w:trPr>
        <w:tc>
          <w:tcPr>
            <w:tcW w:w="4876" w:type="dxa"/>
            <w:tcBorders>
              <w:top w:val="nil"/>
              <w:left w:val="nil"/>
              <w:bottom w:val="nil"/>
              <w:right w:val="nil"/>
            </w:tcBorders>
          </w:tcPr>
          <w:p w14:paraId="25855E9E" w14:textId="77777777" w:rsidR="00B05FFD" w:rsidRPr="00B53D18" w:rsidRDefault="00B05FFD" w:rsidP="006D7DE6">
            <w:pPr>
              <w:pStyle w:val="Normal6a"/>
            </w:pPr>
          </w:p>
        </w:tc>
        <w:tc>
          <w:tcPr>
            <w:tcW w:w="4876" w:type="dxa"/>
            <w:tcBorders>
              <w:top w:val="nil"/>
              <w:left w:val="nil"/>
              <w:bottom w:val="nil"/>
              <w:right w:val="nil"/>
            </w:tcBorders>
          </w:tcPr>
          <w:p w14:paraId="088BAC91" w14:textId="77777777" w:rsidR="00B05FFD" w:rsidRPr="00B53D18" w:rsidRDefault="00B05FFD" w:rsidP="006D7DE6">
            <w:pPr>
              <w:pStyle w:val="Normal6a"/>
            </w:pPr>
            <w:r>
              <w:rPr>
                <w:b/>
                <w:i/>
              </w:rPr>
              <w:t>b)</w:t>
            </w:r>
            <w:r>
              <w:tab/>
            </w:r>
            <w:r>
              <w:rPr>
                <w:b/>
                <w:i/>
              </w:rPr>
              <w:t>“minderjarige”: een onderdaan van een derde land of een staatloze die jonger is dan achttien jaar;</w:t>
            </w:r>
          </w:p>
        </w:tc>
      </w:tr>
    </w:tbl>
    <w:p w14:paraId="3B6EE1C1"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27D773F8" w14:textId="77777777" w:rsidR="00B05FFD" w:rsidRPr="00667D98" w:rsidRDefault="00B05FFD" w:rsidP="00B05FFD">
      <w:pPr>
        <w:rPr>
          <w:lang w:val="en-GB"/>
        </w:rPr>
      </w:pPr>
      <w:r w:rsidRPr="00667D98">
        <w:rPr>
          <w:rStyle w:val="HideTWBExt"/>
          <w:lang w:val="en-GB"/>
        </w:rPr>
        <w:t>&lt;/Amend&gt;</w:t>
      </w:r>
    </w:p>
    <w:p w14:paraId="66A55985"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572</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706824A5"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Francisco Assis, Cecilia Strada</w:t>
      </w:r>
      <w:r w:rsidRPr="00667D98">
        <w:rPr>
          <w:rStyle w:val="HideTWBExt"/>
          <w:b w:val="0"/>
          <w:lang w:val="en-GB"/>
        </w:rPr>
        <w:t>&lt;/Members&gt;</w:t>
      </w:r>
    </w:p>
    <w:p w14:paraId="6652CC4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173568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0CA2167" w14:textId="349A5415"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2 – c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AE31616" w14:textId="77777777" w:rsidTr="006D7DE6">
        <w:trPr>
          <w:trHeight w:hRule="exact" w:val="240"/>
          <w:jc w:val="center"/>
        </w:trPr>
        <w:tc>
          <w:tcPr>
            <w:tcW w:w="9752" w:type="dxa"/>
            <w:gridSpan w:val="2"/>
            <w:tcBorders>
              <w:top w:val="nil"/>
              <w:left w:val="nil"/>
              <w:bottom w:val="nil"/>
              <w:right w:val="nil"/>
            </w:tcBorders>
          </w:tcPr>
          <w:p w14:paraId="35702909" w14:textId="77777777" w:rsidR="00B05FFD" w:rsidRPr="00B53D18" w:rsidRDefault="00B05FFD" w:rsidP="006D7DE6"/>
        </w:tc>
      </w:tr>
      <w:tr w:rsidR="00B05FFD" w14:paraId="6D7A1EAB" w14:textId="77777777" w:rsidTr="006D7DE6">
        <w:trPr>
          <w:trHeight w:val="240"/>
          <w:jc w:val="center"/>
        </w:trPr>
        <w:tc>
          <w:tcPr>
            <w:tcW w:w="4876" w:type="dxa"/>
            <w:tcBorders>
              <w:top w:val="nil"/>
              <w:left w:val="nil"/>
              <w:bottom w:val="nil"/>
              <w:right w:val="nil"/>
            </w:tcBorders>
          </w:tcPr>
          <w:p w14:paraId="64D31F5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265FBD0" w14:textId="77777777" w:rsidR="00B05FFD" w:rsidRPr="00B53D18" w:rsidRDefault="00B05FFD" w:rsidP="006D7DE6">
            <w:pPr>
              <w:pStyle w:val="AmColumnHeading"/>
            </w:pPr>
            <w:r>
              <w:t>Amendement</w:t>
            </w:r>
          </w:p>
        </w:tc>
      </w:tr>
      <w:tr w:rsidR="00B05FFD" w14:paraId="3AF2DED0" w14:textId="77777777" w:rsidTr="006D7DE6">
        <w:trPr>
          <w:jc w:val="center"/>
        </w:trPr>
        <w:tc>
          <w:tcPr>
            <w:tcW w:w="4876" w:type="dxa"/>
            <w:tcBorders>
              <w:top w:val="nil"/>
              <w:left w:val="nil"/>
              <w:bottom w:val="nil"/>
              <w:right w:val="nil"/>
            </w:tcBorders>
          </w:tcPr>
          <w:p w14:paraId="00F78A99" w14:textId="77777777" w:rsidR="00B05FFD" w:rsidRPr="00B53D18" w:rsidRDefault="00B05FFD" w:rsidP="006D7DE6">
            <w:pPr>
              <w:pStyle w:val="Normal6a"/>
            </w:pPr>
          </w:p>
        </w:tc>
        <w:tc>
          <w:tcPr>
            <w:tcW w:w="4876" w:type="dxa"/>
            <w:tcBorders>
              <w:top w:val="nil"/>
              <w:left w:val="nil"/>
              <w:bottom w:val="nil"/>
              <w:right w:val="nil"/>
            </w:tcBorders>
          </w:tcPr>
          <w:p w14:paraId="338CC874" w14:textId="77777777" w:rsidR="00B05FFD" w:rsidRPr="00B53D18" w:rsidRDefault="00B05FFD" w:rsidP="006D7DE6">
            <w:pPr>
              <w:pStyle w:val="Normal6a"/>
            </w:pPr>
            <w:r>
              <w:rPr>
                <w:b/>
                <w:i/>
              </w:rPr>
              <w:t>c)</w:t>
            </w:r>
            <w:r>
              <w:tab/>
            </w:r>
            <w:r>
              <w:rPr>
                <w:b/>
                <w:i/>
              </w:rPr>
              <w:t>“staatloze”: een persoon die door geen enkele staat, krachtens diens recht, als onderdaan wordt beschouwd;</w:t>
            </w:r>
          </w:p>
        </w:tc>
      </w:tr>
    </w:tbl>
    <w:p w14:paraId="125A9A49"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38DD8DAE" w14:textId="77777777" w:rsidR="00B05FFD" w:rsidRPr="00667D98" w:rsidRDefault="00B05FFD" w:rsidP="00B05FFD">
      <w:pPr>
        <w:pStyle w:val="AmJustTitle"/>
        <w:rPr>
          <w:lang w:val="en-GB"/>
        </w:rPr>
      </w:pPr>
      <w:r w:rsidRPr="00667D98">
        <w:rPr>
          <w:rStyle w:val="HideTWBExt"/>
          <w:lang w:val="en-GB"/>
        </w:rPr>
        <w:lastRenderedPageBreak/>
        <w:t>&lt;</w:t>
      </w:r>
      <w:proofErr w:type="spellStart"/>
      <w:r w:rsidRPr="00667D98">
        <w:rPr>
          <w:rStyle w:val="HideTWBExt"/>
          <w:lang w:val="en-GB"/>
        </w:rPr>
        <w:t>TitreJust</w:t>
      </w:r>
      <w:proofErr w:type="spellEnd"/>
      <w:r w:rsidRPr="00667D98">
        <w:rPr>
          <w:rStyle w:val="HideTWBExt"/>
          <w:lang w:val="en-GB"/>
        </w:rPr>
        <w:t>&gt;</w:t>
      </w:r>
      <w:proofErr w:type="spellStart"/>
      <w:r w:rsidRPr="00667D98">
        <w:rPr>
          <w:lang w:val="en-GB"/>
        </w:rPr>
        <w:t>Motivering</w:t>
      </w:r>
      <w:proofErr w:type="spellEnd"/>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
    <w:p w14:paraId="269117AA" w14:textId="77777777" w:rsidR="00B05FFD" w:rsidRPr="00B53D18" w:rsidRDefault="00B05FFD" w:rsidP="00B05FFD">
      <w:pPr>
        <w:pStyle w:val="AmJustText"/>
      </w:pPr>
      <w:r>
        <w:t>Definitie van staatloze zoals gedefinieerd in artikel 3, punt 15), van Verordening (EU) 2024/1348 (asielprocedureverordening) en in artikel 2, punt 5), van Verordening (EU) 2024/1356 (screening).</w:t>
      </w:r>
    </w:p>
    <w:p w14:paraId="2745AB3A" w14:textId="77777777" w:rsidR="00B05FFD" w:rsidRPr="00667D98" w:rsidRDefault="00B05FFD" w:rsidP="00B05FFD">
      <w:pPr>
        <w:rPr>
          <w:lang w:val="de-DE"/>
        </w:rPr>
      </w:pPr>
      <w:r w:rsidRPr="00667D98">
        <w:rPr>
          <w:rStyle w:val="HideTWBExt"/>
          <w:lang w:val="de-DE"/>
        </w:rPr>
        <w:t>&lt;/Amend&gt;</w:t>
      </w:r>
    </w:p>
    <w:p w14:paraId="724AEB80" w14:textId="77777777" w:rsidR="00B05FFD" w:rsidRPr="00667D98" w:rsidRDefault="00B05FFD" w:rsidP="00B05FFD">
      <w:pPr>
        <w:pStyle w:val="AmNumberTabs"/>
        <w:rPr>
          <w:lang w:val="de-DE"/>
        </w:rPr>
      </w:pPr>
      <w:r w:rsidRPr="00667D98">
        <w:rPr>
          <w:rStyle w:val="HideTWBExt"/>
          <w:lang w:val="de-DE"/>
        </w:rPr>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573</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3F398C34" w14:textId="77777777" w:rsidR="00B05FFD" w:rsidRPr="00667D98" w:rsidRDefault="00B05FFD" w:rsidP="00B05FFD">
      <w:pPr>
        <w:pStyle w:val="NormalBold"/>
        <w:rPr>
          <w:lang w:val="de-DE"/>
        </w:rPr>
      </w:pPr>
      <w:r w:rsidRPr="00667D98">
        <w:rPr>
          <w:rStyle w:val="HideTWBExt"/>
          <w:b w:val="0"/>
          <w:lang w:val="de-DE"/>
        </w:rPr>
        <w:t>&lt;</w:t>
      </w:r>
      <w:proofErr w:type="spellStart"/>
      <w:r w:rsidRPr="00667D98">
        <w:rPr>
          <w:rStyle w:val="HideTWBExt"/>
          <w:b w:val="0"/>
          <w:lang w:val="de-DE"/>
        </w:rPr>
        <w:t>RepeatBlock</w:t>
      </w:r>
      <w:proofErr w:type="spellEnd"/>
      <w:r w:rsidRPr="00667D98">
        <w:rPr>
          <w:rStyle w:val="HideTWBExt"/>
          <w:b w:val="0"/>
          <w:lang w:val="de-DE"/>
        </w:rPr>
        <w:t>-By&gt;&lt;Members&gt;</w:t>
      </w:r>
      <w:r w:rsidRPr="00667D98">
        <w:rPr>
          <w:lang w:val="de-DE"/>
        </w:rPr>
        <w:t xml:space="preserve">François-Xavier Bellamy, Lukas Mandl, Alice </w:t>
      </w:r>
      <w:proofErr w:type="spellStart"/>
      <w:r w:rsidRPr="00667D98">
        <w:rPr>
          <w:lang w:val="de-DE"/>
        </w:rPr>
        <w:t>Teodorescu</w:t>
      </w:r>
      <w:proofErr w:type="spellEnd"/>
      <w:r w:rsidRPr="00667D98">
        <w:rPr>
          <w:lang w:val="de-DE"/>
        </w:rPr>
        <w:t xml:space="preserve"> </w:t>
      </w:r>
      <w:proofErr w:type="spellStart"/>
      <w:r w:rsidRPr="00667D98">
        <w:rPr>
          <w:lang w:val="de-DE"/>
        </w:rPr>
        <w:t>Måwe</w:t>
      </w:r>
      <w:proofErr w:type="spellEnd"/>
      <w:r w:rsidRPr="00667D98">
        <w:rPr>
          <w:lang w:val="de-DE"/>
        </w:rPr>
        <w:t xml:space="preserve">, Sander Smit, </w:t>
      </w:r>
      <w:proofErr w:type="spellStart"/>
      <w:r w:rsidRPr="00667D98">
        <w:rPr>
          <w:lang w:val="de-DE"/>
        </w:rPr>
        <w:t>Loránt</w:t>
      </w:r>
      <w:proofErr w:type="spellEnd"/>
      <w:r w:rsidRPr="00667D98">
        <w:rPr>
          <w:lang w:val="de-DE"/>
        </w:rPr>
        <w:t xml:space="preserve"> </w:t>
      </w:r>
      <w:proofErr w:type="spellStart"/>
      <w:r w:rsidRPr="00667D98">
        <w:rPr>
          <w:lang w:val="de-DE"/>
        </w:rPr>
        <w:t>Vincze</w:t>
      </w:r>
      <w:proofErr w:type="spellEnd"/>
      <w:r w:rsidRPr="00667D98">
        <w:rPr>
          <w:lang w:val="de-DE"/>
        </w:rPr>
        <w:t xml:space="preserve">, Lena </w:t>
      </w:r>
      <w:proofErr w:type="spellStart"/>
      <w:r w:rsidRPr="00667D98">
        <w:rPr>
          <w:lang w:val="de-DE"/>
        </w:rPr>
        <w:t>Düpont</w:t>
      </w:r>
      <w:proofErr w:type="spellEnd"/>
      <w:r w:rsidRPr="00667D98">
        <w:rPr>
          <w:lang w:val="de-DE"/>
        </w:rPr>
        <w:t xml:space="preserve">, Tomas </w:t>
      </w:r>
      <w:proofErr w:type="spellStart"/>
      <w:r w:rsidRPr="00667D98">
        <w:rPr>
          <w:lang w:val="de-DE"/>
        </w:rPr>
        <w:t>Tobé</w:t>
      </w:r>
      <w:proofErr w:type="spellEnd"/>
      <w:r w:rsidRPr="00667D98">
        <w:rPr>
          <w:lang w:val="de-DE"/>
        </w:rPr>
        <w:t xml:space="preserve">, Rasa </w:t>
      </w:r>
      <w:proofErr w:type="spellStart"/>
      <w:r w:rsidRPr="00667D98">
        <w:rPr>
          <w:lang w:val="de-DE"/>
        </w:rPr>
        <w:t>Juknevičienė</w:t>
      </w:r>
      <w:proofErr w:type="spellEnd"/>
      <w:r w:rsidRPr="00667D98">
        <w:rPr>
          <w:lang w:val="de-DE"/>
        </w:rPr>
        <w:t xml:space="preserve">, Jeroen </w:t>
      </w:r>
      <w:proofErr w:type="spellStart"/>
      <w:r w:rsidRPr="00667D98">
        <w:rPr>
          <w:lang w:val="de-DE"/>
        </w:rPr>
        <w:t>Lenaers</w:t>
      </w:r>
      <w:proofErr w:type="spellEnd"/>
      <w:r w:rsidRPr="00667D98">
        <w:rPr>
          <w:lang w:val="de-DE"/>
        </w:rPr>
        <w:t>, Karlo Ressler</w:t>
      </w:r>
      <w:r w:rsidRPr="00667D98">
        <w:rPr>
          <w:rStyle w:val="HideTWBExt"/>
          <w:b w:val="0"/>
          <w:lang w:val="de-DE"/>
        </w:rPr>
        <w:t>&lt;/Members&gt;</w:t>
      </w:r>
    </w:p>
    <w:p w14:paraId="1DC486B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7714D4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0ADC5F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inleidende formule</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CAFF1E4" w14:textId="77777777" w:rsidTr="006D7DE6">
        <w:trPr>
          <w:trHeight w:hRule="exact" w:val="240"/>
          <w:jc w:val="center"/>
        </w:trPr>
        <w:tc>
          <w:tcPr>
            <w:tcW w:w="9752" w:type="dxa"/>
            <w:gridSpan w:val="2"/>
            <w:tcBorders>
              <w:top w:val="nil"/>
              <w:left w:val="nil"/>
              <w:bottom w:val="nil"/>
              <w:right w:val="nil"/>
            </w:tcBorders>
          </w:tcPr>
          <w:p w14:paraId="558FE779" w14:textId="77777777" w:rsidR="00B05FFD" w:rsidRPr="00B53D18" w:rsidRDefault="00B05FFD" w:rsidP="006D7DE6"/>
        </w:tc>
      </w:tr>
      <w:tr w:rsidR="00B05FFD" w14:paraId="342E7B98" w14:textId="77777777" w:rsidTr="006D7DE6">
        <w:trPr>
          <w:trHeight w:val="240"/>
          <w:jc w:val="center"/>
        </w:trPr>
        <w:tc>
          <w:tcPr>
            <w:tcW w:w="4876" w:type="dxa"/>
            <w:tcBorders>
              <w:top w:val="nil"/>
              <w:left w:val="nil"/>
              <w:bottom w:val="nil"/>
              <w:right w:val="nil"/>
            </w:tcBorders>
          </w:tcPr>
          <w:p w14:paraId="54DF5EA4"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83E96DE" w14:textId="77777777" w:rsidR="00B05FFD" w:rsidRPr="00B53D18" w:rsidRDefault="00B05FFD" w:rsidP="006D7DE6">
            <w:pPr>
              <w:pStyle w:val="AmColumnHeading"/>
            </w:pPr>
            <w:r>
              <w:t>Amendement</w:t>
            </w:r>
          </w:p>
        </w:tc>
      </w:tr>
      <w:tr w:rsidR="00B05FFD" w14:paraId="7481692D" w14:textId="77777777" w:rsidTr="006D7DE6">
        <w:trPr>
          <w:jc w:val="center"/>
        </w:trPr>
        <w:tc>
          <w:tcPr>
            <w:tcW w:w="4876" w:type="dxa"/>
            <w:tcBorders>
              <w:top w:val="nil"/>
              <w:left w:val="nil"/>
              <w:bottom w:val="nil"/>
              <w:right w:val="nil"/>
            </w:tcBorders>
          </w:tcPr>
          <w:p w14:paraId="764851DA" w14:textId="77777777" w:rsidR="00B05FFD" w:rsidRPr="00B53D18" w:rsidRDefault="00B05FFD" w:rsidP="006D7DE6">
            <w:pPr>
              <w:pStyle w:val="Normal6a"/>
            </w:pPr>
            <w:r>
              <w:t>3)</w:t>
            </w:r>
            <w:r>
              <w:tab/>
              <w:t>“land van terugkeer”:</w:t>
            </w:r>
          </w:p>
        </w:tc>
        <w:tc>
          <w:tcPr>
            <w:tcW w:w="4876" w:type="dxa"/>
            <w:tcBorders>
              <w:top w:val="nil"/>
              <w:left w:val="nil"/>
              <w:bottom w:val="nil"/>
              <w:right w:val="nil"/>
            </w:tcBorders>
          </w:tcPr>
          <w:p w14:paraId="4F791E04" w14:textId="77777777" w:rsidR="00B05FFD" w:rsidRPr="00B53D18" w:rsidRDefault="00B05FFD" w:rsidP="006D7DE6">
            <w:pPr>
              <w:pStyle w:val="Normal6a"/>
            </w:pPr>
            <w:r>
              <w:t>3)</w:t>
            </w:r>
            <w:r>
              <w:tab/>
              <w:t>“land van terugkeer”:</w:t>
            </w:r>
            <w:r>
              <w:rPr>
                <w:b/>
                <w:i/>
              </w:rPr>
              <w:t xml:space="preserve"> ongeacht de volgorde waarin onderstaande punten van toepassing kunnen zijn –</w:t>
            </w:r>
          </w:p>
        </w:tc>
      </w:tr>
    </w:tbl>
    <w:p w14:paraId="23ACC881"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3694B8BB" w14:textId="77777777" w:rsidR="00B05FFD" w:rsidRPr="00667D98" w:rsidRDefault="00B05FFD" w:rsidP="00B05FFD">
      <w:pPr>
        <w:rPr>
          <w:lang w:val="en-GB"/>
        </w:rPr>
      </w:pPr>
      <w:r w:rsidRPr="00667D98">
        <w:rPr>
          <w:rStyle w:val="HideTWBExt"/>
          <w:lang w:val="en-GB"/>
        </w:rPr>
        <w:t>&lt;/Amend&gt;</w:t>
      </w:r>
    </w:p>
    <w:p w14:paraId="32229EEF"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574</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75380738"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Francisco Assis, Cecilia Strada</w:t>
      </w:r>
      <w:r w:rsidRPr="00667D98">
        <w:rPr>
          <w:rStyle w:val="HideTWBExt"/>
          <w:b w:val="0"/>
          <w:lang w:val="en-GB"/>
        </w:rPr>
        <w:t>&lt;/Members&gt;</w:t>
      </w:r>
    </w:p>
    <w:p w14:paraId="0179EBB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D55062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1D8E56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inleidende formule</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B6F1864" w14:textId="77777777" w:rsidTr="006D7DE6">
        <w:trPr>
          <w:trHeight w:hRule="exact" w:val="240"/>
          <w:jc w:val="center"/>
        </w:trPr>
        <w:tc>
          <w:tcPr>
            <w:tcW w:w="9752" w:type="dxa"/>
            <w:gridSpan w:val="2"/>
            <w:tcBorders>
              <w:top w:val="nil"/>
              <w:left w:val="nil"/>
              <w:bottom w:val="nil"/>
              <w:right w:val="nil"/>
            </w:tcBorders>
          </w:tcPr>
          <w:p w14:paraId="78E45A74" w14:textId="77777777" w:rsidR="00B05FFD" w:rsidRPr="00B53D18" w:rsidRDefault="00B05FFD" w:rsidP="006D7DE6"/>
        </w:tc>
      </w:tr>
      <w:tr w:rsidR="00B05FFD" w14:paraId="0C522893" w14:textId="77777777" w:rsidTr="006D7DE6">
        <w:trPr>
          <w:trHeight w:val="240"/>
          <w:jc w:val="center"/>
        </w:trPr>
        <w:tc>
          <w:tcPr>
            <w:tcW w:w="4876" w:type="dxa"/>
            <w:tcBorders>
              <w:top w:val="nil"/>
              <w:left w:val="nil"/>
              <w:bottom w:val="nil"/>
              <w:right w:val="nil"/>
            </w:tcBorders>
          </w:tcPr>
          <w:p w14:paraId="200795A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E054C6F" w14:textId="77777777" w:rsidR="00B05FFD" w:rsidRPr="00B53D18" w:rsidRDefault="00B05FFD" w:rsidP="006D7DE6">
            <w:pPr>
              <w:pStyle w:val="AmColumnHeading"/>
            </w:pPr>
            <w:r>
              <w:t>Amendement</w:t>
            </w:r>
          </w:p>
        </w:tc>
      </w:tr>
      <w:tr w:rsidR="00B05FFD" w14:paraId="6B8F20D3" w14:textId="77777777" w:rsidTr="006D7DE6">
        <w:trPr>
          <w:jc w:val="center"/>
        </w:trPr>
        <w:tc>
          <w:tcPr>
            <w:tcW w:w="4876" w:type="dxa"/>
            <w:tcBorders>
              <w:top w:val="nil"/>
              <w:left w:val="nil"/>
              <w:bottom w:val="nil"/>
              <w:right w:val="nil"/>
            </w:tcBorders>
          </w:tcPr>
          <w:p w14:paraId="46EB589B" w14:textId="77777777" w:rsidR="00B05FFD" w:rsidRPr="00B53D18" w:rsidRDefault="00B05FFD" w:rsidP="006D7DE6">
            <w:pPr>
              <w:pStyle w:val="Normal6a"/>
            </w:pPr>
            <w:r>
              <w:t>3)</w:t>
            </w:r>
            <w:r>
              <w:tab/>
              <w:t xml:space="preserve">“land van </w:t>
            </w:r>
            <w:r>
              <w:rPr>
                <w:b/>
                <w:i/>
              </w:rPr>
              <w:t>terugkeer”</w:t>
            </w:r>
            <w:r>
              <w:t>:</w:t>
            </w:r>
          </w:p>
        </w:tc>
        <w:tc>
          <w:tcPr>
            <w:tcW w:w="4876" w:type="dxa"/>
            <w:tcBorders>
              <w:top w:val="nil"/>
              <w:left w:val="nil"/>
              <w:bottom w:val="nil"/>
              <w:right w:val="nil"/>
            </w:tcBorders>
          </w:tcPr>
          <w:p w14:paraId="4DB31DE8" w14:textId="77777777" w:rsidR="00B05FFD" w:rsidRPr="00B53D18" w:rsidRDefault="00B05FFD" w:rsidP="006D7DE6">
            <w:pPr>
              <w:pStyle w:val="Normal6a"/>
            </w:pPr>
            <w:r>
              <w:t>3)</w:t>
            </w:r>
            <w:r>
              <w:tab/>
              <w:t xml:space="preserve">“land van </w:t>
            </w:r>
            <w:r>
              <w:rPr>
                <w:b/>
                <w:i/>
              </w:rPr>
              <w:t>overdracht”</w:t>
            </w:r>
            <w:r>
              <w:t>:</w:t>
            </w:r>
          </w:p>
        </w:tc>
      </w:tr>
    </w:tbl>
    <w:p w14:paraId="6CEB2CCB"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522688D"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6411A5FD" w14:textId="77777777" w:rsidR="00B05FFD" w:rsidRPr="00B53D18" w:rsidRDefault="00B05FFD" w:rsidP="00B05FFD">
      <w:pPr>
        <w:pStyle w:val="AmJustText"/>
      </w:pPr>
      <w:r>
        <w:t>Aangezien niet bekend is naar welk land de persoon wordt gestuurd, is het mogelijk dat het niet om een terugkeer gaat, maar om een overdracht.</w:t>
      </w:r>
    </w:p>
    <w:p w14:paraId="1419C0AA" w14:textId="77777777" w:rsidR="00B05FFD" w:rsidRPr="00667D98" w:rsidRDefault="00B05FFD" w:rsidP="00B05FFD">
      <w:pPr>
        <w:rPr>
          <w:lang w:val="de-DE"/>
        </w:rPr>
      </w:pPr>
      <w:r w:rsidRPr="00667D98">
        <w:rPr>
          <w:rStyle w:val="HideTWBExt"/>
          <w:lang w:val="de-DE"/>
        </w:rPr>
        <w:t>&lt;/Amend&gt;</w:t>
      </w:r>
    </w:p>
    <w:p w14:paraId="4A25014E" w14:textId="77777777" w:rsidR="00B05FFD" w:rsidRPr="00667D98" w:rsidRDefault="00B05FFD" w:rsidP="00B05FFD">
      <w:pPr>
        <w:pStyle w:val="AmNumberTabs"/>
        <w:rPr>
          <w:lang w:val="de-DE"/>
        </w:rPr>
      </w:pPr>
      <w:r w:rsidRPr="00667D98">
        <w:rPr>
          <w:rStyle w:val="HideTWBExt"/>
          <w:lang w:val="de-DE"/>
        </w:rPr>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575</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08AFDC17"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5D9B0E2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07B106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C308979" w14:textId="78622FB9" w:rsidR="00B05FFD" w:rsidRPr="00B53D18" w:rsidRDefault="00B05FFD" w:rsidP="00B05FFD">
      <w:pPr>
        <w:pStyle w:val="NormalBold"/>
      </w:pPr>
      <w:r>
        <w:rPr>
          <w:rStyle w:val="HideTWBExt"/>
        </w:rPr>
        <w:lastRenderedPageBreak/>
        <w:t>&lt;</w:t>
      </w:r>
      <w:proofErr w:type="spellStart"/>
      <w:r>
        <w:rPr>
          <w:rStyle w:val="HideTWBExt"/>
        </w:rPr>
        <w:t>Article</w:t>
      </w:r>
      <w:proofErr w:type="spellEnd"/>
      <w:r>
        <w:rPr>
          <w:rStyle w:val="HideTWBExt"/>
        </w:rPr>
        <w:t>&gt;</w:t>
      </w:r>
      <w:r>
        <w:t>Artikel 4 – lid 1 – punt 3 – b</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8715783" w14:textId="77777777" w:rsidTr="006D7DE6">
        <w:trPr>
          <w:trHeight w:hRule="exact" w:val="240"/>
          <w:jc w:val="center"/>
        </w:trPr>
        <w:tc>
          <w:tcPr>
            <w:tcW w:w="9752" w:type="dxa"/>
            <w:gridSpan w:val="2"/>
            <w:tcBorders>
              <w:top w:val="nil"/>
              <w:left w:val="nil"/>
              <w:bottom w:val="nil"/>
              <w:right w:val="nil"/>
            </w:tcBorders>
          </w:tcPr>
          <w:p w14:paraId="5D16A2D3" w14:textId="77777777" w:rsidR="00B05FFD" w:rsidRPr="00B53D18" w:rsidRDefault="00B05FFD" w:rsidP="006D7DE6"/>
        </w:tc>
      </w:tr>
      <w:tr w:rsidR="00B05FFD" w14:paraId="0BA945A6" w14:textId="77777777" w:rsidTr="006D7DE6">
        <w:trPr>
          <w:trHeight w:val="240"/>
          <w:jc w:val="center"/>
        </w:trPr>
        <w:tc>
          <w:tcPr>
            <w:tcW w:w="4876" w:type="dxa"/>
            <w:tcBorders>
              <w:top w:val="nil"/>
              <w:left w:val="nil"/>
              <w:bottom w:val="nil"/>
              <w:right w:val="nil"/>
            </w:tcBorders>
          </w:tcPr>
          <w:p w14:paraId="3F3714C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F250E7A" w14:textId="77777777" w:rsidR="00B05FFD" w:rsidRPr="00B53D18" w:rsidRDefault="00B05FFD" w:rsidP="006D7DE6">
            <w:pPr>
              <w:pStyle w:val="AmColumnHeading"/>
            </w:pPr>
            <w:r>
              <w:t>Amendement</w:t>
            </w:r>
          </w:p>
        </w:tc>
      </w:tr>
      <w:tr w:rsidR="00B05FFD" w14:paraId="4BCEC0F9" w14:textId="77777777" w:rsidTr="006D7DE6">
        <w:trPr>
          <w:jc w:val="center"/>
        </w:trPr>
        <w:tc>
          <w:tcPr>
            <w:tcW w:w="4876" w:type="dxa"/>
            <w:tcBorders>
              <w:top w:val="nil"/>
              <w:left w:val="nil"/>
              <w:bottom w:val="nil"/>
              <w:right w:val="nil"/>
            </w:tcBorders>
          </w:tcPr>
          <w:p w14:paraId="77E1B749" w14:textId="77777777" w:rsidR="00B05FFD" w:rsidRPr="00B53D18" w:rsidRDefault="00B05FFD" w:rsidP="006D7DE6">
            <w:pPr>
              <w:pStyle w:val="Normal6a"/>
            </w:pPr>
            <w:r>
              <w:t>b)</w:t>
            </w:r>
            <w:r>
              <w:tab/>
              <w:t xml:space="preserve">een derde land waar de onderdaan van een derde land </w:t>
            </w:r>
            <w:r>
              <w:rPr>
                <w:b/>
                <w:i/>
              </w:rPr>
              <w:t>zijn formele</w:t>
            </w:r>
            <w:r>
              <w:t xml:space="preserve"> gewone verblijfplaats </w:t>
            </w:r>
            <w:r>
              <w:rPr>
                <w:b/>
                <w:i/>
              </w:rPr>
              <w:t>heeft</w:t>
            </w:r>
            <w:r>
              <w:t>;</w:t>
            </w:r>
          </w:p>
        </w:tc>
        <w:tc>
          <w:tcPr>
            <w:tcW w:w="4876" w:type="dxa"/>
            <w:tcBorders>
              <w:top w:val="nil"/>
              <w:left w:val="nil"/>
              <w:bottom w:val="nil"/>
              <w:right w:val="nil"/>
            </w:tcBorders>
          </w:tcPr>
          <w:p w14:paraId="29415E63" w14:textId="77777777" w:rsidR="00B05FFD" w:rsidRPr="00B53D18" w:rsidRDefault="00B05FFD" w:rsidP="006D7DE6">
            <w:pPr>
              <w:pStyle w:val="Normal6a"/>
            </w:pPr>
            <w:r>
              <w:t>b)</w:t>
            </w:r>
            <w:r>
              <w:tab/>
              <w:t xml:space="preserve">een derde land waar de onderdaan van een derde land </w:t>
            </w:r>
            <w:r>
              <w:rPr>
                <w:b/>
                <w:i/>
              </w:rPr>
              <w:t>voorheen zijn</w:t>
            </w:r>
            <w:r>
              <w:t xml:space="preserve"> gewone verblijfplaats </w:t>
            </w:r>
            <w:r>
              <w:rPr>
                <w:b/>
                <w:i/>
              </w:rPr>
              <w:t>had</w:t>
            </w:r>
            <w:r>
              <w:t>;</w:t>
            </w:r>
          </w:p>
        </w:tc>
      </w:tr>
    </w:tbl>
    <w:p w14:paraId="55CDF576"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594E8403" w14:textId="77777777" w:rsidR="00B05FFD" w:rsidRPr="00667D98" w:rsidRDefault="00B05FFD" w:rsidP="00B05FFD">
      <w:pPr>
        <w:rPr>
          <w:lang w:val="en-GB"/>
        </w:rPr>
      </w:pPr>
      <w:r w:rsidRPr="00667D98">
        <w:rPr>
          <w:rStyle w:val="HideTWBExt"/>
          <w:lang w:val="en-GB"/>
        </w:rPr>
        <w:t>&lt;/Amend&gt;</w:t>
      </w:r>
    </w:p>
    <w:p w14:paraId="58573D87"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576</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25E057E2"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2A984BE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FA4856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59DB760" w14:textId="3D2ABB12"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c</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F9FE7C4" w14:textId="77777777" w:rsidTr="006D7DE6">
        <w:trPr>
          <w:trHeight w:hRule="exact" w:val="240"/>
          <w:jc w:val="center"/>
        </w:trPr>
        <w:tc>
          <w:tcPr>
            <w:tcW w:w="9752" w:type="dxa"/>
            <w:gridSpan w:val="2"/>
            <w:tcBorders>
              <w:top w:val="nil"/>
              <w:left w:val="nil"/>
              <w:bottom w:val="nil"/>
              <w:right w:val="nil"/>
            </w:tcBorders>
          </w:tcPr>
          <w:p w14:paraId="1E90AF40" w14:textId="77777777" w:rsidR="00B05FFD" w:rsidRPr="00B53D18" w:rsidRDefault="00B05FFD" w:rsidP="006D7DE6"/>
        </w:tc>
      </w:tr>
      <w:tr w:rsidR="00B05FFD" w14:paraId="5BC5DB67" w14:textId="77777777" w:rsidTr="006D7DE6">
        <w:trPr>
          <w:trHeight w:val="240"/>
          <w:jc w:val="center"/>
        </w:trPr>
        <w:tc>
          <w:tcPr>
            <w:tcW w:w="4876" w:type="dxa"/>
            <w:tcBorders>
              <w:top w:val="nil"/>
              <w:left w:val="nil"/>
              <w:bottom w:val="nil"/>
              <w:right w:val="nil"/>
            </w:tcBorders>
          </w:tcPr>
          <w:p w14:paraId="248B28E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9AD6344" w14:textId="77777777" w:rsidR="00B05FFD" w:rsidRPr="00B53D18" w:rsidRDefault="00B05FFD" w:rsidP="006D7DE6">
            <w:pPr>
              <w:pStyle w:val="AmColumnHeading"/>
            </w:pPr>
            <w:r>
              <w:t>Amendement</w:t>
            </w:r>
          </w:p>
        </w:tc>
      </w:tr>
      <w:tr w:rsidR="00B05FFD" w14:paraId="0D15641C" w14:textId="77777777" w:rsidTr="006D7DE6">
        <w:trPr>
          <w:jc w:val="center"/>
        </w:trPr>
        <w:tc>
          <w:tcPr>
            <w:tcW w:w="4876" w:type="dxa"/>
            <w:tcBorders>
              <w:top w:val="nil"/>
              <w:left w:val="nil"/>
              <w:bottom w:val="nil"/>
              <w:right w:val="nil"/>
            </w:tcBorders>
          </w:tcPr>
          <w:p w14:paraId="507EE4FE" w14:textId="77777777" w:rsidR="00B05FFD" w:rsidRPr="00B53D18" w:rsidRDefault="00B05FFD" w:rsidP="006D7DE6">
            <w:pPr>
              <w:pStyle w:val="Normal6a"/>
            </w:pPr>
            <w:r>
              <w:rPr>
                <w:b/>
                <w:i/>
              </w:rPr>
              <w:t>c)</w:t>
            </w:r>
            <w:r>
              <w:tab/>
            </w:r>
            <w:r>
              <w:rPr>
                <w:b/>
                <w:i/>
              </w:rPr>
              <w:t>een derde land van doorreis op weg naar de Unie overeenkomstig overnameovereenkomsten of -regelingen van de Unie of de lidstaten;</w:t>
            </w:r>
          </w:p>
        </w:tc>
        <w:tc>
          <w:tcPr>
            <w:tcW w:w="4876" w:type="dxa"/>
            <w:tcBorders>
              <w:top w:val="nil"/>
              <w:left w:val="nil"/>
              <w:bottom w:val="nil"/>
              <w:right w:val="nil"/>
            </w:tcBorders>
          </w:tcPr>
          <w:p w14:paraId="2F23D7AA" w14:textId="77777777" w:rsidR="00B05FFD" w:rsidRPr="00B53D18" w:rsidRDefault="00B05FFD" w:rsidP="006D7DE6">
            <w:pPr>
              <w:pStyle w:val="Normal6a"/>
            </w:pPr>
            <w:r>
              <w:rPr>
                <w:b/>
                <w:i/>
              </w:rPr>
              <w:t>Schrappen</w:t>
            </w:r>
          </w:p>
        </w:tc>
      </w:tr>
    </w:tbl>
    <w:p w14:paraId="08AE475D"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0F46F5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0A4CBB9"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577</w:t>
      </w:r>
      <w:r>
        <w:rPr>
          <w:rStyle w:val="HideTWBExt"/>
        </w:rPr>
        <w:t>&lt;/</w:t>
      </w:r>
      <w:proofErr w:type="spellStart"/>
      <w:r>
        <w:rPr>
          <w:rStyle w:val="HideTWBExt"/>
        </w:rPr>
        <w:t>NumAm</w:t>
      </w:r>
      <w:proofErr w:type="spellEnd"/>
      <w:r>
        <w:rPr>
          <w:rStyle w:val="HideTWBExt"/>
        </w:rPr>
        <w:t>&gt;</w:t>
      </w:r>
    </w:p>
    <w:p w14:paraId="2D287078"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036F738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5AFC3E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2FB6829" w14:textId="1F90250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c</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A46D620" w14:textId="77777777" w:rsidTr="006D7DE6">
        <w:trPr>
          <w:trHeight w:hRule="exact" w:val="240"/>
          <w:jc w:val="center"/>
        </w:trPr>
        <w:tc>
          <w:tcPr>
            <w:tcW w:w="9752" w:type="dxa"/>
            <w:gridSpan w:val="2"/>
            <w:tcBorders>
              <w:top w:val="nil"/>
              <w:left w:val="nil"/>
              <w:bottom w:val="nil"/>
              <w:right w:val="nil"/>
            </w:tcBorders>
          </w:tcPr>
          <w:p w14:paraId="21D7AE4F" w14:textId="77777777" w:rsidR="00B05FFD" w:rsidRPr="00B53D18" w:rsidRDefault="00B05FFD" w:rsidP="006D7DE6"/>
        </w:tc>
      </w:tr>
      <w:tr w:rsidR="00B05FFD" w14:paraId="7720EFE3" w14:textId="77777777" w:rsidTr="006D7DE6">
        <w:trPr>
          <w:trHeight w:val="240"/>
          <w:jc w:val="center"/>
        </w:trPr>
        <w:tc>
          <w:tcPr>
            <w:tcW w:w="4876" w:type="dxa"/>
            <w:tcBorders>
              <w:top w:val="nil"/>
              <w:left w:val="nil"/>
              <w:bottom w:val="nil"/>
              <w:right w:val="nil"/>
            </w:tcBorders>
          </w:tcPr>
          <w:p w14:paraId="3A918A2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C6CDB2B" w14:textId="77777777" w:rsidR="00B05FFD" w:rsidRPr="00B53D18" w:rsidRDefault="00B05FFD" w:rsidP="006D7DE6">
            <w:pPr>
              <w:pStyle w:val="AmColumnHeading"/>
            </w:pPr>
            <w:r>
              <w:t>Amendement</w:t>
            </w:r>
          </w:p>
        </w:tc>
      </w:tr>
      <w:tr w:rsidR="00B05FFD" w14:paraId="094A93A9" w14:textId="77777777" w:rsidTr="006D7DE6">
        <w:trPr>
          <w:jc w:val="center"/>
        </w:trPr>
        <w:tc>
          <w:tcPr>
            <w:tcW w:w="4876" w:type="dxa"/>
            <w:tcBorders>
              <w:top w:val="nil"/>
              <w:left w:val="nil"/>
              <w:bottom w:val="nil"/>
              <w:right w:val="nil"/>
            </w:tcBorders>
          </w:tcPr>
          <w:p w14:paraId="459FCDA0" w14:textId="77777777" w:rsidR="00B05FFD" w:rsidRPr="00B53D18" w:rsidRDefault="00B05FFD" w:rsidP="006D7DE6">
            <w:pPr>
              <w:pStyle w:val="Normal6a"/>
            </w:pPr>
            <w:r>
              <w:rPr>
                <w:b/>
                <w:i/>
              </w:rPr>
              <w:t>c)</w:t>
            </w:r>
            <w:r>
              <w:tab/>
            </w:r>
            <w:r>
              <w:rPr>
                <w:b/>
                <w:i/>
              </w:rPr>
              <w:t>een derde land van doorreis op weg naar de Unie overeenkomstig overnameovereenkomsten of -regelingen van de Unie of de lidstaten;</w:t>
            </w:r>
          </w:p>
        </w:tc>
        <w:tc>
          <w:tcPr>
            <w:tcW w:w="4876" w:type="dxa"/>
            <w:tcBorders>
              <w:top w:val="nil"/>
              <w:left w:val="nil"/>
              <w:bottom w:val="nil"/>
              <w:right w:val="nil"/>
            </w:tcBorders>
          </w:tcPr>
          <w:p w14:paraId="1EA05E33" w14:textId="77777777" w:rsidR="00B05FFD" w:rsidRPr="00B53D18" w:rsidRDefault="00B05FFD" w:rsidP="006D7DE6">
            <w:pPr>
              <w:pStyle w:val="Normal6a"/>
            </w:pPr>
            <w:r>
              <w:rPr>
                <w:b/>
                <w:i/>
              </w:rPr>
              <w:t>Schrappen</w:t>
            </w:r>
          </w:p>
        </w:tc>
      </w:tr>
    </w:tbl>
    <w:p w14:paraId="0D0F78AA"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594C31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4C2231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578</w:t>
      </w:r>
      <w:r>
        <w:rPr>
          <w:rStyle w:val="HideTWBExt"/>
        </w:rPr>
        <w:t>&lt;/</w:t>
      </w:r>
      <w:proofErr w:type="spellStart"/>
      <w:r>
        <w:rPr>
          <w:rStyle w:val="HideTWBExt"/>
        </w:rPr>
        <w:t>NumAm</w:t>
      </w:r>
      <w:proofErr w:type="spellEnd"/>
      <w:r>
        <w:rPr>
          <w:rStyle w:val="HideTWBExt"/>
        </w:rPr>
        <w:t>&gt;</w:t>
      </w:r>
    </w:p>
    <w:p w14:paraId="36C88EC2"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Jan-Christoph </w:t>
      </w:r>
      <w:proofErr w:type="spellStart"/>
      <w:r w:rsidRPr="00667D98">
        <w:rPr>
          <w:lang w:val="en-GB"/>
        </w:rPr>
        <w:t>Oetjen</w:t>
      </w:r>
      <w:proofErr w:type="spellEnd"/>
      <w:r w:rsidRPr="00667D98">
        <w:rPr>
          <w:lang w:val="en-GB"/>
        </w:rPr>
        <w:t xml:space="preserve">, Irena </w:t>
      </w:r>
      <w:proofErr w:type="spellStart"/>
      <w:r w:rsidRPr="00667D98">
        <w:rPr>
          <w:lang w:val="en-GB"/>
        </w:rPr>
        <w:t>Joveva</w:t>
      </w:r>
      <w:proofErr w:type="spellEnd"/>
      <w:r w:rsidRPr="00667D98">
        <w:rPr>
          <w:rStyle w:val="HideTWBExt"/>
          <w:b w:val="0"/>
          <w:lang w:val="en-GB"/>
        </w:rPr>
        <w:t>&lt;/Members&gt;</w:t>
      </w:r>
    </w:p>
    <w:p w14:paraId="47196FC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5E32F0B" w14:textId="77777777" w:rsidR="00B05FFD" w:rsidRPr="00B53D18" w:rsidRDefault="00B05FFD" w:rsidP="00B05FFD">
      <w:pPr>
        <w:pStyle w:val="NormalBold"/>
      </w:pPr>
      <w:r>
        <w:rPr>
          <w:rStyle w:val="HideTWBExt"/>
        </w:rPr>
        <w:lastRenderedPageBreak/>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790807A" w14:textId="7F49B8EF"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d</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5067DB0" w14:textId="77777777" w:rsidTr="006D7DE6">
        <w:trPr>
          <w:trHeight w:hRule="exact" w:val="240"/>
          <w:jc w:val="center"/>
        </w:trPr>
        <w:tc>
          <w:tcPr>
            <w:tcW w:w="9752" w:type="dxa"/>
            <w:gridSpan w:val="2"/>
            <w:tcBorders>
              <w:top w:val="nil"/>
              <w:left w:val="nil"/>
              <w:bottom w:val="nil"/>
              <w:right w:val="nil"/>
            </w:tcBorders>
          </w:tcPr>
          <w:p w14:paraId="2D9DAD1A" w14:textId="77777777" w:rsidR="00B05FFD" w:rsidRPr="00B53D18" w:rsidRDefault="00B05FFD" w:rsidP="006D7DE6"/>
        </w:tc>
      </w:tr>
      <w:tr w:rsidR="00B05FFD" w14:paraId="439F050B" w14:textId="77777777" w:rsidTr="006D7DE6">
        <w:trPr>
          <w:trHeight w:val="240"/>
          <w:jc w:val="center"/>
        </w:trPr>
        <w:tc>
          <w:tcPr>
            <w:tcW w:w="4876" w:type="dxa"/>
            <w:tcBorders>
              <w:top w:val="nil"/>
              <w:left w:val="nil"/>
              <w:bottom w:val="nil"/>
              <w:right w:val="nil"/>
            </w:tcBorders>
          </w:tcPr>
          <w:p w14:paraId="3510881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6422C01" w14:textId="77777777" w:rsidR="00B05FFD" w:rsidRPr="00B53D18" w:rsidRDefault="00B05FFD" w:rsidP="006D7DE6">
            <w:pPr>
              <w:pStyle w:val="AmColumnHeading"/>
            </w:pPr>
            <w:r>
              <w:t>Amendement</w:t>
            </w:r>
          </w:p>
        </w:tc>
      </w:tr>
      <w:tr w:rsidR="00B05FFD" w14:paraId="3159C08B" w14:textId="77777777" w:rsidTr="006D7DE6">
        <w:trPr>
          <w:jc w:val="center"/>
        </w:trPr>
        <w:tc>
          <w:tcPr>
            <w:tcW w:w="4876" w:type="dxa"/>
            <w:tcBorders>
              <w:top w:val="nil"/>
              <w:left w:val="nil"/>
              <w:bottom w:val="nil"/>
              <w:right w:val="nil"/>
            </w:tcBorders>
          </w:tcPr>
          <w:p w14:paraId="4691594D" w14:textId="77777777" w:rsidR="00B05FFD" w:rsidRPr="00B53D18" w:rsidRDefault="00B05FFD" w:rsidP="006D7DE6">
            <w:pPr>
              <w:pStyle w:val="Normal6a"/>
            </w:pPr>
            <w:r>
              <w:rPr>
                <w:b/>
                <w:i/>
              </w:rPr>
              <w:t>d)</w:t>
            </w:r>
            <w:r>
              <w:tab/>
            </w:r>
            <w:r>
              <w:rPr>
                <w:b/>
                <w:i/>
              </w:rPr>
              <w:t>een ander dan het in de punten a), b) en g) bedoelde derde land, waar de onderdaan van een derde land het recht van binnenkomst en verblijf heeft;</w:t>
            </w:r>
          </w:p>
        </w:tc>
        <w:tc>
          <w:tcPr>
            <w:tcW w:w="4876" w:type="dxa"/>
            <w:tcBorders>
              <w:top w:val="nil"/>
              <w:left w:val="nil"/>
              <w:bottom w:val="nil"/>
              <w:right w:val="nil"/>
            </w:tcBorders>
          </w:tcPr>
          <w:p w14:paraId="511BC4CD" w14:textId="77777777" w:rsidR="00B05FFD" w:rsidRPr="00B53D18" w:rsidRDefault="00B05FFD" w:rsidP="006D7DE6">
            <w:pPr>
              <w:pStyle w:val="Normal6a"/>
            </w:pPr>
            <w:r>
              <w:rPr>
                <w:b/>
                <w:i/>
              </w:rPr>
              <w:t>Schrappen</w:t>
            </w:r>
          </w:p>
        </w:tc>
      </w:tr>
    </w:tbl>
    <w:p w14:paraId="5B3C66B1"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73C781B"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3881872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579</w:t>
      </w:r>
      <w:r>
        <w:rPr>
          <w:rStyle w:val="HideTWBExt"/>
        </w:rPr>
        <w:t>&lt;/</w:t>
      </w:r>
      <w:proofErr w:type="spellStart"/>
      <w:r>
        <w:rPr>
          <w:rStyle w:val="HideTWBExt"/>
        </w:rPr>
        <w:t>NumAm</w:t>
      </w:r>
      <w:proofErr w:type="spellEnd"/>
      <w:r>
        <w:rPr>
          <w:rStyle w:val="HideTWBExt"/>
        </w:rPr>
        <w:t>&gt;</w:t>
      </w:r>
    </w:p>
    <w:p w14:paraId="5C2BB2FF"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137EBED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06B647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2FB0653" w14:textId="1CD4950F"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d</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4827935" w14:textId="77777777" w:rsidTr="006D7DE6">
        <w:trPr>
          <w:trHeight w:hRule="exact" w:val="240"/>
          <w:jc w:val="center"/>
        </w:trPr>
        <w:tc>
          <w:tcPr>
            <w:tcW w:w="9752" w:type="dxa"/>
            <w:gridSpan w:val="2"/>
            <w:tcBorders>
              <w:top w:val="nil"/>
              <w:left w:val="nil"/>
              <w:bottom w:val="nil"/>
              <w:right w:val="nil"/>
            </w:tcBorders>
          </w:tcPr>
          <w:p w14:paraId="632E5BBE" w14:textId="77777777" w:rsidR="00B05FFD" w:rsidRPr="00B53D18" w:rsidRDefault="00B05FFD" w:rsidP="006D7DE6"/>
        </w:tc>
      </w:tr>
      <w:tr w:rsidR="00B05FFD" w14:paraId="48D39906" w14:textId="77777777" w:rsidTr="006D7DE6">
        <w:trPr>
          <w:trHeight w:val="240"/>
          <w:jc w:val="center"/>
        </w:trPr>
        <w:tc>
          <w:tcPr>
            <w:tcW w:w="4876" w:type="dxa"/>
            <w:tcBorders>
              <w:top w:val="nil"/>
              <w:left w:val="nil"/>
              <w:bottom w:val="nil"/>
              <w:right w:val="nil"/>
            </w:tcBorders>
          </w:tcPr>
          <w:p w14:paraId="1C7094B6"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605D546" w14:textId="77777777" w:rsidR="00B05FFD" w:rsidRPr="00B53D18" w:rsidRDefault="00B05FFD" w:rsidP="006D7DE6">
            <w:pPr>
              <w:pStyle w:val="AmColumnHeading"/>
            </w:pPr>
            <w:r>
              <w:t>Amendement</w:t>
            </w:r>
          </w:p>
        </w:tc>
      </w:tr>
      <w:tr w:rsidR="00B05FFD" w14:paraId="67D61864" w14:textId="77777777" w:rsidTr="006D7DE6">
        <w:trPr>
          <w:jc w:val="center"/>
        </w:trPr>
        <w:tc>
          <w:tcPr>
            <w:tcW w:w="4876" w:type="dxa"/>
            <w:tcBorders>
              <w:top w:val="nil"/>
              <w:left w:val="nil"/>
              <w:bottom w:val="nil"/>
              <w:right w:val="nil"/>
            </w:tcBorders>
          </w:tcPr>
          <w:p w14:paraId="78A256AA" w14:textId="77777777" w:rsidR="00B05FFD" w:rsidRPr="00B53D18" w:rsidRDefault="00B05FFD" w:rsidP="006D7DE6">
            <w:pPr>
              <w:pStyle w:val="Normal6a"/>
            </w:pPr>
            <w:r>
              <w:rPr>
                <w:b/>
                <w:i/>
              </w:rPr>
              <w:t>d)</w:t>
            </w:r>
            <w:r>
              <w:tab/>
            </w:r>
            <w:r>
              <w:rPr>
                <w:b/>
                <w:i/>
              </w:rPr>
              <w:t>een ander dan het in de punten a), b) en g) bedoelde derde land, waar de onderdaan van een derde land het recht van binnenkomst en verblijf heeft;</w:t>
            </w:r>
          </w:p>
        </w:tc>
        <w:tc>
          <w:tcPr>
            <w:tcW w:w="4876" w:type="dxa"/>
            <w:tcBorders>
              <w:top w:val="nil"/>
              <w:left w:val="nil"/>
              <w:bottom w:val="nil"/>
              <w:right w:val="nil"/>
            </w:tcBorders>
          </w:tcPr>
          <w:p w14:paraId="06E3AFA6" w14:textId="77777777" w:rsidR="00B05FFD" w:rsidRPr="00B53D18" w:rsidRDefault="00B05FFD" w:rsidP="006D7DE6">
            <w:pPr>
              <w:pStyle w:val="Normal6a"/>
            </w:pPr>
            <w:r>
              <w:rPr>
                <w:b/>
                <w:i/>
              </w:rPr>
              <w:t>Schrappen</w:t>
            </w:r>
          </w:p>
        </w:tc>
      </w:tr>
    </w:tbl>
    <w:p w14:paraId="1B72B129"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A033CE7"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7779529"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580</w:t>
      </w:r>
      <w:r>
        <w:rPr>
          <w:rStyle w:val="HideTWBExt"/>
        </w:rPr>
        <w:t>&lt;/</w:t>
      </w:r>
      <w:proofErr w:type="spellStart"/>
      <w:r>
        <w:rPr>
          <w:rStyle w:val="HideTWBExt"/>
        </w:rPr>
        <w:t>NumAm</w:t>
      </w:r>
      <w:proofErr w:type="spellEnd"/>
      <w:r>
        <w:rPr>
          <w:rStyle w:val="HideTWBExt"/>
        </w:rPr>
        <w:t>&gt;</w:t>
      </w:r>
    </w:p>
    <w:p w14:paraId="41A24EA4"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0AAFB01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10312E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DF94318" w14:textId="6684C28D"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d</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E39D8DB" w14:textId="77777777" w:rsidTr="006D7DE6">
        <w:trPr>
          <w:trHeight w:hRule="exact" w:val="240"/>
          <w:jc w:val="center"/>
        </w:trPr>
        <w:tc>
          <w:tcPr>
            <w:tcW w:w="9752" w:type="dxa"/>
            <w:gridSpan w:val="2"/>
            <w:tcBorders>
              <w:top w:val="nil"/>
              <w:left w:val="nil"/>
              <w:bottom w:val="nil"/>
              <w:right w:val="nil"/>
            </w:tcBorders>
          </w:tcPr>
          <w:p w14:paraId="1E8FD061" w14:textId="77777777" w:rsidR="00B05FFD" w:rsidRPr="00B53D18" w:rsidRDefault="00B05FFD" w:rsidP="006D7DE6"/>
        </w:tc>
      </w:tr>
      <w:tr w:rsidR="00B05FFD" w14:paraId="2A5CF406" w14:textId="77777777" w:rsidTr="006D7DE6">
        <w:trPr>
          <w:trHeight w:val="240"/>
          <w:jc w:val="center"/>
        </w:trPr>
        <w:tc>
          <w:tcPr>
            <w:tcW w:w="4876" w:type="dxa"/>
            <w:tcBorders>
              <w:top w:val="nil"/>
              <w:left w:val="nil"/>
              <w:bottom w:val="nil"/>
              <w:right w:val="nil"/>
            </w:tcBorders>
          </w:tcPr>
          <w:p w14:paraId="5C41053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57165D8" w14:textId="77777777" w:rsidR="00B05FFD" w:rsidRPr="00B53D18" w:rsidRDefault="00B05FFD" w:rsidP="006D7DE6">
            <w:pPr>
              <w:pStyle w:val="AmColumnHeading"/>
            </w:pPr>
            <w:r>
              <w:t>Amendement</w:t>
            </w:r>
          </w:p>
        </w:tc>
      </w:tr>
      <w:tr w:rsidR="00B05FFD" w14:paraId="18014F24" w14:textId="77777777" w:rsidTr="006D7DE6">
        <w:trPr>
          <w:jc w:val="center"/>
        </w:trPr>
        <w:tc>
          <w:tcPr>
            <w:tcW w:w="4876" w:type="dxa"/>
            <w:tcBorders>
              <w:top w:val="nil"/>
              <w:left w:val="nil"/>
              <w:bottom w:val="nil"/>
              <w:right w:val="nil"/>
            </w:tcBorders>
          </w:tcPr>
          <w:p w14:paraId="4B0A5AE1" w14:textId="77777777" w:rsidR="00B05FFD" w:rsidRPr="00B53D18" w:rsidRDefault="00B05FFD" w:rsidP="006D7DE6">
            <w:pPr>
              <w:pStyle w:val="Normal6a"/>
            </w:pPr>
            <w:r>
              <w:t>d)</w:t>
            </w:r>
            <w:r>
              <w:tab/>
              <w:t>een ander dan het in de punten a)</w:t>
            </w:r>
            <w:r>
              <w:rPr>
                <w:b/>
                <w:i/>
              </w:rPr>
              <w:t>, b)</w:t>
            </w:r>
            <w:r>
              <w:t xml:space="preserve"> en </w:t>
            </w:r>
            <w:r>
              <w:rPr>
                <w:b/>
                <w:i/>
              </w:rPr>
              <w:t>g</w:t>
            </w:r>
            <w:r>
              <w:t>) bedoelde derde land, waar de onderdaan van een derde land het recht van binnenkomst en verblijf heeft;</w:t>
            </w:r>
          </w:p>
        </w:tc>
        <w:tc>
          <w:tcPr>
            <w:tcW w:w="4876" w:type="dxa"/>
            <w:tcBorders>
              <w:top w:val="nil"/>
              <w:left w:val="nil"/>
              <w:bottom w:val="nil"/>
              <w:right w:val="nil"/>
            </w:tcBorders>
          </w:tcPr>
          <w:p w14:paraId="674D3544" w14:textId="77777777" w:rsidR="00B05FFD" w:rsidRPr="00B53D18" w:rsidRDefault="00B05FFD" w:rsidP="006D7DE6">
            <w:pPr>
              <w:pStyle w:val="Normal6a"/>
            </w:pPr>
            <w:r>
              <w:t>d)</w:t>
            </w:r>
            <w:r>
              <w:tab/>
              <w:t xml:space="preserve">een ander dan het in de punten a) en </w:t>
            </w:r>
            <w:r>
              <w:rPr>
                <w:b/>
                <w:i/>
              </w:rPr>
              <w:t>b</w:t>
            </w:r>
            <w:r>
              <w:t>) bedoelde derde land, waar de onderdaan van een derde land het recht van binnenkomst en verblijf heeft</w:t>
            </w:r>
            <w:r>
              <w:rPr>
                <w:b/>
                <w:i/>
              </w:rPr>
              <w:t xml:space="preserve"> en waarnaar de onderdaan van een derde land vrijwillig verzoekt te mogen terugkeren</w:t>
            </w:r>
            <w:r>
              <w:t>;</w:t>
            </w:r>
          </w:p>
        </w:tc>
      </w:tr>
    </w:tbl>
    <w:p w14:paraId="0545DEF7"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648756C3" w14:textId="77777777" w:rsidR="00B05FFD" w:rsidRPr="00667D98" w:rsidRDefault="00B05FFD" w:rsidP="00B05FFD">
      <w:pPr>
        <w:rPr>
          <w:lang w:val="en-GB"/>
        </w:rPr>
      </w:pPr>
      <w:r w:rsidRPr="00667D98">
        <w:rPr>
          <w:rStyle w:val="HideTWBExt"/>
          <w:lang w:val="en-GB"/>
        </w:rPr>
        <w:t>&lt;/Amend&gt;</w:t>
      </w:r>
    </w:p>
    <w:p w14:paraId="285B76E8" w14:textId="77777777" w:rsidR="00B05FFD" w:rsidRPr="00667D98" w:rsidRDefault="00B05FFD" w:rsidP="00B05FFD">
      <w:pPr>
        <w:pStyle w:val="AmNumberTabs"/>
        <w:rPr>
          <w:lang w:val="en-GB"/>
        </w:rPr>
      </w:pPr>
      <w:r w:rsidRPr="00667D98">
        <w:rPr>
          <w:rStyle w:val="HideTWBExt"/>
          <w:lang w:val="en-GB"/>
        </w:rPr>
        <w:lastRenderedPageBreak/>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581</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57ED6CE9"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Francisco Assis, Cecilia Strada</w:t>
      </w:r>
      <w:r w:rsidRPr="00667D98">
        <w:rPr>
          <w:rStyle w:val="HideTWBExt"/>
          <w:b w:val="0"/>
          <w:lang w:val="en-GB"/>
        </w:rPr>
        <w:t>&lt;/Members&gt;</w:t>
      </w:r>
    </w:p>
    <w:p w14:paraId="4A77FD3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838EC6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AD2470B" w14:textId="59C008B5"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d</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E5C7390" w14:textId="77777777" w:rsidTr="006D7DE6">
        <w:trPr>
          <w:trHeight w:hRule="exact" w:val="240"/>
          <w:jc w:val="center"/>
        </w:trPr>
        <w:tc>
          <w:tcPr>
            <w:tcW w:w="9752" w:type="dxa"/>
            <w:gridSpan w:val="2"/>
            <w:tcBorders>
              <w:top w:val="nil"/>
              <w:left w:val="nil"/>
              <w:bottom w:val="nil"/>
              <w:right w:val="nil"/>
            </w:tcBorders>
          </w:tcPr>
          <w:p w14:paraId="2FFC552D" w14:textId="77777777" w:rsidR="00B05FFD" w:rsidRPr="00B53D18" w:rsidRDefault="00B05FFD" w:rsidP="006D7DE6"/>
        </w:tc>
      </w:tr>
      <w:tr w:rsidR="00B05FFD" w14:paraId="37E07A34" w14:textId="77777777" w:rsidTr="006D7DE6">
        <w:trPr>
          <w:trHeight w:val="240"/>
          <w:jc w:val="center"/>
        </w:trPr>
        <w:tc>
          <w:tcPr>
            <w:tcW w:w="4876" w:type="dxa"/>
            <w:tcBorders>
              <w:top w:val="nil"/>
              <w:left w:val="nil"/>
              <w:bottom w:val="nil"/>
              <w:right w:val="nil"/>
            </w:tcBorders>
          </w:tcPr>
          <w:p w14:paraId="3BCA61C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E171DD6" w14:textId="77777777" w:rsidR="00B05FFD" w:rsidRPr="00B53D18" w:rsidRDefault="00B05FFD" w:rsidP="006D7DE6">
            <w:pPr>
              <w:pStyle w:val="AmColumnHeading"/>
            </w:pPr>
            <w:r>
              <w:t>Amendement</w:t>
            </w:r>
          </w:p>
        </w:tc>
      </w:tr>
      <w:tr w:rsidR="00B05FFD" w14:paraId="52CE69B8" w14:textId="77777777" w:rsidTr="006D7DE6">
        <w:trPr>
          <w:jc w:val="center"/>
        </w:trPr>
        <w:tc>
          <w:tcPr>
            <w:tcW w:w="4876" w:type="dxa"/>
            <w:tcBorders>
              <w:top w:val="nil"/>
              <w:left w:val="nil"/>
              <w:bottom w:val="nil"/>
              <w:right w:val="nil"/>
            </w:tcBorders>
          </w:tcPr>
          <w:p w14:paraId="39BCE01A" w14:textId="77777777" w:rsidR="00B05FFD" w:rsidRPr="00B53D18" w:rsidRDefault="00B05FFD" w:rsidP="006D7DE6">
            <w:pPr>
              <w:pStyle w:val="Normal6a"/>
            </w:pPr>
            <w:r>
              <w:t>d)</w:t>
            </w:r>
            <w:r>
              <w:tab/>
              <w:t>een ander dan het in de punten a)</w:t>
            </w:r>
            <w:r>
              <w:rPr>
                <w:b/>
                <w:i/>
              </w:rPr>
              <w:t>, b)</w:t>
            </w:r>
            <w:r>
              <w:t xml:space="preserve"> en </w:t>
            </w:r>
            <w:r>
              <w:rPr>
                <w:b/>
                <w:i/>
              </w:rPr>
              <w:t>g</w:t>
            </w:r>
            <w:r>
              <w:t>) bedoelde derde land, waar de onderdaan van een derde land het recht van binnenkomst en verblijf heeft;</w:t>
            </w:r>
          </w:p>
        </w:tc>
        <w:tc>
          <w:tcPr>
            <w:tcW w:w="4876" w:type="dxa"/>
            <w:tcBorders>
              <w:top w:val="nil"/>
              <w:left w:val="nil"/>
              <w:bottom w:val="nil"/>
              <w:right w:val="nil"/>
            </w:tcBorders>
          </w:tcPr>
          <w:p w14:paraId="1DEE1CAA" w14:textId="77777777" w:rsidR="00B05FFD" w:rsidRPr="00B53D18" w:rsidRDefault="00B05FFD" w:rsidP="006D7DE6">
            <w:pPr>
              <w:pStyle w:val="Normal6a"/>
            </w:pPr>
            <w:r>
              <w:t>d)</w:t>
            </w:r>
            <w:r>
              <w:tab/>
              <w:t xml:space="preserve">een ander dan het in de punten a) en </w:t>
            </w:r>
            <w:r>
              <w:rPr>
                <w:b/>
                <w:i/>
              </w:rPr>
              <w:t>b</w:t>
            </w:r>
            <w:r>
              <w:t>) bedoelde derde land, waar de onderdaan van een derde land het recht van binnenkomst en verblijf heeft;</w:t>
            </w:r>
          </w:p>
        </w:tc>
      </w:tr>
    </w:tbl>
    <w:p w14:paraId="53BA8804"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3600E8EE" w14:textId="77777777" w:rsidR="00B05FFD" w:rsidRPr="00667D98" w:rsidRDefault="00B05FFD" w:rsidP="00B05FFD">
      <w:pPr>
        <w:pStyle w:val="AmJustTitle"/>
        <w:rPr>
          <w:lang w:val="en-GB"/>
        </w:rPr>
      </w:pPr>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roofErr w:type="spellStart"/>
      <w:r w:rsidRPr="00667D98">
        <w:rPr>
          <w:lang w:val="en-GB"/>
        </w:rPr>
        <w:t>Motivering</w:t>
      </w:r>
      <w:proofErr w:type="spellEnd"/>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
    <w:p w14:paraId="5BF4C661" w14:textId="77777777" w:rsidR="00B05FFD" w:rsidRPr="00B53D18" w:rsidRDefault="00B05FFD" w:rsidP="00B05FFD">
      <w:pPr>
        <w:pStyle w:val="AmJustText"/>
      </w:pPr>
      <w:r>
        <w:t>Omwille van de consistentie aangezien punt g) wordt geschrapt.</w:t>
      </w:r>
    </w:p>
    <w:p w14:paraId="586B61DC" w14:textId="77777777" w:rsidR="00B05FFD" w:rsidRPr="00667D98" w:rsidRDefault="00B05FFD" w:rsidP="00B05FFD">
      <w:pPr>
        <w:rPr>
          <w:lang w:val="de-DE"/>
        </w:rPr>
      </w:pPr>
      <w:r w:rsidRPr="00667D98">
        <w:rPr>
          <w:rStyle w:val="HideTWBExt"/>
          <w:lang w:val="de-DE"/>
        </w:rPr>
        <w:t>&lt;/Amend&gt;</w:t>
      </w:r>
    </w:p>
    <w:p w14:paraId="1C745BCC" w14:textId="77777777" w:rsidR="00B05FFD" w:rsidRPr="00667D98" w:rsidRDefault="00B05FFD" w:rsidP="00B05FFD">
      <w:pPr>
        <w:pStyle w:val="AmNumberTabs"/>
        <w:rPr>
          <w:lang w:val="de-DE"/>
        </w:rPr>
      </w:pPr>
      <w:r w:rsidRPr="00667D98">
        <w:rPr>
          <w:rStyle w:val="HideTWBExt"/>
          <w:lang w:val="de-DE"/>
        </w:rPr>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582</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36F2745B"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Charlie </w:t>
      </w:r>
      <w:proofErr w:type="spellStart"/>
      <w:r w:rsidRPr="00667D98">
        <w:rPr>
          <w:lang w:val="en-GB"/>
        </w:rPr>
        <w:t>Weimers</w:t>
      </w:r>
      <w:proofErr w:type="spellEnd"/>
      <w:r w:rsidRPr="00667D98">
        <w:rPr>
          <w:lang w:val="en-GB"/>
        </w:rPr>
        <w:t xml:space="preserve">, Alessandro </w:t>
      </w:r>
      <w:proofErr w:type="spellStart"/>
      <w:r w:rsidRPr="00667D98">
        <w:rPr>
          <w:lang w:val="en-GB"/>
        </w:rPr>
        <w:t>Ciriani</w:t>
      </w:r>
      <w:proofErr w:type="spellEnd"/>
      <w:r w:rsidRPr="00667D98">
        <w:rPr>
          <w:lang w:val="en-GB"/>
        </w:rPr>
        <w:t xml:space="preserve">, </w:t>
      </w:r>
      <w:proofErr w:type="spellStart"/>
      <w:r w:rsidRPr="00667D98">
        <w:rPr>
          <w:lang w:val="en-GB"/>
        </w:rPr>
        <w:t>Assita</w:t>
      </w:r>
      <w:proofErr w:type="spellEnd"/>
      <w:r w:rsidRPr="00667D98">
        <w:rPr>
          <w:lang w:val="en-GB"/>
        </w:rPr>
        <w:t xml:space="preserve"> Kanko</w:t>
      </w:r>
      <w:r w:rsidRPr="00667D98">
        <w:rPr>
          <w:rStyle w:val="HideTWBExt"/>
          <w:b w:val="0"/>
          <w:lang w:val="en-GB"/>
        </w:rPr>
        <w:t>&lt;/Members&gt;</w:t>
      </w:r>
    </w:p>
    <w:p w14:paraId="0E66995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115164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104E880" w14:textId="159CD621"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d</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F253C47" w14:textId="77777777" w:rsidTr="006D7DE6">
        <w:trPr>
          <w:trHeight w:hRule="exact" w:val="240"/>
          <w:jc w:val="center"/>
        </w:trPr>
        <w:tc>
          <w:tcPr>
            <w:tcW w:w="9752" w:type="dxa"/>
            <w:gridSpan w:val="2"/>
            <w:tcBorders>
              <w:top w:val="nil"/>
              <w:left w:val="nil"/>
              <w:bottom w:val="nil"/>
              <w:right w:val="nil"/>
            </w:tcBorders>
          </w:tcPr>
          <w:p w14:paraId="64586B9C" w14:textId="77777777" w:rsidR="00B05FFD" w:rsidRPr="00B53D18" w:rsidRDefault="00B05FFD" w:rsidP="006D7DE6"/>
        </w:tc>
      </w:tr>
      <w:tr w:rsidR="00B05FFD" w14:paraId="631F713E" w14:textId="77777777" w:rsidTr="006D7DE6">
        <w:trPr>
          <w:trHeight w:val="240"/>
          <w:jc w:val="center"/>
        </w:trPr>
        <w:tc>
          <w:tcPr>
            <w:tcW w:w="4876" w:type="dxa"/>
            <w:tcBorders>
              <w:top w:val="nil"/>
              <w:left w:val="nil"/>
              <w:bottom w:val="nil"/>
              <w:right w:val="nil"/>
            </w:tcBorders>
          </w:tcPr>
          <w:p w14:paraId="42864C4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52838FF" w14:textId="77777777" w:rsidR="00B05FFD" w:rsidRPr="00B53D18" w:rsidRDefault="00B05FFD" w:rsidP="006D7DE6">
            <w:pPr>
              <w:pStyle w:val="AmColumnHeading"/>
            </w:pPr>
            <w:r>
              <w:t>Amendement</w:t>
            </w:r>
          </w:p>
        </w:tc>
      </w:tr>
      <w:tr w:rsidR="00B05FFD" w14:paraId="25D83DB5" w14:textId="77777777" w:rsidTr="006D7DE6">
        <w:trPr>
          <w:jc w:val="center"/>
        </w:trPr>
        <w:tc>
          <w:tcPr>
            <w:tcW w:w="4876" w:type="dxa"/>
            <w:tcBorders>
              <w:top w:val="nil"/>
              <w:left w:val="nil"/>
              <w:bottom w:val="nil"/>
              <w:right w:val="nil"/>
            </w:tcBorders>
          </w:tcPr>
          <w:p w14:paraId="484832DC" w14:textId="77777777" w:rsidR="00B05FFD" w:rsidRPr="00B53D18" w:rsidRDefault="00B05FFD" w:rsidP="006D7DE6">
            <w:pPr>
              <w:pStyle w:val="Normal6a"/>
            </w:pPr>
            <w:r>
              <w:t>d)</w:t>
            </w:r>
            <w:r>
              <w:tab/>
              <w:t>een ander dan het in de punten a)</w:t>
            </w:r>
            <w:r>
              <w:rPr>
                <w:b/>
                <w:i/>
              </w:rPr>
              <w:t>, b)</w:t>
            </w:r>
            <w:r>
              <w:t xml:space="preserve"> en </w:t>
            </w:r>
            <w:r>
              <w:rPr>
                <w:b/>
                <w:i/>
              </w:rPr>
              <w:t>g</w:t>
            </w:r>
            <w:r>
              <w:t>) bedoelde derde land, waar de onderdaan van een derde land het recht van binnenkomst en verblijf heeft;</w:t>
            </w:r>
          </w:p>
        </w:tc>
        <w:tc>
          <w:tcPr>
            <w:tcW w:w="4876" w:type="dxa"/>
            <w:tcBorders>
              <w:top w:val="nil"/>
              <w:left w:val="nil"/>
              <w:bottom w:val="nil"/>
              <w:right w:val="nil"/>
            </w:tcBorders>
          </w:tcPr>
          <w:p w14:paraId="14D40BE0" w14:textId="77777777" w:rsidR="00B05FFD" w:rsidRPr="00B53D18" w:rsidRDefault="00B05FFD" w:rsidP="006D7DE6">
            <w:pPr>
              <w:pStyle w:val="Normal6a"/>
            </w:pPr>
            <w:r>
              <w:t>d)</w:t>
            </w:r>
            <w:r>
              <w:tab/>
              <w:t xml:space="preserve">een ander dan het in de punten a) en </w:t>
            </w:r>
            <w:r>
              <w:rPr>
                <w:b/>
                <w:i/>
              </w:rPr>
              <w:t>b</w:t>
            </w:r>
            <w:r>
              <w:t>) bedoelde derde land, waar de onderdaan van een derde land het recht van binnenkomst en verblijf heeft;</w:t>
            </w:r>
          </w:p>
        </w:tc>
      </w:tr>
    </w:tbl>
    <w:p w14:paraId="73C41E78"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45D1DA01" w14:textId="77777777" w:rsidR="00B05FFD" w:rsidRPr="00667D98" w:rsidRDefault="00B05FFD" w:rsidP="00B05FFD">
      <w:pPr>
        <w:rPr>
          <w:lang w:val="en-GB"/>
        </w:rPr>
      </w:pPr>
      <w:r w:rsidRPr="00667D98">
        <w:rPr>
          <w:rStyle w:val="HideTWBExt"/>
          <w:lang w:val="en-GB"/>
        </w:rPr>
        <w:t>&lt;/Amend&gt;</w:t>
      </w:r>
    </w:p>
    <w:p w14:paraId="3753F415"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583</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2AC79B4D"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469DB25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AD0680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83306D8" w14:textId="16E592C1"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e</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43FEE4C" w14:textId="77777777" w:rsidTr="006D7DE6">
        <w:trPr>
          <w:trHeight w:hRule="exact" w:val="240"/>
          <w:jc w:val="center"/>
        </w:trPr>
        <w:tc>
          <w:tcPr>
            <w:tcW w:w="9752" w:type="dxa"/>
            <w:gridSpan w:val="2"/>
            <w:tcBorders>
              <w:top w:val="nil"/>
              <w:left w:val="nil"/>
              <w:bottom w:val="nil"/>
              <w:right w:val="nil"/>
            </w:tcBorders>
          </w:tcPr>
          <w:p w14:paraId="789A5871" w14:textId="77777777" w:rsidR="00B05FFD" w:rsidRPr="00B53D18" w:rsidRDefault="00B05FFD" w:rsidP="006D7DE6"/>
        </w:tc>
      </w:tr>
      <w:tr w:rsidR="00B05FFD" w14:paraId="32F664D2" w14:textId="77777777" w:rsidTr="006D7DE6">
        <w:trPr>
          <w:trHeight w:val="240"/>
          <w:jc w:val="center"/>
        </w:trPr>
        <w:tc>
          <w:tcPr>
            <w:tcW w:w="4876" w:type="dxa"/>
            <w:tcBorders>
              <w:top w:val="nil"/>
              <w:left w:val="nil"/>
              <w:bottom w:val="nil"/>
              <w:right w:val="nil"/>
            </w:tcBorders>
          </w:tcPr>
          <w:p w14:paraId="33A5AE34"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618DD80" w14:textId="77777777" w:rsidR="00B05FFD" w:rsidRPr="00B53D18" w:rsidRDefault="00B05FFD" w:rsidP="006D7DE6">
            <w:pPr>
              <w:pStyle w:val="AmColumnHeading"/>
            </w:pPr>
            <w:r>
              <w:t>Amendement</w:t>
            </w:r>
          </w:p>
        </w:tc>
      </w:tr>
      <w:tr w:rsidR="00B05FFD" w14:paraId="2B05A8E9" w14:textId="77777777" w:rsidTr="006D7DE6">
        <w:trPr>
          <w:jc w:val="center"/>
        </w:trPr>
        <w:tc>
          <w:tcPr>
            <w:tcW w:w="4876" w:type="dxa"/>
            <w:tcBorders>
              <w:top w:val="nil"/>
              <w:left w:val="nil"/>
              <w:bottom w:val="nil"/>
              <w:right w:val="nil"/>
            </w:tcBorders>
          </w:tcPr>
          <w:p w14:paraId="3186A6BB" w14:textId="77777777" w:rsidR="00B05FFD" w:rsidRPr="00B53D18" w:rsidRDefault="00B05FFD" w:rsidP="006D7DE6">
            <w:pPr>
              <w:pStyle w:val="Normal6a"/>
            </w:pPr>
            <w:r>
              <w:rPr>
                <w:b/>
                <w:i/>
              </w:rPr>
              <w:t>e)</w:t>
            </w:r>
            <w:r>
              <w:tab/>
            </w:r>
            <w:r>
              <w:rPr>
                <w:b/>
                <w:i/>
              </w:rPr>
              <w:t xml:space="preserve">een veilig derde land met betrekking waartoe het verzoek van een </w:t>
            </w:r>
            <w:r>
              <w:rPr>
                <w:b/>
                <w:i/>
              </w:rPr>
              <w:lastRenderedPageBreak/>
              <w:t>onderdaan van een derde land om internationale bescherming als niet-ontvankelijk is afgewezen, overeenkomstig artikel 59, lid 8, van Verordening (EU) 2024/1348;</w:t>
            </w:r>
          </w:p>
        </w:tc>
        <w:tc>
          <w:tcPr>
            <w:tcW w:w="4876" w:type="dxa"/>
            <w:tcBorders>
              <w:top w:val="nil"/>
              <w:left w:val="nil"/>
              <w:bottom w:val="nil"/>
              <w:right w:val="nil"/>
            </w:tcBorders>
          </w:tcPr>
          <w:p w14:paraId="15B710A1" w14:textId="77777777" w:rsidR="00B05FFD" w:rsidRPr="00B53D18" w:rsidRDefault="00B05FFD" w:rsidP="006D7DE6">
            <w:pPr>
              <w:pStyle w:val="Normal6a"/>
            </w:pPr>
            <w:r>
              <w:rPr>
                <w:b/>
                <w:i/>
              </w:rPr>
              <w:lastRenderedPageBreak/>
              <w:t>Schrappen</w:t>
            </w:r>
          </w:p>
        </w:tc>
      </w:tr>
    </w:tbl>
    <w:p w14:paraId="132DC3DF"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DBFF197"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F3630FA"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584</w:t>
      </w:r>
      <w:r>
        <w:rPr>
          <w:rStyle w:val="HideTWBExt"/>
        </w:rPr>
        <w:t>&lt;/</w:t>
      </w:r>
      <w:proofErr w:type="spellStart"/>
      <w:r>
        <w:rPr>
          <w:rStyle w:val="HideTWBExt"/>
        </w:rPr>
        <w:t>NumAm</w:t>
      </w:r>
      <w:proofErr w:type="spellEnd"/>
      <w:r>
        <w:rPr>
          <w:rStyle w:val="HideTWBExt"/>
        </w:rPr>
        <w:t>&gt;</w:t>
      </w:r>
    </w:p>
    <w:p w14:paraId="0D01CD2D"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1928EF9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27D6A0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05A2C8C" w14:textId="08F054AE"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e</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54CC193" w14:textId="77777777" w:rsidTr="006D7DE6">
        <w:trPr>
          <w:trHeight w:hRule="exact" w:val="240"/>
          <w:jc w:val="center"/>
        </w:trPr>
        <w:tc>
          <w:tcPr>
            <w:tcW w:w="9752" w:type="dxa"/>
            <w:gridSpan w:val="2"/>
            <w:tcBorders>
              <w:top w:val="nil"/>
              <w:left w:val="nil"/>
              <w:bottom w:val="nil"/>
              <w:right w:val="nil"/>
            </w:tcBorders>
          </w:tcPr>
          <w:p w14:paraId="0E6BB6B4" w14:textId="77777777" w:rsidR="00B05FFD" w:rsidRPr="00B53D18" w:rsidRDefault="00B05FFD" w:rsidP="006D7DE6"/>
        </w:tc>
      </w:tr>
      <w:tr w:rsidR="00B05FFD" w14:paraId="032DC8DF" w14:textId="77777777" w:rsidTr="006D7DE6">
        <w:trPr>
          <w:trHeight w:val="240"/>
          <w:jc w:val="center"/>
        </w:trPr>
        <w:tc>
          <w:tcPr>
            <w:tcW w:w="4876" w:type="dxa"/>
            <w:tcBorders>
              <w:top w:val="nil"/>
              <w:left w:val="nil"/>
              <w:bottom w:val="nil"/>
              <w:right w:val="nil"/>
            </w:tcBorders>
          </w:tcPr>
          <w:p w14:paraId="7CAB085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86C70BC" w14:textId="77777777" w:rsidR="00B05FFD" w:rsidRPr="00B53D18" w:rsidRDefault="00B05FFD" w:rsidP="006D7DE6">
            <w:pPr>
              <w:pStyle w:val="AmColumnHeading"/>
            </w:pPr>
            <w:r>
              <w:t>Amendement</w:t>
            </w:r>
          </w:p>
        </w:tc>
      </w:tr>
      <w:tr w:rsidR="00B05FFD" w14:paraId="17BC8BFB" w14:textId="77777777" w:rsidTr="006D7DE6">
        <w:trPr>
          <w:jc w:val="center"/>
        </w:trPr>
        <w:tc>
          <w:tcPr>
            <w:tcW w:w="4876" w:type="dxa"/>
            <w:tcBorders>
              <w:top w:val="nil"/>
              <w:left w:val="nil"/>
              <w:bottom w:val="nil"/>
              <w:right w:val="nil"/>
            </w:tcBorders>
          </w:tcPr>
          <w:p w14:paraId="0E7FCE0F" w14:textId="77777777" w:rsidR="00B05FFD" w:rsidRPr="00B53D18" w:rsidRDefault="00B05FFD" w:rsidP="006D7DE6">
            <w:pPr>
              <w:pStyle w:val="Normal6a"/>
            </w:pPr>
            <w:r>
              <w:rPr>
                <w:b/>
                <w:i/>
              </w:rPr>
              <w:t>e)</w:t>
            </w:r>
            <w:r>
              <w:tab/>
            </w:r>
            <w:r>
              <w:rPr>
                <w:b/>
                <w:i/>
              </w:rPr>
              <w:t>een veilig derde land met betrekking waartoe het verzoek van een onderdaan van een derde land om internationale bescherming als niet-ontvankelijk is afgewezen, overeenkomstig artikel 59, lid 8, van Verordening (EU) 2024/1348;</w:t>
            </w:r>
          </w:p>
        </w:tc>
        <w:tc>
          <w:tcPr>
            <w:tcW w:w="4876" w:type="dxa"/>
            <w:tcBorders>
              <w:top w:val="nil"/>
              <w:left w:val="nil"/>
              <w:bottom w:val="nil"/>
              <w:right w:val="nil"/>
            </w:tcBorders>
          </w:tcPr>
          <w:p w14:paraId="5810CE05" w14:textId="77777777" w:rsidR="00B05FFD" w:rsidRPr="00B53D18" w:rsidRDefault="00B05FFD" w:rsidP="006D7DE6">
            <w:pPr>
              <w:pStyle w:val="Normal6a"/>
            </w:pPr>
            <w:r>
              <w:rPr>
                <w:b/>
                <w:i/>
              </w:rPr>
              <w:t>Schrappen</w:t>
            </w:r>
          </w:p>
        </w:tc>
      </w:tr>
    </w:tbl>
    <w:p w14:paraId="3752E0D2"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1879A7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07DE92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585</w:t>
      </w:r>
      <w:r>
        <w:rPr>
          <w:rStyle w:val="HideTWBExt"/>
        </w:rPr>
        <w:t>&lt;/</w:t>
      </w:r>
      <w:proofErr w:type="spellStart"/>
      <w:r>
        <w:rPr>
          <w:rStyle w:val="HideTWBExt"/>
        </w:rPr>
        <w:t>NumAm</w:t>
      </w:r>
      <w:proofErr w:type="spellEnd"/>
      <w:r>
        <w:rPr>
          <w:rStyle w:val="HideTWBExt"/>
        </w:rPr>
        <w:t>&gt;</w:t>
      </w:r>
    </w:p>
    <w:p w14:paraId="29656B0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32C8F0C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1CA8D7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2A2C3E9" w14:textId="5E06380D"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e</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9B8A836" w14:textId="77777777" w:rsidTr="006D7DE6">
        <w:trPr>
          <w:trHeight w:hRule="exact" w:val="240"/>
          <w:jc w:val="center"/>
        </w:trPr>
        <w:tc>
          <w:tcPr>
            <w:tcW w:w="9752" w:type="dxa"/>
            <w:gridSpan w:val="2"/>
            <w:tcBorders>
              <w:top w:val="nil"/>
              <w:left w:val="nil"/>
              <w:bottom w:val="nil"/>
              <w:right w:val="nil"/>
            </w:tcBorders>
          </w:tcPr>
          <w:p w14:paraId="294290C5" w14:textId="77777777" w:rsidR="00B05FFD" w:rsidRPr="00B53D18" w:rsidRDefault="00B05FFD" w:rsidP="006D7DE6"/>
        </w:tc>
      </w:tr>
      <w:tr w:rsidR="00B05FFD" w14:paraId="35F194E8" w14:textId="77777777" w:rsidTr="006D7DE6">
        <w:trPr>
          <w:trHeight w:val="240"/>
          <w:jc w:val="center"/>
        </w:trPr>
        <w:tc>
          <w:tcPr>
            <w:tcW w:w="4876" w:type="dxa"/>
            <w:tcBorders>
              <w:top w:val="nil"/>
              <w:left w:val="nil"/>
              <w:bottom w:val="nil"/>
              <w:right w:val="nil"/>
            </w:tcBorders>
          </w:tcPr>
          <w:p w14:paraId="3C1A06D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D86582D" w14:textId="77777777" w:rsidR="00B05FFD" w:rsidRPr="00B53D18" w:rsidRDefault="00B05FFD" w:rsidP="006D7DE6">
            <w:pPr>
              <w:pStyle w:val="AmColumnHeading"/>
            </w:pPr>
            <w:r>
              <w:t>Amendement</w:t>
            </w:r>
          </w:p>
        </w:tc>
      </w:tr>
      <w:tr w:rsidR="00B05FFD" w14:paraId="03E24951" w14:textId="77777777" w:rsidTr="006D7DE6">
        <w:trPr>
          <w:jc w:val="center"/>
        </w:trPr>
        <w:tc>
          <w:tcPr>
            <w:tcW w:w="4876" w:type="dxa"/>
            <w:tcBorders>
              <w:top w:val="nil"/>
              <w:left w:val="nil"/>
              <w:bottom w:val="nil"/>
              <w:right w:val="nil"/>
            </w:tcBorders>
          </w:tcPr>
          <w:p w14:paraId="0FEA6AF7" w14:textId="77777777" w:rsidR="00B05FFD" w:rsidRPr="00B53D18" w:rsidRDefault="00B05FFD" w:rsidP="006D7DE6">
            <w:pPr>
              <w:pStyle w:val="Normal6a"/>
            </w:pPr>
            <w:r>
              <w:rPr>
                <w:b/>
                <w:i/>
              </w:rPr>
              <w:t>e)</w:t>
            </w:r>
            <w:r>
              <w:tab/>
            </w:r>
            <w:r>
              <w:rPr>
                <w:b/>
                <w:i/>
              </w:rPr>
              <w:t>een veilig derde land met betrekking waartoe het verzoek van een onderdaan van een derde land om internationale bescherming als niet-ontvankelijk is afgewezen, overeenkomstig artikel 59, lid 8, van Verordening (EU) 2024/1348;</w:t>
            </w:r>
          </w:p>
        </w:tc>
        <w:tc>
          <w:tcPr>
            <w:tcW w:w="4876" w:type="dxa"/>
            <w:tcBorders>
              <w:top w:val="nil"/>
              <w:left w:val="nil"/>
              <w:bottom w:val="nil"/>
              <w:right w:val="nil"/>
            </w:tcBorders>
          </w:tcPr>
          <w:p w14:paraId="2F1641AD" w14:textId="77777777" w:rsidR="00B05FFD" w:rsidRPr="00B53D18" w:rsidRDefault="00B05FFD" w:rsidP="006D7DE6">
            <w:pPr>
              <w:pStyle w:val="Normal6a"/>
            </w:pPr>
            <w:r>
              <w:rPr>
                <w:b/>
                <w:i/>
              </w:rPr>
              <w:t>Schrappen</w:t>
            </w:r>
          </w:p>
        </w:tc>
      </w:tr>
    </w:tbl>
    <w:p w14:paraId="1B235622"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5AC288D" w14:textId="77777777" w:rsidR="00B05FFD" w:rsidRPr="00B53D18" w:rsidRDefault="00B05FFD" w:rsidP="00B05FFD">
      <w:pPr>
        <w:pStyle w:val="AmJustTitle"/>
      </w:pPr>
      <w:r>
        <w:rPr>
          <w:rStyle w:val="HideTWBExt"/>
        </w:rPr>
        <w:lastRenderedPageBreak/>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289C66AA" w14:textId="77777777" w:rsidR="00B05FFD" w:rsidRPr="00B53D18" w:rsidRDefault="00B05FFD" w:rsidP="00B05FFD">
      <w:pPr>
        <w:pStyle w:val="AmJustText"/>
      </w:pPr>
      <w:r>
        <w:t>In artikel 59 van de asielprocedureverordening zijn de voorwaarden vastgelegd waaronder een derde land als veilig derde land mag worden beschouwd voor het doeleinde van een asielverzoek. Dezelfde voorwaarden voor de toepassing van het begrip “veilig derde land” moeten van toepassing zijn op een terugkeerbesluit. Om een doeltreffende, duurzame en waardige terugkeer te waarborgen, moet de onderdaan van een derde land een band hebben met het veilige derde land in kwestie, waardoor het voor hem of haar in de rede ligt naar dat land te gaan. Indien zo’n band niet bestaat, zal de terugkeer naar verwachting noch doeltreffend, noch duurzaam, noch waardig zijn.</w:t>
      </w:r>
    </w:p>
    <w:p w14:paraId="131B5F80" w14:textId="77777777" w:rsidR="00B05FFD" w:rsidRPr="00667D98" w:rsidRDefault="00B05FFD" w:rsidP="00B05FFD">
      <w:pPr>
        <w:rPr>
          <w:lang w:val="de-DE"/>
        </w:rPr>
      </w:pPr>
      <w:r w:rsidRPr="00667D98">
        <w:rPr>
          <w:rStyle w:val="HideTWBExt"/>
          <w:lang w:val="de-DE"/>
        </w:rPr>
        <w:t>&lt;/Amend&gt;</w:t>
      </w:r>
    </w:p>
    <w:p w14:paraId="0C0CED00" w14:textId="77777777" w:rsidR="00B05FFD" w:rsidRPr="00667D98" w:rsidRDefault="00B05FFD" w:rsidP="00B05FFD">
      <w:pPr>
        <w:pStyle w:val="AmNumberTabs"/>
        <w:rPr>
          <w:lang w:val="de-DE"/>
        </w:rPr>
      </w:pPr>
      <w:r w:rsidRPr="00667D98">
        <w:rPr>
          <w:rStyle w:val="HideTWBExt"/>
          <w:lang w:val="de-DE"/>
        </w:rPr>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586</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66ECC847" w14:textId="77777777" w:rsidR="00B05FFD" w:rsidRPr="00667D98" w:rsidRDefault="00B05FFD" w:rsidP="00B05FFD">
      <w:pPr>
        <w:pStyle w:val="NormalBold"/>
        <w:rPr>
          <w:lang w:val="de-DE"/>
        </w:rPr>
      </w:pPr>
      <w:r w:rsidRPr="00667D98">
        <w:rPr>
          <w:rStyle w:val="HideTWBExt"/>
          <w:b w:val="0"/>
          <w:lang w:val="de-DE"/>
        </w:rPr>
        <w:t>&lt;</w:t>
      </w:r>
      <w:proofErr w:type="spellStart"/>
      <w:r w:rsidRPr="00667D98">
        <w:rPr>
          <w:rStyle w:val="HideTWBExt"/>
          <w:b w:val="0"/>
          <w:lang w:val="de-DE"/>
        </w:rPr>
        <w:t>RepeatBlock</w:t>
      </w:r>
      <w:proofErr w:type="spellEnd"/>
      <w:r w:rsidRPr="00667D98">
        <w:rPr>
          <w:rStyle w:val="HideTWBExt"/>
          <w:b w:val="0"/>
          <w:lang w:val="de-DE"/>
        </w:rPr>
        <w:t>-By&gt;&lt;Members&gt;</w:t>
      </w:r>
      <w:r w:rsidRPr="00667D98">
        <w:rPr>
          <w:lang w:val="de-DE"/>
        </w:rPr>
        <w:t xml:space="preserve">Murielle Laurent, Ana Catarina Mendes, Emma </w:t>
      </w:r>
      <w:proofErr w:type="spellStart"/>
      <w:r w:rsidRPr="00667D98">
        <w:rPr>
          <w:lang w:val="de-DE"/>
        </w:rPr>
        <w:t>Rafowicz</w:t>
      </w:r>
      <w:proofErr w:type="spellEnd"/>
      <w:r w:rsidRPr="00667D98">
        <w:rPr>
          <w:lang w:val="de-DE"/>
        </w:rPr>
        <w:t xml:space="preserve">, </w:t>
      </w:r>
      <w:proofErr w:type="spellStart"/>
      <w:r w:rsidRPr="00667D98">
        <w:rPr>
          <w:lang w:val="de-DE"/>
        </w:rPr>
        <w:t>Matjaž</w:t>
      </w:r>
      <w:proofErr w:type="spellEnd"/>
      <w:r w:rsidRPr="00667D98">
        <w:rPr>
          <w:lang w:val="de-DE"/>
        </w:rPr>
        <w:t xml:space="preserve"> Nemec, Marco </w:t>
      </w:r>
      <w:proofErr w:type="spellStart"/>
      <w:r w:rsidRPr="00667D98">
        <w:rPr>
          <w:lang w:val="de-DE"/>
        </w:rPr>
        <w:t>Tarquinio</w:t>
      </w:r>
      <w:proofErr w:type="spellEnd"/>
      <w:r w:rsidRPr="00667D98">
        <w:rPr>
          <w:lang w:val="de-DE"/>
        </w:rPr>
        <w:t xml:space="preserve">, Francisco Assis, Cecilia </w:t>
      </w:r>
      <w:proofErr w:type="spellStart"/>
      <w:r w:rsidRPr="00667D98">
        <w:rPr>
          <w:lang w:val="de-DE"/>
        </w:rPr>
        <w:t>Strada</w:t>
      </w:r>
      <w:proofErr w:type="spellEnd"/>
      <w:r w:rsidRPr="00667D98">
        <w:rPr>
          <w:rStyle w:val="HideTWBExt"/>
          <w:b w:val="0"/>
          <w:lang w:val="de-DE"/>
        </w:rPr>
        <w:t>&lt;/Members&gt;</w:t>
      </w:r>
    </w:p>
    <w:p w14:paraId="24CC3D3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A5600C9"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068FEA0" w14:textId="332DD8AF"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f</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B4C3731" w14:textId="77777777" w:rsidTr="006D7DE6">
        <w:trPr>
          <w:trHeight w:hRule="exact" w:val="240"/>
          <w:jc w:val="center"/>
        </w:trPr>
        <w:tc>
          <w:tcPr>
            <w:tcW w:w="9752" w:type="dxa"/>
            <w:gridSpan w:val="2"/>
            <w:tcBorders>
              <w:top w:val="nil"/>
              <w:left w:val="nil"/>
              <w:bottom w:val="nil"/>
              <w:right w:val="nil"/>
            </w:tcBorders>
          </w:tcPr>
          <w:p w14:paraId="36FD37A3" w14:textId="77777777" w:rsidR="00B05FFD" w:rsidRPr="00B53D18" w:rsidRDefault="00B05FFD" w:rsidP="006D7DE6"/>
        </w:tc>
      </w:tr>
      <w:tr w:rsidR="00B05FFD" w14:paraId="7D960878" w14:textId="77777777" w:rsidTr="006D7DE6">
        <w:trPr>
          <w:trHeight w:val="240"/>
          <w:jc w:val="center"/>
        </w:trPr>
        <w:tc>
          <w:tcPr>
            <w:tcW w:w="4876" w:type="dxa"/>
            <w:tcBorders>
              <w:top w:val="nil"/>
              <w:left w:val="nil"/>
              <w:bottom w:val="nil"/>
              <w:right w:val="nil"/>
            </w:tcBorders>
          </w:tcPr>
          <w:p w14:paraId="25EE178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A08C5B8" w14:textId="77777777" w:rsidR="00B05FFD" w:rsidRPr="00B53D18" w:rsidRDefault="00B05FFD" w:rsidP="006D7DE6">
            <w:pPr>
              <w:pStyle w:val="AmColumnHeading"/>
            </w:pPr>
            <w:r>
              <w:t>Amendement</w:t>
            </w:r>
          </w:p>
        </w:tc>
      </w:tr>
      <w:tr w:rsidR="00B05FFD" w14:paraId="1E7BC509" w14:textId="77777777" w:rsidTr="006D7DE6">
        <w:trPr>
          <w:jc w:val="center"/>
        </w:trPr>
        <w:tc>
          <w:tcPr>
            <w:tcW w:w="4876" w:type="dxa"/>
            <w:tcBorders>
              <w:top w:val="nil"/>
              <w:left w:val="nil"/>
              <w:bottom w:val="nil"/>
              <w:right w:val="nil"/>
            </w:tcBorders>
          </w:tcPr>
          <w:p w14:paraId="7FCFE19F" w14:textId="77777777" w:rsidR="00B05FFD" w:rsidRPr="00B53D18" w:rsidRDefault="00B05FFD" w:rsidP="006D7DE6">
            <w:pPr>
              <w:pStyle w:val="Normal6a"/>
            </w:pPr>
            <w:r>
              <w:rPr>
                <w:b/>
                <w:i/>
              </w:rPr>
              <w:t>f)</w:t>
            </w:r>
            <w:r>
              <w:tab/>
            </w:r>
            <w:r>
              <w:rPr>
                <w:b/>
                <w:i/>
              </w:rPr>
              <w:t>het eerste land van asiel met betrekking waartoe het verzoek van een onderdaan van een derde land om internationale bescherming als niet-ontvankelijk is afgewezen, overeenkomstig artikel 58, lid 4, van Verordening (EU) 2024/1348, of</w:t>
            </w:r>
          </w:p>
        </w:tc>
        <w:tc>
          <w:tcPr>
            <w:tcW w:w="4876" w:type="dxa"/>
            <w:tcBorders>
              <w:top w:val="nil"/>
              <w:left w:val="nil"/>
              <w:bottom w:val="nil"/>
              <w:right w:val="nil"/>
            </w:tcBorders>
          </w:tcPr>
          <w:p w14:paraId="650F7EAE" w14:textId="77777777" w:rsidR="00B05FFD" w:rsidRPr="00B53D18" w:rsidRDefault="00B05FFD" w:rsidP="006D7DE6">
            <w:pPr>
              <w:pStyle w:val="Normal6a"/>
            </w:pPr>
            <w:r>
              <w:rPr>
                <w:b/>
                <w:i/>
              </w:rPr>
              <w:t>Schrappen</w:t>
            </w:r>
          </w:p>
        </w:tc>
      </w:tr>
    </w:tbl>
    <w:p w14:paraId="0D42AC5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1DB00D7"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59BC1384" w14:textId="77777777" w:rsidR="00B05FFD" w:rsidRPr="00B53D18" w:rsidRDefault="00B05FFD" w:rsidP="00B05FFD">
      <w:pPr>
        <w:pStyle w:val="AmJustText"/>
      </w:pPr>
      <w:r>
        <w:t>In artikel 58 van de asielprocedureverordening zijn de voorwaarden vastgelegd waaronder een derde land als eerste land van asiel mag worden beschouwd. Dezelfde voorwaarden voor de toepassing van het begrip “eerste land van asiel” moeten van toepassing zijn op een terugkeerbesluit. Om een doeltreffende, duurzame en waardige terugkeer te waarborgen, moet het voor de autoriteiten die belast zijn met de terugkeer duidelijk zijn dat de betrokken onderdanen van derde landen nog steeds gebruik zullen kunnen maken van de bescherming die hun werd geboden voordat zij naar de Unie reisden.</w:t>
      </w:r>
    </w:p>
    <w:p w14:paraId="1F459FDF" w14:textId="77777777" w:rsidR="00B05FFD" w:rsidRPr="00667D98" w:rsidRDefault="00B05FFD" w:rsidP="00B05FFD">
      <w:pPr>
        <w:rPr>
          <w:lang w:val="de-DE"/>
        </w:rPr>
      </w:pPr>
      <w:r w:rsidRPr="00667D98">
        <w:rPr>
          <w:rStyle w:val="HideTWBExt"/>
          <w:lang w:val="de-DE"/>
        </w:rPr>
        <w:t>&lt;/Amend&gt;</w:t>
      </w:r>
    </w:p>
    <w:p w14:paraId="7415BCFC" w14:textId="77777777" w:rsidR="00B05FFD" w:rsidRPr="00667D98" w:rsidRDefault="00B05FFD" w:rsidP="00B05FFD">
      <w:pPr>
        <w:pStyle w:val="AmNumberTabs"/>
        <w:rPr>
          <w:lang w:val="de-DE"/>
        </w:rPr>
      </w:pPr>
      <w:r w:rsidRPr="00667D98">
        <w:rPr>
          <w:rStyle w:val="HideTWBExt"/>
          <w:lang w:val="de-DE"/>
        </w:rPr>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587</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01000065"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781BC51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C649EC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B2C301B" w14:textId="6FE983FF"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f</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43557D6" w14:textId="77777777" w:rsidTr="006D7DE6">
        <w:trPr>
          <w:trHeight w:hRule="exact" w:val="240"/>
          <w:jc w:val="center"/>
        </w:trPr>
        <w:tc>
          <w:tcPr>
            <w:tcW w:w="9752" w:type="dxa"/>
            <w:gridSpan w:val="2"/>
            <w:tcBorders>
              <w:top w:val="nil"/>
              <w:left w:val="nil"/>
              <w:bottom w:val="nil"/>
              <w:right w:val="nil"/>
            </w:tcBorders>
          </w:tcPr>
          <w:p w14:paraId="093E404C" w14:textId="77777777" w:rsidR="00B05FFD" w:rsidRPr="00B53D18" w:rsidRDefault="00B05FFD" w:rsidP="006D7DE6"/>
        </w:tc>
      </w:tr>
      <w:tr w:rsidR="00B05FFD" w14:paraId="775E4121" w14:textId="77777777" w:rsidTr="006D7DE6">
        <w:trPr>
          <w:trHeight w:val="240"/>
          <w:jc w:val="center"/>
        </w:trPr>
        <w:tc>
          <w:tcPr>
            <w:tcW w:w="4876" w:type="dxa"/>
            <w:tcBorders>
              <w:top w:val="nil"/>
              <w:left w:val="nil"/>
              <w:bottom w:val="nil"/>
              <w:right w:val="nil"/>
            </w:tcBorders>
          </w:tcPr>
          <w:p w14:paraId="7D77775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B2B4E0D" w14:textId="77777777" w:rsidR="00B05FFD" w:rsidRPr="00B53D18" w:rsidRDefault="00B05FFD" w:rsidP="006D7DE6">
            <w:pPr>
              <w:pStyle w:val="AmColumnHeading"/>
            </w:pPr>
            <w:r>
              <w:t>Amendement</w:t>
            </w:r>
          </w:p>
        </w:tc>
      </w:tr>
      <w:tr w:rsidR="00B05FFD" w14:paraId="229D84FB" w14:textId="77777777" w:rsidTr="006D7DE6">
        <w:trPr>
          <w:jc w:val="center"/>
        </w:trPr>
        <w:tc>
          <w:tcPr>
            <w:tcW w:w="4876" w:type="dxa"/>
            <w:tcBorders>
              <w:top w:val="nil"/>
              <w:left w:val="nil"/>
              <w:bottom w:val="nil"/>
              <w:right w:val="nil"/>
            </w:tcBorders>
          </w:tcPr>
          <w:p w14:paraId="75F58B4B" w14:textId="77777777" w:rsidR="00B05FFD" w:rsidRPr="00B53D18" w:rsidRDefault="00B05FFD" w:rsidP="006D7DE6">
            <w:pPr>
              <w:pStyle w:val="Normal6a"/>
            </w:pPr>
            <w:r>
              <w:rPr>
                <w:b/>
                <w:i/>
              </w:rPr>
              <w:t>f)</w:t>
            </w:r>
            <w:r>
              <w:tab/>
            </w:r>
            <w:r>
              <w:rPr>
                <w:b/>
                <w:i/>
              </w:rPr>
              <w:t>het eerste land van asiel met betrekking waartoe het verzoek van een onderdaan van een derde land om internationale bescherming als niet-ontvankelijk is afgewezen, overeenkomstig 58, lid 4, van Verordening (EU) 2024/1348, of</w:t>
            </w:r>
          </w:p>
        </w:tc>
        <w:tc>
          <w:tcPr>
            <w:tcW w:w="4876" w:type="dxa"/>
            <w:tcBorders>
              <w:top w:val="nil"/>
              <w:left w:val="nil"/>
              <w:bottom w:val="nil"/>
              <w:right w:val="nil"/>
            </w:tcBorders>
          </w:tcPr>
          <w:p w14:paraId="67EDA345" w14:textId="77777777" w:rsidR="00B05FFD" w:rsidRPr="00B53D18" w:rsidRDefault="00B05FFD" w:rsidP="006D7DE6">
            <w:pPr>
              <w:pStyle w:val="Normal6a"/>
            </w:pPr>
            <w:r>
              <w:rPr>
                <w:b/>
                <w:i/>
              </w:rPr>
              <w:t>Schrappen</w:t>
            </w:r>
          </w:p>
        </w:tc>
      </w:tr>
    </w:tbl>
    <w:p w14:paraId="10034EC7"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9F1E79B"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27BE0D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588</w:t>
      </w:r>
      <w:r>
        <w:rPr>
          <w:rStyle w:val="HideTWBExt"/>
        </w:rPr>
        <w:t>&lt;/</w:t>
      </w:r>
      <w:proofErr w:type="spellStart"/>
      <w:r>
        <w:rPr>
          <w:rStyle w:val="HideTWBExt"/>
        </w:rPr>
        <w:t>NumAm</w:t>
      </w:r>
      <w:proofErr w:type="spellEnd"/>
      <w:r>
        <w:rPr>
          <w:rStyle w:val="HideTWBExt"/>
        </w:rPr>
        <w:t>&gt;</w:t>
      </w:r>
    </w:p>
    <w:p w14:paraId="156C930A"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01519A6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29D755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DAAE06C" w14:textId="1C1C484F"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f</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6B0FD26" w14:textId="77777777" w:rsidTr="006D7DE6">
        <w:trPr>
          <w:trHeight w:hRule="exact" w:val="240"/>
          <w:jc w:val="center"/>
        </w:trPr>
        <w:tc>
          <w:tcPr>
            <w:tcW w:w="9752" w:type="dxa"/>
            <w:gridSpan w:val="2"/>
            <w:tcBorders>
              <w:top w:val="nil"/>
              <w:left w:val="nil"/>
              <w:bottom w:val="nil"/>
              <w:right w:val="nil"/>
            </w:tcBorders>
          </w:tcPr>
          <w:p w14:paraId="7F706A75" w14:textId="77777777" w:rsidR="00B05FFD" w:rsidRPr="00B53D18" w:rsidRDefault="00B05FFD" w:rsidP="006D7DE6"/>
        </w:tc>
      </w:tr>
      <w:tr w:rsidR="00B05FFD" w14:paraId="6EC6F837" w14:textId="77777777" w:rsidTr="006D7DE6">
        <w:trPr>
          <w:trHeight w:val="240"/>
          <w:jc w:val="center"/>
        </w:trPr>
        <w:tc>
          <w:tcPr>
            <w:tcW w:w="4876" w:type="dxa"/>
            <w:tcBorders>
              <w:top w:val="nil"/>
              <w:left w:val="nil"/>
              <w:bottom w:val="nil"/>
              <w:right w:val="nil"/>
            </w:tcBorders>
          </w:tcPr>
          <w:p w14:paraId="1EEC4AFC"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A057784" w14:textId="77777777" w:rsidR="00B05FFD" w:rsidRPr="00B53D18" w:rsidRDefault="00B05FFD" w:rsidP="006D7DE6">
            <w:pPr>
              <w:pStyle w:val="AmColumnHeading"/>
            </w:pPr>
            <w:r>
              <w:t>Amendement</w:t>
            </w:r>
          </w:p>
        </w:tc>
      </w:tr>
      <w:tr w:rsidR="00B05FFD" w14:paraId="12F9CDC8" w14:textId="77777777" w:rsidTr="006D7DE6">
        <w:trPr>
          <w:jc w:val="center"/>
        </w:trPr>
        <w:tc>
          <w:tcPr>
            <w:tcW w:w="4876" w:type="dxa"/>
            <w:tcBorders>
              <w:top w:val="nil"/>
              <w:left w:val="nil"/>
              <w:bottom w:val="nil"/>
              <w:right w:val="nil"/>
            </w:tcBorders>
          </w:tcPr>
          <w:p w14:paraId="622D3A15" w14:textId="77777777" w:rsidR="00B05FFD" w:rsidRPr="00B53D18" w:rsidRDefault="00B05FFD" w:rsidP="006D7DE6">
            <w:pPr>
              <w:pStyle w:val="Normal6a"/>
            </w:pPr>
            <w:r>
              <w:rPr>
                <w:b/>
                <w:i/>
              </w:rPr>
              <w:t>f)</w:t>
            </w:r>
            <w:r>
              <w:tab/>
            </w:r>
            <w:r>
              <w:rPr>
                <w:b/>
                <w:i/>
              </w:rPr>
              <w:t>het eerste land van asiel met betrekking waartoe het verzoek van een onderdaan van een derde land om internationale bescherming als niet-ontvankelijk is afgewezen, overeenkomstig 58, lid 4, van Verordening (EU) 2024/1348, of</w:t>
            </w:r>
          </w:p>
        </w:tc>
        <w:tc>
          <w:tcPr>
            <w:tcW w:w="4876" w:type="dxa"/>
            <w:tcBorders>
              <w:top w:val="nil"/>
              <w:left w:val="nil"/>
              <w:bottom w:val="nil"/>
              <w:right w:val="nil"/>
            </w:tcBorders>
          </w:tcPr>
          <w:p w14:paraId="7C1A2B3D" w14:textId="77777777" w:rsidR="00B05FFD" w:rsidRPr="00B53D18" w:rsidRDefault="00B05FFD" w:rsidP="006D7DE6">
            <w:pPr>
              <w:pStyle w:val="Normal6a"/>
            </w:pPr>
            <w:r>
              <w:rPr>
                <w:b/>
                <w:i/>
              </w:rPr>
              <w:t>Schrappen</w:t>
            </w:r>
          </w:p>
        </w:tc>
      </w:tr>
    </w:tbl>
    <w:p w14:paraId="145826A2"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4CED871"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1ECBE6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589</w:t>
      </w:r>
      <w:r>
        <w:rPr>
          <w:rStyle w:val="HideTWBExt"/>
        </w:rPr>
        <w:t>&lt;/</w:t>
      </w:r>
      <w:proofErr w:type="spellStart"/>
      <w:r>
        <w:rPr>
          <w:rStyle w:val="HideTWBExt"/>
        </w:rPr>
        <w:t>NumAm</w:t>
      </w:r>
      <w:proofErr w:type="spellEnd"/>
      <w:r>
        <w:rPr>
          <w:rStyle w:val="HideTWBExt"/>
        </w:rPr>
        <w:t>&gt;</w:t>
      </w:r>
    </w:p>
    <w:p w14:paraId="32525FF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1D3991E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49F23B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829B9F6" w14:textId="0DD145F3"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g</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7BA208D" w14:textId="77777777" w:rsidTr="006D7DE6">
        <w:trPr>
          <w:trHeight w:hRule="exact" w:val="240"/>
          <w:jc w:val="center"/>
        </w:trPr>
        <w:tc>
          <w:tcPr>
            <w:tcW w:w="9752" w:type="dxa"/>
            <w:gridSpan w:val="2"/>
            <w:tcBorders>
              <w:top w:val="nil"/>
              <w:left w:val="nil"/>
              <w:bottom w:val="nil"/>
              <w:right w:val="nil"/>
            </w:tcBorders>
          </w:tcPr>
          <w:p w14:paraId="63CFD8B9" w14:textId="77777777" w:rsidR="00B05FFD" w:rsidRPr="00B53D18" w:rsidRDefault="00B05FFD" w:rsidP="006D7DE6"/>
        </w:tc>
      </w:tr>
      <w:tr w:rsidR="00B05FFD" w14:paraId="22E2BD08" w14:textId="77777777" w:rsidTr="006D7DE6">
        <w:trPr>
          <w:trHeight w:val="240"/>
          <w:jc w:val="center"/>
        </w:trPr>
        <w:tc>
          <w:tcPr>
            <w:tcW w:w="4876" w:type="dxa"/>
            <w:tcBorders>
              <w:top w:val="nil"/>
              <w:left w:val="nil"/>
              <w:bottom w:val="nil"/>
              <w:right w:val="nil"/>
            </w:tcBorders>
          </w:tcPr>
          <w:p w14:paraId="7A7F97E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BF3CBEB" w14:textId="77777777" w:rsidR="00B05FFD" w:rsidRPr="00B53D18" w:rsidRDefault="00B05FFD" w:rsidP="006D7DE6">
            <w:pPr>
              <w:pStyle w:val="AmColumnHeading"/>
            </w:pPr>
            <w:r>
              <w:t>Amendement</w:t>
            </w:r>
          </w:p>
        </w:tc>
      </w:tr>
      <w:tr w:rsidR="00B05FFD" w14:paraId="0F7748D3" w14:textId="77777777" w:rsidTr="006D7DE6">
        <w:trPr>
          <w:jc w:val="center"/>
        </w:trPr>
        <w:tc>
          <w:tcPr>
            <w:tcW w:w="4876" w:type="dxa"/>
            <w:tcBorders>
              <w:top w:val="nil"/>
              <w:left w:val="nil"/>
              <w:bottom w:val="nil"/>
              <w:right w:val="nil"/>
            </w:tcBorders>
          </w:tcPr>
          <w:p w14:paraId="6F7A9A65" w14:textId="77777777" w:rsidR="00B05FFD" w:rsidRPr="00B53D18" w:rsidRDefault="00B05FFD" w:rsidP="006D7DE6">
            <w:pPr>
              <w:pStyle w:val="Normal6a"/>
            </w:pPr>
            <w:r>
              <w:rPr>
                <w:b/>
                <w:i/>
              </w:rPr>
              <w:t>g)</w:t>
            </w:r>
            <w:r>
              <w:tab/>
            </w:r>
            <w:r>
              <w:rPr>
                <w:b/>
                <w:i/>
              </w:rPr>
              <w:t xml:space="preserve">een derde land waarmee een overeenkomst of regeling is getroffen op basis waarvan de onderdaan van een derde land wordt aanvaard, overeenkomstig artikel 17 van deze </w:t>
            </w:r>
            <w:r>
              <w:rPr>
                <w:b/>
                <w:i/>
              </w:rPr>
              <w:lastRenderedPageBreak/>
              <w:t>verordening;</w:t>
            </w:r>
          </w:p>
        </w:tc>
        <w:tc>
          <w:tcPr>
            <w:tcW w:w="4876" w:type="dxa"/>
            <w:tcBorders>
              <w:top w:val="nil"/>
              <w:left w:val="nil"/>
              <w:bottom w:val="nil"/>
              <w:right w:val="nil"/>
            </w:tcBorders>
          </w:tcPr>
          <w:p w14:paraId="4D820143" w14:textId="77777777" w:rsidR="00B05FFD" w:rsidRPr="00B53D18" w:rsidRDefault="00B05FFD" w:rsidP="006D7DE6">
            <w:pPr>
              <w:pStyle w:val="Normal6a"/>
            </w:pPr>
            <w:r>
              <w:rPr>
                <w:b/>
                <w:i/>
              </w:rPr>
              <w:lastRenderedPageBreak/>
              <w:t>Schrappen</w:t>
            </w:r>
          </w:p>
        </w:tc>
      </w:tr>
    </w:tbl>
    <w:p w14:paraId="6E31863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CF5E0D6"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7FBF6641" w14:textId="77777777" w:rsidR="00B05FFD" w:rsidRPr="00B53D18" w:rsidRDefault="00B05FFD" w:rsidP="00B05FFD">
      <w:pPr>
        <w:pStyle w:val="AmJustText"/>
      </w:pPr>
      <w:r>
        <w:t xml:space="preserve">De handel in migranten die met deze toevoeging wordt voorgesteld, zal de EU geen enkel geopolitiek voordeel opleveren. Er is geen enkel derde land bereid gevonden de </w:t>
      </w:r>
      <w:proofErr w:type="spellStart"/>
      <w:r>
        <w:t>terugkeerders</w:t>
      </w:r>
      <w:proofErr w:type="spellEnd"/>
      <w:r>
        <w:t xml:space="preserve"> op te nemen. Er bestaan geen garanties met betrekking tot het lot van de personen die naar deze derde landen worden gestuurd en de duurzaamheid van een dergelijke terugkeer is zeer twijfelachtig.</w:t>
      </w:r>
    </w:p>
    <w:p w14:paraId="6CC2B6D5" w14:textId="77777777" w:rsidR="00B05FFD" w:rsidRPr="00667D98" w:rsidRDefault="00B05FFD" w:rsidP="00B05FFD">
      <w:pPr>
        <w:rPr>
          <w:lang w:val="de-DE"/>
        </w:rPr>
      </w:pPr>
      <w:r w:rsidRPr="00667D98">
        <w:rPr>
          <w:rStyle w:val="HideTWBExt"/>
          <w:lang w:val="de-DE"/>
        </w:rPr>
        <w:t>&lt;/Amend&gt;</w:t>
      </w:r>
    </w:p>
    <w:p w14:paraId="46F704DC" w14:textId="77777777" w:rsidR="00B05FFD" w:rsidRPr="00667D98" w:rsidRDefault="00B05FFD" w:rsidP="00B05FFD">
      <w:pPr>
        <w:pStyle w:val="AmNumberTabs"/>
        <w:rPr>
          <w:lang w:val="de-DE"/>
        </w:rPr>
      </w:pPr>
      <w:r w:rsidRPr="00667D98">
        <w:rPr>
          <w:rStyle w:val="HideTWBExt"/>
          <w:lang w:val="de-DE"/>
        </w:rPr>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590</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0D824B3C"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5A8CF21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C2F7BF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4B4CF35" w14:textId="36EF412E"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g</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CE7B2A6" w14:textId="77777777" w:rsidTr="006D7DE6">
        <w:trPr>
          <w:trHeight w:hRule="exact" w:val="240"/>
          <w:jc w:val="center"/>
        </w:trPr>
        <w:tc>
          <w:tcPr>
            <w:tcW w:w="9752" w:type="dxa"/>
            <w:gridSpan w:val="2"/>
            <w:tcBorders>
              <w:top w:val="nil"/>
              <w:left w:val="nil"/>
              <w:bottom w:val="nil"/>
              <w:right w:val="nil"/>
            </w:tcBorders>
          </w:tcPr>
          <w:p w14:paraId="577E21E8" w14:textId="77777777" w:rsidR="00B05FFD" w:rsidRPr="00B53D18" w:rsidRDefault="00B05FFD" w:rsidP="006D7DE6"/>
        </w:tc>
      </w:tr>
      <w:tr w:rsidR="00B05FFD" w14:paraId="320ADAF3" w14:textId="77777777" w:rsidTr="006D7DE6">
        <w:trPr>
          <w:trHeight w:val="240"/>
          <w:jc w:val="center"/>
        </w:trPr>
        <w:tc>
          <w:tcPr>
            <w:tcW w:w="4876" w:type="dxa"/>
            <w:tcBorders>
              <w:top w:val="nil"/>
              <w:left w:val="nil"/>
              <w:bottom w:val="nil"/>
              <w:right w:val="nil"/>
            </w:tcBorders>
          </w:tcPr>
          <w:p w14:paraId="7FBD5D52"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EB21CE2" w14:textId="77777777" w:rsidR="00B05FFD" w:rsidRPr="00B53D18" w:rsidRDefault="00B05FFD" w:rsidP="006D7DE6">
            <w:pPr>
              <w:pStyle w:val="AmColumnHeading"/>
            </w:pPr>
            <w:r>
              <w:t>Amendement</w:t>
            </w:r>
          </w:p>
        </w:tc>
      </w:tr>
      <w:tr w:rsidR="00B05FFD" w14:paraId="72555EF9" w14:textId="77777777" w:rsidTr="006D7DE6">
        <w:trPr>
          <w:jc w:val="center"/>
        </w:trPr>
        <w:tc>
          <w:tcPr>
            <w:tcW w:w="4876" w:type="dxa"/>
            <w:tcBorders>
              <w:top w:val="nil"/>
              <w:left w:val="nil"/>
              <w:bottom w:val="nil"/>
              <w:right w:val="nil"/>
            </w:tcBorders>
          </w:tcPr>
          <w:p w14:paraId="657E75BD" w14:textId="77777777" w:rsidR="00B05FFD" w:rsidRPr="00B53D18" w:rsidRDefault="00B05FFD" w:rsidP="006D7DE6">
            <w:pPr>
              <w:pStyle w:val="Normal6a"/>
            </w:pPr>
            <w:r>
              <w:rPr>
                <w:b/>
                <w:i/>
              </w:rPr>
              <w:t>g)</w:t>
            </w:r>
            <w:r>
              <w:tab/>
            </w:r>
            <w:r>
              <w:rPr>
                <w:b/>
                <w:i/>
              </w:rPr>
              <w:t>een derde land waarmee een overeenkomst of regeling is getroffen op basis waarvan de onderdaan van een derde land wordt aanvaard, overeenkomstig artikel 17 van deze verordening;</w:t>
            </w:r>
          </w:p>
        </w:tc>
        <w:tc>
          <w:tcPr>
            <w:tcW w:w="4876" w:type="dxa"/>
            <w:tcBorders>
              <w:top w:val="nil"/>
              <w:left w:val="nil"/>
              <w:bottom w:val="nil"/>
              <w:right w:val="nil"/>
            </w:tcBorders>
          </w:tcPr>
          <w:p w14:paraId="3F77CF38" w14:textId="77777777" w:rsidR="00B05FFD" w:rsidRPr="00B53D18" w:rsidRDefault="00B05FFD" w:rsidP="006D7DE6">
            <w:pPr>
              <w:pStyle w:val="Normal6a"/>
            </w:pPr>
            <w:r>
              <w:rPr>
                <w:b/>
                <w:i/>
              </w:rPr>
              <w:t>Schrappen</w:t>
            </w:r>
          </w:p>
        </w:tc>
      </w:tr>
    </w:tbl>
    <w:p w14:paraId="5029692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FB49A6B"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5083EE8"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591</w:t>
      </w:r>
      <w:r>
        <w:rPr>
          <w:rStyle w:val="HideTWBExt"/>
        </w:rPr>
        <w:t>&lt;/</w:t>
      </w:r>
      <w:proofErr w:type="spellStart"/>
      <w:r>
        <w:rPr>
          <w:rStyle w:val="HideTWBExt"/>
        </w:rPr>
        <w:t>NumAm</w:t>
      </w:r>
      <w:proofErr w:type="spellEnd"/>
      <w:r>
        <w:rPr>
          <w:rStyle w:val="HideTWBExt"/>
        </w:rPr>
        <w:t>&gt;</w:t>
      </w:r>
    </w:p>
    <w:p w14:paraId="586236DA"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4ADF2AA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E7514B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CA9E4CA" w14:textId="33433006"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g</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951378D" w14:textId="77777777" w:rsidTr="006D7DE6">
        <w:trPr>
          <w:trHeight w:hRule="exact" w:val="240"/>
          <w:jc w:val="center"/>
        </w:trPr>
        <w:tc>
          <w:tcPr>
            <w:tcW w:w="9752" w:type="dxa"/>
            <w:gridSpan w:val="2"/>
            <w:tcBorders>
              <w:top w:val="nil"/>
              <w:left w:val="nil"/>
              <w:bottom w:val="nil"/>
              <w:right w:val="nil"/>
            </w:tcBorders>
          </w:tcPr>
          <w:p w14:paraId="3CBAE789" w14:textId="77777777" w:rsidR="00B05FFD" w:rsidRPr="00B53D18" w:rsidRDefault="00B05FFD" w:rsidP="006D7DE6"/>
        </w:tc>
      </w:tr>
      <w:tr w:rsidR="00B05FFD" w14:paraId="3E6D91AC" w14:textId="77777777" w:rsidTr="006D7DE6">
        <w:trPr>
          <w:trHeight w:val="240"/>
          <w:jc w:val="center"/>
        </w:trPr>
        <w:tc>
          <w:tcPr>
            <w:tcW w:w="4876" w:type="dxa"/>
            <w:tcBorders>
              <w:top w:val="nil"/>
              <w:left w:val="nil"/>
              <w:bottom w:val="nil"/>
              <w:right w:val="nil"/>
            </w:tcBorders>
          </w:tcPr>
          <w:p w14:paraId="6BCD12A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552A415" w14:textId="77777777" w:rsidR="00B05FFD" w:rsidRPr="00B53D18" w:rsidRDefault="00B05FFD" w:rsidP="006D7DE6">
            <w:pPr>
              <w:pStyle w:val="AmColumnHeading"/>
            </w:pPr>
            <w:r>
              <w:t>Amendement</w:t>
            </w:r>
          </w:p>
        </w:tc>
      </w:tr>
      <w:tr w:rsidR="00B05FFD" w14:paraId="06475815" w14:textId="77777777" w:rsidTr="006D7DE6">
        <w:trPr>
          <w:jc w:val="center"/>
        </w:trPr>
        <w:tc>
          <w:tcPr>
            <w:tcW w:w="4876" w:type="dxa"/>
            <w:tcBorders>
              <w:top w:val="nil"/>
              <w:left w:val="nil"/>
              <w:bottom w:val="nil"/>
              <w:right w:val="nil"/>
            </w:tcBorders>
          </w:tcPr>
          <w:p w14:paraId="0C7A375F" w14:textId="77777777" w:rsidR="00B05FFD" w:rsidRPr="00B53D18" w:rsidRDefault="00B05FFD" w:rsidP="006D7DE6">
            <w:pPr>
              <w:pStyle w:val="Normal6a"/>
            </w:pPr>
            <w:r>
              <w:rPr>
                <w:b/>
                <w:i/>
              </w:rPr>
              <w:t>g)</w:t>
            </w:r>
            <w:r>
              <w:tab/>
            </w:r>
            <w:r>
              <w:rPr>
                <w:b/>
                <w:i/>
              </w:rPr>
              <w:t>een derde land waarmee een overeenkomst of regeling is getroffen op basis waarvan de onderdaan van een derde land wordt aanvaard, overeenkomstig artikel 17 van deze verordening;</w:t>
            </w:r>
          </w:p>
        </w:tc>
        <w:tc>
          <w:tcPr>
            <w:tcW w:w="4876" w:type="dxa"/>
            <w:tcBorders>
              <w:top w:val="nil"/>
              <w:left w:val="nil"/>
              <w:bottom w:val="nil"/>
              <w:right w:val="nil"/>
            </w:tcBorders>
          </w:tcPr>
          <w:p w14:paraId="47AB00B7" w14:textId="77777777" w:rsidR="00B05FFD" w:rsidRPr="00B53D18" w:rsidRDefault="00B05FFD" w:rsidP="006D7DE6">
            <w:pPr>
              <w:pStyle w:val="Normal6a"/>
            </w:pPr>
            <w:r>
              <w:rPr>
                <w:b/>
                <w:i/>
              </w:rPr>
              <w:t>Schrappen</w:t>
            </w:r>
          </w:p>
        </w:tc>
      </w:tr>
    </w:tbl>
    <w:p w14:paraId="7A0ACACF"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B135559" w14:textId="77777777" w:rsidR="00B05FFD" w:rsidRPr="00B53D18" w:rsidRDefault="00B05FFD" w:rsidP="00B05FFD">
      <w:r>
        <w:rPr>
          <w:rStyle w:val="HideTWBExt"/>
        </w:rPr>
        <w:lastRenderedPageBreak/>
        <w:t>&lt;/</w:t>
      </w:r>
      <w:proofErr w:type="spellStart"/>
      <w:r>
        <w:rPr>
          <w:rStyle w:val="HideTWBExt"/>
        </w:rPr>
        <w:t>Amend</w:t>
      </w:r>
      <w:proofErr w:type="spellEnd"/>
      <w:r>
        <w:rPr>
          <w:rStyle w:val="HideTWBExt"/>
        </w:rPr>
        <w:t>&gt;</w:t>
      </w:r>
    </w:p>
    <w:p w14:paraId="471A876D"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592</w:t>
      </w:r>
      <w:r>
        <w:rPr>
          <w:rStyle w:val="HideTWBExt"/>
        </w:rPr>
        <w:t>&lt;/</w:t>
      </w:r>
      <w:proofErr w:type="spellStart"/>
      <w:r>
        <w:rPr>
          <w:rStyle w:val="HideTWBExt"/>
        </w:rPr>
        <w:t>NumAm</w:t>
      </w:r>
      <w:proofErr w:type="spellEnd"/>
      <w:r>
        <w:rPr>
          <w:rStyle w:val="HideTWBExt"/>
        </w:rPr>
        <w:t>&gt;</w:t>
      </w:r>
    </w:p>
    <w:p w14:paraId="5FCA3723"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Charlie </w:t>
      </w:r>
      <w:proofErr w:type="spellStart"/>
      <w:r w:rsidRPr="00667D98">
        <w:rPr>
          <w:lang w:val="en-GB"/>
        </w:rPr>
        <w:t>Weimers</w:t>
      </w:r>
      <w:proofErr w:type="spellEnd"/>
      <w:r w:rsidRPr="00667D98">
        <w:rPr>
          <w:lang w:val="en-GB"/>
        </w:rPr>
        <w:t xml:space="preserve">, Alessandro </w:t>
      </w:r>
      <w:proofErr w:type="spellStart"/>
      <w:r w:rsidRPr="00667D98">
        <w:rPr>
          <w:lang w:val="en-GB"/>
        </w:rPr>
        <w:t>Ciriani</w:t>
      </w:r>
      <w:proofErr w:type="spellEnd"/>
      <w:r w:rsidRPr="00667D98">
        <w:rPr>
          <w:lang w:val="en-GB"/>
        </w:rPr>
        <w:t xml:space="preserve">, </w:t>
      </w:r>
      <w:proofErr w:type="spellStart"/>
      <w:r w:rsidRPr="00667D98">
        <w:rPr>
          <w:lang w:val="en-GB"/>
        </w:rPr>
        <w:t>Assita</w:t>
      </w:r>
      <w:proofErr w:type="spellEnd"/>
      <w:r w:rsidRPr="00667D98">
        <w:rPr>
          <w:lang w:val="en-GB"/>
        </w:rPr>
        <w:t xml:space="preserve"> Kanko</w:t>
      </w:r>
      <w:r w:rsidRPr="00667D98">
        <w:rPr>
          <w:rStyle w:val="HideTWBExt"/>
          <w:b w:val="0"/>
          <w:lang w:val="en-GB"/>
        </w:rPr>
        <w:t>&lt;/Members&gt;</w:t>
      </w:r>
    </w:p>
    <w:p w14:paraId="6BB2320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E36EBA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BFA16F2" w14:textId="5434A8F1"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3 – g</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35138B3" w14:textId="77777777" w:rsidTr="006D7DE6">
        <w:trPr>
          <w:trHeight w:hRule="exact" w:val="240"/>
          <w:jc w:val="center"/>
        </w:trPr>
        <w:tc>
          <w:tcPr>
            <w:tcW w:w="9752" w:type="dxa"/>
            <w:gridSpan w:val="2"/>
            <w:tcBorders>
              <w:top w:val="nil"/>
              <w:left w:val="nil"/>
              <w:bottom w:val="nil"/>
              <w:right w:val="nil"/>
            </w:tcBorders>
          </w:tcPr>
          <w:p w14:paraId="144EEFC6" w14:textId="77777777" w:rsidR="00B05FFD" w:rsidRPr="00B53D18" w:rsidRDefault="00B05FFD" w:rsidP="006D7DE6"/>
        </w:tc>
      </w:tr>
      <w:tr w:rsidR="00B05FFD" w14:paraId="46E6C8AA" w14:textId="77777777" w:rsidTr="006D7DE6">
        <w:trPr>
          <w:trHeight w:val="240"/>
          <w:jc w:val="center"/>
        </w:trPr>
        <w:tc>
          <w:tcPr>
            <w:tcW w:w="4876" w:type="dxa"/>
            <w:tcBorders>
              <w:top w:val="nil"/>
              <w:left w:val="nil"/>
              <w:bottom w:val="nil"/>
              <w:right w:val="nil"/>
            </w:tcBorders>
          </w:tcPr>
          <w:p w14:paraId="4DF9069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57EA758" w14:textId="77777777" w:rsidR="00B05FFD" w:rsidRPr="00B53D18" w:rsidRDefault="00B05FFD" w:rsidP="006D7DE6">
            <w:pPr>
              <w:pStyle w:val="AmColumnHeading"/>
            </w:pPr>
            <w:r>
              <w:t>Amendement</w:t>
            </w:r>
          </w:p>
        </w:tc>
      </w:tr>
      <w:tr w:rsidR="00B05FFD" w14:paraId="1A8C8161" w14:textId="77777777" w:rsidTr="006D7DE6">
        <w:trPr>
          <w:jc w:val="center"/>
        </w:trPr>
        <w:tc>
          <w:tcPr>
            <w:tcW w:w="4876" w:type="dxa"/>
            <w:tcBorders>
              <w:top w:val="nil"/>
              <w:left w:val="nil"/>
              <w:bottom w:val="nil"/>
              <w:right w:val="nil"/>
            </w:tcBorders>
          </w:tcPr>
          <w:p w14:paraId="1EACF89A" w14:textId="77777777" w:rsidR="00B05FFD" w:rsidRPr="00B53D18" w:rsidRDefault="00B05FFD" w:rsidP="006D7DE6">
            <w:pPr>
              <w:pStyle w:val="Normal6a"/>
            </w:pPr>
            <w:r>
              <w:t>g)</w:t>
            </w:r>
            <w:r>
              <w:tab/>
              <w:t>een derde land waarmee een overeenkomst of regeling is getroffen op basis waarvan de onderdaan van een derde land wordt aanvaard, overeenkomstig artikel 17 van deze verordening;</w:t>
            </w:r>
          </w:p>
        </w:tc>
        <w:tc>
          <w:tcPr>
            <w:tcW w:w="4876" w:type="dxa"/>
            <w:tcBorders>
              <w:top w:val="nil"/>
              <w:left w:val="nil"/>
              <w:bottom w:val="nil"/>
              <w:right w:val="nil"/>
            </w:tcBorders>
          </w:tcPr>
          <w:p w14:paraId="6CC9F36D" w14:textId="77777777" w:rsidR="00B05FFD" w:rsidRPr="00B53D18" w:rsidRDefault="00B05FFD" w:rsidP="006D7DE6">
            <w:pPr>
              <w:pStyle w:val="Normal6a"/>
            </w:pPr>
            <w:r>
              <w:t>g)</w:t>
            </w:r>
            <w:r>
              <w:tab/>
              <w:t xml:space="preserve">een </w:t>
            </w:r>
            <w:r>
              <w:rPr>
                <w:b/>
                <w:i/>
              </w:rPr>
              <w:t xml:space="preserve">ander dan het in de punten a), b) en d) bedoelde </w:t>
            </w:r>
            <w:r>
              <w:t>derde land</w:t>
            </w:r>
            <w:r>
              <w:rPr>
                <w:b/>
                <w:i/>
              </w:rPr>
              <w:t>,</w:t>
            </w:r>
            <w:r>
              <w:t xml:space="preserve"> waarmee een overeenkomst of regeling is getroffen op basis waarvan de onderdaan van een derde land wordt aanvaard, overeenkomstig artikel 17 van deze verordening;</w:t>
            </w:r>
          </w:p>
        </w:tc>
      </w:tr>
    </w:tbl>
    <w:p w14:paraId="1B4C258E"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53497EB8" w14:textId="77777777" w:rsidR="00B05FFD" w:rsidRPr="00667D98" w:rsidRDefault="00B05FFD" w:rsidP="00B05FFD">
      <w:pPr>
        <w:rPr>
          <w:lang w:val="en-GB"/>
        </w:rPr>
      </w:pPr>
      <w:r w:rsidRPr="00667D98">
        <w:rPr>
          <w:rStyle w:val="HideTWBExt"/>
          <w:lang w:val="en-GB"/>
        </w:rPr>
        <w:t>&lt;/Amend&gt;</w:t>
      </w:r>
    </w:p>
    <w:p w14:paraId="56E8FFD3"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593</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43AB1B0B"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Charlie </w:t>
      </w:r>
      <w:proofErr w:type="spellStart"/>
      <w:r w:rsidRPr="00667D98">
        <w:rPr>
          <w:lang w:val="en-GB"/>
        </w:rPr>
        <w:t>Weimers</w:t>
      </w:r>
      <w:proofErr w:type="spellEnd"/>
      <w:r w:rsidRPr="00667D98">
        <w:rPr>
          <w:lang w:val="en-GB"/>
        </w:rPr>
        <w:t xml:space="preserve">, Alessandro </w:t>
      </w:r>
      <w:proofErr w:type="spellStart"/>
      <w:r w:rsidRPr="00667D98">
        <w:rPr>
          <w:lang w:val="en-GB"/>
        </w:rPr>
        <w:t>Ciriani</w:t>
      </w:r>
      <w:proofErr w:type="spellEnd"/>
      <w:r w:rsidRPr="00667D98">
        <w:rPr>
          <w:lang w:val="en-GB"/>
        </w:rPr>
        <w:t xml:space="preserve">, </w:t>
      </w:r>
      <w:proofErr w:type="spellStart"/>
      <w:r w:rsidRPr="00667D98">
        <w:rPr>
          <w:lang w:val="en-GB"/>
        </w:rPr>
        <w:t>Assita</w:t>
      </w:r>
      <w:proofErr w:type="spellEnd"/>
      <w:r w:rsidRPr="00667D98">
        <w:rPr>
          <w:lang w:val="en-GB"/>
        </w:rPr>
        <w:t xml:space="preserve"> Kanko</w:t>
      </w:r>
      <w:r w:rsidRPr="00667D98">
        <w:rPr>
          <w:rStyle w:val="HideTWBExt"/>
          <w:b w:val="0"/>
          <w:lang w:val="en-GB"/>
        </w:rPr>
        <w:t>&lt;/Members&gt;</w:t>
      </w:r>
    </w:p>
    <w:p w14:paraId="1639433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DD4AD7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30F53D8"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6335F37" w14:textId="77777777" w:rsidTr="006D7DE6">
        <w:trPr>
          <w:trHeight w:hRule="exact" w:val="240"/>
          <w:jc w:val="center"/>
        </w:trPr>
        <w:tc>
          <w:tcPr>
            <w:tcW w:w="9752" w:type="dxa"/>
            <w:gridSpan w:val="2"/>
            <w:tcBorders>
              <w:top w:val="nil"/>
              <w:left w:val="nil"/>
              <w:bottom w:val="nil"/>
              <w:right w:val="nil"/>
            </w:tcBorders>
          </w:tcPr>
          <w:p w14:paraId="0E10665B" w14:textId="77777777" w:rsidR="00B05FFD" w:rsidRPr="00B53D18" w:rsidRDefault="00B05FFD" w:rsidP="006D7DE6"/>
        </w:tc>
      </w:tr>
      <w:tr w:rsidR="00B05FFD" w14:paraId="1A79FBE2" w14:textId="77777777" w:rsidTr="006D7DE6">
        <w:trPr>
          <w:trHeight w:val="240"/>
          <w:jc w:val="center"/>
        </w:trPr>
        <w:tc>
          <w:tcPr>
            <w:tcW w:w="4876" w:type="dxa"/>
            <w:tcBorders>
              <w:top w:val="nil"/>
              <w:left w:val="nil"/>
              <w:bottom w:val="nil"/>
              <w:right w:val="nil"/>
            </w:tcBorders>
          </w:tcPr>
          <w:p w14:paraId="1BD896A0"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F174334" w14:textId="77777777" w:rsidR="00B05FFD" w:rsidRPr="00B53D18" w:rsidRDefault="00B05FFD" w:rsidP="006D7DE6">
            <w:pPr>
              <w:pStyle w:val="AmColumnHeading"/>
            </w:pPr>
            <w:r>
              <w:t>Amendement</w:t>
            </w:r>
          </w:p>
        </w:tc>
      </w:tr>
      <w:tr w:rsidR="00B05FFD" w14:paraId="6CF2DEA8" w14:textId="77777777" w:rsidTr="006D7DE6">
        <w:trPr>
          <w:jc w:val="center"/>
        </w:trPr>
        <w:tc>
          <w:tcPr>
            <w:tcW w:w="4876" w:type="dxa"/>
            <w:tcBorders>
              <w:top w:val="nil"/>
              <w:left w:val="nil"/>
              <w:bottom w:val="nil"/>
              <w:right w:val="nil"/>
            </w:tcBorders>
          </w:tcPr>
          <w:p w14:paraId="54C0C659" w14:textId="77777777" w:rsidR="00B05FFD" w:rsidRPr="00B53D18" w:rsidRDefault="00B05FFD" w:rsidP="006D7DE6">
            <w:pPr>
              <w:pStyle w:val="Normal6a"/>
            </w:pPr>
            <w:r>
              <w:t>4)</w:t>
            </w:r>
            <w:r>
              <w:tab/>
              <w:t xml:space="preserve">“terugkeerbesluit”: een administratieve of rechterlijke beslissing waarbij wordt vastgesteld dat het verblijf van een onderdaan van een derde land illegaal is of dit illegaal wordt verklaard en waarbij een verplichting om </w:t>
            </w:r>
            <w:r>
              <w:rPr>
                <w:b/>
                <w:i/>
              </w:rPr>
              <w:t>de Europese Unie</w:t>
            </w:r>
            <w:r>
              <w:t xml:space="preserve"> te verlaten wordt opgelegd of vastgesteld;</w:t>
            </w:r>
          </w:p>
        </w:tc>
        <w:tc>
          <w:tcPr>
            <w:tcW w:w="4876" w:type="dxa"/>
            <w:tcBorders>
              <w:top w:val="nil"/>
              <w:left w:val="nil"/>
              <w:bottom w:val="nil"/>
              <w:right w:val="nil"/>
            </w:tcBorders>
          </w:tcPr>
          <w:p w14:paraId="0286157C" w14:textId="77777777" w:rsidR="00B05FFD" w:rsidRPr="00B53D18" w:rsidRDefault="00B05FFD" w:rsidP="006D7DE6">
            <w:pPr>
              <w:pStyle w:val="Normal6a"/>
            </w:pPr>
            <w:r>
              <w:t>4)</w:t>
            </w:r>
            <w:r>
              <w:tab/>
              <w:t xml:space="preserve">“terugkeerbesluit”: een administratieve of rechterlijke </w:t>
            </w:r>
            <w:r>
              <w:rPr>
                <w:b/>
                <w:i/>
              </w:rPr>
              <w:t xml:space="preserve">handeling of </w:t>
            </w:r>
            <w:r>
              <w:t xml:space="preserve">beslissing waarbij wordt vastgesteld dat het verblijf van een onderdaan van een derde land illegaal is of dit illegaal wordt verklaard en waarbij een verplichting om </w:t>
            </w:r>
            <w:r>
              <w:rPr>
                <w:b/>
                <w:i/>
              </w:rPr>
              <w:t>het grondgebied van de lidstaten</w:t>
            </w:r>
            <w:r>
              <w:t xml:space="preserve"> te verlaten wordt opgelegd of vastgesteld;</w:t>
            </w:r>
          </w:p>
        </w:tc>
      </w:tr>
    </w:tbl>
    <w:p w14:paraId="3C54BE1B"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1A0DF1F2" w14:textId="77777777" w:rsidR="00B05FFD" w:rsidRPr="00667D98" w:rsidRDefault="00B05FFD" w:rsidP="00B05FFD">
      <w:pPr>
        <w:rPr>
          <w:lang w:val="en-GB"/>
        </w:rPr>
      </w:pPr>
      <w:r w:rsidRPr="00667D98">
        <w:rPr>
          <w:rStyle w:val="HideTWBExt"/>
          <w:lang w:val="en-GB"/>
        </w:rPr>
        <w:t>&lt;/Amend&gt;</w:t>
      </w:r>
    </w:p>
    <w:p w14:paraId="4B1537CA"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594</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080A2A7C"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Francisco Assis, Cecilia Strada</w:t>
      </w:r>
      <w:r w:rsidRPr="00667D98">
        <w:rPr>
          <w:rStyle w:val="HideTWBExt"/>
          <w:b w:val="0"/>
          <w:lang w:val="en-GB"/>
        </w:rPr>
        <w:t>&lt;/Members&gt;</w:t>
      </w:r>
    </w:p>
    <w:p w14:paraId="090C925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255FAE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78742B6" w14:textId="77777777" w:rsidR="00B05FFD" w:rsidRPr="00B53D18" w:rsidRDefault="00B05FFD" w:rsidP="00B05FFD">
      <w:pPr>
        <w:pStyle w:val="NormalBold"/>
      </w:pPr>
      <w:r>
        <w:rPr>
          <w:rStyle w:val="HideTWBExt"/>
        </w:rPr>
        <w:lastRenderedPageBreak/>
        <w:t>&lt;</w:t>
      </w:r>
      <w:proofErr w:type="spellStart"/>
      <w:r>
        <w:rPr>
          <w:rStyle w:val="HideTWBExt"/>
        </w:rPr>
        <w:t>Article</w:t>
      </w:r>
      <w:proofErr w:type="spellEnd"/>
      <w:r>
        <w:rPr>
          <w:rStyle w:val="HideTWBExt"/>
        </w:rPr>
        <w:t>&gt;</w:t>
      </w:r>
      <w:r>
        <w:t>Artikel 4 – lid 1 – punt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464CE78" w14:textId="77777777" w:rsidTr="006D7DE6">
        <w:trPr>
          <w:trHeight w:hRule="exact" w:val="240"/>
          <w:jc w:val="center"/>
        </w:trPr>
        <w:tc>
          <w:tcPr>
            <w:tcW w:w="9752" w:type="dxa"/>
            <w:gridSpan w:val="2"/>
            <w:tcBorders>
              <w:top w:val="nil"/>
              <w:left w:val="nil"/>
              <w:bottom w:val="nil"/>
              <w:right w:val="nil"/>
            </w:tcBorders>
          </w:tcPr>
          <w:p w14:paraId="1B17354F" w14:textId="77777777" w:rsidR="00B05FFD" w:rsidRPr="00B53D18" w:rsidRDefault="00B05FFD" w:rsidP="006D7DE6"/>
        </w:tc>
      </w:tr>
      <w:tr w:rsidR="00B05FFD" w14:paraId="2E152467" w14:textId="77777777" w:rsidTr="006D7DE6">
        <w:trPr>
          <w:trHeight w:val="240"/>
          <w:jc w:val="center"/>
        </w:trPr>
        <w:tc>
          <w:tcPr>
            <w:tcW w:w="4876" w:type="dxa"/>
            <w:tcBorders>
              <w:top w:val="nil"/>
              <w:left w:val="nil"/>
              <w:bottom w:val="nil"/>
              <w:right w:val="nil"/>
            </w:tcBorders>
          </w:tcPr>
          <w:p w14:paraId="0A51C95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EA57F64" w14:textId="77777777" w:rsidR="00B05FFD" w:rsidRPr="00B53D18" w:rsidRDefault="00B05FFD" w:rsidP="006D7DE6">
            <w:pPr>
              <w:pStyle w:val="AmColumnHeading"/>
            </w:pPr>
            <w:r>
              <w:t>Amendement</w:t>
            </w:r>
          </w:p>
        </w:tc>
      </w:tr>
      <w:tr w:rsidR="00B05FFD" w14:paraId="70B17695" w14:textId="77777777" w:rsidTr="006D7DE6">
        <w:trPr>
          <w:jc w:val="center"/>
        </w:trPr>
        <w:tc>
          <w:tcPr>
            <w:tcW w:w="4876" w:type="dxa"/>
            <w:tcBorders>
              <w:top w:val="nil"/>
              <w:left w:val="nil"/>
              <w:bottom w:val="nil"/>
              <w:right w:val="nil"/>
            </w:tcBorders>
          </w:tcPr>
          <w:p w14:paraId="7C224DAB" w14:textId="77777777" w:rsidR="00B05FFD" w:rsidRPr="00B53D18" w:rsidRDefault="00B05FFD" w:rsidP="006D7DE6">
            <w:pPr>
              <w:pStyle w:val="Normal6a"/>
            </w:pPr>
            <w:r>
              <w:t>4)</w:t>
            </w:r>
            <w:r>
              <w:tab/>
              <w:t xml:space="preserve">“terugkeerbesluit”: een administratieve of rechterlijke beslissing waarbij wordt vastgesteld dat het verblijf van een onderdaan van een derde land </w:t>
            </w:r>
            <w:r>
              <w:rPr>
                <w:b/>
                <w:i/>
              </w:rPr>
              <w:t>illegaal</w:t>
            </w:r>
            <w:r>
              <w:t xml:space="preserve"> is of dit </w:t>
            </w:r>
            <w:r>
              <w:rPr>
                <w:b/>
                <w:i/>
              </w:rPr>
              <w:t>illegaal</w:t>
            </w:r>
            <w:r>
              <w:t xml:space="preserve"> wordt verklaard en waarbij een verplichting om de Europese Unie te verlaten wordt opgelegd of vastgesteld;</w:t>
            </w:r>
          </w:p>
        </w:tc>
        <w:tc>
          <w:tcPr>
            <w:tcW w:w="4876" w:type="dxa"/>
            <w:tcBorders>
              <w:top w:val="nil"/>
              <w:left w:val="nil"/>
              <w:bottom w:val="nil"/>
              <w:right w:val="nil"/>
            </w:tcBorders>
          </w:tcPr>
          <w:p w14:paraId="4B0A998C" w14:textId="77777777" w:rsidR="00B05FFD" w:rsidRPr="00B53D18" w:rsidRDefault="00B05FFD" w:rsidP="006D7DE6">
            <w:pPr>
              <w:pStyle w:val="Normal6a"/>
            </w:pPr>
            <w:r>
              <w:t>4)</w:t>
            </w:r>
            <w:r>
              <w:tab/>
              <w:t xml:space="preserve">“terugkeerbesluit”: een administratieve of rechterlijke beslissing waarbij wordt vastgesteld dat het verblijf van een onderdaan van een derde land </w:t>
            </w:r>
            <w:r>
              <w:rPr>
                <w:b/>
                <w:i/>
              </w:rPr>
              <w:t>irregulier</w:t>
            </w:r>
            <w:r>
              <w:t xml:space="preserve"> is of dit </w:t>
            </w:r>
            <w:r>
              <w:rPr>
                <w:b/>
                <w:i/>
              </w:rPr>
              <w:t>irregulier</w:t>
            </w:r>
            <w:r>
              <w:t xml:space="preserve"> wordt verklaard en waarbij een verplichting om de Europese Unie te verlaten wordt opgelegd of vastgesteld;</w:t>
            </w:r>
          </w:p>
        </w:tc>
      </w:tr>
    </w:tbl>
    <w:p w14:paraId="631F3374"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3F05D6C3" w14:textId="77777777" w:rsidR="00B05FFD" w:rsidRPr="00667D98" w:rsidRDefault="00B05FFD" w:rsidP="00B05FFD">
      <w:pPr>
        <w:rPr>
          <w:lang w:val="en-GB"/>
        </w:rPr>
      </w:pPr>
      <w:r w:rsidRPr="00667D98">
        <w:rPr>
          <w:rStyle w:val="HideTWBExt"/>
          <w:lang w:val="en-GB"/>
        </w:rPr>
        <w:t>&lt;/Amend&gt;</w:t>
      </w:r>
    </w:p>
    <w:p w14:paraId="3B86EAE5"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595</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41EE14AE"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659C279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2A861B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0B88ADD"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98A94D3" w14:textId="77777777" w:rsidTr="006D7DE6">
        <w:trPr>
          <w:trHeight w:hRule="exact" w:val="240"/>
          <w:jc w:val="center"/>
        </w:trPr>
        <w:tc>
          <w:tcPr>
            <w:tcW w:w="9752" w:type="dxa"/>
            <w:gridSpan w:val="2"/>
            <w:tcBorders>
              <w:top w:val="nil"/>
              <w:left w:val="nil"/>
              <w:bottom w:val="nil"/>
              <w:right w:val="nil"/>
            </w:tcBorders>
          </w:tcPr>
          <w:p w14:paraId="42B3DF4E" w14:textId="77777777" w:rsidR="00B05FFD" w:rsidRPr="00B53D18" w:rsidRDefault="00B05FFD" w:rsidP="006D7DE6"/>
        </w:tc>
      </w:tr>
      <w:tr w:rsidR="00B05FFD" w14:paraId="74C1636E" w14:textId="77777777" w:rsidTr="006D7DE6">
        <w:trPr>
          <w:trHeight w:val="240"/>
          <w:jc w:val="center"/>
        </w:trPr>
        <w:tc>
          <w:tcPr>
            <w:tcW w:w="4876" w:type="dxa"/>
            <w:tcBorders>
              <w:top w:val="nil"/>
              <w:left w:val="nil"/>
              <w:bottom w:val="nil"/>
              <w:right w:val="nil"/>
            </w:tcBorders>
          </w:tcPr>
          <w:p w14:paraId="247C074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5309B44" w14:textId="77777777" w:rsidR="00B05FFD" w:rsidRPr="00B53D18" w:rsidRDefault="00B05FFD" w:rsidP="006D7DE6">
            <w:pPr>
              <w:pStyle w:val="AmColumnHeading"/>
            </w:pPr>
            <w:r>
              <w:t>Amendement</w:t>
            </w:r>
          </w:p>
        </w:tc>
      </w:tr>
      <w:tr w:rsidR="00B05FFD" w14:paraId="30D8ADD3" w14:textId="77777777" w:rsidTr="006D7DE6">
        <w:trPr>
          <w:jc w:val="center"/>
        </w:trPr>
        <w:tc>
          <w:tcPr>
            <w:tcW w:w="4876" w:type="dxa"/>
            <w:tcBorders>
              <w:top w:val="nil"/>
              <w:left w:val="nil"/>
              <w:bottom w:val="nil"/>
              <w:right w:val="nil"/>
            </w:tcBorders>
          </w:tcPr>
          <w:p w14:paraId="3A106A19" w14:textId="77777777" w:rsidR="00B05FFD" w:rsidRPr="00B53D18" w:rsidRDefault="00B05FFD" w:rsidP="006D7DE6">
            <w:pPr>
              <w:pStyle w:val="Normal6a"/>
            </w:pPr>
            <w:r>
              <w:t>4)</w:t>
            </w:r>
            <w:r>
              <w:tab/>
              <w:t xml:space="preserve">“terugkeerbesluit”: een administratieve of rechterlijke beslissing waarbij wordt vastgesteld dat het verblijf van een onderdaan van een derde land </w:t>
            </w:r>
            <w:r>
              <w:rPr>
                <w:b/>
                <w:i/>
              </w:rPr>
              <w:t>illegaal</w:t>
            </w:r>
            <w:r>
              <w:t xml:space="preserve"> is of dit </w:t>
            </w:r>
            <w:r>
              <w:rPr>
                <w:b/>
                <w:i/>
              </w:rPr>
              <w:t>illegaal</w:t>
            </w:r>
            <w:r>
              <w:t xml:space="preserve"> wordt verklaard en waarbij een verplichting om de Europese Unie te verlaten wordt opgelegd of vastgesteld;</w:t>
            </w:r>
          </w:p>
        </w:tc>
        <w:tc>
          <w:tcPr>
            <w:tcW w:w="4876" w:type="dxa"/>
            <w:tcBorders>
              <w:top w:val="nil"/>
              <w:left w:val="nil"/>
              <w:bottom w:val="nil"/>
              <w:right w:val="nil"/>
            </w:tcBorders>
          </w:tcPr>
          <w:p w14:paraId="22C313BB" w14:textId="77777777" w:rsidR="00B05FFD" w:rsidRPr="00B53D18" w:rsidRDefault="00B05FFD" w:rsidP="006D7DE6">
            <w:pPr>
              <w:pStyle w:val="Normal6a"/>
            </w:pPr>
            <w:r>
              <w:t>4)</w:t>
            </w:r>
            <w:r>
              <w:tab/>
              <w:t xml:space="preserve">“terugkeerbesluit”: een administratieve of rechterlijke beslissing waarbij wordt vastgesteld dat het verblijf van een onderdaan van een derde land </w:t>
            </w:r>
            <w:r>
              <w:rPr>
                <w:b/>
                <w:i/>
              </w:rPr>
              <w:t>irregulier</w:t>
            </w:r>
            <w:r>
              <w:t xml:space="preserve"> is of dit </w:t>
            </w:r>
            <w:r>
              <w:rPr>
                <w:b/>
                <w:i/>
              </w:rPr>
              <w:t>irregulier</w:t>
            </w:r>
            <w:r>
              <w:t xml:space="preserve"> wordt verklaard en waarbij een verplichting om de Europese Unie te verlaten wordt opgelegd of vastgesteld;</w:t>
            </w:r>
          </w:p>
        </w:tc>
      </w:tr>
    </w:tbl>
    <w:p w14:paraId="039136AC"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74EB0EBE" w14:textId="77777777" w:rsidR="00B05FFD" w:rsidRPr="00667D98" w:rsidRDefault="00B05FFD" w:rsidP="00B05FFD">
      <w:pPr>
        <w:rPr>
          <w:lang w:val="en-GB"/>
        </w:rPr>
      </w:pPr>
      <w:r w:rsidRPr="00667D98">
        <w:rPr>
          <w:rStyle w:val="HideTWBExt"/>
          <w:lang w:val="en-GB"/>
        </w:rPr>
        <w:t>&lt;/Amend&gt;</w:t>
      </w:r>
    </w:p>
    <w:p w14:paraId="6B181F26"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596</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176FED71"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3BF4CC9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95A5E3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ADDC3F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E34890B" w14:textId="77777777" w:rsidTr="006D7DE6">
        <w:trPr>
          <w:trHeight w:hRule="exact" w:val="240"/>
          <w:jc w:val="center"/>
        </w:trPr>
        <w:tc>
          <w:tcPr>
            <w:tcW w:w="9752" w:type="dxa"/>
            <w:gridSpan w:val="2"/>
            <w:tcBorders>
              <w:top w:val="nil"/>
              <w:left w:val="nil"/>
              <w:bottom w:val="nil"/>
              <w:right w:val="nil"/>
            </w:tcBorders>
          </w:tcPr>
          <w:p w14:paraId="08B2CB79" w14:textId="77777777" w:rsidR="00B05FFD" w:rsidRPr="00B53D18" w:rsidRDefault="00B05FFD" w:rsidP="006D7DE6"/>
        </w:tc>
      </w:tr>
      <w:tr w:rsidR="00B05FFD" w14:paraId="07583AF4" w14:textId="77777777" w:rsidTr="006D7DE6">
        <w:trPr>
          <w:trHeight w:val="240"/>
          <w:jc w:val="center"/>
        </w:trPr>
        <w:tc>
          <w:tcPr>
            <w:tcW w:w="4876" w:type="dxa"/>
            <w:tcBorders>
              <w:top w:val="nil"/>
              <w:left w:val="nil"/>
              <w:bottom w:val="nil"/>
              <w:right w:val="nil"/>
            </w:tcBorders>
          </w:tcPr>
          <w:p w14:paraId="507A4BA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EB52BA4" w14:textId="77777777" w:rsidR="00B05FFD" w:rsidRPr="00B53D18" w:rsidRDefault="00B05FFD" w:rsidP="006D7DE6">
            <w:pPr>
              <w:pStyle w:val="AmColumnHeading"/>
            </w:pPr>
            <w:r>
              <w:t>Amendement</w:t>
            </w:r>
          </w:p>
        </w:tc>
      </w:tr>
      <w:tr w:rsidR="00B05FFD" w14:paraId="04E89F9D" w14:textId="77777777" w:rsidTr="006D7DE6">
        <w:trPr>
          <w:jc w:val="center"/>
        </w:trPr>
        <w:tc>
          <w:tcPr>
            <w:tcW w:w="4876" w:type="dxa"/>
            <w:tcBorders>
              <w:top w:val="nil"/>
              <w:left w:val="nil"/>
              <w:bottom w:val="nil"/>
              <w:right w:val="nil"/>
            </w:tcBorders>
          </w:tcPr>
          <w:p w14:paraId="5EDA463B" w14:textId="77777777" w:rsidR="00B05FFD" w:rsidRPr="00B53D18" w:rsidRDefault="00B05FFD" w:rsidP="006D7DE6">
            <w:pPr>
              <w:pStyle w:val="Normal6a"/>
            </w:pPr>
            <w:r>
              <w:t>4)</w:t>
            </w:r>
            <w:r>
              <w:tab/>
              <w:t xml:space="preserve">“terugkeerbesluit”: een administratieve of rechterlijke beslissing waarbij wordt vastgesteld dat het verblijf </w:t>
            </w:r>
            <w:r>
              <w:lastRenderedPageBreak/>
              <w:t xml:space="preserve">van een onderdaan van een derde land </w:t>
            </w:r>
            <w:r>
              <w:rPr>
                <w:b/>
                <w:i/>
              </w:rPr>
              <w:t>illegaal</w:t>
            </w:r>
            <w:r>
              <w:t xml:space="preserve"> is of dit </w:t>
            </w:r>
            <w:r>
              <w:rPr>
                <w:b/>
                <w:i/>
              </w:rPr>
              <w:t>illegaal</w:t>
            </w:r>
            <w:r>
              <w:t xml:space="preserve"> wordt verklaard en waarbij een verplichting om de Europese Unie te verlaten wordt opgelegd of vastgesteld;</w:t>
            </w:r>
          </w:p>
        </w:tc>
        <w:tc>
          <w:tcPr>
            <w:tcW w:w="4876" w:type="dxa"/>
            <w:tcBorders>
              <w:top w:val="nil"/>
              <w:left w:val="nil"/>
              <w:bottom w:val="nil"/>
              <w:right w:val="nil"/>
            </w:tcBorders>
          </w:tcPr>
          <w:p w14:paraId="76C529FC" w14:textId="77777777" w:rsidR="00B05FFD" w:rsidRPr="00B53D18" w:rsidRDefault="00B05FFD" w:rsidP="006D7DE6">
            <w:pPr>
              <w:pStyle w:val="Normal6a"/>
            </w:pPr>
            <w:r>
              <w:lastRenderedPageBreak/>
              <w:t>4)</w:t>
            </w:r>
            <w:r>
              <w:tab/>
              <w:t xml:space="preserve">“terugkeerbesluit”: een administratieve of rechterlijke beslissing waarbij wordt vastgesteld dat het verblijf </w:t>
            </w:r>
            <w:r>
              <w:lastRenderedPageBreak/>
              <w:t xml:space="preserve">van een onderdaan van een derde land </w:t>
            </w:r>
            <w:r>
              <w:rPr>
                <w:b/>
                <w:i/>
              </w:rPr>
              <w:t>irregulier</w:t>
            </w:r>
            <w:r>
              <w:t xml:space="preserve"> is of dit </w:t>
            </w:r>
            <w:r>
              <w:rPr>
                <w:b/>
                <w:i/>
              </w:rPr>
              <w:t>irregulier</w:t>
            </w:r>
            <w:r>
              <w:t xml:space="preserve"> wordt verklaard en waarbij een verplichting om de Europese Unie te verlaten wordt opgelegd of vastgesteld;</w:t>
            </w:r>
          </w:p>
        </w:tc>
      </w:tr>
    </w:tbl>
    <w:p w14:paraId="6B3FEF46"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0ECB34D6" w14:textId="77777777" w:rsidR="00B05FFD" w:rsidRPr="00667D98" w:rsidRDefault="00B05FFD" w:rsidP="00B05FFD">
      <w:pPr>
        <w:rPr>
          <w:lang w:val="en-GB"/>
        </w:rPr>
      </w:pPr>
      <w:r w:rsidRPr="00667D98">
        <w:rPr>
          <w:rStyle w:val="HideTWBExt"/>
          <w:lang w:val="en-GB"/>
        </w:rPr>
        <w:t>&lt;/Amend&gt;</w:t>
      </w:r>
    </w:p>
    <w:p w14:paraId="4E969021"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597</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012416C6"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Charlie </w:t>
      </w:r>
      <w:proofErr w:type="spellStart"/>
      <w:r w:rsidRPr="00667D98">
        <w:rPr>
          <w:lang w:val="en-GB"/>
        </w:rPr>
        <w:t>Weimers</w:t>
      </w:r>
      <w:proofErr w:type="spellEnd"/>
      <w:r w:rsidRPr="00667D98">
        <w:rPr>
          <w:lang w:val="en-GB"/>
        </w:rPr>
        <w:t xml:space="preserve">, Alessandro </w:t>
      </w:r>
      <w:proofErr w:type="spellStart"/>
      <w:r w:rsidRPr="00667D98">
        <w:rPr>
          <w:lang w:val="en-GB"/>
        </w:rPr>
        <w:t>Ciriani</w:t>
      </w:r>
      <w:proofErr w:type="spellEnd"/>
      <w:r w:rsidRPr="00667D98">
        <w:rPr>
          <w:lang w:val="en-GB"/>
        </w:rPr>
        <w:t xml:space="preserve">, </w:t>
      </w:r>
      <w:proofErr w:type="spellStart"/>
      <w:r w:rsidRPr="00667D98">
        <w:rPr>
          <w:lang w:val="en-GB"/>
        </w:rPr>
        <w:t>Assita</w:t>
      </w:r>
      <w:proofErr w:type="spellEnd"/>
      <w:r w:rsidRPr="00667D98">
        <w:rPr>
          <w:lang w:val="en-GB"/>
        </w:rPr>
        <w:t xml:space="preserve"> Kanko</w:t>
      </w:r>
      <w:r w:rsidRPr="00667D98">
        <w:rPr>
          <w:rStyle w:val="HideTWBExt"/>
          <w:b w:val="0"/>
          <w:lang w:val="en-GB"/>
        </w:rPr>
        <w:t>&lt;/Members&gt;</w:t>
      </w:r>
    </w:p>
    <w:p w14:paraId="608A5E6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7538EC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B99179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4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C1FA1AB" w14:textId="77777777" w:rsidTr="006D7DE6">
        <w:trPr>
          <w:trHeight w:hRule="exact" w:val="240"/>
          <w:jc w:val="center"/>
        </w:trPr>
        <w:tc>
          <w:tcPr>
            <w:tcW w:w="9752" w:type="dxa"/>
            <w:gridSpan w:val="2"/>
            <w:tcBorders>
              <w:top w:val="nil"/>
              <w:left w:val="nil"/>
              <w:bottom w:val="nil"/>
              <w:right w:val="nil"/>
            </w:tcBorders>
          </w:tcPr>
          <w:p w14:paraId="5B2A2D7B" w14:textId="77777777" w:rsidR="00B05FFD" w:rsidRPr="00B53D18" w:rsidRDefault="00B05FFD" w:rsidP="006D7DE6"/>
        </w:tc>
      </w:tr>
      <w:tr w:rsidR="00B05FFD" w14:paraId="6906B39F" w14:textId="77777777" w:rsidTr="006D7DE6">
        <w:trPr>
          <w:trHeight w:val="240"/>
          <w:jc w:val="center"/>
        </w:trPr>
        <w:tc>
          <w:tcPr>
            <w:tcW w:w="4876" w:type="dxa"/>
            <w:tcBorders>
              <w:top w:val="nil"/>
              <w:left w:val="nil"/>
              <w:bottom w:val="nil"/>
              <w:right w:val="nil"/>
            </w:tcBorders>
          </w:tcPr>
          <w:p w14:paraId="648A231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27120DE" w14:textId="77777777" w:rsidR="00B05FFD" w:rsidRPr="00B53D18" w:rsidRDefault="00B05FFD" w:rsidP="006D7DE6">
            <w:pPr>
              <w:pStyle w:val="AmColumnHeading"/>
            </w:pPr>
            <w:r>
              <w:t>Amendement</w:t>
            </w:r>
          </w:p>
        </w:tc>
      </w:tr>
      <w:tr w:rsidR="00B05FFD" w14:paraId="26EE2EA4" w14:textId="77777777" w:rsidTr="006D7DE6">
        <w:trPr>
          <w:jc w:val="center"/>
        </w:trPr>
        <w:tc>
          <w:tcPr>
            <w:tcW w:w="4876" w:type="dxa"/>
            <w:tcBorders>
              <w:top w:val="nil"/>
              <w:left w:val="nil"/>
              <w:bottom w:val="nil"/>
              <w:right w:val="nil"/>
            </w:tcBorders>
          </w:tcPr>
          <w:p w14:paraId="4125C5D6" w14:textId="77777777" w:rsidR="00B05FFD" w:rsidRPr="00B53D18" w:rsidRDefault="00B05FFD" w:rsidP="006D7DE6">
            <w:pPr>
              <w:pStyle w:val="Normal6a"/>
            </w:pPr>
          </w:p>
        </w:tc>
        <w:tc>
          <w:tcPr>
            <w:tcW w:w="4876" w:type="dxa"/>
            <w:tcBorders>
              <w:top w:val="nil"/>
              <w:left w:val="nil"/>
              <w:bottom w:val="nil"/>
              <w:right w:val="nil"/>
            </w:tcBorders>
          </w:tcPr>
          <w:p w14:paraId="61236BDF" w14:textId="77777777" w:rsidR="00B05FFD" w:rsidRPr="00B53D18" w:rsidRDefault="00B05FFD" w:rsidP="006D7DE6">
            <w:pPr>
              <w:pStyle w:val="Normal6a"/>
            </w:pPr>
            <w:r>
              <w:rPr>
                <w:b/>
                <w:i/>
              </w:rPr>
              <w:t>4 bis)</w:t>
            </w:r>
            <w:r>
              <w:tab/>
            </w:r>
            <w:r>
              <w:rPr>
                <w:b/>
                <w:i/>
              </w:rPr>
              <w:t>“terugkeer”: een illegaal verblijvende onderdaan van een derde land die:</w:t>
            </w:r>
          </w:p>
        </w:tc>
      </w:tr>
      <w:tr w:rsidR="00B05FFD" w14:paraId="44715C0E" w14:textId="77777777" w:rsidTr="006D7DE6">
        <w:trPr>
          <w:jc w:val="center"/>
        </w:trPr>
        <w:tc>
          <w:tcPr>
            <w:tcW w:w="4876" w:type="dxa"/>
            <w:tcBorders>
              <w:top w:val="nil"/>
              <w:left w:val="nil"/>
              <w:bottom w:val="nil"/>
              <w:right w:val="nil"/>
            </w:tcBorders>
          </w:tcPr>
          <w:p w14:paraId="1A80213F" w14:textId="77777777" w:rsidR="00B05FFD" w:rsidRPr="00B53D18" w:rsidRDefault="00B05FFD" w:rsidP="006D7DE6">
            <w:pPr>
              <w:pStyle w:val="Normal6a"/>
            </w:pPr>
          </w:p>
        </w:tc>
        <w:tc>
          <w:tcPr>
            <w:tcW w:w="4876" w:type="dxa"/>
            <w:tcBorders>
              <w:top w:val="nil"/>
              <w:left w:val="nil"/>
              <w:bottom w:val="nil"/>
              <w:right w:val="nil"/>
            </w:tcBorders>
          </w:tcPr>
          <w:p w14:paraId="4088354B" w14:textId="77777777" w:rsidR="00B05FFD" w:rsidRPr="00B53D18" w:rsidRDefault="00B05FFD" w:rsidP="006D7DE6">
            <w:pPr>
              <w:pStyle w:val="Normal6a"/>
            </w:pPr>
            <w:r>
              <w:rPr>
                <w:b/>
                <w:i/>
              </w:rPr>
              <w:t>a. vrijwillig terugkeert als bedoeld in punt 6); of</w:t>
            </w:r>
          </w:p>
        </w:tc>
      </w:tr>
      <w:tr w:rsidR="00B05FFD" w14:paraId="0A23BEC8" w14:textId="77777777" w:rsidTr="006D7DE6">
        <w:trPr>
          <w:jc w:val="center"/>
        </w:trPr>
        <w:tc>
          <w:tcPr>
            <w:tcW w:w="4876" w:type="dxa"/>
            <w:tcBorders>
              <w:top w:val="nil"/>
              <w:left w:val="nil"/>
              <w:bottom w:val="nil"/>
              <w:right w:val="nil"/>
            </w:tcBorders>
          </w:tcPr>
          <w:p w14:paraId="4BE56ECF" w14:textId="77777777" w:rsidR="00B05FFD" w:rsidRPr="00B53D18" w:rsidRDefault="00B05FFD" w:rsidP="006D7DE6">
            <w:pPr>
              <w:pStyle w:val="Normal6a"/>
            </w:pPr>
          </w:p>
        </w:tc>
        <w:tc>
          <w:tcPr>
            <w:tcW w:w="4876" w:type="dxa"/>
            <w:tcBorders>
              <w:top w:val="nil"/>
              <w:left w:val="nil"/>
              <w:bottom w:val="nil"/>
              <w:right w:val="nil"/>
            </w:tcBorders>
          </w:tcPr>
          <w:p w14:paraId="3BD8E05A" w14:textId="77777777" w:rsidR="00B05FFD" w:rsidRPr="00B53D18" w:rsidRDefault="00B05FFD" w:rsidP="006D7DE6">
            <w:pPr>
              <w:pStyle w:val="Normal6a"/>
            </w:pPr>
            <w:r>
              <w:rPr>
                <w:b/>
                <w:i/>
              </w:rPr>
              <w:t>b. door de bevoegde autoriteiten van het grondgebied van de lidstaten wordt verwijderd naar een land van terugkeer als bedoeld in de eerste alinea, punt 3);</w:t>
            </w:r>
          </w:p>
        </w:tc>
      </w:tr>
    </w:tbl>
    <w:p w14:paraId="185AA938"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691A8369" w14:textId="77777777" w:rsidR="00B05FFD" w:rsidRPr="00667D98" w:rsidRDefault="00B05FFD" w:rsidP="00B05FFD">
      <w:pPr>
        <w:rPr>
          <w:lang w:val="en-GB"/>
        </w:rPr>
      </w:pPr>
      <w:r w:rsidRPr="00667D98">
        <w:rPr>
          <w:rStyle w:val="HideTWBExt"/>
          <w:lang w:val="en-GB"/>
        </w:rPr>
        <w:t>&lt;/Amend&gt;</w:t>
      </w:r>
    </w:p>
    <w:p w14:paraId="0372DB46"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598</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6852CAC5"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Charlie </w:t>
      </w:r>
      <w:proofErr w:type="spellStart"/>
      <w:r w:rsidRPr="00667D98">
        <w:rPr>
          <w:lang w:val="en-GB"/>
        </w:rPr>
        <w:t>Weimers</w:t>
      </w:r>
      <w:proofErr w:type="spellEnd"/>
      <w:r w:rsidRPr="00667D98">
        <w:rPr>
          <w:lang w:val="en-GB"/>
        </w:rPr>
        <w:t xml:space="preserve">, Alessandro </w:t>
      </w:r>
      <w:proofErr w:type="spellStart"/>
      <w:r w:rsidRPr="00667D98">
        <w:rPr>
          <w:lang w:val="en-GB"/>
        </w:rPr>
        <w:t>Ciriani</w:t>
      </w:r>
      <w:proofErr w:type="spellEnd"/>
      <w:r w:rsidRPr="00667D98">
        <w:rPr>
          <w:lang w:val="en-GB"/>
        </w:rPr>
        <w:t xml:space="preserve">, </w:t>
      </w:r>
      <w:proofErr w:type="spellStart"/>
      <w:r w:rsidRPr="00667D98">
        <w:rPr>
          <w:lang w:val="en-GB"/>
        </w:rPr>
        <w:t>Assita</w:t>
      </w:r>
      <w:proofErr w:type="spellEnd"/>
      <w:r w:rsidRPr="00667D98">
        <w:rPr>
          <w:lang w:val="en-GB"/>
        </w:rPr>
        <w:t xml:space="preserve"> Kanko</w:t>
      </w:r>
      <w:r w:rsidRPr="00667D98">
        <w:rPr>
          <w:rStyle w:val="HideTWBExt"/>
          <w:b w:val="0"/>
          <w:lang w:val="en-GB"/>
        </w:rPr>
        <w:t>&lt;/Members&gt;</w:t>
      </w:r>
    </w:p>
    <w:p w14:paraId="4B39C63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2757C2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029A888"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4 ter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081FB4D" w14:textId="77777777" w:rsidTr="006D7DE6">
        <w:trPr>
          <w:trHeight w:hRule="exact" w:val="240"/>
          <w:jc w:val="center"/>
        </w:trPr>
        <w:tc>
          <w:tcPr>
            <w:tcW w:w="9752" w:type="dxa"/>
            <w:gridSpan w:val="2"/>
            <w:tcBorders>
              <w:top w:val="nil"/>
              <w:left w:val="nil"/>
              <w:bottom w:val="nil"/>
              <w:right w:val="nil"/>
            </w:tcBorders>
          </w:tcPr>
          <w:p w14:paraId="09334F9D" w14:textId="77777777" w:rsidR="00B05FFD" w:rsidRPr="00B53D18" w:rsidRDefault="00B05FFD" w:rsidP="006D7DE6"/>
        </w:tc>
      </w:tr>
      <w:tr w:rsidR="00B05FFD" w14:paraId="7017DC77" w14:textId="77777777" w:rsidTr="006D7DE6">
        <w:trPr>
          <w:trHeight w:val="240"/>
          <w:jc w:val="center"/>
        </w:trPr>
        <w:tc>
          <w:tcPr>
            <w:tcW w:w="4876" w:type="dxa"/>
            <w:tcBorders>
              <w:top w:val="nil"/>
              <w:left w:val="nil"/>
              <w:bottom w:val="nil"/>
              <w:right w:val="nil"/>
            </w:tcBorders>
          </w:tcPr>
          <w:p w14:paraId="6592747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E8ADB9D" w14:textId="77777777" w:rsidR="00B05FFD" w:rsidRPr="00B53D18" w:rsidRDefault="00B05FFD" w:rsidP="006D7DE6">
            <w:pPr>
              <w:pStyle w:val="AmColumnHeading"/>
            </w:pPr>
            <w:r>
              <w:t>Amendement</w:t>
            </w:r>
          </w:p>
        </w:tc>
      </w:tr>
      <w:tr w:rsidR="00B05FFD" w14:paraId="1979A655" w14:textId="77777777" w:rsidTr="006D7DE6">
        <w:trPr>
          <w:jc w:val="center"/>
        </w:trPr>
        <w:tc>
          <w:tcPr>
            <w:tcW w:w="4876" w:type="dxa"/>
            <w:tcBorders>
              <w:top w:val="nil"/>
              <w:left w:val="nil"/>
              <w:bottom w:val="nil"/>
              <w:right w:val="nil"/>
            </w:tcBorders>
          </w:tcPr>
          <w:p w14:paraId="5E71B78A" w14:textId="77777777" w:rsidR="00B05FFD" w:rsidRPr="00B53D18" w:rsidRDefault="00B05FFD" w:rsidP="006D7DE6">
            <w:pPr>
              <w:pStyle w:val="Normal6a"/>
            </w:pPr>
          </w:p>
        </w:tc>
        <w:tc>
          <w:tcPr>
            <w:tcW w:w="4876" w:type="dxa"/>
            <w:tcBorders>
              <w:top w:val="nil"/>
              <w:left w:val="nil"/>
              <w:bottom w:val="nil"/>
              <w:right w:val="nil"/>
            </w:tcBorders>
          </w:tcPr>
          <w:p w14:paraId="4B9B2224" w14:textId="77777777" w:rsidR="00B05FFD" w:rsidRPr="00B53D18" w:rsidRDefault="00B05FFD" w:rsidP="006D7DE6">
            <w:pPr>
              <w:pStyle w:val="Normal6a"/>
            </w:pPr>
            <w:r>
              <w:rPr>
                <w:b/>
                <w:i/>
              </w:rPr>
              <w:t>4 ter)</w:t>
            </w:r>
            <w:r>
              <w:tab/>
            </w:r>
            <w:r>
              <w:rPr>
                <w:b/>
                <w:i/>
              </w:rPr>
              <w:t xml:space="preserve">“verwijderingsbesluit”: een administratieve of rechterlijke beslissing of handeling waarbij wordt vastgesteld of verklaard dat de onderdaan van een derde land kan worden verwijderd naar een of meer landen van terugkeer als bedoeld in </w:t>
            </w:r>
            <w:r>
              <w:rPr>
                <w:b/>
                <w:i/>
              </w:rPr>
              <w:lastRenderedPageBreak/>
              <w:t>punt 3);</w:t>
            </w:r>
          </w:p>
        </w:tc>
      </w:tr>
    </w:tbl>
    <w:p w14:paraId="6AEEC9E4"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65C426D0" w14:textId="77777777" w:rsidR="00B05FFD" w:rsidRPr="00667D98" w:rsidRDefault="00B05FFD" w:rsidP="00B05FFD">
      <w:pPr>
        <w:rPr>
          <w:lang w:val="en-GB"/>
        </w:rPr>
      </w:pPr>
      <w:r w:rsidRPr="00667D98">
        <w:rPr>
          <w:rStyle w:val="HideTWBExt"/>
          <w:lang w:val="en-GB"/>
        </w:rPr>
        <w:t>&lt;/Amend&gt;</w:t>
      </w:r>
    </w:p>
    <w:p w14:paraId="36F6B0D1"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599</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30EA0E34"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François-Xavier Bellamy, Lukas Mandl, Alice Teodorescu </w:t>
      </w:r>
      <w:proofErr w:type="spellStart"/>
      <w:r w:rsidRPr="00667D98">
        <w:rPr>
          <w:lang w:val="en-GB"/>
        </w:rPr>
        <w:t>Måwe</w:t>
      </w:r>
      <w:proofErr w:type="spellEnd"/>
      <w:r w:rsidRPr="00667D98">
        <w:rPr>
          <w:lang w:val="en-GB"/>
        </w:rPr>
        <w:t xml:space="preserve">, Sander Smit, </w:t>
      </w:r>
      <w:proofErr w:type="spellStart"/>
      <w:r w:rsidRPr="00667D98">
        <w:rPr>
          <w:lang w:val="en-GB"/>
        </w:rPr>
        <w:t>Loránt</w:t>
      </w:r>
      <w:proofErr w:type="spellEnd"/>
      <w:r w:rsidRPr="00667D98">
        <w:rPr>
          <w:lang w:val="en-GB"/>
        </w:rPr>
        <w:t xml:space="preserve"> </w:t>
      </w:r>
      <w:proofErr w:type="spellStart"/>
      <w:r w:rsidRPr="00667D98">
        <w:rPr>
          <w:lang w:val="en-GB"/>
        </w:rPr>
        <w:t>Vincze</w:t>
      </w:r>
      <w:proofErr w:type="spellEnd"/>
      <w:r w:rsidRPr="00667D98">
        <w:rPr>
          <w:lang w:val="en-GB"/>
        </w:rPr>
        <w:t xml:space="preserve">, Lena </w:t>
      </w:r>
      <w:proofErr w:type="spellStart"/>
      <w:r w:rsidRPr="00667D98">
        <w:rPr>
          <w:lang w:val="en-GB"/>
        </w:rPr>
        <w:t>Düpont</w:t>
      </w:r>
      <w:proofErr w:type="spellEnd"/>
      <w:r w:rsidRPr="00667D98">
        <w:rPr>
          <w:lang w:val="en-GB"/>
        </w:rPr>
        <w:t xml:space="preserve">, Tomas </w:t>
      </w:r>
      <w:proofErr w:type="spellStart"/>
      <w:r w:rsidRPr="00667D98">
        <w:rPr>
          <w:lang w:val="en-GB"/>
        </w:rPr>
        <w:t>Tobé</w:t>
      </w:r>
      <w:proofErr w:type="spellEnd"/>
      <w:r w:rsidRPr="00667D98">
        <w:rPr>
          <w:lang w:val="en-GB"/>
        </w:rPr>
        <w:t xml:space="preserve">, Rasa </w:t>
      </w:r>
      <w:proofErr w:type="spellStart"/>
      <w:r w:rsidRPr="00667D98">
        <w:rPr>
          <w:lang w:val="en-GB"/>
        </w:rPr>
        <w:t>Juknevičienė</w:t>
      </w:r>
      <w:proofErr w:type="spellEnd"/>
      <w:r w:rsidRPr="00667D98">
        <w:rPr>
          <w:lang w:val="en-GB"/>
        </w:rPr>
        <w:t xml:space="preserve">, Jeroen </w:t>
      </w:r>
      <w:proofErr w:type="spellStart"/>
      <w:r w:rsidRPr="00667D98">
        <w:rPr>
          <w:lang w:val="en-GB"/>
        </w:rPr>
        <w:t>Lenaers</w:t>
      </w:r>
      <w:proofErr w:type="spellEnd"/>
      <w:r w:rsidRPr="00667D98">
        <w:rPr>
          <w:lang w:val="en-GB"/>
        </w:rPr>
        <w:t>, Karlo Ressler</w:t>
      </w:r>
      <w:r w:rsidRPr="00667D98">
        <w:rPr>
          <w:rStyle w:val="HideTWBExt"/>
          <w:b w:val="0"/>
          <w:lang w:val="en-GB"/>
        </w:rPr>
        <w:t>&lt;/Members&gt;</w:t>
      </w:r>
    </w:p>
    <w:p w14:paraId="1E2FB74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7972F8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E0831B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5664B8C" w14:textId="77777777" w:rsidTr="006D7DE6">
        <w:trPr>
          <w:trHeight w:hRule="exact" w:val="240"/>
          <w:jc w:val="center"/>
        </w:trPr>
        <w:tc>
          <w:tcPr>
            <w:tcW w:w="9752" w:type="dxa"/>
            <w:gridSpan w:val="2"/>
            <w:tcBorders>
              <w:top w:val="nil"/>
              <w:left w:val="nil"/>
              <w:bottom w:val="nil"/>
              <w:right w:val="nil"/>
            </w:tcBorders>
          </w:tcPr>
          <w:p w14:paraId="4B688FED" w14:textId="77777777" w:rsidR="00B05FFD" w:rsidRPr="00B53D18" w:rsidRDefault="00B05FFD" w:rsidP="006D7DE6"/>
        </w:tc>
      </w:tr>
      <w:tr w:rsidR="00B05FFD" w14:paraId="68C1C1B0" w14:textId="77777777" w:rsidTr="006D7DE6">
        <w:trPr>
          <w:trHeight w:val="240"/>
          <w:jc w:val="center"/>
        </w:trPr>
        <w:tc>
          <w:tcPr>
            <w:tcW w:w="4876" w:type="dxa"/>
            <w:tcBorders>
              <w:top w:val="nil"/>
              <w:left w:val="nil"/>
              <w:bottom w:val="nil"/>
              <w:right w:val="nil"/>
            </w:tcBorders>
          </w:tcPr>
          <w:p w14:paraId="406CE22C"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C2D812F" w14:textId="77777777" w:rsidR="00B05FFD" w:rsidRPr="00B53D18" w:rsidRDefault="00B05FFD" w:rsidP="006D7DE6">
            <w:pPr>
              <w:pStyle w:val="AmColumnHeading"/>
            </w:pPr>
            <w:r>
              <w:t>Amendement</w:t>
            </w:r>
          </w:p>
        </w:tc>
      </w:tr>
      <w:tr w:rsidR="00B05FFD" w14:paraId="036DE4B7" w14:textId="77777777" w:rsidTr="006D7DE6">
        <w:trPr>
          <w:jc w:val="center"/>
        </w:trPr>
        <w:tc>
          <w:tcPr>
            <w:tcW w:w="4876" w:type="dxa"/>
            <w:tcBorders>
              <w:top w:val="nil"/>
              <w:left w:val="nil"/>
              <w:bottom w:val="nil"/>
              <w:right w:val="nil"/>
            </w:tcBorders>
          </w:tcPr>
          <w:p w14:paraId="6C306011" w14:textId="77777777" w:rsidR="00B05FFD" w:rsidRPr="00B53D18" w:rsidRDefault="00B05FFD" w:rsidP="006D7DE6">
            <w:pPr>
              <w:pStyle w:val="Normal6a"/>
            </w:pPr>
            <w:r>
              <w:t>5)</w:t>
            </w:r>
            <w:r>
              <w:tab/>
              <w:t>“verwijdering”: de uitvoering van het terugkeerbesluit door de bevoegde autoriteiten door middel van fysieke verwijdering van het grondgebied van de lidstaat;</w:t>
            </w:r>
          </w:p>
        </w:tc>
        <w:tc>
          <w:tcPr>
            <w:tcW w:w="4876" w:type="dxa"/>
            <w:tcBorders>
              <w:top w:val="nil"/>
              <w:left w:val="nil"/>
              <w:bottom w:val="nil"/>
              <w:right w:val="nil"/>
            </w:tcBorders>
          </w:tcPr>
          <w:p w14:paraId="16E251EE" w14:textId="77777777" w:rsidR="00B05FFD" w:rsidRPr="00B53D18" w:rsidRDefault="00B05FFD" w:rsidP="006D7DE6">
            <w:pPr>
              <w:pStyle w:val="Normal6a"/>
            </w:pPr>
            <w:r>
              <w:t>5)</w:t>
            </w:r>
            <w:r>
              <w:tab/>
              <w:t xml:space="preserve">“verwijdering”: de uitvoering van het terugkeerbesluit </w:t>
            </w:r>
            <w:r>
              <w:rPr>
                <w:b/>
                <w:i/>
              </w:rPr>
              <w:t xml:space="preserve">of een verwijderingsmaatregel </w:t>
            </w:r>
            <w:r>
              <w:t>door de bevoegde autoriteiten door middel van fysieke verwijdering van het grondgebied van de lidstaat;</w:t>
            </w:r>
          </w:p>
        </w:tc>
      </w:tr>
    </w:tbl>
    <w:p w14:paraId="29EBFE5F"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5D8A5DB3" w14:textId="77777777" w:rsidR="00B05FFD" w:rsidRPr="00667D98" w:rsidRDefault="00B05FFD" w:rsidP="00B05FFD">
      <w:pPr>
        <w:rPr>
          <w:lang w:val="en-GB"/>
        </w:rPr>
      </w:pPr>
      <w:r w:rsidRPr="00667D98">
        <w:rPr>
          <w:rStyle w:val="HideTWBExt"/>
          <w:lang w:val="en-GB"/>
        </w:rPr>
        <w:t>&lt;/Amend&gt;</w:t>
      </w:r>
    </w:p>
    <w:p w14:paraId="4EA5D3F2"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600</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4AC0DC48"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Charlie </w:t>
      </w:r>
      <w:proofErr w:type="spellStart"/>
      <w:r w:rsidRPr="00667D98">
        <w:rPr>
          <w:lang w:val="en-GB"/>
        </w:rPr>
        <w:t>Weimers</w:t>
      </w:r>
      <w:proofErr w:type="spellEnd"/>
      <w:r w:rsidRPr="00667D98">
        <w:rPr>
          <w:lang w:val="en-GB"/>
        </w:rPr>
        <w:t xml:space="preserve">, Alessandro </w:t>
      </w:r>
      <w:proofErr w:type="spellStart"/>
      <w:r w:rsidRPr="00667D98">
        <w:rPr>
          <w:lang w:val="en-GB"/>
        </w:rPr>
        <w:t>Ciriani</w:t>
      </w:r>
      <w:proofErr w:type="spellEnd"/>
      <w:r w:rsidRPr="00667D98">
        <w:rPr>
          <w:lang w:val="en-GB"/>
        </w:rPr>
        <w:t xml:space="preserve">, </w:t>
      </w:r>
      <w:proofErr w:type="spellStart"/>
      <w:r w:rsidRPr="00667D98">
        <w:rPr>
          <w:lang w:val="en-GB"/>
        </w:rPr>
        <w:t>Assita</w:t>
      </w:r>
      <w:proofErr w:type="spellEnd"/>
      <w:r w:rsidRPr="00667D98">
        <w:rPr>
          <w:lang w:val="en-GB"/>
        </w:rPr>
        <w:t xml:space="preserve"> Kanko</w:t>
      </w:r>
      <w:r w:rsidRPr="00667D98">
        <w:rPr>
          <w:rStyle w:val="HideTWBExt"/>
          <w:b w:val="0"/>
          <w:lang w:val="en-GB"/>
        </w:rPr>
        <w:t>&lt;/Members&gt;</w:t>
      </w:r>
    </w:p>
    <w:p w14:paraId="63CF892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BCE671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8553B0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BEBE84E" w14:textId="77777777" w:rsidTr="006D7DE6">
        <w:trPr>
          <w:trHeight w:hRule="exact" w:val="240"/>
          <w:jc w:val="center"/>
        </w:trPr>
        <w:tc>
          <w:tcPr>
            <w:tcW w:w="9752" w:type="dxa"/>
            <w:gridSpan w:val="2"/>
            <w:tcBorders>
              <w:top w:val="nil"/>
              <w:left w:val="nil"/>
              <w:bottom w:val="nil"/>
              <w:right w:val="nil"/>
            </w:tcBorders>
          </w:tcPr>
          <w:p w14:paraId="68C6C120" w14:textId="77777777" w:rsidR="00B05FFD" w:rsidRPr="00B53D18" w:rsidRDefault="00B05FFD" w:rsidP="006D7DE6"/>
        </w:tc>
      </w:tr>
      <w:tr w:rsidR="00B05FFD" w14:paraId="3F543652" w14:textId="77777777" w:rsidTr="006D7DE6">
        <w:trPr>
          <w:trHeight w:val="240"/>
          <w:jc w:val="center"/>
        </w:trPr>
        <w:tc>
          <w:tcPr>
            <w:tcW w:w="4876" w:type="dxa"/>
            <w:tcBorders>
              <w:top w:val="nil"/>
              <w:left w:val="nil"/>
              <w:bottom w:val="nil"/>
              <w:right w:val="nil"/>
            </w:tcBorders>
          </w:tcPr>
          <w:p w14:paraId="143BBF9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331FA17" w14:textId="77777777" w:rsidR="00B05FFD" w:rsidRPr="00B53D18" w:rsidRDefault="00B05FFD" w:rsidP="006D7DE6">
            <w:pPr>
              <w:pStyle w:val="AmColumnHeading"/>
            </w:pPr>
            <w:r>
              <w:t>Amendement</w:t>
            </w:r>
          </w:p>
        </w:tc>
      </w:tr>
      <w:tr w:rsidR="00B05FFD" w14:paraId="2B9BC3DE" w14:textId="77777777" w:rsidTr="006D7DE6">
        <w:trPr>
          <w:jc w:val="center"/>
        </w:trPr>
        <w:tc>
          <w:tcPr>
            <w:tcW w:w="4876" w:type="dxa"/>
            <w:tcBorders>
              <w:top w:val="nil"/>
              <w:left w:val="nil"/>
              <w:bottom w:val="nil"/>
              <w:right w:val="nil"/>
            </w:tcBorders>
          </w:tcPr>
          <w:p w14:paraId="1CB4CC32" w14:textId="77777777" w:rsidR="00B05FFD" w:rsidRPr="00B53D18" w:rsidRDefault="00B05FFD" w:rsidP="006D7DE6">
            <w:pPr>
              <w:pStyle w:val="Normal6a"/>
            </w:pPr>
            <w:r>
              <w:t>5)</w:t>
            </w:r>
            <w:r>
              <w:tab/>
              <w:t xml:space="preserve">“verwijdering”: de uitvoering van het terugkeerbesluit door de bevoegde autoriteiten door middel van fysieke verwijdering van het grondgebied van de </w:t>
            </w:r>
            <w:r>
              <w:rPr>
                <w:b/>
                <w:i/>
              </w:rPr>
              <w:t>lidstaat</w:t>
            </w:r>
            <w:r>
              <w:t>;</w:t>
            </w:r>
          </w:p>
        </w:tc>
        <w:tc>
          <w:tcPr>
            <w:tcW w:w="4876" w:type="dxa"/>
            <w:tcBorders>
              <w:top w:val="nil"/>
              <w:left w:val="nil"/>
              <w:bottom w:val="nil"/>
              <w:right w:val="nil"/>
            </w:tcBorders>
          </w:tcPr>
          <w:p w14:paraId="5F0A5CEC" w14:textId="77777777" w:rsidR="00B05FFD" w:rsidRPr="00B53D18" w:rsidRDefault="00B05FFD" w:rsidP="006D7DE6">
            <w:pPr>
              <w:pStyle w:val="Normal6a"/>
            </w:pPr>
            <w:r>
              <w:t>5)</w:t>
            </w:r>
            <w:r>
              <w:tab/>
              <w:t xml:space="preserve">“verwijdering”: de uitvoering van het terugkeerbesluit door de bevoegde autoriteiten door middel van fysieke verwijdering van het grondgebied van de </w:t>
            </w:r>
            <w:r>
              <w:rPr>
                <w:b/>
                <w:i/>
              </w:rPr>
              <w:t>lidstaten</w:t>
            </w:r>
            <w:r>
              <w:t>;</w:t>
            </w:r>
          </w:p>
        </w:tc>
      </w:tr>
    </w:tbl>
    <w:p w14:paraId="11B5F856"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0D04C92C" w14:textId="77777777" w:rsidR="00B05FFD" w:rsidRPr="00667D98" w:rsidRDefault="00B05FFD" w:rsidP="00B05FFD">
      <w:pPr>
        <w:rPr>
          <w:lang w:val="en-GB"/>
        </w:rPr>
      </w:pPr>
      <w:r w:rsidRPr="00667D98">
        <w:rPr>
          <w:rStyle w:val="HideTWBExt"/>
          <w:lang w:val="en-GB"/>
        </w:rPr>
        <w:t>&lt;/Amend&gt;</w:t>
      </w:r>
    </w:p>
    <w:p w14:paraId="3D7CA3FD"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601</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71AC0310"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Charlie </w:t>
      </w:r>
      <w:proofErr w:type="spellStart"/>
      <w:r w:rsidRPr="00667D98">
        <w:rPr>
          <w:lang w:val="en-GB"/>
        </w:rPr>
        <w:t>Weimers</w:t>
      </w:r>
      <w:proofErr w:type="spellEnd"/>
      <w:r w:rsidRPr="00667D98">
        <w:rPr>
          <w:lang w:val="en-GB"/>
        </w:rPr>
        <w:t xml:space="preserve">, Alessandro </w:t>
      </w:r>
      <w:proofErr w:type="spellStart"/>
      <w:r w:rsidRPr="00667D98">
        <w:rPr>
          <w:lang w:val="en-GB"/>
        </w:rPr>
        <w:t>Ciriani</w:t>
      </w:r>
      <w:proofErr w:type="spellEnd"/>
      <w:r w:rsidRPr="00667D98">
        <w:rPr>
          <w:lang w:val="en-GB"/>
        </w:rPr>
        <w:t xml:space="preserve">, </w:t>
      </w:r>
      <w:proofErr w:type="spellStart"/>
      <w:r w:rsidRPr="00667D98">
        <w:rPr>
          <w:lang w:val="en-GB"/>
        </w:rPr>
        <w:t>Assita</w:t>
      </w:r>
      <w:proofErr w:type="spellEnd"/>
      <w:r w:rsidRPr="00667D98">
        <w:rPr>
          <w:lang w:val="en-GB"/>
        </w:rPr>
        <w:t xml:space="preserve"> Kanko</w:t>
      </w:r>
      <w:r w:rsidRPr="00667D98">
        <w:rPr>
          <w:rStyle w:val="HideTWBExt"/>
          <w:b w:val="0"/>
          <w:lang w:val="en-GB"/>
        </w:rPr>
        <w:t>&lt;/Members&gt;</w:t>
      </w:r>
    </w:p>
    <w:p w14:paraId="6EFE7B10" w14:textId="77777777" w:rsidR="00B05FFD" w:rsidRPr="00B53D18" w:rsidRDefault="00B05FFD" w:rsidP="00B05FFD">
      <w:pPr>
        <w:pStyle w:val="NormalBold"/>
      </w:pPr>
      <w:r>
        <w:rPr>
          <w:rStyle w:val="HideTWBExt"/>
          <w:b w:val="0"/>
        </w:rPr>
        <w:lastRenderedPageBreak/>
        <w:t>&lt;/</w:t>
      </w:r>
      <w:proofErr w:type="spellStart"/>
      <w:r>
        <w:rPr>
          <w:rStyle w:val="HideTWBExt"/>
          <w:b w:val="0"/>
        </w:rPr>
        <w:t>RepeatBlock-By</w:t>
      </w:r>
      <w:proofErr w:type="spellEnd"/>
      <w:r>
        <w:rPr>
          <w:rStyle w:val="HideTWBExt"/>
          <w:b w:val="0"/>
        </w:rPr>
        <w:t>&gt;</w:t>
      </w:r>
    </w:p>
    <w:p w14:paraId="33C4179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4C8C7CF"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6</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A21D576" w14:textId="77777777" w:rsidTr="006D7DE6">
        <w:trPr>
          <w:trHeight w:hRule="exact" w:val="240"/>
          <w:jc w:val="center"/>
        </w:trPr>
        <w:tc>
          <w:tcPr>
            <w:tcW w:w="9752" w:type="dxa"/>
            <w:gridSpan w:val="2"/>
            <w:tcBorders>
              <w:top w:val="nil"/>
              <w:left w:val="nil"/>
              <w:bottom w:val="nil"/>
              <w:right w:val="nil"/>
            </w:tcBorders>
          </w:tcPr>
          <w:p w14:paraId="25A5F12B" w14:textId="77777777" w:rsidR="00B05FFD" w:rsidRPr="00B53D18" w:rsidRDefault="00B05FFD" w:rsidP="006D7DE6"/>
        </w:tc>
      </w:tr>
      <w:tr w:rsidR="00B05FFD" w14:paraId="47481DCB" w14:textId="77777777" w:rsidTr="006D7DE6">
        <w:trPr>
          <w:trHeight w:val="240"/>
          <w:jc w:val="center"/>
        </w:trPr>
        <w:tc>
          <w:tcPr>
            <w:tcW w:w="4876" w:type="dxa"/>
            <w:tcBorders>
              <w:top w:val="nil"/>
              <w:left w:val="nil"/>
              <w:bottom w:val="nil"/>
              <w:right w:val="nil"/>
            </w:tcBorders>
          </w:tcPr>
          <w:p w14:paraId="2F06FDB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A4013E5" w14:textId="77777777" w:rsidR="00B05FFD" w:rsidRPr="00B53D18" w:rsidRDefault="00B05FFD" w:rsidP="006D7DE6">
            <w:pPr>
              <w:pStyle w:val="AmColumnHeading"/>
            </w:pPr>
            <w:r>
              <w:t>Amendement</w:t>
            </w:r>
          </w:p>
        </w:tc>
      </w:tr>
      <w:tr w:rsidR="00B05FFD" w14:paraId="4B110597" w14:textId="77777777" w:rsidTr="006D7DE6">
        <w:trPr>
          <w:jc w:val="center"/>
        </w:trPr>
        <w:tc>
          <w:tcPr>
            <w:tcW w:w="4876" w:type="dxa"/>
            <w:tcBorders>
              <w:top w:val="nil"/>
              <w:left w:val="nil"/>
              <w:bottom w:val="nil"/>
              <w:right w:val="nil"/>
            </w:tcBorders>
          </w:tcPr>
          <w:p w14:paraId="34ABDA46" w14:textId="77777777" w:rsidR="00B05FFD" w:rsidRPr="00B53D18" w:rsidRDefault="00B05FFD" w:rsidP="006D7DE6">
            <w:pPr>
              <w:pStyle w:val="Normal6a"/>
            </w:pPr>
            <w:r>
              <w:t>6)</w:t>
            </w:r>
            <w:r>
              <w:tab/>
              <w:t xml:space="preserve">“vrijwillige terugkeer”: </w:t>
            </w:r>
            <w:r>
              <w:rPr>
                <w:b/>
                <w:i/>
              </w:rPr>
              <w:t>naleving door</w:t>
            </w:r>
            <w:r>
              <w:t xml:space="preserve"> de illegaal verblijvende onderdaan van een derde land van de verplichting om het grondgebied van de lidstaten </w:t>
            </w:r>
            <w:r>
              <w:rPr>
                <w:b/>
                <w:i/>
              </w:rPr>
              <w:t xml:space="preserve">uiterlijk op </w:t>
            </w:r>
            <w:proofErr w:type="gramStart"/>
            <w:r>
              <w:rPr>
                <w:b/>
                <w:i/>
              </w:rPr>
              <w:t>de overeenkomstig artikel</w:t>
            </w:r>
            <w:proofErr w:type="gramEnd"/>
            <w:r>
              <w:rPr>
                <w:b/>
                <w:i/>
              </w:rPr>
              <w:t xml:space="preserve"> 13 van deze verordening</w:t>
            </w:r>
            <w:r>
              <w:t xml:space="preserve"> in het </w:t>
            </w:r>
            <w:r>
              <w:rPr>
                <w:b/>
                <w:i/>
              </w:rPr>
              <w:t>terugkeerbesluit</w:t>
            </w:r>
            <w:r>
              <w:t xml:space="preserve"> vastgestelde </w:t>
            </w:r>
            <w:r>
              <w:rPr>
                <w:b/>
                <w:i/>
              </w:rPr>
              <w:t>datum te verlaten</w:t>
            </w:r>
            <w:r>
              <w:t>;</w:t>
            </w:r>
          </w:p>
        </w:tc>
        <w:tc>
          <w:tcPr>
            <w:tcW w:w="4876" w:type="dxa"/>
            <w:tcBorders>
              <w:top w:val="nil"/>
              <w:left w:val="nil"/>
              <w:bottom w:val="nil"/>
              <w:right w:val="nil"/>
            </w:tcBorders>
          </w:tcPr>
          <w:p w14:paraId="3FE18DFD" w14:textId="77777777" w:rsidR="00B05FFD" w:rsidRPr="00B53D18" w:rsidRDefault="00B05FFD" w:rsidP="006D7DE6">
            <w:pPr>
              <w:pStyle w:val="Normal6a"/>
            </w:pPr>
            <w:r>
              <w:t>6)</w:t>
            </w:r>
            <w:r>
              <w:tab/>
              <w:t xml:space="preserve">“vrijwillige terugkeer”: </w:t>
            </w:r>
            <w:r>
              <w:rPr>
                <w:b/>
                <w:i/>
              </w:rPr>
              <w:t>het verlaten van het grondgebied van</w:t>
            </w:r>
            <w:r>
              <w:t xml:space="preserve"> de </w:t>
            </w:r>
            <w:r>
              <w:rPr>
                <w:b/>
                <w:i/>
              </w:rPr>
              <w:t>lidstaten uit eigen beweging, met of zonder bijstand, en zonder dat gebruik wordt gemaakt van verwijdering, door:</w:t>
            </w:r>
            <w:r>
              <w:t xml:space="preserve"> </w:t>
            </w:r>
            <w:r>
              <w:br/>
            </w:r>
            <w:r>
              <w:br/>
            </w:r>
            <w:r>
              <w:rPr>
                <w:b/>
                <w:i/>
              </w:rPr>
              <w:t xml:space="preserve">– een </w:t>
            </w:r>
            <w:r>
              <w:t xml:space="preserve">illegaal verblijvende onderdaan van een derde land </w:t>
            </w:r>
            <w:r>
              <w:rPr>
                <w:b/>
                <w:i/>
              </w:rPr>
              <w:t>tegen wie nog geen formeel terugkeerbesluit is uitgevaardigd; of</w:t>
            </w:r>
            <w:r>
              <w:rPr>
                <w:b/>
                <w:i/>
              </w:rPr>
              <w:br/>
            </w:r>
            <w:r>
              <w:rPr>
                <w:b/>
                <w:i/>
              </w:rPr>
              <w:br/>
              <w:t xml:space="preserve">– een illegaal verblijvende onderdaan </w:t>
            </w:r>
            <w:r>
              <w:t>van</w:t>
            </w:r>
            <w:r>
              <w:rPr>
                <w:b/>
                <w:i/>
              </w:rPr>
              <w:t xml:space="preserve"> een derde land die</w:t>
            </w:r>
            <w:r>
              <w:t xml:space="preserve"> de verplichting om het grondgebied van de lidstaten </w:t>
            </w:r>
            <w:r>
              <w:rPr>
                <w:b/>
                <w:i/>
              </w:rPr>
              <w:t>te verlaten naleeft, binnen of na het verstrijken van de</w:t>
            </w:r>
            <w:r>
              <w:t xml:space="preserve"> in het </w:t>
            </w:r>
            <w:r>
              <w:rPr>
                <w:b/>
                <w:i/>
              </w:rPr>
              <w:t>besluit</w:t>
            </w:r>
            <w:r>
              <w:t xml:space="preserve"> vastgestelde </w:t>
            </w:r>
            <w:r>
              <w:rPr>
                <w:b/>
                <w:i/>
              </w:rPr>
              <w:t>termijn voor vrijwillig vertrek</w:t>
            </w:r>
            <w:r>
              <w:t>;</w:t>
            </w:r>
          </w:p>
        </w:tc>
      </w:tr>
    </w:tbl>
    <w:p w14:paraId="67105429"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78798EB8" w14:textId="77777777" w:rsidR="00B05FFD" w:rsidRPr="00667D98" w:rsidRDefault="00B05FFD" w:rsidP="00B05FFD">
      <w:pPr>
        <w:rPr>
          <w:lang w:val="en-GB"/>
        </w:rPr>
      </w:pPr>
      <w:r w:rsidRPr="00667D98">
        <w:rPr>
          <w:rStyle w:val="HideTWBExt"/>
          <w:lang w:val="en-GB"/>
        </w:rPr>
        <w:t>&lt;/Amend&gt;</w:t>
      </w:r>
    </w:p>
    <w:p w14:paraId="2FCE2A3A"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602</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1336B3F6"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34A2A36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E62B739"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C1BF0A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6</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7EBBCDE" w14:textId="77777777" w:rsidTr="006D7DE6">
        <w:trPr>
          <w:trHeight w:hRule="exact" w:val="240"/>
          <w:jc w:val="center"/>
        </w:trPr>
        <w:tc>
          <w:tcPr>
            <w:tcW w:w="9752" w:type="dxa"/>
            <w:gridSpan w:val="2"/>
            <w:tcBorders>
              <w:top w:val="nil"/>
              <w:left w:val="nil"/>
              <w:bottom w:val="nil"/>
              <w:right w:val="nil"/>
            </w:tcBorders>
          </w:tcPr>
          <w:p w14:paraId="26EB320C" w14:textId="77777777" w:rsidR="00B05FFD" w:rsidRPr="00B53D18" w:rsidRDefault="00B05FFD" w:rsidP="006D7DE6"/>
        </w:tc>
      </w:tr>
      <w:tr w:rsidR="00B05FFD" w14:paraId="03905049" w14:textId="77777777" w:rsidTr="006D7DE6">
        <w:trPr>
          <w:trHeight w:val="240"/>
          <w:jc w:val="center"/>
        </w:trPr>
        <w:tc>
          <w:tcPr>
            <w:tcW w:w="4876" w:type="dxa"/>
            <w:tcBorders>
              <w:top w:val="nil"/>
              <w:left w:val="nil"/>
              <w:bottom w:val="nil"/>
              <w:right w:val="nil"/>
            </w:tcBorders>
          </w:tcPr>
          <w:p w14:paraId="19B9679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8C6F41F" w14:textId="77777777" w:rsidR="00B05FFD" w:rsidRPr="00B53D18" w:rsidRDefault="00B05FFD" w:rsidP="006D7DE6">
            <w:pPr>
              <w:pStyle w:val="AmColumnHeading"/>
            </w:pPr>
            <w:r>
              <w:t>Amendement</w:t>
            </w:r>
          </w:p>
        </w:tc>
      </w:tr>
      <w:tr w:rsidR="00B05FFD" w14:paraId="4B25F928" w14:textId="77777777" w:rsidTr="006D7DE6">
        <w:trPr>
          <w:jc w:val="center"/>
        </w:trPr>
        <w:tc>
          <w:tcPr>
            <w:tcW w:w="4876" w:type="dxa"/>
            <w:tcBorders>
              <w:top w:val="nil"/>
              <w:left w:val="nil"/>
              <w:bottom w:val="nil"/>
              <w:right w:val="nil"/>
            </w:tcBorders>
          </w:tcPr>
          <w:p w14:paraId="5264C048" w14:textId="77777777" w:rsidR="00B05FFD" w:rsidRPr="00B53D18" w:rsidRDefault="00B05FFD" w:rsidP="006D7DE6">
            <w:pPr>
              <w:pStyle w:val="Normal6a"/>
            </w:pPr>
            <w:r>
              <w:t>6)</w:t>
            </w:r>
            <w:r>
              <w:tab/>
            </w:r>
            <w:r>
              <w:rPr>
                <w:b/>
                <w:i/>
              </w:rPr>
              <w:t>“vrijwillige terugkeer”</w:t>
            </w:r>
            <w:r>
              <w:t xml:space="preserve">: </w:t>
            </w:r>
            <w:r>
              <w:rPr>
                <w:b/>
                <w:i/>
              </w:rPr>
              <w:t>naleving</w:t>
            </w:r>
            <w:r>
              <w:t xml:space="preserve"> door de </w:t>
            </w:r>
            <w:r>
              <w:rPr>
                <w:b/>
                <w:i/>
              </w:rPr>
              <w:t>illegaal</w:t>
            </w:r>
            <w:r>
              <w:t xml:space="preserve"> verblijvende onderdaan van een derde land van de </w:t>
            </w:r>
            <w:r>
              <w:rPr>
                <w:b/>
                <w:i/>
              </w:rPr>
              <w:t>verplichting om het grondgebied</w:t>
            </w:r>
            <w:r>
              <w:t xml:space="preserve"> van de </w:t>
            </w:r>
            <w:r>
              <w:rPr>
                <w:b/>
                <w:i/>
              </w:rPr>
              <w:t>lidstaten uiterlijk op</w:t>
            </w:r>
            <w:r>
              <w:t xml:space="preserve"> </w:t>
            </w:r>
            <w:proofErr w:type="gramStart"/>
            <w:r>
              <w:t xml:space="preserve">de </w:t>
            </w:r>
            <w:r>
              <w:rPr>
                <w:b/>
                <w:i/>
              </w:rPr>
              <w:t>overeenkomstig artikel</w:t>
            </w:r>
            <w:proofErr w:type="gramEnd"/>
            <w:r>
              <w:rPr>
                <w:b/>
                <w:i/>
              </w:rPr>
              <w:t xml:space="preserve"> 13 van deze verordening in het terugkeerbesluit vastgestelde datum te verlaten</w:t>
            </w:r>
            <w:r>
              <w:t>;</w:t>
            </w:r>
          </w:p>
        </w:tc>
        <w:tc>
          <w:tcPr>
            <w:tcW w:w="4876" w:type="dxa"/>
            <w:tcBorders>
              <w:top w:val="nil"/>
              <w:left w:val="nil"/>
              <w:bottom w:val="nil"/>
              <w:right w:val="nil"/>
            </w:tcBorders>
          </w:tcPr>
          <w:p w14:paraId="7E317A18" w14:textId="77777777" w:rsidR="00B05FFD" w:rsidRPr="00B53D18" w:rsidRDefault="00B05FFD" w:rsidP="006D7DE6">
            <w:pPr>
              <w:pStyle w:val="Normal6a"/>
            </w:pPr>
            <w:r>
              <w:t>6)</w:t>
            </w:r>
            <w:r>
              <w:tab/>
            </w:r>
            <w:r>
              <w:rPr>
                <w:b/>
                <w:i/>
              </w:rPr>
              <w:t>“vrijwillig vertrek”</w:t>
            </w:r>
            <w:r>
              <w:t xml:space="preserve">: </w:t>
            </w:r>
            <w:r>
              <w:rPr>
                <w:b/>
                <w:i/>
              </w:rPr>
              <w:t>de aanvaarding</w:t>
            </w:r>
            <w:r>
              <w:t xml:space="preserve"> door de </w:t>
            </w:r>
            <w:r>
              <w:rPr>
                <w:b/>
                <w:i/>
              </w:rPr>
              <w:t>irregulier</w:t>
            </w:r>
            <w:r>
              <w:t xml:space="preserve"> verblijvende onderdaan van een derde land </w:t>
            </w:r>
            <w:r>
              <w:rPr>
                <w:b/>
                <w:i/>
              </w:rPr>
              <w:t xml:space="preserve">het grondgebied </w:t>
            </w:r>
            <w:r>
              <w:t xml:space="preserve">van de </w:t>
            </w:r>
            <w:r>
              <w:rPr>
                <w:b/>
                <w:i/>
              </w:rPr>
              <w:t>lidstaten in eender welk stadium</w:t>
            </w:r>
            <w:r>
              <w:t xml:space="preserve"> van de </w:t>
            </w:r>
            <w:r>
              <w:rPr>
                <w:b/>
                <w:i/>
              </w:rPr>
              <w:t>terugkeerprocedure te verlaten, naar aanleiding van een weloverwogen, vrijwillig door</w:t>
            </w:r>
            <w:r>
              <w:t xml:space="preserve"> de </w:t>
            </w:r>
            <w:r>
              <w:rPr>
                <w:b/>
                <w:i/>
              </w:rPr>
              <w:t>betrokken persoon genomen besluit waarbij geen sprake was van fysieke, psychologische of materiële druk</w:t>
            </w:r>
            <w:r>
              <w:t>;</w:t>
            </w:r>
          </w:p>
        </w:tc>
      </w:tr>
    </w:tbl>
    <w:p w14:paraId="0AD458EA"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0F63B345" w14:textId="77777777" w:rsidR="00B05FFD" w:rsidRPr="00667D98" w:rsidRDefault="00B05FFD" w:rsidP="00B05FFD">
      <w:pPr>
        <w:rPr>
          <w:lang w:val="en-GB"/>
        </w:rPr>
      </w:pPr>
      <w:r w:rsidRPr="00667D98">
        <w:rPr>
          <w:rStyle w:val="HideTWBExt"/>
          <w:lang w:val="en-GB"/>
        </w:rPr>
        <w:t>&lt;/Amend&gt;</w:t>
      </w:r>
    </w:p>
    <w:p w14:paraId="021E59EB" w14:textId="77777777" w:rsidR="00B05FFD" w:rsidRPr="00667D98" w:rsidRDefault="00B05FFD" w:rsidP="00B05FFD">
      <w:pPr>
        <w:pStyle w:val="AmNumberTabs"/>
        <w:rPr>
          <w:lang w:val="en-GB"/>
        </w:rPr>
      </w:pPr>
      <w:r w:rsidRPr="00667D98">
        <w:rPr>
          <w:rStyle w:val="HideTWBExt"/>
          <w:lang w:val="en-GB"/>
        </w:rPr>
        <w:lastRenderedPageBreak/>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603</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616C4790"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François-Xavier Bellamy, Lukas Mandl, Alice Teodorescu </w:t>
      </w:r>
      <w:proofErr w:type="spellStart"/>
      <w:r w:rsidRPr="00667D98">
        <w:rPr>
          <w:lang w:val="en-GB"/>
        </w:rPr>
        <w:t>Måwe</w:t>
      </w:r>
      <w:proofErr w:type="spellEnd"/>
      <w:r w:rsidRPr="00667D98">
        <w:rPr>
          <w:lang w:val="en-GB"/>
        </w:rPr>
        <w:t xml:space="preserve">, Sander Smit, </w:t>
      </w:r>
      <w:proofErr w:type="spellStart"/>
      <w:r w:rsidRPr="00667D98">
        <w:rPr>
          <w:lang w:val="en-GB"/>
        </w:rPr>
        <w:t>Loránt</w:t>
      </w:r>
      <w:proofErr w:type="spellEnd"/>
      <w:r w:rsidRPr="00667D98">
        <w:rPr>
          <w:lang w:val="en-GB"/>
        </w:rPr>
        <w:t xml:space="preserve"> </w:t>
      </w:r>
      <w:proofErr w:type="spellStart"/>
      <w:r w:rsidRPr="00667D98">
        <w:rPr>
          <w:lang w:val="en-GB"/>
        </w:rPr>
        <w:t>Vincze</w:t>
      </w:r>
      <w:proofErr w:type="spellEnd"/>
      <w:r w:rsidRPr="00667D98">
        <w:rPr>
          <w:lang w:val="en-GB"/>
        </w:rPr>
        <w:t xml:space="preserve">, Lena </w:t>
      </w:r>
      <w:proofErr w:type="spellStart"/>
      <w:r w:rsidRPr="00667D98">
        <w:rPr>
          <w:lang w:val="en-GB"/>
        </w:rPr>
        <w:t>Düpont</w:t>
      </w:r>
      <w:proofErr w:type="spellEnd"/>
      <w:r w:rsidRPr="00667D98">
        <w:rPr>
          <w:lang w:val="en-GB"/>
        </w:rPr>
        <w:t xml:space="preserve">, Tomas </w:t>
      </w:r>
      <w:proofErr w:type="spellStart"/>
      <w:r w:rsidRPr="00667D98">
        <w:rPr>
          <w:lang w:val="en-GB"/>
        </w:rPr>
        <w:t>Tobé</w:t>
      </w:r>
      <w:proofErr w:type="spellEnd"/>
      <w:r w:rsidRPr="00667D98">
        <w:rPr>
          <w:lang w:val="en-GB"/>
        </w:rPr>
        <w:t xml:space="preserve">, Rasa </w:t>
      </w:r>
      <w:proofErr w:type="spellStart"/>
      <w:r w:rsidRPr="00667D98">
        <w:rPr>
          <w:lang w:val="en-GB"/>
        </w:rPr>
        <w:t>Juknevičienė</w:t>
      </w:r>
      <w:proofErr w:type="spellEnd"/>
      <w:r w:rsidRPr="00667D98">
        <w:rPr>
          <w:lang w:val="en-GB"/>
        </w:rPr>
        <w:t xml:space="preserve">, Jeroen </w:t>
      </w:r>
      <w:proofErr w:type="spellStart"/>
      <w:r w:rsidRPr="00667D98">
        <w:rPr>
          <w:lang w:val="en-GB"/>
        </w:rPr>
        <w:t>Lenaers</w:t>
      </w:r>
      <w:proofErr w:type="spellEnd"/>
      <w:r w:rsidRPr="00667D98">
        <w:rPr>
          <w:rStyle w:val="HideTWBExt"/>
          <w:b w:val="0"/>
          <w:lang w:val="en-GB"/>
        </w:rPr>
        <w:t>&lt;/Members&gt;</w:t>
      </w:r>
    </w:p>
    <w:p w14:paraId="12024C3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D3194F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22DC005"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6</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1A34655" w14:textId="77777777" w:rsidTr="006D7DE6">
        <w:trPr>
          <w:trHeight w:hRule="exact" w:val="240"/>
          <w:jc w:val="center"/>
        </w:trPr>
        <w:tc>
          <w:tcPr>
            <w:tcW w:w="9752" w:type="dxa"/>
            <w:gridSpan w:val="2"/>
            <w:tcBorders>
              <w:top w:val="nil"/>
              <w:left w:val="nil"/>
              <w:bottom w:val="nil"/>
              <w:right w:val="nil"/>
            </w:tcBorders>
          </w:tcPr>
          <w:p w14:paraId="602C6172" w14:textId="77777777" w:rsidR="00B05FFD" w:rsidRPr="00B53D18" w:rsidRDefault="00B05FFD" w:rsidP="006D7DE6"/>
        </w:tc>
      </w:tr>
      <w:tr w:rsidR="00B05FFD" w14:paraId="7A3FE76E" w14:textId="77777777" w:rsidTr="006D7DE6">
        <w:trPr>
          <w:trHeight w:val="240"/>
          <w:jc w:val="center"/>
        </w:trPr>
        <w:tc>
          <w:tcPr>
            <w:tcW w:w="4876" w:type="dxa"/>
            <w:tcBorders>
              <w:top w:val="nil"/>
              <w:left w:val="nil"/>
              <w:bottom w:val="nil"/>
              <w:right w:val="nil"/>
            </w:tcBorders>
          </w:tcPr>
          <w:p w14:paraId="0FCDDE4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7D53ADC" w14:textId="77777777" w:rsidR="00B05FFD" w:rsidRPr="00B53D18" w:rsidRDefault="00B05FFD" w:rsidP="006D7DE6">
            <w:pPr>
              <w:pStyle w:val="AmColumnHeading"/>
            </w:pPr>
            <w:r>
              <w:t>Amendement</w:t>
            </w:r>
          </w:p>
        </w:tc>
      </w:tr>
      <w:tr w:rsidR="00B05FFD" w14:paraId="22B44038" w14:textId="77777777" w:rsidTr="006D7DE6">
        <w:trPr>
          <w:jc w:val="center"/>
        </w:trPr>
        <w:tc>
          <w:tcPr>
            <w:tcW w:w="4876" w:type="dxa"/>
            <w:tcBorders>
              <w:top w:val="nil"/>
              <w:left w:val="nil"/>
              <w:bottom w:val="nil"/>
              <w:right w:val="nil"/>
            </w:tcBorders>
          </w:tcPr>
          <w:p w14:paraId="009E5B2E" w14:textId="77777777" w:rsidR="00B05FFD" w:rsidRPr="00B53D18" w:rsidRDefault="00B05FFD" w:rsidP="006D7DE6">
            <w:pPr>
              <w:pStyle w:val="Normal6a"/>
            </w:pPr>
            <w:r>
              <w:t>6)</w:t>
            </w:r>
            <w:r>
              <w:tab/>
              <w:t xml:space="preserve">“vrijwillige terugkeer”: naleving door de illegaal verblijvende onderdaan van een derde land van de verplichting om het grondgebied van de lidstaten uiterlijk op </w:t>
            </w:r>
            <w:proofErr w:type="gramStart"/>
            <w:r>
              <w:t xml:space="preserve">de </w:t>
            </w:r>
            <w:r>
              <w:rPr>
                <w:b/>
                <w:i/>
              </w:rPr>
              <w:t>overeenkomstig artikel</w:t>
            </w:r>
            <w:proofErr w:type="gramEnd"/>
            <w:r>
              <w:rPr>
                <w:b/>
                <w:i/>
              </w:rPr>
              <w:t xml:space="preserve"> 13 van deze verordening in het terugkeerbesluit</w:t>
            </w:r>
            <w:r>
              <w:t xml:space="preserve"> vastgestelde datum te verlaten;</w:t>
            </w:r>
          </w:p>
        </w:tc>
        <w:tc>
          <w:tcPr>
            <w:tcW w:w="4876" w:type="dxa"/>
            <w:tcBorders>
              <w:top w:val="nil"/>
              <w:left w:val="nil"/>
              <w:bottom w:val="nil"/>
              <w:right w:val="nil"/>
            </w:tcBorders>
          </w:tcPr>
          <w:p w14:paraId="561C9CB2" w14:textId="77777777" w:rsidR="00B05FFD" w:rsidRPr="00B53D18" w:rsidRDefault="00B05FFD" w:rsidP="006D7DE6">
            <w:pPr>
              <w:pStyle w:val="Normal6a"/>
            </w:pPr>
            <w:r>
              <w:t>6)</w:t>
            </w:r>
            <w:r>
              <w:tab/>
              <w:t xml:space="preserve">“vrijwillige terugkeer”: naleving door de illegaal verblijvende onderdaan van een derde land van de verplichting om het grondgebied van de lidstaten uiterlijk op de </w:t>
            </w:r>
            <w:r>
              <w:rPr>
                <w:b/>
                <w:i/>
              </w:rPr>
              <w:t>door de bevoegde autoriteiten</w:t>
            </w:r>
            <w:r>
              <w:t xml:space="preserve"> vastgestelde datum te verlaten;</w:t>
            </w:r>
          </w:p>
        </w:tc>
      </w:tr>
    </w:tbl>
    <w:p w14:paraId="78106454"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27E5EF5E" w14:textId="77777777" w:rsidR="00B05FFD" w:rsidRPr="00667D98" w:rsidRDefault="00B05FFD" w:rsidP="00B05FFD">
      <w:pPr>
        <w:rPr>
          <w:lang w:val="en-GB"/>
        </w:rPr>
      </w:pPr>
      <w:r w:rsidRPr="00667D98">
        <w:rPr>
          <w:rStyle w:val="HideTWBExt"/>
          <w:lang w:val="en-GB"/>
        </w:rPr>
        <w:t>&lt;/Amend&gt;</w:t>
      </w:r>
    </w:p>
    <w:p w14:paraId="0F39695A"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604</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288B6C53"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Francisco Assis, Cecilia Strada</w:t>
      </w:r>
      <w:r w:rsidRPr="00667D98">
        <w:rPr>
          <w:rStyle w:val="HideTWBExt"/>
          <w:b w:val="0"/>
          <w:lang w:val="en-GB"/>
        </w:rPr>
        <w:t>&lt;/Members&gt;</w:t>
      </w:r>
    </w:p>
    <w:p w14:paraId="07C782B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BEDB8A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9D1141D"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6</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C3CE0D5" w14:textId="77777777" w:rsidTr="006D7DE6">
        <w:trPr>
          <w:trHeight w:hRule="exact" w:val="240"/>
          <w:jc w:val="center"/>
        </w:trPr>
        <w:tc>
          <w:tcPr>
            <w:tcW w:w="9752" w:type="dxa"/>
            <w:gridSpan w:val="2"/>
            <w:tcBorders>
              <w:top w:val="nil"/>
              <w:left w:val="nil"/>
              <w:bottom w:val="nil"/>
              <w:right w:val="nil"/>
            </w:tcBorders>
          </w:tcPr>
          <w:p w14:paraId="24FD80A4" w14:textId="77777777" w:rsidR="00B05FFD" w:rsidRPr="00B53D18" w:rsidRDefault="00B05FFD" w:rsidP="006D7DE6"/>
        </w:tc>
      </w:tr>
      <w:tr w:rsidR="00B05FFD" w14:paraId="55F5D4A0" w14:textId="77777777" w:rsidTr="006D7DE6">
        <w:trPr>
          <w:trHeight w:val="240"/>
          <w:jc w:val="center"/>
        </w:trPr>
        <w:tc>
          <w:tcPr>
            <w:tcW w:w="4876" w:type="dxa"/>
            <w:tcBorders>
              <w:top w:val="nil"/>
              <w:left w:val="nil"/>
              <w:bottom w:val="nil"/>
              <w:right w:val="nil"/>
            </w:tcBorders>
          </w:tcPr>
          <w:p w14:paraId="368A094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8927741" w14:textId="77777777" w:rsidR="00B05FFD" w:rsidRPr="00B53D18" w:rsidRDefault="00B05FFD" w:rsidP="006D7DE6">
            <w:pPr>
              <w:pStyle w:val="AmColumnHeading"/>
            </w:pPr>
            <w:r>
              <w:t>Amendement</w:t>
            </w:r>
          </w:p>
        </w:tc>
      </w:tr>
      <w:tr w:rsidR="00B05FFD" w14:paraId="55A60DBF" w14:textId="77777777" w:rsidTr="006D7DE6">
        <w:trPr>
          <w:jc w:val="center"/>
        </w:trPr>
        <w:tc>
          <w:tcPr>
            <w:tcW w:w="4876" w:type="dxa"/>
            <w:tcBorders>
              <w:top w:val="nil"/>
              <w:left w:val="nil"/>
              <w:bottom w:val="nil"/>
              <w:right w:val="nil"/>
            </w:tcBorders>
          </w:tcPr>
          <w:p w14:paraId="52EADA10" w14:textId="77777777" w:rsidR="00B05FFD" w:rsidRPr="00B53D18" w:rsidRDefault="00B05FFD" w:rsidP="006D7DE6">
            <w:pPr>
              <w:pStyle w:val="Normal6a"/>
            </w:pPr>
            <w:r>
              <w:t>6)</w:t>
            </w:r>
            <w:r>
              <w:tab/>
            </w:r>
            <w:r>
              <w:rPr>
                <w:b/>
                <w:i/>
              </w:rPr>
              <w:t>“vrijwillige</w:t>
            </w:r>
            <w:r>
              <w:t xml:space="preserve"> terugkeer”: naleving door de </w:t>
            </w:r>
            <w:r>
              <w:rPr>
                <w:b/>
                <w:i/>
              </w:rPr>
              <w:t xml:space="preserve">illegaal verblijvende </w:t>
            </w:r>
            <w:r>
              <w:t xml:space="preserve">onderdaan van een derde land van de verplichting om het grondgebied van de lidstaten uiterlijk op </w:t>
            </w:r>
            <w:proofErr w:type="gramStart"/>
            <w:r>
              <w:t>de overeenkomstig artikel</w:t>
            </w:r>
            <w:proofErr w:type="gramEnd"/>
            <w:r>
              <w:t xml:space="preserve"> 13 van deze verordening in het terugkeerbesluit vastgestelde datum te verlaten;</w:t>
            </w:r>
          </w:p>
        </w:tc>
        <w:tc>
          <w:tcPr>
            <w:tcW w:w="4876" w:type="dxa"/>
            <w:tcBorders>
              <w:top w:val="nil"/>
              <w:left w:val="nil"/>
              <w:bottom w:val="nil"/>
              <w:right w:val="nil"/>
            </w:tcBorders>
          </w:tcPr>
          <w:p w14:paraId="16BC6CC9" w14:textId="77777777" w:rsidR="00B05FFD" w:rsidRPr="00B53D18" w:rsidRDefault="00B05FFD" w:rsidP="006D7DE6">
            <w:pPr>
              <w:pStyle w:val="Normal6a"/>
            </w:pPr>
            <w:r>
              <w:t>6)</w:t>
            </w:r>
            <w:r>
              <w:tab/>
            </w:r>
            <w:r>
              <w:rPr>
                <w:b/>
                <w:i/>
              </w:rPr>
              <w:t>“aanvaarde</w:t>
            </w:r>
            <w:r>
              <w:t xml:space="preserve"> terugkeer”: naleving door de onderdaan van een derde land</w:t>
            </w:r>
            <w:r>
              <w:rPr>
                <w:b/>
                <w:i/>
              </w:rPr>
              <w:t xml:space="preserve"> die irregulier aanwezig is</w:t>
            </w:r>
            <w:r>
              <w:t xml:space="preserve"> van de verplichting om het grondgebied van de lidstaten uiterlijk op </w:t>
            </w:r>
            <w:proofErr w:type="gramStart"/>
            <w:r>
              <w:t>de overeenkomstig artikel</w:t>
            </w:r>
            <w:proofErr w:type="gramEnd"/>
            <w:r>
              <w:t xml:space="preserve"> 13 van deze verordening in het terugkeerbesluit vastgestelde datum te verlaten;</w:t>
            </w:r>
          </w:p>
        </w:tc>
      </w:tr>
    </w:tbl>
    <w:p w14:paraId="5E6A311A"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2AEA8EAF" w14:textId="77777777" w:rsidR="00B05FFD" w:rsidRPr="00667D98" w:rsidRDefault="00B05FFD" w:rsidP="00B05FFD">
      <w:pPr>
        <w:pStyle w:val="AmJustTitle"/>
        <w:rPr>
          <w:lang w:val="en-GB"/>
        </w:rPr>
      </w:pPr>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roofErr w:type="spellStart"/>
      <w:r w:rsidRPr="00667D98">
        <w:rPr>
          <w:lang w:val="en-GB"/>
        </w:rPr>
        <w:t>Motivering</w:t>
      </w:r>
      <w:proofErr w:type="spellEnd"/>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
    <w:p w14:paraId="03709A0F" w14:textId="77777777" w:rsidR="00B05FFD" w:rsidRPr="00B53D18" w:rsidRDefault="00B05FFD" w:rsidP="00B05FFD">
      <w:pPr>
        <w:pStyle w:val="AmJustText"/>
      </w:pPr>
      <w:r>
        <w:t>Aangezien de terugkeer zal plaatsvinden in overeenstemming met een wettelijke verplichting, kan deze niet als vrijwillig worden aangemerkt. Het betreft een aanvaarding van de verplichting en dit moet in de definitie tot uiting komen.</w:t>
      </w:r>
    </w:p>
    <w:p w14:paraId="11D2D3B2" w14:textId="77777777" w:rsidR="00B05FFD" w:rsidRPr="00667D98" w:rsidRDefault="00B05FFD" w:rsidP="00B05FFD">
      <w:pPr>
        <w:rPr>
          <w:lang w:val="de-DE"/>
        </w:rPr>
      </w:pPr>
      <w:r w:rsidRPr="00667D98">
        <w:rPr>
          <w:rStyle w:val="HideTWBExt"/>
          <w:lang w:val="de-DE"/>
        </w:rPr>
        <w:t>&lt;/Amend&gt;</w:t>
      </w:r>
    </w:p>
    <w:p w14:paraId="295075D6" w14:textId="77777777" w:rsidR="00B05FFD" w:rsidRPr="00667D98" w:rsidRDefault="00B05FFD" w:rsidP="00B05FFD">
      <w:pPr>
        <w:pStyle w:val="AmNumberTabs"/>
        <w:rPr>
          <w:lang w:val="de-DE"/>
        </w:rPr>
      </w:pPr>
      <w:r w:rsidRPr="00667D98">
        <w:rPr>
          <w:rStyle w:val="HideTWBExt"/>
          <w:lang w:val="de-DE"/>
        </w:rPr>
        <w:lastRenderedPageBreak/>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605</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0EC56637"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45EF0CC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ECAA62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F55214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6</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E338FC6" w14:textId="77777777" w:rsidTr="006D7DE6">
        <w:trPr>
          <w:trHeight w:hRule="exact" w:val="240"/>
          <w:jc w:val="center"/>
        </w:trPr>
        <w:tc>
          <w:tcPr>
            <w:tcW w:w="9752" w:type="dxa"/>
            <w:gridSpan w:val="2"/>
            <w:tcBorders>
              <w:top w:val="nil"/>
              <w:left w:val="nil"/>
              <w:bottom w:val="nil"/>
              <w:right w:val="nil"/>
            </w:tcBorders>
          </w:tcPr>
          <w:p w14:paraId="3FEA650E" w14:textId="77777777" w:rsidR="00B05FFD" w:rsidRPr="00B53D18" w:rsidRDefault="00B05FFD" w:rsidP="006D7DE6"/>
        </w:tc>
      </w:tr>
      <w:tr w:rsidR="00B05FFD" w14:paraId="066750B0" w14:textId="77777777" w:rsidTr="006D7DE6">
        <w:trPr>
          <w:trHeight w:val="240"/>
          <w:jc w:val="center"/>
        </w:trPr>
        <w:tc>
          <w:tcPr>
            <w:tcW w:w="4876" w:type="dxa"/>
            <w:tcBorders>
              <w:top w:val="nil"/>
              <w:left w:val="nil"/>
              <w:bottom w:val="nil"/>
              <w:right w:val="nil"/>
            </w:tcBorders>
          </w:tcPr>
          <w:p w14:paraId="3B1F4F8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B3BF65E" w14:textId="77777777" w:rsidR="00B05FFD" w:rsidRPr="00B53D18" w:rsidRDefault="00B05FFD" w:rsidP="006D7DE6">
            <w:pPr>
              <w:pStyle w:val="AmColumnHeading"/>
            </w:pPr>
            <w:r>
              <w:t>Amendement</w:t>
            </w:r>
          </w:p>
        </w:tc>
      </w:tr>
      <w:tr w:rsidR="00B05FFD" w14:paraId="4561B0D7" w14:textId="77777777" w:rsidTr="006D7DE6">
        <w:trPr>
          <w:jc w:val="center"/>
        </w:trPr>
        <w:tc>
          <w:tcPr>
            <w:tcW w:w="4876" w:type="dxa"/>
            <w:tcBorders>
              <w:top w:val="nil"/>
              <w:left w:val="nil"/>
              <w:bottom w:val="nil"/>
              <w:right w:val="nil"/>
            </w:tcBorders>
          </w:tcPr>
          <w:p w14:paraId="448F2FED" w14:textId="77777777" w:rsidR="00B05FFD" w:rsidRPr="00B53D18" w:rsidRDefault="00B05FFD" w:rsidP="006D7DE6">
            <w:pPr>
              <w:pStyle w:val="Normal6a"/>
            </w:pPr>
            <w:r>
              <w:t>6)</w:t>
            </w:r>
            <w:r>
              <w:tab/>
            </w:r>
            <w:r>
              <w:rPr>
                <w:b/>
                <w:i/>
              </w:rPr>
              <w:t>“vrijwillige terugkeer”</w:t>
            </w:r>
            <w:r>
              <w:t xml:space="preserve">: naleving door de </w:t>
            </w:r>
            <w:r>
              <w:rPr>
                <w:b/>
                <w:i/>
              </w:rPr>
              <w:t>illegaal verblijvende</w:t>
            </w:r>
            <w:r>
              <w:t xml:space="preserve"> onderdaan van een derde land van de verplichting om het grondgebied van de lidstaten uiterlijk op </w:t>
            </w:r>
            <w:proofErr w:type="gramStart"/>
            <w:r>
              <w:t>de overeenkomstig artikel</w:t>
            </w:r>
            <w:proofErr w:type="gramEnd"/>
            <w:r>
              <w:t xml:space="preserve"> 13 van deze verordening in het terugkeerbesluit vastgestelde datum te verlaten;</w:t>
            </w:r>
          </w:p>
        </w:tc>
        <w:tc>
          <w:tcPr>
            <w:tcW w:w="4876" w:type="dxa"/>
            <w:tcBorders>
              <w:top w:val="nil"/>
              <w:left w:val="nil"/>
              <w:bottom w:val="nil"/>
              <w:right w:val="nil"/>
            </w:tcBorders>
          </w:tcPr>
          <w:p w14:paraId="442E7595" w14:textId="77777777" w:rsidR="00B05FFD" w:rsidRPr="00B53D18" w:rsidRDefault="00B05FFD" w:rsidP="006D7DE6">
            <w:pPr>
              <w:pStyle w:val="Normal6a"/>
            </w:pPr>
            <w:r>
              <w:t>6)</w:t>
            </w:r>
            <w:r>
              <w:tab/>
            </w:r>
            <w:r>
              <w:rPr>
                <w:b/>
                <w:i/>
              </w:rPr>
              <w:t>“vrijwillig vertrek”</w:t>
            </w:r>
            <w:r>
              <w:t xml:space="preserve">: naleving door de </w:t>
            </w:r>
            <w:r>
              <w:rPr>
                <w:b/>
                <w:i/>
              </w:rPr>
              <w:t>betrokken</w:t>
            </w:r>
            <w:r>
              <w:t xml:space="preserve"> onderdaan van een derde land van de verplichting om het grondgebied van de lidstaten uiterlijk op </w:t>
            </w:r>
            <w:proofErr w:type="gramStart"/>
            <w:r>
              <w:t>de overeenkomstig artikel</w:t>
            </w:r>
            <w:proofErr w:type="gramEnd"/>
            <w:r>
              <w:t xml:space="preserve"> 13 van deze verordening in het terugkeerbesluit vastgestelde datum te verlaten;</w:t>
            </w:r>
          </w:p>
        </w:tc>
      </w:tr>
    </w:tbl>
    <w:p w14:paraId="4FCA0E88"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159C5CDD" w14:textId="77777777" w:rsidR="00B05FFD" w:rsidRPr="00667D98" w:rsidRDefault="00B05FFD" w:rsidP="00B05FFD">
      <w:pPr>
        <w:rPr>
          <w:lang w:val="en-GB"/>
        </w:rPr>
      </w:pPr>
      <w:r w:rsidRPr="00667D98">
        <w:rPr>
          <w:rStyle w:val="HideTWBExt"/>
          <w:lang w:val="en-GB"/>
        </w:rPr>
        <w:t>&lt;/Amend&gt;</w:t>
      </w:r>
    </w:p>
    <w:p w14:paraId="7AB619E1"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606</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370BC466"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597A5A0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5DD1B6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E723715"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6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3AEB827" w14:textId="77777777" w:rsidTr="006D7DE6">
        <w:trPr>
          <w:trHeight w:hRule="exact" w:val="240"/>
          <w:jc w:val="center"/>
        </w:trPr>
        <w:tc>
          <w:tcPr>
            <w:tcW w:w="9752" w:type="dxa"/>
            <w:gridSpan w:val="2"/>
            <w:tcBorders>
              <w:top w:val="nil"/>
              <w:left w:val="nil"/>
              <w:bottom w:val="nil"/>
              <w:right w:val="nil"/>
            </w:tcBorders>
          </w:tcPr>
          <w:p w14:paraId="0EB7FE98" w14:textId="77777777" w:rsidR="00B05FFD" w:rsidRPr="00B53D18" w:rsidRDefault="00B05FFD" w:rsidP="006D7DE6"/>
        </w:tc>
      </w:tr>
      <w:tr w:rsidR="00B05FFD" w14:paraId="61DC57F6" w14:textId="77777777" w:rsidTr="006D7DE6">
        <w:trPr>
          <w:trHeight w:val="240"/>
          <w:jc w:val="center"/>
        </w:trPr>
        <w:tc>
          <w:tcPr>
            <w:tcW w:w="4876" w:type="dxa"/>
            <w:tcBorders>
              <w:top w:val="nil"/>
              <w:left w:val="nil"/>
              <w:bottom w:val="nil"/>
              <w:right w:val="nil"/>
            </w:tcBorders>
          </w:tcPr>
          <w:p w14:paraId="20DB8D1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1C01B19" w14:textId="77777777" w:rsidR="00B05FFD" w:rsidRPr="00B53D18" w:rsidRDefault="00B05FFD" w:rsidP="006D7DE6">
            <w:pPr>
              <w:pStyle w:val="AmColumnHeading"/>
            </w:pPr>
            <w:r>
              <w:t>Amendement</w:t>
            </w:r>
          </w:p>
        </w:tc>
      </w:tr>
      <w:tr w:rsidR="00B05FFD" w14:paraId="69B0E805" w14:textId="77777777" w:rsidTr="006D7DE6">
        <w:trPr>
          <w:jc w:val="center"/>
        </w:trPr>
        <w:tc>
          <w:tcPr>
            <w:tcW w:w="4876" w:type="dxa"/>
            <w:tcBorders>
              <w:top w:val="nil"/>
              <w:left w:val="nil"/>
              <w:bottom w:val="nil"/>
              <w:right w:val="nil"/>
            </w:tcBorders>
          </w:tcPr>
          <w:p w14:paraId="5D2755F3" w14:textId="77777777" w:rsidR="00B05FFD" w:rsidRPr="00B53D18" w:rsidRDefault="00B05FFD" w:rsidP="006D7DE6">
            <w:pPr>
              <w:pStyle w:val="Normal6a"/>
            </w:pPr>
          </w:p>
        </w:tc>
        <w:tc>
          <w:tcPr>
            <w:tcW w:w="4876" w:type="dxa"/>
            <w:tcBorders>
              <w:top w:val="nil"/>
              <w:left w:val="nil"/>
              <w:bottom w:val="nil"/>
              <w:right w:val="nil"/>
            </w:tcBorders>
          </w:tcPr>
          <w:p w14:paraId="49194676" w14:textId="77777777" w:rsidR="00B05FFD" w:rsidRPr="00B53D18" w:rsidRDefault="00B05FFD" w:rsidP="006D7DE6">
            <w:pPr>
              <w:pStyle w:val="Normal6a"/>
            </w:pPr>
            <w:r>
              <w:rPr>
                <w:b/>
                <w:i/>
              </w:rPr>
              <w:t>6 bis)</w:t>
            </w:r>
            <w:r>
              <w:tab/>
            </w:r>
            <w:r>
              <w:rPr>
                <w:b/>
                <w:i/>
              </w:rPr>
              <w:t>“niet-begeleide minderjarige”: een minderjarige die zonder begeleiding van een voor hem of haar volgens het recht of de praktijk van de betrokken lidstaat verantwoordelijke volwassene op het grondgebied van de lidstaat aankomt, en zolang die minderjarige niet daadwerkelijk onder de hoede van een dergelijke volwassene is gesteld, met inbegrip van een minderjarige die, nadat hij of zij het grondgebied van de lidstaat is binnengekomen, zonder begeleiding wordt achtergelaten;</w:t>
            </w:r>
          </w:p>
        </w:tc>
      </w:tr>
    </w:tbl>
    <w:p w14:paraId="42C1E8C6"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240BCF6B" w14:textId="77777777" w:rsidR="00B05FFD" w:rsidRPr="00667D98" w:rsidRDefault="00B05FFD" w:rsidP="00B05FFD">
      <w:pPr>
        <w:rPr>
          <w:lang w:val="en-GB"/>
        </w:rPr>
      </w:pPr>
      <w:r w:rsidRPr="00667D98">
        <w:rPr>
          <w:rStyle w:val="HideTWBExt"/>
          <w:lang w:val="en-GB"/>
        </w:rPr>
        <w:t>&lt;/Amend&gt;</w:t>
      </w:r>
    </w:p>
    <w:p w14:paraId="77247269"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607</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4C4622AD"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39AD27E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2DFC532" w14:textId="77777777" w:rsidR="00B05FFD" w:rsidRPr="00B53D18" w:rsidRDefault="00B05FFD" w:rsidP="00B05FFD">
      <w:pPr>
        <w:pStyle w:val="NormalBold"/>
      </w:pPr>
      <w:r>
        <w:rPr>
          <w:rStyle w:val="HideTWBExt"/>
        </w:rPr>
        <w:lastRenderedPageBreak/>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D9CDC9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6 ter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92391CF" w14:textId="77777777" w:rsidTr="006D7DE6">
        <w:trPr>
          <w:trHeight w:hRule="exact" w:val="240"/>
          <w:jc w:val="center"/>
        </w:trPr>
        <w:tc>
          <w:tcPr>
            <w:tcW w:w="9752" w:type="dxa"/>
            <w:gridSpan w:val="2"/>
            <w:tcBorders>
              <w:top w:val="nil"/>
              <w:left w:val="nil"/>
              <w:bottom w:val="nil"/>
              <w:right w:val="nil"/>
            </w:tcBorders>
          </w:tcPr>
          <w:p w14:paraId="25C67281" w14:textId="77777777" w:rsidR="00B05FFD" w:rsidRPr="00B53D18" w:rsidRDefault="00B05FFD" w:rsidP="006D7DE6"/>
        </w:tc>
      </w:tr>
      <w:tr w:rsidR="00B05FFD" w14:paraId="301B048A" w14:textId="77777777" w:rsidTr="006D7DE6">
        <w:trPr>
          <w:trHeight w:val="240"/>
          <w:jc w:val="center"/>
        </w:trPr>
        <w:tc>
          <w:tcPr>
            <w:tcW w:w="4876" w:type="dxa"/>
            <w:tcBorders>
              <w:top w:val="nil"/>
              <w:left w:val="nil"/>
              <w:bottom w:val="nil"/>
              <w:right w:val="nil"/>
            </w:tcBorders>
          </w:tcPr>
          <w:p w14:paraId="749D8EF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B824842" w14:textId="77777777" w:rsidR="00B05FFD" w:rsidRPr="00B53D18" w:rsidRDefault="00B05FFD" w:rsidP="006D7DE6">
            <w:pPr>
              <w:pStyle w:val="AmColumnHeading"/>
            </w:pPr>
            <w:r>
              <w:t>Amendement</w:t>
            </w:r>
          </w:p>
        </w:tc>
      </w:tr>
      <w:tr w:rsidR="00B05FFD" w14:paraId="49BA73D1" w14:textId="77777777" w:rsidTr="006D7DE6">
        <w:trPr>
          <w:jc w:val="center"/>
        </w:trPr>
        <w:tc>
          <w:tcPr>
            <w:tcW w:w="4876" w:type="dxa"/>
            <w:tcBorders>
              <w:top w:val="nil"/>
              <w:left w:val="nil"/>
              <w:bottom w:val="nil"/>
              <w:right w:val="nil"/>
            </w:tcBorders>
          </w:tcPr>
          <w:p w14:paraId="1789DF94" w14:textId="77777777" w:rsidR="00B05FFD" w:rsidRPr="00B53D18" w:rsidRDefault="00B05FFD" w:rsidP="006D7DE6">
            <w:pPr>
              <w:pStyle w:val="Normal6a"/>
            </w:pPr>
          </w:p>
        </w:tc>
        <w:tc>
          <w:tcPr>
            <w:tcW w:w="4876" w:type="dxa"/>
            <w:tcBorders>
              <w:top w:val="nil"/>
              <w:left w:val="nil"/>
              <w:bottom w:val="nil"/>
              <w:right w:val="nil"/>
            </w:tcBorders>
          </w:tcPr>
          <w:p w14:paraId="1F52E225" w14:textId="77777777" w:rsidR="00B05FFD" w:rsidRPr="00B53D18" w:rsidRDefault="00B05FFD" w:rsidP="006D7DE6">
            <w:pPr>
              <w:pStyle w:val="Normal6a"/>
            </w:pPr>
            <w:r>
              <w:rPr>
                <w:b/>
                <w:i/>
              </w:rPr>
              <w:t>6 ter)</w:t>
            </w:r>
            <w:r>
              <w:tab/>
            </w:r>
            <w:r>
              <w:rPr>
                <w:b/>
                <w:i/>
              </w:rPr>
              <w:t>“familielid”: de ouder, broer of zus, volwassen echtgenoot, oom, tante of grootouder van een niet-begeleide minderjarige;</w:t>
            </w:r>
          </w:p>
        </w:tc>
      </w:tr>
    </w:tbl>
    <w:p w14:paraId="10F9F29E"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5FDD5B22" w14:textId="77777777" w:rsidR="00B05FFD" w:rsidRPr="00667D98" w:rsidRDefault="00B05FFD" w:rsidP="00B05FFD">
      <w:pPr>
        <w:rPr>
          <w:lang w:val="en-GB"/>
        </w:rPr>
      </w:pPr>
      <w:r w:rsidRPr="00667D98">
        <w:rPr>
          <w:rStyle w:val="HideTWBExt"/>
          <w:lang w:val="en-GB"/>
        </w:rPr>
        <w:t>&lt;/Amend&gt;</w:t>
      </w:r>
    </w:p>
    <w:p w14:paraId="3A59C5BA"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608</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2103349B"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1305F57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6A6202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E2B8CA6"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7</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82CE670" w14:textId="77777777" w:rsidTr="006D7DE6">
        <w:trPr>
          <w:trHeight w:hRule="exact" w:val="240"/>
          <w:jc w:val="center"/>
        </w:trPr>
        <w:tc>
          <w:tcPr>
            <w:tcW w:w="9752" w:type="dxa"/>
            <w:gridSpan w:val="2"/>
            <w:tcBorders>
              <w:top w:val="nil"/>
              <w:left w:val="nil"/>
              <w:bottom w:val="nil"/>
              <w:right w:val="nil"/>
            </w:tcBorders>
          </w:tcPr>
          <w:p w14:paraId="37BF7D0B" w14:textId="77777777" w:rsidR="00B05FFD" w:rsidRPr="00B53D18" w:rsidRDefault="00B05FFD" w:rsidP="006D7DE6"/>
        </w:tc>
      </w:tr>
      <w:tr w:rsidR="00B05FFD" w14:paraId="5BCCF15D" w14:textId="77777777" w:rsidTr="006D7DE6">
        <w:trPr>
          <w:trHeight w:val="240"/>
          <w:jc w:val="center"/>
        </w:trPr>
        <w:tc>
          <w:tcPr>
            <w:tcW w:w="4876" w:type="dxa"/>
            <w:tcBorders>
              <w:top w:val="nil"/>
              <w:left w:val="nil"/>
              <w:bottom w:val="nil"/>
              <w:right w:val="nil"/>
            </w:tcBorders>
          </w:tcPr>
          <w:p w14:paraId="7D912F8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5DA1E65" w14:textId="77777777" w:rsidR="00B05FFD" w:rsidRPr="00B53D18" w:rsidRDefault="00B05FFD" w:rsidP="006D7DE6">
            <w:pPr>
              <w:pStyle w:val="AmColumnHeading"/>
            </w:pPr>
            <w:r>
              <w:t>Amendement</w:t>
            </w:r>
          </w:p>
        </w:tc>
      </w:tr>
      <w:tr w:rsidR="00B05FFD" w14:paraId="5545F067" w14:textId="77777777" w:rsidTr="006D7DE6">
        <w:trPr>
          <w:jc w:val="center"/>
        </w:trPr>
        <w:tc>
          <w:tcPr>
            <w:tcW w:w="4876" w:type="dxa"/>
            <w:tcBorders>
              <w:top w:val="nil"/>
              <w:left w:val="nil"/>
              <w:bottom w:val="nil"/>
              <w:right w:val="nil"/>
            </w:tcBorders>
          </w:tcPr>
          <w:p w14:paraId="60547378" w14:textId="77777777" w:rsidR="00B05FFD" w:rsidRPr="00B53D18" w:rsidRDefault="00B05FFD" w:rsidP="006D7DE6">
            <w:pPr>
              <w:pStyle w:val="Normal6a"/>
            </w:pPr>
            <w:r>
              <w:t>7)</w:t>
            </w:r>
            <w:r>
              <w:tab/>
            </w:r>
            <w:r>
              <w:rPr>
                <w:b/>
                <w:i/>
              </w:rPr>
              <w:t>“onderduiken”</w:t>
            </w:r>
            <w:r>
              <w:t xml:space="preserve">: </w:t>
            </w:r>
            <w:r>
              <w:rPr>
                <w:b/>
                <w:i/>
              </w:rPr>
              <w:t>de handeling waarbij de</w:t>
            </w:r>
            <w:r>
              <w:t xml:space="preserve"> onderdaan van een derde land niet beschikbaar blijft voor de bevoegde</w:t>
            </w:r>
            <w:r>
              <w:rPr>
                <w:b/>
                <w:i/>
              </w:rPr>
              <w:t xml:space="preserve"> administratieve of</w:t>
            </w:r>
            <w:r>
              <w:t xml:space="preserve"> gerechtelijke autoriteiten, bijvoorbeeld door het grondgebied van de lidstaat zonder toestemming van de bevoegde autoriteiten te verlaten om redenen die niet buiten zijn macht liggen;</w:t>
            </w:r>
          </w:p>
        </w:tc>
        <w:tc>
          <w:tcPr>
            <w:tcW w:w="4876" w:type="dxa"/>
            <w:tcBorders>
              <w:top w:val="nil"/>
              <w:left w:val="nil"/>
              <w:bottom w:val="nil"/>
              <w:right w:val="nil"/>
            </w:tcBorders>
          </w:tcPr>
          <w:p w14:paraId="22DEB802" w14:textId="77777777" w:rsidR="00B05FFD" w:rsidRPr="00B53D18" w:rsidRDefault="00B05FFD" w:rsidP="006D7DE6">
            <w:pPr>
              <w:pStyle w:val="Normal6a"/>
            </w:pPr>
            <w:r>
              <w:t>7)</w:t>
            </w:r>
            <w:r>
              <w:tab/>
            </w:r>
            <w:r>
              <w:rPr>
                <w:b/>
                <w:i/>
              </w:rPr>
              <w:t>“risico op onderduiken”</w:t>
            </w:r>
            <w:r>
              <w:t xml:space="preserve">: </w:t>
            </w:r>
            <w:r>
              <w:rPr>
                <w:b/>
                <w:i/>
              </w:rPr>
              <w:t>het in een bepaald geval bestaan van aantoonbare redenen, gebaseerd op objectieve, in wetgeving vastgelegde criteria, om aan te nemen dat een</w:t>
            </w:r>
            <w:r>
              <w:t xml:space="preserve"> onderdaan van een derde land </w:t>
            </w:r>
            <w:r>
              <w:rPr>
                <w:b/>
                <w:i/>
              </w:rPr>
              <w:t xml:space="preserve">jegens wie een terugkeerprocedure loopt, mogelijk </w:t>
            </w:r>
            <w:r>
              <w:t>niet beschikbaar blijft voor de bevoegde gerechtelijke autoriteiten, bijvoorbeeld door het grondgebied van de lidstaat zonder toestemming van de bevoegde autoriteiten te verlaten om redenen die niet buiten zijn macht liggen;</w:t>
            </w:r>
          </w:p>
        </w:tc>
      </w:tr>
    </w:tbl>
    <w:p w14:paraId="77248ACA"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4FED4C63" w14:textId="77777777" w:rsidR="00B05FFD" w:rsidRPr="00667D98" w:rsidRDefault="00B05FFD" w:rsidP="00B05FFD">
      <w:pPr>
        <w:rPr>
          <w:lang w:val="en-GB"/>
        </w:rPr>
      </w:pPr>
      <w:r w:rsidRPr="00667D98">
        <w:rPr>
          <w:rStyle w:val="HideTWBExt"/>
          <w:lang w:val="en-GB"/>
        </w:rPr>
        <w:t>&lt;/Amend&gt;</w:t>
      </w:r>
    </w:p>
    <w:p w14:paraId="41365357"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609</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5C2811A3"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Charlie </w:t>
      </w:r>
      <w:proofErr w:type="spellStart"/>
      <w:r w:rsidRPr="00667D98">
        <w:rPr>
          <w:lang w:val="en-GB"/>
        </w:rPr>
        <w:t>Weimers</w:t>
      </w:r>
      <w:proofErr w:type="spellEnd"/>
      <w:r w:rsidRPr="00667D98">
        <w:rPr>
          <w:lang w:val="en-GB"/>
        </w:rPr>
        <w:t xml:space="preserve">, Alessandro </w:t>
      </w:r>
      <w:proofErr w:type="spellStart"/>
      <w:r w:rsidRPr="00667D98">
        <w:rPr>
          <w:lang w:val="en-GB"/>
        </w:rPr>
        <w:t>Ciriani</w:t>
      </w:r>
      <w:proofErr w:type="spellEnd"/>
      <w:r w:rsidRPr="00667D98">
        <w:rPr>
          <w:lang w:val="en-GB"/>
        </w:rPr>
        <w:t xml:space="preserve">, </w:t>
      </w:r>
      <w:proofErr w:type="spellStart"/>
      <w:r w:rsidRPr="00667D98">
        <w:rPr>
          <w:lang w:val="en-GB"/>
        </w:rPr>
        <w:t>Assita</w:t>
      </w:r>
      <w:proofErr w:type="spellEnd"/>
      <w:r w:rsidRPr="00667D98">
        <w:rPr>
          <w:lang w:val="en-GB"/>
        </w:rPr>
        <w:t xml:space="preserve"> Kanko</w:t>
      </w:r>
      <w:r w:rsidRPr="00667D98">
        <w:rPr>
          <w:rStyle w:val="HideTWBExt"/>
          <w:b w:val="0"/>
          <w:lang w:val="en-GB"/>
        </w:rPr>
        <w:t>&lt;/Members&gt;</w:t>
      </w:r>
    </w:p>
    <w:p w14:paraId="08397CA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0709FE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BB2934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7</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7EE6F90" w14:textId="77777777" w:rsidTr="006D7DE6">
        <w:trPr>
          <w:trHeight w:hRule="exact" w:val="240"/>
          <w:jc w:val="center"/>
        </w:trPr>
        <w:tc>
          <w:tcPr>
            <w:tcW w:w="9752" w:type="dxa"/>
            <w:gridSpan w:val="2"/>
            <w:tcBorders>
              <w:top w:val="nil"/>
              <w:left w:val="nil"/>
              <w:bottom w:val="nil"/>
              <w:right w:val="nil"/>
            </w:tcBorders>
          </w:tcPr>
          <w:p w14:paraId="2CC97731" w14:textId="77777777" w:rsidR="00B05FFD" w:rsidRPr="00B53D18" w:rsidRDefault="00B05FFD" w:rsidP="006D7DE6"/>
        </w:tc>
      </w:tr>
      <w:tr w:rsidR="00B05FFD" w14:paraId="3E81B2B6" w14:textId="77777777" w:rsidTr="006D7DE6">
        <w:trPr>
          <w:trHeight w:val="240"/>
          <w:jc w:val="center"/>
        </w:trPr>
        <w:tc>
          <w:tcPr>
            <w:tcW w:w="4876" w:type="dxa"/>
            <w:tcBorders>
              <w:top w:val="nil"/>
              <w:left w:val="nil"/>
              <w:bottom w:val="nil"/>
              <w:right w:val="nil"/>
            </w:tcBorders>
          </w:tcPr>
          <w:p w14:paraId="213ABC3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5530F60" w14:textId="77777777" w:rsidR="00B05FFD" w:rsidRPr="00B53D18" w:rsidRDefault="00B05FFD" w:rsidP="006D7DE6">
            <w:pPr>
              <w:pStyle w:val="AmColumnHeading"/>
            </w:pPr>
            <w:r>
              <w:t>Amendement</w:t>
            </w:r>
          </w:p>
        </w:tc>
      </w:tr>
      <w:tr w:rsidR="00B05FFD" w14:paraId="4BBE2A49" w14:textId="77777777" w:rsidTr="006D7DE6">
        <w:trPr>
          <w:jc w:val="center"/>
        </w:trPr>
        <w:tc>
          <w:tcPr>
            <w:tcW w:w="4876" w:type="dxa"/>
            <w:tcBorders>
              <w:top w:val="nil"/>
              <w:left w:val="nil"/>
              <w:bottom w:val="nil"/>
              <w:right w:val="nil"/>
            </w:tcBorders>
          </w:tcPr>
          <w:p w14:paraId="10B1CBFC" w14:textId="77777777" w:rsidR="00B05FFD" w:rsidRPr="00B53D18" w:rsidRDefault="00B05FFD" w:rsidP="006D7DE6">
            <w:pPr>
              <w:pStyle w:val="Normal6a"/>
            </w:pPr>
            <w:r>
              <w:lastRenderedPageBreak/>
              <w:t>7)</w:t>
            </w:r>
            <w:r>
              <w:tab/>
              <w:t>“onderduiken”: de handeling waarbij de onderdaan van een derde land niet beschikbaar blijft voor de bevoegde administratieve of gerechtelijke autoriteiten</w:t>
            </w:r>
            <w:r>
              <w:rPr>
                <w:b/>
                <w:i/>
              </w:rPr>
              <w:t>, bijvoorbeeld door het grondgebied van de lidstaat zonder toestemming van de bevoegde autoriteiten te verlaten om redenen die niet buiten zijn macht liggen</w:t>
            </w:r>
            <w:r>
              <w:t>;</w:t>
            </w:r>
          </w:p>
        </w:tc>
        <w:tc>
          <w:tcPr>
            <w:tcW w:w="4876" w:type="dxa"/>
            <w:tcBorders>
              <w:top w:val="nil"/>
              <w:left w:val="nil"/>
              <w:bottom w:val="nil"/>
              <w:right w:val="nil"/>
            </w:tcBorders>
          </w:tcPr>
          <w:p w14:paraId="0FEB2A30" w14:textId="77777777" w:rsidR="00B05FFD" w:rsidRPr="00B53D18" w:rsidRDefault="00B05FFD" w:rsidP="006D7DE6">
            <w:pPr>
              <w:pStyle w:val="Normal6a"/>
            </w:pPr>
            <w:r>
              <w:t>7)</w:t>
            </w:r>
            <w:r>
              <w:tab/>
              <w:t>“onderduiken”: de handeling waarbij de onderdaan van een derde land niet beschikbaar blijft voor de bevoegde administratieve of gerechtelijke autoriteiten;</w:t>
            </w:r>
          </w:p>
        </w:tc>
      </w:tr>
    </w:tbl>
    <w:p w14:paraId="59690ADC"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2DD279AF" w14:textId="77777777" w:rsidR="00B05FFD" w:rsidRPr="00667D98" w:rsidRDefault="00B05FFD" w:rsidP="00B05FFD">
      <w:pPr>
        <w:rPr>
          <w:lang w:val="en-GB"/>
        </w:rPr>
      </w:pPr>
      <w:r w:rsidRPr="00667D98">
        <w:rPr>
          <w:rStyle w:val="HideTWBExt"/>
          <w:lang w:val="en-GB"/>
        </w:rPr>
        <w:t>&lt;/Amend&gt;</w:t>
      </w:r>
    </w:p>
    <w:p w14:paraId="7C6B7321"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610</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412CB359"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Mary Khan</w:t>
      </w:r>
      <w:r w:rsidRPr="00667D98">
        <w:rPr>
          <w:rStyle w:val="HideTWBExt"/>
          <w:b w:val="0"/>
          <w:lang w:val="en-GB"/>
        </w:rPr>
        <w:t>&lt;/Members&gt;</w:t>
      </w:r>
    </w:p>
    <w:p w14:paraId="6AE928A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DC8BDC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9241BA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7</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389D809" w14:textId="77777777" w:rsidTr="006D7DE6">
        <w:trPr>
          <w:trHeight w:hRule="exact" w:val="240"/>
          <w:jc w:val="center"/>
        </w:trPr>
        <w:tc>
          <w:tcPr>
            <w:tcW w:w="9752" w:type="dxa"/>
            <w:gridSpan w:val="2"/>
            <w:tcBorders>
              <w:top w:val="nil"/>
              <w:left w:val="nil"/>
              <w:bottom w:val="nil"/>
              <w:right w:val="nil"/>
            </w:tcBorders>
          </w:tcPr>
          <w:p w14:paraId="2944E820" w14:textId="77777777" w:rsidR="00B05FFD" w:rsidRPr="00B53D18" w:rsidRDefault="00B05FFD" w:rsidP="006D7DE6"/>
        </w:tc>
      </w:tr>
      <w:tr w:rsidR="00B05FFD" w14:paraId="57373CEF" w14:textId="77777777" w:rsidTr="006D7DE6">
        <w:trPr>
          <w:trHeight w:val="240"/>
          <w:jc w:val="center"/>
        </w:trPr>
        <w:tc>
          <w:tcPr>
            <w:tcW w:w="4876" w:type="dxa"/>
            <w:tcBorders>
              <w:top w:val="nil"/>
              <w:left w:val="nil"/>
              <w:bottom w:val="nil"/>
              <w:right w:val="nil"/>
            </w:tcBorders>
          </w:tcPr>
          <w:p w14:paraId="6A31A4E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D8F8D95" w14:textId="77777777" w:rsidR="00B05FFD" w:rsidRPr="00B53D18" w:rsidRDefault="00B05FFD" w:rsidP="006D7DE6">
            <w:pPr>
              <w:pStyle w:val="AmColumnHeading"/>
            </w:pPr>
            <w:r>
              <w:t>Amendement</w:t>
            </w:r>
          </w:p>
        </w:tc>
      </w:tr>
      <w:tr w:rsidR="00B05FFD" w14:paraId="16E03CB2" w14:textId="77777777" w:rsidTr="006D7DE6">
        <w:trPr>
          <w:jc w:val="center"/>
        </w:trPr>
        <w:tc>
          <w:tcPr>
            <w:tcW w:w="4876" w:type="dxa"/>
            <w:tcBorders>
              <w:top w:val="nil"/>
              <w:left w:val="nil"/>
              <w:bottom w:val="nil"/>
              <w:right w:val="nil"/>
            </w:tcBorders>
          </w:tcPr>
          <w:p w14:paraId="7D297250" w14:textId="77777777" w:rsidR="00B05FFD" w:rsidRPr="00B53D18" w:rsidRDefault="00B05FFD" w:rsidP="006D7DE6">
            <w:pPr>
              <w:pStyle w:val="Normal6a"/>
            </w:pPr>
            <w:r>
              <w:t>7)</w:t>
            </w:r>
            <w:r>
              <w:tab/>
              <w:t>“onderduiken”: de handeling waarbij de onderdaan van een derde land niet beschikbaar blijft voor de bevoegde administratieve of gerechtelijke autoriteiten</w:t>
            </w:r>
            <w:r>
              <w:rPr>
                <w:b/>
                <w:i/>
              </w:rPr>
              <w:t>, bijvoorbeeld door het grondgebied van de lidstaat zonder toestemming van de bevoegde autoriteiten te verlaten om redenen die niet buiten zijn macht liggen</w:t>
            </w:r>
            <w:r>
              <w:t>;</w:t>
            </w:r>
          </w:p>
        </w:tc>
        <w:tc>
          <w:tcPr>
            <w:tcW w:w="4876" w:type="dxa"/>
            <w:tcBorders>
              <w:top w:val="nil"/>
              <w:left w:val="nil"/>
              <w:bottom w:val="nil"/>
              <w:right w:val="nil"/>
            </w:tcBorders>
          </w:tcPr>
          <w:p w14:paraId="3A1370EE" w14:textId="77777777" w:rsidR="00B05FFD" w:rsidRPr="00B53D18" w:rsidRDefault="00B05FFD" w:rsidP="006D7DE6">
            <w:pPr>
              <w:pStyle w:val="Normal6a"/>
            </w:pPr>
            <w:r>
              <w:t>7)</w:t>
            </w:r>
            <w:r>
              <w:tab/>
              <w:t>“onderduiken”: de handeling waarbij de onderdaan van een derde land niet beschikbaar blijft voor de bevoegde administratieve of gerechtelijke autoriteiten;</w:t>
            </w:r>
          </w:p>
        </w:tc>
      </w:tr>
    </w:tbl>
    <w:p w14:paraId="33853129"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17BBCA17" w14:textId="77777777" w:rsidR="00B05FFD" w:rsidRPr="00667D98" w:rsidRDefault="00B05FFD" w:rsidP="00B05FFD">
      <w:pPr>
        <w:rPr>
          <w:lang w:val="en-GB"/>
        </w:rPr>
      </w:pPr>
      <w:r w:rsidRPr="00667D98">
        <w:rPr>
          <w:rStyle w:val="HideTWBExt"/>
          <w:lang w:val="en-GB"/>
        </w:rPr>
        <w:t>&lt;/Amend&gt;</w:t>
      </w:r>
    </w:p>
    <w:p w14:paraId="4CA6E704"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611</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39F95500"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François-Xavier Bellamy, Lukas Mandl, Alice Teodorescu </w:t>
      </w:r>
      <w:proofErr w:type="spellStart"/>
      <w:r w:rsidRPr="00667D98">
        <w:rPr>
          <w:lang w:val="en-GB"/>
        </w:rPr>
        <w:t>Måwe</w:t>
      </w:r>
      <w:proofErr w:type="spellEnd"/>
      <w:r w:rsidRPr="00667D98">
        <w:rPr>
          <w:lang w:val="en-GB"/>
        </w:rPr>
        <w:t xml:space="preserve">, Sander Smit, </w:t>
      </w:r>
      <w:proofErr w:type="spellStart"/>
      <w:r w:rsidRPr="00667D98">
        <w:rPr>
          <w:lang w:val="en-GB"/>
        </w:rPr>
        <w:t>Loránt</w:t>
      </w:r>
      <w:proofErr w:type="spellEnd"/>
      <w:r w:rsidRPr="00667D98">
        <w:rPr>
          <w:lang w:val="en-GB"/>
        </w:rPr>
        <w:t xml:space="preserve"> </w:t>
      </w:r>
      <w:proofErr w:type="spellStart"/>
      <w:r w:rsidRPr="00667D98">
        <w:rPr>
          <w:lang w:val="en-GB"/>
        </w:rPr>
        <w:t>Vincze</w:t>
      </w:r>
      <w:proofErr w:type="spellEnd"/>
      <w:r w:rsidRPr="00667D98">
        <w:rPr>
          <w:lang w:val="en-GB"/>
        </w:rPr>
        <w:t xml:space="preserve">, Lena </w:t>
      </w:r>
      <w:proofErr w:type="spellStart"/>
      <w:r w:rsidRPr="00667D98">
        <w:rPr>
          <w:lang w:val="en-GB"/>
        </w:rPr>
        <w:t>Düpont</w:t>
      </w:r>
      <w:proofErr w:type="spellEnd"/>
      <w:r w:rsidRPr="00667D98">
        <w:rPr>
          <w:lang w:val="en-GB"/>
        </w:rPr>
        <w:t xml:space="preserve">, Tomas </w:t>
      </w:r>
      <w:proofErr w:type="spellStart"/>
      <w:r w:rsidRPr="00667D98">
        <w:rPr>
          <w:lang w:val="en-GB"/>
        </w:rPr>
        <w:t>Tobé</w:t>
      </w:r>
      <w:proofErr w:type="spellEnd"/>
      <w:r w:rsidRPr="00667D98">
        <w:rPr>
          <w:lang w:val="en-GB"/>
        </w:rPr>
        <w:t xml:space="preserve">, Rasa </w:t>
      </w:r>
      <w:proofErr w:type="spellStart"/>
      <w:r w:rsidRPr="00667D98">
        <w:rPr>
          <w:lang w:val="en-GB"/>
        </w:rPr>
        <w:t>Juknevičienė</w:t>
      </w:r>
      <w:proofErr w:type="spellEnd"/>
      <w:r w:rsidRPr="00667D98">
        <w:rPr>
          <w:lang w:val="en-GB"/>
        </w:rPr>
        <w:t xml:space="preserve">, Jeroen </w:t>
      </w:r>
      <w:proofErr w:type="spellStart"/>
      <w:r w:rsidRPr="00667D98">
        <w:rPr>
          <w:lang w:val="en-GB"/>
        </w:rPr>
        <w:t>Lenaers</w:t>
      </w:r>
      <w:proofErr w:type="spellEnd"/>
      <w:r w:rsidRPr="00667D98">
        <w:rPr>
          <w:rStyle w:val="HideTWBExt"/>
          <w:b w:val="0"/>
          <w:lang w:val="en-GB"/>
        </w:rPr>
        <w:t>&lt;/Members&gt;</w:t>
      </w:r>
    </w:p>
    <w:p w14:paraId="2D3EC4F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C16AA5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C90D1E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7</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AE8EC1D" w14:textId="77777777" w:rsidTr="006D7DE6">
        <w:trPr>
          <w:trHeight w:hRule="exact" w:val="240"/>
          <w:jc w:val="center"/>
        </w:trPr>
        <w:tc>
          <w:tcPr>
            <w:tcW w:w="9752" w:type="dxa"/>
            <w:gridSpan w:val="2"/>
            <w:tcBorders>
              <w:top w:val="nil"/>
              <w:left w:val="nil"/>
              <w:bottom w:val="nil"/>
              <w:right w:val="nil"/>
            </w:tcBorders>
          </w:tcPr>
          <w:p w14:paraId="0AD2252D" w14:textId="77777777" w:rsidR="00B05FFD" w:rsidRPr="00B53D18" w:rsidRDefault="00B05FFD" w:rsidP="006D7DE6"/>
        </w:tc>
      </w:tr>
      <w:tr w:rsidR="00B05FFD" w14:paraId="5ECE5ADD" w14:textId="77777777" w:rsidTr="006D7DE6">
        <w:trPr>
          <w:trHeight w:val="240"/>
          <w:jc w:val="center"/>
        </w:trPr>
        <w:tc>
          <w:tcPr>
            <w:tcW w:w="4876" w:type="dxa"/>
            <w:tcBorders>
              <w:top w:val="nil"/>
              <w:left w:val="nil"/>
              <w:bottom w:val="nil"/>
              <w:right w:val="nil"/>
            </w:tcBorders>
          </w:tcPr>
          <w:p w14:paraId="14B6FA4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AACB5FC" w14:textId="77777777" w:rsidR="00B05FFD" w:rsidRPr="00B53D18" w:rsidRDefault="00B05FFD" w:rsidP="006D7DE6">
            <w:pPr>
              <w:pStyle w:val="AmColumnHeading"/>
            </w:pPr>
            <w:r>
              <w:t>Amendement</w:t>
            </w:r>
          </w:p>
        </w:tc>
      </w:tr>
      <w:tr w:rsidR="00B05FFD" w14:paraId="3E88B201" w14:textId="77777777" w:rsidTr="006D7DE6">
        <w:trPr>
          <w:jc w:val="center"/>
        </w:trPr>
        <w:tc>
          <w:tcPr>
            <w:tcW w:w="4876" w:type="dxa"/>
            <w:tcBorders>
              <w:top w:val="nil"/>
              <w:left w:val="nil"/>
              <w:bottom w:val="nil"/>
              <w:right w:val="nil"/>
            </w:tcBorders>
          </w:tcPr>
          <w:p w14:paraId="2D80B3B7" w14:textId="77777777" w:rsidR="00B05FFD" w:rsidRPr="00B53D18" w:rsidRDefault="00B05FFD" w:rsidP="006D7DE6">
            <w:pPr>
              <w:pStyle w:val="Normal6a"/>
            </w:pPr>
            <w:r>
              <w:t>7)</w:t>
            </w:r>
            <w:r>
              <w:tab/>
              <w:t xml:space="preserve">“onderduiken”: de handeling waarbij de onderdaan van een derde land niet beschikbaar blijft voor de bevoegde </w:t>
            </w:r>
            <w:r>
              <w:lastRenderedPageBreak/>
              <w:t>administratieve of gerechtelijke autoriteiten</w:t>
            </w:r>
            <w:r>
              <w:rPr>
                <w:b/>
                <w:i/>
              </w:rPr>
              <w:t>, bijvoorbeeld door het grondgebied van de lidstaat zonder toestemming van de bevoegde autoriteiten te verlaten om redenen die niet buiten zijn macht liggen</w:t>
            </w:r>
            <w:r>
              <w:t>;</w:t>
            </w:r>
          </w:p>
        </w:tc>
        <w:tc>
          <w:tcPr>
            <w:tcW w:w="4876" w:type="dxa"/>
            <w:tcBorders>
              <w:top w:val="nil"/>
              <w:left w:val="nil"/>
              <w:bottom w:val="nil"/>
              <w:right w:val="nil"/>
            </w:tcBorders>
          </w:tcPr>
          <w:p w14:paraId="3D7B4EBE" w14:textId="77777777" w:rsidR="00B05FFD" w:rsidRPr="00B53D18" w:rsidRDefault="00B05FFD" w:rsidP="006D7DE6">
            <w:pPr>
              <w:pStyle w:val="Normal6a"/>
            </w:pPr>
            <w:r>
              <w:lastRenderedPageBreak/>
              <w:t>7)</w:t>
            </w:r>
            <w:r>
              <w:tab/>
              <w:t xml:space="preserve">“onderduiken”: de handeling waarbij de onderdaan van een derde land niet beschikbaar blijft voor de bevoegde </w:t>
            </w:r>
            <w:r>
              <w:lastRenderedPageBreak/>
              <w:t>administratieve of gerechtelijke autoriteiten;</w:t>
            </w:r>
          </w:p>
        </w:tc>
      </w:tr>
    </w:tbl>
    <w:p w14:paraId="1D21A82F"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2F3DC20E" w14:textId="77777777" w:rsidR="00B05FFD" w:rsidRPr="00667D98" w:rsidRDefault="00B05FFD" w:rsidP="00B05FFD">
      <w:pPr>
        <w:rPr>
          <w:lang w:val="en-GB"/>
        </w:rPr>
      </w:pPr>
      <w:r w:rsidRPr="00667D98">
        <w:rPr>
          <w:rStyle w:val="HideTWBExt"/>
          <w:lang w:val="en-GB"/>
        </w:rPr>
        <w:t>&lt;/Amend&gt;</w:t>
      </w:r>
    </w:p>
    <w:p w14:paraId="562AC2D3"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612</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41810E84"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Francisco Assis, Cecilia Strada</w:t>
      </w:r>
      <w:r w:rsidRPr="00667D98">
        <w:rPr>
          <w:rStyle w:val="HideTWBExt"/>
          <w:b w:val="0"/>
          <w:lang w:val="en-GB"/>
        </w:rPr>
        <w:t>&lt;/Members&gt;</w:t>
      </w:r>
    </w:p>
    <w:p w14:paraId="0F16AD1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3FAAAE9"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27B93E5"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7</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8E07A7A" w14:textId="77777777" w:rsidTr="006D7DE6">
        <w:trPr>
          <w:trHeight w:hRule="exact" w:val="240"/>
          <w:jc w:val="center"/>
        </w:trPr>
        <w:tc>
          <w:tcPr>
            <w:tcW w:w="9752" w:type="dxa"/>
            <w:gridSpan w:val="2"/>
            <w:tcBorders>
              <w:top w:val="nil"/>
              <w:left w:val="nil"/>
              <w:bottom w:val="nil"/>
              <w:right w:val="nil"/>
            </w:tcBorders>
          </w:tcPr>
          <w:p w14:paraId="09E59DB9" w14:textId="77777777" w:rsidR="00B05FFD" w:rsidRPr="00B53D18" w:rsidRDefault="00B05FFD" w:rsidP="006D7DE6"/>
        </w:tc>
      </w:tr>
      <w:tr w:rsidR="00B05FFD" w14:paraId="24D14CFF" w14:textId="77777777" w:rsidTr="006D7DE6">
        <w:trPr>
          <w:trHeight w:val="240"/>
          <w:jc w:val="center"/>
        </w:trPr>
        <w:tc>
          <w:tcPr>
            <w:tcW w:w="4876" w:type="dxa"/>
            <w:tcBorders>
              <w:top w:val="nil"/>
              <w:left w:val="nil"/>
              <w:bottom w:val="nil"/>
              <w:right w:val="nil"/>
            </w:tcBorders>
          </w:tcPr>
          <w:p w14:paraId="66C783F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F1E9F48" w14:textId="77777777" w:rsidR="00B05FFD" w:rsidRPr="00B53D18" w:rsidRDefault="00B05FFD" w:rsidP="006D7DE6">
            <w:pPr>
              <w:pStyle w:val="AmColumnHeading"/>
            </w:pPr>
            <w:r>
              <w:t>Amendement</w:t>
            </w:r>
          </w:p>
        </w:tc>
      </w:tr>
      <w:tr w:rsidR="00B05FFD" w14:paraId="0677C039" w14:textId="77777777" w:rsidTr="006D7DE6">
        <w:trPr>
          <w:jc w:val="center"/>
        </w:trPr>
        <w:tc>
          <w:tcPr>
            <w:tcW w:w="4876" w:type="dxa"/>
            <w:tcBorders>
              <w:top w:val="nil"/>
              <w:left w:val="nil"/>
              <w:bottom w:val="nil"/>
              <w:right w:val="nil"/>
            </w:tcBorders>
          </w:tcPr>
          <w:p w14:paraId="0C83A330" w14:textId="77777777" w:rsidR="00B05FFD" w:rsidRPr="00B53D18" w:rsidRDefault="00B05FFD" w:rsidP="006D7DE6">
            <w:pPr>
              <w:pStyle w:val="Normal6a"/>
            </w:pPr>
            <w:r>
              <w:t>7)</w:t>
            </w:r>
            <w:r>
              <w:tab/>
              <w:t>“onderduiken”: de handeling waarbij de onderdaan van een derde land niet beschikbaar blijft voor de bevoegde administratieve of gerechtelijke autoriteiten</w:t>
            </w:r>
            <w:r>
              <w:rPr>
                <w:b/>
                <w:i/>
              </w:rPr>
              <w:t>, bijvoorbeeld door het grondgebied van de lidstaat zonder toestemming van de bevoegde autoriteiten te verlaten om redenen die niet buiten zijn macht liggen</w:t>
            </w:r>
            <w:r>
              <w:t>;</w:t>
            </w:r>
          </w:p>
        </w:tc>
        <w:tc>
          <w:tcPr>
            <w:tcW w:w="4876" w:type="dxa"/>
            <w:tcBorders>
              <w:top w:val="nil"/>
              <w:left w:val="nil"/>
              <w:bottom w:val="nil"/>
              <w:right w:val="nil"/>
            </w:tcBorders>
          </w:tcPr>
          <w:p w14:paraId="31182608" w14:textId="77777777" w:rsidR="00B05FFD" w:rsidRPr="00B53D18" w:rsidRDefault="00B05FFD" w:rsidP="006D7DE6">
            <w:pPr>
              <w:pStyle w:val="Normal6a"/>
            </w:pPr>
            <w:r>
              <w:t>7)</w:t>
            </w:r>
            <w:r>
              <w:tab/>
              <w:t>“onderduiken”: de handeling waarbij de onderdaan van een derde land niet beschikbaar blijft voor de bevoegde administratieve of gerechtelijke autoriteiten;</w:t>
            </w:r>
          </w:p>
        </w:tc>
      </w:tr>
    </w:tbl>
    <w:p w14:paraId="3B1610D7"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5890E28B" w14:textId="77777777" w:rsidR="00B05FFD" w:rsidRPr="00667D98" w:rsidRDefault="00B05FFD" w:rsidP="00B05FFD">
      <w:pPr>
        <w:pStyle w:val="AmJustTitle"/>
        <w:rPr>
          <w:lang w:val="en-GB"/>
        </w:rPr>
      </w:pPr>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roofErr w:type="spellStart"/>
      <w:r w:rsidRPr="00667D98">
        <w:rPr>
          <w:lang w:val="en-GB"/>
        </w:rPr>
        <w:t>Motivering</w:t>
      </w:r>
      <w:proofErr w:type="spellEnd"/>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
    <w:p w14:paraId="494FD18D" w14:textId="77777777" w:rsidR="00B05FFD" w:rsidRPr="00B53D18" w:rsidRDefault="00B05FFD" w:rsidP="00B05FFD">
      <w:pPr>
        <w:pStyle w:val="AmJustText"/>
      </w:pPr>
      <w:r>
        <w:t>Voorbeelden horen thuis in de overwegingen, niet in de definities.</w:t>
      </w:r>
    </w:p>
    <w:p w14:paraId="1626ED03" w14:textId="77777777" w:rsidR="00B05FFD" w:rsidRPr="00667D98" w:rsidRDefault="00B05FFD" w:rsidP="00B05FFD">
      <w:pPr>
        <w:rPr>
          <w:lang w:val="de-DE"/>
        </w:rPr>
      </w:pPr>
      <w:r w:rsidRPr="00667D98">
        <w:rPr>
          <w:rStyle w:val="HideTWBExt"/>
          <w:lang w:val="de-DE"/>
        </w:rPr>
        <w:t>&lt;/Amend&gt;</w:t>
      </w:r>
    </w:p>
    <w:p w14:paraId="02502219" w14:textId="77777777" w:rsidR="00B05FFD" w:rsidRPr="00667D98" w:rsidRDefault="00B05FFD" w:rsidP="00B05FFD">
      <w:pPr>
        <w:pStyle w:val="AmNumberTabs"/>
        <w:rPr>
          <w:lang w:val="de-DE"/>
        </w:rPr>
      </w:pPr>
      <w:r w:rsidRPr="00667D98">
        <w:rPr>
          <w:rStyle w:val="HideTWBExt"/>
          <w:lang w:val="de-DE"/>
        </w:rPr>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613</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5738D16D"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39C7333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A04B60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1C8C7DF"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1D78490" w14:textId="77777777" w:rsidTr="006D7DE6">
        <w:trPr>
          <w:trHeight w:hRule="exact" w:val="240"/>
          <w:jc w:val="center"/>
        </w:trPr>
        <w:tc>
          <w:tcPr>
            <w:tcW w:w="9752" w:type="dxa"/>
            <w:gridSpan w:val="2"/>
            <w:tcBorders>
              <w:top w:val="nil"/>
              <w:left w:val="nil"/>
              <w:bottom w:val="nil"/>
              <w:right w:val="nil"/>
            </w:tcBorders>
          </w:tcPr>
          <w:p w14:paraId="5EA883DC" w14:textId="77777777" w:rsidR="00B05FFD" w:rsidRPr="00B53D18" w:rsidRDefault="00B05FFD" w:rsidP="006D7DE6"/>
        </w:tc>
      </w:tr>
      <w:tr w:rsidR="00B05FFD" w14:paraId="6D8BF1A3" w14:textId="77777777" w:rsidTr="006D7DE6">
        <w:trPr>
          <w:trHeight w:val="240"/>
          <w:jc w:val="center"/>
        </w:trPr>
        <w:tc>
          <w:tcPr>
            <w:tcW w:w="4876" w:type="dxa"/>
            <w:tcBorders>
              <w:top w:val="nil"/>
              <w:left w:val="nil"/>
              <w:bottom w:val="nil"/>
              <w:right w:val="nil"/>
            </w:tcBorders>
          </w:tcPr>
          <w:p w14:paraId="4405428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8D63A6C" w14:textId="77777777" w:rsidR="00B05FFD" w:rsidRPr="00B53D18" w:rsidRDefault="00B05FFD" w:rsidP="006D7DE6">
            <w:pPr>
              <w:pStyle w:val="AmColumnHeading"/>
            </w:pPr>
            <w:r>
              <w:t>Amendement</w:t>
            </w:r>
          </w:p>
        </w:tc>
      </w:tr>
      <w:tr w:rsidR="00B05FFD" w14:paraId="03E33AB7" w14:textId="77777777" w:rsidTr="006D7DE6">
        <w:trPr>
          <w:jc w:val="center"/>
        </w:trPr>
        <w:tc>
          <w:tcPr>
            <w:tcW w:w="4876" w:type="dxa"/>
            <w:tcBorders>
              <w:top w:val="nil"/>
              <w:left w:val="nil"/>
              <w:bottom w:val="nil"/>
              <w:right w:val="nil"/>
            </w:tcBorders>
          </w:tcPr>
          <w:p w14:paraId="2CC1E118" w14:textId="77777777" w:rsidR="00B05FFD" w:rsidRPr="00B53D18" w:rsidRDefault="00B05FFD" w:rsidP="006D7DE6">
            <w:pPr>
              <w:pStyle w:val="Normal6a"/>
            </w:pPr>
            <w:r>
              <w:t>8)</w:t>
            </w:r>
            <w:r>
              <w:tab/>
              <w:t xml:space="preserve">“inreisverbod”: een administratieve of rechterlijke beslissing of handeling waarbij de betrokkene de binnenkomst en </w:t>
            </w:r>
            <w:r>
              <w:lastRenderedPageBreak/>
              <w:t>het verblijf op het grondgebied van de lidstaten voor een bepaalde termijn wordt verboden;</w:t>
            </w:r>
          </w:p>
        </w:tc>
        <w:tc>
          <w:tcPr>
            <w:tcW w:w="4876" w:type="dxa"/>
            <w:tcBorders>
              <w:top w:val="nil"/>
              <w:left w:val="nil"/>
              <w:bottom w:val="nil"/>
              <w:right w:val="nil"/>
            </w:tcBorders>
          </w:tcPr>
          <w:p w14:paraId="24E51855" w14:textId="77777777" w:rsidR="00B05FFD" w:rsidRPr="00B53D18" w:rsidRDefault="00B05FFD" w:rsidP="006D7DE6">
            <w:pPr>
              <w:pStyle w:val="Normal6a"/>
            </w:pPr>
            <w:r>
              <w:lastRenderedPageBreak/>
              <w:t>8)</w:t>
            </w:r>
            <w:r>
              <w:tab/>
              <w:t xml:space="preserve">“inreisverbod”: een administratieve of rechterlijke beslissing of handeling </w:t>
            </w:r>
            <w:r>
              <w:rPr>
                <w:b/>
                <w:i/>
              </w:rPr>
              <w:t xml:space="preserve">die een terugkeerbesluit vergezelt en </w:t>
            </w:r>
            <w:r>
              <w:t xml:space="preserve">waarbij </w:t>
            </w:r>
            <w:r>
              <w:lastRenderedPageBreak/>
              <w:t>de betrokkene de binnenkomst en het verblijf op het grondgebied van de lidstaten voor een bepaalde termijn wordt verboden;</w:t>
            </w:r>
          </w:p>
        </w:tc>
      </w:tr>
    </w:tbl>
    <w:p w14:paraId="3F503D0C"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0442C28A" w14:textId="77777777" w:rsidR="00B05FFD" w:rsidRPr="00667D98" w:rsidRDefault="00B05FFD" w:rsidP="00B05FFD">
      <w:pPr>
        <w:rPr>
          <w:lang w:val="en-GB"/>
        </w:rPr>
      </w:pPr>
      <w:r w:rsidRPr="00667D98">
        <w:rPr>
          <w:rStyle w:val="HideTWBExt"/>
          <w:lang w:val="en-GB"/>
        </w:rPr>
        <w:t>&lt;/Amend&gt;</w:t>
      </w:r>
    </w:p>
    <w:p w14:paraId="3FC2BB39"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614</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2C955173"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Francisco Assis, Cecilia Strada</w:t>
      </w:r>
      <w:r w:rsidRPr="00667D98">
        <w:rPr>
          <w:rStyle w:val="HideTWBExt"/>
          <w:b w:val="0"/>
          <w:lang w:val="en-GB"/>
        </w:rPr>
        <w:t>&lt;/Members&gt;</w:t>
      </w:r>
    </w:p>
    <w:p w14:paraId="7762772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781ECD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E6877B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5343620" w14:textId="77777777" w:rsidTr="006D7DE6">
        <w:trPr>
          <w:trHeight w:hRule="exact" w:val="240"/>
          <w:jc w:val="center"/>
        </w:trPr>
        <w:tc>
          <w:tcPr>
            <w:tcW w:w="9752" w:type="dxa"/>
            <w:gridSpan w:val="2"/>
            <w:tcBorders>
              <w:top w:val="nil"/>
              <w:left w:val="nil"/>
              <w:bottom w:val="nil"/>
              <w:right w:val="nil"/>
            </w:tcBorders>
          </w:tcPr>
          <w:p w14:paraId="38C62989" w14:textId="77777777" w:rsidR="00B05FFD" w:rsidRPr="00B53D18" w:rsidRDefault="00B05FFD" w:rsidP="006D7DE6"/>
        </w:tc>
      </w:tr>
      <w:tr w:rsidR="00B05FFD" w14:paraId="145B900B" w14:textId="77777777" w:rsidTr="006D7DE6">
        <w:trPr>
          <w:trHeight w:val="240"/>
          <w:jc w:val="center"/>
        </w:trPr>
        <w:tc>
          <w:tcPr>
            <w:tcW w:w="4876" w:type="dxa"/>
            <w:tcBorders>
              <w:top w:val="nil"/>
              <w:left w:val="nil"/>
              <w:bottom w:val="nil"/>
              <w:right w:val="nil"/>
            </w:tcBorders>
          </w:tcPr>
          <w:p w14:paraId="5F0D3CC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9E2296A" w14:textId="77777777" w:rsidR="00B05FFD" w:rsidRPr="00B53D18" w:rsidRDefault="00B05FFD" w:rsidP="006D7DE6">
            <w:pPr>
              <w:pStyle w:val="AmColumnHeading"/>
            </w:pPr>
            <w:r>
              <w:t>Amendement</w:t>
            </w:r>
          </w:p>
        </w:tc>
      </w:tr>
      <w:tr w:rsidR="00B05FFD" w14:paraId="00838B81" w14:textId="77777777" w:rsidTr="006D7DE6">
        <w:trPr>
          <w:jc w:val="center"/>
        </w:trPr>
        <w:tc>
          <w:tcPr>
            <w:tcW w:w="4876" w:type="dxa"/>
            <w:tcBorders>
              <w:top w:val="nil"/>
              <w:left w:val="nil"/>
              <w:bottom w:val="nil"/>
              <w:right w:val="nil"/>
            </w:tcBorders>
          </w:tcPr>
          <w:p w14:paraId="17B1A2E2" w14:textId="77777777" w:rsidR="00B05FFD" w:rsidRPr="00B53D18" w:rsidRDefault="00B05FFD" w:rsidP="006D7DE6">
            <w:pPr>
              <w:pStyle w:val="Normal6a"/>
            </w:pPr>
            <w:r>
              <w:t>8)</w:t>
            </w:r>
            <w:r>
              <w:tab/>
              <w:t>“inreisverbod”: een administratieve of rechterlijke beslissing of handeling waarbij de betrokkene de binnenkomst en het verblijf op het grondgebied van de lidstaten voor een bepaalde termijn wordt verboden;</w:t>
            </w:r>
          </w:p>
        </w:tc>
        <w:tc>
          <w:tcPr>
            <w:tcW w:w="4876" w:type="dxa"/>
            <w:tcBorders>
              <w:top w:val="nil"/>
              <w:left w:val="nil"/>
              <w:bottom w:val="nil"/>
              <w:right w:val="nil"/>
            </w:tcBorders>
          </w:tcPr>
          <w:p w14:paraId="14C26403" w14:textId="77777777" w:rsidR="00B05FFD" w:rsidRPr="00B53D18" w:rsidRDefault="00B05FFD" w:rsidP="006D7DE6">
            <w:pPr>
              <w:pStyle w:val="Normal6a"/>
            </w:pPr>
            <w:r>
              <w:t>8)</w:t>
            </w:r>
            <w:r>
              <w:tab/>
              <w:t>“inreisverbod”: een administratieve of rechterlijke beslissing of handeling waarbij de betrokkene de binnenkomst en het verblijf op het grondgebied van de lidstaten voor een bepaalde termijn wordt verboden</w:t>
            </w:r>
            <w:r>
              <w:rPr>
                <w:b/>
                <w:i/>
              </w:rPr>
              <w:t>, samen met een terugkeerbesluit</w:t>
            </w:r>
            <w:r>
              <w:t>;</w:t>
            </w:r>
          </w:p>
        </w:tc>
      </w:tr>
    </w:tbl>
    <w:p w14:paraId="518B811F"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6FE55103" w14:textId="77777777" w:rsidR="00B05FFD" w:rsidRPr="00667D98" w:rsidRDefault="00B05FFD" w:rsidP="00B05FFD">
      <w:pPr>
        <w:pStyle w:val="AmJustTitle"/>
        <w:rPr>
          <w:lang w:val="en-GB"/>
        </w:rPr>
      </w:pPr>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roofErr w:type="spellStart"/>
      <w:r w:rsidRPr="00667D98">
        <w:rPr>
          <w:lang w:val="en-GB"/>
        </w:rPr>
        <w:t>Motivering</w:t>
      </w:r>
      <w:proofErr w:type="spellEnd"/>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
    <w:p w14:paraId="4B61C1B9" w14:textId="77777777" w:rsidR="00B05FFD" w:rsidRPr="00B53D18" w:rsidRDefault="00B05FFD" w:rsidP="00B05FFD">
      <w:pPr>
        <w:pStyle w:val="AmJustText"/>
      </w:pPr>
      <w:r>
        <w:t>Overeenkomstig artikel 3, punt 6, van de huidige terugkeerrichtlijn. Een inreisverbod moet worden uitgevaardigd in combinatie met een terugkeerbesluit. Individuele inreisverboden na vrijwillig vertrek leiden alleen maar tot meer bureaucratie aan de grenzen en ontmoedigen vrijwillig vertrek.</w:t>
      </w:r>
    </w:p>
    <w:p w14:paraId="0051A3C3" w14:textId="77777777" w:rsidR="00B05FFD" w:rsidRPr="00667D98" w:rsidRDefault="00B05FFD" w:rsidP="00B05FFD">
      <w:pPr>
        <w:rPr>
          <w:lang w:val="de-DE"/>
        </w:rPr>
      </w:pPr>
      <w:r w:rsidRPr="00667D98">
        <w:rPr>
          <w:rStyle w:val="HideTWBExt"/>
          <w:lang w:val="de-DE"/>
        </w:rPr>
        <w:t>&lt;/Amend&gt;</w:t>
      </w:r>
    </w:p>
    <w:p w14:paraId="41B7214A" w14:textId="77777777" w:rsidR="00B05FFD" w:rsidRPr="00667D98" w:rsidRDefault="00B05FFD" w:rsidP="00B05FFD">
      <w:pPr>
        <w:pStyle w:val="AmNumberTabs"/>
        <w:rPr>
          <w:lang w:val="de-DE"/>
        </w:rPr>
      </w:pPr>
      <w:r w:rsidRPr="00667D98">
        <w:rPr>
          <w:rStyle w:val="HideTWBExt"/>
          <w:lang w:val="de-DE"/>
        </w:rPr>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615</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2984F3A5"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Mary Khan</w:t>
      </w:r>
      <w:r w:rsidRPr="00667D98">
        <w:rPr>
          <w:rStyle w:val="HideTWBExt"/>
          <w:b w:val="0"/>
          <w:lang w:val="en-GB"/>
        </w:rPr>
        <w:t>&lt;/Members&gt;</w:t>
      </w:r>
    </w:p>
    <w:p w14:paraId="6C83B9A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476757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F86283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04C8AE2" w14:textId="77777777" w:rsidTr="006D7DE6">
        <w:trPr>
          <w:trHeight w:hRule="exact" w:val="240"/>
          <w:jc w:val="center"/>
        </w:trPr>
        <w:tc>
          <w:tcPr>
            <w:tcW w:w="9752" w:type="dxa"/>
            <w:gridSpan w:val="2"/>
            <w:tcBorders>
              <w:top w:val="nil"/>
              <w:left w:val="nil"/>
              <w:bottom w:val="nil"/>
              <w:right w:val="nil"/>
            </w:tcBorders>
          </w:tcPr>
          <w:p w14:paraId="78C247E1" w14:textId="77777777" w:rsidR="00B05FFD" w:rsidRPr="00B53D18" w:rsidRDefault="00B05FFD" w:rsidP="006D7DE6"/>
        </w:tc>
      </w:tr>
      <w:tr w:rsidR="00B05FFD" w14:paraId="327AB1B1" w14:textId="77777777" w:rsidTr="006D7DE6">
        <w:trPr>
          <w:trHeight w:val="240"/>
          <w:jc w:val="center"/>
        </w:trPr>
        <w:tc>
          <w:tcPr>
            <w:tcW w:w="4876" w:type="dxa"/>
            <w:tcBorders>
              <w:top w:val="nil"/>
              <w:left w:val="nil"/>
              <w:bottom w:val="nil"/>
              <w:right w:val="nil"/>
            </w:tcBorders>
          </w:tcPr>
          <w:p w14:paraId="2378DB9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E8D0160" w14:textId="77777777" w:rsidR="00B05FFD" w:rsidRPr="00B53D18" w:rsidRDefault="00B05FFD" w:rsidP="006D7DE6">
            <w:pPr>
              <w:pStyle w:val="AmColumnHeading"/>
            </w:pPr>
            <w:r>
              <w:t>Amendement</w:t>
            </w:r>
          </w:p>
        </w:tc>
      </w:tr>
      <w:tr w:rsidR="00B05FFD" w14:paraId="6E28DEF3" w14:textId="77777777" w:rsidTr="006D7DE6">
        <w:trPr>
          <w:jc w:val="center"/>
        </w:trPr>
        <w:tc>
          <w:tcPr>
            <w:tcW w:w="4876" w:type="dxa"/>
            <w:tcBorders>
              <w:top w:val="nil"/>
              <w:left w:val="nil"/>
              <w:bottom w:val="nil"/>
              <w:right w:val="nil"/>
            </w:tcBorders>
          </w:tcPr>
          <w:p w14:paraId="27FFA9D8" w14:textId="77777777" w:rsidR="00B05FFD" w:rsidRPr="00B53D18" w:rsidRDefault="00B05FFD" w:rsidP="006D7DE6">
            <w:pPr>
              <w:pStyle w:val="Normal6a"/>
            </w:pPr>
            <w:r>
              <w:t>8)</w:t>
            </w:r>
            <w:r>
              <w:tab/>
              <w:t xml:space="preserve">“inreisverbod”: een administratieve of rechterlijke beslissing of handeling waarbij de betrokkene de binnenkomst en het verblijf op het grondgebied van de lidstaten voor een bepaalde termijn wordt </w:t>
            </w:r>
            <w:r>
              <w:lastRenderedPageBreak/>
              <w:t>verboden;</w:t>
            </w:r>
          </w:p>
        </w:tc>
        <w:tc>
          <w:tcPr>
            <w:tcW w:w="4876" w:type="dxa"/>
            <w:tcBorders>
              <w:top w:val="nil"/>
              <w:left w:val="nil"/>
              <w:bottom w:val="nil"/>
              <w:right w:val="nil"/>
            </w:tcBorders>
          </w:tcPr>
          <w:p w14:paraId="16239571" w14:textId="77777777" w:rsidR="00B05FFD" w:rsidRPr="00B53D18" w:rsidRDefault="00B05FFD" w:rsidP="006D7DE6">
            <w:pPr>
              <w:pStyle w:val="Normal6a"/>
            </w:pPr>
            <w:r>
              <w:lastRenderedPageBreak/>
              <w:t>8)</w:t>
            </w:r>
            <w:r>
              <w:tab/>
              <w:t xml:space="preserve">“inreisverbod”: een administratieve of rechterlijke beslissing of handeling waarbij de betrokkene de binnenkomst en het verblijf op het grondgebied van de lidstaten voor een bepaalde termijn </w:t>
            </w:r>
            <w:r>
              <w:rPr>
                <w:b/>
                <w:i/>
              </w:rPr>
              <w:t xml:space="preserve">of </w:t>
            </w:r>
            <w:r>
              <w:rPr>
                <w:b/>
                <w:i/>
              </w:rPr>
              <w:lastRenderedPageBreak/>
              <w:t xml:space="preserve">levenslang </w:t>
            </w:r>
            <w:r>
              <w:t>wordt verboden;</w:t>
            </w:r>
          </w:p>
        </w:tc>
      </w:tr>
    </w:tbl>
    <w:p w14:paraId="30FDF462"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199520DB" w14:textId="77777777" w:rsidR="00B05FFD" w:rsidRPr="00667D98" w:rsidRDefault="00B05FFD" w:rsidP="00B05FFD">
      <w:pPr>
        <w:rPr>
          <w:lang w:val="en-GB"/>
        </w:rPr>
      </w:pPr>
      <w:r w:rsidRPr="00667D98">
        <w:rPr>
          <w:rStyle w:val="HideTWBExt"/>
          <w:lang w:val="en-GB"/>
        </w:rPr>
        <w:t>&lt;/Amend&gt;</w:t>
      </w:r>
    </w:p>
    <w:p w14:paraId="2EA09F04"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616</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6301347E"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Charlie </w:t>
      </w:r>
      <w:proofErr w:type="spellStart"/>
      <w:r w:rsidRPr="00667D98">
        <w:rPr>
          <w:lang w:val="en-GB"/>
        </w:rPr>
        <w:t>Weimers</w:t>
      </w:r>
      <w:proofErr w:type="spellEnd"/>
      <w:r w:rsidRPr="00667D98">
        <w:rPr>
          <w:lang w:val="en-GB"/>
        </w:rPr>
        <w:t xml:space="preserve">, Alessandro </w:t>
      </w:r>
      <w:proofErr w:type="spellStart"/>
      <w:r w:rsidRPr="00667D98">
        <w:rPr>
          <w:lang w:val="en-GB"/>
        </w:rPr>
        <w:t>Ciriani</w:t>
      </w:r>
      <w:proofErr w:type="spellEnd"/>
      <w:r w:rsidRPr="00667D98">
        <w:rPr>
          <w:lang w:val="en-GB"/>
        </w:rPr>
        <w:t xml:space="preserve">, </w:t>
      </w:r>
      <w:proofErr w:type="spellStart"/>
      <w:r w:rsidRPr="00667D98">
        <w:rPr>
          <w:lang w:val="en-GB"/>
        </w:rPr>
        <w:t>Assita</w:t>
      </w:r>
      <w:proofErr w:type="spellEnd"/>
      <w:r w:rsidRPr="00667D98">
        <w:rPr>
          <w:lang w:val="en-GB"/>
        </w:rPr>
        <w:t xml:space="preserve"> Kanko</w:t>
      </w:r>
      <w:r w:rsidRPr="00667D98">
        <w:rPr>
          <w:rStyle w:val="HideTWBExt"/>
          <w:b w:val="0"/>
          <w:lang w:val="en-GB"/>
        </w:rPr>
        <w:t>&lt;/Members&gt;</w:t>
      </w:r>
    </w:p>
    <w:p w14:paraId="4047B00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9389F6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C475E3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1BE06B0" w14:textId="77777777" w:rsidTr="006D7DE6">
        <w:trPr>
          <w:trHeight w:hRule="exact" w:val="240"/>
          <w:jc w:val="center"/>
        </w:trPr>
        <w:tc>
          <w:tcPr>
            <w:tcW w:w="9752" w:type="dxa"/>
            <w:gridSpan w:val="2"/>
            <w:tcBorders>
              <w:top w:val="nil"/>
              <w:left w:val="nil"/>
              <w:bottom w:val="nil"/>
              <w:right w:val="nil"/>
            </w:tcBorders>
          </w:tcPr>
          <w:p w14:paraId="48F59E12" w14:textId="77777777" w:rsidR="00B05FFD" w:rsidRPr="00B53D18" w:rsidRDefault="00B05FFD" w:rsidP="006D7DE6"/>
        </w:tc>
      </w:tr>
      <w:tr w:rsidR="00B05FFD" w14:paraId="63FAA671" w14:textId="77777777" w:rsidTr="006D7DE6">
        <w:trPr>
          <w:trHeight w:val="240"/>
          <w:jc w:val="center"/>
        </w:trPr>
        <w:tc>
          <w:tcPr>
            <w:tcW w:w="4876" w:type="dxa"/>
            <w:tcBorders>
              <w:top w:val="nil"/>
              <w:left w:val="nil"/>
              <w:bottom w:val="nil"/>
              <w:right w:val="nil"/>
            </w:tcBorders>
          </w:tcPr>
          <w:p w14:paraId="421341D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7D29067" w14:textId="77777777" w:rsidR="00B05FFD" w:rsidRPr="00B53D18" w:rsidRDefault="00B05FFD" w:rsidP="006D7DE6">
            <w:pPr>
              <w:pStyle w:val="AmColumnHeading"/>
            </w:pPr>
            <w:r>
              <w:t>Amendement</w:t>
            </w:r>
          </w:p>
        </w:tc>
      </w:tr>
      <w:tr w:rsidR="00B05FFD" w14:paraId="2DF15778" w14:textId="77777777" w:rsidTr="006D7DE6">
        <w:trPr>
          <w:jc w:val="center"/>
        </w:trPr>
        <w:tc>
          <w:tcPr>
            <w:tcW w:w="4876" w:type="dxa"/>
            <w:tcBorders>
              <w:top w:val="nil"/>
              <w:left w:val="nil"/>
              <w:bottom w:val="nil"/>
              <w:right w:val="nil"/>
            </w:tcBorders>
          </w:tcPr>
          <w:p w14:paraId="21D033F7" w14:textId="77777777" w:rsidR="00B05FFD" w:rsidRPr="00B53D18" w:rsidRDefault="00B05FFD" w:rsidP="006D7DE6">
            <w:pPr>
              <w:pStyle w:val="Normal6a"/>
            </w:pPr>
            <w:r>
              <w:t>8)</w:t>
            </w:r>
            <w:r>
              <w:tab/>
              <w:t xml:space="preserve">“inreisverbod”: een administratieve of rechterlijke beslissing of handeling waarbij de betrokkene de binnenkomst en het verblijf op het grondgebied van de lidstaten </w:t>
            </w:r>
            <w:r>
              <w:rPr>
                <w:b/>
                <w:i/>
              </w:rPr>
              <w:t xml:space="preserve">voor een bepaalde termijn </w:t>
            </w:r>
            <w:r>
              <w:t>wordt verboden;</w:t>
            </w:r>
          </w:p>
        </w:tc>
        <w:tc>
          <w:tcPr>
            <w:tcW w:w="4876" w:type="dxa"/>
            <w:tcBorders>
              <w:top w:val="nil"/>
              <w:left w:val="nil"/>
              <w:bottom w:val="nil"/>
              <w:right w:val="nil"/>
            </w:tcBorders>
          </w:tcPr>
          <w:p w14:paraId="4B664852" w14:textId="77777777" w:rsidR="00B05FFD" w:rsidRPr="00B53D18" w:rsidRDefault="00B05FFD" w:rsidP="006D7DE6">
            <w:pPr>
              <w:pStyle w:val="Normal6a"/>
            </w:pPr>
            <w:r>
              <w:t>8)</w:t>
            </w:r>
            <w:r>
              <w:tab/>
              <w:t>“inreisverbod”: een administratieve of rechterlijke beslissing of handeling waarbij de betrokkene de binnenkomst en het verblijf op het grondgebied van de lidstaten wordt verboden;</w:t>
            </w:r>
          </w:p>
        </w:tc>
      </w:tr>
    </w:tbl>
    <w:p w14:paraId="1EB55CBB"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2EB32603" w14:textId="77777777" w:rsidR="00B05FFD" w:rsidRPr="00667D98" w:rsidRDefault="00B05FFD" w:rsidP="00B05FFD">
      <w:pPr>
        <w:rPr>
          <w:lang w:val="en-GB"/>
        </w:rPr>
      </w:pPr>
      <w:r w:rsidRPr="00667D98">
        <w:rPr>
          <w:rStyle w:val="HideTWBExt"/>
          <w:lang w:val="en-GB"/>
        </w:rPr>
        <w:t>&lt;/Amend&gt;</w:t>
      </w:r>
    </w:p>
    <w:p w14:paraId="544C2212"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617</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07C3E722"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François-Xavier Bellamy, Lukas Mandl, Alice Teodorescu </w:t>
      </w:r>
      <w:proofErr w:type="spellStart"/>
      <w:r w:rsidRPr="00667D98">
        <w:rPr>
          <w:lang w:val="en-GB"/>
        </w:rPr>
        <w:t>Måwe</w:t>
      </w:r>
      <w:proofErr w:type="spellEnd"/>
      <w:r w:rsidRPr="00667D98">
        <w:rPr>
          <w:lang w:val="en-GB"/>
        </w:rPr>
        <w:t xml:space="preserve">, Sander Smit, </w:t>
      </w:r>
      <w:proofErr w:type="spellStart"/>
      <w:r w:rsidRPr="00667D98">
        <w:rPr>
          <w:lang w:val="en-GB"/>
        </w:rPr>
        <w:t>Loránt</w:t>
      </w:r>
      <w:proofErr w:type="spellEnd"/>
      <w:r w:rsidRPr="00667D98">
        <w:rPr>
          <w:lang w:val="en-GB"/>
        </w:rPr>
        <w:t xml:space="preserve"> </w:t>
      </w:r>
      <w:proofErr w:type="spellStart"/>
      <w:r w:rsidRPr="00667D98">
        <w:rPr>
          <w:lang w:val="en-GB"/>
        </w:rPr>
        <w:t>Vincze</w:t>
      </w:r>
      <w:proofErr w:type="spellEnd"/>
      <w:r w:rsidRPr="00667D98">
        <w:rPr>
          <w:lang w:val="en-GB"/>
        </w:rPr>
        <w:t xml:space="preserve">, Lena </w:t>
      </w:r>
      <w:proofErr w:type="spellStart"/>
      <w:r w:rsidRPr="00667D98">
        <w:rPr>
          <w:lang w:val="en-GB"/>
        </w:rPr>
        <w:t>Düpont</w:t>
      </w:r>
      <w:proofErr w:type="spellEnd"/>
      <w:r w:rsidRPr="00667D98">
        <w:rPr>
          <w:lang w:val="en-GB"/>
        </w:rPr>
        <w:t xml:space="preserve">, Tomas </w:t>
      </w:r>
      <w:proofErr w:type="spellStart"/>
      <w:r w:rsidRPr="00667D98">
        <w:rPr>
          <w:lang w:val="en-GB"/>
        </w:rPr>
        <w:t>Tobé</w:t>
      </w:r>
      <w:proofErr w:type="spellEnd"/>
      <w:r w:rsidRPr="00667D98">
        <w:rPr>
          <w:lang w:val="en-GB"/>
        </w:rPr>
        <w:t xml:space="preserve">, Rasa </w:t>
      </w:r>
      <w:proofErr w:type="spellStart"/>
      <w:r w:rsidRPr="00667D98">
        <w:rPr>
          <w:lang w:val="en-GB"/>
        </w:rPr>
        <w:t>Juknevičienė</w:t>
      </w:r>
      <w:proofErr w:type="spellEnd"/>
      <w:r w:rsidRPr="00667D98">
        <w:rPr>
          <w:lang w:val="en-GB"/>
        </w:rPr>
        <w:t xml:space="preserve">, Jeroen </w:t>
      </w:r>
      <w:proofErr w:type="spellStart"/>
      <w:r w:rsidRPr="00667D98">
        <w:rPr>
          <w:lang w:val="en-GB"/>
        </w:rPr>
        <w:t>Lenaers</w:t>
      </w:r>
      <w:proofErr w:type="spellEnd"/>
      <w:r w:rsidRPr="00667D98">
        <w:rPr>
          <w:lang w:val="en-GB"/>
        </w:rPr>
        <w:t>, Karlo Ressler</w:t>
      </w:r>
      <w:r w:rsidRPr="00667D98">
        <w:rPr>
          <w:rStyle w:val="HideTWBExt"/>
          <w:b w:val="0"/>
          <w:lang w:val="en-GB"/>
        </w:rPr>
        <w:t>&lt;/Members&gt;</w:t>
      </w:r>
    </w:p>
    <w:p w14:paraId="0186A79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5D92EF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7EAA58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78D5204" w14:textId="77777777" w:rsidTr="006D7DE6">
        <w:trPr>
          <w:trHeight w:hRule="exact" w:val="240"/>
          <w:jc w:val="center"/>
        </w:trPr>
        <w:tc>
          <w:tcPr>
            <w:tcW w:w="9752" w:type="dxa"/>
            <w:gridSpan w:val="2"/>
            <w:tcBorders>
              <w:top w:val="nil"/>
              <w:left w:val="nil"/>
              <w:bottom w:val="nil"/>
              <w:right w:val="nil"/>
            </w:tcBorders>
          </w:tcPr>
          <w:p w14:paraId="1FDCE015" w14:textId="77777777" w:rsidR="00B05FFD" w:rsidRPr="00B53D18" w:rsidRDefault="00B05FFD" w:rsidP="006D7DE6"/>
        </w:tc>
      </w:tr>
      <w:tr w:rsidR="00B05FFD" w14:paraId="5E6FEC5A" w14:textId="77777777" w:rsidTr="006D7DE6">
        <w:trPr>
          <w:trHeight w:val="240"/>
          <w:jc w:val="center"/>
        </w:trPr>
        <w:tc>
          <w:tcPr>
            <w:tcW w:w="4876" w:type="dxa"/>
            <w:tcBorders>
              <w:top w:val="nil"/>
              <w:left w:val="nil"/>
              <w:bottom w:val="nil"/>
              <w:right w:val="nil"/>
            </w:tcBorders>
          </w:tcPr>
          <w:p w14:paraId="0390577C"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378DAD4" w14:textId="77777777" w:rsidR="00B05FFD" w:rsidRPr="00B53D18" w:rsidRDefault="00B05FFD" w:rsidP="006D7DE6">
            <w:pPr>
              <w:pStyle w:val="AmColumnHeading"/>
            </w:pPr>
            <w:r>
              <w:t>Amendement</w:t>
            </w:r>
          </w:p>
        </w:tc>
      </w:tr>
      <w:tr w:rsidR="00B05FFD" w14:paraId="2C6F624B" w14:textId="77777777" w:rsidTr="006D7DE6">
        <w:trPr>
          <w:jc w:val="center"/>
        </w:trPr>
        <w:tc>
          <w:tcPr>
            <w:tcW w:w="4876" w:type="dxa"/>
            <w:tcBorders>
              <w:top w:val="nil"/>
              <w:left w:val="nil"/>
              <w:bottom w:val="nil"/>
              <w:right w:val="nil"/>
            </w:tcBorders>
          </w:tcPr>
          <w:p w14:paraId="06CB23C6" w14:textId="77777777" w:rsidR="00B05FFD" w:rsidRPr="00B53D18" w:rsidRDefault="00B05FFD" w:rsidP="006D7DE6">
            <w:pPr>
              <w:pStyle w:val="Normal6a"/>
            </w:pPr>
            <w:r>
              <w:t>8)</w:t>
            </w:r>
            <w:r>
              <w:tab/>
              <w:t xml:space="preserve">“inreisverbod”: een administratieve of rechterlijke beslissing of handeling waarbij de betrokkene de binnenkomst en het verblijf op het grondgebied van de lidstaten </w:t>
            </w:r>
            <w:r>
              <w:rPr>
                <w:b/>
                <w:i/>
              </w:rPr>
              <w:t xml:space="preserve">voor een bepaalde termijn </w:t>
            </w:r>
            <w:r>
              <w:t>wordt verboden;</w:t>
            </w:r>
          </w:p>
        </w:tc>
        <w:tc>
          <w:tcPr>
            <w:tcW w:w="4876" w:type="dxa"/>
            <w:tcBorders>
              <w:top w:val="nil"/>
              <w:left w:val="nil"/>
              <w:bottom w:val="nil"/>
              <w:right w:val="nil"/>
            </w:tcBorders>
          </w:tcPr>
          <w:p w14:paraId="3A2805B2" w14:textId="77777777" w:rsidR="00B05FFD" w:rsidRPr="00B53D18" w:rsidRDefault="00B05FFD" w:rsidP="006D7DE6">
            <w:pPr>
              <w:pStyle w:val="Normal6a"/>
            </w:pPr>
            <w:r>
              <w:t>8)</w:t>
            </w:r>
            <w:r>
              <w:tab/>
              <w:t>“inreisverbod”: een administratieve of rechterlijke beslissing of handeling waarbij de betrokkene de binnenkomst en het verblijf op het grondgebied van de lidstaten wordt verboden;</w:t>
            </w:r>
          </w:p>
        </w:tc>
      </w:tr>
    </w:tbl>
    <w:p w14:paraId="481AAEE9"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42B50E6A" w14:textId="77777777" w:rsidR="00B05FFD" w:rsidRPr="00667D98" w:rsidRDefault="00B05FFD" w:rsidP="00B05FFD">
      <w:pPr>
        <w:rPr>
          <w:lang w:val="en-GB"/>
        </w:rPr>
      </w:pPr>
      <w:r w:rsidRPr="00667D98">
        <w:rPr>
          <w:rStyle w:val="HideTWBExt"/>
          <w:lang w:val="en-GB"/>
        </w:rPr>
        <w:t>&lt;/Amend&gt;</w:t>
      </w:r>
    </w:p>
    <w:p w14:paraId="7B073B09"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618</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5F70AF38"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00FEE75E" w14:textId="77777777" w:rsidR="00B05FFD" w:rsidRPr="00B53D18" w:rsidRDefault="00B05FFD" w:rsidP="00B05FFD">
      <w:pPr>
        <w:pStyle w:val="NormalBold"/>
      </w:pPr>
      <w:r>
        <w:rPr>
          <w:rStyle w:val="HideTWBExt"/>
          <w:b w:val="0"/>
        </w:rPr>
        <w:lastRenderedPageBreak/>
        <w:t>&lt;/</w:t>
      </w:r>
      <w:proofErr w:type="spellStart"/>
      <w:r>
        <w:rPr>
          <w:rStyle w:val="HideTWBExt"/>
          <w:b w:val="0"/>
        </w:rPr>
        <w:t>RepeatBlock-By</w:t>
      </w:r>
      <w:proofErr w:type="spellEnd"/>
      <w:r>
        <w:rPr>
          <w:rStyle w:val="HideTWBExt"/>
          <w:b w:val="0"/>
        </w:rPr>
        <w:t>&gt;</w:t>
      </w:r>
    </w:p>
    <w:p w14:paraId="4DFEA37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CD1ED6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9</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797D081" w14:textId="77777777" w:rsidTr="006D7DE6">
        <w:trPr>
          <w:trHeight w:hRule="exact" w:val="240"/>
          <w:jc w:val="center"/>
        </w:trPr>
        <w:tc>
          <w:tcPr>
            <w:tcW w:w="9752" w:type="dxa"/>
            <w:gridSpan w:val="2"/>
            <w:tcBorders>
              <w:top w:val="nil"/>
              <w:left w:val="nil"/>
              <w:bottom w:val="nil"/>
              <w:right w:val="nil"/>
            </w:tcBorders>
          </w:tcPr>
          <w:p w14:paraId="5C8DD100" w14:textId="77777777" w:rsidR="00B05FFD" w:rsidRPr="00B53D18" w:rsidRDefault="00B05FFD" w:rsidP="006D7DE6"/>
        </w:tc>
      </w:tr>
      <w:tr w:rsidR="00B05FFD" w14:paraId="70257FF4" w14:textId="77777777" w:rsidTr="006D7DE6">
        <w:trPr>
          <w:trHeight w:val="240"/>
          <w:jc w:val="center"/>
        </w:trPr>
        <w:tc>
          <w:tcPr>
            <w:tcW w:w="4876" w:type="dxa"/>
            <w:tcBorders>
              <w:top w:val="nil"/>
              <w:left w:val="nil"/>
              <w:bottom w:val="nil"/>
              <w:right w:val="nil"/>
            </w:tcBorders>
          </w:tcPr>
          <w:p w14:paraId="2626C71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8B0C294" w14:textId="77777777" w:rsidR="00B05FFD" w:rsidRPr="00B53D18" w:rsidRDefault="00B05FFD" w:rsidP="006D7DE6">
            <w:pPr>
              <w:pStyle w:val="AmColumnHeading"/>
            </w:pPr>
            <w:r>
              <w:t>Amendement</w:t>
            </w:r>
          </w:p>
        </w:tc>
      </w:tr>
      <w:tr w:rsidR="00B05FFD" w14:paraId="225BF72B" w14:textId="77777777" w:rsidTr="006D7DE6">
        <w:trPr>
          <w:jc w:val="center"/>
        </w:trPr>
        <w:tc>
          <w:tcPr>
            <w:tcW w:w="4876" w:type="dxa"/>
            <w:tcBorders>
              <w:top w:val="nil"/>
              <w:left w:val="nil"/>
              <w:bottom w:val="nil"/>
              <w:right w:val="nil"/>
            </w:tcBorders>
          </w:tcPr>
          <w:p w14:paraId="69AAABD3" w14:textId="77777777" w:rsidR="00B05FFD" w:rsidRPr="00B53D18" w:rsidRDefault="00B05FFD" w:rsidP="006D7DE6">
            <w:pPr>
              <w:pStyle w:val="Normal6a"/>
            </w:pPr>
            <w:r>
              <w:rPr>
                <w:b/>
                <w:i/>
              </w:rPr>
              <w:t>9)</w:t>
            </w:r>
            <w:r>
              <w:tab/>
            </w:r>
            <w:r>
              <w:rPr>
                <w:b/>
                <w:i/>
              </w:rPr>
              <w:t>“overnameprocedure”: alle stappen die door een bevoegde autoriteit of, in voorkomend geval, door het Europees Grens- en kustwachtagentschap (“</w:t>
            </w:r>
            <w:proofErr w:type="spellStart"/>
            <w:r>
              <w:rPr>
                <w:b/>
                <w:i/>
              </w:rPr>
              <w:t>Frontex</w:t>
            </w:r>
            <w:proofErr w:type="spellEnd"/>
            <w:r>
              <w:rPr>
                <w:b/>
                <w:i/>
              </w:rPr>
              <w:t>”) worden gezet in verband met het bevestigen van de nationaliteit van een onderdaan van een derde land, het afgeven van een reisdocument voor de onderdaan van een derde land en het organiseren van een terugkeeroperatie;</w:t>
            </w:r>
          </w:p>
        </w:tc>
        <w:tc>
          <w:tcPr>
            <w:tcW w:w="4876" w:type="dxa"/>
            <w:tcBorders>
              <w:top w:val="nil"/>
              <w:left w:val="nil"/>
              <w:bottom w:val="nil"/>
              <w:right w:val="nil"/>
            </w:tcBorders>
          </w:tcPr>
          <w:p w14:paraId="538EA4FA" w14:textId="77777777" w:rsidR="00B05FFD" w:rsidRPr="00B53D18" w:rsidRDefault="00B05FFD" w:rsidP="006D7DE6">
            <w:pPr>
              <w:pStyle w:val="Normal6a"/>
            </w:pPr>
            <w:r>
              <w:rPr>
                <w:b/>
                <w:i/>
              </w:rPr>
              <w:t>Schrappen</w:t>
            </w:r>
          </w:p>
        </w:tc>
      </w:tr>
    </w:tbl>
    <w:p w14:paraId="3D25F92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4D3058E"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3DE38E3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619</w:t>
      </w:r>
      <w:r>
        <w:rPr>
          <w:rStyle w:val="HideTWBExt"/>
        </w:rPr>
        <w:t>&lt;/</w:t>
      </w:r>
      <w:proofErr w:type="spellStart"/>
      <w:r>
        <w:rPr>
          <w:rStyle w:val="HideTWBExt"/>
        </w:rPr>
        <w:t>NumAm</w:t>
      </w:r>
      <w:proofErr w:type="spellEnd"/>
      <w:r>
        <w:rPr>
          <w:rStyle w:val="HideTWBExt"/>
        </w:rPr>
        <w:t>&gt;</w:t>
      </w:r>
    </w:p>
    <w:p w14:paraId="5DD290F1"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720F4EA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0496C7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BD28DD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9</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43ED805" w14:textId="77777777" w:rsidTr="006D7DE6">
        <w:trPr>
          <w:trHeight w:hRule="exact" w:val="240"/>
          <w:jc w:val="center"/>
        </w:trPr>
        <w:tc>
          <w:tcPr>
            <w:tcW w:w="9752" w:type="dxa"/>
            <w:gridSpan w:val="2"/>
            <w:tcBorders>
              <w:top w:val="nil"/>
              <w:left w:val="nil"/>
              <w:bottom w:val="nil"/>
              <w:right w:val="nil"/>
            </w:tcBorders>
          </w:tcPr>
          <w:p w14:paraId="47990418" w14:textId="77777777" w:rsidR="00B05FFD" w:rsidRPr="00B53D18" w:rsidRDefault="00B05FFD" w:rsidP="006D7DE6"/>
        </w:tc>
      </w:tr>
      <w:tr w:rsidR="00B05FFD" w14:paraId="5B8FAD0E" w14:textId="77777777" w:rsidTr="006D7DE6">
        <w:trPr>
          <w:trHeight w:val="240"/>
          <w:jc w:val="center"/>
        </w:trPr>
        <w:tc>
          <w:tcPr>
            <w:tcW w:w="4876" w:type="dxa"/>
            <w:tcBorders>
              <w:top w:val="nil"/>
              <w:left w:val="nil"/>
              <w:bottom w:val="nil"/>
              <w:right w:val="nil"/>
            </w:tcBorders>
          </w:tcPr>
          <w:p w14:paraId="09F226B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9C3E75D" w14:textId="77777777" w:rsidR="00B05FFD" w:rsidRPr="00B53D18" w:rsidRDefault="00B05FFD" w:rsidP="006D7DE6">
            <w:pPr>
              <w:pStyle w:val="AmColumnHeading"/>
            </w:pPr>
            <w:r>
              <w:t>Amendement</w:t>
            </w:r>
          </w:p>
        </w:tc>
      </w:tr>
      <w:tr w:rsidR="00B05FFD" w14:paraId="77DD1E3E" w14:textId="77777777" w:rsidTr="006D7DE6">
        <w:trPr>
          <w:jc w:val="center"/>
        </w:trPr>
        <w:tc>
          <w:tcPr>
            <w:tcW w:w="4876" w:type="dxa"/>
            <w:tcBorders>
              <w:top w:val="nil"/>
              <w:left w:val="nil"/>
              <w:bottom w:val="nil"/>
              <w:right w:val="nil"/>
            </w:tcBorders>
          </w:tcPr>
          <w:p w14:paraId="31EEDCDC" w14:textId="77777777" w:rsidR="00B05FFD" w:rsidRPr="00B53D18" w:rsidRDefault="00B05FFD" w:rsidP="006D7DE6">
            <w:pPr>
              <w:pStyle w:val="Normal6a"/>
            </w:pPr>
            <w:r>
              <w:t>9)</w:t>
            </w:r>
            <w:r>
              <w:tab/>
              <w:t>“overnameprocedure”: alle stappen die door een bevoegde autoriteit of, in voorkomend geval, door het Europees Grens- en kustwachtagentschap (“</w:t>
            </w:r>
            <w:proofErr w:type="spellStart"/>
            <w:r>
              <w:t>Frontex</w:t>
            </w:r>
            <w:proofErr w:type="spellEnd"/>
            <w:r>
              <w:t xml:space="preserve">”) worden gezet in verband met het bevestigen van de nationaliteit van een onderdaan van een derde land, het afgeven van een reisdocument voor de onderdaan van een derde land en het organiseren van een </w:t>
            </w:r>
            <w:r>
              <w:rPr>
                <w:b/>
                <w:i/>
              </w:rPr>
              <w:t>terugkeeroperatie;</w:t>
            </w:r>
          </w:p>
        </w:tc>
        <w:tc>
          <w:tcPr>
            <w:tcW w:w="4876" w:type="dxa"/>
            <w:tcBorders>
              <w:top w:val="nil"/>
              <w:left w:val="nil"/>
              <w:bottom w:val="nil"/>
              <w:right w:val="nil"/>
            </w:tcBorders>
          </w:tcPr>
          <w:p w14:paraId="339BB78B" w14:textId="77777777" w:rsidR="00B05FFD" w:rsidRPr="00B53D18" w:rsidRDefault="00B05FFD" w:rsidP="006D7DE6">
            <w:pPr>
              <w:pStyle w:val="Normal6a"/>
            </w:pPr>
            <w:r>
              <w:t>9)</w:t>
            </w:r>
            <w:r>
              <w:tab/>
              <w:t>“overnameprocedure”: alle stappen die door een bevoegde autoriteit of, in voorkomend geval, door het Europees Grens- en kustwachtagentschap (“</w:t>
            </w:r>
            <w:proofErr w:type="spellStart"/>
            <w:r>
              <w:t>Frontex</w:t>
            </w:r>
            <w:proofErr w:type="spellEnd"/>
            <w:r>
              <w:t xml:space="preserve">”) worden gezet in verband met het bevestigen van de nationaliteit van een onderdaan van een derde land, het afgeven van een reisdocument voor de onderdaan van een derde land en het organiseren van een </w:t>
            </w:r>
            <w:r>
              <w:rPr>
                <w:b/>
                <w:i/>
              </w:rPr>
              <w:t>terugkeer</w:t>
            </w:r>
          </w:p>
        </w:tc>
      </w:tr>
    </w:tbl>
    <w:p w14:paraId="78DE2D0D"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7E7347BA" w14:textId="77777777" w:rsidR="00B05FFD" w:rsidRPr="00667D98" w:rsidRDefault="00B05FFD" w:rsidP="00B05FFD">
      <w:pPr>
        <w:rPr>
          <w:lang w:val="en-GB"/>
        </w:rPr>
      </w:pPr>
      <w:r w:rsidRPr="00667D98">
        <w:rPr>
          <w:rStyle w:val="HideTWBExt"/>
          <w:lang w:val="en-GB"/>
        </w:rPr>
        <w:t>&lt;/Amend&gt;</w:t>
      </w:r>
    </w:p>
    <w:p w14:paraId="1E853570"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620</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775FC7A6"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François-Xavier Bellamy, Lukas Mandl, Alice Teodorescu </w:t>
      </w:r>
      <w:proofErr w:type="spellStart"/>
      <w:r w:rsidRPr="00667D98">
        <w:rPr>
          <w:lang w:val="en-GB"/>
        </w:rPr>
        <w:t>Måwe</w:t>
      </w:r>
      <w:proofErr w:type="spellEnd"/>
      <w:r w:rsidRPr="00667D98">
        <w:rPr>
          <w:lang w:val="en-GB"/>
        </w:rPr>
        <w:t xml:space="preserve">, Sander Smit, </w:t>
      </w:r>
      <w:proofErr w:type="spellStart"/>
      <w:r w:rsidRPr="00667D98">
        <w:rPr>
          <w:lang w:val="en-GB"/>
        </w:rPr>
        <w:t>Loránt</w:t>
      </w:r>
      <w:proofErr w:type="spellEnd"/>
      <w:r w:rsidRPr="00667D98">
        <w:rPr>
          <w:lang w:val="en-GB"/>
        </w:rPr>
        <w:t xml:space="preserve"> </w:t>
      </w:r>
      <w:proofErr w:type="spellStart"/>
      <w:r w:rsidRPr="00667D98">
        <w:rPr>
          <w:lang w:val="en-GB"/>
        </w:rPr>
        <w:t>Vincze</w:t>
      </w:r>
      <w:proofErr w:type="spellEnd"/>
      <w:r w:rsidRPr="00667D98">
        <w:rPr>
          <w:lang w:val="en-GB"/>
        </w:rPr>
        <w:t xml:space="preserve">, Lena </w:t>
      </w:r>
      <w:proofErr w:type="spellStart"/>
      <w:r w:rsidRPr="00667D98">
        <w:rPr>
          <w:lang w:val="en-GB"/>
        </w:rPr>
        <w:t>Düpont</w:t>
      </w:r>
      <w:proofErr w:type="spellEnd"/>
      <w:r w:rsidRPr="00667D98">
        <w:rPr>
          <w:lang w:val="en-GB"/>
        </w:rPr>
        <w:t xml:space="preserve">, Tomas </w:t>
      </w:r>
      <w:proofErr w:type="spellStart"/>
      <w:r w:rsidRPr="00667D98">
        <w:rPr>
          <w:lang w:val="en-GB"/>
        </w:rPr>
        <w:t>Tobé</w:t>
      </w:r>
      <w:proofErr w:type="spellEnd"/>
      <w:r w:rsidRPr="00667D98">
        <w:rPr>
          <w:lang w:val="en-GB"/>
        </w:rPr>
        <w:t xml:space="preserve">, Rasa </w:t>
      </w:r>
      <w:proofErr w:type="spellStart"/>
      <w:r w:rsidRPr="00667D98">
        <w:rPr>
          <w:lang w:val="en-GB"/>
        </w:rPr>
        <w:t>Juknevičienė</w:t>
      </w:r>
      <w:proofErr w:type="spellEnd"/>
      <w:r w:rsidRPr="00667D98">
        <w:rPr>
          <w:lang w:val="en-GB"/>
        </w:rPr>
        <w:t xml:space="preserve">, Jeroen </w:t>
      </w:r>
      <w:proofErr w:type="spellStart"/>
      <w:r w:rsidRPr="00667D98">
        <w:rPr>
          <w:lang w:val="en-GB"/>
        </w:rPr>
        <w:t>Lenaers</w:t>
      </w:r>
      <w:proofErr w:type="spellEnd"/>
      <w:r w:rsidRPr="00667D98">
        <w:rPr>
          <w:lang w:val="en-GB"/>
        </w:rPr>
        <w:t>, Karlo Ressler</w:t>
      </w:r>
      <w:r w:rsidRPr="00667D98">
        <w:rPr>
          <w:rStyle w:val="HideTWBExt"/>
          <w:b w:val="0"/>
          <w:lang w:val="en-GB"/>
        </w:rPr>
        <w:t>&lt;/Members&gt;</w:t>
      </w:r>
    </w:p>
    <w:p w14:paraId="307B33D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17FFDB2" w14:textId="77777777" w:rsidR="00B05FFD" w:rsidRPr="00B53D18" w:rsidRDefault="00B05FFD" w:rsidP="00B05FFD">
      <w:pPr>
        <w:pStyle w:val="NormalBold"/>
      </w:pPr>
      <w:r>
        <w:rPr>
          <w:rStyle w:val="HideTWBExt"/>
        </w:rPr>
        <w:lastRenderedPageBreak/>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634598D"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10</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AFA2FB3" w14:textId="77777777" w:rsidTr="006D7DE6">
        <w:trPr>
          <w:trHeight w:hRule="exact" w:val="240"/>
          <w:jc w:val="center"/>
        </w:trPr>
        <w:tc>
          <w:tcPr>
            <w:tcW w:w="9752" w:type="dxa"/>
            <w:gridSpan w:val="2"/>
            <w:tcBorders>
              <w:top w:val="nil"/>
              <w:left w:val="nil"/>
              <w:bottom w:val="nil"/>
              <w:right w:val="nil"/>
            </w:tcBorders>
          </w:tcPr>
          <w:p w14:paraId="415C3F6E" w14:textId="77777777" w:rsidR="00B05FFD" w:rsidRPr="00B53D18" w:rsidRDefault="00B05FFD" w:rsidP="006D7DE6"/>
        </w:tc>
      </w:tr>
      <w:tr w:rsidR="00B05FFD" w14:paraId="6E8C3A05" w14:textId="77777777" w:rsidTr="006D7DE6">
        <w:trPr>
          <w:trHeight w:val="240"/>
          <w:jc w:val="center"/>
        </w:trPr>
        <w:tc>
          <w:tcPr>
            <w:tcW w:w="4876" w:type="dxa"/>
            <w:tcBorders>
              <w:top w:val="nil"/>
              <w:left w:val="nil"/>
              <w:bottom w:val="nil"/>
              <w:right w:val="nil"/>
            </w:tcBorders>
          </w:tcPr>
          <w:p w14:paraId="3B04A1D2"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BC0CD2E" w14:textId="77777777" w:rsidR="00B05FFD" w:rsidRPr="00B53D18" w:rsidRDefault="00B05FFD" w:rsidP="006D7DE6">
            <w:pPr>
              <w:pStyle w:val="AmColumnHeading"/>
            </w:pPr>
            <w:r>
              <w:t>Amendement</w:t>
            </w:r>
          </w:p>
        </w:tc>
      </w:tr>
      <w:tr w:rsidR="00B05FFD" w14:paraId="5C60AFEA" w14:textId="77777777" w:rsidTr="006D7DE6">
        <w:trPr>
          <w:jc w:val="center"/>
        </w:trPr>
        <w:tc>
          <w:tcPr>
            <w:tcW w:w="4876" w:type="dxa"/>
            <w:tcBorders>
              <w:top w:val="nil"/>
              <w:left w:val="nil"/>
              <w:bottom w:val="nil"/>
              <w:right w:val="nil"/>
            </w:tcBorders>
          </w:tcPr>
          <w:p w14:paraId="149AC9A1" w14:textId="77777777" w:rsidR="00B05FFD" w:rsidRPr="00B53D18" w:rsidRDefault="00B05FFD" w:rsidP="006D7DE6">
            <w:pPr>
              <w:pStyle w:val="Normal6a"/>
            </w:pPr>
            <w:r>
              <w:t>10)</w:t>
            </w:r>
            <w:r>
              <w:tab/>
              <w:t>“overnameverzoek”: een door een bevoegde autoriteit bij een bevoegde autoriteit van een derde land voor overnamedoeleinden ingediend verzoek, bestaande uit een verzoek om bevestiging van de nationaliteit en een verzoek om afgifte van een reisdocument, naargelang het geval;</w:t>
            </w:r>
          </w:p>
        </w:tc>
        <w:tc>
          <w:tcPr>
            <w:tcW w:w="4876" w:type="dxa"/>
            <w:tcBorders>
              <w:top w:val="nil"/>
              <w:left w:val="nil"/>
              <w:bottom w:val="nil"/>
              <w:right w:val="nil"/>
            </w:tcBorders>
          </w:tcPr>
          <w:p w14:paraId="1135EA0D" w14:textId="77777777" w:rsidR="00B05FFD" w:rsidRPr="00B53D18" w:rsidRDefault="00B05FFD" w:rsidP="006D7DE6">
            <w:pPr>
              <w:pStyle w:val="Normal6a"/>
            </w:pPr>
            <w:r>
              <w:t>10)</w:t>
            </w:r>
            <w:r>
              <w:tab/>
              <w:t xml:space="preserve">“overnameverzoek”: een door een bevoegde autoriteit </w:t>
            </w:r>
            <w:r>
              <w:rPr>
                <w:b/>
                <w:i/>
              </w:rPr>
              <w:t>of, in voorkomend geval, door het Europees Grens- en kustwachtagentschap (“</w:t>
            </w:r>
            <w:proofErr w:type="spellStart"/>
            <w:r>
              <w:rPr>
                <w:b/>
                <w:i/>
              </w:rPr>
              <w:t>Frontex</w:t>
            </w:r>
            <w:proofErr w:type="spellEnd"/>
            <w:r>
              <w:rPr>
                <w:b/>
                <w:i/>
              </w:rPr>
              <w:t xml:space="preserve">”), </w:t>
            </w:r>
            <w:r>
              <w:t>bij een bevoegde autoriteit van een derde land voor overnamedoeleinden ingediend verzoek, bestaande uit een verzoek om bevestiging van de nationaliteit en een verzoek om afgifte van een reisdocument, naargelang het geval;</w:t>
            </w:r>
          </w:p>
        </w:tc>
      </w:tr>
    </w:tbl>
    <w:p w14:paraId="044990E2"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1547DEA8" w14:textId="77777777" w:rsidR="00B05FFD" w:rsidRPr="00667D98" w:rsidRDefault="00B05FFD" w:rsidP="00B05FFD">
      <w:pPr>
        <w:rPr>
          <w:lang w:val="en-GB"/>
        </w:rPr>
      </w:pPr>
      <w:r w:rsidRPr="00667D98">
        <w:rPr>
          <w:rStyle w:val="HideTWBExt"/>
          <w:lang w:val="en-GB"/>
        </w:rPr>
        <w:t>&lt;/Amend&gt;</w:t>
      </w:r>
    </w:p>
    <w:p w14:paraId="59F3CE06"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621</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793398DD"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4B7C4A9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A45BFA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0D5F96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11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FE331D1" w14:textId="77777777" w:rsidTr="006D7DE6">
        <w:trPr>
          <w:trHeight w:hRule="exact" w:val="240"/>
          <w:jc w:val="center"/>
        </w:trPr>
        <w:tc>
          <w:tcPr>
            <w:tcW w:w="9752" w:type="dxa"/>
            <w:gridSpan w:val="2"/>
            <w:tcBorders>
              <w:top w:val="nil"/>
              <w:left w:val="nil"/>
              <w:bottom w:val="nil"/>
              <w:right w:val="nil"/>
            </w:tcBorders>
          </w:tcPr>
          <w:p w14:paraId="0BCDC3F4" w14:textId="77777777" w:rsidR="00B05FFD" w:rsidRPr="00B53D18" w:rsidRDefault="00B05FFD" w:rsidP="006D7DE6"/>
        </w:tc>
      </w:tr>
      <w:tr w:rsidR="00B05FFD" w14:paraId="1BDC0093" w14:textId="77777777" w:rsidTr="006D7DE6">
        <w:trPr>
          <w:trHeight w:val="240"/>
          <w:jc w:val="center"/>
        </w:trPr>
        <w:tc>
          <w:tcPr>
            <w:tcW w:w="4876" w:type="dxa"/>
            <w:tcBorders>
              <w:top w:val="nil"/>
              <w:left w:val="nil"/>
              <w:bottom w:val="nil"/>
              <w:right w:val="nil"/>
            </w:tcBorders>
          </w:tcPr>
          <w:p w14:paraId="79FB1862"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0E35260" w14:textId="77777777" w:rsidR="00B05FFD" w:rsidRPr="00B53D18" w:rsidRDefault="00B05FFD" w:rsidP="006D7DE6">
            <w:pPr>
              <w:pStyle w:val="AmColumnHeading"/>
            </w:pPr>
            <w:r>
              <w:t>Amendement</w:t>
            </w:r>
          </w:p>
        </w:tc>
      </w:tr>
      <w:tr w:rsidR="00B05FFD" w14:paraId="551BA48C" w14:textId="77777777" w:rsidTr="006D7DE6">
        <w:trPr>
          <w:jc w:val="center"/>
        </w:trPr>
        <w:tc>
          <w:tcPr>
            <w:tcW w:w="4876" w:type="dxa"/>
            <w:tcBorders>
              <w:top w:val="nil"/>
              <w:left w:val="nil"/>
              <w:bottom w:val="nil"/>
              <w:right w:val="nil"/>
            </w:tcBorders>
          </w:tcPr>
          <w:p w14:paraId="620EB6C1" w14:textId="77777777" w:rsidR="00B05FFD" w:rsidRPr="00B53D18" w:rsidRDefault="00B05FFD" w:rsidP="006D7DE6">
            <w:pPr>
              <w:pStyle w:val="Normal6a"/>
            </w:pPr>
            <w:r>
              <w:rPr>
                <w:b/>
                <w:i/>
              </w:rPr>
              <w:t>11)</w:t>
            </w:r>
            <w:r>
              <w:tab/>
            </w:r>
            <w:r>
              <w:rPr>
                <w:b/>
                <w:i/>
              </w:rPr>
              <w:t>“terugkeeroperatie”: een door een bevoegde autoriteit georganiseerde of gecoördineerde operatie in het kader waarvan onderdanen van derde landen vanuit een of meer lidstaten worden gerepatrieerd;</w:t>
            </w:r>
          </w:p>
        </w:tc>
        <w:tc>
          <w:tcPr>
            <w:tcW w:w="4876" w:type="dxa"/>
            <w:tcBorders>
              <w:top w:val="nil"/>
              <w:left w:val="nil"/>
              <w:bottom w:val="nil"/>
              <w:right w:val="nil"/>
            </w:tcBorders>
          </w:tcPr>
          <w:p w14:paraId="69860285" w14:textId="77777777" w:rsidR="00B05FFD" w:rsidRPr="00B53D18" w:rsidRDefault="00B05FFD" w:rsidP="006D7DE6">
            <w:pPr>
              <w:pStyle w:val="Normal6a"/>
            </w:pPr>
            <w:r>
              <w:rPr>
                <w:b/>
                <w:i/>
              </w:rPr>
              <w:t>Schrappen</w:t>
            </w:r>
          </w:p>
        </w:tc>
      </w:tr>
    </w:tbl>
    <w:p w14:paraId="20846ED8"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39D2219"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8FD595D"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622</w:t>
      </w:r>
      <w:r>
        <w:rPr>
          <w:rStyle w:val="HideTWBExt"/>
        </w:rPr>
        <w:t>&lt;/</w:t>
      </w:r>
      <w:proofErr w:type="spellStart"/>
      <w:r>
        <w:rPr>
          <w:rStyle w:val="HideTWBExt"/>
        </w:rPr>
        <w:t>NumAm</w:t>
      </w:r>
      <w:proofErr w:type="spellEnd"/>
      <w:r>
        <w:rPr>
          <w:rStyle w:val="HideTWBExt"/>
        </w:rPr>
        <w:t>&gt;</w:t>
      </w:r>
    </w:p>
    <w:p w14:paraId="7A59E8D3"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Charlie </w:t>
      </w:r>
      <w:proofErr w:type="spellStart"/>
      <w:r w:rsidRPr="00667D98">
        <w:rPr>
          <w:lang w:val="en-GB"/>
        </w:rPr>
        <w:t>Weimers</w:t>
      </w:r>
      <w:proofErr w:type="spellEnd"/>
      <w:r w:rsidRPr="00667D98">
        <w:rPr>
          <w:lang w:val="en-GB"/>
        </w:rPr>
        <w:t xml:space="preserve">, Alessandro </w:t>
      </w:r>
      <w:proofErr w:type="spellStart"/>
      <w:r w:rsidRPr="00667D98">
        <w:rPr>
          <w:lang w:val="en-GB"/>
        </w:rPr>
        <w:t>Ciriani</w:t>
      </w:r>
      <w:proofErr w:type="spellEnd"/>
      <w:r w:rsidRPr="00667D98">
        <w:rPr>
          <w:lang w:val="en-GB"/>
        </w:rPr>
        <w:t xml:space="preserve">, </w:t>
      </w:r>
      <w:proofErr w:type="spellStart"/>
      <w:r w:rsidRPr="00667D98">
        <w:rPr>
          <w:lang w:val="en-GB"/>
        </w:rPr>
        <w:t>Assita</w:t>
      </w:r>
      <w:proofErr w:type="spellEnd"/>
      <w:r w:rsidRPr="00667D98">
        <w:rPr>
          <w:lang w:val="en-GB"/>
        </w:rPr>
        <w:t xml:space="preserve"> Kanko</w:t>
      </w:r>
      <w:r w:rsidRPr="00667D98">
        <w:rPr>
          <w:rStyle w:val="HideTWBExt"/>
          <w:b w:val="0"/>
          <w:lang w:val="en-GB"/>
        </w:rPr>
        <w:t>&lt;/Members&gt;</w:t>
      </w:r>
    </w:p>
    <w:p w14:paraId="6645CEA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F15BB0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FB3E324"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11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338284E" w14:textId="77777777" w:rsidTr="006D7DE6">
        <w:trPr>
          <w:trHeight w:hRule="exact" w:val="240"/>
          <w:jc w:val="center"/>
        </w:trPr>
        <w:tc>
          <w:tcPr>
            <w:tcW w:w="9752" w:type="dxa"/>
            <w:gridSpan w:val="2"/>
            <w:tcBorders>
              <w:top w:val="nil"/>
              <w:left w:val="nil"/>
              <w:bottom w:val="nil"/>
              <w:right w:val="nil"/>
            </w:tcBorders>
          </w:tcPr>
          <w:p w14:paraId="531DA462" w14:textId="77777777" w:rsidR="00B05FFD" w:rsidRPr="00B53D18" w:rsidRDefault="00B05FFD" w:rsidP="006D7DE6"/>
        </w:tc>
      </w:tr>
      <w:tr w:rsidR="00B05FFD" w14:paraId="1BA28436" w14:textId="77777777" w:rsidTr="006D7DE6">
        <w:trPr>
          <w:trHeight w:val="240"/>
          <w:jc w:val="center"/>
        </w:trPr>
        <w:tc>
          <w:tcPr>
            <w:tcW w:w="4876" w:type="dxa"/>
            <w:tcBorders>
              <w:top w:val="nil"/>
              <w:left w:val="nil"/>
              <w:bottom w:val="nil"/>
              <w:right w:val="nil"/>
            </w:tcBorders>
          </w:tcPr>
          <w:p w14:paraId="0C6F16F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CD111BF" w14:textId="77777777" w:rsidR="00B05FFD" w:rsidRPr="00B53D18" w:rsidRDefault="00B05FFD" w:rsidP="006D7DE6">
            <w:pPr>
              <w:pStyle w:val="AmColumnHeading"/>
            </w:pPr>
            <w:r>
              <w:t>Amendement</w:t>
            </w:r>
          </w:p>
        </w:tc>
      </w:tr>
      <w:tr w:rsidR="00B05FFD" w14:paraId="52AF8EAD" w14:textId="77777777" w:rsidTr="006D7DE6">
        <w:trPr>
          <w:jc w:val="center"/>
        </w:trPr>
        <w:tc>
          <w:tcPr>
            <w:tcW w:w="4876" w:type="dxa"/>
            <w:tcBorders>
              <w:top w:val="nil"/>
              <w:left w:val="nil"/>
              <w:bottom w:val="nil"/>
              <w:right w:val="nil"/>
            </w:tcBorders>
          </w:tcPr>
          <w:p w14:paraId="44B6CB75" w14:textId="77777777" w:rsidR="00B05FFD" w:rsidRPr="00B53D18" w:rsidRDefault="00B05FFD" w:rsidP="006D7DE6">
            <w:pPr>
              <w:pStyle w:val="Normal6a"/>
            </w:pPr>
            <w:r>
              <w:t>11)</w:t>
            </w:r>
            <w:r>
              <w:tab/>
              <w:t xml:space="preserve">“terugkeeroperatie”: een door een </w:t>
            </w:r>
            <w:r>
              <w:lastRenderedPageBreak/>
              <w:t>bevoegde autoriteit georganiseerde of gecoördineerde operatie in het kader waarvan onderdanen van derde landen vanuit een of meer lidstaten worden gerepatrieerd;</w:t>
            </w:r>
          </w:p>
        </w:tc>
        <w:tc>
          <w:tcPr>
            <w:tcW w:w="4876" w:type="dxa"/>
            <w:tcBorders>
              <w:top w:val="nil"/>
              <w:left w:val="nil"/>
              <w:bottom w:val="nil"/>
              <w:right w:val="nil"/>
            </w:tcBorders>
          </w:tcPr>
          <w:p w14:paraId="33A8180E" w14:textId="77777777" w:rsidR="00B05FFD" w:rsidRPr="00B53D18" w:rsidRDefault="00B05FFD" w:rsidP="006D7DE6">
            <w:pPr>
              <w:pStyle w:val="Normal6a"/>
            </w:pPr>
            <w:r>
              <w:lastRenderedPageBreak/>
              <w:t>11)</w:t>
            </w:r>
            <w:r>
              <w:tab/>
              <w:t xml:space="preserve">“terugkeeroperatie”: een door een </w:t>
            </w:r>
            <w:r>
              <w:lastRenderedPageBreak/>
              <w:t xml:space="preserve">bevoegde autoriteit georganiseerde of gecoördineerde </w:t>
            </w:r>
            <w:r>
              <w:rPr>
                <w:b/>
                <w:i/>
              </w:rPr>
              <w:t>of een door het Europees Grens- en kustwachtagentschap (“</w:t>
            </w:r>
            <w:proofErr w:type="spellStart"/>
            <w:r>
              <w:rPr>
                <w:b/>
                <w:i/>
              </w:rPr>
              <w:t>Frontex</w:t>
            </w:r>
            <w:proofErr w:type="spellEnd"/>
            <w:r>
              <w:rPr>
                <w:b/>
                <w:i/>
              </w:rPr>
              <w:t xml:space="preserve">”) ondersteunde </w:t>
            </w:r>
            <w:r>
              <w:t>operatie in het kader waarvan onderdanen van derde landen vanuit een of meer lidstaten worden gerepatrieerd;</w:t>
            </w:r>
          </w:p>
        </w:tc>
      </w:tr>
    </w:tbl>
    <w:p w14:paraId="34016887"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3513C92D" w14:textId="77777777" w:rsidR="00B05FFD" w:rsidRPr="00667D98" w:rsidRDefault="00B05FFD" w:rsidP="00B05FFD">
      <w:pPr>
        <w:rPr>
          <w:lang w:val="en-GB"/>
        </w:rPr>
      </w:pPr>
      <w:r w:rsidRPr="00667D98">
        <w:rPr>
          <w:rStyle w:val="HideTWBExt"/>
          <w:lang w:val="en-GB"/>
        </w:rPr>
        <w:t>&lt;/Amend&gt;</w:t>
      </w:r>
    </w:p>
    <w:p w14:paraId="3E711901"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623</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13D91821"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Ana Miguel Pedro</w:t>
      </w:r>
      <w:r w:rsidRPr="00667D98">
        <w:rPr>
          <w:rStyle w:val="HideTWBExt"/>
          <w:b w:val="0"/>
          <w:lang w:val="en-GB"/>
        </w:rPr>
        <w:t>&lt;/Members&gt;</w:t>
      </w:r>
    </w:p>
    <w:p w14:paraId="0A7F5886"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w:t>
      </w:r>
    </w:p>
    <w:p w14:paraId="5273B87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C777D86"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11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DD2F77F" w14:textId="77777777" w:rsidTr="006D7DE6">
        <w:trPr>
          <w:trHeight w:hRule="exact" w:val="240"/>
          <w:jc w:val="center"/>
        </w:trPr>
        <w:tc>
          <w:tcPr>
            <w:tcW w:w="9752" w:type="dxa"/>
            <w:gridSpan w:val="2"/>
            <w:tcBorders>
              <w:top w:val="nil"/>
              <w:left w:val="nil"/>
              <w:bottom w:val="nil"/>
              <w:right w:val="nil"/>
            </w:tcBorders>
          </w:tcPr>
          <w:p w14:paraId="4F17598B" w14:textId="77777777" w:rsidR="00B05FFD" w:rsidRPr="00B53D18" w:rsidRDefault="00B05FFD" w:rsidP="006D7DE6"/>
        </w:tc>
      </w:tr>
      <w:tr w:rsidR="00B05FFD" w14:paraId="74AFFC3D" w14:textId="77777777" w:rsidTr="006D7DE6">
        <w:trPr>
          <w:trHeight w:val="240"/>
          <w:jc w:val="center"/>
        </w:trPr>
        <w:tc>
          <w:tcPr>
            <w:tcW w:w="4876" w:type="dxa"/>
            <w:tcBorders>
              <w:top w:val="nil"/>
              <w:left w:val="nil"/>
              <w:bottom w:val="nil"/>
              <w:right w:val="nil"/>
            </w:tcBorders>
          </w:tcPr>
          <w:p w14:paraId="316DA05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5AD4EAC" w14:textId="77777777" w:rsidR="00B05FFD" w:rsidRPr="00B53D18" w:rsidRDefault="00B05FFD" w:rsidP="006D7DE6">
            <w:pPr>
              <w:pStyle w:val="AmColumnHeading"/>
            </w:pPr>
            <w:r>
              <w:t>Amendement</w:t>
            </w:r>
          </w:p>
        </w:tc>
      </w:tr>
      <w:tr w:rsidR="00B05FFD" w14:paraId="0506831D" w14:textId="77777777" w:rsidTr="006D7DE6">
        <w:trPr>
          <w:jc w:val="center"/>
        </w:trPr>
        <w:tc>
          <w:tcPr>
            <w:tcW w:w="4876" w:type="dxa"/>
            <w:tcBorders>
              <w:top w:val="nil"/>
              <w:left w:val="nil"/>
              <w:bottom w:val="nil"/>
              <w:right w:val="nil"/>
            </w:tcBorders>
          </w:tcPr>
          <w:p w14:paraId="1E6CB59C" w14:textId="77777777" w:rsidR="00B05FFD" w:rsidRPr="00B53D18" w:rsidRDefault="00B05FFD" w:rsidP="006D7DE6">
            <w:pPr>
              <w:pStyle w:val="Normal6a"/>
            </w:pPr>
            <w:r>
              <w:t>11)</w:t>
            </w:r>
            <w:r>
              <w:tab/>
              <w:t>“terugkeeroperatie”: een door een bevoegde autoriteit georganiseerde of gecoördineerde operatie in het kader waarvan onderdanen van derde landen vanuit een of meer lidstaten worden gerepatrieerd;</w:t>
            </w:r>
          </w:p>
        </w:tc>
        <w:tc>
          <w:tcPr>
            <w:tcW w:w="4876" w:type="dxa"/>
            <w:tcBorders>
              <w:top w:val="nil"/>
              <w:left w:val="nil"/>
              <w:bottom w:val="nil"/>
              <w:right w:val="nil"/>
            </w:tcBorders>
          </w:tcPr>
          <w:p w14:paraId="4B7FE87B" w14:textId="77777777" w:rsidR="00B05FFD" w:rsidRPr="00B53D18" w:rsidRDefault="00B05FFD" w:rsidP="006D7DE6">
            <w:pPr>
              <w:pStyle w:val="Normal6a"/>
            </w:pPr>
            <w:r>
              <w:t>11)</w:t>
            </w:r>
            <w:r>
              <w:tab/>
              <w:t xml:space="preserve">“terugkeeroperatie”: een door een bevoegde autoriteit georganiseerde of gecoördineerde </w:t>
            </w:r>
            <w:r>
              <w:rPr>
                <w:b/>
                <w:i/>
              </w:rPr>
              <w:t>of een door het Europees Grens- en kustwachtagentschap (“</w:t>
            </w:r>
            <w:proofErr w:type="spellStart"/>
            <w:r>
              <w:rPr>
                <w:b/>
                <w:i/>
              </w:rPr>
              <w:t>Frontex</w:t>
            </w:r>
            <w:proofErr w:type="spellEnd"/>
            <w:r>
              <w:rPr>
                <w:b/>
                <w:i/>
              </w:rPr>
              <w:t xml:space="preserve">”) ondersteunde </w:t>
            </w:r>
            <w:r>
              <w:t>operatie in het kader waarvan onderdanen van derde landen vanuit een of meer lidstaten worden gerepatrieerd;</w:t>
            </w:r>
          </w:p>
        </w:tc>
      </w:tr>
    </w:tbl>
    <w:p w14:paraId="65E0AD80"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776CE9A7" w14:textId="77777777" w:rsidR="00B05FFD" w:rsidRPr="00667D98" w:rsidRDefault="00B05FFD" w:rsidP="00B05FFD">
      <w:pPr>
        <w:rPr>
          <w:lang w:val="en-GB"/>
        </w:rPr>
      </w:pPr>
      <w:r w:rsidRPr="00667D98">
        <w:rPr>
          <w:rStyle w:val="HideTWBExt"/>
          <w:lang w:val="en-GB"/>
        </w:rPr>
        <w:t>&lt;/Amend&gt;</w:t>
      </w:r>
    </w:p>
    <w:p w14:paraId="51F0E725"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624</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21E05CA5"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Francisco Assis, Cecilia Strada</w:t>
      </w:r>
      <w:r w:rsidRPr="00667D98">
        <w:rPr>
          <w:rStyle w:val="HideTWBExt"/>
          <w:b w:val="0"/>
          <w:lang w:val="en-GB"/>
        </w:rPr>
        <w:t>&lt;/Members&gt;</w:t>
      </w:r>
    </w:p>
    <w:p w14:paraId="374EF67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B52FD5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9CEBE76"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11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7D72717" w14:textId="77777777" w:rsidTr="006D7DE6">
        <w:trPr>
          <w:trHeight w:hRule="exact" w:val="240"/>
          <w:jc w:val="center"/>
        </w:trPr>
        <w:tc>
          <w:tcPr>
            <w:tcW w:w="9752" w:type="dxa"/>
            <w:gridSpan w:val="2"/>
            <w:tcBorders>
              <w:top w:val="nil"/>
              <w:left w:val="nil"/>
              <w:bottom w:val="nil"/>
              <w:right w:val="nil"/>
            </w:tcBorders>
          </w:tcPr>
          <w:p w14:paraId="3B6DA170" w14:textId="77777777" w:rsidR="00B05FFD" w:rsidRPr="00B53D18" w:rsidRDefault="00B05FFD" w:rsidP="006D7DE6"/>
        </w:tc>
      </w:tr>
      <w:tr w:rsidR="00B05FFD" w14:paraId="5B65D596" w14:textId="77777777" w:rsidTr="006D7DE6">
        <w:trPr>
          <w:trHeight w:val="240"/>
          <w:jc w:val="center"/>
        </w:trPr>
        <w:tc>
          <w:tcPr>
            <w:tcW w:w="4876" w:type="dxa"/>
            <w:tcBorders>
              <w:top w:val="nil"/>
              <w:left w:val="nil"/>
              <w:bottom w:val="nil"/>
              <w:right w:val="nil"/>
            </w:tcBorders>
          </w:tcPr>
          <w:p w14:paraId="1403A2A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A83BFE6" w14:textId="77777777" w:rsidR="00B05FFD" w:rsidRPr="00B53D18" w:rsidRDefault="00B05FFD" w:rsidP="006D7DE6">
            <w:pPr>
              <w:pStyle w:val="AmColumnHeading"/>
            </w:pPr>
            <w:r>
              <w:t>Amendement</w:t>
            </w:r>
          </w:p>
        </w:tc>
      </w:tr>
      <w:tr w:rsidR="00B05FFD" w14:paraId="34667366" w14:textId="77777777" w:rsidTr="006D7DE6">
        <w:trPr>
          <w:jc w:val="center"/>
        </w:trPr>
        <w:tc>
          <w:tcPr>
            <w:tcW w:w="4876" w:type="dxa"/>
            <w:tcBorders>
              <w:top w:val="nil"/>
              <w:left w:val="nil"/>
              <w:bottom w:val="nil"/>
              <w:right w:val="nil"/>
            </w:tcBorders>
          </w:tcPr>
          <w:p w14:paraId="6CBFBF12" w14:textId="77777777" w:rsidR="00B05FFD" w:rsidRPr="00B53D18" w:rsidRDefault="00B05FFD" w:rsidP="006D7DE6">
            <w:pPr>
              <w:pStyle w:val="Normal6a"/>
            </w:pPr>
            <w:r>
              <w:t>11)</w:t>
            </w:r>
            <w:r>
              <w:tab/>
              <w:t xml:space="preserve">“terugkeeroperatie”: een door een bevoegde autoriteit georganiseerde of gecoördineerde operatie in het kader waarvan </w:t>
            </w:r>
            <w:r>
              <w:rPr>
                <w:b/>
                <w:i/>
              </w:rPr>
              <w:t>onderdanen van derde landen</w:t>
            </w:r>
            <w:r>
              <w:t xml:space="preserve"> vanuit een of meer lidstaten worden gerepatrieerd;</w:t>
            </w:r>
          </w:p>
        </w:tc>
        <w:tc>
          <w:tcPr>
            <w:tcW w:w="4876" w:type="dxa"/>
            <w:tcBorders>
              <w:top w:val="nil"/>
              <w:left w:val="nil"/>
              <w:bottom w:val="nil"/>
              <w:right w:val="nil"/>
            </w:tcBorders>
          </w:tcPr>
          <w:p w14:paraId="1311FEBE" w14:textId="77777777" w:rsidR="00B05FFD" w:rsidRPr="00B53D18" w:rsidRDefault="00B05FFD" w:rsidP="006D7DE6">
            <w:pPr>
              <w:pStyle w:val="Normal6a"/>
            </w:pPr>
            <w:r>
              <w:t>11)</w:t>
            </w:r>
            <w:r>
              <w:tab/>
              <w:t xml:space="preserve">“terugkeeroperatie”: een door een bevoegde autoriteit georganiseerde of gecoördineerde operatie in het kader waarvan </w:t>
            </w:r>
            <w:proofErr w:type="spellStart"/>
            <w:r>
              <w:rPr>
                <w:b/>
                <w:i/>
              </w:rPr>
              <w:t>terugkeerders</w:t>
            </w:r>
            <w:proofErr w:type="spellEnd"/>
            <w:r>
              <w:rPr>
                <w:b/>
                <w:i/>
              </w:rPr>
              <w:t xml:space="preserve"> gedwongen of vrijwillig</w:t>
            </w:r>
            <w:r>
              <w:t xml:space="preserve"> vanuit een of meer lidstaten worden gerepatrieerd</w:t>
            </w:r>
            <w:r>
              <w:rPr>
                <w:b/>
                <w:i/>
              </w:rPr>
              <w:t xml:space="preserve">, ongeacht het </w:t>
            </w:r>
            <w:r>
              <w:rPr>
                <w:b/>
                <w:i/>
              </w:rPr>
              <w:lastRenderedPageBreak/>
              <w:t>vervoermiddel</w:t>
            </w:r>
            <w:r>
              <w:t>;</w:t>
            </w:r>
          </w:p>
        </w:tc>
      </w:tr>
    </w:tbl>
    <w:p w14:paraId="5965E89E"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3599EA10" w14:textId="77777777" w:rsidR="00B05FFD" w:rsidRPr="00667D98" w:rsidRDefault="00B05FFD" w:rsidP="00B05FFD">
      <w:pPr>
        <w:pStyle w:val="AmJustTitle"/>
        <w:rPr>
          <w:lang w:val="en-GB"/>
        </w:rPr>
      </w:pPr>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roofErr w:type="spellStart"/>
      <w:r w:rsidRPr="00667D98">
        <w:rPr>
          <w:lang w:val="en-GB"/>
        </w:rPr>
        <w:t>Motivering</w:t>
      </w:r>
      <w:proofErr w:type="spellEnd"/>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
    <w:p w14:paraId="6CB53A88" w14:textId="77777777" w:rsidR="00B05FFD" w:rsidRPr="00B53D18" w:rsidRDefault="00B05FFD" w:rsidP="00B05FFD">
      <w:pPr>
        <w:pStyle w:val="AmJustText"/>
      </w:pPr>
      <w:r>
        <w:t>Beter afgestemd op de definitie van terugkeeroperatie van Verordening (EU) 2019/1896 (artikel 2, punt 27).</w:t>
      </w:r>
    </w:p>
    <w:p w14:paraId="7F93619F" w14:textId="77777777" w:rsidR="00B05FFD" w:rsidRPr="00667D98" w:rsidRDefault="00B05FFD" w:rsidP="00B05FFD">
      <w:pPr>
        <w:rPr>
          <w:lang w:val="de-DE"/>
        </w:rPr>
      </w:pPr>
      <w:r w:rsidRPr="00667D98">
        <w:rPr>
          <w:rStyle w:val="HideTWBExt"/>
          <w:lang w:val="de-DE"/>
        </w:rPr>
        <w:t>&lt;/Amend&gt;</w:t>
      </w:r>
    </w:p>
    <w:p w14:paraId="5DDD8F1F" w14:textId="77777777" w:rsidR="00B05FFD" w:rsidRPr="00667D98" w:rsidRDefault="00B05FFD" w:rsidP="00B05FFD">
      <w:pPr>
        <w:pStyle w:val="AmNumberTabs"/>
        <w:rPr>
          <w:lang w:val="de-DE"/>
        </w:rPr>
      </w:pPr>
      <w:r w:rsidRPr="00667D98">
        <w:rPr>
          <w:rStyle w:val="HideTWBExt"/>
          <w:lang w:val="de-DE"/>
        </w:rPr>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625</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17C86FB5" w14:textId="77777777" w:rsidR="00B05FFD" w:rsidRPr="00667D98" w:rsidRDefault="00B05FFD" w:rsidP="00B05FFD">
      <w:pPr>
        <w:pStyle w:val="NormalBold"/>
        <w:rPr>
          <w:lang w:val="de-DE"/>
        </w:rPr>
      </w:pPr>
      <w:r w:rsidRPr="00667D98">
        <w:rPr>
          <w:rStyle w:val="HideTWBExt"/>
          <w:b w:val="0"/>
          <w:lang w:val="de-DE"/>
        </w:rPr>
        <w:t>&lt;</w:t>
      </w:r>
      <w:proofErr w:type="spellStart"/>
      <w:r w:rsidRPr="00667D98">
        <w:rPr>
          <w:rStyle w:val="HideTWBExt"/>
          <w:b w:val="0"/>
          <w:lang w:val="de-DE"/>
        </w:rPr>
        <w:t>RepeatBlock</w:t>
      </w:r>
      <w:proofErr w:type="spellEnd"/>
      <w:r w:rsidRPr="00667D98">
        <w:rPr>
          <w:rStyle w:val="HideTWBExt"/>
          <w:b w:val="0"/>
          <w:lang w:val="de-DE"/>
        </w:rPr>
        <w:t>-By&gt;&lt;Members&gt;</w:t>
      </w:r>
      <w:r w:rsidRPr="00667D98">
        <w:rPr>
          <w:lang w:val="de-DE"/>
        </w:rPr>
        <w:t xml:space="preserve">Murielle Laurent, Ana Catarina Mendes, Emma </w:t>
      </w:r>
      <w:proofErr w:type="spellStart"/>
      <w:r w:rsidRPr="00667D98">
        <w:rPr>
          <w:lang w:val="de-DE"/>
        </w:rPr>
        <w:t>Rafowicz</w:t>
      </w:r>
      <w:proofErr w:type="spellEnd"/>
      <w:r w:rsidRPr="00667D98">
        <w:rPr>
          <w:lang w:val="de-DE"/>
        </w:rPr>
        <w:t xml:space="preserve">, </w:t>
      </w:r>
      <w:proofErr w:type="spellStart"/>
      <w:r w:rsidRPr="00667D98">
        <w:rPr>
          <w:lang w:val="de-DE"/>
        </w:rPr>
        <w:t>Matjaž</w:t>
      </w:r>
      <w:proofErr w:type="spellEnd"/>
      <w:r w:rsidRPr="00667D98">
        <w:rPr>
          <w:lang w:val="de-DE"/>
        </w:rPr>
        <w:t xml:space="preserve"> Nemec, Marco </w:t>
      </w:r>
      <w:proofErr w:type="spellStart"/>
      <w:r w:rsidRPr="00667D98">
        <w:rPr>
          <w:lang w:val="de-DE"/>
        </w:rPr>
        <w:t>Tarquinio</w:t>
      </w:r>
      <w:proofErr w:type="spellEnd"/>
      <w:r w:rsidRPr="00667D98">
        <w:rPr>
          <w:lang w:val="de-DE"/>
        </w:rPr>
        <w:t xml:space="preserve">, Francisco Assis, Cecilia </w:t>
      </w:r>
      <w:proofErr w:type="spellStart"/>
      <w:r w:rsidRPr="00667D98">
        <w:rPr>
          <w:lang w:val="de-DE"/>
        </w:rPr>
        <w:t>Strada</w:t>
      </w:r>
      <w:proofErr w:type="spellEnd"/>
      <w:r w:rsidRPr="00667D98">
        <w:rPr>
          <w:rStyle w:val="HideTWBExt"/>
          <w:b w:val="0"/>
          <w:lang w:val="de-DE"/>
        </w:rPr>
        <w:t>&lt;/Members&gt;</w:t>
      </w:r>
    </w:p>
    <w:p w14:paraId="7F72254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90C18C9"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01FBFB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12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EE2BBF6" w14:textId="77777777" w:rsidTr="006D7DE6">
        <w:trPr>
          <w:trHeight w:hRule="exact" w:val="240"/>
          <w:jc w:val="center"/>
        </w:trPr>
        <w:tc>
          <w:tcPr>
            <w:tcW w:w="9752" w:type="dxa"/>
            <w:gridSpan w:val="2"/>
            <w:tcBorders>
              <w:top w:val="nil"/>
              <w:left w:val="nil"/>
              <w:bottom w:val="nil"/>
              <w:right w:val="nil"/>
            </w:tcBorders>
          </w:tcPr>
          <w:p w14:paraId="1D09DFFD" w14:textId="77777777" w:rsidR="00B05FFD" w:rsidRPr="00B53D18" w:rsidRDefault="00B05FFD" w:rsidP="006D7DE6"/>
        </w:tc>
      </w:tr>
      <w:tr w:rsidR="00B05FFD" w14:paraId="1134003B" w14:textId="77777777" w:rsidTr="006D7DE6">
        <w:trPr>
          <w:trHeight w:val="240"/>
          <w:jc w:val="center"/>
        </w:trPr>
        <w:tc>
          <w:tcPr>
            <w:tcW w:w="4876" w:type="dxa"/>
            <w:tcBorders>
              <w:top w:val="nil"/>
              <w:left w:val="nil"/>
              <w:bottom w:val="nil"/>
              <w:right w:val="nil"/>
            </w:tcBorders>
          </w:tcPr>
          <w:p w14:paraId="7B51980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442C95F" w14:textId="77777777" w:rsidR="00B05FFD" w:rsidRPr="00B53D18" w:rsidRDefault="00B05FFD" w:rsidP="006D7DE6">
            <w:pPr>
              <w:pStyle w:val="AmColumnHeading"/>
            </w:pPr>
            <w:r>
              <w:t>Amendement</w:t>
            </w:r>
          </w:p>
        </w:tc>
      </w:tr>
      <w:tr w:rsidR="00B05FFD" w14:paraId="7AD4AAF4" w14:textId="77777777" w:rsidTr="006D7DE6">
        <w:trPr>
          <w:jc w:val="center"/>
        </w:trPr>
        <w:tc>
          <w:tcPr>
            <w:tcW w:w="4876" w:type="dxa"/>
            <w:tcBorders>
              <w:top w:val="nil"/>
              <w:left w:val="nil"/>
              <w:bottom w:val="nil"/>
              <w:right w:val="nil"/>
            </w:tcBorders>
          </w:tcPr>
          <w:p w14:paraId="12F98C30" w14:textId="77777777" w:rsidR="00B05FFD" w:rsidRPr="00B53D18" w:rsidRDefault="00B05FFD" w:rsidP="006D7DE6">
            <w:pPr>
              <w:pStyle w:val="Normal6a"/>
            </w:pPr>
            <w:r>
              <w:rPr>
                <w:b/>
                <w:i/>
              </w:rPr>
              <w:t>12)</w:t>
            </w:r>
            <w:r>
              <w:tab/>
            </w:r>
            <w:r>
              <w:rPr>
                <w:b/>
                <w:i/>
              </w:rPr>
              <w:t>“overname-instrument”: een juridisch bindend of niet-bindend instrument met bepalingen over de samenwerking tussen een lidstaat of de Unie en een derde land op het gebied van de overnameprocedure, zoals overnameovereenkomsten en -regelingen of andere internationale overeenkomsten en regelingen;</w:t>
            </w:r>
          </w:p>
        </w:tc>
        <w:tc>
          <w:tcPr>
            <w:tcW w:w="4876" w:type="dxa"/>
            <w:tcBorders>
              <w:top w:val="nil"/>
              <w:left w:val="nil"/>
              <w:bottom w:val="nil"/>
              <w:right w:val="nil"/>
            </w:tcBorders>
          </w:tcPr>
          <w:p w14:paraId="0A83BC1F" w14:textId="77777777" w:rsidR="00B05FFD" w:rsidRPr="00B53D18" w:rsidRDefault="00B05FFD" w:rsidP="006D7DE6">
            <w:pPr>
              <w:pStyle w:val="Normal6a"/>
            </w:pPr>
            <w:r>
              <w:rPr>
                <w:b/>
                <w:i/>
              </w:rPr>
              <w:t>Schrappen</w:t>
            </w:r>
          </w:p>
        </w:tc>
      </w:tr>
    </w:tbl>
    <w:p w14:paraId="4BAF4D99"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F40C345"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128FFBFF" w14:textId="77777777" w:rsidR="00B05FFD" w:rsidRPr="00B53D18" w:rsidRDefault="00B05FFD" w:rsidP="00B05FFD">
      <w:pPr>
        <w:pStyle w:val="AmJustText"/>
      </w:pPr>
      <w:r>
        <w:t>De term “overname-instrument” wordt slechts eenmaal gebruikt in het dispositief van de tekst. In dergelijke gevallen is geen definitie vereist.</w:t>
      </w:r>
    </w:p>
    <w:p w14:paraId="38C3158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DC5AA05"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626</w:t>
      </w:r>
      <w:r>
        <w:rPr>
          <w:rStyle w:val="HideTWBExt"/>
        </w:rPr>
        <w:t>&lt;/</w:t>
      </w:r>
      <w:proofErr w:type="spellStart"/>
      <w:r>
        <w:rPr>
          <w:rStyle w:val="HideTWBExt"/>
        </w:rPr>
        <w:t>NumAm</w:t>
      </w:r>
      <w:proofErr w:type="spellEnd"/>
      <w:r>
        <w:rPr>
          <w:rStyle w:val="HideTWBExt"/>
        </w:rPr>
        <w:t>&gt;</w:t>
      </w:r>
    </w:p>
    <w:p w14:paraId="03186F37"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5B6F4BF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7C1813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58821CF"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12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11B628D" w14:textId="77777777" w:rsidTr="006D7DE6">
        <w:trPr>
          <w:trHeight w:hRule="exact" w:val="240"/>
          <w:jc w:val="center"/>
        </w:trPr>
        <w:tc>
          <w:tcPr>
            <w:tcW w:w="9752" w:type="dxa"/>
            <w:gridSpan w:val="2"/>
            <w:tcBorders>
              <w:top w:val="nil"/>
              <w:left w:val="nil"/>
              <w:bottom w:val="nil"/>
              <w:right w:val="nil"/>
            </w:tcBorders>
          </w:tcPr>
          <w:p w14:paraId="4285C676" w14:textId="77777777" w:rsidR="00B05FFD" w:rsidRPr="00B53D18" w:rsidRDefault="00B05FFD" w:rsidP="006D7DE6"/>
        </w:tc>
      </w:tr>
      <w:tr w:rsidR="00B05FFD" w14:paraId="4C72AE97" w14:textId="77777777" w:rsidTr="006D7DE6">
        <w:trPr>
          <w:trHeight w:val="240"/>
          <w:jc w:val="center"/>
        </w:trPr>
        <w:tc>
          <w:tcPr>
            <w:tcW w:w="4876" w:type="dxa"/>
            <w:tcBorders>
              <w:top w:val="nil"/>
              <w:left w:val="nil"/>
              <w:bottom w:val="nil"/>
              <w:right w:val="nil"/>
            </w:tcBorders>
          </w:tcPr>
          <w:p w14:paraId="32A0923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5161D66" w14:textId="77777777" w:rsidR="00B05FFD" w:rsidRPr="00B53D18" w:rsidRDefault="00B05FFD" w:rsidP="006D7DE6">
            <w:pPr>
              <w:pStyle w:val="AmColumnHeading"/>
            </w:pPr>
            <w:r>
              <w:t>Amendement</w:t>
            </w:r>
          </w:p>
        </w:tc>
      </w:tr>
      <w:tr w:rsidR="00B05FFD" w14:paraId="4B2FC65F" w14:textId="77777777" w:rsidTr="006D7DE6">
        <w:trPr>
          <w:jc w:val="center"/>
        </w:trPr>
        <w:tc>
          <w:tcPr>
            <w:tcW w:w="4876" w:type="dxa"/>
            <w:tcBorders>
              <w:top w:val="nil"/>
              <w:left w:val="nil"/>
              <w:bottom w:val="nil"/>
              <w:right w:val="nil"/>
            </w:tcBorders>
          </w:tcPr>
          <w:p w14:paraId="66A0BD35" w14:textId="77777777" w:rsidR="00B05FFD" w:rsidRPr="00B53D18" w:rsidRDefault="00B05FFD" w:rsidP="006D7DE6">
            <w:pPr>
              <w:pStyle w:val="Normal6a"/>
            </w:pPr>
            <w:r>
              <w:t>12)</w:t>
            </w:r>
            <w:r>
              <w:tab/>
              <w:t xml:space="preserve">“overname-instrument”: een juridisch bindend </w:t>
            </w:r>
            <w:r>
              <w:rPr>
                <w:b/>
                <w:i/>
              </w:rPr>
              <w:t xml:space="preserve">of niet-bindend </w:t>
            </w:r>
            <w:r>
              <w:lastRenderedPageBreak/>
              <w:t xml:space="preserve">instrument met bepalingen over de samenwerking tussen een lidstaat of de Unie en een derde land op het gebied van de overnameprocedure, zoals overnameovereenkomsten </w:t>
            </w:r>
            <w:r>
              <w:rPr>
                <w:b/>
                <w:i/>
              </w:rPr>
              <w:t xml:space="preserve">en -regelingen </w:t>
            </w:r>
            <w:r>
              <w:t>of andere internationale overeenkomsten</w:t>
            </w:r>
            <w:r>
              <w:rPr>
                <w:b/>
                <w:i/>
              </w:rPr>
              <w:t xml:space="preserve"> en regelingen</w:t>
            </w:r>
            <w:r>
              <w:t>;</w:t>
            </w:r>
          </w:p>
        </w:tc>
        <w:tc>
          <w:tcPr>
            <w:tcW w:w="4876" w:type="dxa"/>
            <w:tcBorders>
              <w:top w:val="nil"/>
              <w:left w:val="nil"/>
              <w:bottom w:val="nil"/>
              <w:right w:val="nil"/>
            </w:tcBorders>
          </w:tcPr>
          <w:p w14:paraId="3F8778BD" w14:textId="77777777" w:rsidR="00B05FFD" w:rsidRPr="00B53D18" w:rsidRDefault="00B05FFD" w:rsidP="006D7DE6">
            <w:pPr>
              <w:pStyle w:val="Normal6a"/>
            </w:pPr>
            <w:r>
              <w:lastRenderedPageBreak/>
              <w:t>12)</w:t>
            </w:r>
            <w:r>
              <w:tab/>
              <w:t xml:space="preserve">“overname-instrument”: een juridisch bindend instrument met </w:t>
            </w:r>
            <w:r>
              <w:lastRenderedPageBreak/>
              <w:t xml:space="preserve">bepalingen over de samenwerking tussen een lidstaat of de Unie en een derde land op het gebied van de overnameprocedure, </w:t>
            </w:r>
            <w:r>
              <w:rPr>
                <w:b/>
                <w:i/>
              </w:rPr>
              <w:t xml:space="preserve">waaronder bepalingen ter waarborging van de grondrechten van onderdanen van derde landen op wie de bepalingen van toepassing zijn, </w:t>
            </w:r>
            <w:r>
              <w:t>zoals overnameovereenkomsten of andere internationale overeenkomsten;</w:t>
            </w:r>
          </w:p>
        </w:tc>
      </w:tr>
    </w:tbl>
    <w:p w14:paraId="02DA10F1"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02C8ACA5" w14:textId="77777777" w:rsidR="00B05FFD" w:rsidRPr="00667D98" w:rsidRDefault="00B05FFD" w:rsidP="00B05FFD">
      <w:pPr>
        <w:rPr>
          <w:lang w:val="en-GB"/>
        </w:rPr>
      </w:pPr>
      <w:r w:rsidRPr="00667D98">
        <w:rPr>
          <w:rStyle w:val="HideTWBExt"/>
          <w:lang w:val="en-GB"/>
        </w:rPr>
        <w:t>&lt;/Amend&gt;</w:t>
      </w:r>
    </w:p>
    <w:p w14:paraId="49DCFE6A"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627</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3E190FC2"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627E6AD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6D6242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036E3A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12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93B45A8" w14:textId="77777777" w:rsidTr="006D7DE6">
        <w:trPr>
          <w:trHeight w:hRule="exact" w:val="240"/>
          <w:jc w:val="center"/>
        </w:trPr>
        <w:tc>
          <w:tcPr>
            <w:tcW w:w="9752" w:type="dxa"/>
            <w:gridSpan w:val="2"/>
            <w:tcBorders>
              <w:top w:val="nil"/>
              <w:left w:val="nil"/>
              <w:bottom w:val="nil"/>
              <w:right w:val="nil"/>
            </w:tcBorders>
          </w:tcPr>
          <w:p w14:paraId="54C79F68" w14:textId="77777777" w:rsidR="00B05FFD" w:rsidRPr="00B53D18" w:rsidRDefault="00B05FFD" w:rsidP="006D7DE6"/>
        </w:tc>
      </w:tr>
      <w:tr w:rsidR="00B05FFD" w14:paraId="6B756F37" w14:textId="77777777" w:rsidTr="006D7DE6">
        <w:trPr>
          <w:trHeight w:val="240"/>
          <w:jc w:val="center"/>
        </w:trPr>
        <w:tc>
          <w:tcPr>
            <w:tcW w:w="4876" w:type="dxa"/>
            <w:tcBorders>
              <w:top w:val="nil"/>
              <w:left w:val="nil"/>
              <w:bottom w:val="nil"/>
              <w:right w:val="nil"/>
            </w:tcBorders>
          </w:tcPr>
          <w:p w14:paraId="41EBFCF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554A61D" w14:textId="77777777" w:rsidR="00B05FFD" w:rsidRPr="00B53D18" w:rsidRDefault="00B05FFD" w:rsidP="006D7DE6">
            <w:pPr>
              <w:pStyle w:val="AmColumnHeading"/>
            </w:pPr>
            <w:r>
              <w:t>Amendement</w:t>
            </w:r>
          </w:p>
        </w:tc>
      </w:tr>
      <w:tr w:rsidR="00B05FFD" w14:paraId="17A2DEEA" w14:textId="77777777" w:rsidTr="006D7DE6">
        <w:trPr>
          <w:jc w:val="center"/>
        </w:trPr>
        <w:tc>
          <w:tcPr>
            <w:tcW w:w="4876" w:type="dxa"/>
            <w:tcBorders>
              <w:top w:val="nil"/>
              <w:left w:val="nil"/>
              <w:bottom w:val="nil"/>
              <w:right w:val="nil"/>
            </w:tcBorders>
          </w:tcPr>
          <w:p w14:paraId="1338722A" w14:textId="77777777" w:rsidR="00B05FFD" w:rsidRPr="00B53D18" w:rsidRDefault="00B05FFD" w:rsidP="006D7DE6">
            <w:pPr>
              <w:pStyle w:val="Normal6a"/>
            </w:pPr>
            <w:r>
              <w:t>12)</w:t>
            </w:r>
            <w:r>
              <w:tab/>
              <w:t xml:space="preserve">“overname-instrument”: een juridisch bindend </w:t>
            </w:r>
            <w:r>
              <w:rPr>
                <w:b/>
                <w:i/>
              </w:rPr>
              <w:t xml:space="preserve">of niet-bindend </w:t>
            </w:r>
            <w:r>
              <w:t>instrument met bepalingen over de samenwerking tussen een lidstaat of de Unie en een derde land op het gebied van de overnameprocedure, zoals overnameovereenkomsten</w:t>
            </w:r>
            <w:r>
              <w:rPr>
                <w:b/>
                <w:i/>
              </w:rPr>
              <w:t xml:space="preserve"> en -regelingen</w:t>
            </w:r>
            <w:r>
              <w:t xml:space="preserve"> of andere internationale overeenkomsten</w:t>
            </w:r>
            <w:r>
              <w:rPr>
                <w:b/>
                <w:i/>
              </w:rPr>
              <w:t xml:space="preserve"> en regelingen</w:t>
            </w:r>
            <w:r>
              <w:t>;</w:t>
            </w:r>
          </w:p>
        </w:tc>
        <w:tc>
          <w:tcPr>
            <w:tcW w:w="4876" w:type="dxa"/>
            <w:tcBorders>
              <w:top w:val="nil"/>
              <w:left w:val="nil"/>
              <w:bottom w:val="nil"/>
              <w:right w:val="nil"/>
            </w:tcBorders>
          </w:tcPr>
          <w:p w14:paraId="77807F5C" w14:textId="77777777" w:rsidR="00B05FFD" w:rsidRPr="00B53D18" w:rsidRDefault="00B05FFD" w:rsidP="006D7DE6">
            <w:pPr>
              <w:pStyle w:val="Normal6a"/>
            </w:pPr>
            <w:r>
              <w:t>12)</w:t>
            </w:r>
            <w:r>
              <w:tab/>
              <w:t xml:space="preserve">“overname-instrument”: een juridisch bindend instrument met bepalingen over de samenwerking tussen een lidstaat of de Unie en een derde land op het gebied van de overnameprocedure, </w:t>
            </w:r>
            <w:r>
              <w:rPr>
                <w:b/>
                <w:i/>
              </w:rPr>
              <w:t>waaronder bepalingen ter waarborging van de grondrechten van onderdanen van derde landen op wie de bepalingen van toepassing zijn,</w:t>
            </w:r>
            <w:r>
              <w:t xml:space="preserve"> zoals overnameovereenkomsten of andere internationale overeenkomsten;</w:t>
            </w:r>
          </w:p>
        </w:tc>
      </w:tr>
    </w:tbl>
    <w:p w14:paraId="5E4E7F76"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047CC483" w14:textId="77777777" w:rsidR="00B05FFD" w:rsidRPr="00667D98" w:rsidRDefault="00B05FFD" w:rsidP="00B05FFD">
      <w:pPr>
        <w:rPr>
          <w:lang w:val="en-GB"/>
        </w:rPr>
      </w:pPr>
      <w:r w:rsidRPr="00667D98">
        <w:rPr>
          <w:rStyle w:val="HideTWBExt"/>
          <w:lang w:val="en-GB"/>
        </w:rPr>
        <w:t>&lt;/Amend&gt;</w:t>
      </w:r>
    </w:p>
    <w:p w14:paraId="4330186B"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628</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2725A7D3"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Francisco Assis, Cecilia Strada</w:t>
      </w:r>
      <w:r w:rsidRPr="00667D98">
        <w:rPr>
          <w:rStyle w:val="HideTWBExt"/>
          <w:b w:val="0"/>
          <w:lang w:val="en-GB"/>
        </w:rPr>
        <w:t>&lt;/Members&gt;</w:t>
      </w:r>
    </w:p>
    <w:p w14:paraId="6AA4132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37FC6A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7F444A4"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13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4659420" w14:textId="77777777" w:rsidTr="006D7DE6">
        <w:trPr>
          <w:trHeight w:hRule="exact" w:val="240"/>
          <w:jc w:val="center"/>
        </w:trPr>
        <w:tc>
          <w:tcPr>
            <w:tcW w:w="9752" w:type="dxa"/>
            <w:gridSpan w:val="2"/>
            <w:tcBorders>
              <w:top w:val="nil"/>
              <w:left w:val="nil"/>
              <w:bottom w:val="nil"/>
              <w:right w:val="nil"/>
            </w:tcBorders>
          </w:tcPr>
          <w:p w14:paraId="00FA10DD" w14:textId="77777777" w:rsidR="00B05FFD" w:rsidRPr="00B53D18" w:rsidRDefault="00B05FFD" w:rsidP="006D7DE6"/>
        </w:tc>
      </w:tr>
      <w:tr w:rsidR="00B05FFD" w14:paraId="43BAF3A7" w14:textId="77777777" w:rsidTr="006D7DE6">
        <w:trPr>
          <w:trHeight w:val="240"/>
          <w:jc w:val="center"/>
        </w:trPr>
        <w:tc>
          <w:tcPr>
            <w:tcW w:w="4876" w:type="dxa"/>
            <w:tcBorders>
              <w:top w:val="nil"/>
              <w:left w:val="nil"/>
              <w:bottom w:val="nil"/>
              <w:right w:val="nil"/>
            </w:tcBorders>
          </w:tcPr>
          <w:p w14:paraId="17F05F0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B7B4960" w14:textId="77777777" w:rsidR="00B05FFD" w:rsidRPr="00B53D18" w:rsidRDefault="00B05FFD" w:rsidP="006D7DE6">
            <w:pPr>
              <w:pStyle w:val="AmColumnHeading"/>
            </w:pPr>
            <w:r>
              <w:t>Amendement</w:t>
            </w:r>
          </w:p>
        </w:tc>
      </w:tr>
      <w:tr w:rsidR="00B05FFD" w14:paraId="5B510069" w14:textId="77777777" w:rsidTr="006D7DE6">
        <w:trPr>
          <w:jc w:val="center"/>
        </w:trPr>
        <w:tc>
          <w:tcPr>
            <w:tcW w:w="4876" w:type="dxa"/>
            <w:tcBorders>
              <w:top w:val="nil"/>
              <w:left w:val="nil"/>
              <w:bottom w:val="nil"/>
              <w:right w:val="nil"/>
            </w:tcBorders>
          </w:tcPr>
          <w:p w14:paraId="762234FE" w14:textId="77777777" w:rsidR="00B05FFD" w:rsidRPr="00B53D18" w:rsidRDefault="00B05FFD" w:rsidP="006D7DE6">
            <w:pPr>
              <w:pStyle w:val="Normal6a"/>
            </w:pPr>
            <w:r>
              <w:t>13)</w:t>
            </w:r>
            <w:r>
              <w:tab/>
              <w:t xml:space="preserve">“andere vorm van toestemming tot verblijf”: elk door een lidstaat aan een </w:t>
            </w:r>
            <w:r>
              <w:lastRenderedPageBreak/>
              <w:t>onderdaan van een derde land afgegeven document op grond waarvan het verblijf op het grondgebied van die lidstaat wordt toegestaan, ander dan een verblijfsvergunning in de zin van artikel 2, punt 16, van Verordening (EU) 2016/399 of een visum voor verblijf van langere duur in de zin van artikel 2, punt 14, van Verordening (EU) 2018/1860</w:t>
            </w:r>
            <w:r>
              <w:rPr>
                <w:b/>
                <w:i/>
              </w:rPr>
              <w:t>, en met uitzondering van het in artikel 6 van Richtlijn (EU) 2024/1346 van het Europees Parlement en de Raad</w:t>
            </w:r>
            <w:r>
              <w:rPr>
                <w:b/>
                <w:i/>
                <w:vertAlign w:val="superscript"/>
              </w:rPr>
              <w:t>25</w:t>
            </w:r>
            <w:r>
              <w:rPr>
                <w:b/>
                <w:i/>
              </w:rPr>
              <w:t xml:space="preserve"> bedoelde document</w:t>
            </w:r>
            <w:r>
              <w:t>.</w:t>
            </w:r>
          </w:p>
        </w:tc>
        <w:tc>
          <w:tcPr>
            <w:tcW w:w="4876" w:type="dxa"/>
            <w:tcBorders>
              <w:top w:val="nil"/>
              <w:left w:val="nil"/>
              <w:bottom w:val="nil"/>
              <w:right w:val="nil"/>
            </w:tcBorders>
          </w:tcPr>
          <w:p w14:paraId="1957E09F" w14:textId="77777777" w:rsidR="00B05FFD" w:rsidRPr="00B53D18" w:rsidRDefault="00B05FFD" w:rsidP="006D7DE6">
            <w:pPr>
              <w:pStyle w:val="Normal6a"/>
            </w:pPr>
            <w:r>
              <w:lastRenderedPageBreak/>
              <w:t>13)</w:t>
            </w:r>
            <w:r>
              <w:tab/>
              <w:t xml:space="preserve">“andere vorm van toestemming tot verblijf”: elk door een lidstaat aan een </w:t>
            </w:r>
            <w:r>
              <w:lastRenderedPageBreak/>
              <w:t>onderdaan van een derde land afgegeven document op grond waarvan het verblijf op het grondgebied van die lidstaat wordt toegestaan, ander dan een verblijfsvergunning in de zin van artikel 2, punt 16, van Verordening (EU) 2016/399 of een visum voor verblijf van langere duur in de zin van artikel 2, punt 14, van Verordening (EU) 2018/1860.</w:t>
            </w:r>
          </w:p>
        </w:tc>
      </w:tr>
      <w:tr w:rsidR="00B05FFD" w14:paraId="1AD9ABEC" w14:textId="77777777" w:rsidTr="006D7DE6">
        <w:trPr>
          <w:jc w:val="center"/>
        </w:trPr>
        <w:tc>
          <w:tcPr>
            <w:tcW w:w="4876" w:type="dxa"/>
            <w:tcBorders>
              <w:top w:val="nil"/>
              <w:left w:val="nil"/>
              <w:bottom w:val="nil"/>
              <w:right w:val="nil"/>
            </w:tcBorders>
          </w:tcPr>
          <w:p w14:paraId="4D89B561" w14:textId="77777777" w:rsidR="00B05FFD" w:rsidRPr="00B53D18" w:rsidRDefault="00B05FFD" w:rsidP="006D7DE6">
            <w:pPr>
              <w:pStyle w:val="Normal6a"/>
            </w:pPr>
            <w:r>
              <w:rPr>
                <w:b/>
                <w:i/>
              </w:rPr>
              <w:lastRenderedPageBreak/>
              <w:t>_________________</w:t>
            </w:r>
          </w:p>
        </w:tc>
        <w:tc>
          <w:tcPr>
            <w:tcW w:w="4876" w:type="dxa"/>
            <w:tcBorders>
              <w:top w:val="nil"/>
              <w:left w:val="nil"/>
              <w:bottom w:val="nil"/>
              <w:right w:val="nil"/>
            </w:tcBorders>
          </w:tcPr>
          <w:p w14:paraId="37002008" w14:textId="77777777" w:rsidR="00B05FFD" w:rsidRPr="00B53D18" w:rsidRDefault="00B05FFD" w:rsidP="006D7DE6"/>
        </w:tc>
      </w:tr>
      <w:tr w:rsidR="00B05FFD" w14:paraId="1C88611A" w14:textId="77777777" w:rsidTr="006D7DE6">
        <w:trPr>
          <w:jc w:val="center"/>
        </w:trPr>
        <w:tc>
          <w:tcPr>
            <w:tcW w:w="4876" w:type="dxa"/>
            <w:tcBorders>
              <w:top w:val="nil"/>
              <w:left w:val="nil"/>
              <w:bottom w:val="nil"/>
              <w:right w:val="nil"/>
            </w:tcBorders>
          </w:tcPr>
          <w:p w14:paraId="2BA54E7C" w14:textId="77777777" w:rsidR="00B05FFD" w:rsidRPr="00B53D18" w:rsidRDefault="00B05FFD" w:rsidP="006D7DE6">
            <w:pPr>
              <w:pStyle w:val="Normal6a"/>
            </w:pPr>
            <w:r>
              <w:rPr>
                <w:b/>
                <w:i/>
              </w:rPr>
              <w:t>25 Richtlijn (EU) 2024/1346 van het Europees Parlement en de Raad van 14 mei 2024 tot vaststelling van normen voor de opvang van verzoekers om internationale bescherming (PB L, 2024/1346, 22.5.2024, ELI: http://data.europa.eu/eli/dir/2024/1346/oj).</w:t>
            </w:r>
          </w:p>
        </w:tc>
        <w:tc>
          <w:tcPr>
            <w:tcW w:w="4876" w:type="dxa"/>
            <w:tcBorders>
              <w:top w:val="nil"/>
              <w:left w:val="nil"/>
              <w:bottom w:val="nil"/>
              <w:right w:val="nil"/>
            </w:tcBorders>
          </w:tcPr>
          <w:p w14:paraId="7FC0A50A" w14:textId="77777777" w:rsidR="00B05FFD" w:rsidRPr="00B53D18" w:rsidRDefault="00B05FFD" w:rsidP="006D7DE6"/>
        </w:tc>
      </w:tr>
    </w:tbl>
    <w:p w14:paraId="3701EEA6"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602D25BA" w14:textId="77777777" w:rsidR="00B05FFD" w:rsidRPr="00667D98" w:rsidRDefault="00B05FFD" w:rsidP="00B05FFD">
      <w:pPr>
        <w:pStyle w:val="AmJustTitle"/>
        <w:rPr>
          <w:lang w:val="en-GB"/>
        </w:rPr>
      </w:pPr>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roofErr w:type="spellStart"/>
      <w:r w:rsidRPr="00667D98">
        <w:rPr>
          <w:lang w:val="en-GB"/>
        </w:rPr>
        <w:t>Motivering</w:t>
      </w:r>
      <w:proofErr w:type="spellEnd"/>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
    <w:p w14:paraId="3F0D3F17" w14:textId="77777777" w:rsidR="00B05FFD" w:rsidRPr="00B53D18" w:rsidRDefault="00B05FFD" w:rsidP="00B05FFD">
      <w:pPr>
        <w:pStyle w:val="AmJustText"/>
      </w:pPr>
      <w:r>
        <w:t>Het is niet duidelijk waarom een op grond van artikel 29 van de asielprocedureverordening afgegeven verblijfsvergunning in het kader van een asielverzoek niet onder deze definitie zou moeten vallen.</w:t>
      </w:r>
    </w:p>
    <w:p w14:paraId="7A3A2C1F" w14:textId="77777777" w:rsidR="00B05FFD" w:rsidRPr="00667D98" w:rsidRDefault="00B05FFD" w:rsidP="00B05FFD">
      <w:pPr>
        <w:rPr>
          <w:lang w:val="de-DE"/>
        </w:rPr>
      </w:pPr>
      <w:r w:rsidRPr="00667D98">
        <w:rPr>
          <w:rStyle w:val="HideTWBExt"/>
          <w:lang w:val="de-DE"/>
        </w:rPr>
        <w:t>&lt;/Amend&gt;</w:t>
      </w:r>
    </w:p>
    <w:p w14:paraId="5B67BBBC" w14:textId="77777777" w:rsidR="00B05FFD" w:rsidRPr="00667D98" w:rsidRDefault="00B05FFD" w:rsidP="00B05FFD">
      <w:pPr>
        <w:pStyle w:val="AmNumberTabs"/>
        <w:rPr>
          <w:lang w:val="de-DE"/>
        </w:rPr>
      </w:pPr>
      <w:r w:rsidRPr="00667D98">
        <w:rPr>
          <w:rStyle w:val="HideTWBExt"/>
          <w:lang w:val="de-DE"/>
        </w:rPr>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629</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3599F67C"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6E91CF0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AC14E62"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4E9010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13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32AB89E" w14:textId="77777777" w:rsidTr="006D7DE6">
        <w:trPr>
          <w:trHeight w:hRule="exact" w:val="240"/>
          <w:jc w:val="center"/>
        </w:trPr>
        <w:tc>
          <w:tcPr>
            <w:tcW w:w="9752" w:type="dxa"/>
            <w:gridSpan w:val="2"/>
            <w:tcBorders>
              <w:top w:val="nil"/>
              <w:left w:val="nil"/>
              <w:bottom w:val="nil"/>
              <w:right w:val="nil"/>
            </w:tcBorders>
          </w:tcPr>
          <w:p w14:paraId="49D889C9" w14:textId="77777777" w:rsidR="00B05FFD" w:rsidRPr="00B53D18" w:rsidRDefault="00B05FFD" w:rsidP="006D7DE6"/>
        </w:tc>
      </w:tr>
      <w:tr w:rsidR="00B05FFD" w14:paraId="7FCCE2B3" w14:textId="77777777" w:rsidTr="006D7DE6">
        <w:trPr>
          <w:trHeight w:val="240"/>
          <w:jc w:val="center"/>
        </w:trPr>
        <w:tc>
          <w:tcPr>
            <w:tcW w:w="4876" w:type="dxa"/>
            <w:tcBorders>
              <w:top w:val="nil"/>
              <w:left w:val="nil"/>
              <w:bottom w:val="nil"/>
              <w:right w:val="nil"/>
            </w:tcBorders>
          </w:tcPr>
          <w:p w14:paraId="68F93BA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C721643" w14:textId="77777777" w:rsidR="00B05FFD" w:rsidRPr="00B53D18" w:rsidRDefault="00B05FFD" w:rsidP="006D7DE6">
            <w:pPr>
              <w:pStyle w:val="AmColumnHeading"/>
            </w:pPr>
            <w:r>
              <w:t>Amendement</w:t>
            </w:r>
          </w:p>
        </w:tc>
      </w:tr>
      <w:tr w:rsidR="00B05FFD" w14:paraId="10E4A7DE" w14:textId="77777777" w:rsidTr="006D7DE6">
        <w:trPr>
          <w:jc w:val="center"/>
        </w:trPr>
        <w:tc>
          <w:tcPr>
            <w:tcW w:w="4876" w:type="dxa"/>
            <w:tcBorders>
              <w:top w:val="nil"/>
              <w:left w:val="nil"/>
              <w:bottom w:val="nil"/>
              <w:right w:val="nil"/>
            </w:tcBorders>
          </w:tcPr>
          <w:p w14:paraId="7221EF7A" w14:textId="77777777" w:rsidR="00B05FFD" w:rsidRPr="00B53D18" w:rsidRDefault="00B05FFD" w:rsidP="006D7DE6">
            <w:pPr>
              <w:pStyle w:val="Normal6a"/>
            </w:pPr>
          </w:p>
        </w:tc>
        <w:tc>
          <w:tcPr>
            <w:tcW w:w="4876" w:type="dxa"/>
            <w:tcBorders>
              <w:top w:val="nil"/>
              <w:left w:val="nil"/>
              <w:bottom w:val="nil"/>
              <w:right w:val="nil"/>
            </w:tcBorders>
          </w:tcPr>
          <w:p w14:paraId="1AECFE4E" w14:textId="77777777" w:rsidR="00B05FFD" w:rsidRPr="00B53D18" w:rsidRDefault="00B05FFD" w:rsidP="006D7DE6">
            <w:pPr>
              <w:pStyle w:val="Normal6a"/>
            </w:pPr>
            <w:r>
              <w:rPr>
                <w:b/>
                <w:i/>
              </w:rPr>
              <w:t>13 bis)</w:t>
            </w:r>
            <w:r>
              <w:tab/>
            </w:r>
            <w:r>
              <w:rPr>
                <w:b/>
                <w:i/>
              </w:rPr>
              <w:t xml:space="preserve">“personen in een kwetsbare situatie”: personen die minder goed in staat zijn om weerstand te bieden aan, om te gaan met of te herstellen van geweld, uitbuiting, misbruik of schendingen van hun rechten als gevolg van de aanwezigheid van factoren en </w:t>
            </w:r>
            <w:r>
              <w:rPr>
                <w:b/>
                <w:i/>
              </w:rPr>
              <w:lastRenderedPageBreak/>
              <w:t>omstandigheden op het niveau van het individu, de gemeenschap, het huishouden of op structureel en/of situationeel niveau die ervoor zorgen dat zij een verhoogd risico lopen op, en vaker in aanraking komen met, dergelijk(e) geweld, uitbuiting, misbruik of schending van rechten, of als gevolg van de afwezigheid van factoren die bescherming bieden tegen dergelijk(e) geweld, uitbuiting, misbruik en schendingen van rechten.</w:t>
            </w:r>
          </w:p>
        </w:tc>
      </w:tr>
    </w:tbl>
    <w:p w14:paraId="2F08A599"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79C5B007" w14:textId="77777777" w:rsidR="00B05FFD" w:rsidRPr="00667D98" w:rsidRDefault="00B05FFD" w:rsidP="00B05FFD">
      <w:pPr>
        <w:rPr>
          <w:lang w:val="en-GB"/>
        </w:rPr>
      </w:pPr>
      <w:r w:rsidRPr="00667D98">
        <w:rPr>
          <w:rStyle w:val="HideTWBExt"/>
          <w:lang w:val="en-GB"/>
        </w:rPr>
        <w:t>&lt;/Amend&gt;</w:t>
      </w:r>
    </w:p>
    <w:p w14:paraId="5E1BC790"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630</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6AC3C4EA"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73662A8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17AA85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998815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13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34CDE33" w14:textId="77777777" w:rsidTr="006D7DE6">
        <w:trPr>
          <w:trHeight w:hRule="exact" w:val="240"/>
          <w:jc w:val="center"/>
        </w:trPr>
        <w:tc>
          <w:tcPr>
            <w:tcW w:w="9752" w:type="dxa"/>
            <w:gridSpan w:val="2"/>
            <w:tcBorders>
              <w:top w:val="nil"/>
              <w:left w:val="nil"/>
              <w:bottom w:val="nil"/>
              <w:right w:val="nil"/>
            </w:tcBorders>
          </w:tcPr>
          <w:p w14:paraId="7AA6FD35" w14:textId="77777777" w:rsidR="00B05FFD" w:rsidRPr="00B53D18" w:rsidRDefault="00B05FFD" w:rsidP="006D7DE6"/>
        </w:tc>
      </w:tr>
      <w:tr w:rsidR="00B05FFD" w14:paraId="3EF8DBC9" w14:textId="77777777" w:rsidTr="006D7DE6">
        <w:trPr>
          <w:trHeight w:val="240"/>
          <w:jc w:val="center"/>
        </w:trPr>
        <w:tc>
          <w:tcPr>
            <w:tcW w:w="4876" w:type="dxa"/>
            <w:tcBorders>
              <w:top w:val="nil"/>
              <w:left w:val="nil"/>
              <w:bottom w:val="nil"/>
              <w:right w:val="nil"/>
            </w:tcBorders>
          </w:tcPr>
          <w:p w14:paraId="66F545C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A830237" w14:textId="77777777" w:rsidR="00B05FFD" w:rsidRPr="00B53D18" w:rsidRDefault="00B05FFD" w:rsidP="006D7DE6">
            <w:pPr>
              <w:pStyle w:val="AmColumnHeading"/>
            </w:pPr>
            <w:r>
              <w:t>Amendement</w:t>
            </w:r>
          </w:p>
        </w:tc>
      </w:tr>
      <w:tr w:rsidR="00B05FFD" w14:paraId="73B10FD1" w14:textId="77777777" w:rsidTr="006D7DE6">
        <w:trPr>
          <w:jc w:val="center"/>
        </w:trPr>
        <w:tc>
          <w:tcPr>
            <w:tcW w:w="4876" w:type="dxa"/>
            <w:tcBorders>
              <w:top w:val="nil"/>
              <w:left w:val="nil"/>
              <w:bottom w:val="nil"/>
              <w:right w:val="nil"/>
            </w:tcBorders>
          </w:tcPr>
          <w:p w14:paraId="6C1485C2" w14:textId="77777777" w:rsidR="00B05FFD" w:rsidRPr="00B53D18" w:rsidRDefault="00B05FFD" w:rsidP="006D7DE6">
            <w:pPr>
              <w:pStyle w:val="Normal6a"/>
            </w:pPr>
          </w:p>
        </w:tc>
        <w:tc>
          <w:tcPr>
            <w:tcW w:w="4876" w:type="dxa"/>
            <w:tcBorders>
              <w:top w:val="nil"/>
              <w:left w:val="nil"/>
              <w:bottom w:val="nil"/>
              <w:right w:val="nil"/>
            </w:tcBorders>
          </w:tcPr>
          <w:p w14:paraId="6A5C5836" w14:textId="77777777" w:rsidR="00B05FFD" w:rsidRPr="00B53D18" w:rsidRDefault="00B05FFD" w:rsidP="006D7DE6">
            <w:pPr>
              <w:pStyle w:val="Normal6a"/>
            </w:pPr>
            <w:r>
              <w:rPr>
                <w:b/>
                <w:i/>
              </w:rPr>
              <w:t>13 bis)</w:t>
            </w:r>
            <w:r>
              <w:tab/>
            </w:r>
            <w:r>
              <w:rPr>
                <w:b/>
                <w:i/>
              </w:rPr>
              <w:t>“personen in een kwetsbare situatie”: personen die minder goed in staat zijn om weerstand te bieden aan, om te gaan met of te herstellen van geweld, uitbuiting, misbruik of schendingen van hun rechten als gevolg van de aanwezigheid van factoren en omstandigheden op het niveau van het individu, de gemeenschap, het huishouden of op structureel en/of situationeel niveau die ervoor zorgen dat zij een verhoogd risico lopen op, en vaker in aanraking komen met, dergelijk(e) geweld, uitbuiting, misbruik of schending van rechten, of als gevolg van de afwezigheid van factoren die bescherming bieden tegen dergelijk(e) geweld, uitbuiting, misbruik en schendingen van rechten.</w:t>
            </w:r>
          </w:p>
        </w:tc>
      </w:tr>
    </w:tbl>
    <w:p w14:paraId="6AB8BCF5"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4C3602E8" w14:textId="77777777" w:rsidR="00B05FFD" w:rsidRPr="00667D98" w:rsidRDefault="00B05FFD" w:rsidP="00B05FFD">
      <w:pPr>
        <w:rPr>
          <w:lang w:val="en-GB"/>
        </w:rPr>
      </w:pPr>
      <w:r w:rsidRPr="00667D98">
        <w:rPr>
          <w:rStyle w:val="HideTWBExt"/>
          <w:lang w:val="en-GB"/>
        </w:rPr>
        <w:t>&lt;/Amend&gt;</w:t>
      </w:r>
    </w:p>
    <w:p w14:paraId="6D3B8575" w14:textId="77777777" w:rsidR="00B05FFD" w:rsidRPr="00667D98" w:rsidRDefault="00B05FFD" w:rsidP="00B05FFD">
      <w:pPr>
        <w:pStyle w:val="AmNumberTabs"/>
        <w:rPr>
          <w:lang w:val="en-GB"/>
        </w:rPr>
      </w:pPr>
      <w:r w:rsidRPr="00667D98">
        <w:rPr>
          <w:rStyle w:val="HideTWBExt"/>
          <w:lang w:val="en-GB"/>
        </w:rPr>
        <w:lastRenderedPageBreak/>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631</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1F7BC2A1"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Marieke Ehlers</w:t>
      </w:r>
      <w:r w:rsidRPr="00667D98">
        <w:rPr>
          <w:rStyle w:val="HideTWBExt"/>
          <w:b w:val="0"/>
          <w:lang w:val="en-GB"/>
        </w:rPr>
        <w:t>&lt;/Members&gt;</w:t>
      </w:r>
    </w:p>
    <w:p w14:paraId="69E66E55"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4823968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852CF9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BF21105"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13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A466E41" w14:textId="77777777" w:rsidTr="006D7DE6">
        <w:trPr>
          <w:trHeight w:hRule="exact" w:val="240"/>
          <w:jc w:val="center"/>
        </w:trPr>
        <w:tc>
          <w:tcPr>
            <w:tcW w:w="9752" w:type="dxa"/>
            <w:gridSpan w:val="2"/>
            <w:tcBorders>
              <w:top w:val="nil"/>
              <w:left w:val="nil"/>
              <w:bottom w:val="nil"/>
              <w:right w:val="nil"/>
            </w:tcBorders>
          </w:tcPr>
          <w:p w14:paraId="5083C5C1" w14:textId="77777777" w:rsidR="00B05FFD" w:rsidRPr="00B53D18" w:rsidRDefault="00B05FFD" w:rsidP="006D7DE6"/>
        </w:tc>
      </w:tr>
      <w:tr w:rsidR="00B05FFD" w14:paraId="7A4CFD6C" w14:textId="77777777" w:rsidTr="006D7DE6">
        <w:trPr>
          <w:trHeight w:val="240"/>
          <w:jc w:val="center"/>
        </w:trPr>
        <w:tc>
          <w:tcPr>
            <w:tcW w:w="4876" w:type="dxa"/>
            <w:tcBorders>
              <w:top w:val="nil"/>
              <w:left w:val="nil"/>
              <w:bottom w:val="nil"/>
              <w:right w:val="nil"/>
            </w:tcBorders>
          </w:tcPr>
          <w:p w14:paraId="2B00981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0D79A73" w14:textId="77777777" w:rsidR="00B05FFD" w:rsidRPr="00B53D18" w:rsidRDefault="00B05FFD" w:rsidP="006D7DE6">
            <w:pPr>
              <w:pStyle w:val="AmColumnHeading"/>
            </w:pPr>
            <w:r>
              <w:t>Amendement</w:t>
            </w:r>
          </w:p>
        </w:tc>
      </w:tr>
      <w:tr w:rsidR="00B05FFD" w14:paraId="5656F5ED" w14:textId="77777777" w:rsidTr="006D7DE6">
        <w:trPr>
          <w:jc w:val="center"/>
        </w:trPr>
        <w:tc>
          <w:tcPr>
            <w:tcW w:w="4876" w:type="dxa"/>
            <w:tcBorders>
              <w:top w:val="nil"/>
              <w:left w:val="nil"/>
              <w:bottom w:val="nil"/>
              <w:right w:val="nil"/>
            </w:tcBorders>
          </w:tcPr>
          <w:p w14:paraId="76A31BA8" w14:textId="77777777" w:rsidR="00B05FFD" w:rsidRPr="00B53D18" w:rsidRDefault="00B05FFD" w:rsidP="006D7DE6">
            <w:pPr>
              <w:pStyle w:val="Normal6a"/>
            </w:pPr>
          </w:p>
        </w:tc>
        <w:tc>
          <w:tcPr>
            <w:tcW w:w="4876" w:type="dxa"/>
            <w:tcBorders>
              <w:top w:val="nil"/>
              <w:left w:val="nil"/>
              <w:bottom w:val="nil"/>
              <w:right w:val="nil"/>
            </w:tcBorders>
          </w:tcPr>
          <w:p w14:paraId="6A68ECF2" w14:textId="77777777" w:rsidR="00B05FFD" w:rsidRPr="00B53D18" w:rsidRDefault="00B05FFD" w:rsidP="006D7DE6">
            <w:pPr>
              <w:pStyle w:val="Normal6a"/>
            </w:pPr>
            <w:r>
              <w:rPr>
                <w:b/>
                <w:i/>
              </w:rPr>
              <w:t>13 bis)</w:t>
            </w:r>
            <w:r>
              <w:tab/>
            </w:r>
            <w:r>
              <w:rPr>
                <w:b/>
                <w:i/>
              </w:rPr>
              <w:t xml:space="preserve">“interne </w:t>
            </w:r>
            <w:proofErr w:type="spellStart"/>
            <w:r>
              <w:rPr>
                <w:b/>
                <w:i/>
              </w:rPr>
              <w:t>terugkeerhub</w:t>
            </w:r>
            <w:proofErr w:type="spellEnd"/>
            <w:r>
              <w:rPr>
                <w:b/>
                <w:i/>
              </w:rPr>
              <w:t xml:space="preserve">”: een aangewezen, gesloten en beveiligde faciliteit voor huisvesting van onderdanen van derde landen. Een interne </w:t>
            </w:r>
            <w:proofErr w:type="spellStart"/>
            <w:r>
              <w:rPr>
                <w:b/>
                <w:i/>
              </w:rPr>
              <w:t>terugkeerhub</w:t>
            </w:r>
            <w:proofErr w:type="spellEnd"/>
            <w:r>
              <w:rPr>
                <w:b/>
                <w:i/>
              </w:rPr>
              <w:t xml:space="preserve"> voorziet in accommodatie, voedsel en voorzieningen – waaronder recreatieruimten – en adequate gezondheidsdiensten, teneinde waardige levensomstandigheden te waarborgen en tegelijkertijd risico’s voor de openbare orde onder controle te houden en onderduiken te voorkomen.</w:t>
            </w:r>
          </w:p>
        </w:tc>
      </w:tr>
    </w:tbl>
    <w:p w14:paraId="61256228"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7233894C" w14:textId="77777777" w:rsidR="00B05FFD" w:rsidRPr="00667D98" w:rsidRDefault="00B05FFD" w:rsidP="00B05FFD">
      <w:pPr>
        <w:rPr>
          <w:lang w:val="en-GB"/>
        </w:rPr>
      </w:pPr>
      <w:r w:rsidRPr="00667D98">
        <w:rPr>
          <w:rStyle w:val="HideTWBExt"/>
          <w:lang w:val="en-GB"/>
        </w:rPr>
        <w:t>&lt;/Amend&gt;</w:t>
      </w:r>
    </w:p>
    <w:p w14:paraId="1CAA28DD"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632</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46EE7A94"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Cecilia Strada, Marco </w:t>
      </w:r>
      <w:proofErr w:type="spellStart"/>
      <w:r w:rsidRPr="00667D98">
        <w:rPr>
          <w:lang w:val="en-GB"/>
        </w:rPr>
        <w:t>Tarquinio</w:t>
      </w:r>
      <w:proofErr w:type="spellEnd"/>
      <w:r w:rsidRPr="00667D98">
        <w:rPr>
          <w:lang w:val="en-GB"/>
        </w:rPr>
        <w:t>, Alessandro Zan</w:t>
      </w:r>
      <w:r w:rsidRPr="00667D98">
        <w:rPr>
          <w:rStyle w:val="HideTWBExt"/>
          <w:b w:val="0"/>
          <w:lang w:val="en-GB"/>
        </w:rPr>
        <w:t>&lt;/Members&gt;</w:t>
      </w:r>
    </w:p>
    <w:p w14:paraId="45E166D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3342A1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33F8D3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13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6767B4B" w14:textId="77777777" w:rsidTr="006D7DE6">
        <w:trPr>
          <w:trHeight w:hRule="exact" w:val="240"/>
          <w:jc w:val="center"/>
        </w:trPr>
        <w:tc>
          <w:tcPr>
            <w:tcW w:w="9752" w:type="dxa"/>
            <w:gridSpan w:val="2"/>
            <w:tcBorders>
              <w:top w:val="nil"/>
              <w:left w:val="nil"/>
              <w:bottom w:val="nil"/>
              <w:right w:val="nil"/>
            </w:tcBorders>
          </w:tcPr>
          <w:p w14:paraId="281987AB" w14:textId="77777777" w:rsidR="00B05FFD" w:rsidRPr="00B53D18" w:rsidRDefault="00B05FFD" w:rsidP="006D7DE6"/>
        </w:tc>
      </w:tr>
      <w:tr w:rsidR="00B05FFD" w14:paraId="33AE7A1F" w14:textId="77777777" w:rsidTr="006D7DE6">
        <w:trPr>
          <w:trHeight w:val="240"/>
          <w:jc w:val="center"/>
        </w:trPr>
        <w:tc>
          <w:tcPr>
            <w:tcW w:w="4876" w:type="dxa"/>
            <w:tcBorders>
              <w:top w:val="nil"/>
              <w:left w:val="nil"/>
              <w:bottom w:val="nil"/>
              <w:right w:val="nil"/>
            </w:tcBorders>
          </w:tcPr>
          <w:p w14:paraId="3A64D3B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91B3434" w14:textId="77777777" w:rsidR="00B05FFD" w:rsidRPr="00B53D18" w:rsidRDefault="00B05FFD" w:rsidP="006D7DE6">
            <w:pPr>
              <w:pStyle w:val="AmColumnHeading"/>
            </w:pPr>
            <w:r>
              <w:t>Amendement</w:t>
            </w:r>
          </w:p>
        </w:tc>
      </w:tr>
      <w:tr w:rsidR="00B05FFD" w14:paraId="2667E7B7" w14:textId="77777777" w:rsidTr="006D7DE6">
        <w:trPr>
          <w:jc w:val="center"/>
        </w:trPr>
        <w:tc>
          <w:tcPr>
            <w:tcW w:w="4876" w:type="dxa"/>
            <w:tcBorders>
              <w:top w:val="nil"/>
              <w:left w:val="nil"/>
              <w:bottom w:val="nil"/>
              <w:right w:val="nil"/>
            </w:tcBorders>
          </w:tcPr>
          <w:p w14:paraId="478FB8D3" w14:textId="77777777" w:rsidR="00B05FFD" w:rsidRPr="00B53D18" w:rsidRDefault="00B05FFD" w:rsidP="006D7DE6">
            <w:pPr>
              <w:pStyle w:val="Normal6a"/>
            </w:pPr>
          </w:p>
        </w:tc>
        <w:tc>
          <w:tcPr>
            <w:tcW w:w="4876" w:type="dxa"/>
            <w:tcBorders>
              <w:top w:val="nil"/>
              <w:left w:val="nil"/>
              <w:bottom w:val="nil"/>
              <w:right w:val="nil"/>
            </w:tcBorders>
          </w:tcPr>
          <w:p w14:paraId="6FB24E04" w14:textId="77777777" w:rsidR="00B05FFD" w:rsidRPr="00B53D18" w:rsidRDefault="00B05FFD" w:rsidP="006D7DE6">
            <w:pPr>
              <w:pStyle w:val="Normal6a"/>
            </w:pPr>
            <w:r>
              <w:rPr>
                <w:b/>
                <w:i/>
              </w:rPr>
              <w:t>13 bis)</w:t>
            </w:r>
            <w:r>
              <w:tab/>
            </w:r>
            <w:r>
              <w:rPr>
                <w:b/>
                <w:i/>
              </w:rPr>
              <w:t>“kwetsbare personen”: minderjarigen, met inbegrip van niet-begeleide minderjarigen, personen met een handicap, bejaarden, zwangere vrouwen, gezinnen met minderjarige kinderen, daklozen en personen die foltering, onmenselijke of vernederende behandeling of bestraffing, verkrachting of andere vormen van psychisch, fysiek of seksueel geweld hebben ondergaan;</w:t>
            </w:r>
          </w:p>
        </w:tc>
      </w:tr>
    </w:tbl>
    <w:p w14:paraId="7B311F7C"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2691C73E" w14:textId="77777777" w:rsidR="00B05FFD" w:rsidRPr="00667D98" w:rsidRDefault="00B05FFD" w:rsidP="00B05FFD">
      <w:pPr>
        <w:rPr>
          <w:lang w:val="en-GB"/>
        </w:rPr>
      </w:pPr>
      <w:r w:rsidRPr="00667D98">
        <w:rPr>
          <w:rStyle w:val="HideTWBExt"/>
          <w:lang w:val="en-GB"/>
        </w:rPr>
        <w:t>&lt;/Amend&gt;</w:t>
      </w:r>
    </w:p>
    <w:p w14:paraId="3D7535D4" w14:textId="77777777" w:rsidR="00B05FFD" w:rsidRPr="00667D98" w:rsidRDefault="00B05FFD" w:rsidP="00B05FFD">
      <w:pPr>
        <w:pStyle w:val="AmNumberTabs"/>
        <w:rPr>
          <w:lang w:val="en-GB"/>
        </w:rPr>
      </w:pPr>
      <w:r w:rsidRPr="00667D98">
        <w:rPr>
          <w:rStyle w:val="HideTWBExt"/>
          <w:lang w:val="en-GB"/>
        </w:rPr>
        <w:lastRenderedPageBreak/>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633</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549EDEBB"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Francisco Assis, Cecilia Strada</w:t>
      </w:r>
      <w:r w:rsidRPr="00667D98">
        <w:rPr>
          <w:rStyle w:val="HideTWBExt"/>
          <w:b w:val="0"/>
          <w:lang w:val="en-GB"/>
        </w:rPr>
        <w:t>&lt;/Members&gt;</w:t>
      </w:r>
    </w:p>
    <w:p w14:paraId="6DD3882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71BCA7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032FFFD"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13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13EEEF0" w14:textId="77777777" w:rsidTr="006D7DE6">
        <w:trPr>
          <w:trHeight w:hRule="exact" w:val="240"/>
          <w:jc w:val="center"/>
        </w:trPr>
        <w:tc>
          <w:tcPr>
            <w:tcW w:w="9752" w:type="dxa"/>
            <w:gridSpan w:val="2"/>
            <w:tcBorders>
              <w:top w:val="nil"/>
              <w:left w:val="nil"/>
              <w:bottom w:val="nil"/>
              <w:right w:val="nil"/>
            </w:tcBorders>
          </w:tcPr>
          <w:p w14:paraId="2F934EB3" w14:textId="77777777" w:rsidR="00B05FFD" w:rsidRPr="00B53D18" w:rsidRDefault="00B05FFD" w:rsidP="006D7DE6"/>
        </w:tc>
      </w:tr>
      <w:tr w:rsidR="00B05FFD" w14:paraId="2E546400" w14:textId="77777777" w:rsidTr="006D7DE6">
        <w:trPr>
          <w:trHeight w:val="240"/>
          <w:jc w:val="center"/>
        </w:trPr>
        <w:tc>
          <w:tcPr>
            <w:tcW w:w="4876" w:type="dxa"/>
            <w:tcBorders>
              <w:top w:val="nil"/>
              <w:left w:val="nil"/>
              <w:bottom w:val="nil"/>
              <w:right w:val="nil"/>
            </w:tcBorders>
          </w:tcPr>
          <w:p w14:paraId="266132B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9E3AC42" w14:textId="77777777" w:rsidR="00B05FFD" w:rsidRPr="00B53D18" w:rsidRDefault="00B05FFD" w:rsidP="006D7DE6">
            <w:pPr>
              <w:pStyle w:val="AmColumnHeading"/>
            </w:pPr>
            <w:r>
              <w:t>Amendement</w:t>
            </w:r>
          </w:p>
        </w:tc>
      </w:tr>
      <w:tr w:rsidR="00B05FFD" w14:paraId="1BA1DAC6" w14:textId="77777777" w:rsidTr="006D7DE6">
        <w:trPr>
          <w:jc w:val="center"/>
        </w:trPr>
        <w:tc>
          <w:tcPr>
            <w:tcW w:w="4876" w:type="dxa"/>
            <w:tcBorders>
              <w:top w:val="nil"/>
              <w:left w:val="nil"/>
              <w:bottom w:val="nil"/>
              <w:right w:val="nil"/>
            </w:tcBorders>
          </w:tcPr>
          <w:p w14:paraId="768D2FEF" w14:textId="77777777" w:rsidR="00B05FFD" w:rsidRPr="00B53D18" w:rsidRDefault="00B05FFD" w:rsidP="006D7DE6">
            <w:pPr>
              <w:pStyle w:val="Normal6a"/>
            </w:pPr>
          </w:p>
        </w:tc>
        <w:tc>
          <w:tcPr>
            <w:tcW w:w="4876" w:type="dxa"/>
            <w:tcBorders>
              <w:top w:val="nil"/>
              <w:left w:val="nil"/>
              <w:bottom w:val="nil"/>
              <w:right w:val="nil"/>
            </w:tcBorders>
          </w:tcPr>
          <w:p w14:paraId="2174DF29" w14:textId="77777777" w:rsidR="00B05FFD" w:rsidRPr="00B53D18" w:rsidRDefault="00B05FFD" w:rsidP="006D7DE6">
            <w:pPr>
              <w:pStyle w:val="Normal6a"/>
            </w:pPr>
            <w:r>
              <w:rPr>
                <w:b/>
                <w:i/>
              </w:rPr>
              <w:t>13 bis)</w:t>
            </w:r>
            <w:r>
              <w:tab/>
            </w:r>
            <w:r>
              <w:rPr>
                <w:b/>
                <w:i/>
              </w:rPr>
              <w:t>“biometrische gegevens”: biometrische gegevens zoals gedefinieerd in artikel 4, punt 11), van Verordening (EU) 2019/817;</w:t>
            </w:r>
          </w:p>
        </w:tc>
      </w:tr>
    </w:tbl>
    <w:p w14:paraId="2B529E38"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1B8C9E57" w14:textId="77777777" w:rsidR="00B05FFD" w:rsidRPr="00667D98" w:rsidRDefault="00B05FFD" w:rsidP="00B05FFD">
      <w:pPr>
        <w:pStyle w:val="AmJustTitle"/>
        <w:rPr>
          <w:lang w:val="en-GB"/>
        </w:rPr>
      </w:pPr>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roofErr w:type="spellStart"/>
      <w:r w:rsidRPr="00667D98">
        <w:rPr>
          <w:lang w:val="en-GB"/>
        </w:rPr>
        <w:t>Motivering</w:t>
      </w:r>
      <w:proofErr w:type="spellEnd"/>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
    <w:p w14:paraId="7CA33AD5" w14:textId="77777777" w:rsidR="00B05FFD" w:rsidRPr="00B53D18" w:rsidRDefault="00B05FFD" w:rsidP="00B05FFD">
      <w:pPr>
        <w:pStyle w:val="AmJustText"/>
      </w:pPr>
      <w:r>
        <w:t>Aanbevolen door de EDPS.</w:t>
      </w:r>
    </w:p>
    <w:p w14:paraId="1D14E54F"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0D21AA1"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634</w:t>
      </w:r>
      <w:r>
        <w:rPr>
          <w:rStyle w:val="HideTWBExt"/>
        </w:rPr>
        <w:t>&lt;/</w:t>
      </w:r>
      <w:proofErr w:type="spellStart"/>
      <w:r>
        <w:rPr>
          <w:rStyle w:val="HideTWBExt"/>
        </w:rPr>
        <w:t>NumAm</w:t>
      </w:r>
      <w:proofErr w:type="spellEnd"/>
      <w:r>
        <w:rPr>
          <w:rStyle w:val="HideTWBExt"/>
        </w:rPr>
        <w:t>&gt;</w:t>
      </w:r>
    </w:p>
    <w:p w14:paraId="1754537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19124F2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E7256A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372321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13 ter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0CEB0E4" w14:textId="77777777" w:rsidTr="006D7DE6">
        <w:trPr>
          <w:trHeight w:hRule="exact" w:val="240"/>
          <w:jc w:val="center"/>
        </w:trPr>
        <w:tc>
          <w:tcPr>
            <w:tcW w:w="9752" w:type="dxa"/>
            <w:gridSpan w:val="2"/>
            <w:tcBorders>
              <w:top w:val="nil"/>
              <w:left w:val="nil"/>
              <w:bottom w:val="nil"/>
              <w:right w:val="nil"/>
            </w:tcBorders>
          </w:tcPr>
          <w:p w14:paraId="3EF7BB06" w14:textId="77777777" w:rsidR="00B05FFD" w:rsidRPr="00B53D18" w:rsidRDefault="00B05FFD" w:rsidP="006D7DE6"/>
        </w:tc>
      </w:tr>
      <w:tr w:rsidR="00B05FFD" w14:paraId="628563C4" w14:textId="77777777" w:rsidTr="006D7DE6">
        <w:trPr>
          <w:trHeight w:val="240"/>
          <w:jc w:val="center"/>
        </w:trPr>
        <w:tc>
          <w:tcPr>
            <w:tcW w:w="4876" w:type="dxa"/>
            <w:tcBorders>
              <w:top w:val="nil"/>
              <w:left w:val="nil"/>
              <w:bottom w:val="nil"/>
              <w:right w:val="nil"/>
            </w:tcBorders>
          </w:tcPr>
          <w:p w14:paraId="5465014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1EE0011" w14:textId="77777777" w:rsidR="00B05FFD" w:rsidRPr="00B53D18" w:rsidRDefault="00B05FFD" w:rsidP="006D7DE6">
            <w:pPr>
              <w:pStyle w:val="AmColumnHeading"/>
            </w:pPr>
            <w:r>
              <w:t>Amendement</w:t>
            </w:r>
          </w:p>
        </w:tc>
      </w:tr>
      <w:tr w:rsidR="00B05FFD" w14:paraId="5CD5F398" w14:textId="77777777" w:rsidTr="006D7DE6">
        <w:trPr>
          <w:jc w:val="center"/>
        </w:trPr>
        <w:tc>
          <w:tcPr>
            <w:tcW w:w="4876" w:type="dxa"/>
            <w:tcBorders>
              <w:top w:val="nil"/>
              <w:left w:val="nil"/>
              <w:bottom w:val="nil"/>
              <w:right w:val="nil"/>
            </w:tcBorders>
          </w:tcPr>
          <w:p w14:paraId="32513D02" w14:textId="77777777" w:rsidR="00B05FFD" w:rsidRPr="00B53D18" w:rsidRDefault="00B05FFD" w:rsidP="006D7DE6">
            <w:pPr>
              <w:pStyle w:val="Normal6a"/>
            </w:pPr>
          </w:p>
        </w:tc>
        <w:tc>
          <w:tcPr>
            <w:tcW w:w="4876" w:type="dxa"/>
            <w:tcBorders>
              <w:top w:val="nil"/>
              <w:left w:val="nil"/>
              <w:bottom w:val="nil"/>
              <w:right w:val="nil"/>
            </w:tcBorders>
          </w:tcPr>
          <w:p w14:paraId="719E314B" w14:textId="77777777" w:rsidR="00B05FFD" w:rsidRPr="00B53D18" w:rsidRDefault="00B05FFD" w:rsidP="006D7DE6">
            <w:pPr>
              <w:pStyle w:val="Normal6a"/>
            </w:pPr>
            <w:r>
              <w:rPr>
                <w:b/>
                <w:i/>
              </w:rPr>
              <w:t>13 ter)</w:t>
            </w:r>
            <w:r>
              <w:tab/>
            </w:r>
            <w:r>
              <w:rPr>
                <w:b/>
                <w:i/>
              </w:rPr>
              <w:t>“gezichtsopname”: gezichtsopname als gedefinieerd in artikel 2, lid 1, punt r), van Verordening (EU) 2024/1358;</w:t>
            </w:r>
          </w:p>
        </w:tc>
      </w:tr>
    </w:tbl>
    <w:p w14:paraId="16EEF70C"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68883F41" w14:textId="77777777" w:rsidR="00B05FFD" w:rsidRPr="00667D98" w:rsidRDefault="00B05FFD" w:rsidP="00B05FFD">
      <w:pPr>
        <w:pStyle w:val="AmJustTitle"/>
        <w:rPr>
          <w:lang w:val="en-GB"/>
        </w:rPr>
      </w:pPr>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roofErr w:type="spellStart"/>
      <w:r w:rsidRPr="00667D98">
        <w:rPr>
          <w:lang w:val="en-GB"/>
        </w:rPr>
        <w:t>Motivering</w:t>
      </w:r>
      <w:proofErr w:type="spellEnd"/>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
    <w:p w14:paraId="4DEF8DC9" w14:textId="77777777" w:rsidR="00B05FFD" w:rsidRPr="00B53D18" w:rsidRDefault="00B05FFD" w:rsidP="00B05FFD">
      <w:pPr>
        <w:pStyle w:val="AmJustText"/>
      </w:pPr>
      <w:r>
        <w:t>Aanbevolen door de EDPS.</w:t>
      </w:r>
    </w:p>
    <w:p w14:paraId="7A1F2471"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A1CFA72"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635</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44C0DB7A"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35B0BF1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89FEB8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A1ADAB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13 ter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F58EACD" w14:textId="77777777" w:rsidTr="006D7DE6">
        <w:trPr>
          <w:trHeight w:hRule="exact" w:val="240"/>
          <w:jc w:val="center"/>
        </w:trPr>
        <w:tc>
          <w:tcPr>
            <w:tcW w:w="9752" w:type="dxa"/>
            <w:gridSpan w:val="2"/>
            <w:tcBorders>
              <w:top w:val="nil"/>
              <w:left w:val="nil"/>
              <w:bottom w:val="nil"/>
              <w:right w:val="nil"/>
            </w:tcBorders>
          </w:tcPr>
          <w:p w14:paraId="4345FF1E" w14:textId="77777777" w:rsidR="00B05FFD" w:rsidRPr="00B53D18" w:rsidRDefault="00B05FFD" w:rsidP="006D7DE6"/>
        </w:tc>
      </w:tr>
      <w:tr w:rsidR="00B05FFD" w14:paraId="76FE0077" w14:textId="77777777" w:rsidTr="006D7DE6">
        <w:trPr>
          <w:trHeight w:val="240"/>
          <w:jc w:val="center"/>
        </w:trPr>
        <w:tc>
          <w:tcPr>
            <w:tcW w:w="4876" w:type="dxa"/>
            <w:tcBorders>
              <w:top w:val="nil"/>
              <w:left w:val="nil"/>
              <w:bottom w:val="nil"/>
              <w:right w:val="nil"/>
            </w:tcBorders>
          </w:tcPr>
          <w:p w14:paraId="4134B08F" w14:textId="77777777" w:rsidR="00B05FFD" w:rsidRPr="00B53D18" w:rsidRDefault="00B05FFD" w:rsidP="006D7DE6">
            <w:pPr>
              <w:pStyle w:val="AmColumnHeading"/>
            </w:pPr>
            <w:r>
              <w:lastRenderedPageBreak/>
              <w:t>Door de Commissie voorgestelde tekst</w:t>
            </w:r>
          </w:p>
        </w:tc>
        <w:tc>
          <w:tcPr>
            <w:tcW w:w="4876" w:type="dxa"/>
            <w:tcBorders>
              <w:top w:val="nil"/>
              <w:left w:val="nil"/>
              <w:bottom w:val="nil"/>
              <w:right w:val="nil"/>
            </w:tcBorders>
          </w:tcPr>
          <w:p w14:paraId="1D6641FB" w14:textId="77777777" w:rsidR="00B05FFD" w:rsidRPr="00B53D18" w:rsidRDefault="00B05FFD" w:rsidP="006D7DE6">
            <w:pPr>
              <w:pStyle w:val="AmColumnHeading"/>
            </w:pPr>
            <w:r>
              <w:t>Amendement</w:t>
            </w:r>
          </w:p>
        </w:tc>
      </w:tr>
      <w:tr w:rsidR="00B05FFD" w14:paraId="14EF6AAB" w14:textId="77777777" w:rsidTr="006D7DE6">
        <w:trPr>
          <w:jc w:val="center"/>
        </w:trPr>
        <w:tc>
          <w:tcPr>
            <w:tcW w:w="4876" w:type="dxa"/>
            <w:tcBorders>
              <w:top w:val="nil"/>
              <w:left w:val="nil"/>
              <w:bottom w:val="nil"/>
              <w:right w:val="nil"/>
            </w:tcBorders>
          </w:tcPr>
          <w:p w14:paraId="0964BD9C" w14:textId="77777777" w:rsidR="00B05FFD" w:rsidRPr="00B53D18" w:rsidRDefault="00B05FFD" w:rsidP="006D7DE6">
            <w:pPr>
              <w:pStyle w:val="Normal6a"/>
            </w:pPr>
          </w:p>
        </w:tc>
        <w:tc>
          <w:tcPr>
            <w:tcW w:w="4876" w:type="dxa"/>
            <w:tcBorders>
              <w:top w:val="nil"/>
              <w:left w:val="nil"/>
              <w:bottom w:val="nil"/>
              <w:right w:val="nil"/>
            </w:tcBorders>
          </w:tcPr>
          <w:p w14:paraId="78CABE32" w14:textId="77777777" w:rsidR="00B05FFD" w:rsidRPr="00B53D18" w:rsidRDefault="00B05FFD" w:rsidP="006D7DE6">
            <w:pPr>
              <w:pStyle w:val="Normal6a"/>
            </w:pPr>
            <w:r>
              <w:rPr>
                <w:b/>
                <w:i/>
              </w:rPr>
              <w:t>13 ter)</w:t>
            </w:r>
            <w:r>
              <w:tab/>
            </w:r>
            <w:r>
              <w:rPr>
                <w:b/>
                <w:i/>
              </w:rPr>
              <w:t>“minderjarige”: een onderdaan van een derde land of een staatloze die jonger is dan achttien jaar; </w:t>
            </w:r>
          </w:p>
        </w:tc>
      </w:tr>
    </w:tbl>
    <w:p w14:paraId="3FDBE82E"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7267002E" w14:textId="77777777" w:rsidR="00B05FFD" w:rsidRPr="00667D98" w:rsidRDefault="00B05FFD" w:rsidP="00B05FFD">
      <w:pPr>
        <w:rPr>
          <w:lang w:val="en-GB"/>
        </w:rPr>
      </w:pPr>
      <w:r w:rsidRPr="00667D98">
        <w:rPr>
          <w:rStyle w:val="HideTWBExt"/>
          <w:lang w:val="en-GB"/>
        </w:rPr>
        <w:t>&lt;/Amend&gt;</w:t>
      </w:r>
    </w:p>
    <w:p w14:paraId="0A4AFD7C"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636</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79EB36C4"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Marieke Ehlers</w:t>
      </w:r>
      <w:r w:rsidRPr="00667D98">
        <w:rPr>
          <w:rStyle w:val="HideTWBExt"/>
          <w:b w:val="0"/>
          <w:lang w:val="en-GB"/>
        </w:rPr>
        <w:t>&lt;/Members&gt;</w:t>
      </w:r>
    </w:p>
    <w:p w14:paraId="4FA0EA4C"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6B49516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6C5D16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DFF8B14"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 punt 13 ter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2E1FCCC" w14:textId="77777777" w:rsidTr="006D7DE6">
        <w:trPr>
          <w:trHeight w:hRule="exact" w:val="240"/>
          <w:jc w:val="center"/>
        </w:trPr>
        <w:tc>
          <w:tcPr>
            <w:tcW w:w="9752" w:type="dxa"/>
            <w:gridSpan w:val="2"/>
            <w:tcBorders>
              <w:top w:val="nil"/>
              <w:left w:val="nil"/>
              <w:bottom w:val="nil"/>
              <w:right w:val="nil"/>
            </w:tcBorders>
          </w:tcPr>
          <w:p w14:paraId="6F874153" w14:textId="77777777" w:rsidR="00B05FFD" w:rsidRPr="00B53D18" w:rsidRDefault="00B05FFD" w:rsidP="006D7DE6"/>
        </w:tc>
      </w:tr>
      <w:tr w:rsidR="00B05FFD" w14:paraId="38B32D59" w14:textId="77777777" w:rsidTr="006D7DE6">
        <w:trPr>
          <w:trHeight w:val="240"/>
          <w:jc w:val="center"/>
        </w:trPr>
        <w:tc>
          <w:tcPr>
            <w:tcW w:w="4876" w:type="dxa"/>
            <w:tcBorders>
              <w:top w:val="nil"/>
              <w:left w:val="nil"/>
              <w:bottom w:val="nil"/>
              <w:right w:val="nil"/>
            </w:tcBorders>
          </w:tcPr>
          <w:p w14:paraId="22ABEA7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84E8E3B" w14:textId="77777777" w:rsidR="00B05FFD" w:rsidRPr="00B53D18" w:rsidRDefault="00B05FFD" w:rsidP="006D7DE6">
            <w:pPr>
              <w:pStyle w:val="AmColumnHeading"/>
            </w:pPr>
            <w:r>
              <w:t>Amendement</w:t>
            </w:r>
          </w:p>
        </w:tc>
      </w:tr>
      <w:tr w:rsidR="00B05FFD" w14:paraId="12E9E9D0" w14:textId="77777777" w:rsidTr="006D7DE6">
        <w:trPr>
          <w:jc w:val="center"/>
        </w:trPr>
        <w:tc>
          <w:tcPr>
            <w:tcW w:w="4876" w:type="dxa"/>
            <w:tcBorders>
              <w:top w:val="nil"/>
              <w:left w:val="nil"/>
              <w:bottom w:val="nil"/>
              <w:right w:val="nil"/>
            </w:tcBorders>
          </w:tcPr>
          <w:p w14:paraId="4CDF86D9" w14:textId="77777777" w:rsidR="00B05FFD" w:rsidRPr="00B53D18" w:rsidRDefault="00B05FFD" w:rsidP="006D7DE6">
            <w:pPr>
              <w:pStyle w:val="Normal6a"/>
            </w:pPr>
          </w:p>
        </w:tc>
        <w:tc>
          <w:tcPr>
            <w:tcW w:w="4876" w:type="dxa"/>
            <w:tcBorders>
              <w:top w:val="nil"/>
              <w:left w:val="nil"/>
              <w:bottom w:val="nil"/>
              <w:right w:val="nil"/>
            </w:tcBorders>
          </w:tcPr>
          <w:p w14:paraId="364512AB" w14:textId="77777777" w:rsidR="00B05FFD" w:rsidRPr="00B53D18" w:rsidRDefault="00B05FFD" w:rsidP="006D7DE6">
            <w:pPr>
              <w:pStyle w:val="Normal6a"/>
            </w:pPr>
            <w:r>
              <w:rPr>
                <w:b/>
                <w:i/>
              </w:rPr>
              <w:t>13 ter)</w:t>
            </w:r>
            <w:r>
              <w:tab/>
            </w:r>
            <w:r>
              <w:rPr>
                <w:b/>
                <w:i/>
              </w:rPr>
              <w:t>“minderjarige”: een onderdaan van een derde land die jonger is dan achttien jaar;</w:t>
            </w:r>
          </w:p>
        </w:tc>
      </w:tr>
    </w:tbl>
    <w:p w14:paraId="32BB932D"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6109EB2E" w14:textId="77777777" w:rsidR="00B05FFD" w:rsidRPr="00667D98" w:rsidRDefault="00B05FFD" w:rsidP="00B05FFD">
      <w:pPr>
        <w:rPr>
          <w:lang w:val="en-GB"/>
        </w:rPr>
      </w:pPr>
      <w:r w:rsidRPr="00667D98">
        <w:rPr>
          <w:rStyle w:val="HideTWBExt"/>
          <w:lang w:val="en-GB"/>
        </w:rPr>
        <w:t>&lt;/Amend&gt;</w:t>
      </w:r>
    </w:p>
    <w:p w14:paraId="19016C5A"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637</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66A6886B"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1DCC54E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2E1E83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F95D4E6"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 xml:space="preserve">Artikel 4 – lid 1 – punt 13 </w:t>
      </w:r>
      <w:proofErr w:type="spellStart"/>
      <w:r>
        <w:t>quater</w:t>
      </w:r>
      <w:proofErr w:type="spellEnd"/>
      <w:r>
        <w:t xml:space="preserve">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D5EF177" w14:textId="77777777" w:rsidTr="006D7DE6">
        <w:trPr>
          <w:trHeight w:hRule="exact" w:val="240"/>
          <w:jc w:val="center"/>
        </w:trPr>
        <w:tc>
          <w:tcPr>
            <w:tcW w:w="9752" w:type="dxa"/>
            <w:gridSpan w:val="2"/>
            <w:tcBorders>
              <w:top w:val="nil"/>
              <w:left w:val="nil"/>
              <w:bottom w:val="nil"/>
              <w:right w:val="nil"/>
            </w:tcBorders>
          </w:tcPr>
          <w:p w14:paraId="62157CBB" w14:textId="77777777" w:rsidR="00B05FFD" w:rsidRPr="00B53D18" w:rsidRDefault="00B05FFD" w:rsidP="006D7DE6"/>
        </w:tc>
      </w:tr>
      <w:tr w:rsidR="00B05FFD" w14:paraId="381A15B2" w14:textId="77777777" w:rsidTr="006D7DE6">
        <w:trPr>
          <w:trHeight w:val="240"/>
          <w:jc w:val="center"/>
        </w:trPr>
        <w:tc>
          <w:tcPr>
            <w:tcW w:w="4876" w:type="dxa"/>
            <w:tcBorders>
              <w:top w:val="nil"/>
              <w:left w:val="nil"/>
              <w:bottom w:val="nil"/>
              <w:right w:val="nil"/>
            </w:tcBorders>
          </w:tcPr>
          <w:p w14:paraId="6E6252C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D0E492D" w14:textId="77777777" w:rsidR="00B05FFD" w:rsidRPr="00B53D18" w:rsidRDefault="00B05FFD" w:rsidP="006D7DE6">
            <w:pPr>
              <w:pStyle w:val="AmColumnHeading"/>
            </w:pPr>
            <w:r>
              <w:t>Amendement</w:t>
            </w:r>
          </w:p>
        </w:tc>
      </w:tr>
      <w:tr w:rsidR="00B05FFD" w14:paraId="5A3DF942" w14:textId="77777777" w:rsidTr="006D7DE6">
        <w:trPr>
          <w:jc w:val="center"/>
        </w:trPr>
        <w:tc>
          <w:tcPr>
            <w:tcW w:w="4876" w:type="dxa"/>
            <w:tcBorders>
              <w:top w:val="nil"/>
              <w:left w:val="nil"/>
              <w:bottom w:val="nil"/>
              <w:right w:val="nil"/>
            </w:tcBorders>
          </w:tcPr>
          <w:p w14:paraId="5BBF190A" w14:textId="77777777" w:rsidR="00B05FFD" w:rsidRPr="00B53D18" w:rsidRDefault="00B05FFD" w:rsidP="006D7DE6">
            <w:pPr>
              <w:pStyle w:val="Normal6a"/>
            </w:pPr>
          </w:p>
        </w:tc>
        <w:tc>
          <w:tcPr>
            <w:tcW w:w="4876" w:type="dxa"/>
            <w:tcBorders>
              <w:top w:val="nil"/>
              <w:left w:val="nil"/>
              <w:bottom w:val="nil"/>
              <w:right w:val="nil"/>
            </w:tcBorders>
          </w:tcPr>
          <w:p w14:paraId="4D308A7F" w14:textId="77777777" w:rsidR="00B05FFD" w:rsidRPr="00B53D18" w:rsidRDefault="00B05FFD" w:rsidP="006D7DE6">
            <w:pPr>
              <w:pStyle w:val="Normal6a"/>
            </w:pPr>
            <w:r>
              <w:rPr>
                <w:b/>
                <w:i/>
              </w:rPr>
              <w:t xml:space="preserve">13 </w:t>
            </w:r>
            <w:proofErr w:type="spellStart"/>
            <w:r>
              <w:rPr>
                <w:b/>
                <w:i/>
              </w:rPr>
              <w:t>quater</w:t>
            </w:r>
            <w:proofErr w:type="spellEnd"/>
            <w:r>
              <w:rPr>
                <w:b/>
                <w:i/>
              </w:rPr>
              <w:t>)</w:t>
            </w:r>
            <w:r>
              <w:tab/>
            </w:r>
            <w:r>
              <w:rPr>
                <w:b/>
                <w:i/>
              </w:rPr>
              <w:t> “niet-begeleide minderjarige”: een minderjarige die zonder begeleiding van een voor hem of haar volgens het recht of de praktijk van de betrokken lidstaat verantwoordelijke volwassene op het grondgebied van de lidstaten aankomt, en zolang die minderjarige niet daadwerkelijk onder de hoede van een dergelijke volwassene is gesteld, met inbegrip van een minderjarige die, nadat hij of zij het grondgebied van de lidstaten is binnengekomen, zonder begeleiding wordt achtergelaten;</w:t>
            </w:r>
          </w:p>
        </w:tc>
      </w:tr>
    </w:tbl>
    <w:p w14:paraId="169051FD"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39A617CC" w14:textId="77777777" w:rsidR="00B05FFD" w:rsidRPr="00667D98" w:rsidRDefault="00B05FFD" w:rsidP="00B05FFD">
      <w:pPr>
        <w:rPr>
          <w:lang w:val="en-GB"/>
        </w:rPr>
      </w:pPr>
      <w:r w:rsidRPr="00667D98">
        <w:rPr>
          <w:rStyle w:val="HideTWBExt"/>
          <w:lang w:val="en-GB"/>
        </w:rPr>
        <w:t>&lt;/Amend&gt;</w:t>
      </w:r>
    </w:p>
    <w:p w14:paraId="2099D367"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638</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484FC6F9"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Francisco Assis, Cecilia Strada</w:t>
      </w:r>
      <w:r w:rsidRPr="00667D98">
        <w:rPr>
          <w:rStyle w:val="HideTWBExt"/>
          <w:b w:val="0"/>
          <w:lang w:val="en-GB"/>
        </w:rPr>
        <w:t>&lt;/Members&gt;</w:t>
      </w:r>
    </w:p>
    <w:p w14:paraId="37910CE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2A900F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895DD2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 xml:space="preserve">Artikel 4 – lid 1 – punt 13 </w:t>
      </w:r>
      <w:proofErr w:type="spellStart"/>
      <w:r>
        <w:t>quater</w:t>
      </w:r>
      <w:proofErr w:type="spellEnd"/>
      <w:r>
        <w:t xml:space="preserve">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E8FD8A8" w14:textId="77777777" w:rsidTr="006D7DE6">
        <w:trPr>
          <w:trHeight w:hRule="exact" w:val="240"/>
          <w:jc w:val="center"/>
        </w:trPr>
        <w:tc>
          <w:tcPr>
            <w:tcW w:w="9752" w:type="dxa"/>
            <w:gridSpan w:val="2"/>
            <w:tcBorders>
              <w:top w:val="nil"/>
              <w:left w:val="nil"/>
              <w:bottom w:val="nil"/>
              <w:right w:val="nil"/>
            </w:tcBorders>
          </w:tcPr>
          <w:p w14:paraId="68527643" w14:textId="77777777" w:rsidR="00B05FFD" w:rsidRPr="00B53D18" w:rsidRDefault="00B05FFD" w:rsidP="006D7DE6"/>
        </w:tc>
      </w:tr>
      <w:tr w:rsidR="00B05FFD" w14:paraId="7007F353" w14:textId="77777777" w:rsidTr="006D7DE6">
        <w:trPr>
          <w:trHeight w:val="240"/>
          <w:jc w:val="center"/>
        </w:trPr>
        <w:tc>
          <w:tcPr>
            <w:tcW w:w="4876" w:type="dxa"/>
            <w:tcBorders>
              <w:top w:val="nil"/>
              <w:left w:val="nil"/>
              <w:bottom w:val="nil"/>
              <w:right w:val="nil"/>
            </w:tcBorders>
          </w:tcPr>
          <w:p w14:paraId="2F778996"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7E61031" w14:textId="77777777" w:rsidR="00B05FFD" w:rsidRPr="00B53D18" w:rsidRDefault="00B05FFD" w:rsidP="006D7DE6">
            <w:pPr>
              <w:pStyle w:val="AmColumnHeading"/>
            </w:pPr>
            <w:r>
              <w:t>Amendement</w:t>
            </w:r>
          </w:p>
        </w:tc>
      </w:tr>
      <w:tr w:rsidR="00B05FFD" w14:paraId="5BDC6D05" w14:textId="77777777" w:rsidTr="006D7DE6">
        <w:trPr>
          <w:jc w:val="center"/>
        </w:trPr>
        <w:tc>
          <w:tcPr>
            <w:tcW w:w="4876" w:type="dxa"/>
            <w:tcBorders>
              <w:top w:val="nil"/>
              <w:left w:val="nil"/>
              <w:bottom w:val="nil"/>
              <w:right w:val="nil"/>
            </w:tcBorders>
          </w:tcPr>
          <w:p w14:paraId="7C0EBAF3" w14:textId="77777777" w:rsidR="00B05FFD" w:rsidRPr="00B53D18" w:rsidRDefault="00B05FFD" w:rsidP="006D7DE6">
            <w:pPr>
              <w:pStyle w:val="Normal6a"/>
            </w:pPr>
          </w:p>
        </w:tc>
        <w:tc>
          <w:tcPr>
            <w:tcW w:w="4876" w:type="dxa"/>
            <w:tcBorders>
              <w:top w:val="nil"/>
              <w:left w:val="nil"/>
              <w:bottom w:val="nil"/>
              <w:right w:val="nil"/>
            </w:tcBorders>
          </w:tcPr>
          <w:p w14:paraId="5C26E999" w14:textId="77777777" w:rsidR="00B05FFD" w:rsidRPr="00B53D18" w:rsidRDefault="00B05FFD" w:rsidP="006D7DE6">
            <w:pPr>
              <w:pStyle w:val="Normal6a"/>
            </w:pPr>
            <w:r>
              <w:rPr>
                <w:b/>
                <w:i/>
              </w:rPr>
              <w:t xml:space="preserve">13 </w:t>
            </w:r>
            <w:proofErr w:type="spellStart"/>
            <w:r>
              <w:rPr>
                <w:b/>
                <w:i/>
              </w:rPr>
              <w:t>quater</w:t>
            </w:r>
            <w:proofErr w:type="spellEnd"/>
            <w:r>
              <w:rPr>
                <w:b/>
                <w:i/>
              </w:rPr>
              <w:t>)</w:t>
            </w:r>
            <w:r>
              <w:tab/>
            </w:r>
            <w:r>
              <w:rPr>
                <w:b/>
                <w:i/>
              </w:rPr>
              <w:t>“vingerafdrukgegevens”: vingerafdrukgegevens als gedefinieerd in artikel 2, lid 1, punt q), van Verordening (EU) 2024/1358;</w:t>
            </w:r>
          </w:p>
        </w:tc>
      </w:tr>
    </w:tbl>
    <w:p w14:paraId="324F3BDF"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24B8B8CC" w14:textId="77777777" w:rsidR="00B05FFD" w:rsidRPr="00667D98" w:rsidRDefault="00B05FFD" w:rsidP="00B05FFD">
      <w:pPr>
        <w:pStyle w:val="AmJustTitle"/>
        <w:rPr>
          <w:lang w:val="en-GB"/>
        </w:rPr>
      </w:pPr>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roofErr w:type="spellStart"/>
      <w:r w:rsidRPr="00667D98">
        <w:rPr>
          <w:lang w:val="en-GB"/>
        </w:rPr>
        <w:t>Motivering</w:t>
      </w:r>
      <w:proofErr w:type="spellEnd"/>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
    <w:p w14:paraId="5D963B55" w14:textId="77777777" w:rsidR="00B05FFD" w:rsidRPr="00B53D18" w:rsidRDefault="00B05FFD" w:rsidP="00B05FFD">
      <w:pPr>
        <w:pStyle w:val="AmJustText"/>
      </w:pPr>
      <w:r>
        <w:t xml:space="preserve">Aanbevolen door de EDPS. </w:t>
      </w:r>
      <w:proofErr w:type="spellStart"/>
      <w:r>
        <w:t>Eurodac</w:t>
      </w:r>
      <w:proofErr w:type="spellEnd"/>
      <w:r>
        <w:t xml:space="preserve"> heeft geen betrekking op </w:t>
      </w:r>
      <w:proofErr w:type="spellStart"/>
      <w:r>
        <w:t>dactyloscopische</w:t>
      </w:r>
      <w:proofErr w:type="spellEnd"/>
      <w:r>
        <w:t xml:space="preserve"> gegevens, maar op vingerafdrukgegevens.</w:t>
      </w:r>
    </w:p>
    <w:p w14:paraId="676F01D2" w14:textId="77777777" w:rsidR="00B05FFD" w:rsidRPr="00667D98" w:rsidRDefault="00B05FFD" w:rsidP="00B05FFD">
      <w:pPr>
        <w:rPr>
          <w:lang w:val="de-DE"/>
        </w:rPr>
      </w:pPr>
      <w:r w:rsidRPr="00667D98">
        <w:rPr>
          <w:rStyle w:val="HideTWBExt"/>
          <w:lang w:val="de-DE"/>
        </w:rPr>
        <w:t>&lt;/Amend&gt;</w:t>
      </w:r>
    </w:p>
    <w:p w14:paraId="3BA4AC00" w14:textId="77777777" w:rsidR="00B05FFD" w:rsidRPr="00667D98" w:rsidRDefault="00B05FFD" w:rsidP="00B05FFD">
      <w:pPr>
        <w:pStyle w:val="AmNumberTabs"/>
        <w:rPr>
          <w:lang w:val="de-DE"/>
        </w:rPr>
      </w:pPr>
      <w:r w:rsidRPr="00667D98">
        <w:rPr>
          <w:rStyle w:val="HideTWBExt"/>
          <w:lang w:val="de-DE"/>
        </w:rPr>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639</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37675996"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Marieke Ehlers</w:t>
      </w:r>
      <w:r w:rsidRPr="00667D98">
        <w:rPr>
          <w:rStyle w:val="HideTWBExt"/>
          <w:b w:val="0"/>
          <w:lang w:val="en-GB"/>
        </w:rPr>
        <w:t>&lt;/Members&gt;</w:t>
      </w:r>
    </w:p>
    <w:p w14:paraId="12E4A450"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68805C3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F5E8AF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904F4A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 xml:space="preserve">Artikel 4 – lid 1 – punt 13 </w:t>
      </w:r>
      <w:proofErr w:type="spellStart"/>
      <w:r>
        <w:t>quater</w:t>
      </w:r>
      <w:proofErr w:type="spellEnd"/>
      <w:r>
        <w:t xml:space="preserve">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169A1F8" w14:textId="77777777" w:rsidTr="006D7DE6">
        <w:trPr>
          <w:trHeight w:hRule="exact" w:val="240"/>
          <w:jc w:val="center"/>
        </w:trPr>
        <w:tc>
          <w:tcPr>
            <w:tcW w:w="9752" w:type="dxa"/>
            <w:gridSpan w:val="2"/>
            <w:tcBorders>
              <w:top w:val="nil"/>
              <w:left w:val="nil"/>
              <w:bottom w:val="nil"/>
              <w:right w:val="nil"/>
            </w:tcBorders>
          </w:tcPr>
          <w:p w14:paraId="1E2B625F" w14:textId="77777777" w:rsidR="00B05FFD" w:rsidRPr="00B53D18" w:rsidRDefault="00B05FFD" w:rsidP="006D7DE6"/>
        </w:tc>
      </w:tr>
      <w:tr w:rsidR="00B05FFD" w14:paraId="07F5E1E5" w14:textId="77777777" w:rsidTr="006D7DE6">
        <w:trPr>
          <w:trHeight w:val="240"/>
          <w:jc w:val="center"/>
        </w:trPr>
        <w:tc>
          <w:tcPr>
            <w:tcW w:w="4876" w:type="dxa"/>
            <w:tcBorders>
              <w:top w:val="nil"/>
              <w:left w:val="nil"/>
              <w:bottom w:val="nil"/>
              <w:right w:val="nil"/>
            </w:tcBorders>
          </w:tcPr>
          <w:p w14:paraId="4C77573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9590A89" w14:textId="77777777" w:rsidR="00B05FFD" w:rsidRPr="00B53D18" w:rsidRDefault="00B05FFD" w:rsidP="006D7DE6">
            <w:pPr>
              <w:pStyle w:val="AmColumnHeading"/>
            </w:pPr>
            <w:r>
              <w:t>Amendement</w:t>
            </w:r>
          </w:p>
        </w:tc>
      </w:tr>
      <w:tr w:rsidR="00B05FFD" w14:paraId="2E3C327A" w14:textId="77777777" w:rsidTr="006D7DE6">
        <w:trPr>
          <w:jc w:val="center"/>
        </w:trPr>
        <w:tc>
          <w:tcPr>
            <w:tcW w:w="4876" w:type="dxa"/>
            <w:tcBorders>
              <w:top w:val="nil"/>
              <w:left w:val="nil"/>
              <w:bottom w:val="nil"/>
              <w:right w:val="nil"/>
            </w:tcBorders>
          </w:tcPr>
          <w:p w14:paraId="7EE7C389" w14:textId="77777777" w:rsidR="00B05FFD" w:rsidRPr="00B53D18" w:rsidRDefault="00B05FFD" w:rsidP="006D7DE6">
            <w:pPr>
              <w:pStyle w:val="Normal6a"/>
            </w:pPr>
          </w:p>
        </w:tc>
        <w:tc>
          <w:tcPr>
            <w:tcW w:w="4876" w:type="dxa"/>
            <w:tcBorders>
              <w:top w:val="nil"/>
              <w:left w:val="nil"/>
              <w:bottom w:val="nil"/>
              <w:right w:val="nil"/>
            </w:tcBorders>
          </w:tcPr>
          <w:p w14:paraId="1C456B90" w14:textId="77777777" w:rsidR="00B05FFD" w:rsidRPr="00B53D18" w:rsidRDefault="00B05FFD" w:rsidP="006D7DE6">
            <w:pPr>
              <w:pStyle w:val="Normal6a"/>
            </w:pPr>
            <w:r>
              <w:rPr>
                <w:b/>
                <w:i/>
              </w:rPr>
              <w:t xml:space="preserve">13 </w:t>
            </w:r>
            <w:proofErr w:type="spellStart"/>
            <w:r>
              <w:rPr>
                <w:b/>
                <w:i/>
              </w:rPr>
              <w:t>quater</w:t>
            </w:r>
            <w:proofErr w:type="spellEnd"/>
            <w:r>
              <w:rPr>
                <w:b/>
                <w:i/>
              </w:rPr>
              <w:t>)</w:t>
            </w:r>
            <w:r>
              <w:tab/>
            </w:r>
            <w:r>
              <w:rPr>
                <w:b/>
                <w:i/>
              </w:rPr>
              <w:t>“kind”: een onderdaan van een derde land die jonger is dan zestien jaar;</w:t>
            </w:r>
          </w:p>
        </w:tc>
      </w:tr>
    </w:tbl>
    <w:p w14:paraId="566950E1"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2150AA6C" w14:textId="77777777" w:rsidR="00B05FFD" w:rsidRPr="00667D98" w:rsidRDefault="00B05FFD" w:rsidP="00B05FFD">
      <w:pPr>
        <w:rPr>
          <w:lang w:val="en-GB"/>
        </w:rPr>
      </w:pPr>
      <w:r w:rsidRPr="00667D98">
        <w:rPr>
          <w:rStyle w:val="HideTWBExt"/>
          <w:lang w:val="en-GB"/>
        </w:rPr>
        <w:t>&lt;/Amend&gt;</w:t>
      </w:r>
    </w:p>
    <w:p w14:paraId="2E3E1B6C"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640</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1FAEBE01"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0DBBE69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C89C122"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BC341D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 xml:space="preserve">Artikel 4 – lid 1 – punt 13 </w:t>
      </w:r>
      <w:proofErr w:type="spellStart"/>
      <w:r>
        <w:t>quinquies</w:t>
      </w:r>
      <w:proofErr w:type="spellEnd"/>
      <w:r>
        <w:t xml:space="preserve">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0B4254E" w14:textId="77777777" w:rsidTr="006D7DE6">
        <w:trPr>
          <w:trHeight w:hRule="exact" w:val="240"/>
          <w:jc w:val="center"/>
        </w:trPr>
        <w:tc>
          <w:tcPr>
            <w:tcW w:w="9752" w:type="dxa"/>
            <w:gridSpan w:val="2"/>
            <w:tcBorders>
              <w:top w:val="nil"/>
              <w:left w:val="nil"/>
              <w:bottom w:val="nil"/>
              <w:right w:val="nil"/>
            </w:tcBorders>
          </w:tcPr>
          <w:p w14:paraId="1CC1C520" w14:textId="77777777" w:rsidR="00B05FFD" w:rsidRPr="00B53D18" w:rsidRDefault="00B05FFD" w:rsidP="006D7DE6"/>
        </w:tc>
      </w:tr>
      <w:tr w:rsidR="00B05FFD" w14:paraId="3910857E" w14:textId="77777777" w:rsidTr="006D7DE6">
        <w:trPr>
          <w:trHeight w:val="240"/>
          <w:jc w:val="center"/>
        </w:trPr>
        <w:tc>
          <w:tcPr>
            <w:tcW w:w="4876" w:type="dxa"/>
            <w:tcBorders>
              <w:top w:val="nil"/>
              <w:left w:val="nil"/>
              <w:bottom w:val="nil"/>
              <w:right w:val="nil"/>
            </w:tcBorders>
          </w:tcPr>
          <w:p w14:paraId="2A080285" w14:textId="77777777" w:rsidR="00B05FFD" w:rsidRPr="00B53D18" w:rsidRDefault="00B05FFD" w:rsidP="006D7DE6">
            <w:pPr>
              <w:pStyle w:val="AmColumnHeading"/>
            </w:pPr>
            <w:r>
              <w:lastRenderedPageBreak/>
              <w:t>Door de Commissie voorgestelde tekst</w:t>
            </w:r>
          </w:p>
        </w:tc>
        <w:tc>
          <w:tcPr>
            <w:tcW w:w="4876" w:type="dxa"/>
            <w:tcBorders>
              <w:top w:val="nil"/>
              <w:left w:val="nil"/>
              <w:bottom w:val="nil"/>
              <w:right w:val="nil"/>
            </w:tcBorders>
          </w:tcPr>
          <w:p w14:paraId="10557259" w14:textId="77777777" w:rsidR="00B05FFD" w:rsidRPr="00B53D18" w:rsidRDefault="00B05FFD" w:rsidP="006D7DE6">
            <w:pPr>
              <w:pStyle w:val="AmColumnHeading"/>
            </w:pPr>
            <w:r>
              <w:t>Amendement</w:t>
            </w:r>
          </w:p>
        </w:tc>
      </w:tr>
      <w:tr w:rsidR="00B05FFD" w14:paraId="7FF0267E" w14:textId="77777777" w:rsidTr="006D7DE6">
        <w:trPr>
          <w:jc w:val="center"/>
        </w:trPr>
        <w:tc>
          <w:tcPr>
            <w:tcW w:w="4876" w:type="dxa"/>
            <w:tcBorders>
              <w:top w:val="nil"/>
              <w:left w:val="nil"/>
              <w:bottom w:val="nil"/>
              <w:right w:val="nil"/>
            </w:tcBorders>
          </w:tcPr>
          <w:p w14:paraId="49DDFF5A" w14:textId="77777777" w:rsidR="00B05FFD" w:rsidRPr="00B53D18" w:rsidRDefault="00B05FFD" w:rsidP="006D7DE6">
            <w:pPr>
              <w:pStyle w:val="Normal6a"/>
            </w:pPr>
          </w:p>
        </w:tc>
        <w:tc>
          <w:tcPr>
            <w:tcW w:w="4876" w:type="dxa"/>
            <w:tcBorders>
              <w:top w:val="nil"/>
              <w:left w:val="nil"/>
              <w:bottom w:val="nil"/>
              <w:right w:val="nil"/>
            </w:tcBorders>
          </w:tcPr>
          <w:p w14:paraId="6499EB99" w14:textId="77777777" w:rsidR="00B05FFD" w:rsidRPr="00B53D18" w:rsidRDefault="00B05FFD" w:rsidP="006D7DE6">
            <w:pPr>
              <w:pStyle w:val="Normal6a"/>
            </w:pPr>
            <w:r>
              <w:rPr>
                <w:b/>
                <w:i/>
              </w:rPr>
              <w:t xml:space="preserve">13 </w:t>
            </w:r>
            <w:proofErr w:type="spellStart"/>
            <w:r>
              <w:rPr>
                <w:b/>
                <w:i/>
              </w:rPr>
              <w:t>quinquies</w:t>
            </w:r>
            <w:proofErr w:type="spellEnd"/>
            <w:r>
              <w:rPr>
                <w:b/>
                <w:i/>
              </w:rPr>
              <w:t>)</w:t>
            </w:r>
            <w:r>
              <w:tab/>
            </w:r>
            <w:r>
              <w:rPr>
                <w:b/>
                <w:i/>
              </w:rPr>
              <w:t>“beschermende familieband”: aantoonbare familiebanden waarbij met betrekking tot niet-begeleide minderjarigen wordt beoordeeld of een familielid in staat is voor een niet-begeleide minderjarige te zorgen, ook wanneer gezinsleden, broers of zussen of familieleden van de niet-begeleide minderjarige legaal in een derde land verblijven waar het kind ook legaal kan verblijven.</w:t>
            </w:r>
          </w:p>
        </w:tc>
      </w:tr>
    </w:tbl>
    <w:p w14:paraId="3B01AEC7"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4A9ADDA3" w14:textId="77777777" w:rsidR="00B05FFD" w:rsidRPr="00667D98" w:rsidRDefault="00B05FFD" w:rsidP="00B05FFD">
      <w:pPr>
        <w:rPr>
          <w:lang w:val="en-GB"/>
        </w:rPr>
      </w:pPr>
      <w:r w:rsidRPr="00667D98">
        <w:rPr>
          <w:rStyle w:val="HideTWBExt"/>
          <w:lang w:val="en-GB"/>
        </w:rPr>
        <w:t>&lt;/Amend&gt;</w:t>
      </w:r>
    </w:p>
    <w:p w14:paraId="03AFEFD5"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641</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0F9080EB"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Francisco Assis, Cecilia Strada</w:t>
      </w:r>
      <w:r w:rsidRPr="00667D98">
        <w:rPr>
          <w:rStyle w:val="HideTWBExt"/>
          <w:b w:val="0"/>
          <w:lang w:val="en-GB"/>
        </w:rPr>
        <w:t>&lt;/Members&gt;</w:t>
      </w:r>
    </w:p>
    <w:p w14:paraId="35AE763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0FAC4D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F5E85A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4 – lid 1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FD6C473" w14:textId="77777777" w:rsidTr="006D7DE6">
        <w:trPr>
          <w:trHeight w:hRule="exact" w:val="240"/>
          <w:jc w:val="center"/>
        </w:trPr>
        <w:tc>
          <w:tcPr>
            <w:tcW w:w="9752" w:type="dxa"/>
            <w:gridSpan w:val="2"/>
            <w:tcBorders>
              <w:top w:val="nil"/>
              <w:left w:val="nil"/>
              <w:bottom w:val="nil"/>
              <w:right w:val="nil"/>
            </w:tcBorders>
          </w:tcPr>
          <w:p w14:paraId="583978A9" w14:textId="77777777" w:rsidR="00B05FFD" w:rsidRPr="00B53D18" w:rsidRDefault="00B05FFD" w:rsidP="006D7DE6"/>
        </w:tc>
      </w:tr>
      <w:tr w:rsidR="00B05FFD" w14:paraId="446BE097" w14:textId="77777777" w:rsidTr="006D7DE6">
        <w:trPr>
          <w:trHeight w:val="240"/>
          <w:jc w:val="center"/>
        </w:trPr>
        <w:tc>
          <w:tcPr>
            <w:tcW w:w="4876" w:type="dxa"/>
            <w:tcBorders>
              <w:top w:val="nil"/>
              <w:left w:val="nil"/>
              <w:bottom w:val="nil"/>
              <w:right w:val="nil"/>
            </w:tcBorders>
          </w:tcPr>
          <w:p w14:paraId="5D3B31D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2F4CD11" w14:textId="77777777" w:rsidR="00B05FFD" w:rsidRPr="00B53D18" w:rsidRDefault="00B05FFD" w:rsidP="006D7DE6">
            <w:pPr>
              <w:pStyle w:val="AmColumnHeading"/>
            </w:pPr>
            <w:r>
              <w:t>Amendement</w:t>
            </w:r>
          </w:p>
        </w:tc>
      </w:tr>
      <w:tr w:rsidR="00B05FFD" w14:paraId="38124B16" w14:textId="77777777" w:rsidTr="006D7DE6">
        <w:trPr>
          <w:jc w:val="center"/>
        </w:trPr>
        <w:tc>
          <w:tcPr>
            <w:tcW w:w="4876" w:type="dxa"/>
            <w:tcBorders>
              <w:top w:val="nil"/>
              <w:left w:val="nil"/>
              <w:bottom w:val="nil"/>
              <w:right w:val="nil"/>
            </w:tcBorders>
          </w:tcPr>
          <w:p w14:paraId="7993CB68" w14:textId="77777777" w:rsidR="00B05FFD" w:rsidRPr="00B53D18" w:rsidRDefault="00B05FFD" w:rsidP="006D7DE6">
            <w:pPr>
              <w:pStyle w:val="Normal6a"/>
            </w:pPr>
          </w:p>
        </w:tc>
        <w:tc>
          <w:tcPr>
            <w:tcW w:w="4876" w:type="dxa"/>
            <w:tcBorders>
              <w:top w:val="nil"/>
              <w:left w:val="nil"/>
              <w:bottom w:val="nil"/>
              <w:right w:val="nil"/>
            </w:tcBorders>
          </w:tcPr>
          <w:p w14:paraId="35EF4AB8" w14:textId="77777777" w:rsidR="00B05FFD" w:rsidRPr="00B53D18" w:rsidRDefault="00B05FFD" w:rsidP="006D7DE6">
            <w:pPr>
              <w:pStyle w:val="Normal6a"/>
            </w:pPr>
            <w:r>
              <w:rPr>
                <w:b/>
                <w:i/>
              </w:rPr>
              <w:t>“</w:t>
            </w:r>
            <w:proofErr w:type="gramStart"/>
            <w:r>
              <w:rPr>
                <w:b/>
                <w:i/>
              </w:rPr>
              <w:t>kwetsbare</w:t>
            </w:r>
            <w:proofErr w:type="gramEnd"/>
            <w:r>
              <w:rPr>
                <w:b/>
                <w:i/>
              </w:rPr>
              <w:t xml:space="preserve"> personen”: minderjarigen, met inbegrip van niet-begeleide minderjarigen, personen met een handicap, bejaarden, zwangere vrouwen, gezinnen met minderjarige kinderen, daklozen en personen die foltering, onmenselijke of vernederende behandeling of bestraffing, verkrachting of andere vormen van psychisch, fysiek of seksueel geweld hebben ondergaan;</w:t>
            </w:r>
          </w:p>
        </w:tc>
      </w:tr>
    </w:tbl>
    <w:p w14:paraId="30D76774"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52A8AC86" w14:textId="77777777" w:rsidR="00B05FFD" w:rsidRPr="00667D98" w:rsidRDefault="00B05FFD" w:rsidP="00B05FFD">
      <w:pPr>
        <w:pStyle w:val="AmJustTitle"/>
        <w:rPr>
          <w:lang w:val="en-GB"/>
        </w:rPr>
      </w:pPr>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roofErr w:type="spellStart"/>
      <w:r w:rsidRPr="00667D98">
        <w:rPr>
          <w:lang w:val="en-GB"/>
        </w:rPr>
        <w:t>Motivering</w:t>
      </w:r>
      <w:proofErr w:type="spellEnd"/>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
    <w:p w14:paraId="2BEF7349" w14:textId="77777777" w:rsidR="00B05FFD" w:rsidRPr="00B53D18" w:rsidRDefault="00B05FFD" w:rsidP="00B05FFD">
      <w:pPr>
        <w:pStyle w:val="AmJustText"/>
      </w:pPr>
      <w:r>
        <w:t>Zie artikel 3, lid 9, van Richtlijn 2008/115/EG.</w:t>
      </w:r>
    </w:p>
    <w:p w14:paraId="1C2692DC" w14:textId="77777777" w:rsidR="00B05FFD" w:rsidRPr="00667D98" w:rsidRDefault="00B05FFD" w:rsidP="00B05FFD">
      <w:pPr>
        <w:rPr>
          <w:lang w:val="de-DE"/>
        </w:rPr>
      </w:pPr>
      <w:r w:rsidRPr="00667D98">
        <w:rPr>
          <w:rStyle w:val="HideTWBExt"/>
          <w:lang w:val="de-DE"/>
        </w:rPr>
        <w:t>&lt;/Amend&gt;</w:t>
      </w:r>
    </w:p>
    <w:p w14:paraId="0FCCE16F" w14:textId="77777777" w:rsidR="00B05FFD" w:rsidRPr="00667D98" w:rsidRDefault="00B05FFD" w:rsidP="00B05FFD">
      <w:pPr>
        <w:pStyle w:val="AmNumberTabs"/>
        <w:rPr>
          <w:lang w:val="de-DE"/>
        </w:rPr>
      </w:pPr>
      <w:r w:rsidRPr="00667D98">
        <w:rPr>
          <w:rStyle w:val="HideTWBExt"/>
          <w:lang w:val="de-DE"/>
        </w:rPr>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642</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41F10C82"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Abir</w:t>
      </w:r>
      <w:proofErr w:type="spellEnd"/>
      <w:r w:rsidRPr="00667D98">
        <w:rPr>
          <w:lang w:val="en-GB"/>
        </w:rPr>
        <w:t xml:space="preserve"> Al-</w:t>
      </w:r>
      <w:proofErr w:type="spellStart"/>
      <w:r w:rsidRPr="00667D98">
        <w:rPr>
          <w:lang w:val="en-GB"/>
        </w:rPr>
        <w:t>Sahlani</w:t>
      </w:r>
      <w:proofErr w:type="spellEnd"/>
      <w:r w:rsidRPr="00667D98">
        <w:rPr>
          <w:lang w:val="en-GB"/>
        </w:rPr>
        <w:t xml:space="preserve">, Irena </w:t>
      </w:r>
      <w:proofErr w:type="spellStart"/>
      <w:r w:rsidRPr="00667D98">
        <w:rPr>
          <w:lang w:val="en-GB"/>
        </w:rPr>
        <w:t>Joveva</w:t>
      </w:r>
      <w:proofErr w:type="spellEnd"/>
      <w:r w:rsidRPr="00667D98">
        <w:rPr>
          <w:lang w:val="en-GB"/>
        </w:rPr>
        <w:t xml:space="preserve">, Jan-Christoph </w:t>
      </w:r>
      <w:proofErr w:type="spellStart"/>
      <w:r w:rsidRPr="00667D98">
        <w:rPr>
          <w:lang w:val="en-GB"/>
        </w:rPr>
        <w:t>Oetjen</w:t>
      </w:r>
      <w:proofErr w:type="spellEnd"/>
      <w:r w:rsidRPr="00667D98">
        <w:rPr>
          <w:rStyle w:val="HideTWBExt"/>
          <w:b w:val="0"/>
          <w:lang w:val="en-GB"/>
        </w:rPr>
        <w:t>&lt;/Members&gt;</w:t>
      </w:r>
    </w:p>
    <w:p w14:paraId="57799F02" w14:textId="77777777" w:rsidR="00B05FFD" w:rsidRPr="00B53D18" w:rsidRDefault="00B05FFD" w:rsidP="00B05FFD">
      <w:pPr>
        <w:pStyle w:val="NormalBold"/>
      </w:pPr>
      <w:r>
        <w:rPr>
          <w:rStyle w:val="HideTWBExt"/>
          <w:b w:val="0"/>
        </w:rPr>
        <w:lastRenderedPageBreak/>
        <w:t>&lt;/</w:t>
      </w:r>
      <w:proofErr w:type="spellStart"/>
      <w:r>
        <w:rPr>
          <w:rStyle w:val="HideTWBExt"/>
          <w:b w:val="0"/>
        </w:rPr>
        <w:t>RepeatBlock-By</w:t>
      </w:r>
      <w:proofErr w:type="spellEnd"/>
      <w:r>
        <w:rPr>
          <w:rStyle w:val="HideTWBExt"/>
          <w:b w:val="0"/>
        </w:rPr>
        <w:t>&gt;</w:t>
      </w:r>
    </w:p>
    <w:p w14:paraId="6FD5EA0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C7F7091" w14:textId="77777777" w:rsidR="00B05FFD" w:rsidRPr="00667D98" w:rsidRDefault="00B05FFD" w:rsidP="00B05FFD">
      <w:pPr>
        <w:pStyle w:val="NormalBold"/>
        <w:rPr>
          <w:lang w:val="fr-BE"/>
        </w:rPr>
      </w:pPr>
      <w:r w:rsidRPr="00667D98">
        <w:rPr>
          <w:rStyle w:val="HideTWBExt"/>
          <w:lang w:val="fr-BE"/>
        </w:rPr>
        <w:t>&lt;Article&gt;</w:t>
      </w:r>
      <w:proofErr w:type="spellStart"/>
      <w:r w:rsidRPr="00667D98">
        <w:rPr>
          <w:lang w:val="fr-BE"/>
        </w:rPr>
        <w:t>Artikel</w:t>
      </w:r>
      <w:proofErr w:type="spellEnd"/>
      <w:r w:rsidRPr="00667D98">
        <w:rPr>
          <w:lang w:val="fr-BE"/>
        </w:rPr>
        <w:t xml:space="preserve"> 4 bis (</w:t>
      </w:r>
      <w:proofErr w:type="spellStart"/>
      <w:r w:rsidRPr="00667D98">
        <w:rPr>
          <w:lang w:val="fr-BE"/>
        </w:rPr>
        <w:t>nieuw</w:t>
      </w:r>
      <w:proofErr w:type="spellEnd"/>
      <w:r w:rsidRPr="00667D98">
        <w:rPr>
          <w:lang w:val="fr-BE"/>
        </w:rPr>
        <w:t>)</w:t>
      </w:r>
      <w:r w:rsidRPr="00667D98">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rsidRPr="00667D98" w14:paraId="0620F4BA" w14:textId="77777777" w:rsidTr="006D7DE6">
        <w:trPr>
          <w:trHeight w:hRule="exact" w:val="240"/>
          <w:jc w:val="center"/>
        </w:trPr>
        <w:tc>
          <w:tcPr>
            <w:tcW w:w="9752" w:type="dxa"/>
            <w:gridSpan w:val="2"/>
            <w:tcBorders>
              <w:top w:val="nil"/>
              <w:left w:val="nil"/>
              <w:bottom w:val="nil"/>
              <w:right w:val="nil"/>
            </w:tcBorders>
          </w:tcPr>
          <w:p w14:paraId="400E7811" w14:textId="77777777" w:rsidR="00B05FFD" w:rsidRPr="00667D98" w:rsidRDefault="00B05FFD" w:rsidP="006D7DE6">
            <w:pPr>
              <w:rPr>
                <w:lang w:val="fr-BE"/>
              </w:rPr>
            </w:pPr>
          </w:p>
        </w:tc>
      </w:tr>
      <w:tr w:rsidR="00B05FFD" w14:paraId="2F9A7889" w14:textId="77777777" w:rsidTr="006D7DE6">
        <w:trPr>
          <w:trHeight w:val="240"/>
          <w:jc w:val="center"/>
        </w:trPr>
        <w:tc>
          <w:tcPr>
            <w:tcW w:w="4876" w:type="dxa"/>
            <w:tcBorders>
              <w:top w:val="nil"/>
              <w:left w:val="nil"/>
              <w:bottom w:val="nil"/>
              <w:right w:val="nil"/>
            </w:tcBorders>
          </w:tcPr>
          <w:p w14:paraId="3959412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025A793" w14:textId="77777777" w:rsidR="00B05FFD" w:rsidRPr="00B53D18" w:rsidRDefault="00B05FFD" w:rsidP="006D7DE6">
            <w:pPr>
              <w:pStyle w:val="AmColumnHeading"/>
            </w:pPr>
            <w:r>
              <w:t>Amendement</w:t>
            </w:r>
          </w:p>
        </w:tc>
      </w:tr>
      <w:tr w:rsidR="00B05FFD" w14:paraId="1D76037C" w14:textId="77777777" w:rsidTr="006D7DE6">
        <w:trPr>
          <w:jc w:val="center"/>
        </w:trPr>
        <w:tc>
          <w:tcPr>
            <w:tcW w:w="4876" w:type="dxa"/>
            <w:tcBorders>
              <w:top w:val="nil"/>
              <w:left w:val="nil"/>
              <w:bottom w:val="nil"/>
              <w:right w:val="nil"/>
            </w:tcBorders>
          </w:tcPr>
          <w:p w14:paraId="540EFA35" w14:textId="77777777" w:rsidR="00B05FFD" w:rsidRPr="00B53D18" w:rsidRDefault="00B05FFD" w:rsidP="006D7DE6">
            <w:pPr>
              <w:pStyle w:val="Normal6a"/>
            </w:pPr>
          </w:p>
        </w:tc>
        <w:tc>
          <w:tcPr>
            <w:tcW w:w="4876" w:type="dxa"/>
            <w:tcBorders>
              <w:top w:val="nil"/>
              <w:left w:val="nil"/>
              <w:bottom w:val="nil"/>
              <w:right w:val="nil"/>
            </w:tcBorders>
          </w:tcPr>
          <w:p w14:paraId="5DA1A64F" w14:textId="77777777" w:rsidR="00B05FFD" w:rsidRPr="00B53D18" w:rsidRDefault="00B05FFD" w:rsidP="006D7DE6">
            <w:pPr>
              <w:pStyle w:val="Normal6a"/>
              <w:jc w:val="center"/>
            </w:pPr>
            <w:r>
              <w:rPr>
                <w:b/>
                <w:i/>
              </w:rPr>
              <w:t>Artikel 4 bis</w:t>
            </w:r>
            <w:r>
              <w:tab/>
            </w:r>
          </w:p>
        </w:tc>
      </w:tr>
      <w:tr w:rsidR="00B05FFD" w14:paraId="35C1B1AE" w14:textId="77777777" w:rsidTr="006D7DE6">
        <w:trPr>
          <w:jc w:val="center"/>
        </w:trPr>
        <w:tc>
          <w:tcPr>
            <w:tcW w:w="4876" w:type="dxa"/>
            <w:tcBorders>
              <w:top w:val="nil"/>
              <w:left w:val="nil"/>
              <w:bottom w:val="nil"/>
              <w:right w:val="nil"/>
            </w:tcBorders>
          </w:tcPr>
          <w:p w14:paraId="53707D45" w14:textId="77777777" w:rsidR="00B05FFD" w:rsidRPr="00B53D18" w:rsidRDefault="00B05FFD" w:rsidP="006D7DE6">
            <w:pPr>
              <w:pStyle w:val="Normal6a"/>
            </w:pPr>
          </w:p>
        </w:tc>
        <w:tc>
          <w:tcPr>
            <w:tcW w:w="4876" w:type="dxa"/>
            <w:tcBorders>
              <w:top w:val="nil"/>
              <w:left w:val="nil"/>
              <w:bottom w:val="nil"/>
              <w:right w:val="nil"/>
            </w:tcBorders>
          </w:tcPr>
          <w:p w14:paraId="1D829603" w14:textId="77777777" w:rsidR="00B05FFD" w:rsidRPr="00B53D18" w:rsidRDefault="00B05FFD" w:rsidP="006D7DE6">
            <w:pPr>
              <w:pStyle w:val="Normal6a"/>
              <w:jc w:val="center"/>
            </w:pPr>
            <w:r>
              <w:rPr>
                <w:b/>
                <w:i/>
              </w:rPr>
              <w:t>Kwetsbare groepen</w:t>
            </w:r>
          </w:p>
        </w:tc>
      </w:tr>
      <w:tr w:rsidR="00B05FFD" w14:paraId="5C348DEA" w14:textId="77777777" w:rsidTr="006D7DE6">
        <w:trPr>
          <w:jc w:val="center"/>
        </w:trPr>
        <w:tc>
          <w:tcPr>
            <w:tcW w:w="4876" w:type="dxa"/>
            <w:tcBorders>
              <w:top w:val="nil"/>
              <w:left w:val="nil"/>
              <w:bottom w:val="nil"/>
              <w:right w:val="nil"/>
            </w:tcBorders>
          </w:tcPr>
          <w:p w14:paraId="62CA29B7" w14:textId="77777777" w:rsidR="00B05FFD" w:rsidRPr="00B53D18" w:rsidRDefault="00B05FFD" w:rsidP="006D7DE6">
            <w:pPr>
              <w:pStyle w:val="Normal6a"/>
            </w:pPr>
          </w:p>
        </w:tc>
        <w:tc>
          <w:tcPr>
            <w:tcW w:w="4876" w:type="dxa"/>
            <w:tcBorders>
              <w:top w:val="nil"/>
              <w:left w:val="nil"/>
              <w:bottom w:val="nil"/>
              <w:right w:val="nil"/>
            </w:tcBorders>
          </w:tcPr>
          <w:p w14:paraId="00AF3297" w14:textId="77777777" w:rsidR="00B05FFD" w:rsidRPr="00B53D18" w:rsidRDefault="00B05FFD" w:rsidP="006D7DE6">
            <w:pPr>
              <w:pStyle w:val="Normal6a"/>
            </w:pPr>
            <w:r>
              <w:rPr>
                <w:b/>
                <w:i/>
              </w:rPr>
              <w:t>1. In voorkomend geval en gedurende de gehele terugkeerprocedure wordt, in gevallen waar sprake is van kwetsbaarheden, overeenkomstig hoofdstuk IV van Richtlijn (EU) 2024/1346 en in overeenstemming met Verordening (EU) 2024/1348 beoordeeld wat de specifieke behoeften zijn van een onderdaan van een derde land. Dergelijke kwetsbaarheden kunnen betrekking hebben op, maar zijn niet beperkt tot:</w:t>
            </w:r>
          </w:p>
        </w:tc>
      </w:tr>
      <w:tr w:rsidR="00B05FFD" w14:paraId="71AE11A5" w14:textId="77777777" w:rsidTr="006D7DE6">
        <w:trPr>
          <w:jc w:val="center"/>
        </w:trPr>
        <w:tc>
          <w:tcPr>
            <w:tcW w:w="4876" w:type="dxa"/>
            <w:tcBorders>
              <w:top w:val="nil"/>
              <w:left w:val="nil"/>
              <w:bottom w:val="nil"/>
              <w:right w:val="nil"/>
            </w:tcBorders>
          </w:tcPr>
          <w:p w14:paraId="673539A6" w14:textId="77777777" w:rsidR="00B05FFD" w:rsidRPr="00B53D18" w:rsidRDefault="00B05FFD" w:rsidP="006D7DE6">
            <w:pPr>
              <w:pStyle w:val="Normal6a"/>
            </w:pPr>
          </w:p>
        </w:tc>
        <w:tc>
          <w:tcPr>
            <w:tcW w:w="4876" w:type="dxa"/>
            <w:tcBorders>
              <w:top w:val="nil"/>
              <w:left w:val="nil"/>
              <w:bottom w:val="nil"/>
              <w:right w:val="nil"/>
            </w:tcBorders>
          </w:tcPr>
          <w:p w14:paraId="7FF19355" w14:textId="77777777" w:rsidR="00B05FFD" w:rsidRPr="00B53D18" w:rsidRDefault="00B05FFD" w:rsidP="006D7DE6">
            <w:pPr>
              <w:pStyle w:val="Normal6a"/>
            </w:pPr>
            <w:r>
              <w:rPr>
                <w:b/>
                <w:i/>
              </w:rPr>
              <w:t>a) niet-begeleide minderjarigen;</w:t>
            </w:r>
          </w:p>
        </w:tc>
      </w:tr>
      <w:tr w:rsidR="00B05FFD" w14:paraId="17078FE5" w14:textId="77777777" w:rsidTr="006D7DE6">
        <w:trPr>
          <w:jc w:val="center"/>
        </w:trPr>
        <w:tc>
          <w:tcPr>
            <w:tcW w:w="4876" w:type="dxa"/>
            <w:tcBorders>
              <w:top w:val="nil"/>
              <w:left w:val="nil"/>
              <w:bottom w:val="nil"/>
              <w:right w:val="nil"/>
            </w:tcBorders>
          </w:tcPr>
          <w:p w14:paraId="3DE7EB31" w14:textId="77777777" w:rsidR="00B05FFD" w:rsidRPr="00B53D18" w:rsidRDefault="00B05FFD" w:rsidP="006D7DE6">
            <w:pPr>
              <w:pStyle w:val="Normal6a"/>
            </w:pPr>
          </w:p>
        </w:tc>
        <w:tc>
          <w:tcPr>
            <w:tcW w:w="4876" w:type="dxa"/>
            <w:tcBorders>
              <w:top w:val="nil"/>
              <w:left w:val="nil"/>
              <w:bottom w:val="nil"/>
              <w:right w:val="nil"/>
            </w:tcBorders>
          </w:tcPr>
          <w:p w14:paraId="05368135" w14:textId="77777777" w:rsidR="00B05FFD" w:rsidRPr="00B53D18" w:rsidRDefault="00B05FFD" w:rsidP="006D7DE6">
            <w:pPr>
              <w:pStyle w:val="Normal6a"/>
            </w:pPr>
            <w:r>
              <w:rPr>
                <w:b/>
                <w:i/>
              </w:rPr>
              <w:t>b) gezinnen met kinderen;</w:t>
            </w:r>
          </w:p>
        </w:tc>
      </w:tr>
      <w:tr w:rsidR="00B05FFD" w14:paraId="47251293" w14:textId="77777777" w:rsidTr="006D7DE6">
        <w:trPr>
          <w:jc w:val="center"/>
        </w:trPr>
        <w:tc>
          <w:tcPr>
            <w:tcW w:w="4876" w:type="dxa"/>
            <w:tcBorders>
              <w:top w:val="nil"/>
              <w:left w:val="nil"/>
              <w:bottom w:val="nil"/>
              <w:right w:val="nil"/>
            </w:tcBorders>
          </w:tcPr>
          <w:p w14:paraId="1827FC2A" w14:textId="77777777" w:rsidR="00B05FFD" w:rsidRPr="00B53D18" w:rsidRDefault="00B05FFD" w:rsidP="006D7DE6">
            <w:pPr>
              <w:pStyle w:val="Normal6a"/>
            </w:pPr>
          </w:p>
        </w:tc>
        <w:tc>
          <w:tcPr>
            <w:tcW w:w="4876" w:type="dxa"/>
            <w:tcBorders>
              <w:top w:val="nil"/>
              <w:left w:val="nil"/>
              <w:bottom w:val="nil"/>
              <w:right w:val="nil"/>
            </w:tcBorders>
          </w:tcPr>
          <w:p w14:paraId="5101A508" w14:textId="77777777" w:rsidR="00B05FFD" w:rsidRPr="00B53D18" w:rsidRDefault="00B05FFD" w:rsidP="006D7DE6">
            <w:pPr>
              <w:pStyle w:val="Normal6a"/>
            </w:pPr>
            <w:r>
              <w:rPr>
                <w:b/>
                <w:i/>
              </w:rPr>
              <w:t>c) personen met ernstige gezondheidsproblemen of personen met een handicap, wanneer terugkeer naar het derde land een aanzienlijk risico voor hun gezondheid of een gebrek aan toegang tot noodzakelijke medische behandeling met zich mee zou brengen;</w:t>
            </w:r>
          </w:p>
        </w:tc>
      </w:tr>
      <w:tr w:rsidR="00B05FFD" w14:paraId="4D6F80C6" w14:textId="77777777" w:rsidTr="006D7DE6">
        <w:trPr>
          <w:jc w:val="center"/>
        </w:trPr>
        <w:tc>
          <w:tcPr>
            <w:tcW w:w="4876" w:type="dxa"/>
            <w:tcBorders>
              <w:top w:val="nil"/>
              <w:left w:val="nil"/>
              <w:bottom w:val="nil"/>
              <w:right w:val="nil"/>
            </w:tcBorders>
          </w:tcPr>
          <w:p w14:paraId="7446761A" w14:textId="77777777" w:rsidR="00B05FFD" w:rsidRPr="00B53D18" w:rsidRDefault="00B05FFD" w:rsidP="006D7DE6">
            <w:pPr>
              <w:pStyle w:val="Normal6a"/>
            </w:pPr>
          </w:p>
        </w:tc>
        <w:tc>
          <w:tcPr>
            <w:tcW w:w="4876" w:type="dxa"/>
            <w:tcBorders>
              <w:top w:val="nil"/>
              <w:left w:val="nil"/>
              <w:bottom w:val="nil"/>
              <w:right w:val="nil"/>
            </w:tcBorders>
          </w:tcPr>
          <w:p w14:paraId="4E2DC871" w14:textId="77777777" w:rsidR="00B05FFD" w:rsidRPr="00B53D18" w:rsidRDefault="00B05FFD" w:rsidP="006D7DE6">
            <w:pPr>
              <w:pStyle w:val="Normal6a"/>
            </w:pPr>
            <w:r>
              <w:rPr>
                <w:b/>
                <w:i/>
              </w:rPr>
              <w:t>d) slachtoffers van trauma, foltering of mensenhandel, tenzij kan worden aangetoond dat er in het derde land adequate structuren voor bescherming en ondersteuning bestaan waarmee in hun specifieke behoeften wordt voorzien en verdere traumatisering of uitbuiting worden voorkomen;</w:t>
            </w:r>
          </w:p>
        </w:tc>
      </w:tr>
      <w:tr w:rsidR="00B05FFD" w14:paraId="60AAFB0A" w14:textId="77777777" w:rsidTr="006D7DE6">
        <w:trPr>
          <w:jc w:val="center"/>
        </w:trPr>
        <w:tc>
          <w:tcPr>
            <w:tcW w:w="4876" w:type="dxa"/>
            <w:tcBorders>
              <w:top w:val="nil"/>
              <w:left w:val="nil"/>
              <w:bottom w:val="nil"/>
              <w:right w:val="nil"/>
            </w:tcBorders>
          </w:tcPr>
          <w:p w14:paraId="49AC1115" w14:textId="77777777" w:rsidR="00B05FFD" w:rsidRPr="00B53D18" w:rsidRDefault="00B05FFD" w:rsidP="006D7DE6">
            <w:pPr>
              <w:pStyle w:val="Normal6a"/>
            </w:pPr>
          </w:p>
        </w:tc>
        <w:tc>
          <w:tcPr>
            <w:tcW w:w="4876" w:type="dxa"/>
            <w:tcBorders>
              <w:top w:val="nil"/>
              <w:left w:val="nil"/>
              <w:bottom w:val="nil"/>
              <w:right w:val="nil"/>
            </w:tcBorders>
          </w:tcPr>
          <w:p w14:paraId="691834B5" w14:textId="77777777" w:rsidR="00B05FFD" w:rsidRPr="00B53D18" w:rsidRDefault="00B05FFD" w:rsidP="006D7DE6">
            <w:pPr>
              <w:pStyle w:val="Normal6a"/>
            </w:pPr>
            <w:r>
              <w:rPr>
                <w:b/>
                <w:i/>
              </w:rPr>
              <w:t>e) ouderen met specifieke zorgbehoeften waarin in het derde land niet adequaat kan worden voorzien;</w:t>
            </w:r>
          </w:p>
        </w:tc>
      </w:tr>
      <w:tr w:rsidR="00B05FFD" w14:paraId="0B116F42" w14:textId="77777777" w:rsidTr="006D7DE6">
        <w:trPr>
          <w:jc w:val="center"/>
        </w:trPr>
        <w:tc>
          <w:tcPr>
            <w:tcW w:w="4876" w:type="dxa"/>
            <w:tcBorders>
              <w:top w:val="nil"/>
              <w:left w:val="nil"/>
              <w:bottom w:val="nil"/>
              <w:right w:val="nil"/>
            </w:tcBorders>
          </w:tcPr>
          <w:p w14:paraId="1A6D8F11" w14:textId="77777777" w:rsidR="00B05FFD" w:rsidRPr="00B53D18" w:rsidRDefault="00B05FFD" w:rsidP="006D7DE6">
            <w:pPr>
              <w:pStyle w:val="Normal6a"/>
            </w:pPr>
          </w:p>
        </w:tc>
        <w:tc>
          <w:tcPr>
            <w:tcW w:w="4876" w:type="dxa"/>
            <w:tcBorders>
              <w:top w:val="nil"/>
              <w:left w:val="nil"/>
              <w:bottom w:val="nil"/>
              <w:right w:val="nil"/>
            </w:tcBorders>
          </w:tcPr>
          <w:p w14:paraId="7816503F" w14:textId="77777777" w:rsidR="00B05FFD" w:rsidRPr="00B53D18" w:rsidRDefault="00B05FFD" w:rsidP="006D7DE6">
            <w:pPr>
              <w:pStyle w:val="Normal6a"/>
            </w:pPr>
            <w:r>
              <w:rPr>
                <w:b/>
                <w:i/>
              </w:rPr>
              <w:t xml:space="preserve">f) </w:t>
            </w:r>
            <w:proofErr w:type="spellStart"/>
            <w:r>
              <w:rPr>
                <w:b/>
                <w:i/>
              </w:rPr>
              <w:t>lhbtiq</w:t>
            </w:r>
            <w:proofErr w:type="spellEnd"/>
            <w:r>
              <w:rPr>
                <w:b/>
                <w:i/>
              </w:rPr>
              <w:t xml:space="preserve">+-personen indien er geloofwaardige redenen zijn om aan te nemen dat zij een reëel risico zouden lopen op vervolging, discriminatie of geweld in het derde land op grond van hun seksuele gerichtheid of </w:t>
            </w:r>
            <w:r>
              <w:rPr>
                <w:b/>
                <w:i/>
              </w:rPr>
              <w:lastRenderedPageBreak/>
              <w:t>genderidentiteit.</w:t>
            </w:r>
          </w:p>
        </w:tc>
      </w:tr>
      <w:tr w:rsidR="00B05FFD" w14:paraId="11A792AF" w14:textId="77777777" w:rsidTr="006D7DE6">
        <w:trPr>
          <w:jc w:val="center"/>
        </w:trPr>
        <w:tc>
          <w:tcPr>
            <w:tcW w:w="4876" w:type="dxa"/>
            <w:tcBorders>
              <w:top w:val="nil"/>
              <w:left w:val="nil"/>
              <w:bottom w:val="nil"/>
              <w:right w:val="nil"/>
            </w:tcBorders>
          </w:tcPr>
          <w:p w14:paraId="36E5FFE2" w14:textId="77777777" w:rsidR="00B05FFD" w:rsidRPr="00B53D18" w:rsidRDefault="00B05FFD" w:rsidP="006D7DE6">
            <w:pPr>
              <w:pStyle w:val="Normal6a"/>
            </w:pPr>
          </w:p>
        </w:tc>
        <w:tc>
          <w:tcPr>
            <w:tcW w:w="4876" w:type="dxa"/>
            <w:tcBorders>
              <w:top w:val="nil"/>
              <w:left w:val="nil"/>
              <w:bottom w:val="nil"/>
              <w:right w:val="nil"/>
            </w:tcBorders>
          </w:tcPr>
          <w:p w14:paraId="309650D4" w14:textId="77777777" w:rsidR="00B05FFD" w:rsidRPr="00B53D18" w:rsidRDefault="00B05FFD" w:rsidP="006D7DE6">
            <w:pPr>
              <w:pStyle w:val="Normal6a"/>
            </w:pPr>
            <w:r>
              <w:rPr>
                <w:b/>
                <w:i/>
              </w:rPr>
              <w:t>2. Indien er aanwijzingen zijn dat een persoon kwetsbaar is of bijzondere behoeften heeft of dat er procedurele waarborgen nodig zijn, krijgt de betrokken onderdaan van een derde land tijdige en passende ondersteuning waarbij rekening wordt gehouden met zijn of haar lichamelijke en geestelijke gezondheid. Minderjarigen worden in een dergelijk geval ondersteund door personeel dat opgeleid en gekwalificeerd is om met kinderen te werken, in samenwerking met de bevoegde kinderbeschermingsautoriteiten.</w:t>
            </w:r>
          </w:p>
        </w:tc>
      </w:tr>
    </w:tbl>
    <w:p w14:paraId="64B309DB"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438DFEEF" w14:textId="77777777" w:rsidR="00B05FFD" w:rsidRPr="00667D98" w:rsidRDefault="00B05FFD" w:rsidP="00B05FFD">
      <w:pPr>
        <w:rPr>
          <w:lang w:val="en-GB"/>
        </w:rPr>
      </w:pPr>
      <w:r w:rsidRPr="00667D98">
        <w:rPr>
          <w:rStyle w:val="HideTWBExt"/>
          <w:lang w:val="en-GB"/>
        </w:rPr>
        <w:t>&lt;/Amend&gt;</w:t>
      </w:r>
    </w:p>
    <w:p w14:paraId="04286B19"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643</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1DA14A4B"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Cecilia Strada, Marco </w:t>
      </w:r>
      <w:proofErr w:type="spellStart"/>
      <w:r w:rsidRPr="00667D98">
        <w:rPr>
          <w:lang w:val="en-GB"/>
        </w:rPr>
        <w:t>Tarquinio</w:t>
      </w:r>
      <w:proofErr w:type="spellEnd"/>
      <w:r w:rsidRPr="00667D98">
        <w:rPr>
          <w:lang w:val="en-GB"/>
        </w:rPr>
        <w:t>, Alessandro Zan</w:t>
      </w:r>
      <w:r w:rsidRPr="00667D98">
        <w:rPr>
          <w:rStyle w:val="HideTWBExt"/>
          <w:b w:val="0"/>
          <w:lang w:val="en-GB"/>
        </w:rPr>
        <w:t>&lt;/Members&gt;</w:t>
      </w:r>
    </w:p>
    <w:p w14:paraId="4FABD92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EB709C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EFE27BA" w14:textId="77777777" w:rsidR="00B05FFD" w:rsidRPr="00667D98" w:rsidRDefault="00B05FFD" w:rsidP="00B05FFD">
      <w:pPr>
        <w:pStyle w:val="NormalBold"/>
        <w:rPr>
          <w:lang w:val="fr-BE"/>
        </w:rPr>
      </w:pPr>
      <w:r w:rsidRPr="00667D98">
        <w:rPr>
          <w:rStyle w:val="HideTWBExt"/>
          <w:lang w:val="fr-BE"/>
        </w:rPr>
        <w:t>&lt;Article&gt;</w:t>
      </w:r>
      <w:proofErr w:type="spellStart"/>
      <w:r w:rsidRPr="00667D98">
        <w:rPr>
          <w:lang w:val="fr-BE"/>
        </w:rPr>
        <w:t>Artikel</w:t>
      </w:r>
      <w:proofErr w:type="spellEnd"/>
      <w:r w:rsidRPr="00667D98">
        <w:rPr>
          <w:lang w:val="fr-BE"/>
        </w:rPr>
        <w:t xml:space="preserve"> 4 bis (</w:t>
      </w:r>
      <w:proofErr w:type="spellStart"/>
      <w:r w:rsidRPr="00667D98">
        <w:rPr>
          <w:lang w:val="fr-BE"/>
        </w:rPr>
        <w:t>nieuw</w:t>
      </w:r>
      <w:proofErr w:type="spellEnd"/>
      <w:r w:rsidRPr="00667D98">
        <w:rPr>
          <w:lang w:val="fr-BE"/>
        </w:rPr>
        <w:t>)</w:t>
      </w:r>
      <w:r w:rsidRPr="00667D98">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rsidRPr="00667D98" w14:paraId="130C2078" w14:textId="77777777" w:rsidTr="006D7DE6">
        <w:trPr>
          <w:trHeight w:hRule="exact" w:val="240"/>
          <w:jc w:val="center"/>
        </w:trPr>
        <w:tc>
          <w:tcPr>
            <w:tcW w:w="9752" w:type="dxa"/>
            <w:gridSpan w:val="2"/>
            <w:tcBorders>
              <w:top w:val="nil"/>
              <w:left w:val="nil"/>
              <w:bottom w:val="nil"/>
              <w:right w:val="nil"/>
            </w:tcBorders>
          </w:tcPr>
          <w:p w14:paraId="1746D2A7" w14:textId="77777777" w:rsidR="00B05FFD" w:rsidRPr="00667D98" w:rsidRDefault="00B05FFD" w:rsidP="006D7DE6">
            <w:pPr>
              <w:rPr>
                <w:lang w:val="fr-BE"/>
              </w:rPr>
            </w:pPr>
          </w:p>
        </w:tc>
      </w:tr>
      <w:tr w:rsidR="00B05FFD" w14:paraId="1DD3A4F9" w14:textId="77777777" w:rsidTr="006D7DE6">
        <w:trPr>
          <w:trHeight w:val="240"/>
          <w:jc w:val="center"/>
        </w:trPr>
        <w:tc>
          <w:tcPr>
            <w:tcW w:w="4876" w:type="dxa"/>
            <w:tcBorders>
              <w:top w:val="nil"/>
              <w:left w:val="nil"/>
              <w:bottom w:val="nil"/>
              <w:right w:val="nil"/>
            </w:tcBorders>
          </w:tcPr>
          <w:p w14:paraId="5346603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DE67998" w14:textId="77777777" w:rsidR="00B05FFD" w:rsidRPr="00B53D18" w:rsidRDefault="00B05FFD" w:rsidP="006D7DE6">
            <w:pPr>
              <w:pStyle w:val="AmColumnHeading"/>
            </w:pPr>
            <w:r>
              <w:t>Amendement</w:t>
            </w:r>
          </w:p>
        </w:tc>
      </w:tr>
      <w:tr w:rsidR="00B05FFD" w14:paraId="2B3A3A3F" w14:textId="77777777" w:rsidTr="006D7DE6">
        <w:trPr>
          <w:jc w:val="center"/>
        </w:trPr>
        <w:tc>
          <w:tcPr>
            <w:tcW w:w="4876" w:type="dxa"/>
            <w:tcBorders>
              <w:top w:val="nil"/>
              <w:left w:val="nil"/>
              <w:bottom w:val="nil"/>
              <w:right w:val="nil"/>
            </w:tcBorders>
          </w:tcPr>
          <w:p w14:paraId="5B6C9562" w14:textId="77777777" w:rsidR="00B05FFD" w:rsidRPr="00B53D18" w:rsidRDefault="00B05FFD" w:rsidP="006D7DE6">
            <w:pPr>
              <w:pStyle w:val="Normal6a"/>
            </w:pPr>
          </w:p>
        </w:tc>
        <w:tc>
          <w:tcPr>
            <w:tcW w:w="4876" w:type="dxa"/>
            <w:tcBorders>
              <w:top w:val="nil"/>
              <w:left w:val="nil"/>
              <w:bottom w:val="nil"/>
              <w:right w:val="nil"/>
            </w:tcBorders>
          </w:tcPr>
          <w:p w14:paraId="6FABC1E4" w14:textId="77777777" w:rsidR="00B05FFD" w:rsidRPr="00B53D18" w:rsidRDefault="00B05FFD" w:rsidP="006D7DE6">
            <w:pPr>
              <w:pStyle w:val="Normal6a"/>
              <w:jc w:val="center"/>
            </w:pPr>
            <w:r>
              <w:rPr>
                <w:b/>
                <w:i/>
              </w:rPr>
              <w:t>Artikel 4 bis</w:t>
            </w:r>
            <w:r>
              <w:tab/>
            </w:r>
          </w:p>
        </w:tc>
      </w:tr>
      <w:tr w:rsidR="00B05FFD" w14:paraId="049BA87E" w14:textId="77777777" w:rsidTr="006D7DE6">
        <w:trPr>
          <w:jc w:val="center"/>
        </w:trPr>
        <w:tc>
          <w:tcPr>
            <w:tcW w:w="4876" w:type="dxa"/>
            <w:tcBorders>
              <w:top w:val="nil"/>
              <w:left w:val="nil"/>
              <w:bottom w:val="nil"/>
              <w:right w:val="nil"/>
            </w:tcBorders>
          </w:tcPr>
          <w:p w14:paraId="73D94472" w14:textId="77777777" w:rsidR="00B05FFD" w:rsidRPr="00B53D18" w:rsidRDefault="00B05FFD" w:rsidP="006D7DE6">
            <w:pPr>
              <w:pStyle w:val="Normal6a"/>
            </w:pPr>
          </w:p>
        </w:tc>
        <w:tc>
          <w:tcPr>
            <w:tcW w:w="4876" w:type="dxa"/>
            <w:tcBorders>
              <w:top w:val="nil"/>
              <w:left w:val="nil"/>
              <w:bottom w:val="nil"/>
              <w:right w:val="nil"/>
            </w:tcBorders>
          </w:tcPr>
          <w:p w14:paraId="7123C724" w14:textId="77777777" w:rsidR="00B05FFD" w:rsidRPr="00B53D18" w:rsidRDefault="00B05FFD" w:rsidP="006D7DE6">
            <w:pPr>
              <w:pStyle w:val="Normal6a"/>
              <w:jc w:val="center"/>
            </w:pPr>
            <w:r>
              <w:rPr>
                <w:b/>
                <w:i/>
              </w:rPr>
              <w:t>Non-refoulement, belang van het kind, gezinsleven, gezondheidstoestand en kwetsbare personen</w:t>
            </w:r>
          </w:p>
        </w:tc>
      </w:tr>
      <w:tr w:rsidR="00B05FFD" w14:paraId="518DC1CF" w14:textId="77777777" w:rsidTr="006D7DE6">
        <w:trPr>
          <w:jc w:val="center"/>
        </w:trPr>
        <w:tc>
          <w:tcPr>
            <w:tcW w:w="4876" w:type="dxa"/>
            <w:tcBorders>
              <w:top w:val="nil"/>
              <w:left w:val="nil"/>
              <w:bottom w:val="nil"/>
              <w:right w:val="nil"/>
            </w:tcBorders>
          </w:tcPr>
          <w:p w14:paraId="629B995A" w14:textId="77777777" w:rsidR="00B05FFD" w:rsidRPr="00B53D18" w:rsidRDefault="00B05FFD" w:rsidP="006D7DE6">
            <w:pPr>
              <w:pStyle w:val="Normal6a"/>
            </w:pPr>
          </w:p>
        </w:tc>
        <w:tc>
          <w:tcPr>
            <w:tcW w:w="4876" w:type="dxa"/>
            <w:tcBorders>
              <w:top w:val="nil"/>
              <w:left w:val="nil"/>
              <w:bottom w:val="nil"/>
              <w:right w:val="nil"/>
            </w:tcBorders>
          </w:tcPr>
          <w:p w14:paraId="0656F8A7" w14:textId="77777777" w:rsidR="00B05FFD" w:rsidRPr="00B53D18" w:rsidRDefault="00B05FFD" w:rsidP="006D7DE6">
            <w:pPr>
              <w:pStyle w:val="Normal6a"/>
            </w:pPr>
            <w:r>
              <w:rPr>
                <w:b/>
                <w:i/>
              </w:rPr>
              <w:t>Bij de uitvoering van deze verordening houden de lidstaten rekening met de volgende elementen:</w:t>
            </w:r>
          </w:p>
        </w:tc>
      </w:tr>
      <w:tr w:rsidR="00B05FFD" w14:paraId="5BA1F21E" w14:textId="77777777" w:rsidTr="006D7DE6">
        <w:trPr>
          <w:jc w:val="center"/>
        </w:trPr>
        <w:tc>
          <w:tcPr>
            <w:tcW w:w="4876" w:type="dxa"/>
            <w:tcBorders>
              <w:top w:val="nil"/>
              <w:left w:val="nil"/>
              <w:bottom w:val="nil"/>
              <w:right w:val="nil"/>
            </w:tcBorders>
          </w:tcPr>
          <w:p w14:paraId="4651034E" w14:textId="77777777" w:rsidR="00B05FFD" w:rsidRPr="00B53D18" w:rsidRDefault="00B05FFD" w:rsidP="006D7DE6">
            <w:pPr>
              <w:pStyle w:val="Normal6a"/>
            </w:pPr>
          </w:p>
        </w:tc>
        <w:tc>
          <w:tcPr>
            <w:tcW w:w="4876" w:type="dxa"/>
            <w:tcBorders>
              <w:top w:val="nil"/>
              <w:left w:val="nil"/>
              <w:bottom w:val="nil"/>
              <w:right w:val="nil"/>
            </w:tcBorders>
          </w:tcPr>
          <w:p w14:paraId="2CF8B0C3" w14:textId="77777777" w:rsidR="00B05FFD" w:rsidRPr="00B53D18" w:rsidRDefault="00B05FFD" w:rsidP="006D7DE6">
            <w:pPr>
              <w:pStyle w:val="Normal6a"/>
            </w:pPr>
            <w:r>
              <w:rPr>
                <w:b/>
                <w:i/>
              </w:rPr>
              <w:t>a) het belang van het kind;</w:t>
            </w:r>
          </w:p>
        </w:tc>
      </w:tr>
      <w:tr w:rsidR="00B05FFD" w14:paraId="36F7FC30" w14:textId="77777777" w:rsidTr="006D7DE6">
        <w:trPr>
          <w:jc w:val="center"/>
        </w:trPr>
        <w:tc>
          <w:tcPr>
            <w:tcW w:w="4876" w:type="dxa"/>
            <w:tcBorders>
              <w:top w:val="nil"/>
              <w:left w:val="nil"/>
              <w:bottom w:val="nil"/>
              <w:right w:val="nil"/>
            </w:tcBorders>
          </w:tcPr>
          <w:p w14:paraId="6ED25B76" w14:textId="77777777" w:rsidR="00B05FFD" w:rsidRPr="00B53D18" w:rsidRDefault="00B05FFD" w:rsidP="006D7DE6">
            <w:pPr>
              <w:pStyle w:val="Normal6a"/>
            </w:pPr>
          </w:p>
        </w:tc>
        <w:tc>
          <w:tcPr>
            <w:tcW w:w="4876" w:type="dxa"/>
            <w:tcBorders>
              <w:top w:val="nil"/>
              <w:left w:val="nil"/>
              <w:bottom w:val="nil"/>
              <w:right w:val="nil"/>
            </w:tcBorders>
          </w:tcPr>
          <w:p w14:paraId="170BB3A8" w14:textId="77777777" w:rsidR="00B05FFD" w:rsidRPr="00B53D18" w:rsidRDefault="00B05FFD" w:rsidP="006D7DE6">
            <w:pPr>
              <w:pStyle w:val="Normal6a"/>
            </w:pPr>
            <w:r>
              <w:rPr>
                <w:b/>
                <w:i/>
              </w:rPr>
              <w:t>b) het privé- en gezinsleven van de betrokken onderdaan van een derde land;</w:t>
            </w:r>
          </w:p>
        </w:tc>
      </w:tr>
      <w:tr w:rsidR="00B05FFD" w14:paraId="0C4EC91B" w14:textId="77777777" w:rsidTr="006D7DE6">
        <w:trPr>
          <w:jc w:val="center"/>
        </w:trPr>
        <w:tc>
          <w:tcPr>
            <w:tcW w:w="4876" w:type="dxa"/>
            <w:tcBorders>
              <w:top w:val="nil"/>
              <w:left w:val="nil"/>
              <w:bottom w:val="nil"/>
              <w:right w:val="nil"/>
            </w:tcBorders>
          </w:tcPr>
          <w:p w14:paraId="62929434" w14:textId="77777777" w:rsidR="00B05FFD" w:rsidRPr="00B53D18" w:rsidRDefault="00B05FFD" w:rsidP="006D7DE6">
            <w:pPr>
              <w:pStyle w:val="Normal6a"/>
            </w:pPr>
          </w:p>
        </w:tc>
        <w:tc>
          <w:tcPr>
            <w:tcW w:w="4876" w:type="dxa"/>
            <w:tcBorders>
              <w:top w:val="nil"/>
              <w:left w:val="nil"/>
              <w:bottom w:val="nil"/>
              <w:right w:val="nil"/>
            </w:tcBorders>
          </w:tcPr>
          <w:p w14:paraId="2C4C75C5" w14:textId="77777777" w:rsidR="00B05FFD" w:rsidRPr="00B53D18" w:rsidRDefault="00B05FFD" w:rsidP="006D7DE6">
            <w:pPr>
              <w:pStyle w:val="Normal6a"/>
            </w:pPr>
            <w:r>
              <w:rPr>
                <w:b/>
                <w:i/>
              </w:rPr>
              <w:t>c) de gezondheidstoestand van de betrokken onderdaan van een derde land;</w:t>
            </w:r>
          </w:p>
        </w:tc>
      </w:tr>
      <w:tr w:rsidR="00B05FFD" w14:paraId="070B6E93" w14:textId="77777777" w:rsidTr="006D7DE6">
        <w:trPr>
          <w:jc w:val="center"/>
        </w:trPr>
        <w:tc>
          <w:tcPr>
            <w:tcW w:w="4876" w:type="dxa"/>
            <w:tcBorders>
              <w:top w:val="nil"/>
              <w:left w:val="nil"/>
              <w:bottom w:val="nil"/>
              <w:right w:val="nil"/>
            </w:tcBorders>
          </w:tcPr>
          <w:p w14:paraId="4585CFAC" w14:textId="77777777" w:rsidR="00B05FFD" w:rsidRPr="00B53D18" w:rsidRDefault="00B05FFD" w:rsidP="006D7DE6">
            <w:pPr>
              <w:pStyle w:val="Normal6a"/>
            </w:pPr>
          </w:p>
        </w:tc>
        <w:tc>
          <w:tcPr>
            <w:tcW w:w="4876" w:type="dxa"/>
            <w:tcBorders>
              <w:top w:val="nil"/>
              <w:left w:val="nil"/>
              <w:bottom w:val="nil"/>
              <w:right w:val="nil"/>
            </w:tcBorders>
          </w:tcPr>
          <w:p w14:paraId="397CE289" w14:textId="77777777" w:rsidR="00B05FFD" w:rsidRPr="00B53D18" w:rsidRDefault="00B05FFD" w:rsidP="006D7DE6">
            <w:pPr>
              <w:pStyle w:val="Normal6a"/>
            </w:pPr>
            <w:r>
              <w:rPr>
                <w:b/>
                <w:i/>
              </w:rPr>
              <w:t>d) de kwetsbaarheden van de in artikel 4 bis bedoelde personen;</w:t>
            </w:r>
          </w:p>
        </w:tc>
      </w:tr>
      <w:tr w:rsidR="00B05FFD" w14:paraId="65AE025D" w14:textId="77777777" w:rsidTr="006D7DE6">
        <w:trPr>
          <w:jc w:val="center"/>
        </w:trPr>
        <w:tc>
          <w:tcPr>
            <w:tcW w:w="4876" w:type="dxa"/>
            <w:tcBorders>
              <w:top w:val="nil"/>
              <w:left w:val="nil"/>
              <w:bottom w:val="nil"/>
              <w:right w:val="nil"/>
            </w:tcBorders>
          </w:tcPr>
          <w:p w14:paraId="5C9DB7D8" w14:textId="77777777" w:rsidR="00B05FFD" w:rsidRPr="00B53D18" w:rsidRDefault="00B05FFD" w:rsidP="006D7DE6">
            <w:pPr>
              <w:pStyle w:val="Normal6a"/>
            </w:pPr>
          </w:p>
        </w:tc>
        <w:tc>
          <w:tcPr>
            <w:tcW w:w="4876" w:type="dxa"/>
            <w:tcBorders>
              <w:top w:val="nil"/>
              <w:left w:val="nil"/>
              <w:bottom w:val="nil"/>
              <w:right w:val="nil"/>
            </w:tcBorders>
          </w:tcPr>
          <w:p w14:paraId="29A2CD62" w14:textId="77777777" w:rsidR="00B05FFD" w:rsidRPr="00B53D18" w:rsidRDefault="00B05FFD" w:rsidP="006D7DE6">
            <w:pPr>
              <w:pStyle w:val="Normal6a"/>
            </w:pPr>
            <w:proofErr w:type="gramStart"/>
            <w:r>
              <w:rPr>
                <w:b/>
                <w:i/>
              </w:rPr>
              <w:t>en</w:t>
            </w:r>
            <w:proofErr w:type="gramEnd"/>
            <w:r>
              <w:rPr>
                <w:b/>
                <w:i/>
              </w:rPr>
              <w:t xml:space="preserve"> respecteren zij het beginsel van non-refoulement.</w:t>
            </w:r>
          </w:p>
        </w:tc>
      </w:tr>
    </w:tbl>
    <w:p w14:paraId="5F9D9ADA"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3C4A7AB5" w14:textId="77777777" w:rsidR="00B05FFD" w:rsidRPr="00667D98" w:rsidRDefault="00B05FFD" w:rsidP="00B05FFD">
      <w:pPr>
        <w:rPr>
          <w:lang w:val="en-GB"/>
        </w:rPr>
      </w:pPr>
      <w:r w:rsidRPr="00667D98">
        <w:rPr>
          <w:rStyle w:val="HideTWBExt"/>
          <w:lang w:val="en-GB"/>
        </w:rPr>
        <w:t>&lt;/Amend&gt;</w:t>
      </w:r>
    </w:p>
    <w:p w14:paraId="2F93F7DE"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644</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5A98D30B"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François-Xavier Bellamy, Lukas Mandl, Alice Teodorescu </w:t>
      </w:r>
      <w:proofErr w:type="spellStart"/>
      <w:r w:rsidRPr="00667D98">
        <w:rPr>
          <w:lang w:val="en-GB"/>
        </w:rPr>
        <w:t>Måwe</w:t>
      </w:r>
      <w:proofErr w:type="spellEnd"/>
      <w:r w:rsidRPr="00667D98">
        <w:rPr>
          <w:lang w:val="en-GB"/>
        </w:rPr>
        <w:t xml:space="preserve">, Sander Smit, </w:t>
      </w:r>
      <w:proofErr w:type="spellStart"/>
      <w:r w:rsidRPr="00667D98">
        <w:rPr>
          <w:lang w:val="en-GB"/>
        </w:rPr>
        <w:t>Loránt</w:t>
      </w:r>
      <w:proofErr w:type="spellEnd"/>
      <w:r w:rsidRPr="00667D98">
        <w:rPr>
          <w:lang w:val="en-GB"/>
        </w:rPr>
        <w:t xml:space="preserve"> </w:t>
      </w:r>
      <w:proofErr w:type="spellStart"/>
      <w:r w:rsidRPr="00667D98">
        <w:rPr>
          <w:lang w:val="en-GB"/>
        </w:rPr>
        <w:t>Vincze</w:t>
      </w:r>
      <w:proofErr w:type="spellEnd"/>
      <w:r w:rsidRPr="00667D98">
        <w:rPr>
          <w:lang w:val="en-GB"/>
        </w:rPr>
        <w:t xml:space="preserve">, Rasa </w:t>
      </w:r>
      <w:proofErr w:type="spellStart"/>
      <w:r w:rsidRPr="00667D98">
        <w:rPr>
          <w:lang w:val="en-GB"/>
        </w:rPr>
        <w:t>Juknevičienė</w:t>
      </w:r>
      <w:proofErr w:type="spellEnd"/>
      <w:r w:rsidRPr="00667D98">
        <w:rPr>
          <w:rStyle w:val="HideTWBExt"/>
          <w:b w:val="0"/>
          <w:lang w:val="en-GB"/>
        </w:rPr>
        <w:t>&lt;/Members&gt;</w:t>
      </w:r>
    </w:p>
    <w:p w14:paraId="33E52D3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A04066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777319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A365F84" w14:textId="77777777" w:rsidTr="006D7DE6">
        <w:trPr>
          <w:trHeight w:hRule="exact" w:val="240"/>
          <w:jc w:val="center"/>
        </w:trPr>
        <w:tc>
          <w:tcPr>
            <w:tcW w:w="9752" w:type="dxa"/>
            <w:gridSpan w:val="2"/>
            <w:tcBorders>
              <w:top w:val="nil"/>
              <w:left w:val="nil"/>
              <w:bottom w:val="nil"/>
              <w:right w:val="nil"/>
            </w:tcBorders>
          </w:tcPr>
          <w:p w14:paraId="02B6CF2B" w14:textId="77777777" w:rsidR="00B05FFD" w:rsidRPr="00B53D18" w:rsidRDefault="00B05FFD" w:rsidP="006D7DE6"/>
        </w:tc>
      </w:tr>
      <w:tr w:rsidR="00B05FFD" w14:paraId="00A0F877" w14:textId="77777777" w:rsidTr="006D7DE6">
        <w:trPr>
          <w:trHeight w:val="240"/>
          <w:jc w:val="center"/>
        </w:trPr>
        <w:tc>
          <w:tcPr>
            <w:tcW w:w="4876" w:type="dxa"/>
            <w:tcBorders>
              <w:top w:val="nil"/>
              <w:left w:val="nil"/>
              <w:bottom w:val="nil"/>
              <w:right w:val="nil"/>
            </w:tcBorders>
          </w:tcPr>
          <w:p w14:paraId="52FB1BF4"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66C37AF" w14:textId="77777777" w:rsidR="00B05FFD" w:rsidRPr="00B53D18" w:rsidRDefault="00B05FFD" w:rsidP="006D7DE6">
            <w:pPr>
              <w:pStyle w:val="AmColumnHeading"/>
            </w:pPr>
            <w:r>
              <w:t>Amendement</w:t>
            </w:r>
          </w:p>
        </w:tc>
      </w:tr>
      <w:tr w:rsidR="00B05FFD" w14:paraId="3F9B93B9" w14:textId="77777777" w:rsidTr="006D7DE6">
        <w:trPr>
          <w:jc w:val="center"/>
        </w:trPr>
        <w:tc>
          <w:tcPr>
            <w:tcW w:w="4876" w:type="dxa"/>
            <w:tcBorders>
              <w:top w:val="nil"/>
              <w:left w:val="nil"/>
              <w:bottom w:val="nil"/>
              <w:right w:val="nil"/>
            </w:tcBorders>
          </w:tcPr>
          <w:p w14:paraId="3A689013" w14:textId="77777777" w:rsidR="00B05FFD" w:rsidRPr="00B53D18" w:rsidRDefault="00B05FFD" w:rsidP="006D7DE6">
            <w:pPr>
              <w:pStyle w:val="Normal6a"/>
              <w:jc w:val="center"/>
            </w:pPr>
            <w:r>
              <w:rPr>
                <w:b/>
                <w:i/>
              </w:rPr>
              <w:t>Artikel 5</w:t>
            </w:r>
            <w:r>
              <w:tab/>
            </w:r>
          </w:p>
        </w:tc>
        <w:tc>
          <w:tcPr>
            <w:tcW w:w="4876" w:type="dxa"/>
            <w:tcBorders>
              <w:top w:val="nil"/>
              <w:left w:val="nil"/>
              <w:bottom w:val="nil"/>
              <w:right w:val="nil"/>
            </w:tcBorders>
          </w:tcPr>
          <w:p w14:paraId="586BEE23" w14:textId="77777777" w:rsidR="00B05FFD" w:rsidRPr="00B53D18" w:rsidRDefault="00B05FFD" w:rsidP="006D7DE6">
            <w:pPr>
              <w:pStyle w:val="Normal6a"/>
            </w:pPr>
            <w:r>
              <w:rPr>
                <w:b/>
                <w:i/>
              </w:rPr>
              <w:t>Schrappen</w:t>
            </w:r>
          </w:p>
        </w:tc>
      </w:tr>
      <w:tr w:rsidR="00B05FFD" w14:paraId="2631925E" w14:textId="77777777" w:rsidTr="006D7DE6">
        <w:trPr>
          <w:jc w:val="center"/>
        </w:trPr>
        <w:tc>
          <w:tcPr>
            <w:tcW w:w="4876" w:type="dxa"/>
            <w:tcBorders>
              <w:top w:val="nil"/>
              <w:left w:val="nil"/>
              <w:bottom w:val="nil"/>
              <w:right w:val="nil"/>
            </w:tcBorders>
          </w:tcPr>
          <w:p w14:paraId="4E7F0655" w14:textId="77777777" w:rsidR="00B05FFD" w:rsidRPr="00B53D18" w:rsidRDefault="00B05FFD" w:rsidP="006D7DE6">
            <w:pPr>
              <w:pStyle w:val="Normal6a"/>
              <w:jc w:val="center"/>
            </w:pPr>
            <w:r>
              <w:rPr>
                <w:b/>
                <w:i/>
              </w:rPr>
              <w:t>Grondrechten</w:t>
            </w:r>
          </w:p>
        </w:tc>
        <w:tc>
          <w:tcPr>
            <w:tcW w:w="4876" w:type="dxa"/>
            <w:tcBorders>
              <w:top w:val="nil"/>
              <w:left w:val="nil"/>
              <w:bottom w:val="nil"/>
              <w:right w:val="nil"/>
            </w:tcBorders>
          </w:tcPr>
          <w:p w14:paraId="7A22DAD2" w14:textId="77777777" w:rsidR="00B05FFD" w:rsidRPr="00B53D18" w:rsidRDefault="00B05FFD" w:rsidP="006D7DE6">
            <w:pPr>
              <w:pStyle w:val="Normal6a"/>
            </w:pPr>
          </w:p>
        </w:tc>
      </w:tr>
      <w:tr w:rsidR="00B05FFD" w14:paraId="187B88AA" w14:textId="77777777" w:rsidTr="006D7DE6">
        <w:trPr>
          <w:jc w:val="center"/>
        </w:trPr>
        <w:tc>
          <w:tcPr>
            <w:tcW w:w="4876" w:type="dxa"/>
            <w:tcBorders>
              <w:top w:val="nil"/>
              <w:left w:val="nil"/>
              <w:bottom w:val="nil"/>
              <w:right w:val="nil"/>
            </w:tcBorders>
          </w:tcPr>
          <w:p w14:paraId="56C8DF29" w14:textId="77777777" w:rsidR="00B05FFD" w:rsidRPr="00B53D18" w:rsidRDefault="00B05FFD" w:rsidP="006D7DE6">
            <w:pPr>
              <w:pStyle w:val="Normal6a"/>
            </w:pPr>
            <w:r>
              <w:rPr>
                <w:b/>
                <w:i/>
              </w:rPr>
              <w:t>Bij de toepassing van deze verordening handelen de lidstaten met volledige inachtneming van het toepasselijke Unierecht, waaronder het Handvest, het toepasselijke internationale recht, de verplichtingen inzake de toegang tot internationale bescherming, in het bijzonder het beginsel van non-refoulement, en de grondrechten.</w:t>
            </w:r>
          </w:p>
        </w:tc>
        <w:tc>
          <w:tcPr>
            <w:tcW w:w="4876" w:type="dxa"/>
            <w:tcBorders>
              <w:top w:val="nil"/>
              <w:left w:val="nil"/>
              <w:bottom w:val="nil"/>
              <w:right w:val="nil"/>
            </w:tcBorders>
          </w:tcPr>
          <w:p w14:paraId="73261EE1" w14:textId="77777777" w:rsidR="00B05FFD" w:rsidRPr="00B53D18" w:rsidRDefault="00B05FFD" w:rsidP="006D7DE6">
            <w:pPr>
              <w:pStyle w:val="Normal6a"/>
            </w:pPr>
          </w:p>
        </w:tc>
      </w:tr>
    </w:tbl>
    <w:p w14:paraId="56369D06"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0832E306" w14:textId="77777777" w:rsidR="00B05FFD" w:rsidRPr="00667D98" w:rsidRDefault="00B05FFD" w:rsidP="00B05FFD">
      <w:pPr>
        <w:rPr>
          <w:lang w:val="en-GB"/>
        </w:rPr>
      </w:pPr>
      <w:r w:rsidRPr="00667D98">
        <w:rPr>
          <w:rStyle w:val="HideTWBExt"/>
          <w:lang w:val="en-GB"/>
        </w:rPr>
        <w:t>&lt;/Amend&gt;</w:t>
      </w:r>
    </w:p>
    <w:p w14:paraId="1C77F593"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645</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4114BB47"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Mary Khan</w:t>
      </w:r>
      <w:r w:rsidRPr="00667D98">
        <w:rPr>
          <w:rStyle w:val="HideTWBExt"/>
          <w:b w:val="0"/>
          <w:lang w:val="en-GB"/>
        </w:rPr>
        <w:t>&lt;/Members&gt;</w:t>
      </w:r>
    </w:p>
    <w:p w14:paraId="5361797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D7CDE6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A6D2D60"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843090D" w14:textId="77777777" w:rsidTr="006D7DE6">
        <w:trPr>
          <w:trHeight w:hRule="exact" w:val="240"/>
          <w:jc w:val="center"/>
        </w:trPr>
        <w:tc>
          <w:tcPr>
            <w:tcW w:w="9752" w:type="dxa"/>
            <w:gridSpan w:val="2"/>
            <w:tcBorders>
              <w:top w:val="nil"/>
              <w:left w:val="nil"/>
              <w:bottom w:val="nil"/>
              <w:right w:val="nil"/>
            </w:tcBorders>
          </w:tcPr>
          <w:p w14:paraId="69727D6F" w14:textId="77777777" w:rsidR="00B05FFD" w:rsidRPr="00B53D18" w:rsidRDefault="00B05FFD" w:rsidP="006D7DE6"/>
        </w:tc>
      </w:tr>
      <w:tr w:rsidR="00B05FFD" w14:paraId="27EC968C" w14:textId="77777777" w:rsidTr="006D7DE6">
        <w:trPr>
          <w:trHeight w:val="240"/>
          <w:jc w:val="center"/>
        </w:trPr>
        <w:tc>
          <w:tcPr>
            <w:tcW w:w="4876" w:type="dxa"/>
            <w:tcBorders>
              <w:top w:val="nil"/>
              <w:left w:val="nil"/>
              <w:bottom w:val="nil"/>
              <w:right w:val="nil"/>
            </w:tcBorders>
          </w:tcPr>
          <w:p w14:paraId="6EBF2FF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7A09E7B" w14:textId="77777777" w:rsidR="00B05FFD" w:rsidRPr="00B53D18" w:rsidRDefault="00B05FFD" w:rsidP="006D7DE6">
            <w:pPr>
              <w:pStyle w:val="AmColumnHeading"/>
            </w:pPr>
            <w:r>
              <w:t>Amendement</w:t>
            </w:r>
          </w:p>
        </w:tc>
      </w:tr>
      <w:tr w:rsidR="00B05FFD" w14:paraId="07331356" w14:textId="77777777" w:rsidTr="006D7DE6">
        <w:trPr>
          <w:jc w:val="center"/>
        </w:trPr>
        <w:tc>
          <w:tcPr>
            <w:tcW w:w="4876" w:type="dxa"/>
            <w:tcBorders>
              <w:top w:val="nil"/>
              <w:left w:val="nil"/>
              <w:bottom w:val="nil"/>
              <w:right w:val="nil"/>
            </w:tcBorders>
          </w:tcPr>
          <w:p w14:paraId="3A5845BD" w14:textId="77777777" w:rsidR="00B05FFD" w:rsidRPr="00B53D18" w:rsidRDefault="00B05FFD" w:rsidP="006D7DE6">
            <w:pPr>
              <w:pStyle w:val="Normal6a"/>
              <w:jc w:val="center"/>
            </w:pPr>
            <w:r>
              <w:rPr>
                <w:b/>
                <w:i/>
              </w:rPr>
              <w:t>Artikel 5</w:t>
            </w:r>
            <w:r>
              <w:tab/>
            </w:r>
          </w:p>
        </w:tc>
        <w:tc>
          <w:tcPr>
            <w:tcW w:w="4876" w:type="dxa"/>
            <w:tcBorders>
              <w:top w:val="nil"/>
              <w:left w:val="nil"/>
              <w:bottom w:val="nil"/>
              <w:right w:val="nil"/>
            </w:tcBorders>
          </w:tcPr>
          <w:p w14:paraId="67782512" w14:textId="77777777" w:rsidR="00B05FFD" w:rsidRPr="00B53D18" w:rsidRDefault="00B05FFD" w:rsidP="006D7DE6">
            <w:pPr>
              <w:pStyle w:val="Normal6a"/>
            </w:pPr>
            <w:r>
              <w:rPr>
                <w:b/>
                <w:i/>
              </w:rPr>
              <w:t>Schrappen</w:t>
            </w:r>
          </w:p>
        </w:tc>
      </w:tr>
      <w:tr w:rsidR="00B05FFD" w14:paraId="796AC1E7" w14:textId="77777777" w:rsidTr="006D7DE6">
        <w:trPr>
          <w:jc w:val="center"/>
        </w:trPr>
        <w:tc>
          <w:tcPr>
            <w:tcW w:w="4876" w:type="dxa"/>
            <w:tcBorders>
              <w:top w:val="nil"/>
              <w:left w:val="nil"/>
              <w:bottom w:val="nil"/>
              <w:right w:val="nil"/>
            </w:tcBorders>
          </w:tcPr>
          <w:p w14:paraId="4D797E04" w14:textId="77777777" w:rsidR="00B05FFD" w:rsidRPr="00B53D18" w:rsidRDefault="00B05FFD" w:rsidP="006D7DE6">
            <w:pPr>
              <w:pStyle w:val="Normal6a"/>
              <w:jc w:val="center"/>
            </w:pPr>
            <w:r>
              <w:rPr>
                <w:b/>
                <w:i/>
              </w:rPr>
              <w:t>Grondrechten</w:t>
            </w:r>
          </w:p>
        </w:tc>
        <w:tc>
          <w:tcPr>
            <w:tcW w:w="4876" w:type="dxa"/>
            <w:tcBorders>
              <w:top w:val="nil"/>
              <w:left w:val="nil"/>
              <w:bottom w:val="nil"/>
              <w:right w:val="nil"/>
            </w:tcBorders>
          </w:tcPr>
          <w:p w14:paraId="48E44D00" w14:textId="77777777" w:rsidR="00B05FFD" w:rsidRPr="00B53D18" w:rsidRDefault="00B05FFD" w:rsidP="006D7DE6">
            <w:pPr>
              <w:pStyle w:val="Normal6a"/>
            </w:pPr>
          </w:p>
        </w:tc>
      </w:tr>
      <w:tr w:rsidR="00B05FFD" w14:paraId="1BD183FA" w14:textId="77777777" w:rsidTr="006D7DE6">
        <w:trPr>
          <w:jc w:val="center"/>
        </w:trPr>
        <w:tc>
          <w:tcPr>
            <w:tcW w:w="4876" w:type="dxa"/>
            <w:tcBorders>
              <w:top w:val="nil"/>
              <w:left w:val="nil"/>
              <w:bottom w:val="nil"/>
              <w:right w:val="nil"/>
            </w:tcBorders>
          </w:tcPr>
          <w:p w14:paraId="0F9DB102" w14:textId="77777777" w:rsidR="00B05FFD" w:rsidRPr="00B53D18" w:rsidRDefault="00B05FFD" w:rsidP="006D7DE6">
            <w:pPr>
              <w:pStyle w:val="Normal6a"/>
            </w:pPr>
            <w:r>
              <w:rPr>
                <w:b/>
                <w:i/>
              </w:rPr>
              <w:t>Bij de toepassing van deze verordening handelen de lidstaten met volledige inachtneming van het toepasselijke Unierecht, waaronder het Handvest, het toepasselijke internationale recht, de verplichtingen inzake de toegang tot internationale bescherming, in het bijzonder het beginsel van non-</w:t>
            </w:r>
            <w:r>
              <w:rPr>
                <w:b/>
                <w:i/>
              </w:rPr>
              <w:lastRenderedPageBreak/>
              <w:t>refoulement, en de grondrechten.</w:t>
            </w:r>
          </w:p>
        </w:tc>
        <w:tc>
          <w:tcPr>
            <w:tcW w:w="4876" w:type="dxa"/>
            <w:tcBorders>
              <w:top w:val="nil"/>
              <w:left w:val="nil"/>
              <w:bottom w:val="nil"/>
              <w:right w:val="nil"/>
            </w:tcBorders>
          </w:tcPr>
          <w:p w14:paraId="2F9C5765" w14:textId="77777777" w:rsidR="00B05FFD" w:rsidRPr="00B53D18" w:rsidRDefault="00B05FFD" w:rsidP="006D7DE6">
            <w:pPr>
              <w:pStyle w:val="Normal6a"/>
            </w:pPr>
          </w:p>
        </w:tc>
      </w:tr>
    </w:tbl>
    <w:p w14:paraId="4FC0CFD5"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32F1F931" w14:textId="77777777" w:rsidR="00B05FFD" w:rsidRPr="00667D98" w:rsidRDefault="00B05FFD" w:rsidP="00B05FFD">
      <w:pPr>
        <w:rPr>
          <w:lang w:val="en-GB"/>
        </w:rPr>
      </w:pPr>
      <w:r w:rsidRPr="00667D98">
        <w:rPr>
          <w:rStyle w:val="HideTWBExt"/>
          <w:lang w:val="en-GB"/>
        </w:rPr>
        <w:t>&lt;/Amend&gt;</w:t>
      </w:r>
    </w:p>
    <w:p w14:paraId="10F9A6DF"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646</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54837DDF"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Marieke Ehlers</w:t>
      </w:r>
      <w:r w:rsidRPr="00667D98">
        <w:rPr>
          <w:rStyle w:val="HideTWBExt"/>
          <w:b w:val="0"/>
          <w:lang w:val="en-GB"/>
        </w:rPr>
        <w:t>&lt;/Members&gt;</w:t>
      </w:r>
    </w:p>
    <w:p w14:paraId="5380AB14"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0A2FFAA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DAFB11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829595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8903428" w14:textId="77777777" w:rsidTr="006D7DE6">
        <w:trPr>
          <w:trHeight w:hRule="exact" w:val="240"/>
          <w:jc w:val="center"/>
        </w:trPr>
        <w:tc>
          <w:tcPr>
            <w:tcW w:w="9752" w:type="dxa"/>
            <w:gridSpan w:val="2"/>
            <w:tcBorders>
              <w:top w:val="nil"/>
              <w:left w:val="nil"/>
              <w:bottom w:val="nil"/>
              <w:right w:val="nil"/>
            </w:tcBorders>
          </w:tcPr>
          <w:p w14:paraId="3555D319" w14:textId="77777777" w:rsidR="00B05FFD" w:rsidRPr="00B53D18" w:rsidRDefault="00B05FFD" w:rsidP="006D7DE6"/>
        </w:tc>
      </w:tr>
      <w:tr w:rsidR="00B05FFD" w14:paraId="5CA5AB60" w14:textId="77777777" w:rsidTr="006D7DE6">
        <w:trPr>
          <w:trHeight w:val="240"/>
          <w:jc w:val="center"/>
        </w:trPr>
        <w:tc>
          <w:tcPr>
            <w:tcW w:w="4876" w:type="dxa"/>
            <w:tcBorders>
              <w:top w:val="nil"/>
              <w:left w:val="nil"/>
              <w:bottom w:val="nil"/>
              <w:right w:val="nil"/>
            </w:tcBorders>
          </w:tcPr>
          <w:p w14:paraId="0F2DC6B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A2D0856" w14:textId="77777777" w:rsidR="00B05FFD" w:rsidRPr="00B53D18" w:rsidRDefault="00B05FFD" w:rsidP="006D7DE6">
            <w:pPr>
              <w:pStyle w:val="AmColumnHeading"/>
            </w:pPr>
            <w:r>
              <w:t>Amendement</w:t>
            </w:r>
          </w:p>
        </w:tc>
      </w:tr>
      <w:tr w:rsidR="00B05FFD" w14:paraId="2FBB2E0B" w14:textId="77777777" w:rsidTr="006D7DE6">
        <w:trPr>
          <w:jc w:val="center"/>
        </w:trPr>
        <w:tc>
          <w:tcPr>
            <w:tcW w:w="4876" w:type="dxa"/>
            <w:tcBorders>
              <w:top w:val="nil"/>
              <w:left w:val="nil"/>
              <w:bottom w:val="nil"/>
              <w:right w:val="nil"/>
            </w:tcBorders>
          </w:tcPr>
          <w:p w14:paraId="5AAC5D70" w14:textId="77777777" w:rsidR="00B05FFD" w:rsidRPr="00B53D18" w:rsidRDefault="00B05FFD" w:rsidP="006D7DE6">
            <w:pPr>
              <w:pStyle w:val="Normal6a"/>
              <w:jc w:val="center"/>
            </w:pPr>
            <w:r>
              <w:rPr>
                <w:b/>
                <w:i/>
              </w:rPr>
              <w:t>Artikel 5</w:t>
            </w:r>
            <w:r>
              <w:tab/>
            </w:r>
          </w:p>
        </w:tc>
        <w:tc>
          <w:tcPr>
            <w:tcW w:w="4876" w:type="dxa"/>
            <w:tcBorders>
              <w:top w:val="nil"/>
              <w:left w:val="nil"/>
              <w:bottom w:val="nil"/>
              <w:right w:val="nil"/>
            </w:tcBorders>
          </w:tcPr>
          <w:p w14:paraId="21896A2E" w14:textId="77777777" w:rsidR="00B05FFD" w:rsidRPr="00B53D18" w:rsidRDefault="00B05FFD" w:rsidP="006D7DE6">
            <w:pPr>
              <w:pStyle w:val="Normal6a"/>
            </w:pPr>
            <w:r>
              <w:rPr>
                <w:b/>
                <w:i/>
              </w:rPr>
              <w:t>Schrappen</w:t>
            </w:r>
          </w:p>
        </w:tc>
      </w:tr>
      <w:tr w:rsidR="00B05FFD" w14:paraId="30D94446" w14:textId="77777777" w:rsidTr="006D7DE6">
        <w:trPr>
          <w:jc w:val="center"/>
        </w:trPr>
        <w:tc>
          <w:tcPr>
            <w:tcW w:w="4876" w:type="dxa"/>
            <w:tcBorders>
              <w:top w:val="nil"/>
              <w:left w:val="nil"/>
              <w:bottom w:val="nil"/>
              <w:right w:val="nil"/>
            </w:tcBorders>
          </w:tcPr>
          <w:p w14:paraId="3AE232D7" w14:textId="77777777" w:rsidR="00B05FFD" w:rsidRPr="00B53D18" w:rsidRDefault="00B05FFD" w:rsidP="006D7DE6">
            <w:pPr>
              <w:pStyle w:val="Normal6a"/>
              <w:jc w:val="center"/>
            </w:pPr>
            <w:r>
              <w:rPr>
                <w:b/>
                <w:i/>
              </w:rPr>
              <w:t>Grondrechten</w:t>
            </w:r>
          </w:p>
        </w:tc>
        <w:tc>
          <w:tcPr>
            <w:tcW w:w="4876" w:type="dxa"/>
            <w:tcBorders>
              <w:top w:val="nil"/>
              <w:left w:val="nil"/>
              <w:bottom w:val="nil"/>
              <w:right w:val="nil"/>
            </w:tcBorders>
          </w:tcPr>
          <w:p w14:paraId="12C52997" w14:textId="77777777" w:rsidR="00B05FFD" w:rsidRPr="00B53D18" w:rsidRDefault="00B05FFD" w:rsidP="006D7DE6">
            <w:pPr>
              <w:pStyle w:val="Normal6a"/>
            </w:pPr>
          </w:p>
        </w:tc>
      </w:tr>
      <w:tr w:rsidR="00B05FFD" w14:paraId="1DCA7FDE" w14:textId="77777777" w:rsidTr="006D7DE6">
        <w:trPr>
          <w:jc w:val="center"/>
        </w:trPr>
        <w:tc>
          <w:tcPr>
            <w:tcW w:w="4876" w:type="dxa"/>
            <w:tcBorders>
              <w:top w:val="nil"/>
              <w:left w:val="nil"/>
              <w:bottom w:val="nil"/>
              <w:right w:val="nil"/>
            </w:tcBorders>
          </w:tcPr>
          <w:p w14:paraId="1A1CF0AC" w14:textId="77777777" w:rsidR="00B05FFD" w:rsidRPr="00B53D18" w:rsidRDefault="00B05FFD" w:rsidP="006D7DE6">
            <w:pPr>
              <w:pStyle w:val="Normal6a"/>
            </w:pPr>
            <w:r>
              <w:rPr>
                <w:b/>
                <w:i/>
              </w:rPr>
              <w:t>Bij de toepassing van deze verordening handelen de lidstaten met volledige inachtneming van het toepasselijke Unierecht, waaronder het Handvest, het toepasselijke internationale recht, de verplichtingen inzake de toegang tot internationale bescherming, in het bijzonder het beginsel van non-refoulement, en de grondrechten.</w:t>
            </w:r>
          </w:p>
        </w:tc>
        <w:tc>
          <w:tcPr>
            <w:tcW w:w="4876" w:type="dxa"/>
            <w:tcBorders>
              <w:top w:val="nil"/>
              <w:left w:val="nil"/>
              <w:bottom w:val="nil"/>
              <w:right w:val="nil"/>
            </w:tcBorders>
          </w:tcPr>
          <w:p w14:paraId="6349B5A6" w14:textId="77777777" w:rsidR="00B05FFD" w:rsidRPr="00B53D18" w:rsidRDefault="00B05FFD" w:rsidP="006D7DE6">
            <w:pPr>
              <w:pStyle w:val="Normal6a"/>
            </w:pPr>
          </w:p>
        </w:tc>
      </w:tr>
    </w:tbl>
    <w:p w14:paraId="7C9823F6"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73A89D09" w14:textId="77777777" w:rsidR="00B05FFD" w:rsidRPr="00667D98" w:rsidRDefault="00B05FFD" w:rsidP="00B05FFD">
      <w:pPr>
        <w:rPr>
          <w:lang w:val="en-GB"/>
        </w:rPr>
      </w:pPr>
      <w:r w:rsidRPr="00667D98">
        <w:rPr>
          <w:rStyle w:val="HideTWBExt"/>
          <w:lang w:val="en-GB"/>
        </w:rPr>
        <w:t>&lt;/Amend&gt;</w:t>
      </w:r>
    </w:p>
    <w:p w14:paraId="3E56B256"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647</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1F046549"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Charlie </w:t>
      </w:r>
      <w:proofErr w:type="spellStart"/>
      <w:r w:rsidRPr="00667D98">
        <w:rPr>
          <w:lang w:val="en-GB"/>
        </w:rPr>
        <w:t>Weimers</w:t>
      </w:r>
      <w:proofErr w:type="spellEnd"/>
      <w:r w:rsidRPr="00667D98">
        <w:rPr>
          <w:lang w:val="en-GB"/>
        </w:rPr>
        <w:t xml:space="preserve">, Mariusz </w:t>
      </w:r>
      <w:proofErr w:type="spellStart"/>
      <w:r w:rsidRPr="00667D98">
        <w:rPr>
          <w:lang w:val="en-GB"/>
        </w:rPr>
        <w:t>Kamiński</w:t>
      </w:r>
      <w:proofErr w:type="spellEnd"/>
      <w:r w:rsidRPr="00667D98">
        <w:rPr>
          <w:lang w:val="en-GB"/>
        </w:rPr>
        <w:t xml:space="preserve">, Nicolas Bay, Jadwiga </w:t>
      </w:r>
      <w:proofErr w:type="spellStart"/>
      <w:r w:rsidRPr="00667D98">
        <w:rPr>
          <w:lang w:val="en-GB"/>
        </w:rPr>
        <w:t>Wiśniewska</w:t>
      </w:r>
      <w:proofErr w:type="spellEnd"/>
      <w:r w:rsidRPr="00667D98">
        <w:rPr>
          <w:lang w:val="en-GB"/>
        </w:rPr>
        <w:t xml:space="preserve">, Maciej </w:t>
      </w:r>
      <w:proofErr w:type="spellStart"/>
      <w:r w:rsidRPr="00667D98">
        <w:rPr>
          <w:lang w:val="en-GB"/>
        </w:rPr>
        <w:t>Wąsik</w:t>
      </w:r>
      <w:proofErr w:type="spellEnd"/>
      <w:r w:rsidRPr="00667D98">
        <w:rPr>
          <w:lang w:val="en-GB"/>
        </w:rPr>
        <w:t xml:space="preserve">, Sebastian </w:t>
      </w:r>
      <w:proofErr w:type="spellStart"/>
      <w:r w:rsidRPr="00667D98">
        <w:rPr>
          <w:lang w:val="en-GB"/>
        </w:rPr>
        <w:t>Tynkkynen</w:t>
      </w:r>
      <w:proofErr w:type="spellEnd"/>
      <w:r w:rsidRPr="00667D98">
        <w:rPr>
          <w:lang w:val="en-GB"/>
        </w:rPr>
        <w:t xml:space="preserve">, </w:t>
      </w:r>
      <w:proofErr w:type="spellStart"/>
      <w:r w:rsidRPr="00667D98">
        <w:rPr>
          <w:lang w:val="en-GB"/>
        </w:rPr>
        <w:t>Geadis</w:t>
      </w:r>
      <w:proofErr w:type="spellEnd"/>
      <w:r w:rsidRPr="00667D98">
        <w:rPr>
          <w:lang w:val="en-GB"/>
        </w:rPr>
        <w:t xml:space="preserve"> </w:t>
      </w:r>
      <w:proofErr w:type="spellStart"/>
      <w:r w:rsidRPr="00667D98">
        <w:rPr>
          <w:lang w:val="en-GB"/>
        </w:rPr>
        <w:t>Geadi</w:t>
      </w:r>
      <w:proofErr w:type="spellEnd"/>
      <w:r w:rsidRPr="00667D98">
        <w:rPr>
          <w:lang w:val="en-GB"/>
        </w:rPr>
        <w:t xml:space="preserve">, </w:t>
      </w:r>
      <w:proofErr w:type="spellStart"/>
      <w:r w:rsidRPr="00667D98">
        <w:rPr>
          <w:lang w:val="en-GB"/>
        </w:rPr>
        <w:t>Assita</w:t>
      </w:r>
      <w:proofErr w:type="spellEnd"/>
      <w:r w:rsidRPr="00667D98">
        <w:rPr>
          <w:lang w:val="en-GB"/>
        </w:rPr>
        <w:t xml:space="preserve"> Kanko</w:t>
      </w:r>
      <w:r w:rsidRPr="00667D98">
        <w:rPr>
          <w:rStyle w:val="HideTWBExt"/>
          <w:b w:val="0"/>
          <w:lang w:val="en-GB"/>
        </w:rPr>
        <w:t>&lt;/Members&gt;</w:t>
      </w:r>
    </w:p>
    <w:p w14:paraId="06AE656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B750FF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4F32226"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BD289B0" w14:textId="77777777" w:rsidTr="006D7DE6">
        <w:trPr>
          <w:trHeight w:hRule="exact" w:val="240"/>
          <w:jc w:val="center"/>
        </w:trPr>
        <w:tc>
          <w:tcPr>
            <w:tcW w:w="9752" w:type="dxa"/>
            <w:gridSpan w:val="2"/>
            <w:tcBorders>
              <w:top w:val="nil"/>
              <w:left w:val="nil"/>
              <w:bottom w:val="nil"/>
              <w:right w:val="nil"/>
            </w:tcBorders>
          </w:tcPr>
          <w:p w14:paraId="7E71B8FC" w14:textId="77777777" w:rsidR="00B05FFD" w:rsidRPr="00B53D18" w:rsidRDefault="00B05FFD" w:rsidP="006D7DE6"/>
        </w:tc>
      </w:tr>
      <w:tr w:rsidR="00B05FFD" w14:paraId="1BF07923" w14:textId="77777777" w:rsidTr="006D7DE6">
        <w:trPr>
          <w:trHeight w:val="240"/>
          <w:jc w:val="center"/>
        </w:trPr>
        <w:tc>
          <w:tcPr>
            <w:tcW w:w="4876" w:type="dxa"/>
            <w:tcBorders>
              <w:top w:val="nil"/>
              <w:left w:val="nil"/>
              <w:bottom w:val="nil"/>
              <w:right w:val="nil"/>
            </w:tcBorders>
          </w:tcPr>
          <w:p w14:paraId="06F925B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F29A6CB" w14:textId="77777777" w:rsidR="00B05FFD" w:rsidRPr="00B53D18" w:rsidRDefault="00B05FFD" w:rsidP="006D7DE6">
            <w:pPr>
              <w:pStyle w:val="AmColumnHeading"/>
            </w:pPr>
            <w:r>
              <w:t>Amendement</w:t>
            </w:r>
          </w:p>
        </w:tc>
      </w:tr>
      <w:tr w:rsidR="00B05FFD" w14:paraId="7594B5F3" w14:textId="77777777" w:rsidTr="006D7DE6">
        <w:trPr>
          <w:jc w:val="center"/>
        </w:trPr>
        <w:tc>
          <w:tcPr>
            <w:tcW w:w="4876" w:type="dxa"/>
            <w:tcBorders>
              <w:top w:val="nil"/>
              <w:left w:val="nil"/>
              <w:bottom w:val="nil"/>
              <w:right w:val="nil"/>
            </w:tcBorders>
          </w:tcPr>
          <w:p w14:paraId="736400D0" w14:textId="77777777" w:rsidR="00B05FFD" w:rsidRPr="00B53D18" w:rsidRDefault="00B05FFD" w:rsidP="006D7DE6">
            <w:pPr>
              <w:pStyle w:val="Normal6a"/>
              <w:jc w:val="center"/>
            </w:pPr>
            <w:r>
              <w:rPr>
                <w:b/>
                <w:i/>
              </w:rPr>
              <w:t>Artikel 5</w:t>
            </w:r>
            <w:r>
              <w:tab/>
            </w:r>
          </w:p>
        </w:tc>
        <w:tc>
          <w:tcPr>
            <w:tcW w:w="4876" w:type="dxa"/>
            <w:tcBorders>
              <w:top w:val="nil"/>
              <w:left w:val="nil"/>
              <w:bottom w:val="nil"/>
              <w:right w:val="nil"/>
            </w:tcBorders>
          </w:tcPr>
          <w:p w14:paraId="5E80283E" w14:textId="77777777" w:rsidR="00B05FFD" w:rsidRPr="00B53D18" w:rsidRDefault="00B05FFD" w:rsidP="006D7DE6">
            <w:pPr>
              <w:pStyle w:val="Normal6a"/>
            </w:pPr>
            <w:r>
              <w:rPr>
                <w:b/>
                <w:i/>
              </w:rPr>
              <w:t>Schrappen</w:t>
            </w:r>
          </w:p>
        </w:tc>
      </w:tr>
      <w:tr w:rsidR="00B05FFD" w14:paraId="5B921B1C" w14:textId="77777777" w:rsidTr="006D7DE6">
        <w:trPr>
          <w:jc w:val="center"/>
        </w:trPr>
        <w:tc>
          <w:tcPr>
            <w:tcW w:w="4876" w:type="dxa"/>
            <w:tcBorders>
              <w:top w:val="nil"/>
              <w:left w:val="nil"/>
              <w:bottom w:val="nil"/>
              <w:right w:val="nil"/>
            </w:tcBorders>
          </w:tcPr>
          <w:p w14:paraId="65152CE7" w14:textId="77777777" w:rsidR="00B05FFD" w:rsidRPr="00B53D18" w:rsidRDefault="00B05FFD" w:rsidP="006D7DE6">
            <w:pPr>
              <w:pStyle w:val="Normal6a"/>
              <w:jc w:val="center"/>
            </w:pPr>
            <w:r>
              <w:rPr>
                <w:b/>
                <w:i/>
              </w:rPr>
              <w:t>Grondrechten</w:t>
            </w:r>
          </w:p>
        </w:tc>
        <w:tc>
          <w:tcPr>
            <w:tcW w:w="4876" w:type="dxa"/>
            <w:tcBorders>
              <w:top w:val="nil"/>
              <w:left w:val="nil"/>
              <w:bottom w:val="nil"/>
              <w:right w:val="nil"/>
            </w:tcBorders>
          </w:tcPr>
          <w:p w14:paraId="78687D0C" w14:textId="77777777" w:rsidR="00B05FFD" w:rsidRPr="00B53D18" w:rsidRDefault="00B05FFD" w:rsidP="006D7DE6">
            <w:pPr>
              <w:pStyle w:val="Normal6a"/>
            </w:pPr>
          </w:p>
        </w:tc>
      </w:tr>
      <w:tr w:rsidR="00B05FFD" w14:paraId="0FE3039F" w14:textId="77777777" w:rsidTr="006D7DE6">
        <w:trPr>
          <w:jc w:val="center"/>
        </w:trPr>
        <w:tc>
          <w:tcPr>
            <w:tcW w:w="4876" w:type="dxa"/>
            <w:tcBorders>
              <w:top w:val="nil"/>
              <w:left w:val="nil"/>
              <w:bottom w:val="nil"/>
              <w:right w:val="nil"/>
            </w:tcBorders>
          </w:tcPr>
          <w:p w14:paraId="0F26F4CA" w14:textId="77777777" w:rsidR="00B05FFD" w:rsidRPr="00B53D18" w:rsidRDefault="00B05FFD" w:rsidP="006D7DE6">
            <w:pPr>
              <w:pStyle w:val="Normal6a"/>
            </w:pPr>
            <w:r>
              <w:rPr>
                <w:b/>
                <w:i/>
              </w:rPr>
              <w:t xml:space="preserve">Bij de toepassing van deze verordening handelen de lidstaten met volledige inachtneming van het toepasselijke Unierecht, waaronder het Handvest, het </w:t>
            </w:r>
            <w:r>
              <w:rPr>
                <w:b/>
                <w:i/>
              </w:rPr>
              <w:lastRenderedPageBreak/>
              <w:t>toepasselijke internationale recht, de verplichtingen inzake de toegang tot internationale bescherming, in het bijzonder het beginsel van non-refoulement, en de grondrechten.</w:t>
            </w:r>
          </w:p>
        </w:tc>
        <w:tc>
          <w:tcPr>
            <w:tcW w:w="4876" w:type="dxa"/>
            <w:tcBorders>
              <w:top w:val="nil"/>
              <w:left w:val="nil"/>
              <w:bottom w:val="nil"/>
              <w:right w:val="nil"/>
            </w:tcBorders>
          </w:tcPr>
          <w:p w14:paraId="6489A746" w14:textId="77777777" w:rsidR="00B05FFD" w:rsidRPr="00B53D18" w:rsidRDefault="00B05FFD" w:rsidP="006D7DE6">
            <w:pPr>
              <w:pStyle w:val="Normal6a"/>
            </w:pPr>
          </w:p>
        </w:tc>
      </w:tr>
    </w:tbl>
    <w:p w14:paraId="130EA06A"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332CB815" w14:textId="77777777" w:rsidR="00B05FFD" w:rsidRPr="00667D98" w:rsidRDefault="00B05FFD" w:rsidP="00B05FFD">
      <w:pPr>
        <w:rPr>
          <w:lang w:val="en-GB"/>
        </w:rPr>
      </w:pPr>
      <w:r w:rsidRPr="00667D98">
        <w:rPr>
          <w:rStyle w:val="HideTWBExt"/>
          <w:lang w:val="en-GB"/>
        </w:rPr>
        <w:t>&lt;/Amend&gt;</w:t>
      </w:r>
    </w:p>
    <w:p w14:paraId="1D412D66"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648</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68775C1F"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461608B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658830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CA7B91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5 – alinea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43D03AE" w14:textId="77777777" w:rsidTr="006D7DE6">
        <w:trPr>
          <w:trHeight w:hRule="exact" w:val="240"/>
          <w:jc w:val="center"/>
        </w:trPr>
        <w:tc>
          <w:tcPr>
            <w:tcW w:w="9752" w:type="dxa"/>
            <w:gridSpan w:val="2"/>
            <w:tcBorders>
              <w:top w:val="nil"/>
              <w:left w:val="nil"/>
              <w:bottom w:val="nil"/>
              <w:right w:val="nil"/>
            </w:tcBorders>
          </w:tcPr>
          <w:p w14:paraId="6974E333" w14:textId="77777777" w:rsidR="00B05FFD" w:rsidRPr="00B53D18" w:rsidRDefault="00B05FFD" w:rsidP="006D7DE6"/>
        </w:tc>
      </w:tr>
      <w:tr w:rsidR="00B05FFD" w14:paraId="65794D2A" w14:textId="77777777" w:rsidTr="006D7DE6">
        <w:trPr>
          <w:trHeight w:val="240"/>
          <w:jc w:val="center"/>
        </w:trPr>
        <w:tc>
          <w:tcPr>
            <w:tcW w:w="4876" w:type="dxa"/>
            <w:tcBorders>
              <w:top w:val="nil"/>
              <w:left w:val="nil"/>
              <w:bottom w:val="nil"/>
              <w:right w:val="nil"/>
            </w:tcBorders>
          </w:tcPr>
          <w:p w14:paraId="73C2F01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8829ACC" w14:textId="77777777" w:rsidR="00B05FFD" w:rsidRPr="00B53D18" w:rsidRDefault="00B05FFD" w:rsidP="006D7DE6">
            <w:pPr>
              <w:pStyle w:val="AmColumnHeading"/>
            </w:pPr>
            <w:r>
              <w:t>Amendement</w:t>
            </w:r>
          </w:p>
        </w:tc>
      </w:tr>
      <w:tr w:rsidR="00B05FFD" w14:paraId="1374BC01" w14:textId="77777777" w:rsidTr="006D7DE6">
        <w:trPr>
          <w:jc w:val="center"/>
        </w:trPr>
        <w:tc>
          <w:tcPr>
            <w:tcW w:w="4876" w:type="dxa"/>
            <w:tcBorders>
              <w:top w:val="nil"/>
              <w:left w:val="nil"/>
              <w:bottom w:val="nil"/>
              <w:right w:val="nil"/>
            </w:tcBorders>
          </w:tcPr>
          <w:p w14:paraId="799221EA" w14:textId="77777777" w:rsidR="00B05FFD" w:rsidRPr="00B53D18" w:rsidRDefault="00B05FFD" w:rsidP="006D7DE6">
            <w:pPr>
              <w:pStyle w:val="Normal6a"/>
            </w:pPr>
            <w:r>
              <w:t>Bij de toepassing van deze verordening handelen de lidstaten met volledige inachtneming van het toepasselijke Unierecht, waaronder het Handvest, het toepasselijke internationale recht, de verplichtingen inzake de toegang tot internationale bescherming, in het bijzonder het beginsel van non-refoulement, en de grondrechten.</w:t>
            </w:r>
          </w:p>
        </w:tc>
        <w:tc>
          <w:tcPr>
            <w:tcW w:w="4876" w:type="dxa"/>
            <w:tcBorders>
              <w:top w:val="nil"/>
              <w:left w:val="nil"/>
              <w:bottom w:val="nil"/>
              <w:right w:val="nil"/>
            </w:tcBorders>
          </w:tcPr>
          <w:p w14:paraId="762C1028" w14:textId="77777777" w:rsidR="00B05FFD" w:rsidRPr="00B53D18" w:rsidRDefault="00B05FFD" w:rsidP="006D7DE6">
            <w:pPr>
              <w:pStyle w:val="Normal6a"/>
            </w:pPr>
            <w:r>
              <w:t xml:space="preserve">Bij de toepassing van deze verordening handelen de lidstaten met volledige inachtneming van het toepasselijke Unierecht, waaronder het Handvest, het toepasselijke internationale recht, </w:t>
            </w:r>
            <w:r>
              <w:rPr>
                <w:b/>
                <w:i/>
              </w:rPr>
              <w:t xml:space="preserve">waaronder het Verdrag van Genève betreffende de status van vluchtelingen, het Europees Verdrag voor de rechten van de mens, het Verdrag betreffende de status van staatlozen en het Verdrag inzake de rechten van het kind, </w:t>
            </w:r>
            <w:r>
              <w:t>de verplichtingen inzake de toegang tot internationale bescherming, in het bijzonder het beginsel van non-refoulement, en de grondrechten</w:t>
            </w:r>
            <w:r>
              <w:rPr>
                <w:b/>
                <w:i/>
              </w:rPr>
              <w:t xml:space="preserve"> en het belang van het kind</w:t>
            </w:r>
            <w:r>
              <w:t>.</w:t>
            </w:r>
          </w:p>
        </w:tc>
      </w:tr>
    </w:tbl>
    <w:p w14:paraId="005D3461"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12AF21B1" w14:textId="77777777" w:rsidR="00B05FFD" w:rsidRPr="00667D98" w:rsidRDefault="00B05FFD" w:rsidP="00B05FFD">
      <w:pPr>
        <w:rPr>
          <w:lang w:val="en-GB"/>
        </w:rPr>
      </w:pPr>
      <w:r w:rsidRPr="00667D98">
        <w:rPr>
          <w:rStyle w:val="HideTWBExt"/>
          <w:lang w:val="en-GB"/>
        </w:rPr>
        <w:t>&lt;/Amend&gt;</w:t>
      </w:r>
    </w:p>
    <w:p w14:paraId="73BE775B"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649</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6CF5D112"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Francisco Assis, Cecilia Strada</w:t>
      </w:r>
      <w:r w:rsidRPr="00667D98">
        <w:rPr>
          <w:rStyle w:val="HideTWBExt"/>
          <w:b w:val="0"/>
          <w:lang w:val="en-GB"/>
        </w:rPr>
        <w:t>&lt;/Members&gt;</w:t>
      </w:r>
    </w:p>
    <w:p w14:paraId="2D6298D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A8E99A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BAA10FD"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5 – alinea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45D1512" w14:textId="77777777" w:rsidTr="006D7DE6">
        <w:trPr>
          <w:trHeight w:hRule="exact" w:val="240"/>
          <w:jc w:val="center"/>
        </w:trPr>
        <w:tc>
          <w:tcPr>
            <w:tcW w:w="9752" w:type="dxa"/>
            <w:gridSpan w:val="2"/>
            <w:tcBorders>
              <w:top w:val="nil"/>
              <w:left w:val="nil"/>
              <w:bottom w:val="nil"/>
              <w:right w:val="nil"/>
            </w:tcBorders>
          </w:tcPr>
          <w:p w14:paraId="165A618D" w14:textId="77777777" w:rsidR="00B05FFD" w:rsidRPr="00B53D18" w:rsidRDefault="00B05FFD" w:rsidP="006D7DE6"/>
        </w:tc>
      </w:tr>
      <w:tr w:rsidR="00B05FFD" w14:paraId="50C58538" w14:textId="77777777" w:rsidTr="006D7DE6">
        <w:trPr>
          <w:trHeight w:val="240"/>
          <w:jc w:val="center"/>
        </w:trPr>
        <w:tc>
          <w:tcPr>
            <w:tcW w:w="4876" w:type="dxa"/>
            <w:tcBorders>
              <w:top w:val="nil"/>
              <w:left w:val="nil"/>
              <w:bottom w:val="nil"/>
              <w:right w:val="nil"/>
            </w:tcBorders>
          </w:tcPr>
          <w:p w14:paraId="21FE2BE2"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EE6367F" w14:textId="77777777" w:rsidR="00B05FFD" w:rsidRPr="00B53D18" w:rsidRDefault="00B05FFD" w:rsidP="006D7DE6">
            <w:pPr>
              <w:pStyle w:val="AmColumnHeading"/>
            </w:pPr>
            <w:r>
              <w:t>Amendement</w:t>
            </w:r>
          </w:p>
        </w:tc>
      </w:tr>
      <w:tr w:rsidR="00B05FFD" w14:paraId="4FEFF9AD" w14:textId="77777777" w:rsidTr="006D7DE6">
        <w:trPr>
          <w:jc w:val="center"/>
        </w:trPr>
        <w:tc>
          <w:tcPr>
            <w:tcW w:w="4876" w:type="dxa"/>
            <w:tcBorders>
              <w:top w:val="nil"/>
              <w:left w:val="nil"/>
              <w:bottom w:val="nil"/>
              <w:right w:val="nil"/>
            </w:tcBorders>
          </w:tcPr>
          <w:p w14:paraId="4494A270" w14:textId="77777777" w:rsidR="00B05FFD" w:rsidRPr="00B53D18" w:rsidRDefault="00B05FFD" w:rsidP="006D7DE6">
            <w:pPr>
              <w:pStyle w:val="Normal6a"/>
            </w:pPr>
            <w:r>
              <w:t xml:space="preserve">Bij de toepassing van deze verordening </w:t>
            </w:r>
            <w:r>
              <w:lastRenderedPageBreak/>
              <w:t>handelen de lidstaten met volledige inachtneming van het toepasselijke Unierecht, waaronder het Handvest, het toepasselijke internationale recht, de verplichtingen inzake de toegang tot internationale bescherming, in het bijzonder het beginsel van non-refoulement, en de grondrechten.</w:t>
            </w:r>
          </w:p>
        </w:tc>
        <w:tc>
          <w:tcPr>
            <w:tcW w:w="4876" w:type="dxa"/>
            <w:tcBorders>
              <w:top w:val="nil"/>
              <w:left w:val="nil"/>
              <w:bottom w:val="nil"/>
              <w:right w:val="nil"/>
            </w:tcBorders>
          </w:tcPr>
          <w:p w14:paraId="15288E83" w14:textId="77777777" w:rsidR="00B05FFD" w:rsidRPr="00B53D18" w:rsidRDefault="00B05FFD" w:rsidP="006D7DE6">
            <w:pPr>
              <w:pStyle w:val="Normal6a"/>
            </w:pPr>
            <w:r>
              <w:lastRenderedPageBreak/>
              <w:t xml:space="preserve">Bij de toepassing van deze verordening </w:t>
            </w:r>
            <w:r>
              <w:lastRenderedPageBreak/>
              <w:t xml:space="preserve">handelen de lidstaten met volledige inachtneming van het toepasselijke Unierecht, waaronder het Handvest, het toepasselijke internationale recht, de verplichtingen inzake de toegang tot internationale bescherming, in het bijzonder het beginsel van non-refoulement, en de grondrechten. </w:t>
            </w:r>
            <w:r>
              <w:rPr>
                <w:b/>
                <w:i/>
              </w:rPr>
              <w:t>In deze context mag niemand worden verwijderd of uitgezet naar, dan wel worden uitgeleverd aan een derde land waar een ernstig risico bestaat dat de persoon in kwestie aan de doodstraf, aan foltering of aan een andere onmenselijke of vernederende behandeling of bestraffing wordt onderworpen.</w:t>
            </w:r>
          </w:p>
        </w:tc>
      </w:tr>
    </w:tbl>
    <w:p w14:paraId="444A43A1"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701152E6" w14:textId="77777777" w:rsidR="00B05FFD" w:rsidRPr="00667D98" w:rsidRDefault="00B05FFD" w:rsidP="00B05FFD">
      <w:pPr>
        <w:pStyle w:val="AmJustTitle"/>
        <w:rPr>
          <w:lang w:val="en-GB"/>
        </w:rPr>
      </w:pPr>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roofErr w:type="spellStart"/>
      <w:r w:rsidRPr="00667D98">
        <w:rPr>
          <w:lang w:val="en-GB"/>
        </w:rPr>
        <w:t>Motivering</w:t>
      </w:r>
      <w:proofErr w:type="spellEnd"/>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
    <w:p w14:paraId="63A63278" w14:textId="77777777" w:rsidR="00B05FFD" w:rsidRPr="00B53D18" w:rsidRDefault="00B05FFD" w:rsidP="00B05FFD">
      <w:pPr>
        <w:pStyle w:val="AmJustText"/>
      </w:pPr>
      <w:r>
        <w:t>Zie artikel 19 van het Handvest en overweging 11. Gezien de risico’s die uit dit voorstel voortvloeien, moet het verbod op refoulement in de artikelen worden herhaald.</w:t>
      </w:r>
    </w:p>
    <w:p w14:paraId="79EB1B9A" w14:textId="77777777" w:rsidR="00B05FFD" w:rsidRPr="00667D98" w:rsidRDefault="00B05FFD" w:rsidP="00B05FFD">
      <w:pPr>
        <w:rPr>
          <w:lang w:val="de-DE"/>
        </w:rPr>
      </w:pPr>
      <w:r w:rsidRPr="00667D98">
        <w:rPr>
          <w:rStyle w:val="HideTWBExt"/>
          <w:lang w:val="de-DE"/>
        </w:rPr>
        <w:t>&lt;/Amend&gt;</w:t>
      </w:r>
    </w:p>
    <w:p w14:paraId="0BC5A221" w14:textId="77777777" w:rsidR="00B05FFD" w:rsidRPr="00667D98" w:rsidRDefault="00B05FFD" w:rsidP="00B05FFD">
      <w:pPr>
        <w:pStyle w:val="AmNumberTabs"/>
        <w:rPr>
          <w:lang w:val="de-DE"/>
        </w:rPr>
      </w:pPr>
      <w:r w:rsidRPr="00667D98">
        <w:rPr>
          <w:rStyle w:val="HideTWBExt"/>
          <w:lang w:val="de-DE"/>
        </w:rPr>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650</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37E9884E"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151EFAA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0824B6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193A8D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5 – alinea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3273122" w14:textId="77777777" w:rsidTr="006D7DE6">
        <w:trPr>
          <w:trHeight w:hRule="exact" w:val="240"/>
          <w:jc w:val="center"/>
        </w:trPr>
        <w:tc>
          <w:tcPr>
            <w:tcW w:w="9752" w:type="dxa"/>
            <w:gridSpan w:val="2"/>
            <w:tcBorders>
              <w:top w:val="nil"/>
              <w:left w:val="nil"/>
              <w:bottom w:val="nil"/>
              <w:right w:val="nil"/>
            </w:tcBorders>
          </w:tcPr>
          <w:p w14:paraId="18C18565" w14:textId="77777777" w:rsidR="00B05FFD" w:rsidRPr="00B53D18" w:rsidRDefault="00B05FFD" w:rsidP="006D7DE6"/>
        </w:tc>
      </w:tr>
      <w:tr w:rsidR="00B05FFD" w14:paraId="2EDB3090" w14:textId="77777777" w:rsidTr="006D7DE6">
        <w:trPr>
          <w:trHeight w:val="240"/>
          <w:jc w:val="center"/>
        </w:trPr>
        <w:tc>
          <w:tcPr>
            <w:tcW w:w="4876" w:type="dxa"/>
            <w:tcBorders>
              <w:top w:val="nil"/>
              <w:left w:val="nil"/>
              <w:bottom w:val="nil"/>
              <w:right w:val="nil"/>
            </w:tcBorders>
          </w:tcPr>
          <w:p w14:paraId="2194C89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3E04C47" w14:textId="77777777" w:rsidR="00B05FFD" w:rsidRPr="00B53D18" w:rsidRDefault="00B05FFD" w:rsidP="006D7DE6">
            <w:pPr>
              <w:pStyle w:val="AmColumnHeading"/>
            </w:pPr>
            <w:r>
              <w:t>Amendement</w:t>
            </w:r>
          </w:p>
        </w:tc>
      </w:tr>
      <w:tr w:rsidR="00B05FFD" w14:paraId="163929D0" w14:textId="77777777" w:rsidTr="006D7DE6">
        <w:trPr>
          <w:jc w:val="center"/>
        </w:trPr>
        <w:tc>
          <w:tcPr>
            <w:tcW w:w="4876" w:type="dxa"/>
            <w:tcBorders>
              <w:top w:val="nil"/>
              <w:left w:val="nil"/>
              <w:bottom w:val="nil"/>
              <w:right w:val="nil"/>
            </w:tcBorders>
          </w:tcPr>
          <w:p w14:paraId="29E2C5F4" w14:textId="77777777" w:rsidR="00B05FFD" w:rsidRPr="00B53D18" w:rsidRDefault="00B05FFD" w:rsidP="006D7DE6">
            <w:pPr>
              <w:pStyle w:val="Normal6a"/>
            </w:pPr>
            <w:r>
              <w:t xml:space="preserve">Bij de toepassing van deze verordening handelen de lidstaten met volledige inachtneming van het toepasselijke Unierecht, waaronder het Handvest, het toepasselijke internationale recht, de verplichtingen inzake de toegang tot internationale bescherming, in het bijzonder het beginsel van non-refoulement, </w:t>
            </w:r>
            <w:r>
              <w:rPr>
                <w:b/>
                <w:bCs/>
                <w:i/>
                <w:iCs/>
              </w:rPr>
              <w:t>en</w:t>
            </w:r>
            <w:r>
              <w:t xml:space="preserve"> de grondrechten.</w:t>
            </w:r>
          </w:p>
        </w:tc>
        <w:tc>
          <w:tcPr>
            <w:tcW w:w="4876" w:type="dxa"/>
            <w:tcBorders>
              <w:top w:val="nil"/>
              <w:left w:val="nil"/>
              <w:bottom w:val="nil"/>
              <w:right w:val="nil"/>
            </w:tcBorders>
          </w:tcPr>
          <w:p w14:paraId="7BD0D99C" w14:textId="77777777" w:rsidR="00B05FFD" w:rsidRPr="00B53D18" w:rsidRDefault="00B05FFD" w:rsidP="006D7DE6">
            <w:pPr>
              <w:pStyle w:val="Normal6a"/>
            </w:pPr>
            <w:r>
              <w:t xml:space="preserve">Bij de toepassing van deze verordening handelen de lidstaten met volledige inachtneming van het toepasselijke Unierecht, waaronder het Handvest, het toepasselijke internationale recht, </w:t>
            </w:r>
            <w:r>
              <w:rPr>
                <w:b/>
                <w:bCs/>
                <w:i/>
                <w:iCs/>
              </w:rPr>
              <w:t>waaronder het Verdrag van Genève betreffende de status van vluchtelingen, het Europees Verdrag voor de rechten van de mens en het Verdrag inzake de rechten van het kind,</w:t>
            </w:r>
            <w:r>
              <w:t xml:space="preserve"> de verplichtingen inzake de toegang tot internationale bescherming, in het bijzonder het beginsel van non-refoulement, de grondrechten </w:t>
            </w:r>
            <w:r>
              <w:rPr>
                <w:b/>
                <w:bCs/>
                <w:i/>
                <w:iCs/>
              </w:rPr>
              <w:t>en het beginsel van het belang van het kind</w:t>
            </w:r>
            <w:r>
              <w:t>.</w:t>
            </w:r>
          </w:p>
        </w:tc>
      </w:tr>
    </w:tbl>
    <w:p w14:paraId="2A05D905"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3D636118" w14:textId="77777777" w:rsidR="00B05FFD" w:rsidRPr="00667D98" w:rsidRDefault="00B05FFD" w:rsidP="00B05FFD">
      <w:pPr>
        <w:rPr>
          <w:lang w:val="en-GB"/>
        </w:rPr>
      </w:pPr>
      <w:r w:rsidRPr="00667D98">
        <w:rPr>
          <w:rStyle w:val="HideTWBExt"/>
          <w:lang w:val="en-GB"/>
        </w:rPr>
        <w:t>&lt;/Amend&gt;</w:t>
      </w:r>
    </w:p>
    <w:p w14:paraId="5D0C6CEA"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651</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40BB33E2"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68C24E0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1373B3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EE8091F" w14:textId="77777777" w:rsidR="00B05FFD" w:rsidRPr="00667D98" w:rsidRDefault="00B05FFD" w:rsidP="00B05FFD">
      <w:pPr>
        <w:pStyle w:val="NormalBold"/>
        <w:rPr>
          <w:lang w:val="fr-BE"/>
        </w:rPr>
      </w:pPr>
      <w:r w:rsidRPr="00667D98">
        <w:rPr>
          <w:rStyle w:val="HideTWBExt"/>
          <w:lang w:val="fr-BE"/>
        </w:rPr>
        <w:t>&lt;Article&gt;</w:t>
      </w:r>
      <w:proofErr w:type="spellStart"/>
      <w:r w:rsidRPr="00667D98">
        <w:rPr>
          <w:lang w:val="fr-BE"/>
        </w:rPr>
        <w:t>Artikel</w:t>
      </w:r>
      <w:proofErr w:type="spellEnd"/>
      <w:r w:rsidRPr="00667D98">
        <w:rPr>
          <w:lang w:val="fr-BE"/>
        </w:rPr>
        <w:t xml:space="preserve"> 5 bis (</w:t>
      </w:r>
      <w:proofErr w:type="spellStart"/>
      <w:r w:rsidRPr="00667D98">
        <w:rPr>
          <w:lang w:val="fr-BE"/>
        </w:rPr>
        <w:t>nieuw</w:t>
      </w:r>
      <w:proofErr w:type="spellEnd"/>
      <w:r w:rsidRPr="00667D98">
        <w:rPr>
          <w:lang w:val="fr-BE"/>
        </w:rPr>
        <w:t>)</w:t>
      </w:r>
      <w:r w:rsidRPr="00667D98">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rsidRPr="00667D98" w14:paraId="7125CD15" w14:textId="77777777" w:rsidTr="006D7DE6">
        <w:trPr>
          <w:trHeight w:hRule="exact" w:val="240"/>
          <w:jc w:val="center"/>
        </w:trPr>
        <w:tc>
          <w:tcPr>
            <w:tcW w:w="9752" w:type="dxa"/>
            <w:gridSpan w:val="2"/>
            <w:tcBorders>
              <w:top w:val="nil"/>
              <w:left w:val="nil"/>
              <w:bottom w:val="nil"/>
              <w:right w:val="nil"/>
            </w:tcBorders>
          </w:tcPr>
          <w:p w14:paraId="66B2B710" w14:textId="77777777" w:rsidR="00B05FFD" w:rsidRPr="00667D98" w:rsidRDefault="00B05FFD" w:rsidP="006D7DE6">
            <w:pPr>
              <w:rPr>
                <w:lang w:val="fr-BE"/>
              </w:rPr>
            </w:pPr>
          </w:p>
        </w:tc>
      </w:tr>
      <w:tr w:rsidR="00B05FFD" w14:paraId="5CB66ABE" w14:textId="77777777" w:rsidTr="006D7DE6">
        <w:trPr>
          <w:trHeight w:val="240"/>
          <w:jc w:val="center"/>
        </w:trPr>
        <w:tc>
          <w:tcPr>
            <w:tcW w:w="4876" w:type="dxa"/>
            <w:tcBorders>
              <w:top w:val="nil"/>
              <w:left w:val="nil"/>
              <w:bottom w:val="nil"/>
              <w:right w:val="nil"/>
            </w:tcBorders>
          </w:tcPr>
          <w:p w14:paraId="52398A86"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484261A" w14:textId="77777777" w:rsidR="00B05FFD" w:rsidRPr="00B53D18" w:rsidRDefault="00B05FFD" w:rsidP="006D7DE6">
            <w:pPr>
              <w:pStyle w:val="AmColumnHeading"/>
            </w:pPr>
            <w:r>
              <w:t>Amendement</w:t>
            </w:r>
          </w:p>
        </w:tc>
      </w:tr>
      <w:tr w:rsidR="00B05FFD" w14:paraId="32DD988D" w14:textId="77777777" w:rsidTr="006D7DE6">
        <w:trPr>
          <w:jc w:val="center"/>
        </w:trPr>
        <w:tc>
          <w:tcPr>
            <w:tcW w:w="4876" w:type="dxa"/>
            <w:tcBorders>
              <w:top w:val="nil"/>
              <w:left w:val="nil"/>
              <w:bottom w:val="nil"/>
              <w:right w:val="nil"/>
            </w:tcBorders>
          </w:tcPr>
          <w:p w14:paraId="5D29D6CF" w14:textId="77777777" w:rsidR="00B05FFD" w:rsidRPr="00B53D18" w:rsidRDefault="00B05FFD" w:rsidP="006D7DE6">
            <w:pPr>
              <w:pStyle w:val="Normal6a"/>
            </w:pPr>
          </w:p>
        </w:tc>
        <w:tc>
          <w:tcPr>
            <w:tcW w:w="4876" w:type="dxa"/>
            <w:tcBorders>
              <w:top w:val="nil"/>
              <w:left w:val="nil"/>
              <w:bottom w:val="nil"/>
              <w:right w:val="nil"/>
            </w:tcBorders>
          </w:tcPr>
          <w:p w14:paraId="2922B099" w14:textId="77777777" w:rsidR="00B05FFD" w:rsidRPr="00B53D18" w:rsidRDefault="00B05FFD" w:rsidP="006D7DE6">
            <w:pPr>
              <w:pStyle w:val="Normal6a"/>
              <w:jc w:val="center"/>
            </w:pPr>
            <w:r>
              <w:rPr>
                <w:b/>
                <w:i/>
              </w:rPr>
              <w:t>Artikel 5 bis</w:t>
            </w:r>
            <w:r>
              <w:tab/>
            </w:r>
          </w:p>
        </w:tc>
      </w:tr>
      <w:tr w:rsidR="00B05FFD" w14:paraId="7B011D3E" w14:textId="77777777" w:rsidTr="006D7DE6">
        <w:trPr>
          <w:jc w:val="center"/>
        </w:trPr>
        <w:tc>
          <w:tcPr>
            <w:tcW w:w="4876" w:type="dxa"/>
            <w:tcBorders>
              <w:top w:val="nil"/>
              <w:left w:val="nil"/>
              <w:bottom w:val="nil"/>
              <w:right w:val="nil"/>
            </w:tcBorders>
          </w:tcPr>
          <w:p w14:paraId="7A32312F" w14:textId="77777777" w:rsidR="00B05FFD" w:rsidRPr="00B53D18" w:rsidRDefault="00B05FFD" w:rsidP="006D7DE6">
            <w:pPr>
              <w:pStyle w:val="Normal6a"/>
            </w:pPr>
          </w:p>
        </w:tc>
        <w:tc>
          <w:tcPr>
            <w:tcW w:w="4876" w:type="dxa"/>
            <w:tcBorders>
              <w:top w:val="nil"/>
              <w:left w:val="nil"/>
              <w:bottom w:val="nil"/>
              <w:right w:val="nil"/>
            </w:tcBorders>
          </w:tcPr>
          <w:p w14:paraId="7295E1B7" w14:textId="77777777" w:rsidR="00B05FFD" w:rsidRPr="00B53D18" w:rsidRDefault="00B05FFD" w:rsidP="006D7DE6">
            <w:pPr>
              <w:pStyle w:val="Normal6a"/>
              <w:jc w:val="center"/>
            </w:pPr>
            <w:r>
              <w:rPr>
                <w:b/>
                <w:i/>
              </w:rPr>
              <w:t>Kwetsbaarheid</w:t>
            </w:r>
          </w:p>
        </w:tc>
      </w:tr>
      <w:tr w:rsidR="00B05FFD" w14:paraId="7FCE0C31" w14:textId="77777777" w:rsidTr="006D7DE6">
        <w:trPr>
          <w:jc w:val="center"/>
        </w:trPr>
        <w:tc>
          <w:tcPr>
            <w:tcW w:w="4876" w:type="dxa"/>
            <w:tcBorders>
              <w:top w:val="nil"/>
              <w:left w:val="nil"/>
              <w:bottom w:val="nil"/>
              <w:right w:val="nil"/>
            </w:tcBorders>
          </w:tcPr>
          <w:p w14:paraId="74CBC5C9" w14:textId="77777777" w:rsidR="00B05FFD" w:rsidRPr="00B53D18" w:rsidRDefault="00B05FFD" w:rsidP="006D7DE6">
            <w:pPr>
              <w:pStyle w:val="Normal6a"/>
            </w:pPr>
          </w:p>
        </w:tc>
        <w:tc>
          <w:tcPr>
            <w:tcW w:w="4876" w:type="dxa"/>
            <w:tcBorders>
              <w:top w:val="nil"/>
              <w:left w:val="nil"/>
              <w:bottom w:val="nil"/>
              <w:right w:val="nil"/>
            </w:tcBorders>
          </w:tcPr>
          <w:p w14:paraId="486FB05F" w14:textId="77777777" w:rsidR="00B05FFD" w:rsidRPr="00B53D18" w:rsidRDefault="00B05FFD" w:rsidP="006D7DE6">
            <w:pPr>
              <w:pStyle w:val="Normal6a"/>
            </w:pPr>
            <w:r>
              <w:rPr>
                <w:b/>
                <w:i/>
              </w:rPr>
              <w:t>1. In voorkomend geval beoordelen de lidstaten of een onderdaan van een derde land in een terugkeerprocedure zich in een kwetsbare situatie bevindt, slachtoffer is van foltering of bijzondere behoeften heeft of bijzondere procedurele waarborgen nodig heeft zoals bedoeld in de richtlijn opvangvoorzieningen en de asielprocedureverordening. </w:t>
            </w:r>
          </w:p>
        </w:tc>
      </w:tr>
      <w:tr w:rsidR="00B05FFD" w14:paraId="3F981B2D" w14:textId="77777777" w:rsidTr="006D7DE6">
        <w:trPr>
          <w:jc w:val="center"/>
        </w:trPr>
        <w:tc>
          <w:tcPr>
            <w:tcW w:w="4876" w:type="dxa"/>
            <w:tcBorders>
              <w:top w:val="nil"/>
              <w:left w:val="nil"/>
              <w:bottom w:val="nil"/>
              <w:right w:val="nil"/>
            </w:tcBorders>
          </w:tcPr>
          <w:p w14:paraId="1EB6B248" w14:textId="77777777" w:rsidR="00B05FFD" w:rsidRPr="00B53D18" w:rsidRDefault="00B05FFD" w:rsidP="006D7DE6">
            <w:pPr>
              <w:pStyle w:val="Normal6a"/>
            </w:pPr>
          </w:p>
        </w:tc>
        <w:tc>
          <w:tcPr>
            <w:tcW w:w="4876" w:type="dxa"/>
            <w:tcBorders>
              <w:top w:val="nil"/>
              <w:left w:val="nil"/>
              <w:bottom w:val="nil"/>
              <w:right w:val="nil"/>
            </w:tcBorders>
          </w:tcPr>
          <w:p w14:paraId="61E23F02" w14:textId="77777777" w:rsidR="00B05FFD" w:rsidRPr="00B53D18" w:rsidRDefault="00B05FFD" w:rsidP="006D7DE6">
            <w:pPr>
              <w:pStyle w:val="Normal6a"/>
            </w:pPr>
            <w:r>
              <w:rPr>
                <w:b/>
                <w:i/>
              </w:rPr>
              <w:t>2. Indien er aanwijzingen zijn van kwetsbaarheid, bijzondere behoeften of procedurele waarborgen, krijgt de betrokken onderdaan van een derde land tijdige en passende ondersteuning met het oog op zijn lichamelijke en geestelijke gezondheid. Minderjarigen worden ondersteund door personeel dat opgeleid en gekwalificeerd is om met minderjarigen om te gaan, in samenwerking met de kinderbeschermingsautoriteiten. </w:t>
            </w:r>
          </w:p>
        </w:tc>
      </w:tr>
    </w:tbl>
    <w:p w14:paraId="495752F5"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36165107" w14:textId="77777777" w:rsidR="00B05FFD" w:rsidRPr="00667D98" w:rsidRDefault="00B05FFD" w:rsidP="00B05FFD">
      <w:pPr>
        <w:rPr>
          <w:lang w:val="en-GB"/>
        </w:rPr>
      </w:pPr>
      <w:r w:rsidRPr="00667D98">
        <w:rPr>
          <w:rStyle w:val="HideTWBExt"/>
          <w:lang w:val="en-GB"/>
        </w:rPr>
        <w:t>&lt;/Amend&gt;</w:t>
      </w:r>
    </w:p>
    <w:p w14:paraId="4966F0DE"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652</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0D335F20"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Estrella Galán</w:t>
      </w:r>
      <w:r w:rsidRPr="00667D98">
        <w:rPr>
          <w:rStyle w:val="HideTWBExt"/>
          <w:b w:val="0"/>
          <w:lang w:val="en-GB"/>
        </w:rPr>
        <w:t>&lt;/Members&gt;</w:t>
      </w:r>
    </w:p>
    <w:p w14:paraId="06D5066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56249B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6B3F90F"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Hoofdstuk II – deel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2236FF6" w14:textId="77777777" w:rsidTr="006D7DE6">
        <w:trPr>
          <w:trHeight w:hRule="exact" w:val="240"/>
          <w:jc w:val="center"/>
        </w:trPr>
        <w:tc>
          <w:tcPr>
            <w:tcW w:w="9752" w:type="dxa"/>
            <w:gridSpan w:val="2"/>
            <w:tcBorders>
              <w:top w:val="nil"/>
              <w:left w:val="nil"/>
              <w:bottom w:val="nil"/>
              <w:right w:val="nil"/>
            </w:tcBorders>
          </w:tcPr>
          <w:p w14:paraId="116671AB" w14:textId="77777777" w:rsidR="00B05FFD" w:rsidRPr="00B53D18" w:rsidRDefault="00B05FFD" w:rsidP="006D7DE6"/>
        </w:tc>
      </w:tr>
      <w:tr w:rsidR="00B05FFD" w14:paraId="128CE029" w14:textId="77777777" w:rsidTr="006D7DE6">
        <w:trPr>
          <w:trHeight w:val="240"/>
          <w:jc w:val="center"/>
        </w:trPr>
        <w:tc>
          <w:tcPr>
            <w:tcW w:w="4876" w:type="dxa"/>
            <w:tcBorders>
              <w:top w:val="nil"/>
              <w:left w:val="nil"/>
              <w:bottom w:val="nil"/>
              <w:right w:val="nil"/>
            </w:tcBorders>
          </w:tcPr>
          <w:p w14:paraId="448AE4B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F762597" w14:textId="77777777" w:rsidR="00B05FFD" w:rsidRPr="00B53D18" w:rsidRDefault="00B05FFD" w:rsidP="006D7DE6">
            <w:pPr>
              <w:pStyle w:val="AmColumnHeading"/>
            </w:pPr>
            <w:r>
              <w:t>Amendement</w:t>
            </w:r>
          </w:p>
        </w:tc>
      </w:tr>
      <w:tr w:rsidR="00B05FFD" w14:paraId="6ADEA6D9" w14:textId="77777777" w:rsidTr="006D7DE6">
        <w:trPr>
          <w:jc w:val="center"/>
        </w:trPr>
        <w:tc>
          <w:tcPr>
            <w:tcW w:w="4876" w:type="dxa"/>
            <w:tcBorders>
              <w:top w:val="nil"/>
              <w:left w:val="nil"/>
              <w:bottom w:val="nil"/>
              <w:right w:val="nil"/>
            </w:tcBorders>
          </w:tcPr>
          <w:p w14:paraId="41803141" w14:textId="77777777" w:rsidR="00B05FFD" w:rsidRPr="00B53D18" w:rsidRDefault="00B05FFD" w:rsidP="006D7DE6">
            <w:pPr>
              <w:pStyle w:val="Normal6a"/>
            </w:pPr>
            <w:r>
              <w:rPr>
                <w:b/>
                <w:i/>
              </w:rPr>
              <w:lastRenderedPageBreak/>
              <w:t>1</w:t>
            </w:r>
            <w:r>
              <w:tab/>
            </w:r>
            <w:r>
              <w:rPr>
                <w:b/>
                <w:i/>
              </w:rPr>
              <w:t>Begin van de terugkeerprocedure</w:t>
            </w:r>
          </w:p>
        </w:tc>
        <w:tc>
          <w:tcPr>
            <w:tcW w:w="4876" w:type="dxa"/>
            <w:tcBorders>
              <w:top w:val="nil"/>
              <w:left w:val="nil"/>
              <w:bottom w:val="nil"/>
              <w:right w:val="nil"/>
            </w:tcBorders>
          </w:tcPr>
          <w:p w14:paraId="6DEE5278" w14:textId="77777777" w:rsidR="00B05FFD" w:rsidRPr="00B53D18" w:rsidRDefault="00B05FFD" w:rsidP="006D7DE6">
            <w:pPr>
              <w:pStyle w:val="Normal6a"/>
            </w:pPr>
            <w:r>
              <w:rPr>
                <w:b/>
                <w:i/>
              </w:rPr>
              <w:t>Schrappen</w:t>
            </w:r>
          </w:p>
        </w:tc>
      </w:tr>
      <w:tr w:rsidR="00B05FFD" w14:paraId="18A4C892" w14:textId="77777777" w:rsidTr="006D7DE6">
        <w:trPr>
          <w:jc w:val="center"/>
        </w:trPr>
        <w:tc>
          <w:tcPr>
            <w:tcW w:w="4876" w:type="dxa"/>
            <w:tcBorders>
              <w:top w:val="nil"/>
              <w:left w:val="nil"/>
              <w:bottom w:val="nil"/>
              <w:right w:val="nil"/>
            </w:tcBorders>
          </w:tcPr>
          <w:p w14:paraId="7AB3CA57" w14:textId="77777777" w:rsidR="00B05FFD" w:rsidRPr="00B53D18" w:rsidRDefault="00B05FFD" w:rsidP="006D7DE6">
            <w:pPr>
              <w:pStyle w:val="Normal6a"/>
            </w:pPr>
            <w:r>
              <w:rPr>
                <w:b/>
                <w:i/>
              </w:rPr>
              <w:t>Artikel 6</w:t>
            </w:r>
            <w:r>
              <w:rPr>
                <w:b/>
                <w:i/>
              </w:rPr>
              <w:br/>
            </w:r>
            <w:proofErr w:type="spellStart"/>
            <w:r>
              <w:rPr>
                <w:b/>
                <w:i/>
              </w:rPr>
              <w:t>Detectering</w:t>
            </w:r>
            <w:proofErr w:type="spellEnd"/>
            <w:r>
              <w:rPr>
                <w:b/>
                <w:i/>
              </w:rPr>
              <w:t xml:space="preserve"> en eerste controles</w:t>
            </w:r>
          </w:p>
        </w:tc>
        <w:tc>
          <w:tcPr>
            <w:tcW w:w="4876" w:type="dxa"/>
            <w:tcBorders>
              <w:top w:val="nil"/>
              <w:left w:val="nil"/>
              <w:bottom w:val="nil"/>
              <w:right w:val="nil"/>
            </w:tcBorders>
          </w:tcPr>
          <w:p w14:paraId="5E666104" w14:textId="77777777" w:rsidR="00B05FFD" w:rsidRPr="00B53D18" w:rsidRDefault="00B05FFD" w:rsidP="006D7DE6">
            <w:pPr>
              <w:pStyle w:val="Normal6a"/>
            </w:pPr>
          </w:p>
        </w:tc>
      </w:tr>
      <w:tr w:rsidR="00B05FFD" w14:paraId="7985C6C2" w14:textId="77777777" w:rsidTr="006D7DE6">
        <w:trPr>
          <w:jc w:val="center"/>
        </w:trPr>
        <w:tc>
          <w:tcPr>
            <w:tcW w:w="4876" w:type="dxa"/>
            <w:tcBorders>
              <w:top w:val="nil"/>
              <w:left w:val="nil"/>
              <w:bottom w:val="nil"/>
              <w:right w:val="nil"/>
            </w:tcBorders>
          </w:tcPr>
          <w:p w14:paraId="04AF5505" w14:textId="77777777" w:rsidR="00B05FFD" w:rsidRPr="00B53D18" w:rsidRDefault="00B05FFD" w:rsidP="006D7DE6">
            <w:pPr>
              <w:pStyle w:val="Normal6a"/>
            </w:pPr>
            <w:r>
              <w:rPr>
                <w:b/>
                <w:i/>
              </w:rPr>
              <w:t>1. De lidstaten voorzien in efficiënte en evenredige maatregelen om illegaal op hun grondgebied verblijvende onderdanen van derde landen voor de uitvoering van de terugkeerprocedure te detecteren en om de nodige aanvullende verificaties uit te voeren, onder meer op het gebied van kwetsbaarheid en veiligheid.</w:t>
            </w:r>
          </w:p>
        </w:tc>
        <w:tc>
          <w:tcPr>
            <w:tcW w:w="4876" w:type="dxa"/>
            <w:tcBorders>
              <w:top w:val="nil"/>
              <w:left w:val="nil"/>
              <w:bottom w:val="nil"/>
              <w:right w:val="nil"/>
            </w:tcBorders>
          </w:tcPr>
          <w:p w14:paraId="555D5B56" w14:textId="77777777" w:rsidR="00B05FFD" w:rsidRPr="00B53D18" w:rsidRDefault="00B05FFD" w:rsidP="006D7DE6">
            <w:pPr>
              <w:pStyle w:val="Normal6a"/>
            </w:pPr>
          </w:p>
        </w:tc>
      </w:tr>
      <w:tr w:rsidR="00B05FFD" w14:paraId="0462417D" w14:textId="77777777" w:rsidTr="006D7DE6">
        <w:trPr>
          <w:jc w:val="center"/>
        </w:trPr>
        <w:tc>
          <w:tcPr>
            <w:tcW w:w="4876" w:type="dxa"/>
            <w:tcBorders>
              <w:top w:val="nil"/>
              <w:left w:val="nil"/>
              <w:bottom w:val="nil"/>
              <w:right w:val="nil"/>
            </w:tcBorders>
          </w:tcPr>
          <w:p w14:paraId="1C26FC7C" w14:textId="77777777" w:rsidR="00B05FFD" w:rsidRPr="00B53D18" w:rsidRDefault="00B05FFD" w:rsidP="006D7DE6">
            <w:pPr>
              <w:pStyle w:val="Normal6a"/>
            </w:pPr>
            <w:r>
              <w:rPr>
                <w:b/>
                <w:i/>
              </w:rPr>
              <w:t>2. Voor de toepassing van lid 1 maken de bevoegde autoriteiten gebruik van eerdere controles die met betrekking tot onderdanen van derde landen zijn verricht, met inbegrip van screening op grond van Verordening (EU) 2024/1356 of gelijkwaardige controles krachtens het nationale recht.</w:t>
            </w:r>
          </w:p>
        </w:tc>
        <w:tc>
          <w:tcPr>
            <w:tcW w:w="4876" w:type="dxa"/>
            <w:tcBorders>
              <w:top w:val="nil"/>
              <w:left w:val="nil"/>
              <w:bottom w:val="nil"/>
              <w:right w:val="nil"/>
            </w:tcBorders>
          </w:tcPr>
          <w:p w14:paraId="1EB0EC34" w14:textId="77777777" w:rsidR="00B05FFD" w:rsidRPr="00B53D18" w:rsidRDefault="00B05FFD" w:rsidP="006D7DE6">
            <w:pPr>
              <w:pStyle w:val="Normal6a"/>
            </w:pPr>
          </w:p>
        </w:tc>
      </w:tr>
      <w:tr w:rsidR="00B05FFD" w14:paraId="667D92B2" w14:textId="77777777" w:rsidTr="006D7DE6">
        <w:trPr>
          <w:jc w:val="center"/>
        </w:trPr>
        <w:tc>
          <w:tcPr>
            <w:tcW w:w="4876" w:type="dxa"/>
            <w:tcBorders>
              <w:top w:val="nil"/>
              <w:left w:val="nil"/>
              <w:bottom w:val="nil"/>
              <w:right w:val="nil"/>
            </w:tcBorders>
          </w:tcPr>
          <w:p w14:paraId="48770D89" w14:textId="77777777" w:rsidR="00B05FFD" w:rsidRPr="00B53D18" w:rsidRDefault="00B05FFD" w:rsidP="006D7DE6">
            <w:pPr>
              <w:pStyle w:val="Normal6a"/>
            </w:pPr>
            <w:r>
              <w:rPr>
                <w:b/>
                <w:i/>
              </w:rPr>
              <w:t>3. Zo nodig kunnen voor de uitvoering van de terugkeerprocedure in het kader van deze verordening aanvullende veiligheidsverificaties worden uitgevoerd op basis van een risicobeoordeling en objectieve, in het nationale recht vastgestelde criteria.</w:t>
            </w:r>
          </w:p>
        </w:tc>
        <w:tc>
          <w:tcPr>
            <w:tcW w:w="4876" w:type="dxa"/>
            <w:tcBorders>
              <w:top w:val="nil"/>
              <w:left w:val="nil"/>
              <w:bottom w:val="nil"/>
              <w:right w:val="nil"/>
            </w:tcBorders>
          </w:tcPr>
          <w:p w14:paraId="1A4F124B" w14:textId="77777777" w:rsidR="00B05FFD" w:rsidRPr="00B53D18" w:rsidRDefault="00B05FFD" w:rsidP="006D7DE6">
            <w:pPr>
              <w:pStyle w:val="Normal6a"/>
            </w:pPr>
          </w:p>
        </w:tc>
      </w:tr>
    </w:tbl>
    <w:p w14:paraId="7A71B37E"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76FFDA23" w14:textId="77777777" w:rsidR="00B05FFD" w:rsidRPr="00667D98" w:rsidRDefault="00B05FFD" w:rsidP="00B05FFD">
      <w:pPr>
        <w:rPr>
          <w:lang w:val="en-GB"/>
        </w:rPr>
      </w:pPr>
      <w:r w:rsidRPr="00667D98">
        <w:rPr>
          <w:rStyle w:val="HideTWBExt"/>
          <w:lang w:val="en-GB"/>
        </w:rPr>
        <w:t>&lt;/Amend&gt;</w:t>
      </w:r>
    </w:p>
    <w:p w14:paraId="48F82430"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653</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72912CC3"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Charlie </w:t>
      </w:r>
      <w:proofErr w:type="spellStart"/>
      <w:r w:rsidRPr="00667D98">
        <w:rPr>
          <w:lang w:val="en-GB"/>
        </w:rPr>
        <w:t>Weimers</w:t>
      </w:r>
      <w:proofErr w:type="spellEnd"/>
      <w:r w:rsidRPr="00667D98">
        <w:rPr>
          <w:lang w:val="en-GB"/>
        </w:rPr>
        <w:t xml:space="preserve">, Alessandro </w:t>
      </w:r>
      <w:proofErr w:type="spellStart"/>
      <w:r w:rsidRPr="00667D98">
        <w:rPr>
          <w:lang w:val="en-GB"/>
        </w:rPr>
        <w:t>Ciriani</w:t>
      </w:r>
      <w:proofErr w:type="spellEnd"/>
      <w:r w:rsidRPr="00667D98">
        <w:rPr>
          <w:lang w:val="en-GB"/>
        </w:rPr>
        <w:t xml:space="preserve">, </w:t>
      </w:r>
      <w:proofErr w:type="spellStart"/>
      <w:r w:rsidRPr="00667D98">
        <w:rPr>
          <w:lang w:val="en-GB"/>
        </w:rPr>
        <w:t>Assita</w:t>
      </w:r>
      <w:proofErr w:type="spellEnd"/>
      <w:r w:rsidRPr="00667D98">
        <w:rPr>
          <w:lang w:val="en-GB"/>
        </w:rPr>
        <w:t xml:space="preserve"> Kanko</w:t>
      </w:r>
      <w:r w:rsidRPr="00667D98">
        <w:rPr>
          <w:rStyle w:val="HideTWBExt"/>
          <w:b w:val="0"/>
          <w:lang w:val="en-GB"/>
        </w:rPr>
        <w:t>&lt;/Members&gt;</w:t>
      </w:r>
    </w:p>
    <w:p w14:paraId="466F213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058FB1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0A5743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86FB94D" w14:textId="77777777" w:rsidTr="006D7DE6">
        <w:trPr>
          <w:trHeight w:hRule="exact" w:val="240"/>
          <w:jc w:val="center"/>
        </w:trPr>
        <w:tc>
          <w:tcPr>
            <w:tcW w:w="9752" w:type="dxa"/>
            <w:gridSpan w:val="2"/>
            <w:tcBorders>
              <w:top w:val="nil"/>
              <w:left w:val="nil"/>
              <w:bottom w:val="nil"/>
              <w:right w:val="nil"/>
            </w:tcBorders>
          </w:tcPr>
          <w:p w14:paraId="4668AADD" w14:textId="77777777" w:rsidR="00B05FFD" w:rsidRPr="00B53D18" w:rsidRDefault="00B05FFD" w:rsidP="006D7DE6"/>
        </w:tc>
      </w:tr>
      <w:tr w:rsidR="00B05FFD" w14:paraId="7DDD6BFE" w14:textId="77777777" w:rsidTr="006D7DE6">
        <w:trPr>
          <w:trHeight w:val="240"/>
          <w:jc w:val="center"/>
        </w:trPr>
        <w:tc>
          <w:tcPr>
            <w:tcW w:w="4876" w:type="dxa"/>
            <w:tcBorders>
              <w:top w:val="nil"/>
              <w:left w:val="nil"/>
              <w:bottom w:val="nil"/>
              <w:right w:val="nil"/>
            </w:tcBorders>
          </w:tcPr>
          <w:p w14:paraId="312490B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2D0C333" w14:textId="77777777" w:rsidR="00B05FFD" w:rsidRPr="00B53D18" w:rsidRDefault="00B05FFD" w:rsidP="006D7DE6">
            <w:pPr>
              <w:pStyle w:val="AmColumnHeading"/>
            </w:pPr>
            <w:r>
              <w:t>Amendement</w:t>
            </w:r>
          </w:p>
        </w:tc>
      </w:tr>
      <w:tr w:rsidR="00B05FFD" w14:paraId="5EB1F3AC" w14:textId="77777777" w:rsidTr="006D7DE6">
        <w:trPr>
          <w:jc w:val="center"/>
        </w:trPr>
        <w:tc>
          <w:tcPr>
            <w:tcW w:w="4876" w:type="dxa"/>
            <w:tcBorders>
              <w:top w:val="nil"/>
              <w:left w:val="nil"/>
              <w:bottom w:val="nil"/>
              <w:right w:val="nil"/>
            </w:tcBorders>
          </w:tcPr>
          <w:p w14:paraId="3284E1C4" w14:textId="77777777" w:rsidR="00B05FFD" w:rsidRPr="00B53D18" w:rsidRDefault="00B05FFD" w:rsidP="006D7DE6">
            <w:pPr>
              <w:pStyle w:val="Normal6a"/>
              <w:jc w:val="center"/>
            </w:pPr>
            <w:r>
              <w:rPr>
                <w:b/>
                <w:i/>
              </w:rPr>
              <w:t>Artikel 6</w:t>
            </w:r>
            <w:r>
              <w:tab/>
            </w:r>
          </w:p>
        </w:tc>
        <w:tc>
          <w:tcPr>
            <w:tcW w:w="4876" w:type="dxa"/>
            <w:tcBorders>
              <w:top w:val="nil"/>
              <w:left w:val="nil"/>
              <w:bottom w:val="nil"/>
              <w:right w:val="nil"/>
            </w:tcBorders>
          </w:tcPr>
          <w:p w14:paraId="2ED5E4A9" w14:textId="77777777" w:rsidR="00B05FFD" w:rsidRPr="00B53D18" w:rsidRDefault="00B05FFD" w:rsidP="006D7DE6">
            <w:pPr>
              <w:pStyle w:val="Normal6a"/>
            </w:pPr>
            <w:r>
              <w:rPr>
                <w:b/>
                <w:i/>
              </w:rPr>
              <w:t>Schrappen</w:t>
            </w:r>
          </w:p>
        </w:tc>
      </w:tr>
      <w:tr w:rsidR="00B05FFD" w14:paraId="401D6D12" w14:textId="77777777" w:rsidTr="006D7DE6">
        <w:trPr>
          <w:jc w:val="center"/>
        </w:trPr>
        <w:tc>
          <w:tcPr>
            <w:tcW w:w="4876" w:type="dxa"/>
            <w:tcBorders>
              <w:top w:val="nil"/>
              <w:left w:val="nil"/>
              <w:bottom w:val="nil"/>
              <w:right w:val="nil"/>
            </w:tcBorders>
          </w:tcPr>
          <w:p w14:paraId="6BDDE3E0" w14:textId="77777777" w:rsidR="00B05FFD" w:rsidRPr="00B53D18" w:rsidRDefault="00B05FFD" w:rsidP="006D7DE6">
            <w:pPr>
              <w:pStyle w:val="Normal6a"/>
              <w:jc w:val="center"/>
            </w:pPr>
            <w:proofErr w:type="spellStart"/>
            <w:r>
              <w:rPr>
                <w:b/>
                <w:i/>
              </w:rPr>
              <w:t>Detectering</w:t>
            </w:r>
            <w:proofErr w:type="spellEnd"/>
            <w:r>
              <w:rPr>
                <w:b/>
                <w:i/>
              </w:rPr>
              <w:t xml:space="preserve"> en eerste controles</w:t>
            </w:r>
          </w:p>
        </w:tc>
        <w:tc>
          <w:tcPr>
            <w:tcW w:w="4876" w:type="dxa"/>
            <w:tcBorders>
              <w:top w:val="nil"/>
              <w:left w:val="nil"/>
              <w:bottom w:val="nil"/>
              <w:right w:val="nil"/>
            </w:tcBorders>
          </w:tcPr>
          <w:p w14:paraId="3A7BF2C6" w14:textId="77777777" w:rsidR="00B05FFD" w:rsidRPr="00B53D18" w:rsidRDefault="00B05FFD" w:rsidP="006D7DE6">
            <w:pPr>
              <w:pStyle w:val="Normal6a"/>
            </w:pPr>
          </w:p>
        </w:tc>
      </w:tr>
      <w:tr w:rsidR="00B05FFD" w14:paraId="7AB60B25" w14:textId="77777777" w:rsidTr="006D7DE6">
        <w:trPr>
          <w:jc w:val="center"/>
        </w:trPr>
        <w:tc>
          <w:tcPr>
            <w:tcW w:w="4876" w:type="dxa"/>
            <w:tcBorders>
              <w:top w:val="nil"/>
              <w:left w:val="nil"/>
              <w:bottom w:val="nil"/>
              <w:right w:val="nil"/>
            </w:tcBorders>
          </w:tcPr>
          <w:p w14:paraId="43EE2EE5" w14:textId="77777777" w:rsidR="00B05FFD" w:rsidRPr="00B53D18" w:rsidRDefault="00B05FFD" w:rsidP="006D7DE6">
            <w:pPr>
              <w:pStyle w:val="Normal6a"/>
            </w:pPr>
            <w:r>
              <w:rPr>
                <w:b/>
                <w:i/>
              </w:rPr>
              <w:t xml:space="preserve">1. De lidstaten voorzien in efficiënte en evenredige maatregelen om illegaal op hun grondgebied verblijvende onderdanen van derde landen voor de uitvoering van </w:t>
            </w:r>
            <w:r>
              <w:rPr>
                <w:b/>
                <w:i/>
              </w:rPr>
              <w:lastRenderedPageBreak/>
              <w:t>de terugkeerprocedure te detecteren en om de nodige aanvullende verificaties uit te voeren, onder meer op het gebied van kwetsbaarheid en veiligheid.</w:t>
            </w:r>
          </w:p>
        </w:tc>
        <w:tc>
          <w:tcPr>
            <w:tcW w:w="4876" w:type="dxa"/>
            <w:tcBorders>
              <w:top w:val="nil"/>
              <w:left w:val="nil"/>
              <w:bottom w:val="nil"/>
              <w:right w:val="nil"/>
            </w:tcBorders>
          </w:tcPr>
          <w:p w14:paraId="2389DB7D" w14:textId="77777777" w:rsidR="00B05FFD" w:rsidRPr="00B53D18" w:rsidRDefault="00B05FFD" w:rsidP="006D7DE6">
            <w:pPr>
              <w:pStyle w:val="Normal6a"/>
            </w:pPr>
          </w:p>
        </w:tc>
      </w:tr>
      <w:tr w:rsidR="00B05FFD" w14:paraId="17F3DCCC" w14:textId="77777777" w:rsidTr="006D7DE6">
        <w:trPr>
          <w:jc w:val="center"/>
        </w:trPr>
        <w:tc>
          <w:tcPr>
            <w:tcW w:w="4876" w:type="dxa"/>
            <w:tcBorders>
              <w:top w:val="nil"/>
              <w:left w:val="nil"/>
              <w:bottom w:val="nil"/>
              <w:right w:val="nil"/>
            </w:tcBorders>
          </w:tcPr>
          <w:p w14:paraId="34D6883F" w14:textId="77777777" w:rsidR="00B05FFD" w:rsidRPr="00B53D18" w:rsidRDefault="00B05FFD" w:rsidP="006D7DE6">
            <w:pPr>
              <w:pStyle w:val="Normal6a"/>
            </w:pPr>
            <w:r>
              <w:rPr>
                <w:b/>
                <w:i/>
              </w:rPr>
              <w:t>2. Voor de toepassing van lid 1 maken de bevoegde autoriteiten gebruik van eerdere controles die met betrekking tot onderdanen van derde landen zijn verricht, met inbegrip van screening op grond van Verordening (EU) 2024/1356 of gelijkwaardige controles krachtens het nationale recht.</w:t>
            </w:r>
          </w:p>
        </w:tc>
        <w:tc>
          <w:tcPr>
            <w:tcW w:w="4876" w:type="dxa"/>
            <w:tcBorders>
              <w:top w:val="nil"/>
              <w:left w:val="nil"/>
              <w:bottom w:val="nil"/>
              <w:right w:val="nil"/>
            </w:tcBorders>
          </w:tcPr>
          <w:p w14:paraId="2535B1D4" w14:textId="77777777" w:rsidR="00B05FFD" w:rsidRPr="00B53D18" w:rsidRDefault="00B05FFD" w:rsidP="006D7DE6">
            <w:pPr>
              <w:pStyle w:val="Normal6a"/>
            </w:pPr>
          </w:p>
        </w:tc>
      </w:tr>
      <w:tr w:rsidR="00B05FFD" w14:paraId="70C9F61F" w14:textId="77777777" w:rsidTr="006D7DE6">
        <w:trPr>
          <w:jc w:val="center"/>
        </w:trPr>
        <w:tc>
          <w:tcPr>
            <w:tcW w:w="4876" w:type="dxa"/>
            <w:tcBorders>
              <w:top w:val="nil"/>
              <w:left w:val="nil"/>
              <w:bottom w:val="nil"/>
              <w:right w:val="nil"/>
            </w:tcBorders>
          </w:tcPr>
          <w:p w14:paraId="016A3C3B" w14:textId="77777777" w:rsidR="00B05FFD" w:rsidRPr="00B53D18" w:rsidRDefault="00B05FFD" w:rsidP="006D7DE6">
            <w:pPr>
              <w:pStyle w:val="Normal6a"/>
            </w:pPr>
            <w:r>
              <w:rPr>
                <w:b/>
                <w:i/>
              </w:rPr>
              <w:t>3. Zo nodig kunnen voor de uitvoering van de terugkeerprocedure in het kader van deze verordening aanvullende veiligheidsverificaties worden uitgevoerd op basis van een risicobeoordeling en objectieve, in het nationale recht vastgestelde criteria.</w:t>
            </w:r>
          </w:p>
        </w:tc>
        <w:tc>
          <w:tcPr>
            <w:tcW w:w="4876" w:type="dxa"/>
            <w:tcBorders>
              <w:top w:val="nil"/>
              <w:left w:val="nil"/>
              <w:bottom w:val="nil"/>
              <w:right w:val="nil"/>
            </w:tcBorders>
          </w:tcPr>
          <w:p w14:paraId="639546CC" w14:textId="77777777" w:rsidR="00B05FFD" w:rsidRPr="00B53D18" w:rsidRDefault="00B05FFD" w:rsidP="006D7DE6">
            <w:pPr>
              <w:pStyle w:val="Normal6a"/>
            </w:pPr>
          </w:p>
        </w:tc>
      </w:tr>
    </w:tbl>
    <w:p w14:paraId="0EF3EBCA"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3EA966D8" w14:textId="77777777" w:rsidR="00B05FFD" w:rsidRPr="00667D98" w:rsidRDefault="00B05FFD" w:rsidP="00B05FFD">
      <w:pPr>
        <w:rPr>
          <w:lang w:val="en-GB"/>
        </w:rPr>
      </w:pPr>
      <w:r w:rsidRPr="00667D98">
        <w:rPr>
          <w:rStyle w:val="HideTWBExt"/>
          <w:lang w:val="en-GB"/>
        </w:rPr>
        <w:t>&lt;/Amend&gt;</w:t>
      </w:r>
    </w:p>
    <w:p w14:paraId="05CAA29C"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654</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49CCE3F5"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54520B1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A7F559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202F6C4"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 – titel</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C78CAE9" w14:textId="77777777" w:rsidTr="006D7DE6">
        <w:trPr>
          <w:trHeight w:hRule="exact" w:val="240"/>
          <w:jc w:val="center"/>
        </w:trPr>
        <w:tc>
          <w:tcPr>
            <w:tcW w:w="9752" w:type="dxa"/>
            <w:gridSpan w:val="2"/>
            <w:tcBorders>
              <w:top w:val="nil"/>
              <w:left w:val="nil"/>
              <w:bottom w:val="nil"/>
              <w:right w:val="nil"/>
            </w:tcBorders>
          </w:tcPr>
          <w:p w14:paraId="36C19B8A" w14:textId="77777777" w:rsidR="00B05FFD" w:rsidRPr="00B53D18" w:rsidRDefault="00B05FFD" w:rsidP="006D7DE6"/>
        </w:tc>
      </w:tr>
      <w:tr w:rsidR="00B05FFD" w14:paraId="34B885D2" w14:textId="77777777" w:rsidTr="006D7DE6">
        <w:trPr>
          <w:trHeight w:val="240"/>
          <w:jc w:val="center"/>
        </w:trPr>
        <w:tc>
          <w:tcPr>
            <w:tcW w:w="4876" w:type="dxa"/>
            <w:tcBorders>
              <w:top w:val="nil"/>
              <w:left w:val="nil"/>
              <w:bottom w:val="nil"/>
              <w:right w:val="nil"/>
            </w:tcBorders>
          </w:tcPr>
          <w:p w14:paraId="010D14F4"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DE992FA" w14:textId="77777777" w:rsidR="00B05FFD" w:rsidRPr="00B53D18" w:rsidRDefault="00B05FFD" w:rsidP="006D7DE6">
            <w:pPr>
              <w:pStyle w:val="AmColumnHeading"/>
            </w:pPr>
            <w:r>
              <w:t>Amendement</w:t>
            </w:r>
          </w:p>
        </w:tc>
      </w:tr>
      <w:tr w:rsidR="00B05FFD" w14:paraId="3A3C9ABF" w14:textId="77777777" w:rsidTr="006D7DE6">
        <w:trPr>
          <w:jc w:val="center"/>
        </w:trPr>
        <w:tc>
          <w:tcPr>
            <w:tcW w:w="4876" w:type="dxa"/>
            <w:tcBorders>
              <w:top w:val="nil"/>
              <w:left w:val="nil"/>
              <w:bottom w:val="nil"/>
              <w:right w:val="nil"/>
            </w:tcBorders>
          </w:tcPr>
          <w:p w14:paraId="25F29831" w14:textId="77777777" w:rsidR="00B05FFD" w:rsidRPr="00B53D18" w:rsidRDefault="00B05FFD" w:rsidP="006D7DE6">
            <w:pPr>
              <w:pStyle w:val="Normal6a"/>
            </w:pPr>
            <w:proofErr w:type="spellStart"/>
            <w:r>
              <w:rPr>
                <w:b/>
                <w:i/>
              </w:rPr>
              <w:t>Detectering</w:t>
            </w:r>
            <w:proofErr w:type="spellEnd"/>
            <w:r>
              <w:rPr>
                <w:b/>
                <w:i/>
              </w:rPr>
              <w:t xml:space="preserve"> en eerste controles</w:t>
            </w:r>
          </w:p>
        </w:tc>
        <w:tc>
          <w:tcPr>
            <w:tcW w:w="4876" w:type="dxa"/>
            <w:tcBorders>
              <w:top w:val="nil"/>
              <w:left w:val="nil"/>
              <w:bottom w:val="nil"/>
              <w:right w:val="nil"/>
            </w:tcBorders>
          </w:tcPr>
          <w:p w14:paraId="66C54D8A" w14:textId="77777777" w:rsidR="00B05FFD" w:rsidRPr="00B53D18" w:rsidRDefault="00B05FFD" w:rsidP="006D7DE6">
            <w:pPr>
              <w:pStyle w:val="Normal6a"/>
            </w:pPr>
            <w:r>
              <w:rPr>
                <w:b/>
                <w:i/>
              </w:rPr>
              <w:t>Identificatie van personen in een kwetsbare situatie</w:t>
            </w:r>
          </w:p>
        </w:tc>
      </w:tr>
    </w:tbl>
    <w:p w14:paraId="420975A4"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7FF2EFC3" w14:textId="77777777" w:rsidR="00B05FFD" w:rsidRPr="00667D98" w:rsidRDefault="00B05FFD" w:rsidP="00B05FFD">
      <w:pPr>
        <w:rPr>
          <w:lang w:val="en-GB"/>
        </w:rPr>
      </w:pPr>
      <w:r w:rsidRPr="00667D98">
        <w:rPr>
          <w:rStyle w:val="HideTWBExt"/>
          <w:lang w:val="en-GB"/>
        </w:rPr>
        <w:t>&lt;/Amend&gt;</w:t>
      </w:r>
    </w:p>
    <w:p w14:paraId="454C8561"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655</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23A5C277"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Murielle Laurent, Ana Catarina Mendes, Emma </w:t>
      </w:r>
      <w:proofErr w:type="spellStart"/>
      <w:r w:rsidRPr="00667D98">
        <w:rPr>
          <w:lang w:val="en-GB"/>
        </w:rPr>
        <w:t>Rafowicz</w:t>
      </w:r>
      <w:proofErr w:type="spellEnd"/>
      <w:r w:rsidRPr="00667D98">
        <w:rPr>
          <w:lang w:val="en-GB"/>
        </w:rPr>
        <w:t xml:space="preserve">, </w:t>
      </w:r>
      <w:proofErr w:type="spellStart"/>
      <w:r w:rsidRPr="00667D98">
        <w:rPr>
          <w:lang w:val="en-GB"/>
        </w:rPr>
        <w:t>Matjaž</w:t>
      </w:r>
      <w:proofErr w:type="spellEnd"/>
      <w:r w:rsidRPr="00667D98">
        <w:rPr>
          <w:lang w:val="en-GB"/>
        </w:rPr>
        <w:t xml:space="preserve"> </w:t>
      </w:r>
      <w:proofErr w:type="spellStart"/>
      <w:r w:rsidRPr="00667D98">
        <w:rPr>
          <w:lang w:val="en-GB"/>
        </w:rPr>
        <w:t>Nemec</w:t>
      </w:r>
      <w:proofErr w:type="spellEnd"/>
      <w:r w:rsidRPr="00667D98">
        <w:rPr>
          <w:lang w:val="en-GB"/>
        </w:rPr>
        <w:t xml:space="preserve">, Marco </w:t>
      </w:r>
      <w:proofErr w:type="spellStart"/>
      <w:r w:rsidRPr="00667D98">
        <w:rPr>
          <w:lang w:val="en-GB"/>
        </w:rPr>
        <w:t>Tarquinio</w:t>
      </w:r>
      <w:proofErr w:type="spellEnd"/>
      <w:r w:rsidRPr="00667D98">
        <w:rPr>
          <w:lang w:val="en-GB"/>
        </w:rPr>
        <w:t xml:space="preserve">, Francisco Assis, Birgit </w:t>
      </w:r>
      <w:proofErr w:type="spellStart"/>
      <w:r w:rsidRPr="00667D98">
        <w:rPr>
          <w:lang w:val="en-GB"/>
        </w:rPr>
        <w:t>Sippel</w:t>
      </w:r>
      <w:proofErr w:type="spellEnd"/>
      <w:r w:rsidRPr="00667D98">
        <w:rPr>
          <w:lang w:val="en-GB"/>
        </w:rPr>
        <w:t>, Cecilia Strada</w:t>
      </w:r>
      <w:r w:rsidRPr="00667D98">
        <w:rPr>
          <w:rStyle w:val="HideTWBExt"/>
          <w:b w:val="0"/>
          <w:lang w:val="en-GB"/>
        </w:rPr>
        <w:t>&lt;/Members&gt;</w:t>
      </w:r>
    </w:p>
    <w:p w14:paraId="29221C1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C9D1F9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2D186E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 – titel</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44C898E" w14:textId="77777777" w:rsidTr="006D7DE6">
        <w:trPr>
          <w:trHeight w:hRule="exact" w:val="240"/>
          <w:jc w:val="center"/>
        </w:trPr>
        <w:tc>
          <w:tcPr>
            <w:tcW w:w="9752" w:type="dxa"/>
            <w:gridSpan w:val="2"/>
            <w:tcBorders>
              <w:top w:val="nil"/>
              <w:left w:val="nil"/>
              <w:bottom w:val="nil"/>
              <w:right w:val="nil"/>
            </w:tcBorders>
          </w:tcPr>
          <w:p w14:paraId="4B31E5DF" w14:textId="77777777" w:rsidR="00B05FFD" w:rsidRPr="00B53D18" w:rsidRDefault="00B05FFD" w:rsidP="006D7DE6"/>
        </w:tc>
      </w:tr>
      <w:tr w:rsidR="00B05FFD" w14:paraId="75D23E2F" w14:textId="77777777" w:rsidTr="006D7DE6">
        <w:trPr>
          <w:trHeight w:val="240"/>
          <w:jc w:val="center"/>
        </w:trPr>
        <w:tc>
          <w:tcPr>
            <w:tcW w:w="4876" w:type="dxa"/>
            <w:tcBorders>
              <w:top w:val="nil"/>
              <w:left w:val="nil"/>
              <w:bottom w:val="nil"/>
              <w:right w:val="nil"/>
            </w:tcBorders>
          </w:tcPr>
          <w:p w14:paraId="1745FBDB" w14:textId="77777777" w:rsidR="00B05FFD" w:rsidRPr="00B53D18" w:rsidRDefault="00B05FFD" w:rsidP="006D7DE6">
            <w:pPr>
              <w:pStyle w:val="AmColumnHeading"/>
            </w:pPr>
            <w:r>
              <w:lastRenderedPageBreak/>
              <w:t>Door de Commissie voorgestelde tekst</w:t>
            </w:r>
          </w:p>
        </w:tc>
        <w:tc>
          <w:tcPr>
            <w:tcW w:w="4876" w:type="dxa"/>
            <w:tcBorders>
              <w:top w:val="nil"/>
              <w:left w:val="nil"/>
              <w:bottom w:val="nil"/>
              <w:right w:val="nil"/>
            </w:tcBorders>
          </w:tcPr>
          <w:p w14:paraId="72DBD048" w14:textId="77777777" w:rsidR="00B05FFD" w:rsidRPr="00B53D18" w:rsidRDefault="00B05FFD" w:rsidP="006D7DE6">
            <w:pPr>
              <w:pStyle w:val="AmColumnHeading"/>
            </w:pPr>
            <w:r>
              <w:t>Amendement</w:t>
            </w:r>
          </w:p>
        </w:tc>
      </w:tr>
      <w:tr w:rsidR="00B05FFD" w14:paraId="59E85CEB" w14:textId="77777777" w:rsidTr="006D7DE6">
        <w:trPr>
          <w:jc w:val="center"/>
        </w:trPr>
        <w:tc>
          <w:tcPr>
            <w:tcW w:w="4876" w:type="dxa"/>
            <w:tcBorders>
              <w:top w:val="nil"/>
              <w:left w:val="nil"/>
              <w:bottom w:val="nil"/>
              <w:right w:val="nil"/>
            </w:tcBorders>
          </w:tcPr>
          <w:p w14:paraId="1DA87DCC" w14:textId="77777777" w:rsidR="00B05FFD" w:rsidRPr="00B53D18" w:rsidRDefault="00B05FFD" w:rsidP="006D7DE6">
            <w:pPr>
              <w:pStyle w:val="Normal6a"/>
            </w:pPr>
            <w:proofErr w:type="spellStart"/>
            <w:r>
              <w:rPr>
                <w:b/>
                <w:i/>
              </w:rPr>
              <w:t>Detectering</w:t>
            </w:r>
            <w:proofErr w:type="spellEnd"/>
            <w:r>
              <w:rPr>
                <w:b/>
                <w:i/>
              </w:rPr>
              <w:t xml:space="preserve"> en </w:t>
            </w:r>
            <w:r>
              <w:t>eerste controles</w:t>
            </w:r>
          </w:p>
        </w:tc>
        <w:tc>
          <w:tcPr>
            <w:tcW w:w="4876" w:type="dxa"/>
            <w:tcBorders>
              <w:top w:val="nil"/>
              <w:left w:val="nil"/>
              <w:bottom w:val="nil"/>
              <w:right w:val="nil"/>
            </w:tcBorders>
          </w:tcPr>
          <w:p w14:paraId="63EEC42A" w14:textId="77777777" w:rsidR="00B05FFD" w:rsidRPr="00B53D18" w:rsidRDefault="00B05FFD" w:rsidP="006D7DE6">
            <w:pPr>
              <w:pStyle w:val="Normal6a"/>
            </w:pPr>
            <w:r>
              <w:t>Eerste controles</w:t>
            </w:r>
          </w:p>
        </w:tc>
      </w:tr>
    </w:tbl>
    <w:p w14:paraId="42417F29"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5B80EED"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78AC7B2"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656</w:t>
      </w:r>
      <w:r>
        <w:rPr>
          <w:rStyle w:val="HideTWBExt"/>
        </w:rPr>
        <w:t>&lt;/</w:t>
      </w:r>
      <w:proofErr w:type="spellStart"/>
      <w:r>
        <w:rPr>
          <w:rStyle w:val="HideTWBExt"/>
        </w:rPr>
        <w:t>NumAm</w:t>
      </w:r>
      <w:proofErr w:type="spellEnd"/>
      <w:r>
        <w:rPr>
          <w:rStyle w:val="HideTWBExt"/>
        </w:rPr>
        <w:t>&gt;</w:t>
      </w:r>
    </w:p>
    <w:p w14:paraId="321BD626"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70F34B8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0A4ED6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23387C5"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CB04385" w14:textId="77777777" w:rsidTr="006D7DE6">
        <w:trPr>
          <w:trHeight w:hRule="exact" w:val="240"/>
          <w:jc w:val="center"/>
        </w:trPr>
        <w:tc>
          <w:tcPr>
            <w:tcW w:w="9752" w:type="dxa"/>
            <w:gridSpan w:val="2"/>
            <w:tcBorders>
              <w:top w:val="nil"/>
              <w:left w:val="nil"/>
              <w:bottom w:val="nil"/>
              <w:right w:val="nil"/>
            </w:tcBorders>
          </w:tcPr>
          <w:p w14:paraId="5DEC48C3" w14:textId="77777777" w:rsidR="00B05FFD" w:rsidRPr="00B53D18" w:rsidRDefault="00B05FFD" w:rsidP="006D7DE6"/>
        </w:tc>
      </w:tr>
      <w:tr w:rsidR="00B05FFD" w14:paraId="0E0D48EE" w14:textId="77777777" w:rsidTr="006D7DE6">
        <w:trPr>
          <w:trHeight w:val="240"/>
          <w:jc w:val="center"/>
        </w:trPr>
        <w:tc>
          <w:tcPr>
            <w:tcW w:w="4876" w:type="dxa"/>
            <w:tcBorders>
              <w:top w:val="nil"/>
              <w:left w:val="nil"/>
              <w:bottom w:val="nil"/>
              <w:right w:val="nil"/>
            </w:tcBorders>
          </w:tcPr>
          <w:p w14:paraId="211B27A0"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9CBE497" w14:textId="77777777" w:rsidR="00B05FFD" w:rsidRPr="00B53D18" w:rsidRDefault="00B05FFD" w:rsidP="006D7DE6">
            <w:pPr>
              <w:pStyle w:val="AmColumnHeading"/>
            </w:pPr>
            <w:r>
              <w:t>Amendement</w:t>
            </w:r>
          </w:p>
        </w:tc>
      </w:tr>
      <w:tr w:rsidR="00B05FFD" w14:paraId="38ACB577" w14:textId="77777777" w:rsidTr="006D7DE6">
        <w:trPr>
          <w:jc w:val="center"/>
        </w:trPr>
        <w:tc>
          <w:tcPr>
            <w:tcW w:w="4876" w:type="dxa"/>
            <w:tcBorders>
              <w:top w:val="nil"/>
              <w:left w:val="nil"/>
              <w:bottom w:val="nil"/>
              <w:right w:val="nil"/>
            </w:tcBorders>
          </w:tcPr>
          <w:p w14:paraId="2EB37E4C" w14:textId="77777777" w:rsidR="00B05FFD" w:rsidRPr="00B53D18" w:rsidRDefault="00B05FFD" w:rsidP="006D7DE6">
            <w:pPr>
              <w:pStyle w:val="Normal6a"/>
            </w:pPr>
            <w:r>
              <w:rPr>
                <w:b/>
                <w:i/>
              </w:rPr>
              <w:t>1.</w:t>
            </w:r>
            <w:r>
              <w:tab/>
            </w:r>
            <w:r>
              <w:rPr>
                <w:b/>
                <w:i/>
              </w:rPr>
              <w:t>De lidstaten voorzien in efficiënte en evenredige maatregelen om illegaal op hun grondgebied verblijvende onderdanen van derde landen voor de uitvoering van de terugkeerprocedure te detecteren en om de nodige aanvullende verificaties uit te voeren, onder meer op het gebied van kwetsbaarheid en veiligheid.</w:t>
            </w:r>
          </w:p>
        </w:tc>
        <w:tc>
          <w:tcPr>
            <w:tcW w:w="4876" w:type="dxa"/>
            <w:tcBorders>
              <w:top w:val="nil"/>
              <w:left w:val="nil"/>
              <w:bottom w:val="nil"/>
              <w:right w:val="nil"/>
            </w:tcBorders>
          </w:tcPr>
          <w:p w14:paraId="3700E70D" w14:textId="77777777" w:rsidR="00B05FFD" w:rsidRPr="00B53D18" w:rsidRDefault="00B05FFD" w:rsidP="006D7DE6">
            <w:pPr>
              <w:pStyle w:val="Normal6a"/>
            </w:pPr>
            <w:r>
              <w:rPr>
                <w:b/>
                <w:i/>
              </w:rPr>
              <w:t>Schrappen</w:t>
            </w:r>
          </w:p>
        </w:tc>
      </w:tr>
    </w:tbl>
    <w:p w14:paraId="54BA649B"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DB2680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126D8FB"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657</w:t>
      </w:r>
      <w:r>
        <w:rPr>
          <w:rStyle w:val="HideTWBExt"/>
        </w:rPr>
        <w:t>&lt;/</w:t>
      </w:r>
      <w:proofErr w:type="spellStart"/>
      <w:r>
        <w:rPr>
          <w:rStyle w:val="HideTWBExt"/>
        </w:rPr>
        <w:t>NumAm</w:t>
      </w:r>
      <w:proofErr w:type="spellEnd"/>
      <w:r>
        <w:rPr>
          <w:rStyle w:val="HideTWBExt"/>
        </w:rPr>
        <w:t>&gt;</w:t>
      </w:r>
    </w:p>
    <w:p w14:paraId="1A5EE00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44C5A4B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D4CEC7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B17EE2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AF76045" w14:textId="77777777" w:rsidTr="006D7DE6">
        <w:trPr>
          <w:trHeight w:hRule="exact" w:val="240"/>
          <w:jc w:val="center"/>
        </w:trPr>
        <w:tc>
          <w:tcPr>
            <w:tcW w:w="9752" w:type="dxa"/>
            <w:gridSpan w:val="2"/>
            <w:tcBorders>
              <w:top w:val="nil"/>
              <w:left w:val="nil"/>
              <w:bottom w:val="nil"/>
              <w:right w:val="nil"/>
            </w:tcBorders>
          </w:tcPr>
          <w:p w14:paraId="20189ACD" w14:textId="77777777" w:rsidR="00B05FFD" w:rsidRPr="00B53D18" w:rsidRDefault="00B05FFD" w:rsidP="006D7DE6"/>
        </w:tc>
      </w:tr>
      <w:tr w:rsidR="00B05FFD" w14:paraId="67F17F80" w14:textId="77777777" w:rsidTr="006D7DE6">
        <w:trPr>
          <w:trHeight w:val="240"/>
          <w:jc w:val="center"/>
        </w:trPr>
        <w:tc>
          <w:tcPr>
            <w:tcW w:w="4876" w:type="dxa"/>
            <w:tcBorders>
              <w:top w:val="nil"/>
              <w:left w:val="nil"/>
              <w:bottom w:val="nil"/>
              <w:right w:val="nil"/>
            </w:tcBorders>
          </w:tcPr>
          <w:p w14:paraId="2F3520F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43D8A5B" w14:textId="77777777" w:rsidR="00B05FFD" w:rsidRPr="00B53D18" w:rsidRDefault="00B05FFD" w:rsidP="006D7DE6">
            <w:pPr>
              <w:pStyle w:val="AmColumnHeading"/>
            </w:pPr>
            <w:r>
              <w:t>Amendement</w:t>
            </w:r>
          </w:p>
        </w:tc>
      </w:tr>
      <w:tr w:rsidR="00B05FFD" w14:paraId="7BB3C121" w14:textId="77777777" w:rsidTr="006D7DE6">
        <w:trPr>
          <w:jc w:val="center"/>
        </w:trPr>
        <w:tc>
          <w:tcPr>
            <w:tcW w:w="4876" w:type="dxa"/>
            <w:tcBorders>
              <w:top w:val="nil"/>
              <w:left w:val="nil"/>
              <w:bottom w:val="nil"/>
              <w:right w:val="nil"/>
            </w:tcBorders>
          </w:tcPr>
          <w:p w14:paraId="36B5456A" w14:textId="77777777" w:rsidR="00B05FFD" w:rsidRPr="00B53D18" w:rsidRDefault="00B05FFD" w:rsidP="006D7DE6">
            <w:pPr>
              <w:pStyle w:val="Normal6a"/>
            </w:pPr>
            <w:r>
              <w:rPr>
                <w:b/>
                <w:i/>
              </w:rPr>
              <w:t>1.</w:t>
            </w:r>
            <w:r>
              <w:tab/>
            </w:r>
            <w:r>
              <w:rPr>
                <w:b/>
                <w:i/>
              </w:rPr>
              <w:t>De lidstaten voorzien in efficiënte en evenredige maatregelen om illegaal op hun grondgebied verblijvende onderdanen van derde landen voor de uitvoering van de terugkeerprocedure te detecteren en om de nodige aanvullende verificaties uit te voeren, onder meer op het gebied van kwetsbaarheid en veiligheid.</w:t>
            </w:r>
          </w:p>
        </w:tc>
        <w:tc>
          <w:tcPr>
            <w:tcW w:w="4876" w:type="dxa"/>
            <w:tcBorders>
              <w:top w:val="nil"/>
              <w:left w:val="nil"/>
              <w:bottom w:val="nil"/>
              <w:right w:val="nil"/>
            </w:tcBorders>
          </w:tcPr>
          <w:p w14:paraId="6334CD45" w14:textId="77777777" w:rsidR="00B05FFD" w:rsidRPr="00B53D18" w:rsidRDefault="00B05FFD" w:rsidP="006D7DE6">
            <w:pPr>
              <w:pStyle w:val="Normal6a"/>
            </w:pPr>
            <w:r>
              <w:rPr>
                <w:b/>
                <w:i/>
              </w:rPr>
              <w:t>Schrappen</w:t>
            </w:r>
          </w:p>
        </w:tc>
      </w:tr>
    </w:tbl>
    <w:p w14:paraId="3A0512DD"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FB17622" w14:textId="77777777" w:rsidR="00B05FFD" w:rsidRPr="00B53D18" w:rsidRDefault="00B05FFD" w:rsidP="00B05FFD">
      <w:pPr>
        <w:pStyle w:val="AmJustTitle"/>
      </w:pPr>
      <w:r>
        <w:rPr>
          <w:rStyle w:val="HideTWBExt"/>
        </w:rPr>
        <w:lastRenderedPageBreak/>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060DEBFE" w14:textId="77777777" w:rsidR="00B05FFD" w:rsidRPr="00B53D18" w:rsidRDefault="00B05FFD" w:rsidP="00B05FFD">
      <w:pPr>
        <w:pStyle w:val="AmJustText"/>
      </w:pPr>
      <w:r>
        <w:t>Gezien de bepalingen van de screeningverordening, en met name de artikelen 5 en 7, is het verplichten van de lidstaten om irregulier op hun grondgebied verblijvende onderdanen van derde landen op te sporen noch noodzakelijk noch evenredig. Dit zou eenvoudigweg neerkomen op discriminerend politieoptreden.</w:t>
      </w:r>
    </w:p>
    <w:p w14:paraId="5F2329A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E12B0D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658</w:t>
      </w:r>
      <w:r>
        <w:rPr>
          <w:rStyle w:val="HideTWBExt"/>
        </w:rPr>
        <w:t>&lt;/</w:t>
      </w:r>
      <w:proofErr w:type="spellStart"/>
      <w:r>
        <w:rPr>
          <w:rStyle w:val="HideTWBExt"/>
        </w:rPr>
        <w:t>NumAm</w:t>
      </w:r>
      <w:proofErr w:type="spellEnd"/>
      <w:r>
        <w:rPr>
          <w:rStyle w:val="HideTWBExt"/>
        </w:rPr>
        <w:t>&gt;</w:t>
      </w:r>
    </w:p>
    <w:p w14:paraId="3E180AAB"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Charlie </w:t>
      </w:r>
      <w:proofErr w:type="spellStart"/>
      <w:r w:rsidRPr="00667D98">
        <w:rPr>
          <w:lang w:val="en-GB"/>
        </w:rPr>
        <w:t>Weimers</w:t>
      </w:r>
      <w:proofErr w:type="spellEnd"/>
      <w:r w:rsidRPr="00667D98">
        <w:rPr>
          <w:lang w:val="en-GB"/>
        </w:rPr>
        <w:t xml:space="preserve">, Alessandro </w:t>
      </w:r>
      <w:proofErr w:type="spellStart"/>
      <w:r w:rsidRPr="00667D98">
        <w:rPr>
          <w:lang w:val="en-GB"/>
        </w:rPr>
        <w:t>Ciriani</w:t>
      </w:r>
      <w:proofErr w:type="spellEnd"/>
      <w:r w:rsidRPr="00667D98">
        <w:rPr>
          <w:lang w:val="en-GB"/>
        </w:rPr>
        <w:t xml:space="preserve">, </w:t>
      </w:r>
      <w:proofErr w:type="spellStart"/>
      <w:r w:rsidRPr="00667D98">
        <w:rPr>
          <w:lang w:val="en-GB"/>
        </w:rPr>
        <w:t>Assita</w:t>
      </w:r>
      <w:proofErr w:type="spellEnd"/>
      <w:r w:rsidRPr="00667D98">
        <w:rPr>
          <w:lang w:val="en-GB"/>
        </w:rPr>
        <w:t xml:space="preserve"> Kanko</w:t>
      </w:r>
      <w:r w:rsidRPr="00667D98">
        <w:rPr>
          <w:rStyle w:val="HideTWBExt"/>
          <w:b w:val="0"/>
          <w:lang w:val="en-GB"/>
        </w:rPr>
        <w:t>&lt;/Members&gt;</w:t>
      </w:r>
    </w:p>
    <w:p w14:paraId="3B5E09A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1A61D99"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CCA31B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DDBD680" w14:textId="77777777" w:rsidTr="006D7DE6">
        <w:trPr>
          <w:trHeight w:hRule="exact" w:val="240"/>
          <w:jc w:val="center"/>
        </w:trPr>
        <w:tc>
          <w:tcPr>
            <w:tcW w:w="9752" w:type="dxa"/>
            <w:gridSpan w:val="2"/>
            <w:tcBorders>
              <w:top w:val="nil"/>
              <w:left w:val="nil"/>
              <w:bottom w:val="nil"/>
              <w:right w:val="nil"/>
            </w:tcBorders>
          </w:tcPr>
          <w:p w14:paraId="73E185ED" w14:textId="77777777" w:rsidR="00B05FFD" w:rsidRPr="00B53D18" w:rsidRDefault="00B05FFD" w:rsidP="006D7DE6"/>
        </w:tc>
      </w:tr>
      <w:tr w:rsidR="00B05FFD" w14:paraId="079EFB3E" w14:textId="77777777" w:rsidTr="006D7DE6">
        <w:trPr>
          <w:trHeight w:val="240"/>
          <w:jc w:val="center"/>
        </w:trPr>
        <w:tc>
          <w:tcPr>
            <w:tcW w:w="4876" w:type="dxa"/>
            <w:tcBorders>
              <w:top w:val="nil"/>
              <w:left w:val="nil"/>
              <w:bottom w:val="nil"/>
              <w:right w:val="nil"/>
            </w:tcBorders>
          </w:tcPr>
          <w:p w14:paraId="65C0BAA6"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DC55D74" w14:textId="77777777" w:rsidR="00B05FFD" w:rsidRPr="00B53D18" w:rsidRDefault="00B05FFD" w:rsidP="006D7DE6">
            <w:pPr>
              <w:pStyle w:val="AmColumnHeading"/>
            </w:pPr>
            <w:r>
              <w:t>Amendement</w:t>
            </w:r>
          </w:p>
        </w:tc>
      </w:tr>
      <w:tr w:rsidR="00B05FFD" w14:paraId="6A4CB237" w14:textId="77777777" w:rsidTr="006D7DE6">
        <w:trPr>
          <w:jc w:val="center"/>
        </w:trPr>
        <w:tc>
          <w:tcPr>
            <w:tcW w:w="4876" w:type="dxa"/>
            <w:tcBorders>
              <w:top w:val="nil"/>
              <w:left w:val="nil"/>
              <w:bottom w:val="nil"/>
              <w:right w:val="nil"/>
            </w:tcBorders>
          </w:tcPr>
          <w:p w14:paraId="791933AA" w14:textId="77777777" w:rsidR="00B05FFD" w:rsidRPr="00B53D18" w:rsidRDefault="00B05FFD" w:rsidP="006D7DE6">
            <w:pPr>
              <w:pStyle w:val="Normal6a"/>
            </w:pPr>
            <w:r>
              <w:t>1.</w:t>
            </w:r>
            <w:r>
              <w:tab/>
            </w:r>
            <w:r>
              <w:rPr>
                <w:b/>
                <w:i/>
              </w:rPr>
              <w:t>De lidstaten voorzien in efficiënte en evenredige maatregelen om</w:t>
            </w:r>
            <w:r>
              <w:t xml:space="preserve"> illegaal </w:t>
            </w:r>
            <w:r>
              <w:rPr>
                <w:b/>
                <w:i/>
              </w:rPr>
              <w:t xml:space="preserve">op hun grondgebied </w:t>
            </w:r>
            <w:r>
              <w:t xml:space="preserve">verblijvende </w:t>
            </w:r>
            <w:r>
              <w:rPr>
                <w:b/>
                <w:i/>
              </w:rPr>
              <w:t>onderdanen</w:t>
            </w:r>
            <w:r>
              <w:t xml:space="preserve"> van derde </w:t>
            </w:r>
            <w:r>
              <w:rPr>
                <w:b/>
                <w:i/>
              </w:rPr>
              <w:t>landen voor de uitvoering van</w:t>
            </w:r>
            <w:r>
              <w:t xml:space="preserve"> de </w:t>
            </w:r>
            <w:r>
              <w:rPr>
                <w:b/>
                <w:i/>
              </w:rPr>
              <w:t>terugkeerprocedure te detecteren en om de nodige aanvullende verificaties uit te voeren, onder meer op</w:t>
            </w:r>
            <w:r>
              <w:t xml:space="preserve"> het </w:t>
            </w:r>
            <w:r>
              <w:rPr>
                <w:b/>
                <w:i/>
              </w:rPr>
              <w:t>gebied van kwetsbaarheid en veiligheid</w:t>
            </w:r>
            <w:r>
              <w:t>.</w:t>
            </w:r>
          </w:p>
        </w:tc>
        <w:tc>
          <w:tcPr>
            <w:tcW w:w="4876" w:type="dxa"/>
            <w:tcBorders>
              <w:top w:val="nil"/>
              <w:left w:val="nil"/>
              <w:bottom w:val="nil"/>
              <w:right w:val="nil"/>
            </w:tcBorders>
          </w:tcPr>
          <w:p w14:paraId="56DFFF29" w14:textId="77777777" w:rsidR="00B05FFD" w:rsidRPr="00B53D18" w:rsidRDefault="00B05FFD" w:rsidP="006D7DE6">
            <w:pPr>
              <w:pStyle w:val="Normal6a"/>
            </w:pPr>
            <w:r>
              <w:t>1.</w:t>
            </w:r>
            <w:r>
              <w:tab/>
            </w:r>
            <w:r>
              <w:rPr>
                <w:b/>
                <w:i/>
              </w:rPr>
              <w:t>Wanneer een</w:t>
            </w:r>
            <w:r>
              <w:t xml:space="preserve"> illegaal verblijvende </w:t>
            </w:r>
            <w:r>
              <w:rPr>
                <w:b/>
                <w:i/>
              </w:rPr>
              <w:t>onderdaan</w:t>
            </w:r>
            <w:r>
              <w:t xml:space="preserve"> van</w:t>
            </w:r>
            <w:r>
              <w:rPr>
                <w:b/>
                <w:i/>
              </w:rPr>
              <w:t xml:space="preserve"> een</w:t>
            </w:r>
            <w:r>
              <w:t xml:space="preserve"> derde </w:t>
            </w:r>
            <w:r>
              <w:rPr>
                <w:b/>
                <w:i/>
              </w:rPr>
              <w:t>land wordt aangehouden, zorgen</w:t>
            </w:r>
            <w:r>
              <w:t xml:space="preserve"> de </w:t>
            </w:r>
            <w:r>
              <w:rPr>
                <w:b/>
                <w:i/>
              </w:rPr>
              <w:t>lidstaten ervoor dat er controles worden uitgevoerd in de desbetreffende nationale systemen en in</w:t>
            </w:r>
            <w:r>
              <w:t xml:space="preserve"> het </w:t>
            </w:r>
            <w:r>
              <w:rPr>
                <w:b/>
                <w:i/>
              </w:rPr>
              <w:t>Schengeninformatiesysteem</w:t>
            </w:r>
            <w:r>
              <w:t>.</w:t>
            </w:r>
          </w:p>
        </w:tc>
      </w:tr>
    </w:tbl>
    <w:p w14:paraId="1B5DDE85"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7B2E556D" w14:textId="77777777" w:rsidR="00B05FFD" w:rsidRPr="00667D98" w:rsidRDefault="00B05FFD" w:rsidP="00B05FFD">
      <w:pPr>
        <w:rPr>
          <w:lang w:val="en-GB"/>
        </w:rPr>
      </w:pPr>
      <w:r w:rsidRPr="00667D98">
        <w:rPr>
          <w:rStyle w:val="HideTWBExt"/>
          <w:lang w:val="en-GB"/>
        </w:rPr>
        <w:t>&lt;/Amend&gt;</w:t>
      </w:r>
    </w:p>
    <w:p w14:paraId="579DEDBA"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659</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60B5DE9F"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 xml:space="preserve">François-Xavier Bellamy, Lukas Mandl, Alice Teodorescu </w:t>
      </w:r>
      <w:proofErr w:type="spellStart"/>
      <w:r w:rsidRPr="00667D98">
        <w:rPr>
          <w:lang w:val="en-GB"/>
        </w:rPr>
        <w:t>Måwe</w:t>
      </w:r>
      <w:proofErr w:type="spellEnd"/>
      <w:r w:rsidRPr="00667D98">
        <w:rPr>
          <w:lang w:val="en-GB"/>
        </w:rPr>
        <w:t xml:space="preserve">, Sander Smit, </w:t>
      </w:r>
      <w:proofErr w:type="spellStart"/>
      <w:r w:rsidRPr="00667D98">
        <w:rPr>
          <w:lang w:val="en-GB"/>
        </w:rPr>
        <w:t>Loránt</w:t>
      </w:r>
      <w:proofErr w:type="spellEnd"/>
      <w:r w:rsidRPr="00667D98">
        <w:rPr>
          <w:lang w:val="en-GB"/>
        </w:rPr>
        <w:t xml:space="preserve"> </w:t>
      </w:r>
      <w:proofErr w:type="spellStart"/>
      <w:r w:rsidRPr="00667D98">
        <w:rPr>
          <w:lang w:val="en-GB"/>
        </w:rPr>
        <w:t>Vincze</w:t>
      </w:r>
      <w:proofErr w:type="spellEnd"/>
      <w:r w:rsidRPr="00667D98">
        <w:rPr>
          <w:lang w:val="en-GB"/>
        </w:rPr>
        <w:t xml:space="preserve">, Tomas </w:t>
      </w:r>
      <w:proofErr w:type="spellStart"/>
      <w:r w:rsidRPr="00667D98">
        <w:rPr>
          <w:lang w:val="en-GB"/>
        </w:rPr>
        <w:t>Tobé</w:t>
      </w:r>
      <w:proofErr w:type="spellEnd"/>
      <w:r w:rsidRPr="00667D98">
        <w:rPr>
          <w:lang w:val="en-GB"/>
        </w:rPr>
        <w:t xml:space="preserve">, Rasa </w:t>
      </w:r>
      <w:proofErr w:type="spellStart"/>
      <w:r w:rsidRPr="00667D98">
        <w:rPr>
          <w:lang w:val="en-GB"/>
        </w:rPr>
        <w:t>Juknevičienė</w:t>
      </w:r>
      <w:proofErr w:type="spellEnd"/>
      <w:r w:rsidRPr="00667D98">
        <w:rPr>
          <w:lang w:val="en-GB"/>
        </w:rPr>
        <w:t xml:space="preserve">, Jeroen </w:t>
      </w:r>
      <w:proofErr w:type="spellStart"/>
      <w:r w:rsidRPr="00667D98">
        <w:rPr>
          <w:lang w:val="en-GB"/>
        </w:rPr>
        <w:t>Lenaers</w:t>
      </w:r>
      <w:proofErr w:type="spellEnd"/>
      <w:r w:rsidRPr="00667D98">
        <w:rPr>
          <w:rStyle w:val="HideTWBExt"/>
          <w:b w:val="0"/>
          <w:lang w:val="en-GB"/>
        </w:rPr>
        <w:t>&lt;/Members&gt;</w:t>
      </w:r>
    </w:p>
    <w:p w14:paraId="3C2A62B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11AB27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83E70B4"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1AF75F6" w14:textId="77777777" w:rsidTr="006D7DE6">
        <w:trPr>
          <w:trHeight w:hRule="exact" w:val="240"/>
          <w:jc w:val="center"/>
        </w:trPr>
        <w:tc>
          <w:tcPr>
            <w:tcW w:w="9752" w:type="dxa"/>
            <w:gridSpan w:val="2"/>
            <w:tcBorders>
              <w:top w:val="nil"/>
              <w:left w:val="nil"/>
              <w:bottom w:val="nil"/>
              <w:right w:val="nil"/>
            </w:tcBorders>
          </w:tcPr>
          <w:p w14:paraId="4E767691" w14:textId="77777777" w:rsidR="00B05FFD" w:rsidRPr="00B53D18" w:rsidRDefault="00B05FFD" w:rsidP="006D7DE6"/>
        </w:tc>
      </w:tr>
      <w:tr w:rsidR="00B05FFD" w14:paraId="0A940182" w14:textId="77777777" w:rsidTr="006D7DE6">
        <w:trPr>
          <w:trHeight w:val="240"/>
          <w:jc w:val="center"/>
        </w:trPr>
        <w:tc>
          <w:tcPr>
            <w:tcW w:w="4876" w:type="dxa"/>
            <w:tcBorders>
              <w:top w:val="nil"/>
              <w:left w:val="nil"/>
              <w:bottom w:val="nil"/>
              <w:right w:val="nil"/>
            </w:tcBorders>
          </w:tcPr>
          <w:p w14:paraId="334D3DA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543F17C" w14:textId="77777777" w:rsidR="00B05FFD" w:rsidRPr="00B53D18" w:rsidRDefault="00B05FFD" w:rsidP="006D7DE6">
            <w:pPr>
              <w:pStyle w:val="AmColumnHeading"/>
            </w:pPr>
            <w:r>
              <w:t>Amendement</w:t>
            </w:r>
          </w:p>
        </w:tc>
      </w:tr>
      <w:tr w:rsidR="00B05FFD" w14:paraId="5F4EFE3D" w14:textId="77777777" w:rsidTr="006D7DE6">
        <w:trPr>
          <w:jc w:val="center"/>
        </w:trPr>
        <w:tc>
          <w:tcPr>
            <w:tcW w:w="4876" w:type="dxa"/>
            <w:tcBorders>
              <w:top w:val="nil"/>
              <w:left w:val="nil"/>
              <w:bottom w:val="nil"/>
              <w:right w:val="nil"/>
            </w:tcBorders>
          </w:tcPr>
          <w:p w14:paraId="6B0A9B6F" w14:textId="77777777" w:rsidR="00B05FFD" w:rsidRPr="00B53D18" w:rsidRDefault="00B05FFD" w:rsidP="006D7DE6">
            <w:pPr>
              <w:pStyle w:val="Normal6a"/>
            </w:pPr>
            <w:r>
              <w:t>1.</w:t>
            </w:r>
            <w:r>
              <w:tab/>
              <w:t xml:space="preserve">De lidstaten voorzien in efficiënte en evenredige maatregelen om illegaal op hun grondgebied verblijvende onderdanen van derde landen voor de uitvoering van de terugkeerprocedure te detecteren en om de nodige aanvullende verificaties uit te voeren, onder meer op het gebied van </w:t>
            </w:r>
            <w:r>
              <w:rPr>
                <w:b/>
                <w:i/>
              </w:rPr>
              <w:t>kwetsbaarheid</w:t>
            </w:r>
            <w:r>
              <w:t xml:space="preserve"> en veiligheid.</w:t>
            </w:r>
          </w:p>
        </w:tc>
        <w:tc>
          <w:tcPr>
            <w:tcW w:w="4876" w:type="dxa"/>
            <w:tcBorders>
              <w:top w:val="nil"/>
              <w:left w:val="nil"/>
              <w:bottom w:val="nil"/>
              <w:right w:val="nil"/>
            </w:tcBorders>
          </w:tcPr>
          <w:p w14:paraId="10F9EEE8" w14:textId="77777777" w:rsidR="00B05FFD" w:rsidRPr="00B53D18" w:rsidRDefault="00B05FFD" w:rsidP="006D7DE6">
            <w:pPr>
              <w:pStyle w:val="Normal6a"/>
            </w:pPr>
            <w:r>
              <w:t>1.</w:t>
            </w:r>
            <w:r>
              <w:tab/>
              <w:t xml:space="preserve">De lidstaten voorzien in efficiënte en evenredige maatregelen om illegaal op hun grondgebied verblijvende onderdanen van derde landen voor de uitvoering van de terugkeerprocedure te detecteren en </w:t>
            </w:r>
            <w:r>
              <w:rPr>
                <w:b/>
                <w:i/>
              </w:rPr>
              <w:t xml:space="preserve">aan te houden en </w:t>
            </w:r>
            <w:r>
              <w:t xml:space="preserve">om de nodige aanvullende verificaties uit te voeren, onder meer op het gebied van </w:t>
            </w:r>
            <w:r>
              <w:rPr>
                <w:b/>
                <w:i/>
              </w:rPr>
              <w:t>identiteit</w:t>
            </w:r>
            <w:r>
              <w:t xml:space="preserve"> en veiligheid.</w:t>
            </w:r>
          </w:p>
        </w:tc>
      </w:tr>
    </w:tbl>
    <w:p w14:paraId="747C60B2" w14:textId="77777777" w:rsidR="00B05FFD" w:rsidRPr="00667D98" w:rsidRDefault="00B05FFD" w:rsidP="00B05FFD">
      <w:pPr>
        <w:pStyle w:val="AmOrLang"/>
        <w:rPr>
          <w:lang w:val="en-GB"/>
        </w:rPr>
      </w:pPr>
      <w:r w:rsidRPr="00667D98">
        <w:rPr>
          <w:lang w:val="en-GB"/>
        </w:rPr>
        <w:lastRenderedPageBreak/>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62967423" w14:textId="77777777" w:rsidR="00B05FFD" w:rsidRPr="00667D98" w:rsidRDefault="00B05FFD" w:rsidP="00B05FFD">
      <w:pPr>
        <w:rPr>
          <w:lang w:val="en-GB"/>
        </w:rPr>
      </w:pPr>
      <w:r w:rsidRPr="00667D98">
        <w:rPr>
          <w:rStyle w:val="HideTWBExt"/>
          <w:lang w:val="en-GB"/>
        </w:rPr>
        <w:t>&lt;/Amend&gt;</w:t>
      </w:r>
    </w:p>
    <w:p w14:paraId="135A8B02"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660</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1393795C"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Mary Khan</w:t>
      </w:r>
      <w:r w:rsidRPr="00667D98">
        <w:rPr>
          <w:rStyle w:val="HideTWBExt"/>
          <w:b w:val="0"/>
          <w:lang w:val="en-GB"/>
        </w:rPr>
        <w:t>&lt;/Members&gt;</w:t>
      </w:r>
    </w:p>
    <w:p w14:paraId="1BA389A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BE48D3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A0AE7CD"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888452F" w14:textId="77777777" w:rsidTr="006D7DE6">
        <w:trPr>
          <w:trHeight w:hRule="exact" w:val="240"/>
          <w:jc w:val="center"/>
        </w:trPr>
        <w:tc>
          <w:tcPr>
            <w:tcW w:w="9752" w:type="dxa"/>
            <w:gridSpan w:val="2"/>
            <w:tcBorders>
              <w:top w:val="nil"/>
              <w:left w:val="nil"/>
              <w:bottom w:val="nil"/>
              <w:right w:val="nil"/>
            </w:tcBorders>
          </w:tcPr>
          <w:p w14:paraId="4F6B7585" w14:textId="77777777" w:rsidR="00B05FFD" w:rsidRPr="00B53D18" w:rsidRDefault="00B05FFD" w:rsidP="006D7DE6"/>
        </w:tc>
      </w:tr>
      <w:tr w:rsidR="00B05FFD" w14:paraId="57294EA2" w14:textId="77777777" w:rsidTr="006D7DE6">
        <w:trPr>
          <w:trHeight w:val="240"/>
          <w:jc w:val="center"/>
        </w:trPr>
        <w:tc>
          <w:tcPr>
            <w:tcW w:w="4876" w:type="dxa"/>
            <w:tcBorders>
              <w:top w:val="nil"/>
              <w:left w:val="nil"/>
              <w:bottom w:val="nil"/>
              <w:right w:val="nil"/>
            </w:tcBorders>
          </w:tcPr>
          <w:p w14:paraId="4ED2FC0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F1C9914" w14:textId="77777777" w:rsidR="00B05FFD" w:rsidRPr="00B53D18" w:rsidRDefault="00B05FFD" w:rsidP="006D7DE6">
            <w:pPr>
              <w:pStyle w:val="AmColumnHeading"/>
            </w:pPr>
            <w:r>
              <w:t>Amendement</w:t>
            </w:r>
          </w:p>
        </w:tc>
      </w:tr>
      <w:tr w:rsidR="00B05FFD" w14:paraId="030EE4F8" w14:textId="77777777" w:rsidTr="006D7DE6">
        <w:trPr>
          <w:jc w:val="center"/>
        </w:trPr>
        <w:tc>
          <w:tcPr>
            <w:tcW w:w="4876" w:type="dxa"/>
            <w:tcBorders>
              <w:top w:val="nil"/>
              <w:left w:val="nil"/>
              <w:bottom w:val="nil"/>
              <w:right w:val="nil"/>
            </w:tcBorders>
          </w:tcPr>
          <w:p w14:paraId="66BA89CC" w14:textId="77777777" w:rsidR="00B05FFD" w:rsidRPr="00B53D18" w:rsidRDefault="00B05FFD" w:rsidP="006D7DE6">
            <w:pPr>
              <w:pStyle w:val="Normal6a"/>
            </w:pPr>
            <w:r>
              <w:t>1.</w:t>
            </w:r>
            <w:r>
              <w:tab/>
              <w:t xml:space="preserve">De lidstaten voorzien in efficiënte en </w:t>
            </w:r>
            <w:r>
              <w:rPr>
                <w:b/>
                <w:i/>
              </w:rPr>
              <w:t>evenredige</w:t>
            </w:r>
            <w:r>
              <w:t xml:space="preserve"> maatregelen om illegaal op hun grondgebied verblijvende onderdanen van derde landen voor de uitvoering van de terugkeerprocedure te detecteren en om de nodige aanvullende verificaties uit te voeren, onder meer op het gebied van kwetsbaarheid en veiligheid.</w:t>
            </w:r>
          </w:p>
        </w:tc>
        <w:tc>
          <w:tcPr>
            <w:tcW w:w="4876" w:type="dxa"/>
            <w:tcBorders>
              <w:top w:val="nil"/>
              <w:left w:val="nil"/>
              <w:bottom w:val="nil"/>
              <w:right w:val="nil"/>
            </w:tcBorders>
          </w:tcPr>
          <w:p w14:paraId="1D4534FF" w14:textId="77777777" w:rsidR="00B05FFD" w:rsidRPr="00B53D18" w:rsidRDefault="00B05FFD" w:rsidP="006D7DE6">
            <w:pPr>
              <w:pStyle w:val="Normal6a"/>
            </w:pPr>
            <w:r>
              <w:t>1.</w:t>
            </w:r>
            <w:r>
              <w:tab/>
              <w:t xml:space="preserve">De lidstaten voorzien in efficiënte en </w:t>
            </w:r>
            <w:r>
              <w:rPr>
                <w:b/>
                <w:i/>
              </w:rPr>
              <w:t>proactieve</w:t>
            </w:r>
            <w:r>
              <w:t xml:space="preserve"> maatregelen om illegaal op hun grondgebied verblijvende onderdanen van derde landen voor de uitvoering van de terugkeerprocedure te detecteren en om de nodige aanvullende verificaties uit te voeren, onder meer op het gebied van kwetsbaarheid en veiligheid.</w:t>
            </w:r>
          </w:p>
        </w:tc>
      </w:tr>
    </w:tbl>
    <w:p w14:paraId="6D72B8C3"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6526F34C" w14:textId="77777777" w:rsidR="00B05FFD" w:rsidRPr="00667D98" w:rsidRDefault="00B05FFD" w:rsidP="00B05FFD">
      <w:pPr>
        <w:rPr>
          <w:lang w:val="en-GB"/>
        </w:rPr>
      </w:pPr>
      <w:r w:rsidRPr="00667D98">
        <w:rPr>
          <w:rStyle w:val="HideTWBExt"/>
          <w:lang w:val="en-GB"/>
        </w:rPr>
        <w:t>&lt;/Amend&gt;</w:t>
      </w:r>
    </w:p>
    <w:p w14:paraId="0C84E7D6"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661</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61BEC20D"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6E27473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3E4B2D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7ACFD0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 – lid 1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FB9B658" w14:textId="77777777" w:rsidTr="006D7DE6">
        <w:trPr>
          <w:trHeight w:hRule="exact" w:val="240"/>
          <w:jc w:val="center"/>
        </w:trPr>
        <w:tc>
          <w:tcPr>
            <w:tcW w:w="9752" w:type="dxa"/>
            <w:gridSpan w:val="2"/>
            <w:tcBorders>
              <w:top w:val="nil"/>
              <w:left w:val="nil"/>
              <w:bottom w:val="nil"/>
              <w:right w:val="nil"/>
            </w:tcBorders>
          </w:tcPr>
          <w:p w14:paraId="3273CE2F" w14:textId="77777777" w:rsidR="00B05FFD" w:rsidRPr="00B53D18" w:rsidRDefault="00B05FFD" w:rsidP="006D7DE6"/>
        </w:tc>
      </w:tr>
      <w:tr w:rsidR="00B05FFD" w14:paraId="4C8395CD" w14:textId="77777777" w:rsidTr="006D7DE6">
        <w:trPr>
          <w:trHeight w:val="240"/>
          <w:jc w:val="center"/>
        </w:trPr>
        <w:tc>
          <w:tcPr>
            <w:tcW w:w="4876" w:type="dxa"/>
            <w:tcBorders>
              <w:top w:val="nil"/>
              <w:left w:val="nil"/>
              <w:bottom w:val="nil"/>
              <w:right w:val="nil"/>
            </w:tcBorders>
          </w:tcPr>
          <w:p w14:paraId="32951C92"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D75D546" w14:textId="77777777" w:rsidR="00B05FFD" w:rsidRPr="00B53D18" w:rsidRDefault="00B05FFD" w:rsidP="006D7DE6">
            <w:pPr>
              <w:pStyle w:val="AmColumnHeading"/>
            </w:pPr>
            <w:r>
              <w:t>Amendement</w:t>
            </w:r>
          </w:p>
        </w:tc>
      </w:tr>
      <w:tr w:rsidR="00B05FFD" w14:paraId="6C749FBF" w14:textId="77777777" w:rsidTr="006D7DE6">
        <w:trPr>
          <w:jc w:val="center"/>
        </w:trPr>
        <w:tc>
          <w:tcPr>
            <w:tcW w:w="4876" w:type="dxa"/>
            <w:tcBorders>
              <w:top w:val="nil"/>
              <w:left w:val="nil"/>
              <w:bottom w:val="nil"/>
              <w:right w:val="nil"/>
            </w:tcBorders>
          </w:tcPr>
          <w:p w14:paraId="6F16BC3A" w14:textId="77777777" w:rsidR="00B05FFD" w:rsidRPr="00B53D18" w:rsidRDefault="00B05FFD" w:rsidP="006D7DE6">
            <w:pPr>
              <w:pStyle w:val="Normal6a"/>
            </w:pPr>
          </w:p>
        </w:tc>
        <w:tc>
          <w:tcPr>
            <w:tcW w:w="4876" w:type="dxa"/>
            <w:tcBorders>
              <w:top w:val="nil"/>
              <w:left w:val="nil"/>
              <w:bottom w:val="nil"/>
              <w:right w:val="nil"/>
            </w:tcBorders>
          </w:tcPr>
          <w:p w14:paraId="563FE658" w14:textId="77777777" w:rsidR="00B05FFD" w:rsidRPr="00B53D18" w:rsidRDefault="00B05FFD" w:rsidP="006D7DE6">
            <w:pPr>
              <w:pStyle w:val="Normal6a"/>
            </w:pPr>
            <w:r>
              <w:rPr>
                <w:b/>
                <w:i/>
              </w:rPr>
              <w:t>1 bis.</w:t>
            </w:r>
            <w:r>
              <w:tab/>
            </w:r>
            <w:r>
              <w:rPr>
                <w:b/>
                <w:i/>
              </w:rPr>
              <w:t>De lidstaten beoordelen of een onderdaan van een derde land in een terugkeerprocedure zich in een kwetsbare situatie bevindt, slachtoffer is van foltering of bijzondere behoeften heeft of bijzondere procedurele waarborgen nodig heeft zoals bedoeld in de richtlijn opvangvoorzieningen en de asielprocedureverordening.</w:t>
            </w:r>
          </w:p>
        </w:tc>
      </w:tr>
    </w:tbl>
    <w:p w14:paraId="51216429"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090C69D1" w14:textId="77777777" w:rsidR="00B05FFD" w:rsidRPr="00667D98" w:rsidRDefault="00B05FFD" w:rsidP="00B05FFD">
      <w:pPr>
        <w:rPr>
          <w:lang w:val="en-GB"/>
        </w:rPr>
      </w:pPr>
      <w:r w:rsidRPr="00667D98">
        <w:rPr>
          <w:rStyle w:val="HideTWBExt"/>
          <w:lang w:val="en-GB"/>
        </w:rPr>
        <w:t>&lt;/Amend&gt;</w:t>
      </w:r>
    </w:p>
    <w:p w14:paraId="46929EA9" w14:textId="77777777" w:rsidR="00B05FFD" w:rsidRPr="00667D98" w:rsidRDefault="00B05FFD" w:rsidP="00B05FFD">
      <w:pPr>
        <w:pStyle w:val="AmNumberTabs"/>
        <w:rPr>
          <w:lang w:val="en-GB"/>
        </w:rPr>
      </w:pPr>
      <w:r w:rsidRPr="00667D98">
        <w:rPr>
          <w:rStyle w:val="HideTWBExt"/>
          <w:lang w:val="en-GB"/>
        </w:rPr>
        <w:t>&lt;Amend&gt;</w:t>
      </w:r>
      <w:proofErr w:type="spellStart"/>
      <w:r w:rsidRPr="00667D98">
        <w:rPr>
          <w:lang w:val="en-GB"/>
        </w:rPr>
        <w:t>Amendement</w:t>
      </w:r>
      <w:proofErr w:type="spellEnd"/>
      <w:r w:rsidRPr="00667D98">
        <w:rPr>
          <w:lang w:val="en-GB"/>
        </w:rPr>
        <w:tab/>
      </w:r>
      <w:r w:rsidRPr="00667D98">
        <w:rPr>
          <w:lang w:val="en-GB"/>
        </w:rPr>
        <w:tab/>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r w:rsidRPr="00667D98">
        <w:rPr>
          <w:lang w:val="en-GB"/>
        </w:rPr>
        <w:t>662</w:t>
      </w:r>
      <w:r w:rsidRPr="00667D98">
        <w:rPr>
          <w:rStyle w:val="HideTWBExt"/>
          <w:lang w:val="en-GB"/>
        </w:rPr>
        <w:t>&lt;/</w:t>
      </w:r>
      <w:proofErr w:type="spellStart"/>
      <w:r w:rsidRPr="00667D98">
        <w:rPr>
          <w:rStyle w:val="HideTWBExt"/>
          <w:lang w:val="en-GB"/>
        </w:rPr>
        <w:t>NumAm</w:t>
      </w:r>
      <w:proofErr w:type="spellEnd"/>
      <w:r w:rsidRPr="00667D98">
        <w:rPr>
          <w:rStyle w:val="HideTWBExt"/>
          <w:lang w:val="en-GB"/>
        </w:rPr>
        <w:t>&gt;</w:t>
      </w:r>
    </w:p>
    <w:p w14:paraId="01DD9D21"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r w:rsidRPr="00667D98">
        <w:rPr>
          <w:lang w:val="en-GB"/>
        </w:rPr>
        <w:t>Mary Khan</w:t>
      </w:r>
      <w:r w:rsidRPr="00667D98">
        <w:rPr>
          <w:rStyle w:val="HideTWBExt"/>
          <w:b w:val="0"/>
          <w:lang w:val="en-GB"/>
        </w:rPr>
        <w:t>&lt;/Members&gt;</w:t>
      </w:r>
    </w:p>
    <w:p w14:paraId="2DE1A566" w14:textId="77777777" w:rsidR="00B05FFD" w:rsidRPr="00B53D18" w:rsidRDefault="00B05FFD" w:rsidP="00B05FFD">
      <w:pPr>
        <w:pStyle w:val="NormalBold"/>
      </w:pPr>
      <w:r>
        <w:rPr>
          <w:rStyle w:val="HideTWBExt"/>
          <w:b w:val="0"/>
        </w:rPr>
        <w:lastRenderedPageBreak/>
        <w:t>&lt;/</w:t>
      </w:r>
      <w:proofErr w:type="spellStart"/>
      <w:r>
        <w:rPr>
          <w:rStyle w:val="HideTWBExt"/>
          <w:b w:val="0"/>
        </w:rPr>
        <w:t>RepeatBlock-By</w:t>
      </w:r>
      <w:proofErr w:type="spellEnd"/>
      <w:r>
        <w:rPr>
          <w:rStyle w:val="HideTWBExt"/>
          <w:b w:val="0"/>
        </w:rPr>
        <w:t>&gt;</w:t>
      </w:r>
    </w:p>
    <w:p w14:paraId="44930C8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8556D8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 – lid 1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190CFA3" w14:textId="77777777" w:rsidTr="006D7DE6">
        <w:trPr>
          <w:trHeight w:hRule="exact" w:val="240"/>
          <w:jc w:val="center"/>
        </w:trPr>
        <w:tc>
          <w:tcPr>
            <w:tcW w:w="9752" w:type="dxa"/>
            <w:gridSpan w:val="2"/>
            <w:tcBorders>
              <w:top w:val="nil"/>
              <w:left w:val="nil"/>
              <w:bottom w:val="nil"/>
              <w:right w:val="nil"/>
            </w:tcBorders>
          </w:tcPr>
          <w:p w14:paraId="60582BAF" w14:textId="77777777" w:rsidR="00B05FFD" w:rsidRPr="00B53D18" w:rsidRDefault="00B05FFD" w:rsidP="006D7DE6"/>
        </w:tc>
      </w:tr>
      <w:tr w:rsidR="00B05FFD" w14:paraId="6503B6BF" w14:textId="77777777" w:rsidTr="006D7DE6">
        <w:trPr>
          <w:trHeight w:val="240"/>
          <w:jc w:val="center"/>
        </w:trPr>
        <w:tc>
          <w:tcPr>
            <w:tcW w:w="4876" w:type="dxa"/>
            <w:tcBorders>
              <w:top w:val="nil"/>
              <w:left w:val="nil"/>
              <w:bottom w:val="nil"/>
              <w:right w:val="nil"/>
            </w:tcBorders>
          </w:tcPr>
          <w:p w14:paraId="1B7A6BB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2843576" w14:textId="77777777" w:rsidR="00B05FFD" w:rsidRPr="00B53D18" w:rsidRDefault="00B05FFD" w:rsidP="006D7DE6">
            <w:pPr>
              <w:pStyle w:val="AmColumnHeading"/>
            </w:pPr>
            <w:r>
              <w:t>Amendement</w:t>
            </w:r>
          </w:p>
        </w:tc>
      </w:tr>
      <w:tr w:rsidR="00B05FFD" w14:paraId="3E9950D6" w14:textId="77777777" w:rsidTr="006D7DE6">
        <w:trPr>
          <w:jc w:val="center"/>
        </w:trPr>
        <w:tc>
          <w:tcPr>
            <w:tcW w:w="4876" w:type="dxa"/>
            <w:tcBorders>
              <w:top w:val="nil"/>
              <w:left w:val="nil"/>
              <w:bottom w:val="nil"/>
              <w:right w:val="nil"/>
            </w:tcBorders>
          </w:tcPr>
          <w:p w14:paraId="5A86B725" w14:textId="77777777" w:rsidR="00B05FFD" w:rsidRPr="00B53D18" w:rsidRDefault="00B05FFD" w:rsidP="006D7DE6">
            <w:pPr>
              <w:pStyle w:val="Normal6a"/>
            </w:pPr>
          </w:p>
        </w:tc>
        <w:tc>
          <w:tcPr>
            <w:tcW w:w="4876" w:type="dxa"/>
            <w:tcBorders>
              <w:top w:val="nil"/>
              <w:left w:val="nil"/>
              <w:bottom w:val="nil"/>
              <w:right w:val="nil"/>
            </w:tcBorders>
          </w:tcPr>
          <w:p w14:paraId="7D2CE6A5" w14:textId="77777777" w:rsidR="00B05FFD" w:rsidRPr="00B53D18" w:rsidRDefault="00B05FFD" w:rsidP="006D7DE6">
            <w:pPr>
              <w:pStyle w:val="Normal6a"/>
            </w:pPr>
            <w:r>
              <w:rPr>
                <w:b/>
                <w:i/>
              </w:rPr>
              <w:t>1 bis.</w:t>
            </w:r>
            <w:r>
              <w:tab/>
            </w:r>
            <w:r>
              <w:rPr>
                <w:b/>
                <w:i/>
              </w:rPr>
              <w:t xml:space="preserve">Met het oog op de uitvoering van lid 1 kunnen de lidstaten, overeenkomstig het nationale recht, speciale </w:t>
            </w:r>
            <w:proofErr w:type="spellStart"/>
            <w:r>
              <w:rPr>
                <w:b/>
                <w:i/>
              </w:rPr>
              <w:t>taskforces</w:t>
            </w:r>
            <w:proofErr w:type="spellEnd"/>
            <w:r>
              <w:rPr>
                <w:b/>
                <w:i/>
              </w:rPr>
              <w:t xml:space="preserve"> oprichten om te helpen bij de </w:t>
            </w:r>
            <w:proofErr w:type="spellStart"/>
            <w:r>
              <w:rPr>
                <w:b/>
                <w:i/>
              </w:rPr>
              <w:t>detectering</w:t>
            </w:r>
            <w:proofErr w:type="spellEnd"/>
            <w:r>
              <w:rPr>
                <w:b/>
                <w:i/>
              </w:rPr>
              <w:t xml:space="preserve"> van onderdanen van derde landen die illegaal op hun grondgebied verblijven.</w:t>
            </w:r>
          </w:p>
        </w:tc>
      </w:tr>
    </w:tbl>
    <w:p w14:paraId="1ABEF630"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2AF75E1D" w14:textId="77777777" w:rsidR="00B05FFD" w:rsidRPr="00667D98" w:rsidRDefault="00B05FFD" w:rsidP="00B05FFD">
      <w:pPr>
        <w:pStyle w:val="AmJustTitle"/>
        <w:rPr>
          <w:lang w:val="en-GB"/>
        </w:rPr>
      </w:pPr>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roofErr w:type="spellStart"/>
      <w:r w:rsidRPr="00667D98">
        <w:rPr>
          <w:lang w:val="en-GB"/>
        </w:rPr>
        <w:t>Motivering</w:t>
      </w:r>
      <w:proofErr w:type="spellEnd"/>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
    <w:p w14:paraId="6EE24DBB" w14:textId="77777777" w:rsidR="00B05FFD" w:rsidRPr="00B53D18" w:rsidRDefault="00B05FFD" w:rsidP="00B05FFD">
      <w:pPr>
        <w:pStyle w:val="AmJustText"/>
      </w:pPr>
      <w:r>
        <w:t>De lidstaten moeten illegale onderdanen van derde landen op hun grondgebied proactief opsporen. Deze toevoeging biedt de lidstaten meer flexibiliteit om een specifieke taskforce in te zetten (bijvoorbeeld politie, leger, privédetectives) voor het helpen opsporen van illegale migranten.</w:t>
      </w:r>
    </w:p>
    <w:p w14:paraId="7ACCFEE8" w14:textId="77777777" w:rsidR="00B05FFD" w:rsidRPr="00667D98" w:rsidRDefault="00B05FFD" w:rsidP="00B05FFD">
      <w:pPr>
        <w:rPr>
          <w:lang w:val="de-DE"/>
        </w:rPr>
      </w:pPr>
      <w:r w:rsidRPr="00667D98">
        <w:rPr>
          <w:rStyle w:val="HideTWBExt"/>
          <w:lang w:val="de-DE"/>
        </w:rPr>
        <w:t>&lt;/Amend&gt;</w:t>
      </w:r>
    </w:p>
    <w:p w14:paraId="38C508A3" w14:textId="77777777" w:rsidR="00B05FFD" w:rsidRPr="00667D98" w:rsidRDefault="00B05FFD" w:rsidP="00B05FFD">
      <w:pPr>
        <w:pStyle w:val="AmNumberTabs"/>
        <w:rPr>
          <w:lang w:val="de-DE"/>
        </w:rPr>
      </w:pPr>
      <w:r w:rsidRPr="00667D98">
        <w:rPr>
          <w:rStyle w:val="HideTWBExt"/>
          <w:lang w:val="de-DE"/>
        </w:rPr>
        <w:t>&lt;Amend&gt;</w:t>
      </w:r>
      <w:r w:rsidRPr="00667D98">
        <w:rPr>
          <w:lang w:val="de-DE"/>
        </w:rPr>
        <w:t>Amendement</w:t>
      </w:r>
      <w:r w:rsidRPr="00667D98">
        <w:rPr>
          <w:lang w:val="de-DE"/>
        </w:rPr>
        <w:tab/>
      </w:r>
      <w:r w:rsidRPr="00667D98">
        <w:rPr>
          <w:lang w:val="de-DE"/>
        </w:rPr>
        <w:tab/>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r w:rsidRPr="00667D98">
        <w:rPr>
          <w:lang w:val="de-DE"/>
        </w:rPr>
        <w:t>663</w:t>
      </w:r>
      <w:r w:rsidRPr="00667D98">
        <w:rPr>
          <w:rStyle w:val="HideTWBExt"/>
          <w:lang w:val="de-DE"/>
        </w:rPr>
        <w:t>&lt;/</w:t>
      </w:r>
      <w:proofErr w:type="spellStart"/>
      <w:r w:rsidRPr="00667D98">
        <w:rPr>
          <w:rStyle w:val="HideTWBExt"/>
          <w:lang w:val="de-DE"/>
        </w:rPr>
        <w:t>NumAm</w:t>
      </w:r>
      <w:proofErr w:type="spellEnd"/>
      <w:r w:rsidRPr="00667D98">
        <w:rPr>
          <w:rStyle w:val="HideTWBExt"/>
          <w:lang w:val="de-DE"/>
        </w:rPr>
        <w:t>&gt;</w:t>
      </w:r>
    </w:p>
    <w:p w14:paraId="79E9326C" w14:textId="77777777" w:rsidR="00B05FFD" w:rsidRPr="00667D98" w:rsidRDefault="00B05FFD" w:rsidP="00B05FFD">
      <w:pPr>
        <w:pStyle w:val="NormalBold"/>
        <w:rPr>
          <w:lang w:val="en-GB"/>
        </w:rPr>
      </w:pPr>
      <w:r w:rsidRPr="00667D98">
        <w:rPr>
          <w:rStyle w:val="HideTWBExt"/>
          <w:b w:val="0"/>
          <w:lang w:val="en-GB"/>
        </w:rPr>
        <w:t>&lt;</w:t>
      </w:r>
      <w:proofErr w:type="spellStart"/>
      <w:r w:rsidRPr="00667D98">
        <w:rPr>
          <w:rStyle w:val="HideTWBExt"/>
          <w:b w:val="0"/>
          <w:lang w:val="en-GB"/>
        </w:rPr>
        <w:t>RepeatBlock</w:t>
      </w:r>
      <w:proofErr w:type="spellEnd"/>
      <w:r w:rsidRPr="00667D98">
        <w:rPr>
          <w:rStyle w:val="HideTWBExt"/>
          <w:b w:val="0"/>
          <w:lang w:val="en-GB"/>
        </w:rPr>
        <w:t>-By&gt;&lt;Members&gt;</w:t>
      </w:r>
      <w:proofErr w:type="spellStart"/>
      <w:r w:rsidRPr="00667D98">
        <w:rPr>
          <w:lang w:val="en-GB"/>
        </w:rPr>
        <w:t>Mélissa</w:t>
      </w:r>
      <w:proofErr w:type="spellEnd"/>
      <w:r w:rsidRPr="00667D98">
        <w:rPr>
          <w:lang w:val="en-GB"/>
        </w:rPr>
        <w:t xml:space="preserve"> Camara</w:t>
      </w:r>
      <w:r w:rsidRPr="00667D98">
        <w:rPr>
          <w:rStyle w:val="HideTWBExt"/>
          <w:b w:val="0"/>
          <w:lang w:val="en-GB"/>
        </w:rPr>
        <w:t>&lt;/Members&gt;</w:t>
      </w:r>
    </w:p>
    <w:p w14:paraId="024057F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97A720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9750FD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30A3820" w14:textId="77777777" w:rsidTr="006D7DE6">
        <w:trPr>
          <w:trHeight w:hRule="exact" w:val="240"/>
          <w:jc w:val="center"/>
        </w:trPr>
        <w:tc>
          <w:tcPr>
            <w:tcW w:w="9752" w:type="dxa"/>
            <w:gridSpan w:val="2"/>
            <w:tcBorders>
              <w:top w:val="nil"/>
              <w:left w:val="nil"/>
              <w:bottom w:val="nil"/>
              <w:right w:val="nil"/>
            </w:tcBorders>
          </w:tcPr>
          <w:p w14:paraId="4AEEB7B3" w14:textId="77777777" w:rsidR="00B05FFD" w:rsidRPr="00B53D18" w:rsidRDefault="00B05FFD" w:rsidP="006D7DE6"/>
        </w:tc>
      </w:tr>
      <w:tr w:rsidR="00B05FFD" w14:paraId="242F6F17" w14:textId="77777777" w:rsidTr="006D7DE6">
        <w:trPr>
          <w:trHeight w:val="240"/>
          <w:jc w:val="center"/>
        </w:trPr>
        <w:tc>
          <w:tcPr>
            <w:tcW w:w="4876" w:type="dxa"/>
            <w:tcBorders>
              <w:top w:val="nil"/>
              <w:left w:val="nil"/>
              <w:bottom w:val="nil"/>
              <w:right w:val="nil"/>
            </w:tcBorders>
          </w:tcPr>
          <w:p w14:paraId="7A18054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68E8275" w14:textId="77777777" w:rsidR="00B05FFD" w:rsidRPr="00B53D18" w:rsidRDefault="00B05FFD" w:rsidP="006D7DE6">
            <w:pPr>
              <w:pStyle w:val="AmColumnHeading"/>
            </w:pPr>
            <w:r>
              <w:t>Amendement</w:t>
            </w:r>
          </w:p>
        </w:tc>
      </w:tr>
      <w:tr w:rsidR="00B05FFD" w14:paraId="71BACED8" w14:textId="77777777" w:rsidTr="006D7DE6">
        <w:trPr>
          <w:jc w:val="center"/>
        </w:trPr>
        <w:tc>
          <w:tcPr>
            <w:tcW w:w="4876" w:type="dxa"/>
            <w:tcBorders>
              <w:top w:val="nil"/>
              <w:left w:val="nil"/>
              <w:bottom w:val="nil"/>
              <w:right w:val="nil"/>
            </w:tcBorders>
          </w:tcPr>
          <w:p w14:paraId="4AC57BC1" w14:textId="77777777" w:rsidR="00B05FFD" w:rsidRPr="00B53D18" w:rsidRDefault="00B05FFD" w:rsidP="006D7DE6">
            <w:pPr>
              <w:pStyle w:val="Normal6a"/>
            </w:pPr>
            <w:r>
              <w:rPr>
                <w:b/>
                <w:i/>
              </w:rPr>
              <w:t>2.</w:t>
            </w:r>
            <w:r>
              <w:tab/>
            </w:r>
            <w:r>
              <w:rPr>
                <w:b/>
                <w:i/>
              </w:rPr>
              <w:t>Voor de toepassing van lid 1 maken de bevoegde autoriteiten gebruik van eerdere controles die met betrekking tot onderdanen van derde landen zijn verricht, met inbegrip van screening op grond van Verordening (EU) 2024/1356 of gelijkwaardige controles krachtens het nationale recht.</w:t>
            </w:r>
          </w:p>
        </w:tc>
        <w:tc>
          <w:tcPr>
            <w:tcW w:w="4876" w:type="dxa"/>
            <w:tcBorders>
              <w:top w:val="nil"/>
              <w:left w:val="nil"/>
              <w:bottom w:val="nil"/>
              <w:right w:val="nil"/>
            </w:tcBorders>
          </w:tcPr>
          <w:p w14:paraId="15297003" w14:textId="77777777" w:rsidR="00B05FFD" w:rsidRPr="00B53D18" w:rsidRDefault="00B05FFD" w:rsidP="006D7DE6">
            <w:pPr>
              <w:pStyle w:val="Normal6a"/>
            </w:pPr>
            <w:r>
              <w:rPr>
                <w:b/>
                <w:i/>
              </w:rPr>
              <w:t>Schrappen</w:t>
            </w:r>
          </w:p>
        </w:tc>
      </w:tr>
    </w:tbl>
    <w:p w14:paraId="269E37A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ECA770F"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2291252"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664</w:t>
      </w:r>
      <w:r>
        <w:rPr>
          <w:rStyle w:val="HideTWBExt"/>
        </w:rPr>
        <w:t>&lt;/</w:t>
      </w:r>
      <w:proofErr w:type="spellStart"/>
      <w:r>
        <w:rPr>
          <w:rStyle w:val="HideTWBExt"/>
        </w:rPr>
        <w:t>NumAm</w:t>
      </w:r>
      <w:proofErr w:type="spellEnd"/>
      <w:r>
        <w:rPr>
          <w:rStyle w:val="HideTWBExt"/>
        </w:rPr>
        <w:t>&gt;</w:t>
      </w:r>
    </w:p>
    <w:p w14:paraId="4CB0953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Birgit </w:t>
      </w:r>
      <w:proofErr w:type="spellStart"/>
      <w:r>
        <w:t>Sippel</w:t>
      </w:r>
      <w:proofErr w:type="spellEnd"/>
      <w:r>
        <w:t xml:space="preserve">, Cecilia </w:t>
      </w:r>
      <w:proofErr w:type="spellStart"/>
      <w:r>
        <w:t>Strada</w:t>
      </w:r>
      <w:proofErr w:type="spellEnd"/>
      <w:r>
        <w:rPr>
          <w:rStyle w:val="HideTWBExt"/>
          <w:b w:val="0"/>
        </w:rPr>
        <w:t>&lt;/Members&gt;</w:t>
      </w:r>
    </w:p>
    <w:p w14:paraId="2D58B552" w14:textId="77777777" w:rsidR="00B05FFD" w:rsidRPr="00B53D18" w:rsidRDefault="00B05FFD" w:rsidP="00B05FFD">
      <w:pPr>
        <w:pStyle w:val="NormalBold"/>
      </w:pPr>
      <w:r>
        <w:rPr>
          <w:rStyle w:val="HideTWBExt"/>
          <w:b w:val="0"/>
        </w:rPr>
        <w:lastRenderedPageBreak/>
        <w:t>&lt;/</w:t>
      </w:r>
      <w:proofErr w:type="spellStart"/>
      <w:r>
        <w:rPr>
          <w:rStyle w:val="HideTWBExt"/>
          <w:b w:val="0"/>
        </w:rPr>
        <w:t>RepeatBlock-By</w:t>
      </w:r>
      <w:proofErr w:type="spellEnd"/>
      <w:r>
        <w:rPr>
          <w:rStyle w:val="HideTWBExt"/>
          <w:b w:val="0"/>
        </w:rPr>
        <w:t>&gt;</w:t>
      </w:r>
    </w:p>
    <w:p w14:paraId="3F30E4E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1CB45A4"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EA3BB8E" w14:textId="77777777" w:rsidTr="006D7DE6">
        <w:trPr>
          <w:trHeight w:hRule="exact" w:val="240"/>
          <w:jc w:val="center"/>
        </w:trPr>
        <w:tc>
          <w:tcPr>
            <w:tcW w:w="9752" w:type="dxa"/>
            <w:gridSpan w:val="2"/>
            <w:tcBorders>
              <w:top w:val="nil"/>
              <w:left w:val="nil"/>
              <w:bottom w:val="nil"/>
              <w:right w:val="nil"/>
            </w:tcBorders>
          </w:tcPr>
          <w:p w14:paraId="7E3B93D8" w14:textId="77777777" w:rsidR="00B05FFD" w:rsidRPr="00B53D18" w:rsidRDefault="00B05FFD" w:rsidP="006D7DE6"/>
        </w:tc>
      </w:tr>
      <w:tr w:rsidR="00B05FFD" w14:paraId="11542CBD" w14:textId="77777777" w:rsidTr="006D7DE6">
        <w:trPr>
          <w:trHeight w:val="240"/>
          <w:jc w:val="center"/>
        </w:trPr>
        <w:tc>
          <w:tcPr>
            <w:tcW w:w="4876" w:type="dxa"/>
            <w:tcBorders>
              <w:top w:val="nil"/>
              <w:left w:val="nil"/>
              <w:bottom w:val="nil"/>
              <w:right w:val="nil"/>
            </w:tcBorders>
          </w:tcPr>
          <w:p w14:paraId="7A5F1A9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D8CE5AF" w14:textId="77777777" w:rsidR="00B05FFD" w:rsidRPr="00B53D18" w:rsidRDefault="00B05FFD" w:rsidP="006D7DE6">
            <w:pPr>
              <w:pStyle w:val="AmColumnHeading"/>
            </w:pPr>
            <w:r>
              <w:t>Amendement</w:t>
            </w:r>
          </w:p>
        </w:tc>
      </w:tr>
      <w:tr w:rsidR="00B05FFD" w14:paraId="4B706199" w14:textId="77777777" w:rsidTr="006D7DE6">
        <w:trPr>
          <w:jc w:val="center"/>
        </w:trPr>
        <w:tc>
          <w:tcPr>
            <w:tcW w:w="4876" w:type="dxa"/>
            <w:tcBorders>
              <w:top w:val="nil"/>
              <w:left w:val="nil"/>
              <w:bottom w:val="nil"/>
              <w:right w:val="nil"/>
            </w:tcBorders>
          </w:tcPr>
          <w:p w14:paraId="6545110B" w14:textId="77777777" w:rsidR="00B05FFD" w:rsidRPr="00B53D18" w:rsidRDefault="00B05FFD" w:rsidP="006D7DE6">
            <w:pPr>
              <w:pStyle w:val="Normal6a"/>
            </w:pPr>
            <w:r>
              <w:t>2.</w:t>
            </w:r>
            <w:r>
              <w:tab/>
            </w:r>
            <w:r>
              <w:rPr>
                <w:b/>
                <w:i/>
              </w:rPr>
              <w:t>Voor de toepassing</w:t>
            </w:r>
            <w:r>
              <w:t xml:space="preserve"> van </w:t>
            </w:r>
            <w:r>
              <w:rPr>
                <w:b/>
                <w:i/>
              </w:rPr>
              <w:t>lid 1</w:t>
            </w:r>
            <w:r>
              <w:t xml:space="preserve"> maken de bevoegde autoriteiten gebruik van eerdere controles die met betrekking tot </w:t>
            </w:r>
            <w:r>
              <w:rPr>
                <w:b/>
                <w:i/>
              </w:rPr>
              <w:t>onderdanen</w:t>
            </w:r>
            <w:r>
              <w:t xml:space="preserve"> van derde </w:t>
            </w:r>
            <w:r>
              <w:rPr>
                <w:b/>
                <w:i/>
              </w:rPr>
              <w:t>landen</w:t>
            </w:r>
            <w:r>
              <w:t xml:space="preserve"> zijn verricht, met </w:t>
            </w:r>
            <w:r>
              <w:rPr>
                <w:b/>
                <w:i/>
              </w:rPr>
              <w:t>inbegrip</w:t>
            </w:r>
            <w:r>
              <w:t xml:space="preserve"> van screening op grond van Verordening (EU) 2024/1356</w:t>
            </w:r>
            <w:r>
              <w:rPr>
                <w:b/>
                <w:i/>
              </w:rPr>
              <w:t xml:space="preserve"> of gelijkwaardige controles krachtens het nationale recht</w:t>
            </w:r>
            <w:r>
              <w:t>.</w:t>
            </w:r>
          </w:p>
        </w:tc>
        <w:tc>
          <w:tcPr>
            <w:tcW w:w="4876" w:type="dxa"/>
            <w:tcBorders>
              <w:top w:val="nil"/>
              <w:left w:val="nil"/>
              <w:bottom w:val="nil"/>
              <w:right w:val="nil"/>
            </w:tcBorders>
          </w:tcPr>
          <w:p w14:paraId="25ABD0A7" w14:textId="77777777" w:rsidR="00B05FFD" w:rsidRPr="00B53D18" w:rsidRDefault="00B05FFD" w:rsidP="006D7DE6">
            <w:pPr>
              <w:pStyle w:val="Normal6a"/>
            </w:pPr>
            <w:r>
              <w:t>2.</w:t>
            </w:r>
            <w:r>
              <w:tab/>
            </w:r>
            <w:r>
              <w:rPr>
                <w:b/>
                <w:i/>
              </w:rPr>
              <w:t>Bij het bepalen of een terugkeerprocedure moet worden uitgevoerd ten aanzien van een onderdaan van een derde land die irregulier aanwezig is op het grondgebied</w:t>
            </w:r>
            <w:r>
              <w:t xml:space="preserve"> van </w:t>
            </w:r>
            <w:r>
              <w:rPr>
                <w:b/>
                <w:i/>
              </w:rPr>
              <w:t>een lidstaat,</w:t>
            </w:r>
            <w:r>
              <w:t xml:space="preserve"> maken de bevoegde autoriteiten gebruik van eerdere controles die met betrekking tot </w:t>
            </w:r>
            <w:r>
              <w:rPr>
                <w:b/>
                <w:i/>
              </w:rPr>
              <w:t>die onderdaan</w:t>
            </w:r>
            <w:r>
              <w:t xml:space="preserve"> van </w:t>
            </w:r>
            <w:r>
              <w:rPr>
                <w:b/>
                <w:i/>
              </w:rPr>
              <w:t xml:space="preserve">een </w:t>
            </w:r>
            <w:r>
              <w:t xml:space="preserve">derde </w:t>
            </w:r>
            <w:r>
              <w:rPr>
                <w:b/>
                <w:i/>
              </w:rPr>
              <w:t>land</w:t>
            </w:r>
            <w:r>
              <w:t xml:space="preserve"> zijn verricht, met </w:t>
            </w:r>
            <w:r>
              <w:rPr>
                <w:b/>
                <w:i/>
              </w:rPr>
              <w:t>name de controles die zijn verricht in het kader</w:t>
            </w:r>
            <w:r>
              <w:t xml:space="preserve"> van screening op grond van Verordening (EU) 2024/1356.</w:t>
            </w:r>
          </w:p>
        </w:tc>
      </w:tr>
    </w:tbl>
    <w:p w14:paraId="315CF6A3" w14:textId="77777777" w:rsidR="00B05FFD" w:rsidRPr="00667D98" w:rsidRDefault="00B05FFD" w:rsidP="00B05FFD">
      <w:pPr>
        <w:pStyle w:val="AmOrLang"/>
        <w:rPr>
          <w:lang w:val="en-GB"/>
        </w:rPr>
      </w:pPr>
      <w:r w:rsidRPr="00667D98">
        <w:rPr>
          <w:lang w:val="en-GB"/>
        </w:rPr>
        <w:t xml:space="preserve">Or. </w:t>
      </w:r>
      <w:r w:rsidRPr="00667D98">
        <w:rPr>
          <w:rStyle w:val="HideTWBExt"/>
          <w:lang w:val="en-GB"/>
        </w:rPr>
        <w:t>&lt;Original&gt;</w:t>
      </w:r>
      <w:r w:rsidRPr="00667D98">
        <w:rPr>
          <w:rStyle w:val="HideTWBInt"/>
          <w:lang w:val="en-GB"/>
        </w:rPr>
        <w:t>{EN}</w:t>
      </w:r>
      <w:proofErr w:type="spellStart"/>
      <w:r w:rsidRPr="00667D98">
        <w:rPr>
          <w:lang w:val="en-GB"/>
        </w:rPr>
        <w:t>en</w:t>
      </w:r>
      <w:proofErr w:type="spellEnd"/>
      <w:r w:rsidRPr="00667D98">
        <w:rPr>
          <w:rStyle w:val="HideTWBExt"/>
          <w:lang w:val="en-GB"/>
        </w:rPr>
        <w:t>&lt;/Original&gt;</w:t>
      </w:r>
    </w:p>
    <w:p w14:paraId="566E8CB3" w14:textId="77777777" w:rsidR="00B05FFD" w:rsidRPr="00667D98" w:rsidRDefault="00B05FFD" w:rsidP="00B05FFD">
      <w:pPr>
        <w:pStyle w:val="AmJustTitle"/>
        <w:rPr>
          <w:lang w:val="en-GB"/>
        </w:rPr>
      </w:pPr>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roofErr w:type="spellStart"/>
      <w:r w:rsidRPr="00667D98">
        <w:rPr>
          <w:lang w:val="en-GB"/>
        </w:rPr>
        <w:t>Motivering</w:t>
      </w:r>
      <w:proofErr w:type="spellEnd"/>
      <w:r w:rsidRPr="00667D98">
        <w:rPr>
          <w:rStyle w:val="HideTWBExt"/>
          <w:lang w:val="en-GB"/>
        </w:rPr>
        <w:t>&lt;/</w:t>
      </w:r>
      <w:proofErr w:type="spellStart"/>
      <w:r w:rsidRPr="00667D98">
        <w:rPr>
          <w:rStyle w:val="HideTWBExt"/>
          <w:lang w:val="en-GB"/>
        </w:rPr>
        <w:t>TitreJust</w:t>
      </w:r>
      <w:proofErr w:type="spellEnd"/>
      <w:r w:rsidRPr="00667D98">
        <w:rPr>
          <w:rStyle w:val="HideTWBExt"/>
          <w:lang w:val="en-GB"/>
        </w:rPr>
        <w:t>&gt;</w:t>
      </w:r>
    </w:p>
    <w:p w14:paraId="6A18A5C9" w14:textId="77777777" w:rsidR="00B05FFD" w:rsidRPr="00B53D18" w:rsidRDefault="00B05FFD" w:rsidP="00B05FFD">
      <w:pPr>
        <w:pStyle w:val="AmJustText"/>
      </w:pPr>
      <w:r>
        <w:t>In lijn met de schrapping van lid 1.</w:t>
      </w:r>
    </w:p>
    <w:p w14:paraId="4E9D0C66"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2661BC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665</w:t>
      </w:r>
      <w:r>
        <w:rPr>
          <w:rStyle w:val="HideTWBExt"/>
        </w:rPr>
        <w:t>&lt;/</w:t>
      </w:r>
      <w:proofErr w:type="spellStart"/>
      <w:r>
        <w:rPr>
          <w:rStyle w:val="HideTWBExt"/>
        </w:rPr>
        <w:t>NumAm</w:t>
      </w:r>
      <w:proofErr w:type="spellEnd"/>
      <w:r>
        <w:rPr>
          <w:rStyle w:val="HideTWBExt"/>
        </w:rPr>
        <w:t>&gt;</w:t>
      </w:r>
    </w:p>
    <w:p w14:paraId="62440BA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677F597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B97D74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B2A058D"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 – lid 2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1E606B3" w14:textId="77777777" w:rsidTr="006D7DE6">
        <w:trPr>
          <w:trHeight w:hRule="exact" w:val="240"/>
          <w:jc w:val="center"/>
        </w:trPr>
        <w:tc>
          <w:tcPr>
            <w:tcW w:w="9752" w:type="dxa"/>
            <w:gridSpan w:val="2"/>
            <w:tcBorders>
              <w:top w:val="nil"/>
              <w:left w:val="nil"/>
              <w:bottom w:val="nil"/>
              <w:right w:val="nil"/>
            </w:tcBorders>
          </w:tcPr>
          <w:p w14:paraId="0623AE65" w14:textId="77777777" w:rsidR="00B05FFD" w:rsidRPr="00B53D18" w:rsidRDefault="00B05FFD" w:rsidP="006D7DE6"/>
        </w:tc>
      </w:tr>
      <w:tr w:rsidR="00B05FFD" w14:paraId="53DB31A3" w14:textId="77777777" w:rsidTr="006D7DE6">
        <w:trPr>
          <w:trHeight w:val="240"/>
          <w:jc w:val="center"/>
        </w:trPr>
        <w:tc>
          <w:tcPr>
            <w:tcW w:w="4876" w:type="dxa"/>
            <w:tcBorders>
              <w:top w:val="nil"/>
              <w:left w:val="nil"/>
              <w:bottom w:val="nil"/>
              <w:right w:val="nil"/>
            </w:tcBorders>
          </w:tcPr>
          <w:p w14:paraId="109BC8B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370A79E" w14:textId="77777777" w:rsidR="00B05FFD" w:rsidRPr="00B53D18" w:rsidRDefault="00B05FFD" w:rsidP="006D7DE6">
            <w:pPr>
              <w:pStyle w:val="AmColumnHeading"/>
            </w:pPr>
            <w:r>
              <w:t>Amendement</w:t>
            </w:r>
          </w:p>
        </w:tc>
      </w:tr>
      <w:tr w:rsidR="00B05FFD" w14:paraId="62995D2B" w14:textId="77777777" w:rsidTr="006D7DE6">
        <w:trPr>
          <w:jc w:val="center"/>
        </w:trPr>
        <w:tc>
          <w:tcPr>
            <w:tcW w:w="4876" w:type="dxa"/>
            <w:tcBorders>
              <w:top w:val="nil"/>
              <w:left w:val="nil"/>
              <w:bottom w:val="nil"/>
              <w:right w:val="nil"/>
            </w:tcBorders>
          </w:tcPr>
          <w:p w14:paraId="1B0C20DF" w14:textId="77777777" w:rsidR="00B05FFD" w:rsidRPr="00B53D18" w:rsidRDefault="00B05FFD" w:rsidP="006D7DE6">
            <w:pPr>
              <w:pStyle w:val="Normal6a"/>
            </w:pPr>
          </w:p>
        </w:tc>
        <w:tc>
          <w:tcPr>
            <w:tcW w:w="4876" w:type="dxa"/>
            <w:tcBorders>
              <w:top w:val="nil"/>
              <w:left w:val="nil"/>
              <w:bottom w:val="nil"/>
              <w:right w:val="nil"/>
            </w:tcBorders>
          </w:tcPr>
          <w:p w14:paraId="3B55B8A5" w14:textId="77777777" w:rsidR="00B05FFD" w:rsidRPr="00B53D18" w:rsidRDefault="00B05FFD" w:rsidP="006D7DE6">
            <w:pPr>
              <w:pStyle w:val="Normal6a"/>
            </w:pPr>
            <w:r>
              <w:rPr>
                <w:b/>
                <w:i/>
              </w:rPr>
              <w:t>2 bis.</w:t>
            </w:r>
            <w:r>
              <w:tab/>
            </w:r>
            <w:r>
              <w:rPr>
                <w:b/>
                <w:i/>
              </w:rPr>
              <w:t>Indien er aanwijzingen zijn van kwetsbaarheid, bijzondere behoeften of procedurele waarborgen, krijgt de betrokken onderdaan van een derde land tijdige en passende ondersteuning met het oog op zijn lichamelijke en geestelijke gezondheid. Minderjarigen worden ondersteund door personeel dat opgeleid en gekwalificeerd is om met minderjarigen om te gaan, in samenwerking met de kinderbeschermingsautoriteiten.</w:t>
            </w:r>
          </w:p>
        </w:tc>
      </w:tr>
    </w:tbl>
    <w:p w14:paraId="3098228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7722C3A" w14:textId="77777777" w:rsidR="00B05FFD" w:rsidRPr="00B53D18" w:rsidRDefault="00B05FFD" w:rsidP="00B05FFD">
      <w:r>
        <w:rPr>
          <w:rStyle w:val="HideTWBExt"/>
        </w:rPr>
        <w:lastRenderedPageBreak/>
        <w:t>&lt;/</w:t>
      </w:r>
      <w:proofErr w:type="spellStart"/>
      <w:r>
        <w:rPr>
          <w:rStyle w:val="HideTWBExt"/>
        </w:rPr>
        <w:t>Amend</w:t>
      </w:r>
      <w:proofErr w:type="spellEnd"/>
      <w:r>
        <w:rPr>
          <w:rStyle w:val="HideTWBExt"/>
        </w:rPr>
        <w:t>&gt;</w:t>
      </w:r>
    </w:p>
    <w:p w14:paraId="2C6E64C3"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666</w:t>
      </w:r>
      <w:r>
        <w:rPr>
          <w:rStyle w:val="HideTWBExt"/>
        </w:rPr>
        <w:t>&lt;/</w:t>
      </w:r>
      <w:proofErr w:type="spellStart"/>
      <w:r>
        <w:rPr>
          <w:rStyle w:val="HideTWBExt"/>
        </w:rPr>
        <w:t>NumAm</w:t>
      </w:r>
      <w:proofErr w:type="spellEnd"/>
      <w:r>
        <w:rPr>
          <w:rStyle w:val="HideTWBExt"/>
        </w:rPr>
        <w:t>&gt;</w:t>
      </w:r>
    </w:p>
    <w:p w14:paraId="221C597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34A209A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758D4B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5E60950"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 – lid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F04CC8E" w14:textId="77777777" w:rsidTr="006D7DE6">
        <w:trPr>
          <w:trHeight w:hRule="exact" w:val="240"/>
          <w:jc w:val="center"/>
        </w:trPr>
        <w:tc>
          <w:tcPr>
            <w:tcW w:w="9752" w:type="dxa"/>
            <w:gridSpan w:val="2"/>
            <w:tcBorders>
              <w:top w:val="nil"/>
              <w:left w:val="nil"/>
              <w:bottom w:val="nil"/>
              <w:right w:val="nil"/>
            </w:tcBorders>
          </w:tcPr>
          <w:p w14:paraId="550013CF" w14:textId="77777777" w:rsidR="00B05FFD" w:rsidRPr="00B53D18" w:rsidRDefault="00B05FFD" w:rsidP="006D7DE6"/>
        </w:tc>
      </w:tr>
      <w:tr w:rsidR="00B05FFD" w14:paraId="5D2D0B61" w14:textId="77777777" w:rsidTr="006D7DE6">
        <w:trPr>
          <w:trHeight w:val="240"/>
          <w:jc w:val="center"/>
        </w:trPr>
        <w:tc>
          <w:tcPr>
            <w:tcW w:w="4876" w:type="dxa"/>
            <w:tcBorders>
              <w:top w:val="nil"/>
              <w:left w:val="nil"/>
              <w:bottom w:val="nil"/>
              <w:right w:val="nil"/>
            </w:tcBorders>
          </w:tcPr>
          <w:p w14:paraId="7628540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42D694B" w14:textId="77777777" w:rsidR="00B05FFD" w:rsidRPr="00B53D18" w:rsidRDefault="00B05FFD" w:rsidP="006D7DE6">
            <w:pPr>
              <w:pStyle w:val="AmColumnHeading"/>
            </w:pPr>
            <w:r>
              <w:t>Amendement</w:t>
            </w:r>
          </w:p>
        </w:tc>
      </w:tr>
      <w:tr w:rsidR="00B05FFD" w14:paraId="2D5EF43C" w14:textId="77777777" w:rsidTr="006D7DE6">
        <w:trPr>
          <w:jc w:val="center"/>
        </w:trPr>
        <w:tc>
          <w:tcPr>
            <w:tcW w:w="4876" w:type="dxa"/>
            <w:tcBorders>
              <w:top w:val="nil"/>
              <w:left w:val="nil"/>
              <w:bottom w:val="nil"/>
              <w:right w:val="nil"/>
            </w:tcBorders>
          </w:tcPr>
          <w:p w14:paraId="241A7DBA" w14:textId="77777777" w:rsidR="00B05FFD" w:rsidRPr="00B53D18" w:rsidRDefault="00B05FFD" w:rsidP="006D7DE6">
            <w:pPr>
              <w:pStyle w:val="Normal6a"/>
            </w:pPr>
            <w:r>
              <w:rPr>
                <w:b/>
                <w:i/>
              </w:rPr>
              <w:t>3.</w:t>
            </w:r>
            <w:r>
              <w:tab/>
            </w:r>
            <w:r>
              <w:rPr>
                <w:b/>
                <w:i/>
              </w:rPr>
              <w:t>Zo nodig kunnen voor de uitvoering van de terugkeerprocedure in het kader van deze verordening aanvullende veiligheidsverificaties worden uitgevoerd op basis van een risicobeoordeling en objectieve, in het nationale recht vastgestelde criteria.</w:t>
            </w:r>
          </w:p>
        </w:tc>
        <w:tc>
          <w:tcPr>
            <w:tcW w:w="4876" w:type="dxa"/>
            <w:tcBorders>
              <w:top w:val="nil"/>
              <w:left w:val="nil"/>
              <w:bottom w:val="nil"/>
              <w:right w:val="nil"/>
            </w:tcBorders>
          </w:tcPr>
          <w:p w14:paraId="27561B38" w14:textId="77777777" w:rsidR="00B05FFD" w:rsidRPr="00B53D18" w:rsidRDefault="00B05FFD" w:rsidP="006D7DE6">
            <w:pPr>
              <w:pStyle w:val="Normal6a"/>
            </w:pPr>
            <w:r>
              <w:rPr>
                <w:b/>
                <w:i/>
              </w:rPr>
              <w:t>Schrappen</w:t>
            </w:r>
          </w:p>
        </w:tc>
      </w:tr>
    </w:tbl>
    <w:p w14:paraId="2ECC60D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1AADC2F"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9E1D32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667</w:t>
      </w:r>
      <w:r>
        <w:rPr>
          <w:rStyle w:val="HideTWBExt"/>
        </w:rPr>
        <w:t>&lt;/</w:t>
      </w:r>
      <w:proofErr w:type="spellStart"/>
      <w:r>
        <w:rPr>
          <w:rStyle w:val="HideTWBExt"/>
        </w:rPr>
        <w:t>NumAm</w:t>
      </w:r>
      <w:proofErr w:type="spellEnd"/>
      <w:r>
        <w:rPr>
          <w:rStyle w:val="HideTWBExt"/>
        </w:rPr>
        <w:t>&gt;</w:t>
      </w:r>
    </w:p>
    <w:p w14:paraId="076F42B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525F000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1910A6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449B11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 – lid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F26FD0B" w14:textId="77777777" w:rsidTr="006D7DE6">
        <w:trPr>
          <w:trHeight w:hRule="exact" w:val="240"/>
          <w:jc w:val="center"/>
        </w:trPr>
        <w:tc>
          <w:tcPr>
            <w:tcW w:w="9752" w:type="dxa"/>
            <w:gridSpan w:val="2"/>
            <w:tcBorders>
              <w:top w:val="nil"/>
              <w:left w:val="nil"/>
              <w:bottom w:val="nil"/>
              <w:right w:val="nil"/>
            </w:tcBorders>
          </w:tcPr>
          <w:p w14:paraId="2A1ABF3B" w14:textId="77777777" w:rsidR="00B05FFD" w:rsidRPr="00B53D18" w:rsidRDefault="00B05FFD" w:rsidP="006D7DE6"/>
        </w:tc>
      </w:tr>
      <w:tr w:rsidR="00B05FFD" w14:paraId="3910322F" w14:textId="77777777" w:rsidTr="006D7DE6">
        <w:trPr>
          <w:trHeight w:val="240"/>
          <w:jc w:val="center"/>
        </w:trPr>
        <w:tc>
          <w:tcPr>
            <w:tcW w:w="4876" w:type="dxa"/>
            <w:tcBorders>
              <w:top w:val="nil"/>
              <w:left w:val="nil"/>
              <w:bottom w:val="nil"/>
              <w:right w:val="nil"/>
            </w:tcBorders>
          </w:tcPr>
          <w:p w14:paraId="75C67B3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A70EBBA" w14:textId="77777777" w:rsidR="00B05FFD" w:rsidRPr="00B53D18" w:rsidRDefault="00B05FFD" w:rsidP="006D7DE6">
            <w:pPr>
              <w:pStyle w:val="AmColumnHeading"/>
            </w:pPr>
            <w:r>
              <w:t>Amendement</w:t>
            </w:r>
          </w:p>
        </w:tc>
      </w:tr>
      <w:tr w:rsidR="00B05FFD" w14:paraId="7FA68366" w14:textId="77777777" w:rsidTr="006D7DE6">
        <w:trPr>
          <w:jc w:val="center"/>
        </w:trPr>
        <w:tc>
          <w:tcPr>
            <w:tcW w:w="4876" w:type="dxa"/>
            <w:tcBorders>
              <w:top w:val="nil"/>
              <w:left w:val="nil"/>
              <w:bottom w:val="nil"/>
              <w:right w:val="nil"/>
            </w:tcBorders>
          </w:tcPr>
          <w:p w14:paraId="3D621954" w14:textId="77777777" w:rsidR="00B05FFD" w:rsidRPr="00B53D18" w:rsidRDefault="00B05FFD" w:rsidP="006D7DE6">
            <w:pPr>
              <w:pStyle w:val="Normal6a"/>
            </w:pPr>
            <w:r>
              <w:t>3.</w:t>
            </w:r>
            <w:r>
              <w:tab/>
              <w:t xml:space="preserve">Zo nodig kunnen voor de uitvoering van de terugkeerprocedure in het kader van deze verordening aanvullende veiligheidsverificaties worden uitgevoerd </w:t>
            </w:r>
            <w:r>
              <w:rPr>
                <w:b/>
                <w:i/>
              </w:rPr>
              <w:t>op basis van een risicobeoordeling en objectieve, in</w:t>
            </w:r>
            <w:r>
              <w:t xml:space="preserve"> het nationale recht</w:t>
            </w:r>
            <w:r>
              <w:rPr>
                <w:b/>
                <w:i/>
              </w:rPr>
              <w:t xml:space="preserve"> vastgestelde criteria</w:t>
            </w:r>
            <w:r>
              <w:t>.</w:t>
            </w:r>
          </w:p>
        </w:tc>
        <w:tc>
          <w:tcPr>
            <w:tcW w:w="4876" w:type="dxa"/>
            <w:tcBorders>
              <w:top w:val="nil"/>
              <w:left w:val="nil"/>
              <w:bottom w:val="nil"/>
              <w:right w:val="nil"/>
            </w:tcBorders>
          </w:tcPr>
          <w:p w14:paraId="777286B3" w14:textId="77777777" w:rsidR="00B05FFD" w:rsidRPr="00B53D18" w:rsidRDefault="00B05FFD" w:rsidP="006D7DE6">
            <w:pPr>
              <w:pStyle w:val="Normal6a"/>
            </w:pPr>
            <w:r>
              <w:t>3.</w:t>
            </w:r>
            <w:r>
              <w:tab/>
              <w:t xml:space="preserve">Zo nodig kunnen voor de uitvoering van de terugkeerprocedure in het kader van deze verordening aanvullende veiligheidsverificaties worden uitgevoerd </w:t>
            </w:r>
            <w:r>
              <w:rPr>
                <w:b/>
                <w:i/>
              </w:rPr>
              <w:t>overeenkomstig</w:t>
            </w:r>
            <w:r>
              <w:t xml:space="preserve"> het nationale recht.</w:t>
            </w:r>
          </w:p>
        </w:tc>
      </w:tr>
    </w:tbl>
    <w:p w14:paraId="320BE25B"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CF7921B"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3C0B49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668</w:t>
      </w:r>
      <w:r>
        <w:rPr>
          <w:rStyle w:val="HideTWBExt"/>
        </w:rPr>
        <w:t>&lt;/</w:t>
      </w:r>
      <w:proofErr w:type="spellStart"/>
      <w:r>
        <w:rPr>
          <w:rStyle w:val="HideTWBExt"/>
        </w:rPr>
        <w:t>NumAm</w:t>
      </w:r>
      <w:proofErr w:type="spellEnd"/>
      <w:r>
        <w:rPr>
          <w:rStyle w:val="HideTWBExt"/>
        </w:rPr>
        <w:t>&gt;</w:t>
      </w:r>
    </w:p>
    <w:p w14:paraId="32DDD73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François-Xavier </w:t>
      </w:r>
      <w:proofErr w:type="spellStart"/>
      <w:r>
        <w:t>Bellamy</w:t>
      </w:r>
      <w:proofErr w:type="spellEnd"/>
      <w:r>
        <w:t xml:space="preserve">, Lukas </w:t>
      </w:r>
      <w:proofErr w:type="spellStart"/>
      <w:r>
        <w:t>Mandl</w:t>
      </w:r>
      <w:proofErr w:type="spellEnd"/>
      <w:r>
        <w:t xml:space="preserve">, Alice </w:t>
      </w:r>
      <w:proofErr w:type="spellStart"/>
      <w:r>
        <w:t>Teodorescu</w:t>
      </w:r>
      <w:proofErr w:type="spellEnd"/>
      <w:r>
        <w:t xml:space="preserve"> </w:t>
      </w:r>
      <w:proofErr w:type="spellStart"/>
      <w:r>
        <w:t>Måwe</w:t>
      </w:r>
      <w:proofErr w:type="spellEnd"/>
      <w:r>
        <w:t xml:space="preserve">, Sander Smit, Ana Miguel Pedro, </w:t>
      </w:r>
      <w:proofErr w:type="spellStart"/>
      <w:r>
        <w:t>Loránt</w:t>
      </w:r>
      <w:proofErr w:type="spellEnd"/>
      <w:r>
        <w:t xml:space="preserve"> </w:t>
      </w:r>
      <w:proofErr w:type="spellStart"/>
      <w:r>
        <w:t>Vincze</w:t>
      </w:r>
      <w:proofErr w:type="spellEnd"/>
      <w:r>
        <w:t xml:space="preserve">, Lena </w:t>
      </w:r>
      <w:proofErr w:type="spellStart"/>
      <w:r>
        <w:t>Düpont</w:t>
      </w:r>
      <w:proofErr w:type="spellEnd"/>
      <w:r>
        <w:t xml:space="preserve">, Tomas Tobé, Rasa </w:t>
      </w:r>
      <w:proofErr w:type="spellStart"/>
      <w:r>
        <w:t>Juknevičienė</w:t>
      </w:r>
      <w:proofErr w:type="spellEnd"/>
      <w:r>
        <w:t xml:space="preserve">, Jeroen </w:t>
      </w:r>
      <w:proofErr w:type="spellStart"/>
      <w:r>
        <w:t>Lenaers</w:t>
      </w:r>
      <w:proofErr w:type="spellEnd"/>
      <w:r>
        <w:t xml:space="preserve">, </w:t>
      </w:r>
      <w:proofErr w:type="spellStart"/>
      <w:r>
        <w:t>Karlo</w:t>
      </w:r>
      <w:proofErr w:type="spellEnd"/>
      <w:r>
        <w:t xml:space="preserve"> </w:t>
      </w:r>
      <w:proofErr w:type="spellStart"/>
      <w:r>
        <w:t>Ressler</w:t>
      </w:r>
      <w:proofErr w:type="spellEnd"/>
      <w:r>
        <w:rPr>
          <w:rStyle w:val="HideTWBExt"/>
          <w:b w:val="0"/>
        </w:rPr>
        <w:t>&lt;/Members&gt;</w:t>
      </w:r>
    </w:p>
    <w:p w14:paraId="0396D75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CD0D7F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2F9D5A8"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 – lid 3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B5DC076" w14:textId="77777777" w:rsidTr="006D7DE6">
        <w:trPr>
          <w:trHeight w:hRule="exact" w:val="240"/>
          <w:jc w:val="center"/>
        </w:trPr>
        <w:tc>
          <w:tcPr>
            <w:tcW w:w="9752" w:type="dxa"/>
            <w:gridSpan w:val="2"/>
            <w:tcBorders>
              <w:top w:val="nil"/>
              <w:left w:val="nil"/>
              <w:bottom w:val="nil"/>
              <w:right w:val="nil"/>
            </w:tcBorders>
          </w:tcPr>
          <w:p w14:paraId="458646FA" w14:textId="77777777" w:rsidR="00B05FFD" w:rsidRPr="00B53D18" w:rsidRDefault="00B05FFD" w:rsidP="006D7DE6"/>
        </w:tc>
      </w:tr>
      <w:tr w:rsidR="00B05FFD" w14:paraId="2AD97E34" w14:textId="77777777" w:rsidTr="006D7DE6">
        <w:trPr>
          <w:trHeight w:val="240"/>
          <w:jc w:val="center"/>
        </w:trPr>
        <w:tc>
          <w:tcPr>
            <w:tcW w:w="4876" w:type="dxa"/>
            <w:tcBorders>
              <w:top w:val="nil"/>
              <w:left w:val="nil"/>
              <w:bottom w:val="nil"/>
              <w:right w:val="nil"/>
            </w:tcBorders>
          </w:tcPr>
          <w:p w14:paraId="66AD3EF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F556A3E" w14:textId="77777777" w:rsidR="00B05FFD" w:rsidRPr="00B53D18" w:rsidRDefault="00B05FFD" w:rsidP="006D7DE6">
            <w:pPr>
              <w:pStyle w:val="AmColumnHeading"/>
            </w:pPr>
            <w:r>
              <w:t>Amendement</w:t>
            </w:r>
          </w:p>
        </w:tc>
      </w:tr>
      <w:tr w:rsidR="00B05FFD" w14:paraId="494536CF" w14:textId="77777777" w:rsidTr="006D7DE6">
        <w:trPr>
          <w:jc w:val="center"/>
        </w:trPr>
        <w:tc>
          <w:tcPr>
            <w:tcW w:w="4876" w:type="dxa"/>
            <w:tcBorders>
              <w:top w:val="nil"/>
              <w:left w:val="nil"/>
              <w:bottom w:val="nil"/>
              <w:right w:val="nil"/>
            </w:tcBorders>
          </w:tcPr>
          <w:p w14:paraId="74CB54C6" w14:textId="77777777" w:rsidR="00B05FFD" w:rsidRPr="00B53D18" w:rsidRDefault="00B05FFD" w:rsidP="006D7DE6">
            <w:pPr>
              <w:pStyle w:val="Normal6a"/>
            </w:pPr>
          </w:p>
        </w:tc>
        <w:tc>
          <w:tcPr>
            <w:tcW w:w="4876" w:type="dxa"/>
            <w:tcBorders>
              <w:top w:val="nil"/>
              <w:left w:val="nil"/>
              <w:bottom w:val="nil"/>
              <w:right w:val="nil"/>
            </w:tcBorders>
          </w:tcPr>
          <w:p w14:paraId="37801F80" w14:textId="77777777" w:rsidR="00B05FFD" w:rsidRPr="00B53D18" w:rsidRDefault="00B05FFD" w:rsidP="006D7DE6">
            <w:pPr>
              <w:pStyle w:val="Normal6a"/>
            </w:pPr>
            <w:r>
              <w:rPr>
                <w:b/>
                <w:i/>
              </w:rPr>
              <w:t>3 bis.</w:t>
            </w:r>
            <w:r>
              <w:tab/>
            </w:r>
            <w:r>
              <w:rPr>
                <w:b/>
                <w:i/>
              </w:rPr>
              <w:t>Voor de toepassing van de leden 1 tot en met 3 voeren de bevoegde autoriteiten de nodige controles uit in de relevante databanken van de Unie en de lidstaten, overeenkomstig het Unierecht en het nationale recht.</w:t>
            </w:r>
          </w:p>
        </w:tc>
      </w:tr>
    </w:tbl>
    <w:p w14:paraId="7F547DB6"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7679923"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EFE0988"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669</w:t>
      </w:r>
      <w:r>
        <w:rPr>
          <w:rStyle w:val="HideTWBExt"/>
        </w:rPr>
        <w:t>&lt;/</w:t>
      </w:r>
      <w:proofErr w:type="spellStart"/>
      <w:r>
        <w:rPr>
          <w:rStyle w:val="HideTWBExt"/>
        </w:rPr>
        <w:t>NumAm</w:t>
      </w:r>
      <w:proofErr w:type="spellEnd"/>
      <w:r>
        <w:rPr>
          <w:rStyle w:val="HideTWBExt"/>
        </w:rPr>
        <w:t>&gt;</w:t>
      </w:r>
    </w:p>
    <w:p w14:paraId="22C0A5A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Abir</w:t>
      </w:r>
      <w:proofErr w:type="spellEnd"/>
      <w:r>
        <w:t xml:space="preserve"> Al-</w:t>
      </w:r>
      <w:proofErr w:type="spellStart"/>
      <w:r>
        <w:t>Sahlani</w:t>
      </w:r>
      <w:proofErr w:type="spellEnd"/>
      <w:r>
        <w:t xml:space="preserve">, </w:t>
      </w:r>
      <w:proofErr w:type="spellStart"/>
      <w:r>
        <w:t>Irena</w:t>
      </w:r>
      <w:proofErr w:type="spellEnd"/>
      <w:r>
        <w:t xml:space="preserve"> </w:t>
      </w:r>
      <w:proofErr w:type="spellStart"/>
      <w:r>
        <w:t>Joveva</w:t>
      </w:r>
      <w:proofErr w:type="spellEnd"/>
      <w:r>
        <w:t xml:space="preserve">, Jan-Christoph </w:t>
      </w:r>
      <w:proofErr w:type="spellStart"/>
      <w:r>
        <w:t>Oetjen</w:t>
      </w:r>
      <w:proofErr w:type="spellEnd"/>
      <w:r>
        <w:rPr>
          <w:rStyle w:val="HideTWBExt"/>
          <w:b w:val="0"/>
        </w:rPr>
        <w:t>&lt;/Members&gt;</w:t>
      </w:r>
    </w:p>
    <w:p w14:paraId="539F222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AEEE88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A5B1DC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 – lid 3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E290C62" w14:textId="77777777" w:rsidTr="006D7DE6">
        <w:trPr>
          <w:trHeight w:hRule="exact" w:val="240"/>
          <w:jc w:val="center"/>
        </w:trPr>
        <w:tc>
          <w:tcPr>
            <w:tcW w:w="9752" w:type="dxa"/>
            <w:gridSpan w:val="2"/>
            <w:tcBorders>
              <w:top w:val="nil"/>
              <w:left w:val="nil"/>
              <w:bottom w:val="nil"/>
              <w:right w:val="nil"/>
            </w:tcBorders>
          </w:tcPr>
          <w:p w14:paraId="7492C8AA" w14:textId="77777777" w:rsidR="00B05FFD" w:rsidRPr="00B53D18" w:rsidRDefault="00B05FFD" w:rsidP="006D7DE6"/>
        </w:tc>
      </w:tr>
      <w:tr w:rsidR="00B05FFD" w14:paraId="6DB144E5" w14:textId="77777777" w:rsidTr="006D7DE6">
        <w:trPr>
          <w:trHeight w:val="240"/>
          <w:jc w:val="center"/>
        </w:trPr>
        <w:tc>
          <w:tcPr>
            <w:tcW w:w="4876" w:type="dxa"/>
            <w:tcBorders>
              <w:top w:val="nil"/>
              <w:left w:val="nil"/>
              <w:bottom w:val="nil"/>
              <w:right w:val="nil"/>
            </w:tcBorders>
          </w:tcPr>
          <w:p w14:paraId="47CCD15C"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7889462" w14:textId="77777777" w:rsidR="00B05FFD" w:rsidRPr="00B53D18" w:rsidRDefault="00B05FFD" w:rsidP="006D7DE6">
            <w:pPr>
              <w:pStyle w:val="AmColumnHeading"/>
            </w:pPr>
            <w:r>
              <w:t>Amendement</w:t>
            </w:r>
          </w:p>
        </w:tc>
      </w:tr>
      <w:tr w:rsidR="00B05FFD" w14:paraId="274B4FB2" w14:textId="77777777" w:rsidTr="006D7DE6">
        <w:trPr>
          <w:jc w:val="center"/>
        </w:trPr>
        <w:tc>
          <w:tcPr>
            <w:tcW w:w="4876" w:type="dxa"/>
            <w:tcBorders>
              <w:top w:val="nil"/>
              <w:left w:val="nil"/>
              <w:bottom w:val="nil"/>
              <w:right w:val="nil"/>
            </w:tcBorders>
          </w:tcPr>
          <w:p w14:paraId="44AD0877" w14:textId="77777777" w:rsidR="00B05FFD" w:rsidRPr="00B53D18" w:rsidRDefault="00B05FFD" w:rsidP="006D7DE6">
            <w:pPr>
              <w:pStyle w:val="Normal6a"/>
            </w:pPr>
          </w:p>
        </w:tc>
        <w:tc>
          <w:tcPr>
            <w:tcW w:w="4876" w:type="dxa"/>
            <w:tcBorders>
              <w:top w:val="nil"/>
              <w:left w:val="nil"/>
              <w:bottom w:val="nil"/>
              <w:right w:val="nil"/>
            </w:tcBorders>
          </w:tcPr>
          <w:p w14:paraId="3D2AA010" w14:textId="77777777" w:rsidR="00B05FFD" w:rsidRPr="00B53D18" w:rsidRDefault="00B05FFD" w:rsidP="006D7DE6">
            <w:pPr>
              <w:pStyle w:val="Normal6a"/>
            </w:pPr>
            <w:r>
              <w:rPr>
                <w:b/>
                <w:i/>
              </w:rPr>
              <w:t>3 bis.</w:t>
            </w:r>
            <w:r>
              <w:tab/>
            </w:r>
            <w:r>
              <w:rPr>
                <w:b/>
                <w:i/>
              </w:rPr>
              <w:t>De toepassing van dit artikel laat Verordening (EU) 2016/679 en artikel 5 van Verordening (EU) 2024/1689 onverlet.</w:t>
            </w:r>
          </w:p>
        </w:tc>
      </w:tr>
    </w:tbl>
    <w:p w14:paraId="0F3D16E4"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5A3D749"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5AF363B"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670</w:t>
      </w:r>
      <w:r>
        <w:rPr>
          <w:rStyle w:val="HideTWBExt"/>
        </w:rPr>
        <w:t>&lt;/</w:t>
      </w:r>
      <w:proofErr w:type="spellStart"/>
      <w:r>
        <w:rPr>
          <w:rStyle w:val="HideTWBExt"/>
        </w:rPr>
        <w:t>NumAm</w:t>
      </w:r>
      <w:proofErr w:type="spellEnd"/>
      <w:r>
        <w:rPr>
          <w:rStyle w:val="HideTWBExt"/>
        </w:rPr>
        <w:t>&gt;</w:t>
      </w:r>
    </w:p>
    <w:p w14:paraId="7DC03BF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François-Xavier </w:t>
      </w:r>
      <w:proofErr w:type="spellStart"/>
      <w:r>
        <w:t>Bellamy</w:t>
      </w:r>
      <w:proofErr w:type="spellEnd"/>
      <w:r>
        <w:t xml:space="preserve">, Lukas </w:t>
      </w:r>
      <w:proofErr w:type="spellStart"/>
      <w:r>
        <w:t>Mandl</w:t>
      </w:r>
      <w:proofErr w:type="spellEnd"/>
      <w:r>
        <w:t xml:space="preserve">, Alice </w:t>
      </w:r>
      <w:proofErr w:type="spellStart"/>
      <w:r>
        <w:t>Teodorescu</w:t>
      </w:r>
      <w:proofErr w:type="spellEnd"/>
      <w:r>
        <w:t xml:space="preserve"> </w:t>
      </w:r>
      <w:proofErr w:type="spellStart"/>
      <w:r>
        <w:t>Måwe</w:t>
      </w:r>
      <w:proofErr w:type="spellEnd"/>
      <w:r>
        <w:t xml:space="preserve">, Sander Smit, </w:t>
      </w:r>
      <w:proofErr w:type="spellStart"/>
      <w:r>
        <w:t>Loránt</w:t>
      </w:r>
      <w:proofErr w:type="spellEnd"/>
      <w:r>
        <w:t xml:space="preserve"> </w:t>
      </w:r>
      <w:proofErr w:type="spellStart"/>
      <w:r>
        <w:t>Vincze</w:t>
      </w:r>
      <w:proofErr w:type="spellEnd"/>
      <w:r>
        <w:t xml:space="preserve">, Lena </w:t>
      </w:r>
      <w:proofErr w:type="spellStart"/>
      <w:r>
        <w:t>Düpont</w:t>
      </w:r>
      <w:proofErr w:type="spellEnd"/>
      <w:r>
        <w:t xml:space="preserve">, Tomas Tobé, Rasa </w:t>
      </w:r>
      <w:proofErr w:type="spellStart"/>
      <w:r>
        <w:t>Juknevičienė</w:t>
      </w:r>
      <w:proofErr w:type="spellEnd"/>
      <w:r>
        <w:t xml:space="preserve">, Jeroen </w:t>
      </w:r>
      <w:proofErr w:type="spellStart"/>
      <w:r>
        <w:t>Lenaers</w:t>
      </w:r>
      <w:proofErr w:type="spellEnd"/>
      <w:r>
        <w:t xml:space="preserve">, </w:t>
      </w:r>
      <w:proofErr w:type="spellStart"/>
      <w:r>
        <w:t>Karlo</w:t>
      </w:r>
      <w:proofErr w:type="spellEnd"/>
      <w:r>
        <w:t xml:space="preserve"> </w:t>
      </w:r>
      <w:proofErr w:type="spellStart"/>
      <w:r>
        <w:t>Ressler</w:t>
      </w:r>
      <w:proofErr w:type="spellEnd"/>
      <w:r>
        <w:rPr>
          <w:rStyle w:val="HideTWBExt"/>
          <w:b w:val="0"/>
        </w:rPr>
        <w:t>&lt;/Members&gt;</w:t>
      </w:r>
    </w:p>
    <w:p w14:paraId="52C8637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C9CC10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4A6A3A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 – lid 3 ter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32712B1" w14:textId="77777777" w:rsidTr="006D7DE6">
        <w:trPr>
          <w:trHeight w:hRule="exact" w:val="240"/>
          <w:jc w:val="center"/>
        </w:trPr>
        <w:tc>
          <w:tcPr>
            <w:tcW w:w="9752" w:type="dxa"/>
            <w:gridSpan w:val="2"/>
            <w:tcBorders>
              <w:top w:val="nil"/>
              <w:left w:val="nil"/>
              <w:bottom w:val="nil"/>
              <w:right w:val="nil"/>
            </w:tcBorders>
          </w:tcPr>
          <w:p w14:paraId="17E123CC" w14:textId="77777777" w:rsidR="00B05FFD" w:rsidRPr="00B53D18" w:rsidRDefault="00B05FFD" w:rsidP="006D7DE6"/>
        </w:tc>
      </w:tr>
      <w:tr w:rsidR="00B05FFD" w14:paraId="4FD7C658" w14:textId="77777777" w:rsidTr="006D7DE6">
        <w:trPr>
          <w:trHeight w:val="240"/>
          <w:jc w:val="center"/>
        </w:trPr>
        <w:tc>
          <w:tcPr>
            <w:tcW w:w="4876" w:type="dxa"/>
            <w:tcBorders>
              <w:top w:val="nil"/>
              <w:left w:val="nil"/>
              <w:bottom w:val="nil"/>
              <w:right w:val="nil"/>
            </w:tcBorders>
          </w:tcPr>
          <w:p w14:paraId="7D04D202"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CF9A265" w14:textId="77777777" w:rsidR="00B05FFD" w:rsidRPr="00B53D18" w:rsidRDefault="00B05FFD" w:rsidP="006D7DE6">
            <w:pPr>
              <w:pStyle w:val="AmColumnHeading"/>
            </w:pPr>
            <w:r>
              <w:t>Amendement</w:t>
            </w:r>
          </w:p>
        </w:tc>
      </w:tr>
      <w:tr w:rsidR="00B05FFD" w14:paraId="6EB30075" w14:textId="77777777" w:rsidTr="006D7DE6">
        <w:trPr>
          <w:jc w:val="center"/>
        </w:trPr>
        <w:tc>
          <w:tcPr>
            <w:tcW w:w="4876" w:type="dxa"/>
            <w:tcBorders>
              <w:top w:val="nil"/>
              <w:left w:val="nil"/>
              <w:bottom w:val="nil"/>
              <w:right w:val="nil"/>
            </w:tcBorders>
          </w:tcPr>
          <w:p w14:paraId="23E10D04" w14:textId="77777777" w:rsidR="00B05FFD" w:rsidRPr="00B53D18" w:rsidRDefault="00B05FFD" w:rsidP="006D7DE6">
            <w:pPr>
              <w:pStyle w:val="Normal6a"/>
            </w:pPr>
          </w:p>
        </w:tc>
        <w:tc>
          <w:tcPr>
            <w:tcW w:w="4876" w:type="dxa"/>
            <w:tcBorders>
              <w:top w:val="nil"/>
              <w:left w:val="nil"/>
              <w:bottom w:val="nil"/>
              <w:right w:val="nil"/>
            </w:tcBorders>
          </w:tcPr>
          <w:p w14:paraId="0BBD0D46" w14:textId="77777777" w:rsidR="00B05FFD" w:rsidRPr="00B53D18" w:rsidRDefault="00B05FFD" w:rsidP="006D7DE6">
            <w:pPr>
              <w:pStyle w:val="Normal6a"/>
            </w:pPr>
            <w:r>
              <w:rPr>
                <w:b/>
                <w:i/>
              </w:rPr>
              <w:t>3 ter.</w:t>
            </w:r>
            <w:r>
              <w:tab/>
            </w:r>
            <w:r>
              <w:rPr>
                <w:b/>
                <w:i/>
              </w:rPr>
              <w:t xml:space="preserve">Het ontbreken van informatie of medewerking van een andere lidstaat of een derde land leidt niet tot vertraging van de in lid 1 bedoelde </w:t>
            </w:r>
            <w:proofErr w:type="spellStart"/>
            <w:r>
              <w:rPr>
                <w:b/>
                <w:i/>
              </w:rPr>
              <w:t>detecteringsmaatregelen</w:t>
            </w:r>
            <w:proofErr w:type="spellEnd"/>
            <w:r>
              <w:rPr>
                <w:b/>
                <w:i/>
              </w:rPr>
              <w:t xml:space="preserve"> of een vertraagde inleiding van de terugkeerprocedure.</w:t>
            </w:r>
          </w:p>
        </w:tc>
      </w:tr>
    </w:tbl>
    <w:p w14:paraId="64257406"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BE0FD33"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EB56F1C"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671</w:t>
      </w:r>
      <w:r>
        <w:rPr>
          <w:rStyle w:val="HideTWBExt"/>
        </w:rPr>
        <w:t>&lt;/</w:t>
      </w:r>
      <w:proofErr w:type="spellStart"/>
      <w:r>
        <w:rPr>
          <w:rStyle w:val="HideTWBExt"/>
        </w:rPr>
        <w:t>NumAm</w:t>
      </w:r>
      <w:proofErr w:type="spellEnd"/>
      <w:r>
        <w:rPr>
          <w:rStyle w:val="HideTWBExt"/>
        </w:rPr>
        <w:t>&gt;</w:t>
      </w:r>
    </w:p>
    <w:p w14:paraId="61744F0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46098EC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7B87EB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BE1A19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6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0EC9EE5" w14:textId="77777777" w:rsidTr="006D7DE6">
        <w:trPr>
          <w:trHeight w:hRule="exact" w:val="240"/>
          <w:jc w:val="center"/>
        </w:trPr>
        <w:tc>
          <w:tcPr>
            <w:tcW w:w="9752" w:type="dxa"/>
            <w:gridSpan w:val="2"/>
            <w:tcBorders>
              <w:top w:val="nil"/>
              <w:left w:val="nil"/>
              <w:bottom w:val="nil"/>
              <w:right w:val="nil"/>
            </w:tcBorders>
          </w:tcPr>
          <w:p w14:paraId="1A022FB3" w14:textId="77777777" w:rsidR="00B05FFD" w:rsidRPr="00B53D18" w:rsidRDefault="00B05FFD" w:rsidP="006D7DE6"/>
        </w:tc>
      </w:tr>
      <w:tr w:rsidR="00B05FFD" w14:paraId="118291CC" w14:textId="77777777" w:rsidTr="006D7DE6">
        <w:trPr>
          <w:trHeight w:val="240"/>
          <w:jc w:val="center"/>
        </w:trPr>
        <w:tc>
          <w:tcPr>
            <w:tcW w:w="4876" w:type="dxa"/>
            <w:tcBorders>
              <w:top w:val="nil"/>
              <w:left w:val="nil"/>
              <w:bottom w:val="nil"/>
              <w:right w:val="nil"/>
            </w:tcBorders>
          </w:tcPr>
          <w:p w14:paraId="7098B23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CFA184A" w14:textId="77777777" w:rsidR="00B05FFD" w:rsidRPr="00B53D18" w:rsidRDefault="00B05FFD" w:rsidP="006D7DE6">
            <w:pPr>
              <w:pStyle w:val="AmColumnHeading"/>
            </w:pPr>
            <w:r>
              <w:t>Amendement</w:t>
            </w:r>
          </w:p>
        </w:tc>
      </w:tr>
      <w:tr w:rsidR="00B05FFD" w14:paraId="0CCE312C" w14:textId="77777777" w:rsidTr="006D7DE6">
        <w:trPr>
          <w:jc w:val="center"/>
        </w:trPr>
        <w:tc>
          <w:tcPr>
            <w:tcW w:w="4876" w:type="dxa"/>
            <w:tcBorders>
              <w:top w:val="nil"/>
              <w:left w:val="nil"/>
              <w:bottom w:val="nil"/>
              <w:right w:val="nil"/>
            </w:tcBorders>
          </w:tcPr>
          <w:p w14:paraId="591FFA74" w14:textId="77777777" w:rsidR="00B05FFD" w:rsidRPr="00B53D18" w:rsidRDefault="00B05FFD" w:rsidP="006D7DE6">
            <w:pPr>
              <w:pStyle w:val="Normal6a"/>
            </w:pPr>
          </w:p>
        </w:tc>
        <w:tc>
          <w:tcPr>
            <w:tcW w:w="4876" w:type="dxa"/>
            <w:tcBorders>
              <w:top w:val="nil"/>
              <w:left w:val="nil"/>
              <w:bottom w:val="nil"/>
              <w:right w:val="nil"/>
            </w:tcBorders>
          </w:tcPr>
          <w:p w14:paraId="3AD80896" w14:textId="77777777" w:rsidR="00B05FFD" w:rsidRPr="00B53D18" w:rsidRDefault="00B05FFD" w:rsidP="006D7DE6">
            <w:pPr>
              <w:pStyle w:val="Normal6a"/>
              <w:jc w:val="center"/>
            </w:pPr>
            <w:r>
              <w:rPr>
                <w:b/>
                <w:i/>
              </w:rPr>
              <w:t>Artikel 6 bis</w:t>
            </w:r>
            <w:r>
              <w:tab/>
            </w:r>
          </w:p>
        </w:tc>
      </w:tr>
      <w:tr w:rsidR="00B05FFD" w14:paraId="7FFB230B" w14:textId="77777777" w:rsidTr="006D7DE6">
        <w:trPr>
          <w:jc w:val="center"/>
        </w:trPr>
        <w:tc>
          <w:tcPr>
            <w:tcW w:w="4876" w:type="dxa"/>
            <w:tcBorders>
              <w:top w:val="nil"/>
              <w:left w:val="nil"/>
              <w:bottom w:val="nil"/>
              <w:right w:val="nil"/>
            </w:tcBorders>
          </w:tcPr>
          <w:p w14:paraId="5D410DD2" w14:textId="77777777" w:rsidR="00B05FFD" w:rsidRPr="00B53D18" w:rsidRDefault="00B05FFD" w:rsidP="006D7DE6">
            <w:pPr>
              <w:pStyle w:val="Normal6a"/>
            </w:pPr>
          </w:p>
        </w:tc>
        <w:tc>
          <w:tcPr>
            <w:tcW w:w="4876" w:type="dxa"/>
            <w:tcBorders>
              <w:top w:val="nil"/>
              <w:left w:val="nil"/>
              <w:bottom w:val="nil"/>
              <w:right w:val="nil"/>
            </w:tcBorders>
          </w:tcPr>
          <w:p w14:paraId="23BC0AE8" w14:textId="77777777" w:rsidR="00B05FFD" w:rsidRPr="00B53D18" w:rsidRDefault="00B05FFD" w:rsidP="006D7DE6">
            <w:pPr>
              <w:pStyle w:val="Normal6a"/>
              <w:jc w:val="center"/>
            </w:pPr>
            <w:r>
              <w:rPr>
                <w:b/>
                <w:i/>
              </w:rPr>
              <w:t>Kwetsbaarheid</w:t>
            </w:r>
          </w:p>
        </w:tc>
      </w:tr>
      <w:tr w:rsidR="00B05FFD" w14:paraId="6E16E545" w14:textId="77777777" w:rsidTr="006D7DE6">
        <w:trPr>
          <w:jc w:val="center"/>
        </w:trPr>
        <w:tc>
          <w:tcPr>
            <w:tcW w:w="4876" w:type="dxa"/>
            <w:tcBorders>
              <w:top w:val="nil"/>
              <w:left w:val="nil"/>
              <w:bottom w:val="nil"/>
              <w:right w:val="nil"/>
            </w:tcBorders>
          </w:tcPr>
          <w:p w14:paraId="607C691C" w14:textId="77777777" w:rsidR="00B05FFD" w:rsidRPr="00B53D18" w:rsidRDefault="00B05FFD" w:rsidP="006D7DE6">
            <w:pPr>
              <w:pStyle w:val="Normal6a"/>
            </w:pPr>
          </w:p>
        </w:tc>
        <w:tc>
          <w:tcPr>
            <w:tcW w:w="4876" w:type="dxa"/>
            <w:tcBorders>
              <w:top w:val="nil"/>
              <w:left w:val="nil"/>
              <w:bottom w:val="nil"/>
              <w:right w:val="nil"/>
            </w:tcBorders>
          </w:tcPr>
          <w:p w14:paraId="1FD94ACA" w14:textId="77777777" w:rsidR="00B05FFD" w:rsidRPr="00B53D18" w:rsidRDefault="00B05FFD" w:rsidP="006D7DE6">
            <w:pPr>
              <w:pStyle w:val="Normal6a"/>
            </w:pPr>
            <w:r>
              <w:rPr>
                <w:b/>
                <w:i/>
              </w:rPr>
              <w:t>Indien bij de voorlopige beoordeling van de kwetsbaarheid overeenkomstig artikel 12, lid 3, van Verordening (EU) 2024/1356 aanwijzingen zijn gevonden dat een repatriant kwetsbaar is of bijzondere opvang- of procedurele behoeften heeft, zorgen de terugkeerautoriteiten ervoor dat de betrokken repatriant tijdige en passende steun ontvangt in passende voorzieningen met het oog op zijn lichamelijke en geestelijke gezondheid. Minderjarigen worden op kindvriendelijke en op de leeftijd afgestemde wijze ondersteund door personeel dat opgeleid en gekwalificeerd is om met minderjarigen om te gaan. Daartoe kunnen de terugkeerautoriteiten worden bijgestaan door andere relevante autoriteiten van de betrokken lidstaat, zoals de nationale kinderbeschermingsautoriteiten.</w:t>
            </w:r>
          </w:p>
        </w:tc>
      </w:tr>
    </w:tbl>
    <w:p w14:paraId="7F66899D"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BBA4E7D"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36910F43"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672</w:t>
      </w:r>
      <w:r>
        <w:rPr>
          <w:rStyle w:val="HideTWBExt"/>
        </w:rPr>
        <w:t>&lt;/</w:t>
      </w:r>
      <w:proofErr w:type="spellStart"/>
      <w:r>
        <w:rPr>
          <w:rStyle w:val="HideTWBExt"/>
        </w:rPr>
        <w:t>NumAm</w:t>
      </w:r>
      <w:proofErr w:type="spellEnd"/>
      <w:r>
        <w:rPr>
          <w:rStyle w:val="HideTWBExt"/>
        </w:rPr>
        <w:t>&gt;</w:t>
      </w:r>
    </w:p>
    <w:p w14:paraId="7603491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7717E9B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B6D32B2"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73EB93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Hoofdstuk II – deel 2 – titel</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B863A59" w14:textId="77777777" w:rsidTr="006D7DE6">
        <w:trPr>
          <w:trHeight w:hRule="exact" w:val="240"/>
          <w:jc w:val="center"/>
        </w:trPr>
        <w:tc>
          <w:tcPr>
            <w:tcW w:w="9752" w:type="dxa"/>
            <w:gridSpan w:val="2"/>
            <w:tcBorders>
              <w:top w:val="nil"/>
              <w:left w:val="nil"/>
              <w:bottom w:val="nil"/>
              <w:right w:val="nil"/>
            </w:tcBorders>
          </w:tcPr>
          <w:p w14:paraId="1C53879C" w14:textId="77777777" w:rsidR="00B05FFD" w:rsidRPr="00B53D18" w:rsidRDefault="00B05FFD" w:rsidP="006D7DE6"/>
        </w:tc>
      </w:tr>
      <w:tr w:rsidR="00B05FFD" w14:paraId="39A940F2" w14:textId="77777777" w:rsidTr="006D7DE6">
        <w:trPr>
          <w:trHeight w:val="240"/>
          <w:jc w:val="center"/>
        </w:trPr>
        <w:tc>
          <w:tcPr>
            <w:tcW w:w="4876" w:type="dxa"/>
            <w:tcBorders>
              <w:top w:val="nil"/>
              <w:left w:val="nil"/>
              <w:bottom w:val="nil"/>
              <w:right w:val="nil"/>
            </w:tcBorders>
          </w:tcPr>
          <w:p w14:paraId="77793787" w14:textId="77777777" w:rsidR="00B05FFD" w:rsidRPr="00B53D18" w:rsidRDefault="00B05FFD" w:rsidP="006D7DE6">
            <w:pPr>
              <w:pStyle w:val="AmColumnHeading"/>
            </w:pPr>
            <w:r>
              <w:lastRenderedPageBreak/>
              <w:t>Door de Commissie voorgestelde tekst</w:t>
            </w:r>
          </w:p>
        </w:tc>
        <w:tc>
          <w:tcPr>
            <w:tcW w:w="4876" w:type="dxa"/>
            <w:tcBorders>
              <w:top w:val="nil"/>
              <w:left w:val="nil"/>
              <w:bottom w:val="nil"/>
              <w:right w:val="nil"/>
            </w:tcBorders>
          </w:tcPr>
          <w:p w14:paraId="00543606" w14:textId="77777777" w:rsidR="00B05FFD" w:rsidRPr="00B53D18" w:rsidRDefault="00B05FFD" w:rsidP="006D7DE6">
            <w:pPr>
              <w:pStyle w:val="AmColumnHeading"/>
            </w:pPr>
            <w:r>
              <w:t>Amendement</w:t>
            </w:r>
          </w:p>
        </w:tc>
      </w:tr>
      <w:tr w:rsidR="00B05FFD" w14:paraId="048D5233" w14:textId="77777777" w:rsidTr="006D7DE6">
        <w:trPr>
          <w:jc w:val="center"/>
        </w:trPr>
        <w:tc>
          <w:tcPr>
            <w:tcW w:w="4876" w:type="dxa"/>
            <w:tcBorders>
              <w:top w:val="nil"/>
              <w:left w:val="nil"/>
              <w:bottom w:val="nil"/>
              <w:right w:val="nil"/>
            </w:tcBorders>
          </w:tcPr>
          <w:p w14:paraId="2D2D69AB" w14:textId="77777777" w:rsidR="00B05FFD" w:rsidRPr="00B53D18" w:rsidRDefault="00B05FFD" w:rsidP="006D7DE6">
            <w:pPr>
              <w:pStyle w:val="Normal6a"/>
            </w:pPr>
            <w:r>
              <w:t>2</w:t>
            </w:r>
            <w:r>
              <w:tab/>
            </w:r>
            <w:r>
              <w:rPr>
                <w:b/>
                <w:i/>
              </w:rPr>
              <w:t>Procedure voor het gelasten</w:t>
            </w:r>
            <w:r>
              <w:t xml:space="preserve"> van de </w:t>
            </w:r>
            <w:r>
              <w:rPr>
                <w:b/>
                <w:i/>
              </w:rPr>
              <w:t>terugkeer</w:t>
            </w:r>
          </w:p>
        </w:tc>
        <w:tc>
          <w:tcPr>
            <w:tcW w:w="4876" w:type="dxa"/>
            <w:tcBorders>
              <w:top w:val="nil"/>
              <w:left w:val="nil"/>
              <w:bottom w:val="nil"/>
              <w:right w:val="nil"/>
            </w:tcBorders>
          </w:tcPr>
          <w:p w14:paraId="423BA09C" w14:textId="77777777" w:rsidR="00B05FFD" w:rsidRPr="00B53D18" w:rsidRDefault="00B05FFD" w:rsidP="006D7DE6">
            <w:pPr>
              <w:pStyle w:val="Normal6a"/>
            </w:pPr>
            <w:r>
              <w:t>2</w:t>
            </w:r>
            <w:r>
              <w:tab/>
            </w:r>
            <w:r>
              <w:rPr>
                <w:b/>
                <w:i/>
              </w:rPr>
              <w:t>Begin</w:t>
            </w:r>
            <w:r>
              <w:t xml:space="preserve"> van de </w:t>
            </w:r>
            <w:r>
              <w:rPr>
                <w:b/>
                <w:i/>
              </w:rPr>
              <w:t>terugkeerprocedure</w:t>
            </w:r>
          </w:p>
        </w:tc>
      </w:tr>
    </w:tbl>
    <w:p w14:paraId="3C97139E"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AD86ADF"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438B28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673</w:t>
      </w:r>
      <w:r>
        <w:rPr>
          <w:rStyle w:val="HideTWBExt"/>
        </w:rPr>
        <w:t>&lt;/</w:t>
      </w:r>
      <w:proofErr w:type="spellStart"/>
      <w:r>
        <w:rPr>
          <w:rStyle w:val="HideTWBExt"/>
        </w:rPr>
        <w:t>NumAm</w:t>
      </w:r>
      <w:proofErr w:type="spellEnd"/>
      <w:r>
        <w:rPr>
          <w:rStyle w:val="HideTWBExt"/>
        </w:rPr>
        <w:t>&gt;</w:t>
      </w:r>
    </w:p>
    <w:p w14:paraId="0E248A7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2AE14A1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FE3C05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F57036D"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titel</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1EBE965" w14:textId="77777777" w:rsidTr="006D7DE6">
        <w:trPr>
          <w:trHeight w:hRule="exact" w:val="240"/>
          <w:jc w:val="center"/>
        </w:trPr>
        <w:tc>
          <w:tcPr>
            <w:tcW w:w="9752" w:type="dxa"/>
            <w:gridSpan w:val="2"/>
            <w:tcBorders>
              <w:top w:val="nil"/>
              <w:left w:val="nil"/>
              <w:bottom w:val="nil"/>
              <w:right w:val="nil"/>
            </w:tcBorders>
          </w:tcPr>
          <w:p w14:paraId="482B586B" w14:textId="77777777" w:rsidR="00B05FFD" w:rsidRPr="00B53D18" w:rsidRDefault="00B05FFD" w:rsidP="006D7DE6"/>
        </w:tc>
      </w:tr>
      <w:tr w:rsidR="00B05FFD" w14:paraId="351618E6" w14:textId="77777777" w:rsidTr="006D7DE6">
        <w:trPr>
          <w:trHeight w:val="240"/>
          <w:jc w:val="center"/>
        </w:trPr>
        <w:tc>
          <w:tcPr>
            <w:tcW w:w="4876" w:type="dxa"/>
            <w:tcBorders>
              <w:top w:val="nil"/>
              <w:left w:val="nil"/>
              <w:bottom w:val="nil"/>
              <w:right w:val="nil"/>
            </w:tcBorders>
          </w:tcPr>
          <w:p w14:paraId="1265B072"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22EB657" w14:textId="77777777" w:rsidR="00B05FFD" w:rsidRPr="00B53D18" w:rsidRDefault="00B05FFD" w:rsidP="006D7DE6">
            <w:pPr>
              <w:pStyle w:val="AmColumnHeading"/>
            </w:pPr>
            <w:r>
              <w:t>Amendement</w:t>
            </w:r>
          </w:p>
        </w:tc>
      </w:tr>
      <w:tr w:rsidR="00B05FFD" w14:paraId="2200624B" w14:textId="77777777" w:rsidTr="006D7DE6">
        <w:trPr>
          <w:jc w:val="center"/>
        </w:trPr>
        <w:tc>
          <w:tcPr>
            <w:tcW w:w="4876" w:type="dxa"/>
            <w:tcBorders>
              <w:top w:val="nil"/>
              <w:left w:val="nil"/>
              <w:bottom w:val="nil"/>
              <w:right w:val="nil"/>
            </w:tcBorders>
          </w:tcPr>
          <w:p w14:paraId="2BC5FB9C" w14:textId="77777777" w:rsidR="00B05FFD" w:rsidRPr="00B53D18" w:rsidRDefault="00B05FFD" w:rsidP="006D7DE6">
            <w:pPr>
              <w:pStyle w:val="Normal6a"/>
            </w:pPr>
            <w:r>
              <w:t>Uitvaardiging van een terugkeerbesluit</w:t>
            </w:r>
          </w:p>
        </w:tc>
        <w:tc>
          <w:tcPr>
            <w:tcW w:w="4876" w:type="dxa"/>
            <w:tcBorders>
              <w:top w:val="nil"/>
              <w:left w:val="nil"/>
              <w:bottom w:val="nil"/>
              <w:right w:val="nil"/>
            </w:tcBorders>
          </w:tcPr>
          <w:p w14:paraId="65525128" w14:textId="77777777" w:rsidR="00B05FFD" w:rsidRPr="00B53D18" w:rsidRDefault="00B05FFD" w:rsidP="006D7DE6">
            <w:pPr>
              <w:pStyle w:val="Normal6a"/>
            </w:pPr>
            <w:r>
              <w:rPr>
                <w:b/>
                <w:i/>
              </w:rPr>
              <w:t xml:space="preserve">Voorwaarden voor de </w:t>
            </w:r>
            <w:r>
              <w:t>uitvaardiging van een terugkeerbesluit</w:t>
            </w:r>
          </w:p>
        </w:tc>
      </w:tr>
    </w:tbl>
    <w:p w14:paraId="03C7AD45"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E4ED143"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DFC1DDC"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674</w:t>
      </w:r>
      <w:r>
        <w:rPr>
          <w:rStyle w:val="HideTWBExt"/>
        </w:rPr>
        <w:t>&lt;/</w:t>
      </w:r>
      <w:proofErr w:type="spellStart"/>
      <w:r>
        <w:rPr>
          <w:rStyle w:val="HideTWBExt"/>
        </w:rPr>
        <w:t>NumAm</w:t>
      </w:r>
      <w:proofErr w:type="spellEnd"/>
      <w:r>
        <w:rPr>
          <w:rStyle w:val="HideTWBExt"/>
        </w:rPr>
        <w:t>&gt;</w:t>
      </w:r>
    </w:p>
    <w:p w14:paraId="4C126B8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79B49F9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15C4E5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D36F0D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53365E0" w14:textId="77777777" w:rsidTr="006D7DE6">
        <w:trPr>
          <w:trHeight w:hRule="exact" w:val="240"/>
          <w:jc w:val="center"/>
        </w:trPr>
        <w:tc>
          <w:tcPr>
            <w:tcW w:w="9752" w:type="dxa"/>
            <w:gridSpan w:val="2"/>
            <w:tcBorders>
              <w:top w:val="nil"/>
              <w:left w:val="nil"/>
              <w:bottom w:val="nil"/>
              <w:right w:val="nil"/>
            </w:tcBorders>
          </w:tcPr>
          <w:p w14:paraId="6FC35F7E" w14:textId="77777777" w:rsidR="00B05FFD" w:rsidRPr="00B53D18" w:rsidRDefault="00B05FFD" w:rsidP="006D7DE6"/>
        </w:tc>
      </w:tr>
      <w:tr w:rsidR="00B05FFD" w14:paraId="0EF9B0CF" w14:textId="77777777" w:rsidTr="006D7DE6">
        <w:trPr>
          <w:trHeight w:val="240"/>
          <w:jc w:val="center"/>
        </w:trPr>
        <w:tc>
          <w:tcPr>
            <w:tcW w:w="4876" w:type="dxa"/>
            <w:tcBorders>
              <w:top w:val="nil"/>
              <w:left w:val="nil"/>
              <w:bottom w:val="nil"/>
              <w:right w:val="nil"/>
            </w:tcBorders>
          </w:tcPr>
          <w:p w14:paraId="0FD81B0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0913DB8" w14:textId="77777777" w:rsidR="00B05FFD" w:rsidRPr="00B53D18" w:rsidRDefault="00B05FFD" w:rsidP="006D7DE6">
            <w:pPr>
              <w:pStyle w:val="AmColumnHeading"/>
            </w:pPr>
            <w:r>
              <w:t>Amendement</w:t>
            </w:r>
          </w:p>
        </w:tc>
      </w:tr>
      <w:tr w:rsidR="00B05FFD" w14:paraId="496AB34F" w14:textId="77777777" w:rsidTr="006D7DE6">
        <w:trPr>
          <w:jc w:val="center"/>
        </w:trPr>
        <w:tc>
          <w:tcPr>
            <w:tcW w:w="4876" w:type="dxa"/>
            <w:tcBorders>
              <w:top w:val="nil"/>
              <w:left w:val="nil"/>
              <w:bottom w:val="nil"/>
              <w:right w:val="nil"/>
            </w:tcBorders>
          </w:tcPr>
          <w:p w14:paraId="1C00BD82" w14:textId="77777777" w:rsidR="00B05FFD" w:rsidRPr="00B53D18" w:rsidRDefault="00B05FFD" w:rsidP="006D7DE6">
            <w:pPr>
              <w:pStyle w:val="Normal6a"/>
            </w:pPr>
          </w:p>
        </w:tc>
        <w:tc>
          <w:tcPr>
            <w:tcW w:w="4876" w:type="dxa"/>
            <w:tcBorders>
              <w:top w:val="nil"/>
              <w:left w:val="nil"/>
              <w:bottom w:val="nil"/>
              <w:right w:val="nil"/>
            </w:tcBorders>
          </w:tcPr>
          <w:p w14:paraId="6372E291" w14:textId="77777777" w:rsidR="00B05FFD" w:rsidRPr="00B53D18" w:rsidRDefault="00B05FFD" w:rsidP="006D7DE6">
            <w:pPr>
              <w:pStyle w:val="Normal6a"/>
            </w:pPr>
            <w:r>
              <w:rPr>
                <w:b/>
                <w:i/>
              </w:rPr>
              <w:t>-1.</w:t>
            </w:r>
            <w:r>
              <w:tab/>
            </w:r>
            <w:r>
              <w:rPr>
                <w:b/>
                <w:i/>
              </w:rPr>
              <w:t xml:space="preserve">Alvorens een terugkeerbesluit uit te vaardigen, voeren de lidstaten met de nodige zorgvuldigheid en te goeder trouw een redelijke en objectieve individuele beoordeling uit van de specifieke omstandigheden van elke onderdaan van een derde land, rekening houdend met alle factoren die tegen terugkeer kunnen pleiten, waaronder het beginsel van non-refoulement, het recht op een gezinsleven, het belang van het kind, de gezondheid van de betrokkene, een kwetsbare situatie of een risico op schending van de grondrechten van de betrokkene. Indien uit deze beoordeling blijkt dat terugkeer in strijd zou zijn met de grondrechten uit hoofde van het Unierecht of het </w:t>
            </w:r>
            <w:r>
              <w:rPr>
                <w:b/>
                <w:i/>
              </w:rPr>
              <w:lastRenderedPageBreak/>
              <w:t>internationaal recht inzake de mensenrechten, wordt het terugkeerbesluit niet uitgevaardigd.</w:t>
            </w:r>
          </w:p>
        </w:tc>
      </w:tr>
    </w:tbl>
    <w:p w14:paraId="1D6DC75A"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7857F8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ACD1825"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675</w:t>
      </w:r>
      <w:r>
        <w:rPr>
          <w:rStyle w:val="HideTWBExt"/>
        </w:rPr>
        <w:t>&lt;/</w:t>
      </w:r>
      <w:proofErr w:type="spellStart"/>
      <w:r>
        <w:rPr>
          <w:rStyle w:val="HideTWBExt"/>
        </w:rPr>
        <w:t>NumAm</w:t>
      </w:r>
      <w:proofErr w:type="spellEnd"/>
      <w:r>
        <w:rPr>
          <w:rStyle w:val="HideTWBExt"/>
        </w:rPr>
        <w:t>&gt;</w:t>
      </w:r>
    </w:p>
    <w:p w14:paraId="392420A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3A057F0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FE64F7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184272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2389353" w14:textId="77777777" w:rsidTr="006D7DE6">
        <w:trPr>
          <w:trHeight w:hRule="exact" w:val="240"/>
          <w:jc w:val="center"/>
        </w:trPr>
        <w:tc>
          <w:tcPr>
            <w:tcW w:w="9752" w:type="dxa"/>
            <w:gridSpan w:val="2"/>
            <w:tcBorders>
              <w:top w:val="nil"/>
              <w:left w:val="nil"/>
              <w:bottom w:val="nil"/>
              <w:right w:val="nil"/>
            </w:tcBorders>
          </w:tcPr>
          <w:p w14:paraId="05DE0A2A" w14:textId="77777777" w:rsidR="00B05FFD" w:rsidRPr="00B53D18" w:rsidRDefault="00B05FFD" w:rsidP="006D7DE6"/>
        </w:tc>
      </w:tr>
      <w:tr w:rsidR="00B05FFD" w14:paraId="0B732AFB" w14:textId="77777777" w:rsidTr="006D7DE6">
        <w:trPr>
          <w:trHeight w:val="240"/>
          <w:jc w:val="center"/>
        </w:trPr>
        <w:tc>
          <w:tcPr>
            <w:tcW w:w="4876" w:type="dxa"/>
            <w:tcBorders>
              <w:top w:val="nil"/>
              <w:left w:val="nil"/>
              <w:bottom w:val="nil"/>
              <w:right w:val="nil"/>
            </w:tcBorders>
          </w:tcPr>
          <w:p w14:paraId="3F78951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FFD820F" w14:textId="77777777" w:rsidR="00B05FFD" w:rsidRPr="00B53D18" w:rsidRDefault="00B05FFD" w:rsidP="006D7DE6">
            <w:pPr>
              <w:pStyle w:val="AmColumnHeading"/>
            </w:pPr>
            <w:r>
              <w:t>Amendement</w:t>
            </w:r>
          </w:p>
        </w:tc>
      </w:tr>
      <w:tr w:rsidR="00B05FFD" w14:paraId="581D1EF5" w14:textId="77777777" w:rsidTr="006D7DE6">
        <w:trPr>
          <w:jc w:val="center"/>
        </w:trPr>
        <w:tc>
          <w:tcPr>
            <w:tcW w:w="4876" w:type="dxa"/>
            <w:tcBorders>
              <w:top w:val="nil"/>
              <w:left w:val="nil"/>
              <w:bottom w:val="nil"/>
              <w:right w:val="nil"/>
            </w:tcBorders>
          </w:tcPr>
          <w:p w14:paraId="5C449521" w14:textId="77777777" w:rsidR="00B05FFD" w:rsidRPr="00B53D18" w:rsidRDefault="00B05FFD" w:rsidP="006D7DE6">
            <w:pPr>
              <w:pStyle w:val="Normal6a"/>
            </w:pPr>
            <w:r>
              <w:t>1.</w:t>
            </w:r>
            <w:r>
              <w:tab/>
              <w:t xml:space="preserve">De bevoegde autoriteiten van de lidstaten </w:t>
            </w:r>
            <w:r>
              <w:rPr>
                <w:b/>
                <w:i/>
              </w:rPr>
              <w:t xml:space="preserve">vaardigen </w:t>
            </w:r>
            <w:r>
              <w:t xml:space="preserve">een terugkeerbesluit </w:t>
            </w:r>
            <w:r>
              <w:rPr>
                <w:b/>
                <w:i/>
              </w:rPr>
              <w:t>uit</w:t>
            </w:r>
            <w:r>
              <w:t xml:space="preserve"> tegen elke onderdaan van een derde land die </w:t>
            </w:r>
            <w:r>
              <w:rPr>
                <w:b/>
                <w:i/>
              </w:rPr>
              <w:t>illegaal</w:t>
            </w:r>
            <w:r>
              <w:t xml:space="preserve"> op hun grondgebied verblijft, </w:t>
            </w:r>
            <w:r>
              <w:rPr>
                <w:b/>
                <w:i/>
              </w:rPr>
              <w:t>onverminderd de in artikel 8 opgenomen uitzonderingen</w:t>
            </w:r>
            <w:r>
              <w:t>.</w:t>
            </w:r>
          </w:p>
        </w:tc>
        <w:tc>
          <w:tcPr>
            <w:tcW w:w="4876" w:type="dxa"/>
            <w:tcBorders>
              <w:top w:val="nil"/>
              <w:left w:val="nil"/>
              <w:bottom w:val="nil"/>
              <w:right w:val="nil"/>
            </w:tcBorders>
          </w:tcPr>
          <w:p w14:paraId="4E1A0ACC" w14:textId="77777777" w:rsidR="00B05FFD" w:rsidRPr="00B53D18" w:rsidRDefault="00B05FFD" w:rsidP="006D7DE6">
            <w:pPr>
              <w:pStyle w:val="Normal6a"/>
            </w:pPr>
            <w:r>
              <w:t>1.</w:t>
            </w:r>
            <w:r>
              <w:tab/>
            </w:r>
            <w:r>
              <w:rPr>
                <w:b/>
                <w:i/>
              </w:rPr>
              <w:t>Alvorens een terugkeerbesluit uit te vaardigen, voeren de lidstaten een beoordeling uit van de individuele mensenrechtengronden die van invloed kunnen zijn op de gepastheid van terugkeer. Indien terugkeer passend wordt geacht, kunnen</w:t>
            </w:r>
            <w:r>
              <w:t xml:space="preserve"> de bevoegde autoriteiten van de lidstaten een terugkeerbesluit </w:t>
            </w:r>
            <w:r>
              <w:rPr>
                <w:b/>
                <w:i/>
              </w:rPr>
              <w:t>uitvaardigen</w:t>
            </w:r>
            <w:r>
              <w:t xml:space="preserve"> tegen elke onderdaan van een derde land die </w:t>
            </w:r>
            <w:r>
              <w:rPr>
                <w:b/>
                <w:i/>
              </w:rPr>
              <w:t>op irreguliere wijze</w:t>
            </w:r>
            <w:r>
              <w:t xml:space="preserve"> op hun grondgebied verblijft, </w:t>
            </w:r>
            <w:r>
              <w:rPr>
                <w:b/>
                <w:i/>
              </w:rPr>
              <w:t>mits alle andere opties voor het verlenen van een recht om te blijven naar behoren zijn onderzocht overeenkomstig lid 9 en die terugkeer haalbaar wordt geacht</w:t>
            </w:r>
            <w:r>
              <w:t>.</w:t>
            </w:r>
          </w:p>
        </w:tc>
      </w:tr>
    </w:tbl>
    <w:p w14:paraId="70397797"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7ADCCD8"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580E5C8"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676</w:t>
      </w:r>
      <w:r>
        <w:rPr>
          <w:rStyle w:val="HideTWBExt"/>
        </w:rPr>
        <w:t>&lt;/</w:t>
      </w:r>
      <w:proofErr w:type="spellStart"/>
      <w:r>
        <w:rPr>
          <w:rStyle w:val="HideTWBExt"/>
        </w:rPr>
        <w:t>NumAm</w:t>
      </w:r>
      <w:proofErr w:type="spellEnd"/>
      <w:r>
        <w:rPr>
          <w:rStyle w:val="HideTWBExt"/>
        </w:rPr>
        <w:t>&gt;</w:t>
      </w:r>
    </w:p>
    <w:p w14:paraId="0CFBF47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38DD2AC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7BFEA9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8968C5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C43ED63" w14:textId="77777777" w:rsidTr="006D7DE6">
        <w:trPr>
          <w:trHeight w:hRule="exact" w:val="240"/>
          <w:jc w:val="center"/>
        </w:trPr>
        <w:tc>
          <w:tcPr>
            <w:tcW w:w="9752" w:type="dxa"/>
            <w:gridSpan w:val="2"/>
            <w:tcBorders>
              <w:top w:val="nil"/>
              <w:left w:val="nil"/>
              <w:bottom w:val="nil"/>
              <w:right w:val="nil"/>
            </w:tcBorders>
          </w:tcPr>
          <w:p w14:paraId="02922938" w14:textId="77777777" w:rsidR="00B05FFD" w:rsidRPr="00B53D18" w:rsidRDefault="00B05FFD" w:rsidP="006D7DE6"/>
        </w:tc>
      </w:tr>
      <w:tr w:rsidR="00B05FFD" w14:paraId="36252A3B" w14:textId="77777777" w:rsidTr="006D7DE6">
        <w:trPr>
          <w:trHeight w:val="240"/>
          <w:jc w:val="center"/>
        </w:trPr>
        <w:tc>
          <w:tcPr>
            <w:tcW w:w="4876" w:type="dxa"/>
            <w:tcBorders>
              <w:top w:val="nil"/>
              <w:left w:val="nil"/>
              <w:bottom w:val="nil"/>
              <w:right w:val="nil"/>
            </w:tcBorders>
          </w:tcPr>
          <w:p w14:paraId="14F6B09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6E1F948" w14:textId="77777777" w:rsidR="00B05FFD" w:rsidRPr="00B53D18" w:rsidRDefault="00B05FFD" w:rsidP="006D7DE6">
            <w:pPr>
              <w:pStyle w:val="AmColumnHeading"/>
            </w:pPr>
            <w:r>
              <w:t>Amendement</w:t>
            </w:r>
          </w:p>
        </w:tc>
      </w:tr>
      <w:tr w:rsidR="00B05FFD" w14:paraId="652AFF37" w14:textId="77777777" w:rsidTr="006D7DE6">
        <w:trPr>
          <w:jc w:val="center"/>
        </w:trPr>
        <w:tc>
          <w:tcPr>
            <w:tcW w:w="4876" w:type="dxa"/>
            <w:tcBorders>
              <w:top w:val="nil"/>
              <w:left w:val="nil"/>
              <w:bottom w:val="nil"/>
              <w:right w:val="nil"/>
            </w:tcBorders>
          </w:tcPr>
          <w:p w14:paraId="4AD1E290" w14:textId="77777777" w:rsidR="00B05FFD" w:rsidRPr="00B53D18" w:rsidRDefault="00B05FFD" w:rsidP="006D7DE6">
            <w:pPr>
              <w:pStyle w:val="Normal6a"/>
            </w:pPr>
            <w:r>
              <w:t>1.</w:t>
            </w:r>
            <w:r>
              <w:tab/>
              <w:t xml:space="preserve">De bevoegde autoriteiten van de lidstaten </w:t>
            </w:r>
            <w:r>
              <w:rPr>
                <w:b/>
                <w:i/>
              </w:rPr>
              <w:t>vaardigen</w:t>
            </w:r>
            <w:r>
              <w:t xml:space="preserve"> een terugkeerbesluit </w:t>
            </w:r>
            <w:r>
              <w:rPr>
                <w:b/>
                <w:i/>
              </w:rPr>
              <w:t>uit</w:t>
            </w:r>
            <w:r>
              <w:t xml:space="preserve"> tegen elke onderdaan van een derde land die </w:t>
            </w:r>
            <w:r>
              <w:rPr>
                <w:b/>
                <w:i/>
              </w:rPr>
              <w:t>illegaal</w:t>
            </w:r>
            <w:r>
              <w:t xml:space="preserve"> op hun grondgebied verblijft, </w:t>
            </w:r>
            <w:r>
              <w:rPr>
                <w:b/>
                <w:i/>
              </w:rPr>
              <w:t>onverminderd</w:t>
            </w:r>
            <w:r>
              <w:t xml:space="preserve"> de in </w:t>
            </w:r>
            <w:r>
              <w:rPr>
                <w:b/>
                <w:i/>
              </w:rPr>
              <w:t xml:space="preserve">artikel 8 opgenomen </w:t>
            </w:r>
            <w:r>
              <w:rPr>
                <w:b/>
                <w:i/>
              </w:rPr>
              <w:lastRenderedPageBreak/>
              <w:t>uitzonderingen</w:t>
            </w:r>
            <w:r>
              <w:t>.</w:t>
            </w:r>
          </w:p>
        </w:tc>
        <w:tc>
          <w:tcPr>
            <w:tcW w:w="4876" w:type="dxa"/>
            <w:tcBorders>
              <w:top w:val="nil"/>
              <w:left w:val="nil"/>
              <w:bottom w:val="nil"/>
              <w:right w:val="nil"/>
            </w:tcBorders>
          </w:tcPr>
          <w:p w14:paraId="70ED92F0" w14:textId="77777777" w:rsidR="00B05FFD" w:rsidRPr="00B53D18" w:rsidRDefault="00B05FFD" w:rsidP="006D7DE6">
            <w:pPr>
              <w:pStyle w:val="Normal6a"/>
            </w:pPr>
            <w:r>
              <w:lastRenderedPageBreak/>
              <w:t>1.</w:t>
            </w:r>
            <w:r>
              <w:tab/>
              <w:t xml:space="preserve">De bevoegde autoriteiten van de lidstaten </w:t>
            </w:r>
            <w:r>
              <w:rPr>
                <w:b/>
                <w:i/>
              </w:rPr>
              <w:t>kunnen</w:t>
            </w:r>
            <w:r>
              <w:t xml:space="preserve"> een terugkeerbesluit </w:t>
            </w:r>
            <w:r>
              <w:rPr>
                <w:b/>
                <w:i/>
              </w:rPr>
              <w:t>uitvaardigen</w:t>
            </w:r>
            <w:r>
              <w:t xml:space="preserve"> tegen elke onderdaan van een derde land die </w:t>
            </w:r>
            <w:r>
              <w:rPr>
                <w:b/>
                <w:i/>
              </w:rPr>
              <w:t>op irreguliere wijze</w:t>
            </w:r>
            <w:r>
              <w:t xml:space="preserve"> op hun grondgebied verblijft, </w:t>
            </w:r>
            <w:r>
              <w:rPr>
                <w:b/>
                <w:i/>
              </w:rPr>
              <w:t>mits</w:t>
            </w:r>
            <w:r>
              <w:t xml:space="preserve"> de in </w:t>
            </w:r>
            <w:r>
              <w:rPr>
                <w:b/>
                <w:i/>
              </w:rPr>
              <w:t xml:space="preserve">lid 1 </w:t>
            </w:r>
            <w:r>
              <w:rPr>
                <w:b/>
                <w:i/>
              </w:rPr>
              <w:lastRenderedPageBreak/>
              <w:t>bedoelde beoordeling is uitgevoerd en alle andere opties voor het verlenen van een recht om te blijven naar behoren zijn onderzocht overeenkomstig lid 9 van dit artikel</w:t>
            </w:r>
            <w:r>
              <w:t>.</w:t>
            </w:r>
          </w:p>
        </w:tc>
      </w:tr>
    </w:tbl>
    <w:p w14:paraId="3D8DCEE7"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447394E"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6BD3929"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677</w:t>
      </w:r>
      <w:r>
        <w:rPr>
          <w:rStyle w:val="HideTWBExt"/>
        </w:rPr>
        <w:t>&lt;/</w:t>
      </w:r>
      <w:proofErr w:type="spellStart"/>
      <w:r>
        <w:rPr>
          <w:rStyle w:val="HideTWBExt"/>
        </w:rPr>
        <w:t>NumAm</w:t>
      </w:r>
      <w:proofErr w:type="spellEnd"/>
      <w:r>
        <w:rPr>
          <w:rStyle w:val="HideTWBExt"/>
        </w:rPr>
        <w:t>&gt;</w:t>
      </w:r>
    </w:p>
    <w:p w14:paraId="5446C81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3A77E1D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420D99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B493F5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7DE57F9" w14:textId="77777777" w:rsidTr="006D7DE6">
        <w:trPr>
          <w:trHeight w:hRule="exact" w:val="240"/>
          <w:jc w:val="center"/>
        </w:trPr>
        <w:tc>
          <w:tcPr>
            <w:tcW w:w="9752" w:type="dxa"/>
            <w:gridSpan w:val="2"/>
            <w:tcBorders>
              <w:top w:val="nil"/>
              <w:left w:val="nil"/>
              <w:bottom w:val="nil"/>
              <w:right w:val="nil"/>
            </w:tcBorders>
          </w:tcPr>
          <w:p w14:paraId="640ED3C0" w14:textId="77777777" w:rsidR="00B05FFD" w:rsidRPr="00B53D18" w:rsidRDefault="00B05FFD" w:rsidP="006D7DE6"/>
        </w:tc>
      </w:tr>
      <w:tr w:rsidR="00B05FFD" w14:paraId="04484398" w14:textId="77777777" w:rsidTr="006D7DE6">
        <w:trPr>
          <w:trHeight w:val="240"/>
          <w:jc w:val="center"/>
        </w:trPr>
        <w:tc>
          <w:tcPr>
            <w:tcW w:w="4876" w:type="dxa"/>
            <w:tcBorders>
              <w:top w:val="nil"/>
              <w:left w:val="nil"/>
              <w:bottom w:val="nil"/>
              <w:right w:val="nil"/>
            </w:tcBorders>
          </w:tcPr>
          <w:p w14:paraId="17E1C28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AF06B11" w14:textId="77777777" w:rsidR="00B05FFD" w:rsidRPr="00B53D18" w:rsidRDefault="00B05FFD" w:rsidP="006D7DE6">
            <w:pPr>
              <w:pStyle w:val="AmColumnHeading"/>
            </w:pPr>
            <w:r>
              <w:t>Amendement</w:t>
            </w:r>
          </w:p>
        </w:tc>
      </w:tr>
      <w:tr w:rsidR="00B05FFD" w14:paraId="3523C0D4" w14:textId="77777777" w:rsidTr="006D7DE6">
        <w:trPr>
          <w:jc w:val="center"/>
        </w:trPr>
        <w:tc>
          <w:tcPr>
            <w:tcW w:w="4876" w:type="dxa"/>
            <w:tcBorders>
              <w:top w:val="nil"/>
              <w:left w:val="nil"/>
              <w:bottom w:val="nil"/>
              <w:right w:val="nil"/>
            </w:tcBorders>
          </w:tcPr>
          <w:p w14:paraId="6355DE95" w14:textId="77777777" w:rsidR="00B05FFD" w:rsidRPr="00B53D18" w:rsidRDefault="00B05FFD" w:rsidP="006D7DE6">
            <w:pPr>
              <w:pStyle w:val="Normal6a"/>
            </w:pPr>
            <w:r>
              <w:t>1.</w:t>
            </w:r>
            <w:r>
              <w:tab/>
              <w:t xml:space="preserve">De bevoegde autoriteiten van de lidstaten vaardigen een terugkeerbesluit uit tegen elke onderdaan van een derde land die </w:t>
            </w:r>
            <w:r>
              <w:rPr>
                <w:b/>
                <w:i/>
              </w:rPr>
              <w:t>illegaal</w:t>
            </w:r>
            <w:r>
              <w:t xml:space="preserve"> op hun grondgebied </w:t>
            </w:r>
            <w:r>
              <w:rPr>
                <w:b/>
                <w:i/>
              </w:rPr>
              <w:t>verblijft</w:t>
            </w:r>
            <w:r>
              <w:t>, onverminderd de in artikel 8 opgenomen uitzonderingen.</w:t>
            </w:r>
          </w:p>
        </w:tc>
        <w:tc>
          <w:tcPr>
            <w:tcW w:w="4876" w:type="dxa"/>
            <w:tcBorders>
              <w:top w:val="nil"/>
              <w:left w:val="nil"/>
              <w:bottom w:val="nil"/>
              <w:right w:val="nil"/>
            </w:tcBorders>
          </w:tcPr>
          <w:p w14:paraId="7048D517" w14:textId="77777777" w:rsidR="00B05FFD" w:rsidRPr="00B53D18" w:rsidRDefault="00B05FFD" w:rsidP="006D7DE6">
            <w:pPr>
              <w:pStyle w:val="Normal6a"/>
            </w:pPr>
            <w:r>
              <w:t>1.</w:t>
            </w:r>
            <w:r>
              <w:tab/>
              <w:t xml:space="preserve">De bevoegde autoriteiten van de lidstaten vaardigen een terugkeerbesluit uit tegen elke onderdaan van een derde land die </w:t>
            </w:r>
            <w:r>
              <w:rPr>
                <w:b/>
                <w:i/>
              </w:rPr>
              <w:t>op irreguliere wijze</w:t>
            </w:r>
            <w:r>
              <w:t xml:space="preserve"> op hun grondgebied </w:t>
            </w:r>
            <w:r>
              <w:rPr>
                <w:b/>
                <w:i/>
              </w:rPr>
              <w:t>aanwezig is</w:t>
            </w:r>
            <w:r>
              <w:t xml:space="preserve">, onverminderd de </w:t>
            </w:r>
            <w:r>
              <w:rPr>
                <w:b/>
                <w:i/>
              </w:rPr>
              <w:t xml:space="preserve">bevoegdheid van de lidstaten overeenkomstig lid 8 van dit artikel, de </w:t>
            </w:r>
            <w:r>
              <w:t>in artikel 8 opgenomen uitzonderingen</w:t>
            </w:r>
            <w:r>
              <w:rPr>
                <w:b/>
                <w:i/>
              </w:rPr>
              <w:t xml:space="preserve"> en artikel 18</w:t>
            </w:r>
            <w:r>
              <w:t>.</w:t>
            </w:r>
          </w:p>
        </w:tc>
      </w:tr>
    </w:tbl>
    <w:p w14:paraId="37A94707"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416B25A"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25C52C98" w14:textId="77777777" w:rsidR="00B05FFD" w:rsidRPr="00B53D18" w:rsidRDefault="00B05FFD" w:rsidP="00B05FFD">
      <w:pPr>
        <w:pStyle w:val="AmJustText"/>
      </w:pPr>
      <w:r>
        <w:t>Of een lidstaat een terugkeerbesluit uitvaardigt, hangt af van andere bevoegdheden van de lidstaat. Een lidstaat heeft met name te allen tijde het recht onderdanen van een derde land een autonome verblijfsvergunning te verlenen. Bovendien zijn de lidstaten verplicht rekening te houden met het belang van het kind, wat – met name in het geval van niet-begeleide minderjarigen – ertoe kan leiden dat er geen terugkeerbesluit wordt uitgevaardigd.</w:t>
      </w:r>
    </w:p>
    <w:p w14:paraId="184C8D7A"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9DF0B5A"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678</w:t>
      </w:r>
      <w:r>
        <w:rPr>
          <w:rStyle w:val="HideTWBExt"/>
        </w:rPr>
        <w:t>&lt;/</w:t>
      </w:r>
      <w:proofErr w:type="spellStart"/>
      <w:r>
        <w:rPr>
          <w:rStyle w:val="HideTWBExt"/>
        </w:rPr>
        <w:t>NumAm</w:t>
      </w:r>
      <w:proofErr w:type="spellEnd"/>
      <w:r>
        <w:rPr>
          <w:rStyle w:val="HideTWBExt"/>
        </w:rPr>
        <w:t>&gt;</w:t>
      </w:r>
    </w:p>
    <w:p w14:paraId="6CC34A7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1B0BCD96"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2EDAA2C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4A3510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86793B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1D54A82" w14:textId="77777777" w:rsidTr="006D7DE6">
        <w:trPr>
          <w:trHeight w:hRule="exact" w:val="240"/>
          <w:jc w:val="center"/>
        </w:trPr>
        <w:tc>
          <w:tcPr>
            <w:tcW w:w="9752" w:type="dxa"/>
            <w:gridSpan w:val="2"/>
            <w:tcBorders>
              <w:top w:val="nil"/>
              <w:left w:val="nil"/>
              <w:bottom w:val="nil"/>
              <w:right w:val="nil"/>
            </w:tcBorders>
          </w:tcPr>
          <w:p w14:paraId="189AB317" w14:textId="77777777" w:rsidR="00B05FFD" w:rsidRPr="00B53D18" w:rsidRDefault="00B05FFD" w:rsidP="006D7DE6"/>
        </w:tc>
      </w:tr>
      <w:tr w:rsidR="00B05FFD" w14:paraId="73F8AB0E" w14:textId="77777777" w:rsidTr="006D7DE6">
        <w:trPr>
          <w:trHeight w:val="240"/>
          <w:jc w:val="center"/>
        </w:trPr>
        <w:tc>
          <w:tcPr>
            <w:tcW w:w="4876" w:type="dxa"/>
            <w:tcBorders>
              <w:top w:val="nil"/>
              <w:left w:val="nil"/>
              <w:bottom w:val="nil"/>
              <w:right w:val="nil"/>
            </w:tcBorders>
          </w:tcPr>
          <w:p w14:paraId="6E9805D6" w14:textId="77777777" w:rsidR="00B05FFD" w:rsidRPr="00B53D18" w:rsidRDefault="00B05FFD" w:rsidP="006D7DE6">
            <w:pPr>
              <w:pStyle w:val="AmColumnHeading"/>
            </w:pPr>
            <w:r>
              <w:lastRenderedPageBreak/>
              <w:t>Door de Commissie voorgestelde tekst</w:t>
            </w:r>
          </w:p>
        </w:tc>
        <w:tc>
          <w:tcPr>
            <w:tcW w:w="4876" w:type="dxa"/>
            <w:tcBorders>
              <w:top w:val="nil"/>
              <w:left w:val="nil"/>
              <w:bottom w:val="nil"/>
              <w:right w:val="nil"/>
            </w:tcBorders>
          </w:tcPr>
          <w:p w14:paraId="5924CDD1" w14:textId="77777777" w:rsidR="00B05FFD" w:rsidRPr="00B53D18" w:rsidRDefault="00B05FFD" w:rsidP="006D7DE6">
            <w:pPr>
              <w:pStyle w:val="AmColumnHeading"/>
            </w:pPr>
            <w:r>
              <w:t>Amendement</w:t>
            </w:r>
          </w:p>
        </w:tc>
      </w:tr>
      <w:tr w:rsidR="00B05FFD" w14:paraId="6D5DA433" w14:textId="77777777" w:rsidTr="006D7DE6">
        <w:trPr>
          <w:jc w:val="center"/>
        </w:trPr>
        <w:tc>
          <w:tcPr>
            <w:tcW w:w="4876" w:type="dxa"/>
            <w:tcBorders>
              <w:top w:val="nil"/>
              <w:left w:val="nil"/>
              <w:bottom w:val="nil"/>
              <w:right w:val="nil"/>
            </w:tcBorders>
          </w:tcPr>
          <w:p w14:paraId="25C73A03" w14:textId="77777777" w:rsidR="00B05FFD" w:rsidRPr="00B53D18" w:rsidRDefault="00B05FFD" w:rsidP="006D7DE6">
            <w:pPr>
              <w:pStyle w:val="Normal6a"/>
            </w:pPr>
            <w:r>
              <w:t>1.</w:t>
            </w:r>
            <w:r>
              <w:tab/>
              <w:t>De bevoegde autoriteiten van de lidstaten vaardigen een terugkeerbesluit uit tegen elke onderdaan van een derde land die illegaal op hun grondgebied verblijft</w:t>
            </w:r>
            <w:r>
              <w:rPr>
                <w:b/>
                <w:i/>
              </w:rPr>
              <w:t>, onverminderd de in artikel 8 opgenomen uitzonderingen</w:t>
            </w:r>
            <w:r>
              <w:t>.</w:t>
            </w:r>
          </w:p>
        </w:tc>
        <w:tc>
          <w:tcPr>
            <w:tcW w:w="4876" w:type="dxa"/>
            <w:tcBorders>
              <w:top w:val="nil"/>
              <w:left w:val="nil"/>
              <w:bottom w:val="nil"/>
              <w:right w:val="nil"/>
            </w:tcBorders>
          </w:tcPr>
          <w:p w14:paraId="67095DBA" w14:textId="77777777" w:rsidR="00B05FFD" w:rsidRPr="00B53D18" w:rsidRDefault="00B05FFD" w:rsidP="006D7DE6">
            <w:pPr>
              <w:pStyle w:val="Normal6a"/>
            </w:pPr>
            <w:r>
              <w:t>1.</w:t>
            </w:r>
            <w:r>
              <w:tab/>
              <w:t>De bevoegde autoriteiten van de lidstaten vaardigen een terugkeerbesluit uit tegen elke onderdaan van een derde land die illegaal op hun grondgebied verblijft.</w:t>
            </w:r>
          </w:p>
        </w:tc>
      </w:tr>
    </w:tbl>
    <w:p w14:paraId="3C712D7E"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CEB031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ACAF4FB"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679</w:t>
      </w:r>
      <w:r>
        <w:rPr>
          <w:rStyle w:val="HideTWBExt"/>
        </w:rPr>
        <w:t>&lt;/</w:t>
      </w:r>
      <w:proofErr w:type="spellStart"/>
      <w:r>
        <w:rPr>
          <w:rStyle w:val="HideTWBExt"/>
        </w:rPr>
        <w:t>NumAm</w:t>
      </w:r>
      <w:proofErr w:type="spellEnd"/>
      <w:r>
        <w:rPr>
          <w:rStyle w:val="HideTWBExt"/>
        </w:rPr>
        <w:t>&gt;</w:t>
      </w:r>
    </w:p>
    <w:p w14:paraId="07253C3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3A83EDB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2432FE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6911054"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4DCB7B8" w14:textId="77777777" w:rsidTr="006D7DE6">
        <w:trPr>
          <w:trHeight w:hRule="exact" w:val="240"/>
          <w:jc w:val="center"/>
        </w:trPr>
        <w:tc>
          <w:tcPr>
            <w:tcW w:w="9752" w:type="dxa"/>
            <w:gridSpan w:val="2"/>
            <w:tcBorders>
              <w:top w:val="nil"/>
              <w:left w:val="nil"/>
              <w:bottom w:val="nil"/>
              <w:right w:val="nil"/>
            </w:tcBorders>
          </w:tcPr>
          <w:p w14:paraId="562C198A" w14:textId="77777777" w:rsidR="00B05FFD" w:rsidRPr="00B53D18" w:rsidRDefault="00B05FFD" w:rsidP="006D7DE6"/>
        </w:tc>
      </w:tr>
      <w:tr w:rsidR="00B05FFD" w14:paraId="1FC88CB9" w14:textId="77777777" w:rsidTr="006D7DE6">
        <w:trPr>
          <w:trHeight w:val="240"/>
          <w:jc w:val="center"/>
        </w:trPr>
        <w:tc>
          <w:tcPr>
            <w:tcW w:w="4876" w:type="dxa"/>
            <w:tcBorders>
              <w:top w:val="nil"/>
              <w:left w:val="nil"/>
              <w:bottom w:val="nil"/>
              <w:right w:val="nil"/>
            </w:tcBorders>
          </w:tcPr>
          <w:p w14:paraId="5280FFF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9E84C6C" w14:textId="77777777" w:rsidR="00B05FFD" w:rsidRPr="00B53D18" w:rsidRDefault="00B05FFD" w:rsidP="006D7DE6">
            <w:pPr>
              <w:pStyle w:val="AmColumnHeading"/>
            </w:pPr>
            <w:r>
              <w:t>Amendement</w:t>
            </w:r>
          </w:p>
        </w:tc>
      </w:tr>
      <w:tr w:rsidR="00B05FFD" w14:paraId="78D67B12" w14:textId="77777777" w:rsidTr="006D7DE6">
        <w:trPr>
          <w:jc w:val="center"/>
        </w:trPr>
        <w:tc>
          <w:tcPr>
            <w:tcW w:w="4876" w:type="dxa"/>
            <w:tcBorders>
              <w:top w:val="nil"/>
              <w:left w:val="nil"/>
              <w:bottom w:val="nil"/>
              <w:right w:val="nil"/>
            </w:tcBorders>
          </w:tcPr>
          <w:p w14:paraId="6BCB659A" w14:textId="77777777" w:rsidR="00B05FFD" w:rsidRPr="00B53D18" w:rsidRDefault="00B05FFD" w:rsidP="006D7DE6">
            <w:pPr>
              <w:pStyle w:val="Normal6a"/>
            </w:pPr>
            <w:r>
              <w:t>1.</w:t>
            </w:r>
            <w:r>
              <w:tab/>
              <w:t xml:space="preserve">De bevoegde autoriteiten van de lidstaten vaardigen </w:t>
            </w:r>
            <w:r>
              <w:rPr>
                <w:b/>
                <w:i/>
              </w:rPr>
              <w:t xml:space="preserve">een terugkeerbesluit uit </w:t>
            </w:r>
            <w:r>
              <w:t>tegen elke onderdaan van een derde land die illegaal op hun grondgebied verblijft</w:t>
            </w:r>
            <w:r>
              <w:rPr>
                <w:b/>
                <w:i/>
              </w:rPr>
              <w:t>, onverminderd de in artikel 8 opgenomen uitzonderingen</w:t>
            </w:r>
            <w:r>
              <w:t>.</w:t>
            </w:r>
          </w:p>
        </w:tc>
        <w:tc>
          <w:tcPr>
            <w:tcW w:w="4876" w:type="dxa"/>
            <w:tcBorders>
              <w:top w:val="nil"/>
              <w:left w:val="nil"/>
              <w:bottom w:val="nil"/>
              <w:right w:val="nil"/>
            </w:tcBorders>
          </w:tcPr>
          <w:p w14:paraId="7505C153" w14:textId="77777777" w:rsidR="00B05FFD" w:rsidRPr="00B53D18" w:rsidRDefault="00B05FFD" w:rsidP="006D7DE6">
            <w:pPr>
              <w:pStyle w:val="Normal6a"/>
            </w:pPr>
            <w:r>
              <w:t>1.</w:t>
            </w:r>
            <w:r>
              <w:tab/>
              <w:t>De bevoegde autoriteiten van de lidstaten vaardigen tegen elke onderdaan van een derde land die illegaal op hun grondgebied verblijft</w:t>
            </w:r>
            <w:r>
              <w:rPr>
                <w:b/>
                <w:i/>
              </w:rPr>
              <w:t xml:space="preserve"> een terugkeerbesluit uit waarbij een verplichting wordt opgelegd om het grondgebied van de lidstaten te verlaten</w:t>
            </w:r>
            <w:r>
              <w:t>.</w:t>
            </w:r>
          </w:p>
        </w:tc>
      </w:tr>
    </w:tbl>
    <w:p w14:paraId="573C4D5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F70AAF2"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7CD3A9B"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680</w:t>
      </w:r>
      <w:r>
        <w:rPr>
          <w:rStyle w:val="HideTWBExt"/>
        </w:rPr>
        <w:t>&lt;/</w:t>
      </w:r>
      <w:proofErr w:type="spellStart"/>
      <w:r>
        <w:rPr>
          <w:rStyle w:val="HideTWBExt"/>
        </w:rPr>
        <w:t>NumAm</w:t>
      </w:r>
      <w:proofErr w:type="spellEnd"/>
      <w:r>
        <w:rPr>
          <w:rStyle w:val="HideTWBExt"/>
        </w:rPr>
        <w:t>&gt;</w:t>
      </w:r>
    </w:p>
    <w:p w14:paraId="374E09D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47DBC25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4BC340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3253DB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18E638D" w14:textId="77777777" w:rsidTr="006D7DE6">
        <w:trPr>
          <w:trHeight w:hRule="exact" w:val="240"/>
          <w:jc w:val="center"/>
        </w:trPr>
        <w:tc>
          <w:tcPr>
            <w:tcW w:w="9752" w:type="dxa"/>
            <w:gridSpan w:val="2"/>
            <w:tcBorders>
              <w:top w:val="nil"/>
              <w:left w:val="nil"/>
              <w:bottom w:val="nil"/>
              <w:right w:val="nil"/>
            </w:tcBorders>
          </w:tcPr>
          <w:p w14:paraId="56BCBC3D" w14:textId="77777777" w:rsidR="00B05FFD" w:rsidRPr="00B53D18" w:rsidRDefault="00B05FFD" w:rsidP="006D7DE6"/>
        </w:tc>
      </w:tr>
      <w:tr w:rsidR="00B05FFD" w14:paraId="0A6B82E6" w14:textId="77777777" w:rsidTr="006D7DE6">
        <w:trPr>
          <w:trHeight w:val="240"/>
          <w:jc w:val="center"/>
        </w:trPr>
        <w:tc>
          <w:tcPr>
            <w:tcW w:w="4876" w:type="dxa"/>
            <w:tcBorders>
              <w:top w:val="nil"/>
              <w:left w:val="nil"/>
              <w:bottom w:val="nil"/>
              <w:right w:val="nil"/>
            </w:tcBorders>
          </w:tcPr>
          <w:p w14:paraId="6E8DE792"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4F9B397" w14:textId="77777777" w:rsidR="00B05FFD" w:rsidRPr="00B53D18" w:rsidRDefault="00B05FFD" w:rsidP="006D7DE6">
            <w:pPr>
              <w:pStyle w:val="AmColumnHeading"/>
            </w:pPr>
            <w:r>
              <w:t>Amendement</w:t>
            </w:r>
          </w:p>
        </w:tc>
      </w:tr>
      <w:tr w:rsidR="00B05FFD" w14:paraId="7A14D751" w14:textId="77777777" w:rsidTr="006D7DE6">
        <w:trPr>
          <w:jc w:val="center"/>
        </w:trPr>
        <w:tc>
          <w:tcPr>
            <w:tcW w:w="4876" w:type="dxa"/>
            <w:tcBorders>
              <w:top w:val="nil"/>
              <w:left w:val="nil"/>
              <w:bottom w:val="nil"/>
              <w:right w:val="nil"/>
            </w:tcBorders>
          </w:tcPr>
          <w:p w14:paraId="59895944" w14:textId="77777777" w:rsidR="00B05FFD" w:rsidRPr="00B53D18" w:rsidRDefault="00B05FFD" w:rsidP="006D7DE6">
            <w:pPr>
              <w:pStyle w:val="Normal6a"/>
            </w:pPr>
          </w:p>
        </w:tc>
        <w:tc>
          <w:tcPr>
            <w:tcW w:w="4876" w:type="dxa"/>
            <w:tcBorders>
              <w:top w:val="nil"/>
              <w:left w:val="nil"/>
              <w:bottom w:val="nil"/>
              <w:right w:val="nil"/>
            </w:tcBorders>
          </w:tcPr>
          <w:p w14:paraId="053269E3" w14:textId="77777777" w:rsidR="00B05FFD" w:rsidRPr="00B53D18" w:rsidRDefault="00B05FFD" w:rsidP="006D7DE6">
            <w:pPr>
              <w:pStyle w:val="Normal6a"/>
            </w:pPr>
            <w:r>
              <w:rPr>
                <w:b/>
                <w:i/>
              </w:rPr>
              <w:t>1 bis.</w:t>
            </w:r>
            <w:r>
              <w:tab/>
            </w:r>
            <w:r>
              <w:rPr>
                <w:b/>
                <w:i/>
              </w:rPr>
              <w:t>In het terugkeerbesluit:</w:t>
            </w:r>
          </w:p>
        </w:tc>
      </w:tr>
      <w:tr w:rsidR="00B05FFD" w14:paraId="747C34F8" w14:textId="77777777" w:rsidTr="006D7DE6">
        <w:trPr>
          <w:jc w:val="center"/>
        </w:trPr>
        <w:tc>
          <w:tcPr>
            <w:tcW w:w="4876" w:type="dxa"/>
            <w:tcBorders>
              <w:top w:val="nil"/>
              <w:left w:val="nil"/>
              <w:bottom w:val="nil"/>
              <w:right w:val="nil"/>
            </w:tcBorders>
          </w:tcPr>
          <w:p w14:paraId="0C9544ED" w14:textId="77777777" w:rsidR="00B05FFD" w:rsidRPr="00B53D18" w:rsidRDefault="00B05FFD" w:rsidP="006D7DE6">
            <w:pPr>
              <w:pStyle w:val="Normal6a"/>
            </w:pPr>
          </w:p>
        </w:tc>
        <w:tc>
          <w:tcPr>
            <w:tcW w:w="4876" w:type="dxa"/>
            <w:tcBorders>
              <w:top w:val="nil"/>
              <w:left w:val="nil"/>
              <w:bottom w:val="nil"/>
              <w:right w:val="nil"/>
            </w:tcBorders>
          </w:tcPr>
          <w:p w14:paraId="5581ED5F" w14:textId="77777777" w:rsidR="00B05FFD" w:rsidRPr="00B53D18" w:rsidRDefault="00B05FFD" w:rsidP="006D7DE6">
            <w:pPr>
              <w:pStyle w:val="Normal6a"/>
            </w:pPr>
            <w:r>
              <w:rPr>
                <w:b/>
                <w:i/>
              </w:rPr>
              <w:t>a) wordt een vertrektermijn van maximum 30 dagen vermeld op het einde waarvan de onderdaan van een derde land uiterlijk het grondgebied van de lidstaten moet verlaten; of</w:t>
            </w:r>
          </w:p>
        </w:tc>
      </w:tr>
      <w:tr w:rsidR="00B05FFD" w14:paraId="5824D76F" w14:textId="77777777" w:rsidTr="006D7DE6">
        <w:trPr>
          <w:jc w:val="center"/>
        </w:trPr>
        <w:tc>
          <w:tcPr>
            <w:tcW w:w="4876" w:type="dxa"/>
            <w:tcBorders>
              <w:top w:val="nil"/>
              <w:left w:val="nil"/>
              <w:bottom w:val="nil"/>
              <w:right w:val="nil"/>
            </w:tcBorders>
          </w:tcPr>
          <w:p w14:paraId="5C08F7AB" w14:textId="77777777" w:rsidR="00B05FFD" w:rsidRPr="00B53D18" w:rsidRDefault="00B05FFD" w:rsidP="006D7DE6">
            <w:pPr>
              <w:pStyle w:val="Normal6a"/>
            </w:pPr>
          </w:p>
        </w:tc>
        <w:tc>
          <w:tcPr>
            <w:tcW w:w="4876" w:type="dxa"/>
            <w:tcBorders>
              <w:top w:val="nil"/>
              <w:left w:val="nil"/>
              <w:bottom w:val="nil"/>
              <w:right w:val="nil"/>
            </w:tcBorders>
          </w:tcPr>
          <w:p w14:paraId="5F123269" w14:textId="77777777" w:rsidR="00B05FFD" w:rsidRPr="00B53D18" w:rsidRDefault="00B05FFD" w:rsidP="006D7DE6">
            <w:pPr>
              <w:pStyle w:val="Normal6a"/>
            </w:pPr>
            <w:r>
              <w:rPr>
                <w:b/>
                <w:i/>
              </w:rPr>
              <w:t>b) wordt bepaald dat de onderdaan van een derde land het grondgebied van de lidstaten onmiddellijk moet verlaten.</w:t>
            </w:r>
          </w:p>
        </w:tc>
      </w:tr>
      <w:tr w:rsidR="00B05FFD" w14:paraId="59E3EAFD" w14:textId="77777777" w:rsidTr="006D7DE6">
        <w:trPr>
          <w:jc w:val="center"/>
        </w:trPr>
        <w:tc>
          <w:tcPr>
            <w:tcW w:w="4876" w:type="dxa"/>
            <w:tcBorders>
              <w:top w:val="nil"/>
              <w:left w:val="nil"/>
              <w:bottom w:val="nil"/>
              <w:right w:val="nil"/>
            </w:tcBorders>
          </w:tcPr>
          <w:p w14:paraId="1869AFBE" w14:textId="77777777" w:rsidR="00B05FFD" w:rsidRPr="00B53D18" w:rsidRDefault="00B05FFD" w:rsidP="006D7DE6">
            <w:pPr>
              <w:pStyle w:val="Normal6a"/>
            </w:pPr>
          </w:p>
        </w:tc>
        <w:tc>
          <w:tcPr>
            <w:tcW w:w="4876" w:type="dxa"/>
            <w:tcBorders>
              <w:top w:val="nil"/>
              <w:left w:val="nil"/>
              <w:bottom w:val="nil"/>
              <w:right w:val="nil"/>
            </w:tcBorders>
          </w:tcPr>
          <w:p w14:paraId="2987CD83" w14:textId="77777777" w:rsidR="00B05FFD" w:rsidRPr="00B53D18" w:rsidRDefault="00B05FFD" w:rsidP="006D7DE6">
            <w:pPr>
              <w:pStyle w:val="Normal6a"/>
            </w:pPr>
            <w:r>
              <w:rPr>
                <w:b/>
                <w:i/>
              </w:rPr>
              <w:t>De in punt a) bedoelde vertrektermijn kan nader worden bepaald in de nationale wetgeving. De lidstaten kunnen in hun nationale wetgeving vastleggen wanneer aan een onderdaan van een derde land een termijn voor vrijwillig vertrek wordt toegekend, dan wel opdracht wordt gegeven onmiddellijk te vertrekken.</w:t>
            </w:r>
          </w:p>
        </w:tc>
      </w:tr>
    </w:tbl>
    <w:p w14:paraId="17BAC1EE"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2AE8F0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BFF2D2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681</w:t>
      </w:r>
      <w:r>
        <w:rPr>
          <w:rStyle w:val="HideTWBExt"/>
        </w:rPr>
        <w:t>&lt;/</w:t>
      </w:r>
      <w:proofErr w:type="spellStart"/>
      <w:r>
        <w:rPr>
          <w:rStyle w:val="HideTWBExt"/>
        </w:rPr>
        <w:t>NumAm</w:t>
      </w:r>
      <w:proofErr w:type="spellEnd"/>
      <w:r>
        <w:rPr>
          <w:rStyle w:val="HideTWBExt"/>
        </w:rPr>
        <w:t>&gt;</w:t>
      </w:r>
    </w:p>
    <w:p w14:paraId="67751D9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12FE236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AA1A4B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63939C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93F79F6" w14:textId="77777777" w:rsidTr="006D7DE6">
        <w:trPr>
          <w:trHeight w:hRule="exact" w:val="240"/>
          <w:jc w:val="center"/>
        </w:trPr>
        <w:tc>
          <w:tcPr>
            <w:tcW w:w="9752" w:type="dxa"/>
            <w:gridSpan w:val="2"/>
            <w:tcBorders>
              <w:top w:val="nil"/>
              <w:left w:val="nil"/>
              <w:bottom w:val="nil"/>
              <w:right w:val="nil"/>
            </w:tcBorders>
          </w:tcPr>
          <w:p w14:paraId="3C6A68B3" w14:textId="77777777" w:rsidR="00B05FFD" w:rsidRPr="00B53D18" w:rsidRDefault="00B05FFD" w:rsidP="006D7DE6"/>
        </w:tc>
      </w:tr>
      <w:tr w:rsidR="00B05FFD" w14:paraId="42F741CD" w14:textId="77777777" w:rsidTr="006D7DE6">
        <w:trPr>
          <w:trHeight w:val="240"/>
          <w:jc w:val="center"/>
        </w:trPr>
        <w:tc>
          <w:tcPr>
            <w:tcW w:w="4876" w:type="dxa"/>
            <w:tcBorders>
              <w:top w:val="nil"/>
              <w:left w:val="nil"/>
              <w:bottom w:val="nil"/>
              <w:right w:val="nil"/>
            </w:tcBorders>
          </w:tcPr>
          <w:p w14:paraId="7336B186"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44555BF" w14:textId="77777777" w:rsidR="00B05FFD" w:rsidRPr="00B53D18" w:rsidRDefault="00B05FFD" w:rsidP="006D7DE6">
            <w:pPr>
              <w:pStyle w:val="AmColumnHeading"/>
            </w:pPr>
            <w:r>
              <w:t>Amendement</w:t>
            </w:r>
          </w:p>
        </w:tc>
      </w:tr>
      <w:tr w:rsidR="00B05FFD" w14:paraId="461F2CA2" w14:textId="77777777" w:rsidTr="006D7DE6">
        <w:trPr>
          <w:jc w:val="center"/>
        </w:trPr>
        <w:tc>
          <w:tcPr>
            <w:tcW w:w="4876" w:type="dxa"/>
            <w:tcBorders>
              <w:top w:val="nil"/>
              <w:left w:val="nil"/>
              <w:bottom w:val="nil"/>
              <w:right w:val="nil"/>
            </w:tcBorders>
          </w:tcPr>
          <w:p w14:paraId="22A41EE8" w14:textId="77777777" w:rsidR="00B05FFD" w:rsidRPr="00B53D18" w:rsidRDefault="00B05FFD" w:rsidP="006D7DE6">
            <w:pPr>
              <w:pStyle w:val="Normal6a"/>
            </w:pPr>
          </w:p>
        </w:tc>
        <w:tc>
          <w:tcPr>
            <w:tcW w:w="4876" w:type="dxa"/>
            <w:tcBorders>
              <w:top w:val="nil"/>
              <w:left w:val="nil"/>
              <w:bottom w:val="nil"/>
              <w:right w:val="nil"/>
            </w:tcBorders>
          </w:tcPr>
          <w:p w14:paraId="0D425E0F" w14:textId="77777777" w:rsidR="00B05FFD" w:rsidRPr="00B53D18" w:rsidRDefault="00B05FFD" w:rsidP="006D7DE6">
            <w:pPr>
              <w:pStyle w:val="Normal6a"/>
            </w:pPr>
            <w:r>
              <w:rPr>
                <w:b/>
                <w:i/>
              </w:rPr>
              <w:t>1 bis.</w:t>
            </w:r>
            <w:r>
              <w:tab/>
            </w:r>
            <w:r>
              <w:rPr>
                <w:b/>
                <w:i/>
              </w:rPr>
              <w:t>Indien terugkeer op een gegeven moment niet haalbaar of mogelijk is, vaardigen de lidstaten geen terugkeerbesluit uit, evalueren zij de in het nationale recht beschikbare opties en verlenen zij in voorkomend geval een status die de onderdaan van een derde land in staat stelt legaal op het grondgebied van de lidstaat te verblijven. De lidstaten verstrekken de betrokken onderdaan van een derde land schriftelijke documentatie over zijn wettelijke status, rechten en verplichtingen, in een taal die hij begrijpt.</w:t>
            </w:r>
          </w:p>
        </w:tc>
      </w:tr>
    </w:tbl>
    <w:p w14:paraId="35000BC2"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DCFE133"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7D671D7"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682</w:t>
      </w:r>
      <w:r>
        <w:rPr>
          <w:rStyle w:val="HideTWBExt"/>
        </w:rPr>
        <w:t>&lt;/</w:t>
      </w:r>
      <w:proofErr w:type="spellStart"/>
      <w:r>
        <w:rPr>
          <w:rStyle w:val="HideTWBExt"/>
        </w:rPr>
        <w:t>NumAm</w:t>
      </w:r>
      <w:proofErr w:type="spellEnd"/>
      <w:r>
        <w:rPr>
          <w:rStyle w:val="HideTWBExt"/>
        </w:rPr>
        <w:t>&gt;</w:t>
      </w:r>
    </w:p>
    <w:p w14:paraId="48DA006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6E4D305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244BF7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27313A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3CC1B1C" w14:textId="77777777" w:rsidTr="006D7DE6">
        <w:trPr>
          <w:trHeight w:hRule="exact" w:val="240"/>
          <w:jc w:val="center"/>
        </w:trPr>
        <w:tc>
          <w:tcPr>
            <w:tcW w:w="9752" w:type="dxa"/>
            <w:gridSpan w:val="2"/>
            <w:tcBorders>
              <w:top w:val="nil"/>
              <w:left w:val="nil"/>
              <w:bottom w:val="nil"/>
              <w:right w:val="nil"/>
            </w:tcBorders>
          </w:tcPr>
          <w:p w14:paraId="53C69196" w14:textId="77777777" w:rsidR="00B05FFD" w:rsidRPr="00B53D18" w:rsidRDefault="00B05FFD" w:rsidP="006D7DE6"/>
        </w:tc>
      </w:tr>
      <w:tr w:rsidR="00B05FFD" w14:paraId="4DCE7003" w14:textId="77777777" w:rsidTr="006D7DE6">
        <w:trPr>
          <w:trHeight w:val="240"/>
          <w:jc w:val="center"/>
        </w:trPr>
        <w:tc>
          <w:tcPr>
            <w:tcW w:w="4876" w:type="dxa"/>
            <w:tcBorders>
              <w:top w:val="nil"/>
              <w:left w:val="nil"/>
              <w:bottom w:val="nil"/>
              <w:right w:val="nil"/>
            </w:tcBorders>
          </w:tcPr>
          <w:p w14:paraId="4838BF10"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406A400" w14:textId="77777777" w:rsidR="00B05FFD" w:rsidRPr="00B53D18" w:rsidRDefault="00B05FFD" w:rsidP="006D7DE6">
            <w:pPr>
              <w:pStyle w:val="AmColumnHeading"/>
            </w:pPr>
            <w:r>
              <w:t>Amendement</w:t>
            </w:r>
          </w:p>
        </w:tc>
      </w:tr>
      <w:tr w:rsidR="00B05FFD" w14:paraId="1CDF6EAF" w14:textId="77777777" w:rsidTr="006D7DE6">
        <w:trPr>
          <w:jc w:val="center"/>
        </w:trPr>
        <w:tc>
          <w:tcPr>
            <w:tcW w:w="4876" w:type="dxa"/>
            <w:tcBorders>
              <w:top w:val="nil"/>
              <w:left w:val="nil"/>
              <w:bottom w:val="nil"/>
              <w:right w:val="nil"/>
            </w:tcBorders>
          </w:tcPr>
          <w:p w14:paraId="03ABFF08" w14:textId="77777777" w:rsidR="00B05FFD" w:rsidRPr="00B53D18" w:rsidRDefault="00B05FFD" w:rsidP="006D7DE6">
            <w:pPr>
              <w:pStyle w:val="Normal6a"/>
            </w:pPr>
          </w:p>
        </w:tc>
        <w:tc>
          <w:tcPr>
            <w:tcW w:w="4876" w:type="dxa"/>
            <w:tcBorders>
              <w:top w:val="nil"/>
              <w:left w:val="nil"/>
              <w:bottom w:val="nil"/>
              <w:right w:val="nil"/>
            </w:tcBorders>
          </w:tcPr>
          <w:p w14:paraId="78638482" w14:textId="77777777" w:rsidR="00B05FFD" w:rsidRPr="00B53D18" w:rsidRDefault="00B05FFD" w:rsidP="006D7DE6">
            <w:pPr>
              <w:pStyle w:val="Normal6a"/>
            </w:pPr>
            <w:r>
              <w:rPr>
                <w:b/>
                <w:i/>
              </w:rPr>
              <w:t>1 bis.</w:t>
            </w:r>
            <w:r>
              <w:tab/>
            </w:r>
            <w:r>
              <w:rPr>
                <w:b/>
                <w:i/>
              </w:rPr>
              <w:t>Indien geen terugkeerbesluit kan worden uitgevaardigd, onder meer omdat terugkeer op een gegeven moment niet haalbaar of mogelijk is, evalueert de lidstaat de in het nationale recht beschikbare opties en wordt in voorkomend geval een tijdelijke status afgegeven op grond waarvan de onderdaan van een derde land legaal op het grondgebied van de lidstaat kan verblijven. Zijn rechtspositie, rechten en verplichtingen worden hem schriftelijk meegedeeld in een taal die hij begrijpt. </w:t>
            </w:r>
          </w:p>
        </w:tc>
      </w:tr>
    </w:tbl>
    <w:p w14:paraId="42A5E20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0DBFD3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F522EE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683</w:t>
      </w:r>
      <w:r>
        <w:rPr>
          <w:rStyle w:val="HideTWBExt"/>
        </w:rPr>
        <w:t>&lt;/</w:t>
      </w:r>
      <w:proofErr w:type="spellStart"/>
      <w:r>
        <w:rPr>
          <w:rStyle w:val="HideTWBExt"/>
        </w:rPr>
        <w:t>NumAm</w:t>
      </w:r>
      <w:proofErr w:type="spellEnd"/>
      <w:r>
        <w:rPr>
          <w:rStyle w:val="HideTWBExt"/>
        </w:rPr>
        <w:t>&gt;</w:t>
      </w:r>
    </w:p>
    <w:p w14:paraId="5EDF28D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322EABC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380CBC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F1787D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9189516" w14:textId="77777777" w:rsidTr="006D7DE6">
        <w:trPr>
          <w:trHeight w:hRule="exact" w:val="240"/>
          <w:jc w:val="center"/>
        </w:trPr>
        <w:tc>
          <w:tcPr>
            <w:tcW w:w="9752" w:type="dxa"/>
            <w:gridSpan w:val="2"/>
            <w:tcBorders>
              <w:top w:val="nil"/>
              <w:left w:val="nil"/>
              <w:bottom w:val="nil"/>
              <w:right w:val="nil"/>
            </w:tcBorders>
          </w:tcPr>
          <w:p w14:paraId="04C3DD97" w14:textId="77777777" w:rsidR="00B05FFD" w:rsidRPr="00B53D18" w:rsidRDefault="00B05FFD" w:rsidP="006D7DE6"/>
        </w:tc>
      </w:tr>
      <w:tr w:rsidR="00B05FFD" w14:paraId="5CD74008" w14:textId="77777777" w:rsidTr="006D7DE6">
        <w:trPr>
          <w:trHeight w:val="240"/>
          <w:jc w:val="center"/>
        </w:trPr>
        <w:tc>
          <w:tcPr>
            <w:tcW w:w="4876" w:type="dxa"/>
            <w:tcBorders>
              <w:top w:val="nil"/>
              <w:left w:val="nil"/>
              <w:bottom w:val="nil"/>
              <w:right w:val="nil"/>
            </w:tcBorders>
          </w:tcPr>
          <w:p w14:paraId="6F1C65C6"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F7955A4" w14:textId="77777777" w:rsidR="00B05FFD" w:rsidRPr="00B53D18" w:rsidRDefault="00B05FFD" w:rsidP="006D7DE6">
            <w:pPr>
              <w:pStyle w:val="AmColumnHeading"/>
            </w:pPr>
            <w:r>
              <w:t>Amendement</w:t>
            </w:r>
          </w:p>
        </w:tc>
      </w:tr>
      <w:tr w:rsidR="00B05FFD" w14:paraId="089A34C3" w14:textId="77777777" w:rsidTr="006D7DE6">
        <w:trPr>
          <w:jc w:val="center"/>
        </w:trPr>
        <w:tc>
          <w:tcPr>
            <w:tcW w:w="4876" w:type="dxa"/>
            <w:tcBorders>
              <w:top w:val="nil"/>
              <w:left w:val="nil"/>
              <w:bottom w:val="nil"/>
              <w:right w:val="nil"/>
            </w:tcBorders>
          </w:tcPr>
          <w:p w14:paraId="48C04960" w14:textId="77777777" w:rsidR="00B05FFD" w:rsidRPr="00B53D18" w:rsidRDefault="00B05FFD" w:rsidP="006D7DE6">
            <w:pPr>
              <w:pStyle w:val="Normal6a"/>
            </w:pPr>
          </w:p>
        </w:tc>
        <w:tc>
          <w:tcPr>
            <w:tcW w:w="4876" w:type="dxa"/>
            <w:tcBorders>
              <w:top w:val="nil"/>
              <w:left w:val="nil"/>
              <w:bottom w:val="nil"/>
              <w:right w:val="nil"/>
            </w:tcBorders>
          </w:tcPr>
          <w:p w14:paraId="13CBB2E2" w14:textId="77777777" w:rsidR="00B05FFD" w:rsidRPr="00B53D18" w:rsidRDefault="00B05FFD" w:rsidP="006D7DE6">
            <w:pPr>
              <w:pStyle w:val="Normal6a"/>
            </w:pPr>
            <w:r>
              <w:rPr>
                <w:b/>
                <w:i/>
              </w:rPr>
              <w:t>1 bis.</w:t>
            </w:r>
            <w:r>
              <w:tab/>
            </w:r>
            <w:r>
              <w:rPr>
                <w:b/>
                <w:i/>
              </w:rPr>
              <w:t>Indien ten aanzien van een onderdaan van een derde land door een andere lidstaat een uitvoerbaar terugkeerbesluit is uitgevaardigd, kunnen de bevoegde autoriteiten hetzij op grond van dit artikel een nieuw terugkeerbesluit uitvaardigen, hetzij het bestaande terugkeerbesluit erkennen en uitvoeren overeenkomstig artikel 9.</w:t>
            </w:r>
          </w:p>
        </w:tc>
      </w:tr>
    </w:tbl>
    <w:p w14:paraId="1EE6DA35"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94DF407"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AA62667"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684</w:t>
      </w:r>
      <w:r>
        <w:rPr>
          <w:rStyle w:val="HideTWBExt"/>
        </w:rPr>
        <w:t>&lt;/</w:t>
      </w:r>
      <w:proofErr w:type="spellStart"/>
      <w:r>
        <w:rPr>
          <w:rStyle w:val="HideTWBExt"/>
        </w:rPr>
        <w:t>NumAm</w:t>
      </w:r>
      <w:proofErr w:type="spellEnd"/>
      <w:r>
        <w:rPr>
          <w:rStyle w:val="HideTWBExt"/>
        </w:rPr>
        <w:t>&gt;</w:t>
      </w:r>
    </w:p>
    <w:p w14:paraId="431C058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250BCF4D"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511C819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DA4FFD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DF7772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78B0916" w14:textId="77777777" w:rsidTr="006D7DE6">
        <w:trPr>
          <w:trHeight w:hRule="exact" w:val="240"/>
          <w:jc w:val="center"/>
        </w:trPr>
        <w:tc>
          <w:tcPr>
            <w:tcW w:w="9752" w:type="dxa"/>
            <w:gridSpan w:val="2"/>
            <w:tcBorders>
              <w:top w:val="nil"/>
              <w:left w:val="nil"/>
              <w:bottom w:val="nil"/>
              <w:right w:val="nil"/>
            </w:tcBorders>
          </w:tcPr>
          <w:p w14:paraId="29A20448" w14:textId="77777777" w:rsidR="00B05FFD" w:rsidRPr="00B53D18" w:rsidRDefault="00B05FFD" w:rsidP="006D7DE6"/>
        </w:tc>
      </w:tr>
      <w:tr w:rsidR="00B05FFD" w14:paraId="117E933C" w14:textId="77777777" w:rsidTr="006D7DE6">
        <w:trPr>
          <w:trHeight w:val="240"/>
          <w:jc w:val="center"/>
        </w:trPr>
        <w:tc>
          <w:tcPr>
            <w:tcW w:w="4876" w:type="dxa"/>
            <w:tcBorders>
              <w:top w:val="nil"/>
              <w:left w:val="nil"/>
              <w:bottom w:val="nil"/>
              <w:right w:val="nil"/>
            </w:tcBorders>
          </w:tcPr>
          <w:p w14:paraId="3BE85D0C"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C4656D8" w14:textId="77777777" w:rsidR="00B05FFD" w:rsidRPr="00B53D18" w:rsidRDefault="00B05FFD" w:rsidP="006D7DE6">
            <w:pPr>
              <w:pStyle w:val="AmColumnHeading"/>
            </w:pPr>
            <w:r>
              <w:t>Amendement</w:t>
            </w:r>
          </w:p>
        </w:tc>
      </w:tr>
      <w:tr w:rsidR="00B05FFD" w14:paraId="2A41316A" w14:textId="77777777" w:rsidTr="006D7DE6">
        <w:trPr>
          <w:jc w:val="center"/>
        </w:trPr>
        <w:tc>
          <w:tcPr>
            <w:tcW w:w="4876" w:type="dxa"/>
            <w:tcBorders>
              <w:top w:val="nil"/>
              <w:left w:val="nil"/>
              <w:bottom w:val="nil"/>
              <w:right w:val="nil"/>
            </w:tcBorders>
          </w:tcPr>
          <w:p w14:paraId="3FE31474" w14:textId="77777777" w:rsidR="00B05FFD" w:rsidRPr="00B53D18" w:rsidRDefault="00B05FFD" w:rsidP="006D7DE6">
            <w:pPr>
              <w:pStyle w:val="Normal6a"/>
            </w:pPr>
          </w:p>
        </w:tc>
        <w:tc>
          <w:tcPr>
            <w:tcW w:w="4876" w:type="dxa"/>
            <w:tcBorders>
              <w:top w:val="nil"/>
              <w:left w:val="nil"/>
              <w:bottom w:val="nil"/>
              <w:right w:val="nil"/>
            </w:tcBorders>
          </w:tcPr>
          <w:p w14:paraId="05946DB3" w14:textId="77777777" w:rsidR="00B05FFD" w:rsidRPr="00B53D18" w:rsidRDefault="00B05FFD" w:rsidP="006D7DE6">
            <w:pPr>
              <w:pStyle w:val="Normal6a"/>
            </w:pPr>
            <w:r>
              <w:rPr>
                <w:b/>
                <w:i/>
              </w:rPr>
              <w:t>1 bis.</w:t>
            </w:r>
            <w:r>
              <w:tab/>
            </w:r>
            <w:r>
              <w:rPr>
                <w:b/>
                <w:i/>
              </w:rPr>
              <w:t>In afwijking van lid 1 kunnen de bevoegde autoriteiten, wanneer ten aanzien van een onderdaan van een derde land door een andere lidstaat een uitvoerbaar terugkeerbesluit is uitgevaardigd, niettemin hun eigen terugkeerbesluit uitvaardigen indien dit tot een snellere terugkeer zou leiden.</w:t>
            </w:r>
          </w:p>
        </w:tc>
      </w:tr>
    </w:tbl>
    <w:p w14:paraId="22116AA1"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1346208"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29D249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685</w:t>
      </w:r>
      <w:r>
        <w:rPr>
          <w:rStyle w:val="HideTWBExt"/>
        </w:rPr>
        <w:t>&lt;/</w:t>
      </w:r>
      <w:proofErr w:type="spellStart"/>
      <w:r>
        <w:rPr>
          <w:rStyle w:val="HideTWBExt"/>
        </w:rPr>
        <w:t>NumAm</w:t>
      </w:r>
      <w:proofErr w:type="spellEnd"/>
      <w:r>
        <w:rPr>
          <w:rStyle w:val="HideTWBExt"/>
        </w:rPr>
        <w:t>&gt;</w:t>
      </w:r>
    </w:p>
    <w:p w14:paraId="2190820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3FD8241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1EDB4B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73A9DF4"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 ter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C6E915F" w14:textId="77777777" w:rsidTr="006D7DE6">
        <w:trPr>
          <w:trHeight w:hRule="exact" w:val="240"/>
          <w:jc w:val="center"/>
        </w:trPr>
        <w:tc>
          <w:tcPr>
            <w:tcW w:w="9752" w:type="dxa"/>
            <w:gridSpan w:val="2"/>
            <w:tcBorders>
              <w:top w:val="nil"/>
              <w:left w:val="nil"/>
              <w:bottom w:val="nil"/>
              <w:right w:val="nil"/>
            </w:tcBorders>
          </w:tcPr>
          <w:p w14:paraId="1ECA92CD" w14:textId="77777777" w:rsidR="00B05FFD" w:rsidRPr="00B53D18" w:rsidRDefault="00B05FFD" w:rsidP="006D7DE6"/>
        </w:tc>
      </w:tr>
      <w:tr w:rsidR="00B05FFD" w14:paraId="42DF0B8F" w14:textId="77777777" w:rsidTr="006D7DE6">
        <w:trPr>
          <w:trHeight w:val="240"/>
          <w:jc w:val="center"/>
        </w:trPr>
        <w:tc>
          <w:tcPr>
            <w:tcW w:w="4876" w:type="dxa"/>
            <w:tcBorders>
              <w:top w:val="nil"/>
              <w:left w:val="nil"/>
              <w:bottom w:val="nil"/>
              <w:right w:val="nil"/>
            </w:tcBorders>
          </w:tcPr>
          <w:p w14:paraId="18CBCD9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D9BF3A6" w14:textId="77777777" w:rsidR="00B05FFD" w:rsidRPr="00B53D18" w:rsidRDefault="00B05FFD" w:rsidP="006D7DE6">
            <w:pPr>
              <w:pStyle w:val="AmColumnHeading"/>
            </w:pPr>
            <w:r>
              <w:t>Amendement</w:t>
            </w:r>
          </w:p>
        </w:tc>
      </w:tr>
      <w:tr w:rsidR="00B05FFD" w14:paraId="555BB582" w14:textId="77777777" w:rsidTr="006D7DE6">
        <w:trPr>
          <w:jc w:val="center"/>
        </w:trPr>
        <w:tc>
          <w:tcPr>
            <w:tcW w:w="4876" w:type="dxa"/>
            <w:tcBorders>
              <w:top w:val="nil"/>
              <w:left w:val="nil"/>
              <w:bottom w:val="nil"/>
              <w:right w:val="nil"/>
            </w:tcBorders>
          </w:tcPr>
          <w:p w14:paraId="01CB4824" w14:textId="77777777" w:rsidR="00B05FFD" w:rsidRPr="00B53D18" w:rsidRDefault="00B05FFD" w:rsidP="006D7DE6">
            <w:pPr>
              <w:pStyle w:val="Normal6a"/>
            </w:pPr>
          </w:p>
        </w:tc>
        <w:tc>
          <w:tcPr>
            <w:tcW w:w="4876" w:type="dxa"/>
            <w:tcBorders>
              <w:top w:val="nil"/>
              <w:left w:val="nil"/>
              <w:bottom w:val="nil"/>
              <w:right w:val="nil"/>
            </w:tcBorders>
          </w:tcPr>
          <w:p w14:paraId="6E9B42B9" w14:textId="77777777" w:rsidR="00B05FFD" w:rsidRPr="00B53D18" w:rsidRDefault="00B05FFD" w:rsidP="006D7DE6">
            <w:pPr>
              <w:pStyle w:val="Normal6a"/>
            </w:pPr>
            <w:r>
              <w:rPr>
                <w:b/>
                <w:i/>
              </w:rPr>
              <w:t>1 ter.</w:t>
            </w:r>
            <w:r>
              <w:tab/>
            </w:r>
            <w:r>
              <w:rPr>
                <w:b/>
                <w:i/>
              </w:rPr>
              <w:t>In het terugkeerbesluit:</w:t>
            </w:r>
          </w:p>
        </w:tc>
      </w:tr>
      <w:tr w:rsidR="00B05FFD" w14:paraId="0B7686C4" w14:textId="77777777" w:rsidTr="006D7DE6">
        <w:trPr>
          <w:jc w:val="center"/>
        </w:trPr>
        <w:tc>
          <w:tcPr>
            <w:tcW w:w="4876" w:type="dxa"/>
            <w:tcBorders>
              <w:top w:val="nil"/>
              <w:left w:val="nil"/>
              <w:bottom w:val="nil"/>
              <w:right w:val="nil"/>
            </w:tcBorders>
          </w:tcPr>
          <w:p w14:paraId="3A4F2833" w14:textId="77777777" w:rsidR="00B05FFD" w:rsidRPr="00B53D18" w:rsidRDefault="00B05FFD" w:rsidP="006D7DE6">
            <w:pPr>
              <w:pStyle w:val="Normal6a"/>
            </w:pPr>
          </w:p>
        </w:tc>
        <w:tc>
          <w:tcPr>
            <w:tcW w:w="4876" w:type="dxa"/>
            <w:tcBorders>
              <w:top w:val="nil"/>
              <w:left w:val="nil"/>
              <w:bottom w:val="nil"/>
              <w:right w:val="nil"/>
            </w:tcBorders>
          </w:tcPr>
          <w:p w14:paraId="09C5FC8E" w14:textId="77777777" w:rsidR="00B05FFD" w:rsidRPr="00B53D18" w:rsidRDefault="00B05FFD" w:rsidP="006D7DE6">
            <w:pPr>
              <w:pStyle w:val="Normal6a"/>
            </w:pPr>
            <w:r>
              <w:rPr>
                <w:b/>
                <w:i/>
              </w:rPr>
              <w:t>a) wordt een vertrektermijn van maximum 14 dagen vermeld op het einde waarvan de onderdaan van een derde land uiterlijk het grondgebied van de lidstaten moet verlaten; of</w:t>
            </w:r>
          </w:p>
        </w:tc>
      </w:tr>
      <w:tr w:rsidR="00B05FFD" w14:paraId="2E011E1A" w14:textId="77777777" w:rsidTr="006D7DE6">
        <w:trPr>
          <w:jc w:val="center"/>
        </w:trPr>
        <w:tc>
          <w:tcPr>
            <w:tcW w:w="4876" w:type="dxa"/>
            <w:tcBorders>
              <w:top w:val="nil"/>
              <w:left w:val="nil"/>
              <w:bottom w:val="nil"/>
              <w:right w:val="nil"/>
            </w:tcBorders>
          </w:tcPr>
          <w:p w14:paraId="5D1CC300" w14:textId="77777777" w:rsidR="00B05FFD" w:rsidRPr="00B53D18" w:rsidRDefault="00B05FFD" w:rsidP="006D7DE6">
            <w:pPr>
              <w:pStyle w:val="Normal6a"/>
            </w:pPr>
          </w:p>
        </w:tc>
        <w:tc>
          <w:tcPr>
            <w:tcW w:w="4876" w:type="dxa"/>
            <w:tcBorders>
              <w:top w:val="nil"/>
              <w:left w:val="nil"/>
              <w:bottom w:val="nil"/>
              <w:right w:val="nil"/>
            </w:tcBorders>
          </w:tcPr>
          <w:p w14:paraId="3371C0E0" w14:textId="77777777" w:rsidR="00B05FFD" w:rsidRPr="00B53D18" w:rsidRDefault="00B05FFD" w:rsidP="006D7DE6">
            <w:pPr>
              <w:pStyle w:val="Normal6a"/>
            </w:pPr>
            <w:r>
              <w:rPr>
                <w:b/>
                <w:i/>
              </w:rPr>
              <w:t>b) wordt bepaald dat de onderdaan van een derde land het grondgebied van de lidstaten onmiddellijk moet verlaten.</w:t>
            </w:r>
          </w:p>
        </w:tc>
      </w:tr>
      <w:tr w:rsidR="00B05FFD" w14:paraId="17203858" w14:textId="77777777" w:rsidTr="006D7DE6">
        <w:trPr>
          <w:jc w:val="center"/>
        </w:trPr>
        <w:tc>
          <w:tcPr>
            <w:tcW w:w="4876" w:type="dxa"/>
            <w:tcBorders>
              <w:top w:val="nil"/>
              <w:left w:val="nil"/>
              <w:bottom w:val="nil"/>
              <w:right w:val="nil"/>
            </w:tcBorders>
          </w:tcPr>
          <w:p w14:paraId="7BECA548" w14:textId="77777777" w:rsidR="00B05FFD" w:rsidRPr="00B53D18" w:rsidRDefault="00B05FFD" w:rsidP="006D7DE6">
            <w:pPr>
              <w:pStyle w:val="Normal6a"/>
            </w:pPr>
          </w:p>
        </w:tc>
        <w:tc>
          <w:tcPr>
            <w:tcW w:w="4876" w:type="dxa"/>
            <w:tcBorders>
              <w:top w:val="nil"/>
              <w:left w:val="nil"/>
              <w:bottom w:val="nil"/>
              <w:right w:val="nil"/>
            </w:tcBorders>
          </w:tcPr>
          <w:p w14:paraId="408DB331" w14:textId="77777777" w:rsidR="00B05FFD" w:rsidRPr="00B53D18" w:rsidRDefault="00B05FFD" w:rsidP="006D7DE6">
            <w:pPr>
              <w:pStyle w:val="Normal6a"/>
            </w:pPr>
            <w:r>
              <w:rPr>
                <w:b/>
                <w:i/>
              </w:rPr>
              <w:t>De in punt a) bedoelde vertrektermijn kan worden verkort overeenkomstig de nationale wetgeving.</w:t>
            </w:r>
          </w:p>
        </w:tc>
      </w:tr>
    </w:tbl>
    <w:p w14:paraId="4A1E3DC4"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534721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F2AC56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686</w:t>
      </w:r>
      <w:r>
        <w:rPr>
          <w:rStyle w:val="HideTWBExt"/>
        </w:rPr>
        <w:t>&lt;/</w:t>
      </w:r>
      <w:proofErr w:type="spellStart"/>
      <w:r>
        <w:rPr>
          <w:rStyle w:val="HideTWBExt"/>
        </w:rPr>
        <w:t>NumAm</w:t>
      </w:r>
      <w:proofErr w:type="spellEnd"/>
      <w:r>
        <w:rPr>
          <w:rStyle w:val="HideTWBExt"/>
        </w:rPr>
        <w:t>&gt;</w:t>
      </w:r>
    </w:p>
    <w:p w14:paraId="76E2ADB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712F4E5F"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3EDE8D5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AE05189"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AA4F14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 ter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187347B" w14:textId="77777777" w:rsidTr="006D7DE6">
        <w:trPr>
          <w:trHeight w:hRule="exact" w:val="240"/>
          <w:jc w:val="center"/>
        </w:trPr>
        <w:tc>
          <w:tcPr>
            <w:tcW w:w="9752" w:type="dxa"/>
            <w:gridSpan w:val="2"/>
            <w:tcBorders>
              <w:top w:val="nil"/>
              <w:left w:val="nil"/>
              <w:bottom w:val="nil"/>
              <w:right w:val="nil"/>
            </w:tcBorders>
          </w:tcPr>
          <w:p w14:paraId="74C9EC9D" w14:textId="77777777" w:rsidR="00B05FFD" w:rsidRPr="00B53D18" w:rsidRDefault="00B05FFD" w:rsidP="006D7DE6"/>
        </w:tc>
      </w:tr>
      <w:tr w:rsidR="00B05FFD" w14:paraId="24735B18" w14:textId="77777777" w:rsidTr="006D7DE6">
        <w:trPr>
          <w:trHeight w:val="240"/>
          <w:jc w:val="center"/>
        </w:trPr>
        <w:tc>
          <w:tcPr>
            <w:tcW w:w="4876" w:type="dxa"/>
            <w:tcBorders>
              <w:top w:val="nil"/>
              <w:left w:val="nil"/>
              <w:bottom w:val="nil"/>
              <w:right w:val="nil"/>
            </w:tcBorders>
          </w:tcPr>
          <w:p w14:paraId="3AF50676" w14:textId="77777777" w:rsidR="00B05FFD" w:rsidRPr="00B53D18" w:rsidRDefault="00B05FFD" w:rsidP="006D7DE6">
            <w:pPr>
              <w:pStyle w:val="AmColumnHeading"/>
            </w:pPr>
            <w:r>
              <w:lastRenderedPageBreak/>
              <w:t>Door de Commissie voorgestelde tekst</w:t>
            </w:r>
          </w:p>
        </w:tc>
        <w:tc>
          <w:tcPr>
            <w:tcW w:w="4876" w:type="dxa"/>
            <w:tcBorders>
              <w:top w:val="nil"/>
              <w:left w:val="nil"/>
              <w:bottom w:val="nil"/>
              <w:right w:val="nil"/>
            </w:tcBorders>
          </w:tcPr>
          <w:p w14:paraId="6505A40C" w14:textId="77777777" w:rsidR="00B05FFD" w:rsidRPr="00B53D18" w:rsidRDefault="00B05FFD" w:rsidP="006D7DE6">
            <w:pPr>
              <w:pStyle w:val="AmColumnHeading"/>
            </w:pPr>
            <w:r>
              <w:t>Amendement</w:t>
            </w:r>
          </w:p>
        </w:tc>
      </w:tr>
      <w:tr w:rsidR="00B05FFD" w14:paraId="15CBBF9D" w14:textId="77777777" w:rsidTr="006D7DE6">
        <w:trPr>
          <w:jc w:val="center"/>
        </w:trPr>
        <w:tc>
          <w:tcPr>
            <w:tcW w:w="4876" w:type="dxa"/>
            <w:tcBorders>
              <w:top w:val="nil"/>
              <w:left w:val="nil"/>
              <w:bottom w:val="nil"/>
              <w:right w:val="nil"/>
            </w:tcBorders>
          </w:tcPr>
          <w:p w14:paraId="787A6F6C" w14:textId="77777777" w:rsidR="00B05FFD" w:rsidRPr="00B53D18" w:rsidRDefault="00B05FFD" w:rsidP="006D7DE6">
            <w:pPr>
              <w:pStyle w:val="Normal6a"/>
            </w:pPr>
          </w:p>
        </w:tc>
        <w:tc>
          <w:tcPr>
            <w:tcW w:w="4876" w:type="dxa"/>
            <w:tcBorders>
              <w:top w:val="nil"/>
              <w:left w:val="nil"/>
              <w:bottom w:val="nil"/>
              <w:right w:val="nil"/>
            </w:tcBorders>
          </w:tcPr>
          <w:p w14:paraId="0C117BEC" w14:textId="77777777" w:rsidR="00B05FFD" w:rsidRPr="00B53D18" w:rsidRDefault="00B05FFD" w:rsidP="006D7DE6">
            <w:pPr>
              <w:pStyle w:val="Normal6a"/>
            </w:pPr>
            <w:r>
              <w:rPr>
                <w:b/>
                <w:i/>
              </w:rPr>
              <w:t>1 ter.</w:t>
            </w:r>
            <w:r>
              <w:tab/>
            </w:r>
            <w:r>
              <w:rPr>
                <w:b/>
                <w:i/>
              </w:rPr>
              <w:t>In het terugkeerbesluit:</w:t>
            </w:r>
          </w:p>
        </w:tc>
      </w:tr>
      <w:tr w:rsidR="00B05FFD" w14:paraId="4B71AB08" w14:textId="77777777" w:rsidTr="006D7DE6">
        <w:trPr>
          <w:jc w:val="center"/>
        </w:trPr>
        <w:tc>
          <w:tcPr>
            <w:tcW w:w="4876" w:type="dxa"/>
            <w:tcBorders>
              <w:top w:val="nil"/>
              <w:left w:val="nil"/>
              <w:bottom w:val="nil"/>
              <w:right w:val="nil"/>
            </w:tcBorders>
          </w:tcPr>
          <w:p w14:paraId="4482AA53" w14:textId="77777777" w:rsidR="00B05FFD" w:rsidRPr="00B53D18" w:rsidRDefault="00B05FFD" w:rsidP="006D7DE6">
            <w:pPr>
              <w:pStyle w:val="Normal6a"/>
            </w:pPr>
          </w:p>
        </w:tc>
        <w:tc>
          <w:tcPr>
            <w:tcW w:w="4876" w:type="dxa"/>
            <w:tcBorders>
              <w:top w:val="nil"/>
              <w:left w:val="nil"/>
              <w:bottom w:val="nil"/>
              <w:right w:val="nil"/>
            </w:tcBorders>
          </w:tcPr>
          <w:p w14:paraId="63CD0625" w14:textId="77777777" w:rsidR="00B05FFD" w:rsidRPr="00B53D18" w:rsidRDefault="00B05FFD" w:rsidP="006D7DE6">
            <w:pPr>
              <w:pStyle w:val="Normal6a"/>
            </w:pPr>
            <w:r>
              <w:rPr>
                <w:b/>
                <w:i/>
              </w:rPr>
              <w:t>a) wordt een vertrektermijn van maximum 30 dagen gespecificeerd binnen welke de onderdaan van een derde land het grondgebied van de lidstaten moet verlaten; of</w:t>
            </w:r>
          </w:p>
        </w:tc>
      </w:tr>
      <w:tr w:rsidR="00B05FFD" w14:paraId="644CAC48" w14:textId="77777777" w:rsidTr="006D7DE6">
        <w:trPr>
          <w:jc w:val="center"/>
        </w:trPr>
        <w:tc>
          <w:tcPr>
            <w:tcW w:w="4876" w:type="dxa"/>
            <w:tcBorders>
              <w:top w:val="nil"/>
              <w:left w:val="nil"/>
              <w:bottom w:val="nil"/>
              <w:right w:val="nil"/>
            </w:tcBorders>
          </w:tcPr>
          <w:p w14:paraId="62BB39D4" w14:textId="77777777" w:rsidR="00B05FFD" w:rsidRPr="00B53D18" w:rsidRDefault="00B05FFD" w:rsidP="006D7DE6">
            <w:pPr>
              <w:pStyle w:val="Normal6a"/>
            </w:pPr>
          </w:p>
        </w:tc>
        <w:tc>
          <w:tcPr>
            <w:tcW w:w="4876" w:type="dxa"/>
            <w:tcBorders>
              <w:top w:val="nil"/>
              <w:left w:val="nil"/>
              <w:bottom w:val="nil"/>
              <w:right w:val="nil"/>
            </w:tcBorders>
          </w:tcPr>
          <w:p w14:paraId="43A677BF" w14:textId="77777777" w:rsidR="00B05FFD" w:rsidRPr="00B53D18" w:rsidRDefault="00B05FFD" w:rsidP="006D7DE6">
            <w:pPr>
              <w:pStyle w:val="Normal6a"/>
            </w:pPr>
            <w:r>
              <w:rPr>
                <w:b/>
                <w:i/>
              </w:rPr>
              <w:t>b) wordt bepaald dat de onderdaan van een derde land het grondgebied van de lidstaten onmiddellijk moet verlaten.</w:t>
            </w:r>
          </w:p>
        </w:tc>
      </w:tr>
    </w:tbl>
    <w:p w14:paraId="6C7A3473"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73B0801"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2E38B4C"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687</w:t>
      </w:r>
      <w:r>
        <w:rPr>
          <w:rStyle w:val="HideTWBExt"/>
        </w:rPr>
        <w:t>&lt;/</w:t>
      </w:r>
      <w:proofErr w:type="spellStart"/>
      <w:r>
        <w:rPr>
          <w:rStyle w:val="HideTWBExt"/>
        </w:rPr>
        <w:t>NumAm</w:t>
      </w:r>
      <w:proofErr w:type="spellEnd"/>
      <w:r>
        <w:rPr>
          <w:rStyle w:val="HideTWBExt"/>
        </w:rPr>
        <w:t>&gt;</w:t>
      </w:r>
    </w:p>
    <w:p w14:paraId="7E63C13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53F9512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EABE352"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33C8E9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 ter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76939E4" w14:textId="77777777" w:rsidTr="006D7DE6">
        <w:trPr>
          <w:trHeight w:hRule="exact" w:val="240"/>
          <w:jc w:val="center"/>
        </w:trPr>
        <w:tc>
          <w:tcPr>
            <w:tcW w:w="9752" w:type="dxa"/>
            <w:gridSpan w:val="2"/>
            <w:tcBorders>
              <w:top w:val="nil"/>
              <w:left w:val="nil"/>
              <w:bottom w:val="nil"/>
              <w:right w:val="nil"/>
            </w:tcBorders>
          </w:tcPr>
          <w:p w14:paraId="053618FC" w14:textId="77777777" w:rsidR="00B05FFD" w:rsidRPr="00B53D18" w:rsidRDefault="00B05FFD" w:rsidP="006D7DE6"/>
        </w:tc>
      </w:tr>
      <w:tr w:rsidR="00B05FFD" w14:paraId="10234446" w14:textId="77777777" w:rsidTr="006D7DE6">
        <w:trPr>
          <w:trHeight w:val="240"/>
          <w:jc w:val="center"/>
        </w:trPr>
        <w:tc>
          <w:tcPr>
            <w:tcW w:w="4876" w:type="dxa"/>
            <w:tcBorders>
              <w:top w:val="nil"/>
              <w:left w:val="nil"/>
              <w:bottom w:val="nil"/>
              <w:right w:val="nil"/>
            </w:tcBorders>
          </w:tcPr>
          <w:p w14:paraId="6ADE981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87DE0BA" w14:textId="77777777" w:rsidR="00B05FFD" w:rsidRPr="00B53D18" w:rsidRDefault="00B05FFD" w:rsidP="006D7DE6">
            <w:pPr>
              <w:pStyle w:val="AmColumnHeading"/>
            </w:pPr>
            <w:r>
              <w:t>Amendement</w:t>
            </w:r>
          </w:p>
        </w:tc>
      </w:tr>
      <w:tr w:rsidR="00B05FFD" w14:paraId="3D0B6086" w14:textId="77777777" w:rsidTr="006D7DE6">
        <w:trPr>
          <w:jc w:val="center"/>
        </w:trPr>
        <w:tc>
          <w:tcPr>
            <w:tcW w:w="4876" w:type="dxa"/>
            <w:tcBorders>
              <w:top w:val="nil"/>
              <w:left w:val="nil"/>
              <w:bottom w:val="nil"/>
              <w:right w:val="nil"/>
            </w:tcBorders>
          </w:tcPr>
          <w:p w14:paraId="33FED8EB" w14:textId="77777777" w:rsidR="00B05FFD" w:rsidRPr="00B53D18" w:rsidRDefault="00B05FFD" w:rsidP="006D7DE6">
            <w:pPr>
              <w:pStyle w:val="Normal6a"/>
            </w:pPr>
          </w:p>
        </w:tc>
        <w:tc>
          <w:tcPr>
            <w:tcW w:w="4876" w:type="dxa"/>
            <w:tcBorders>
              <w:top w:val="nil"/>
              <w:left w:val="nil"/>
              <w:bottom w:val="nil"/>
              <w:right w:val="nil"/>
            </w:tcBorders>
          </w:tcPr>
          <w:p w14:paraId="52D47EA5" w14:textId="77777777" w:rsidR="00B05FFD" w:rsidRPr="00B53D18" w:rsidRDefault="00B05FFD" w:rsidP="006D7DE6">
            <w:pPr>
              <w:pStyle w:val="Normal6a"/>
            </w:pPr>
            <w:r>
              <w:rPr>
                <w:b/>
                <w:i/>
              </w:rPr>
              <w:t>1 ter.</w:t>
            </w:r>
            <w:r>
              <w:tab/>
            </w:r>
            <w:r>
              <w:rPr>
                <w:b/>
                <w:i/>
              </w:rPr>
              <w:t>De lidstaten kunnen voorzien in een vertrektermijn op grond van lid 1 bis die langer is dan 30 dagen, waarbij zij terdege rekening houden met de specifieke omstandigheden van het individuele geval.</w:t>
            </w:r>
          </w:p>
        </w:tc>
      </w:tr>
    </w:tbl>
    <w:p w14:paraId="7882D3B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DFFED1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58FD28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688</w:t>
      </w:r>
      <w:r>
        <w:rPr>
          <w:rStyle w:val="HideTWBExt"/>
        </w:rPr>
        <w:t>&lt;/</w:t>
      </w:r>
      <w:proofErr w:type="spellStart"/>
      <w:r>
        <w:rPr>
          <w:rStyle w:val="HideTWBExt"/>
        </w:rPr>
        <w:t>NumAm</w:t>
      </w:r>
      <w:proofErr w:type="spellEnd"/>
      <w:r>
        <w:rPr>
          <w:rStyle w:val="HideTWBExt"/>
        </w:rPr>
        <w:t>&gt;</w:t>
      </w:r>
    </w:p>
    <w:p w14:paraId="798D332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38F0476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4EFBAA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BD8145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 xml:space="preserve">Artikel 7 – lid 1 </w:t>
      </w:r>
      <w:proofErr w:type="spellStart"/>
      <w:r>
        <w:t>quater</w:t>
      </w:r>
      <w:proofErr w:type="spellEnd"/>
      <w:r>
        <w:t xml:space="preserve">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0963E20" w14:textId="77777777" w:rsidTr="006D7DE6">
        <w:trPr>
          <w:trHeight w:hRule="exact" w:val="240"/>
          <w:jc w:val="center"/>
        </w:trPr>
        <w:tc>
          <w:tcPr>
            <w:tcW w:w="9752" w:type="dxa"/>
            <w:gridSpan w:val="2"/>
            <w:tcBorders>
              <w:top w:val="nil"/>
              <w:left w:val="nil"/>
              <w:bottom w:val="nil"/>
              <w:right w:val="nil"/>
            </w:tcBorders>
          </w:tcPr>
          <w:p w14:paraId="1B90799D" w14:textId="77777777" w:rsidR="00B05FFD" w:rsidRPr="00B53D18" w:rsidRDefault="00B05FFD" w:rsidP="006D7DE6"/>
        </w:tc>
      </w:tr>
      <w:tr w:rsidR="00B05FFD" w14:paraId="4E5498B3" w14:textId="77777777" w:rsidTr="006D7DE6">
        <w:trPr>
          <w:trHeight w:val="240"/>
          <w:jc w:val="center"/>
        </w:trPr>
        <w:tc>
          <w:tcPr>
            <w:tcW w:w="4876" w:type="dxa"/>
            <w:tcBorders>
              <w:top w:val="nil"/>
              <w:left w:val="nil"/>
              <w:bottom w:val="nil"/>
              <w:right w:val="nil"/>
            </w:tcBorders>
          </w:tcPr>
          <w:p w14:paraId="6EDA0D0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E333A69" w14:textId="77777777" w:rsidR="00B05FFD" w:rsidRPr="00B53D18" w:rsidRDefault="00B05FFD" w:rsidP="006D7DE6">
            <w:pPr>
              <w:pStyle w:val="AmColumnHeading"/>
            </w:pPr>
            <w:r>
              <w:t>Amendement</w:t>
            </w:r>
          </w:p>
        </w:tc>
      </w:tr>
      <w:tr w:rsidR="00B05FFD" w14:paraId="24F57A29" w14:textId="77777777" w:rsidTr="006D7DE6">
        <w:trPr>
          <w:jc w:val="center"/>
        </w:trPr>
        <w:tc>
          <w:tcPr>
            <w:tcW w:w="4876" w:type="dxa"/>
            <w:tcBorders>
              <w:top w:val="nil"/>
              <w:left w:val="nil"/>
              <w:bottom w:val="nil"/>
              <w:right w:val="nil"/>
            </w:tcBorders>
          </w:tcPr>
          <w:p w14:paraId="1E72DA9B" w14:textId="77777777" w:rsidR="00B05FFD" w:rsidRPr="00B53D18" w:rsidRDefault="00B05FFD" w:rsidP="006D7DE6">
            <w:pPr>
              <w:pStyle w:val="Normal6a"/>
            </w:pPr>
          </w:p>
        </w:tc>
        <w:tc>
          <w:tcPr>
            <w:tcW w:w="4876" w:type="dxa"/>
            <w:tcBorders>
              <w:top w:val="nil"/>
              <w:left w:val="nil"/>
              <w:bottom w:val="nil"/>
              <w:right w:val="nil"/>
            </w:tcBorders>
          </w:tcPr>
          <w:p w14:paraId="37391C0A" w14:textId="77777777" w:rsidR="00B05FFD" w:rsidRPr="00B53D18" w:rsidRDefault="00B05FFD" w:rsidP="006D7DE6">
            <w:pPr>
              <w:pStyle w:val="Normal6a"/>
            </w:pPr>
            <w:r>
              <w:rPr>
                <w:b/>
                <w:i/>
              </w:rPr>
              <w:t xml:space="preserve">1 </w:t>
            </w:r>
            <w:proofErr w:type="spellStart"/>
            <w:r>
              <w:rPr>
                <w:b/>
                <w:i/>
              </w:rPr>
              <w:t>quater</w:t>
            </w:r>
            <w:proofErr w:type="spellEnd"/>
            <w:r>
              <w:rPr>
                <w:b/>
                <w:i/>
              </w:rPr>
              <w:t>.</w:t>
            </w:r>
            <w:r>
              <w:tab/>
            </w:r>
            <w:r>
              <w:rPr>
                <w:b/>
                <w:i/>
              </w:rPr>
              <w:t xml:space="preserve">De lidstaten kunnen de vertrektermijn op grond van lid 1 bis verlengen, terdege rekening houdend met </w:t>
            </w:r>
            <w:r>
              <w:rPr>
                <w:b/>
                <w:i/>
              </w:rPr>
              <w:lastRenderedPageBreak/>
              <w:t>de specifieke omstandigheden van het individuele geval, waarbij met name wordt gekeken naar de vraag of wordt deelgenomen aan een programma ter ondersteuning van terugkeer en re-integratie op grond van artikel 46, lid 3, en of de verplichting tot medewerking zoals bepaald in artikel 21 wordt nageleefd.</w:t>
            </w:r>
            <w:r>
              <w:br/>
            </w:r>
            <w:r>
              <w:br/>
            </w:r>
            <w:r>
              <w:rPr>
                <w:b/>
                <w:i/>
              </w:rPr>
              <w:t xml:space="preserve"> In geval van niet-naleving van de verplichting tot medewerking als bedoeld in artikel 21 kunnen de lidstaten de vertrektermijn overeenkomstig lid 1 bis verkorten.</w:t>
            </w:r>
          </w:p>
        </w:tc>
      </w:tr>
    </w:tbl>
    <w:p w14:paraId="785C3827"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4E3386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383DA6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689</w:t>
      </w:r>
      <w:r>
        <w:rPr>
          <w:rStyle w:val="HideTWBExt"/>
        </w:rPr>
        <w:t>&lt;/</w:t>
      </w:r>
      <w:proofErr w:type="spellStart"/>
      <w:r>
        <w:rPr>
          <w:rStyle w:val="HideTWBExt"/>
        </w:rPr>
        <w:t>NumAm</w:t>
      </w:r>
      <w:proofErr w:type="spellEnd"/>
      <w:r>
        <w:rPr>
          <w:rStyle w:val="HideTWBExt"/>
        </w:rPr>
        <w:t>&gt;</w:t>
      </w:r>
    </w:p>
    <w:p w14:paraId="145DF7D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73F9877C"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46CF897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2D9B05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44DC03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 xml:space="preserve">Artikel 7 – lid 1 </w:t>
      </w:r>
      <w:proofErr w:type="spellStart"/>
      <w:r>
        <w:t>quater</w:t>
      </w:r>
      <w:proofErr w:type="spellEnd"/>
      <w:r>
        <w:t xml:space="preserve">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59C72FA" w14:textId="77777777" w:rsidTr="006D7DE6">
        <w:trPr>
          <w:trHeight w:hRule="exact" w:val="240"/>
          <w:jc w:val="center"/>
        </w:trPr>
        <w:tc>
          <w:tcPr>
            <w:tcW w:w="9752" w:type="dxa"/>
            <w:gridSpan w:val="2"/>
            <w:tcBorders>
              <w:top w:val="nil"/>
              <w:left w:val="nil"/>
              <w:bottom w:val="nil"/>
              <w:right w:val="nil"/>
            </w:tcBorders>
          </w:tcPr>
          <w:p w14:paraId="05D4891B" w14:textId="77777777" w:rsidR="00B05FFD" w:rsidRPr="00B53D18" w:rsidRDefault="00B05FFD" w:rsidP="006D7DE6"/>
        </w:tc>
      </w:tr>
      <w:tr w:rsidR="00B05FFD" w14:paraId="73E37A2F" w14:textId="77777777" w:rsidTr="006D7DE6">
        <w:trPr>
          <w:trHeight w:val="240"/>
          <w:jc w:val="center"/>
        </w:trPr>
        <w:tc>
          <w:tcPr>
            <w:tcW w:w="4876" w:type="dxa"/>
            <w:tcBorders>
              <w:top w:val="nil"/>
              <w:left w:val="nil"/>
              <w:bottom w:val="nil"/>
              <w:right w:val="nil"/>
            </w:tcBorders>
          </w:tcPr>
          <w:p w14:paraId="1DF3B41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94FC273" w14:textId="77777777" w:rsidR="00B05FFD" w:rsidRPr="00B53D18" w:rsidRDefault="00B05FFD" w:rsidP="006D7DE6">
            <w:pPr>
              <w:pStyle w:val="AmColumnHeading"/>
            </w:pPr>
            <w:r>
              <w:t>Amendement</w:t>
            </w:r>
          </w:p>
        </w:tc>
      </w:tr>
      <w:tr w:rsidR="00B05FFD" w14:paraId="79CADFC4" w14:textId="77777777" w:rsidTr="006D7DE6">
        <w:trPr>
          <w:jc w:val="center"/>
        </w:trPr>
        <w:tc>
          <w:tcPr>
            <w:tcW w:w="4876" w:type="dxa"/>
            <w:tcBorders>
              <w:top w:val="nil"/>
              <w:left w:val="nil"/>
              <w:bottom w:val="nil"/>
              <w:right w:val="nil"/>
            </w:tcBorders>
          </w:tcPr>
          <w:p w14:paraId="78D3570E" w14:textId="77777777" w:rsidR="00B05FFD" w:rsidRPr="00B53D18" w:rsidRDefault="00B05FFD" w:rsidP="006D7DE6">
            <w:pPr>
              <w:pStyle w:val="Normal6a"/>
            </w:pPr>
          </w:p>
        </w:tc>
        <w:tc>
          <w:tcPr>
            <w:tcW w:w="4876" w:type="dxa"/>
            <w:tcBorders>
              <w:top w:val="nil"/>
              <w:left w:val="nil"/>
              <w:bottom w:val="nil"/>
              <w:right w:val="nil"/>
            </w:tcBorders>
          </w:tcPr>
          <w:p w14:paraId="5EBFA933" w14:textId="77777777" w:rsidR="00B05FFD" w:rsidRPr="00B53D18" w:rsidRDefault="00B05FFD" w:rsidP="006D7DE6">
            <w:pPr>
              <w:pStyle w:val="Normal6a"/>
            </w:pPr>
            <w:r>
              <w:rPr>
                <w:b/>
                <w:i/>
              </w:rPr>
              <w:t xml:space="preserve">1 </w:t>
            </w:r>
            <w:proofErr w:type="spellStart"/>
            <w:r>
              <w:rPr>
                <w:b/>
                <w:i/>
              </w:rPr>
              <w:t>quater</w:t>
            </w:r>
            <w:proofErr w:type="spellEnd"/>
            <w:r>
              <w:rPr>
                <w:b/>
                <w:i/>
              </w:rPr>
              <w:t>.</w:t>
            </w:r>
            <w:r>
              <w:tab/>
            </w:r>
            <w:r>
              <w:rPr>
                <w:b/>
                <w:i/>
              </w:rPr>
              <w:t>De lidstaten kunnen nationale wetgeving invoeren op grond waarvan de vertrektermijn kan worden verlengd tot meer dan 30 dagen, indien een verlenging in het belang van een doeltreffende terugkeer is.</w:t>
            </w:r>
          </w:p>
        </w:tc>
      </w:tr>
    </w:tbl>
    <w:p w14:paraId="76F76506"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BEB9D1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4FE10F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690</w:t>
      </w:r>
      <w:r>
        <w:rPr>
          <w:rStyle w:val="HideTWBExt"/>
        </w:rPr>
        <w:t>&lt;/</w:t>
      </w:r>
      <w:proofErr w:type="spellStart"/>
      <w:r>
        <w:rPr>
          <w:rStyle w:val="HideTWBExt"/>
        </w:rPr>
        <w:t>NumAm</w:t>
      </w:r>
      <w:proofErr w:type="spellEnd"/>
      <w:r>
        <w:rPr>
          <w:rStyle w:val="HideTWBExt"/>
        </w:rPr>
        <w:t>&gt;</w:t>
      </w:r>
    </w:p>
    <w:p w14:paraId="21DE928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72A9007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884B05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56F1B2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 xml:space="preserve">Artikel 7 – lid 1 </w:t>
      </w:r>
      <w:proofErr w:type="spellStart"/>
      <w:r>
        <w:t>quater</w:t>
      </w:r>
      <w:proofErr w:type="spellEnd"/>
      <w:r>
        <w:t xml:space="preserve">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14DF924" w14:textId="77777777" w:rsidTr="006D7DE6">
        <w:trPr>
          <w:trHeight w:hRule="exact" w:val="240"/>
          <w:jc w:val="center"/>
        </w:trPr>
        <w:tc>
          <w:tcPr>
            <w:tcW w:w="9752" w:type="dxa"/>
            <w:gridSpan w:val="2"/>
            <w:tcBorders>
              <w:top w:val="nil"/>
              <w:left w:val="nil"/>
              <w:bottom w:val="nil"/>
              <w:right w:val="nil"/>
            </w:tcBorders>
          </w:tcPr>
          <w:p w14:paraId="4272986A" w14:textId="77777777" w:rsidR="00B05FFD" w:rsidRPr="00B53D18" w:rsidRDefault="00B05FFD" w:rsidP="006D7DE6"/>
        </w:tc>
      </w:tr>
      <w:tr w:rsidR="00B05FFD" w14:paraId="68079650" w14:textId="77777777" w:rsidTr="006D7DE6">
        <w:trPr>
          <w:trHeight w:val="240"/>
          <w:jc w:val="center"/>
        </w:trPr>
        <w:tc>
          <w:tcPr>
            <w:tcW w:w="4876" w:type="dxa"/>
            <w:tcBorders>
              <w:top w:val="nil"/>
              <w:left w:val="nil"/>
              <w:bottom w:val="nil"/>
              <w:right w:val="nil"/>
            </w:tcBorders>
          </w:tcPr>
          <w:p w14:paraId="675BC3B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67094C1" w14:textId="77777777" w:rsidR="00B05FFD" w:rsidRPr="00B53D18" w:rsidRDefault="00B05FFD" w:rsidP="006D7DE6">
            <w:pPr>
              <w:pStyle w:val="AmColumnHeading"/>
            </w:pPr>
            <w:r>
              <w:t>Amendement</w:t>
            </w:r>
          </w:p>
        </w:tc>
      </w:tr>
      <w:tr w:rsidR="00B05FFD" w14:paraId="06653ED3" w14:textId="77777777" w:rsidTr="006D7DE6">
        <w:trPr>
          <w:jc w:val="center"/>
        </w:trPr>
        <w:tc>
          <w:tcPr>
            <w:tcW w:w="4876" w:type="dxa"/>
            <w:tcBorders>
              <w:top w:val="nil"/>
              <w:left w:val="nil"/>
              <w:bottom w:val="nil"/>
              <w:right w:val="nil"/>
            </w:tcBorders>
          </w:tcPr>
          <w:p w14:paraId="061E71FA" w14:textId="77777777" w:rsidR="00B05FFD" w:rsidRPr="00B53D18" w:rsidRDefault="00B05FFD" w:rsidP="006D7DE6">
            <w:pPr>
              <w:pStyle w:val="Normal6a"/>
            </w:pPr>
          </w:p>
        </w:tc>
        <w:tc>
          <w:tcPr>
            <w:tcW w:w="4876" w:type="dxa"/>
            <w:tcBorders>
              <w:top w:val="nil"/>
              <w:left w:val="nil"/>
              <w:bottom w:val="nil"/>
              <w:right w:val="nil"/>
            </w:tcBorders>
          </w:tcPr>
          <w:p w14:paraId="59074169" w14:textId="77777777" w:rsidR="00B05FFD" w:rsidRPr="00B53D18" w:rsidRDefault="00B05FFD" w:rsidP="006D7DE6">
            <w:pPr>
              <w:pStyle w:val="Normal6a"/>
            </w:pPr>
            <w:r>
              <w:rPr>
                <w:b/>
                <w:i/>
              </w:rPr>
              <w:t xml:space="preserve">1 </w:t>
            </w:r>
            <w:proofErr w:type="spellStart"/>
            <w:r>
              <w:rPr>
                <w:b/>
                <w:i/>
              </w:rPr>
              <w:t>quater</w:t>
            </w:r>
            <w:proofErr w:type="spellEnd"/>
            <w:r>
              <w:rPr>
                <w:b/>
                <w:i/>
              </w:rPr>
              <w:t>.</w:t>
            </w:r>
            <w:r>
              <w:tab/>
            </w:r>
            <w:r>
              <w:rPr>
                <w:b/>
                <w:i/>
              </w:rPr>
              <w:t>De vertrektermijn gaat in op de datum van kennisgeving van het besluit.</w:t>
            </w:r>
          </w:p>
        </w:tc>
      </w:tr>
    </w:tbl>
    <w:p w14:paraId="7527EAC8"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766FB76"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E2C8573"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691</w:t>
      </w:r>
      <w:r>
        <w:rPr>
          <w:rStyle w:val="HideTWBExt"/>
        </w:rPr>
        <w:t>&lt;/</w:t>
      </w:r>
      <w:proofErr w:type="spellStart"/>
      <w:r>
        <w:rPr>
          <w:rStyle w:val="HideTWBExt"/>
        </w:rPr>
        <w:t>NumAm</w:t>
      </w:r>
      <w:proofErr w:type="spellEnd"/>
      <w:r>
        <w:rPr>
          <w:rStyle w:val="HideTWBExt"/>
        </w:rPr>
        <w:t>&gt;</w:t>
      </w:r>
    </w:p>
    <w:p w14:paraId="6D087AB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7957EA68"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3CC89FC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7A662D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52AD23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 xml:space="preserve">Artikel 7 – lid 1 </w:t>
      </w:r>
      <w:proofErr w:type="spellStart"/>
      <w:r>
        <w:t>quinquies</w:t>
      </w:r>
      <w:proofErr w:type="spellEnd"/>
      <w:r>
        <w:t xml:space="preserve">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76855C0" w14:textId="77777777" w:rsidTr="006D7DE6">
        <w:trPr>
          <w:trHeight w:hRule="exact" w:val="240"/>
          <w:jc w:val="center"/>
        </w:trPr>
        <w:tc>
          <w:tcPr>
            <w:tcW w:w="9752" w:type="dxa"/>
            <w:gridSpan w:val="2"/>
            <w:tcBorders>
              <w:top w:val="nil"/>
              <w:left w:val="nil"/>
              <w:bottom w:val="nil"/>
              <w:right w:val="nil"/>
            </w:tcBorders>
          </w:tcPr>
          <w:p w14:paraId="16D012A7" w14:textId="77777777" w:rsidR="00B05FFD" w:rsidRPr="00B53D18" w:rsidRDefault="00B05FFD" w:rsidP="006D7DE6"/>
        </w:tc>
      </w:tr>
      <w:tr w:rsidR="00B05FFD" w14:paraId="1E0017FA" w14:textId="77777777" w:rsidTr="006D7DE6">
        <w:trPr>
          <w:trHeight w:val="240"/>
          <w:jc w:val="center"/>
        </w:trPr>
        <w:tc>
          <w:tcPr>
            <w:tcW w:w="4876" w:type="dxa"/>
            <w:tcBorders>
              <w:top w:val="nil"/>
              <w:left w:val="nil"/>
              <w:bottom w:val="nil"/>
              <w:right w:val="nil"/>
            </w:tcBorders>
          </w:tcPr>
          <w:p w14:paraId="08AE92B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C3F933B" w14:textId="77777777" w:rsidR="00B05FFD" w:rsidRPr="00B53D18" w:rsidRDefault="00B05FFD" w:rsidP="006D7DE6">
            <w:pPr>
              <w:pStyle w:val="AmColumnHeading"/>
            </w:pPr>
            <w:r>
              <w:t>Amendement</w:t>
            </w:r>
          </w:p>
        </w:tc>
      </w:tr>
      <w:tr w:rsidR="00B05FFD" w14:paraId="3BA52428" w14:textId="77777777" w:rsidTr="006D7DE6">
        <w:trPr>
          <w:jc w:val="center"/>
        </w:trPr>
        <w:tc>
          <w:tcPr>
            <w:tcW w:w="4876" w:type="dxa"/>
            <w:tcBorders>
              <w:top w:val="nil"/>
              <w:left w:val="nil"/>
              <w:bottom w:val="nil"/>
              <w:right w:val="nil"/>
            </w:tcBorders>
          </w:tcPr>
          <w:p w14:paraId="04A4879F" w14:textId="77777777" w:rsidR="00B05FFD" w:rsidRPr="00B53D18" w:rsidRDefault="00B05FFD" w:rsidP="006D7DE6">
            <w:pPr>
              <w:pStyle w:val="Normal6a"/>
            </w:pPr>
          </w:p>
        </w:tc>
        <w:tc>
          <w:tcPr>
            <w:tcW w:w="4876" w:type="dxa"/>
            <w:tcBorders>
              <w:top w:val="nil"/>
              <w:left w:val="nil"/>
              <w:bottom w:val="nil"/>
              <w:right w:val="nil"/>
            </w:tcBorders>
          </w:tcPr>
          <w:p w14:paraId="36F3A246" w14:textId="77777777" w:rsidR="00B05FFD" w:rsidRPr="00B53D18" w:rsidRDefault="00B05FFD" w:rsidP="006D7DE6">
            <w:pPr>
              <w:pStyle w:val="Normal6a"/>
            </w:pPr>
            <w:r>
              <w:rPr>
                <w:b/>
                <w:i/>
              </w:rPr>
              <w:t xml:space="preserve">1 </w:t>
            </w:r>
            <w:proofErr w:type="spellStart"/>
            <w:r>
              <w:rPr>
                <w:b/>
                <w:i/>
              </w:rPr>
              <w:t>quinquies</w:t>
            </w:r>
            <w:proofErr w:type="spellEnd"/>
            <w:r>
              <w:rPr>
                <w:b/>
                <w:i/>
              </w:rPr>
              <w:t>.</w:t>
            </w:r>
            <w:r>
              <w:tab/>
            </w:r>
            <w:r>
              <w:rPr>
                <w:b/>
                <w:i/>
              </w:rPr>
              <w:t>De lidstaten voeren nationale wetgeving in waarin wordt bepaald vanaf welke gebeurtenis de vertrektermijn begint te lopen.</w:t>
            </w:r>
          </w:p>
        </w:tc>
      </w:tr>
    </w:tbl>
    <w:p w14:paraId="4968EC5F"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940CA2F"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874292B"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692</w:t>
      </w:r>
      <w:r>
        <w:rPr>
          <w:rStyle w:val="HideTWBExt"/>
        </w:rPr>
        <w:t>&lt;/</w:t>
      </w:r>
      <w:proofErr w:type="spellStart"/>
      <w:r>
        <w:rPr>
          <w:rStyle w:val="HideTWBExt"/>
        </w:rPr>
        <w:t>NumAm</w:t>
      </w:r>
      <w:proofErr w:type="spellEnd"/>
      <w:r>
        <w:rPr>
          <w:rStyle w:val="HideTWBExt"/>
        </w:rPr>
        <w:t>&gt;</w:t>
      </w:r>
    </w:p>
    <w:p w14:paraId="4B5C405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2D1D552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957685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94AC8E5"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 xml:space="preserve">Artikel 7 – lid 1 </w:t>
      </w:r>
      <w:proofErr w:type="spellStart"/>
      <w:r>
        <w:t>quinquies</w:t>
      </w:r>
      <w:proofErr w:type="spellEnd"/>
      <w:r>
        <w:t xml:space="preserve">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02EE26A" w14:textId="77777777" w:rsidTr="006D7DE6">
        <w:trPr>
          <w:trHeight w:hRule="exact" w:val="240"/>
          <w:jc w:val="center"/>
        </w:trPr>
        <w:tc>
          <w:tcPr>
            <w:tcW w:w="9752" w:type="dxa"/>
            <w:gridSpan w:val="2"/>
            <w:tcBorders>
              <w:top w:val="nil"/>
              <w:left w:val="nil"/>
              <w:bottom w:val="nil"/>
              <w:right w:val="nil"/>
            </w:tcBorders>
          </w:tcPr>
          <w:p w14:paraId="1509B344" w14:textId="77777777" w:rsidR="00B05FFD" w:rsidRPr="00B53D18" w:rsidRDefault="00B05FFD" w:rsidP="006D7DE6"/>
        </w:tc>
      </w:tr>
      <w:tr w:rsidR="00B05FFD" w14:paraId="6BDD1BC6" w14:textId="77777777" w:rsidTr="006D7DE6">
        <w:trPr>
          <w:trHeight w:val="240"/>
          <w:jc w:val="center"/>
        </w:trPr>
        <w:tc>
          <w:tcPr>
            <w:tcW w:w="4876" w:type="dxa"/>
            <w:tcBorders>
              <w:top w:val="nil"/>
              <w:left w:val="nil"/>
              <w:bottom w:val="nil"/>
              <w:right w:val="nil"/>
            </w:tcBorders>
          </w:tcPr>
          <w:p w14:paraId="11B0C484"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56FC4C9" w14:textId="77777777" w:rsidR="00B05FFD" w:rsidRPr="00B53D18" w:rsidRDefault="00B05FFD" w:rsidP="006D7DE6">
            <w:pPr>
              <w:pStyle w:val="AmColumnHeading"/>
            </w:pPr>
            <w:r>
              <w:t>Amendement</w:t>
            </w:r>
          </w:p>
        </w:tc>
      </w:tr>
      <w:tr w:rsidR="00B05FFD" w14:paraId="15ED4D69" w14:textId="77777777" w:rsidTr="006D7DE6">
        <w:trPr>
          <w:jc w:val="center"/>
        </w:trPr>
        <w:tc>
          <w:tcPr>
            <w:tcW w:w="4876" w:type="dxa"/>
            <w:tcBorders>
              <w:top w:val="nil"/>
              <w:left w:val="nil"/>
              <w:bottom w:val="nil"/>
              <w:right w:val="nil"/>
            </w:tcBorders>
          </w:tcPr>
          <w:p w14:paraId="1C7F6315" w14:textId="77777777" w:rsidR="00B05FFD" w:rsidRPr="00B53D18" w:rsidRDefault="00B05FFD" w:rsidP="006D7DE6">
            <w:pPr>
              <w:pStyle w:val="Normal6a"/>
            </w:pPr>
          </w:p>
        </w:tc>
        <w:tc>
          <w:tcPr>
            <w:tcW w:w="4876" w:type="dxa"/>
            <w:tcBorders>
              <w:top w:val="nil"/>
              <w:left w:val="nil"/>
              <w:bottom w:val="nil"/>
              <w:right w:val="nil"/>
            </w:tcBorders>
          </w:tcPr>
          <w:p w14:paraId="5E08E2AF" w14:textId="77777777" w:rsidR="00B05FFD" w:rsidRPr="00B53D18" w:rsidRDefault="00B05FFD" w:rsidP="006D7DE6">
            <w:pPr>
              <w:pStyle w:val="Normal6a"/>
            </w:pPr>
            <w:r>
              <w:rPr>
                <w:b/>
                <w:i/>
              </w:rPr>
              <w:t xml:space="preserve">1 </w:t>
            </w:r>
            <w:proofErr w:type="spellStart"/>
            <w:r>
              <w:rPr>
                <w:b/>
                <w:i/>
              </w:rPr>
              <w:t>quinquies</w:t>
            </w:r>
            <w:proofErr w:type="spellEnd"/>
            <w:r>
              <w:rPr>
                <w:b/>
                <w:i/>
              </w:rPr>
              <w:t>.</w:t>
            </w:r>
            <w:r>
              <w:tab/>
            </w:r>
            <w:r>
              <w:rPr>
                <w:b/>
                <w:i/>
              </w:rPr>
              <w:t>De vertrektermijn begint te lopen vanaf een in het nationaal recht bepaalde datum.</w:t>
            </w:r>
          </w:p>
        </w:tc>
      </w:tr>
    </w:tbl>
    <w:p w14:paraId="4BBF75F5"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B1D166B"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28E28E3"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693</w:t>
      </w:r>
      <w:r>
        <w:rPr>
          <w:rStyle w:val="HideTWBExt"/>
        </w:rPr>
        <w:t>&lt;/</w:t>
      </w:r>
      <w:proofErr w:type="spellStart"/>
      <w:r>
        <w:rPr>
          <w:rStyle w:val="HideTWBExt"/>
        </w:rPr>
        <w:t>NumAm</w:t>
      </w:r>
      <w:proofErr w:type="spellEnd"/>
      <w:r>
        <w:rPr>
          <w:rStyle w:val="HideTWBExt"/>
        </w:rPr>
        <w:t>&gt;</w:t>
      </w:r>
    </w:p>
    <w:p w14:paraId="72C350A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rPr>
          <w:rStyle w:val="HideTWBExt"/>
          <w:b w:val="0"/>
        </w:rPr>
        <w:t>&lt;/Members&gt;</w:t>
      </w:r>
    </w:p>
    <w:p w14:paraId="49F9D56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07BEBC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D118064"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A41BB88" w14:textId="77777777" w:rsidTr="006D7DE6">
        <w:trPr>
          <w:trHeight w:hRule="exact" w:val="240"/>
          <w:jc w:val="center"/>
        </w:trPr>
        <w:tc>
          <w:tcPr>
            <w:tcW w:w="9752" w:type="dxa"/>
            <w:gridSpan w:val="2"/>
            <w:tcBorders>
              <w:top w:val="nil"/>
              <w:left w:val="nil"/>
              <w:bottom w:val="nil"/>
              <w:right w:val="nil"/>
            </w:tcBorders>
          </w:tcPr>
          <w:p w14:paraId="23777EA1" w14:textId="77777777" w:rsidR="00B05FFD" w:rsidRPr="00B53D18" w:rsidRDefault="00B05FFD" w:rsidP="006D7DE6"/>
        </w:tc>
      </w:tr>
      <w:tr w:rsidR="00B05FFD" w14:paraId="79DF9043" w14:textId="77777777" w:rsidTr="006D7DE6">
        <w:trPr>
          <w:trHeight w:val="240"/>
          <w:jc w:val="center"/>
        </w:trPr>
        <w:tc>
          <w:tcPr>
            <w:tcW w:w="4876" w:type="dxa"/>
            <w:tcBorders>
              <w:top w:val="nil"/>
              <w:left w:val="nil"/>
              <w:bottom w:val="nil"/>
              <w:right w:val="nil"/>
            </w:tcBorders>
          </w:tcPr>
          <w:p w14:paraId="06C4307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F8419D3" w14:textId="77777777" w:rsidR="00B05FFD" w:rsidRPr="00B53D18" w:rsidRDefault="00B05FFD" w:rsidP="006D7DE6">
            <w:pPr>
              <w:pStyle w:val="AmColumnHeading"/>
            </w:pPr>
            <w:r>
              <w:t>Amendement</w:t>
            </w:r>
          </w:p>
        </w:tc>
      </w:tr>
      <w:tr w:rsidR="00B05FFD" w14:paraId="5EF9E66F" w14:textId="77777777" w:rsidTr="006D7DE6">
        <w:trPr>
          <w:jc w:val="center"/>
        </w:trPr>
        <w:tc>
          <w:tcPr>
            <w:tcW w:w="4876" w:type="dxa"/>
            <w:tcBorders>
              <w:top w:val="nil"/>
              <w:left w:val="nil"/>
              <w:bottom w:val="nil"/>
              <w:right w:val="nil"/>
            </w:tcBorders>
          </w:tcPr>
          <w:p w14:paraId="10AE47AA" w14:textId="77777777" w:rsidR="00B05FFD" w:rsidRPr="00B53D18" w:rsidRDefault="00B05FFD" w:rsidP="006D7DE6">
            <w:pPr>
              <w:pStyle w:val="Normal6a"/>
            </w:pPr>
            <w:r>
              <w:t>2.</w:t>
            </w:r>
            <w:r>
              <w:tab/>
              <w:t xml:space="preserve">Het terugkeerbesluit wordt schriftelijk uitgevaardigd en vermeldt de feitelijke en de rechtsgronden, alsook informatie over de beschikbare rechtsmiddelen en de termijnen voor het instellen van die rechtsmiddelen. Het terugkeerbesluit wordt </w:t>
            </w:r>
            <w:r>
              <w:rPr>
                <w:b/>
                <w:i/>
              </w:rPr>
              <w:t xml:space="preserve">onverwijld </w:t>
            </w:r>
            <w:r>
              <w:t>ter kennis gebracht van de onderdaan van een derde land.</w:t>
            </w:r>
          </w:p>
        </w:tc>
        <w:tc>
          <w:tcPr>
            <w:tcW w:w="4876" w:type="dxa"/>
            <w:tcBorders>
              <w:top w:val="nil"/>
              <w:left w:val="nil"/>
              <w:bottom w:val="nil"/>
              <w:right w:val="nil"/>
            </w:tcBorders>
          </w:tcPr>
          <w:p w14:paraId="08FFF8D6" w14:textId="77777777" w:rsidR="00B05FFD" w:rsidRPr="00B53D18" w:rsidRDefault="00B05FFD" w:rsidP="006D7DE6">
            <w:pPr>
              <w:pStyle w:val="Normal6a"/>
            </w:pPr>
            <w:r>
              <w:t>2.</w:t>
            </w:r>
            <w:r>
              <w:tab/>
              <w:t>Het terugkeerbesluit wordt schriftelijk uitgevaardigd en vermeldt de feitelijke en de rechtsgronden, alsook informatie over de beschikbare rechtsmiddelen en de termijnen voor het instellen van die rechtsmiddelen. Het terugkeerbesluit wordt ter kennis gebracht van de onderdaan van een derde land</w:t>
            </w:r>
            <w:r>
              <w:rPr>
                <w:b/>
                <w:i/>
              </w:rPr>
              <w:t xml:space="preserve"> zodra dat mogelijk is volgens de nationale wetgeving van de betrokken lidstaat.</w:t>
            </w:r>
            <w:r>
              <w:t xml:space="preserve"> </w:t>
            </w:r>
            <w:r>
              <w:rPr>
                <w:b/>
                <w:i/>
              </w:rPr>
              <w:t>Indien de onderdaan van een derde land niet wordt bijgestaan door een juridisch adviseur, wordt die informatie verstrekt in een taal die de onderdaan van een derde land begrijpt of redelijkerwijs kan worden geacht begrijpen.</w:t>
            </w:r>
          </w:p>
        </w:tc>
      </w:tr>
    </w:tbl>
    <w:p w14:paraId="340A0F1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0F27666"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70B4D6A2" w14:textId="77777777" w:rsidR="00B05FFD" w:rsidRPr="00B53D18" w:rsidRDefault="00B05FFD" w:rsidP="00B05FFD">
      <w:pPr>
        <w:pStyle w:val="AmJustText"/>
      </w:pPr>
      <w:r>
        <w:t>Het terugkeerbesluit moet zo spoedig mogelijk aan de repatriant worden meegedeeld en moet worden gesteld in de passende talen. Zie artikel 36, leden 1 en 3, van de asielprocedureverordening.</w:t>
      </w:r>
    </w:p>
    <w:p w14:paraId="649AEBCD"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3D4071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694</w:t>
      </w:r>
      <w:r>
        <w:rPr>
          <w:rStyle w:val="HideTWBExt"/>
        </w:rPr>
        <w:t>&lt;/</w:t>
      </w:r>
      <w:proofErr w:type="spellStart"/>
      <w:r>
        <w:rPr>
          <w:rStyle w:val="HideTWBExt"/>
        </w:rPr>
        <w:t>NumAm</w:t>
      </w:r>
      <w:proofErr w:type="spellEnd"/>
      <w:r>
        <w:rPr>
          <w:rStyle w:val="HideTWBExt"/>
        </w:rPr>
        <w:t>&gt;</w:t>
      </w:r>
    </w:p>
    <w:p w14:paraId="38206BF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François-Xavier </w:t>
      </w:r>
      <w:proofErr w:type="spellStart"/>
      <w:r>
        <w:t>Bellamy</w:t>
      </w:r>
      <w:proofErr w:type="spellEnd"/>
      <w:r>
        <w:t xml:space="preserve">, Lukas </w:t>
      </w:r>
      <w:proofErr w:type="spellStart"/>
      <w:r>
        <w:t>Mandl</w:t>
      </w:r>
      <w:proofErr w:type="spellEnd"/>
      <w:r>
        <w:t xml:space="preserve">, Alice </w:t>
      </w:r>
      <w:proofErr w:type="spellStart"/>
      <w:r>
        <w:t>Teodorescu</w:t>
      </w:r>
      <w:proofErr w:type="spellEnd"/>
      <w:r>
        <w:t xml:space="preserve"> </w:t>
      </w:r>
      <w:proofErr w:type="spellStart"/>
      <w:r>
        <w:t>Måwe</w:t>
      </w:r>
      <w:proofErr w:type="spellEnd"/>
      <w:r>
        <w:t xml:space="preserve">, Sander Smit, </w:t>
      </w:r>
      <w:proofErr w:type="spellStart"/>
      <w:r>
        <w:t>Loránt</w:t>
      </w:r>
      <w:proofErr w:type="spellEnd"/>
      <w:r>
        <w:t xml:space="preserve"> </w:t>
      </w:r>
      <w:proofErr w:type="spellStart"/>
      <w:r>
        <w:t>Vincze</w:t>
      </w:r>
      <w:proofErr w:type="spellEnd"/>
      <w:r>
        <w:t xml:space="preserve">, Lena </w:t>
      </w:r>
      <w:proofErr w:type="spellStart"/>
      <w:r>
        <w:t>Düpont</w:t>
      </w:r>
      <w:proofErr w:type="spellEnd"/>
      <w:r>
        <w:t xml:space="preserve">, Tomas Tobé, Rasa </w:t>
      </w:r>
      <w:proofErr w:type="spellStart"/>
      <w:r>
        <w:t>Juknevičienė</w:t>
      </w:r>
      <w:proofErr w:type="spellEnd"/>
      <w:r>
        <w:t xml:space="preserve">, Jeroen </w:t>
      </w:r>
      <w:proofErr w:type="spellStart"/>
      <w:r>
        <w:t>Lenaers</w:t>
      </w:r>
      <w:proofErr w:type="spellEnd"/>
      <w:r>
        <w:rPr>
          <w:rStyle w:val="HideTWBExt"/>
          <w:b w:val="0"/>
        </w:rPr>
        <w:t>&lt;/Members&gt;</w:t>
      </w:r>
    </w:p>
    <w:p w14:paraId="4EDB03E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331839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D922D6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427E72E" w14:textId="77777777" w:rsidTr="006D7DE6">
        <w:trPr>
          <w:trHeight w:hRule="exact" w:val="240"/>
          <w:jc w:val="center"/>
        </w:trPr>
        <w:tc>
          <w:tcPr>
            <w:tcW w:w="9752" w:type="dxa"/>
            <w:gridSpan w:val="2"/>
            <w:tcBorders>
              <w:top w:val="nil"/>
              <w:left w:val="nil"/>
              <w:bottom w:val="nil"/>
              <w:right w:val="nil"/>
            </w:tcBorders>
          </w:tcPr>
          <w:p w14:paraId="4BE53B7C" w14:textId="77777777" w:rsidR="00B05FFD" w:rsidRPr="00B53D18" w:rsidRDefault="00B05FFD" w:rsidP="006D7DE6"/>
        </w:tc>
      </w:tr>
      <w:tr w:rsidR="00B05FFD" w14:paraId="1F5DC241" w14:textId="77777777" w:rsidTr="006D7DE6">
        <w:trPr>
          <w:trHeight w:val="240"/>
          <w:jc w:val="center"/>
        </w:trPr>
        <w:tc>
          <w:tcPr>
            <w:tcW w:w="4876" w:type="dxa"/>
            <w:tcBorders>
              <w:top w:val="nil"/>
              <w:left w:val="nil"/>
              <w:bottom w:val="nil"/>
              <w:right w:val="nil"/>
            </w:tcBorders>
          </w:tcPr>
          <w:p w14:paraId="79DC8F1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D6AA58D" w14:textId="77777777" w:rsidR="00B05FFD" w:rsidRPr="00B53D18" w:rsidRDefault="00B05FFD" w:rsidP="006D7DE6">
            <w:pPr>
              <w:pStyle w:val="AmColumnHeading"/>
            </w:pPr>
            <w:r>
              <w:t>Amendement</w:t>
            </w:r>
          </w:p>
        </w:tc>
      </w:tr>
      <w:tr w:rsidR="00B05FFD" w14:paraId="744886D7" w14:textId="77777777" w:rsidTr="006D7DE6">
        <w:trPr>
          <w:jc w:val="center"/>
        </w:trPr>
        <w:tc>
          <w:tcPr>
            <w:tcW w:w="4876" w:type="dxa"/>
            <w:tcBorders>
              <w:top w:val="nil"/>
              <w:left w:val="nil"/>
              <w:bottom w:val="nil"/>
              <w:right w:val="nil"/>
            </w:tcBorders>
          </w:tcPr>
          <w:p w14:paraId="6AF1FBA5" w14:textId="77777777" w:rsidR="00B05FFD" w:rsidRPr="00B53D18" w:rsidRDefault="00B05FFD" w:rsidP="006D7DE6">
            <w:pPr>
              <w:pStyle w:val="Normal6a"/>
            </w:pPr>
            <w:r>
              <w:t>2.</w:t>
            </w:r>
            <w:r>
              <w:tab/>
              <w:t>Het terugkeerbesluit wordt schriftelijk uitgevaardigd en vermeldt de feitelijke en de rechtsgronden, alsook informatie over de beschikbare rechtsmiddelen en de termijnen voor het instellen van die rechtsmiddelen. Het terugkeerbesluit wordt onverwijld ter kennis gebracht</w:t>
            </w:r>
            <w:r>
              <w:rPr>
                <w:b/>
                <w:i/>
              </w:rPr>
              <w:t xml:space="preserve"> van</w:t>
            </w:r>
            <w:r>
              <w:t xml:space="preserve"> de </w:t>
            </w:r>
            <w:r>
              <w:rPr>
                <w:b/>
                <w:i/>
              </w:rPr>
              <w:t>onderdaan</w:t>
            </w:r>
            <w:r>
              <w:t xml:space="preserve"> van </w:t>
            </w:r>
            <w:r>
              <w:rPr>
                <w:b/>
                <w:i/>
              </w:rPr>
              <w:t xml:space="preserve">een </w:t>
            </w:r>
            <w:r>
              <w:rPr>
                <w:b/>
                <w:i/>
              </w:rPr>
              <w:lastRenderedPageBreak/>
              <w:t>derde land</w:t>
            </w:r>
            <w:r>
              <w:t>.</w:t>
            </w:r>
          </w:p>
        </w:tc>
        <w:tc>
          <w:tcPr>
            <w:tcW w:w="4876" w:type="dxa"/>
            <w:tcBorders>
              <w:top w:val="nil"/>
              <w:left w:val="nil"/>
              <w:bottom w:val="nil"/>
              <w:right w:val="nil"/>
            </w:tcBorders>
          </w:tcPr>
          <w:p w14:paraId="604FE672" w14:textId="77777777" w:rsidR="00B05FFD" w:rsidRPr="00B53D18" w:rsidRDefault="00B05FFD" w:rsidP="006D7DE6">
            <w:pPr>
              <w:pStyle w:val="Normal6a"/>
            </w:pPr>
            <w:r>
              <w:lastRenderedPageBreak/>
              <w:t>2.</w:t>
            </w:r>
            <w:r>
              <w:tab/>
              <w:t xml:space="preserve">Het terugkeerbesluit wordt schriftelijk uitgevaardigd en vermeldt de feitelijke en de rechtsgronden, alsook informatie over de beschikbare rechtsmiddelen en de termijnen voor het instellen van die rechtsmiddelen. Het terugkeerbesluit wordt </w:t>
            </w:r>
            <w:r>
              <w:rPr>
                <w:b/>
                <w:i/>
              </w:rPr>
              <w:t xml:space="preserve">de onderdaan van een derde land </w:t>
            </w:r>
            <w:r>
              <w:t>onverwijld ter kennis gebracht</w:t>
            </w:r>
            <w:r>
              <w:rPr>
                <w:b/>
                <w:i/>
              </w:rPr>
              <w:t>, overeenkomstig</w:t>
            </w:r>
            <w:r>
              <w:t xml:space="preserve"> de </w:t>
            </w:r>
            <w:r>
              <w:rPr>
                <w:b/>
                <w:i/>
              </w:rPr>
              <w:t xml:space="preserve">nationale </w:t>
            </w:r>
            <w:r>
              <w:rPr>
                <w:b/>
                <w:i/>
              </w:rPr>
              <w:lastRenderedPageBreak/>
              <w:t>wetgeving</w:t>
            </w:r>
            <w:r>
              <w:t xml:space="preserve"> van </w:t>
            </w:r>
            <w:r>
              <w:rPr>
                <w:b/>
                <w:i/>
              </w:rPr>
              <w:t>de betrokken lidstaat</w:t>
            </w:r>
            <w:r>
              <w:t>.</w:t>
            </w:r>
          </w:p>
        </w:tc>
      </w:tr>
    </w:tbl>
    <w:p w14:paraId="1D69E7BC"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2EBD411"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9AF3396"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695</w:t>
      </w:r>
      <w:r>
        <w:rPr>
          <w:rStyle w:val="HideTWBExt"/>
        </w:rPr>
        <w:t>&lt;/</w:t>
      </w:r>
      <w:proofErr w:type="spellStart"/>
      <w:r>
        <w:rPr>
          <w:rStyle w:val="HideTWBExt"/>
        </w:rPr>
        <w:t>NumAm</w:t>
      </w:r>
      <w:proofErr w:type="spellEnd"/>
      <w:r>
        <w:rPr>
          <w:rStyle w:val="HideTWBExt"/>
        </w:rPr>
        <w:t>&gt;</w:t>
      </w:r>
    </w:p>
    <w:p w14:paraId="615AE66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Ana Miguel Pedro</w:t>
      </w:r>
      <w:r>
        <w:rPr>
          <w:rStyle w:val="HideTWBExt"/>
          <w:b w:val="0"/>
        </w:rPr>
        <w:t>&lt;/Members&gt;</w:t>
      </w:r>
    </w:p>
    <w:p w14:paraId="77468A6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838BB6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37B4A58"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9B686BE" w14:textId="77777777" w:rsidTr="006D7DE6">
        <w:trPr>
          <w:trHeight w:hRule="exact" w:val="240"/>
          <w:jc w:val="center"/>
        </w:trPr>
        <w:tc>
          <w:tcPr>
            <w:tcW w:w="9752" w:type="dxa"/>
            <w:gridSpan w:val="2"/>
            <w:tcBorders>
              <w:top w:val="nil"/>
              <w:left w:val="nil"/>
              <w:bottom w:val="nil"/>
              <w:right w:val="nil"/>
            </w:tcBorders>
          </w:tcPr>
          <w:p w14:paraId="0BDFF494" w14:textId="77777777" w:rsidR="00B05FFD" w:rsidRPr="00B53D18" w:rsidRDefault="00B05FFD" w:rsidP="006D7DE6"/>
        </w:tc>
      </w:tr>
      <w:tr w:rsidR="00B05FFD" w14:paraId="3AE689DE" w14:textId="77777777" w:rsidTr="006D7DE6">
        <w:trPr>
          <w:trHeight w:val="240"/>
          <w:jc w:val="center"/>
        </w:trPr>
        <w:tc>
          <w:tcPr>
            <w:tcW w:w="4876" w:type="dxa"/>
            <w:tcBorders>
              <w:top w:val="nil"/>
              <w:left w:val="nil"/>
              <w:bottom w:val="nil"/>
              <w:right w:val="nil"/>
            </w:tcBorders>
          </w:tcPr>
          <w:p w14:paraId="5A5BEA9C"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344365F" w14:textId="77777777" w:rsidR="00B05FFD" w:rsidRPr="00B53D18" w:rsidRDefault="00B05FFD" w:rsidP="006D7DE6">
            <w:pPr>
              <w:pStyle w:val="AmColumnHeading"/>
            </w:pPr>
            <w:r>
              <w:t>Amendement</w:t>
            </w:r>
          </w:p>
        </w:tc>
      </w:tr>
      <w:tr w:rsidR="00B05FFD" w14:paraId="49BD6E64" w14:textId="77777777" w:rsidTr="006D7DE6">
        <w:trPr>
          <w:jc w:val="center"/>
        </w:trPr>
        <w:tc>
          <w:tcPr>
            <w:tcW w:w="4876" w:type="dxa"/>
            <w:tcBorders>
              <w:top w:val="nil"/>
              <w:left w:val="nil"/>
              <w:bottom w:val="nil"/>
              <w:right w:val="nil"/>
            </w:tcBorders>
          </w:tcPr>
          <w:p w14:paraId="3943DBB2" w14:textId="77777777" w:rsidR="00B05FFD" w:rsidRPr="00B53D18" w:rsidRDefault="00B05FFD" w:rsidP="006D7DE6">
            <w:pPr>
              <w:pStyle w:val="Normal6a"/>
            </w:pPr>
            <w:r>
              <w:t>2.</w:t>
            </w:r>
            <w:r>
              <w:tab/>
              <w:t xml:space="preserve">Het terugkeerbesluit wordt schriftelijk uitgevaardigd en vermeldt de feitelijke en de rechtsgronden, alsook informatie over de beschikbare rechtsmiddelen en de termijnen voor het instellen van die rechtsmiddelen. Het terugkeerbesluit wordt </w:t>
            </w:r>
            <w:r>
              <w:rPr>
                <w:b/>
                <w:i/>
              </w:rPr>
              <w:t xml:space="preserve">onverwijld </w:t>
            </w:r>
            <w:r>
              <w:t>ter kennis gebracht van de onderdaan van een derde land.</w:t>
            </w:r>
          </w:p>
        </w:tc>
        <w:tc>
          <w:tcPr>
            <w:tcW w:w="4876" w:type="dxa"/>
            <w:tcBorders>
              <w:top w:val="nil"/>
              <w:left w:val="nil"/>
              <w:bottom w:val="nil"/>
              <w:right w:val="nil"/>
            </w:tcBorders>
          </w:tcPr>
          <w:p w14:paraId="7B501187" w14:textId="77777777" w:rsidR="00B05FFD" w:rsidRPr="00B53D18" w:rsidRDefault="00B05FFD" w:rsidP="006D7DE6">
            <w:pPr>
              <w:pStyle w:val="Normal6a"/>
            </w:pPr>
            <w:r>
              <w:t>2.</w:t>
            </w:r>
            <w:r>
              <w:tab/>
              <w:t>Het terugkeerbesluit wordt schriftelijk uitgevaardigd en vermeldt de feitelijke en de rechtsgronden, alsook informatie over de beschikbare rechtsmiddelen en de termijnen voor het instellen van die rechtsmiddelen. Het terugkeerbesluit wordt ter kennis gebracht van de onderdaan van een derde land</w:t>
            </w:r>
            <w:r>
              <w:rPr>
                <w:b/>
                <w:i/>
              </w:rPr>
              <w:t xml:space="preserve"> zodra dat mogelijk is volgens de nationale wetgeving van de betrokken lidstaat</w:t>
            </w:r>
            <w:r>
              <w:t>.</w:t>
            </w:r>
          </w:p>
        </w:tc>
      </w:tr>
    </w:tbl>
    <w:p w14:paraId="0340C008"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613B43E"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3BBE0AD3"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696</w:t>
      </w:r>
      <w:r>
        <w:rPr>
          <w:rStyle w:val="HideTWBExt"/>
        </w:rPr>
        <w:t>&lt;/</w:t>
      </w:r>
      <w:proofErr w:type="spellStart"/>
      <w:r>
        <w:rPr>
          <w:rStyle w:val="HideTWBExt"/>
        </w:rPr>
        <w:t>NumAm</w:t>
      </w:r>
      <w:proofErr w:type="spellEnd"/>
      <w:r>
        <w:rPr>
          <w:rStyle w:val="HideTWBExt"/>
        </w:rPr>
        <w:t>&gt;</w:t>
      </w:r>
    </w:p>
    <w:p w14:paraId="04B211E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3E649451"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339ACE6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4EC28B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2E3E22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7E1ACCA" w14:textId="77777777" w:rsidTr="006D7DE6">
        <w:trPr>
          <w:trHeight w:hRule="exact" w:val="240"/>
          <w:jc w:val="center"/>
        </w:trPr>
        <w:tc>
          <w:tcPr>
            <w:tcW w:w="9752" w:type="dxa"/>
            <w:gridSpan w:val="2"/>
            <w:tcBorders>
              <w:top w:val="nil"/>
              <w:left w:val="nil"/>
              <w:bottom w:val="nil"/>
              <w:right w:val="nil"/>
            </w:tcBorders>
          </w:tcPr>
          <w:p w14:paraId="7B66F569" w14:textId="77777777" w:rsidR="00B05FFD" w:rsidRPr="00B53D18" w:rsidRDefault="00B05FFD" w:rsidP="006D7DE6"/>
        </w:tc>
      </w:tr>
      <w:tr w:rsidR="00B05FFD" w14:paraId="59B49FDA" w14:textId="77777777" w:rsidTr="006D7DE6">
        <w:trPr>
          <w:trHeight w:val="240"/>
          <w:jc w:val="center"/>
        </w:trPr>
        <w:tc>
          <w:tcPr>
            <w:tcW w:w="4876" w:type="dxa"/>
            <w:tcBorders>
              <w:top w:val="nil"/>
              <w:left w:val="nil"/>
              <w:bottom w:val="nil"/>
              <w:right w:val="nil"/>
            </w:tcBorders>
          </w:tcPr>
          <w:p w14:paraId="67AEA4A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1EFDB16" w14:textId="77777777" w:rsidR="00B05FFD" w:rsidRPr="00B53D18" w:rsidRDefault="00B05FFD" w:rsidP="006D7DE6">
            <w:pPr>
              <w:pStyle w:val="AmColumnHeading"/>
            </w:pPr>
            <w:r>
              <w:t>Amendement</w:t>
            </w:r>
          </w:p>
        </w:tc>
      </w:tr>
      <w:tr w:rsidR="00B05FFD" w14:paraId="301272FD" w14:textId="77777777" w:rsidTr="006D7DE6">
        <w:trPr>
          <w:jc w:val="center"/>
        </w:trPr>
        <w:tc>
          <w:tcPr>
            <w:tcW w:w="4876" w:type="dxa"/>
            <w:tcBorders>
              <w:top w:val="nil"/>
              <w:left w:val="nil"/>
              <w:bottom w:val="nil"/>
              <w:right w:val="nil"/>
            </w:tcBorders>
          </w:tcPr>
          <w:p w14:paraId="01654544" w14:textId="77777777" w:rsidR="00B05FFD" w:rsidRPr="00B53D18" w:rsidRDefault="00B05FFD" w:rsidP="006D7DE6">
            <w:pPr>
              <w:pStyle w:val="Normal6a"/>
            </w:pPr>
            <w:r>
              <w:t>2.</w:t>
            </w:r>
            <w:r>
              <w:tab/>
              <w:t xml:space="preserve">Het terugkeerbesluit wordt schriftelijk uitgevaardigd en vermeldt de feitelijke en de rechtsgronden, alsook informatie over de beschikbare rechtsmiddelen en de termijnen voor het instellen van die rechtsmiddelen. Het terugkeerbesluit wordt </w:t>
            </w:r>
            <w:r>
              <w:rPr>
                <w:b/>
                <w:i/>
              </w:rPr>
              <w:t xml:space="preserve">onverwijld </w:t>
            </w:r>
            <w:r>
              <w:t>ter kennis gebracht van de onderdaan van een derde land.</w:t>
            </w:r>
          </w:p>
        </w:tc>
        <w:tc>
          <w:tcPr>
            <w:tcW w:w="4876" w:type="dxa"/>
            <w:tcBorders>
              <w:top w:val="nil"/>
              <w:left w:val="nil"/>
              <w:bottom w:val="nil"/>
              <w:right w:val="nil"/>
            </w:tcBorders>
          </w:tcPr>
          <w:p w14:paraId="251EF7BA" w14:textId="77777777" w:rsidR="00B05FFD" w:rsidRPr="00B53D18" w:rsidRDefault="00B05FFD" w:rsidP="006D7DE6">
            <w:pPr>
              <w:pStyle w:val="Normal6a"/>
            </w:pPr>
            <w:r>
              <w:t>2.</w:t>
            </w:r>
            <w:r>
              <w:tab/>
            </w:r>
            <w:r>
              <w:rPr>
                <w:b/>
                <w:i/>
              </w:rPr>
              <w:t>2.</w:t>
            </w:r>
            <w:r>
              <w:t xml:space="preserve"> Het terugkeerbesluit wordt schriftelijk uitgevaardigd en vermeldt de feitelijke en de rechtsgronden, alsook informatie over de beschikbare rechtsmiddelen en de termijnen voor het instellen van die rechtsmiddelen. Het terugkeerbesluit wordt ter kennis gebracht van de onderdaan van een derde land</w:t>
            </w:r>
            <w:r>
              <w:rPr>
                <w:b/>
                <w:i/>
              </w:rPr>
              <w:t xml:space="preserve"> volgens de mogelijkheden waarin is voorzien in de nationale wetgeving van de </w:t>
            </w:r>
            <w:r>
              <w:rPr>
                <w:b/>
                <w:i/>
              </w:rPr>
              <w:lastRenderedPageBreak/>
              <w:t>betrokken lidstaat</w:t>
            </w:r>
            <w:r>
              <w:t>.</w:t>
            </w:r>
          </w:p>
        </w:tc>
      </w:tr>
    </w:tbl>
    <w:p w14:paraId="4ED21FC6"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E19D88A"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01CD15B"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697</w:t>
      </w:r>
      <w:r>
        <w:rPr>
          <w:rStyle w:val="HideTWBExt"/>
        </w:rPr>
        <w:t>&lt;/</w:t>
      </w:r>
      <w:proofErr w:type="spellStart"/>
      <w:r>
        <w:rPr>
          <w:rStyle w:val="HideTWBExt"/>
        </w:rPr>
        <w:t>NumAm</w:t>
      </w:r>
      <w:proofErr w:type="spellEnd"/>
      <w:r>
        <w:rPr>
          <w:rStyle w:val="HideTWBExt"/>
        </w:rPr>
        <w:t>&gt;</w:t>
      </w:r>
    </w:p>
    <w:p w14:paraId="1C9895B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24B5029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F307A7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1D843B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63DCB34" w14:textId="77777777" w:rsidTr="006D7DE6">
        <w:trPr>
          <w:trHeight w:hRule="exact" w:val="240"/>
          <w:jc w:val="center"/>
        </w:trPr>
        <w:tc>
          <w:tcPr>
            <w:tcW w:w="9752" w:type="dxa"/>
            <w:gridSpan w:val="2"/>
            <w:tcBorders>
              <w:top w:val="nil"/>
              <w:left w:val="nil"/>
              <w:bottom w:val="nil"/>
              <w:right w:val="nil"/>
            </w:tcBorders>
          </w:tcPr>
          <w:p w14:paraId="30AA7456" w14:textId="77777777" w:rsidR="00B05FFD" w:rsidRPr="00B53D18" w:rsidRDefault="00B05FFD" w:rsidP="006D7DE6"/>
        </w:tc>
      </w:tr>
      <w:tr w:rsidR="00B05FFD" w14:paraId="5A7E8DCD" w14:textId="77777777" w:rsidTr="006D7DE6">
        <w:trPr>
          <w:trHeight w:val="240"/>
          <w:jc w:val="center"/>
        </w:trPr>
        <w:tc>
          <w:tcPr>
            <w:tcW w:w="4876" w:type="dxa"/>
            <w:tcBorders>
              <w:top w:val="nil"/>
              <w:left w:val="nil"/>
              <w:bottom w:val="nil"/>
              <w:right w:val="nil"/>
            </w:tcBorders>
          </w:tcPr>
          <w:p w14:paraId="5BA95A10"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AF0FF4B" w14:textId="77777777" w:rsidR="00B05FFD" w:rsidRPr="00B53D18" w:rsidRDefault="00B05FFD" w:rsidP="006D7DE6">
            <w:pPr>
              <w:pStyle w:val="AmColumnHeading"/>
            </w:pPr>
            <w:r>
              <w:t>Amendement</w:t>
            </w:r>
          </w:p>
        </w:tc>
      </w:tr>
      <w:tr w:rsidR="00B05FFD" w14:paraId="66FCE631" w14:textId="77777777" w:rsidTr="006D7DE6">
        <w:trPr>
          <w:jc w:val="center"/>
        </w:trPr>
        <w:tc>
          <w:tcPr>
            <w:tcW w:w="4876" w:type="dxa"/>
            <w:tcBorders>
              <w:top w:val="nil"/>
              <w:left w:val="nil"/>
              <w:bottom w:val="nil"/>
              <w:right w:val="nil"/>
            </w:tcBorders>
          </w:tcPr>
          <w:p w14:paraId="4412DC18" w14:textId="77777777" w:rsidR="00B05FFD" w:rsidRPr="00B53D18" w:rsidRDefault="00B05FFD" w:rsidP="006D7DE6">
            <w:pPr>
              <w:pStyle w:val="Normal6a"/>
            </w:pPr>
            <w:r>
              <w:t>2.</w:t>
            </w:r>
            <w:r>
              <w:tab/>
              <w:t>Het terugkeerbesluit wordt schriftelijk uitgevaardigd en vermeldt de feitelijke en de rechtsgronden</w:t>
            </w:r>
            <w:r>
              <w:rPr>
                <w:b/>
                <w:i/>
              </w:rPr>
              <w:t>, alsook informatie</w:t>
            </w:r>
            <w:r>
              <w:t xml:space="preserve"> over de beschikbare rechtsmiddelen en de termijnen voor het instellen van die rechtsmiddelen. Het terugkeerbesluit wordt onverwijld ter kennis gebracht van de onderdaan van een derde land.</w:t>
            </w:r>
          </w:p>
        </w:tc>
        <w:tc>
          <w:tcPr>
            <w:tcW w:w="4876" w:type="dxa"/>
            <w:tcBorders>
              <w:top w:val="nil"/>
              <w:left w:val="nil"/>
              <w:bottom w:val="nil"/>
              <w:right w:val="nil"/>
            </w:tcBorders>
          </w:tcPr>
          <w:p w14:paraId="229270C4" w14:textId="77777777" w:rsidR="00B05FFD" w:rsidRPr="00B53D18" w:rsidRDefault="00B05FFD" w:rsidP="006D7DE6">
            <w:pPr>
              <w:pStyle w:val="Normal6a"/>
            </w:pPr>
            <w:r>
              <w:t>2.</w:t>
            </w:r>
            <w:r>
              <w:tab/>
              <w:t>Het terugkeerbesluit wordt schriftelijk uitgevaardigd en vermeldt de feitelijke en de rechtsgronden</w:t>
            </w:r>
            <w:r>
              <w:rPr>
                <w:b/>
                <w:i/>
              </w:rPr>
              <w:t>. De onderdaan van een derde land wordt op verzoek ingelicht</w:t>
            </w:r>
            <w:r>
              <w:t xml:space="preserve"> over de beschikbare rechtsmiddelen en de termijnen voor het instellen van die rechtsmiddelen. Het terugkeerbesluit wordt onverwijld ter kennis gebracht van de onderdaan van een derde land.</w:t>
            </w:r>
          </w:p>
        </w:tc>
      </w:tr>
    </w:tbl>
    <w:p w14:paraId="0F17E196"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235EDAB"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215E847"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698</w:t>
      </w:r>
      <w:r>
        <w:rPr>
          <w:rStyle w:val="HideTWBExt"/>
        </w:rPr>
        <w:t>&lt;/</w:t>
      </w:r>
      <w:proofErr w:type="spellStart"/>
      <w:r>
        <w:rPr>
          <w:rStyle w:val="HideTWBExt"/>
        </w:rPr>
        <w:t>NumAm</w:t>
      </w:r>
      <w:proofErr w:type="spellEnd"/>
      <w:r>
        <w:rPr>
          <w:rStyle w:val="HideTWBExt"/>
        </w:rPr>
        <w:t>&gt;</w:t>
      </w:r>
    </w:p>
    <w:p w14:paraId="7D7CCC5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37B95DE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D538D3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95DDA0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5116990" w14:textId="77777777" w:rsidTr="006D7DE6">
        <w:trPr>
          <w:trHeight w:hRule="exact" w:val="240"/>
          <w:jc w:val="center"/>
        </w:trPr>
        <w:tc>
          <w:tcPr>
            <w:tcW w:w="9752" w:type="dxa"/>
            <w:gridSpan w:val="2"/>
            <w:tcBorders>
              <w:top w:val="nil"/>
              <w:left w:val="nil"/>
              <w:bottom w:val="nil"/>
              <w:right w:val="nil"/>
            </w:tcBorders>
          </w:tcPr>
          <w:p w14:paraId="50818D2A" w14:textId="77777777" w:rsidR="00B05FFD" w:rsidRPr="00B53D18" w:rsidRDefault="00B05FFD" w:rsidP="006D7DE6"/>
        </w:tc>
      </w:tr>
      <w:tr w:rsidR="00B05FFD" w14:paraId="043E891E" w14:textId="77777777" w:rsidTr="006D7DE6">
        <w:trPr>
          <w:trHeight w:val="240"/>
          <w:jc w:val="center"/>
        </w:trPr>
        <w:tc>
          <w:tcPr>
            <w:tcW w:w="4876" w:type="dxa"/>
            <w:tcBorders>
              <w:top w:val="nil"/>
              <w:left w:val="nil"/>
              <w:bottom w:val="nil"/>
              <w:right w:val="nil"/>
            </w:tcBorders>
          </w:tcPr>
          <w:p w14:paraId="580B82F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CAC2CC6" w14:textId="77777777" w:rsidR="00B05FFD" w:rsidRPr="00B53D18" w:rsidRDefault="00B05FFD" w:rsidP="006D7DE6">
            <w:pPr>
              <w:pStyle w:val="AmColumnHeading"/>
            </w:pPr>
            <w:r>
              <w:t>Amendement</w:t>
            </w:r>
          </w:p>
        </w:tc>
      </w:tr>
      <w:tr w:rsidR="00B05FFD" w14:paraId="355D6065" w14:textId="77777777" w:rsidTr="006D7DE6">
        <w:trPr>
          <w:jc w:val="center"/>
        </w:trPr>
        <w:tc>
          <w:tcPr>
            <w:tcW w:w="4876" w:type="dxa"/>
            <w:tcBorders>
              <w:top w:val="nil"/>
              <w:left w:val="nil"/>
              <w:bottom w:val="nil"/>
              <w:right w:val="nil"/>
            </w:tcBorders>
          </w:tcPr>
          <w:p w14:paraId="6E1EE790" w14:textId="77777777" w:rsidR="00B05FFD" w:rsidRPr="00B53D18" w:rsidRDefault="00B05FFD" w:rsidP="006D7DE6">
            <w:pPr>
              <w:pStyle w:val="Normal6a"/>
            </w:pPr>
            <w:r>
              <w:t>2.</w:t>
            </w:r>
            <w:r>
              <w:tab/>
              <w:t>Het terugkeerbesluit wordt schriftelijk uitgevaardigd en vermeldt de feitelijke en de rechtsgronden, alsook informatie over de beschikbare rechtsmiddelen en de termijnen voor het instellen van die rechtsmiddelen. Het terugkeerbesluit wordt onverwijld ter kennis gebracht van de onderdaan van een derde land.</w:t>
            </w:r>
          </w:p>
        </w:tc>
        <w:tc>
          <w:tcPr>
            <w:tcW w:w="4876" w:type="dxa"/>
            <w:tcBorders>
              <w:top w:val="nil"/>
              <w:left w:val="nil"/>
              <w:bottom w:val="nil"/>
              <w:right w:val="nil"/>
            </w:tcBorders>
          </w:tcPr>
          <w:p w14:paraId="32A66AD6" w14:textId="77777777" w:rsidR="00B05FFD" w:rsidRPr="00B53D18" w:rsidRDefault="00B05FFD" w:rsidP="006D7DE6">
            <w:pPr>
              <w:pStyle w:val="Normal6a"/>
            </w:pPr>
            <w:r>
              <w:t>2.</w:t>
            </w:r>
            <w:r>
              <w:tab/>
              <w:t>Het terugkeerbesluit</w:t>
            </w:r>
            <w:r>
              <w:rPr>
                <w:b/>
                <w:i/>
              </w:rPr>
              <w:t xml:space="preserve">, waarin het land van terugkeer wordt </w:t>
            </w:r>
            <w:proofErr w:type="gramStart"/>
            <w:r>
              <w:rPr>
                <w:b/>
                <w:i/>
              </w:rPr>
              <w:t xml:space="preserve">vermeld, </w:t>
            </w:r>
            <w:r>
              <w:t xml:space="preserve"> wordt</w:t>
            </w:r>
            <w:proofErr w:type="gramEnd"/>
            <w:r>
              <w:t xml:space="preserve"> schriftelijk uitgevaardigd en vermeldt de feitelijke en de rechtsgronden, alsook informatie over de beschikbare rechtsmiddelen en de termijnen voor het instellen van die rechtsmiddelen. Het terugkeerbesluit wordt onverwijld ter kennis gebracht van de onderdaan van een derde land.</w:t>
            </w:r>
          </w:p>
        </w:tc>
      </w:tr>
    </w:tbl>
    <w:p w14:paraId="5A47D59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0D8CB1C" w14:textId="77777777" w:rsidR="00B05FFD" w:rsidRPr="00B53D18" w:rsidRDefault="00B05FFD" w:rsidP="00B05FFD">
      <w:r>
        <w:rPr>
          <w:rStyle w:val="HideTWBExt"/>
        </w:rPr>
        <w:lastRenderedPageBreak/>
        <w:t>&lt;/</w:t>
      </w:r>
      <w:proofErr w:type="spellStart"/>
      <w:r>
        <w:rPr>
          <w:rStyle w:val="HideTWBExt"/>
        </w:rPr>
        <w:t>Amend</w:t>
      </w:r>
      <w:proofErr w:type="spellEnd"/>
      <w:r>
        <w:rPr>
          <w:rStyle w:val="HideTWBExt"/>
        </w:rPr>
        <w:t>&gt;</w:t>
      </w:r>
    </w:p>
    <w:p w14:paraId="441522B6"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699</w:t>
      </w:r>
      <w:r>
        <w:rPr>
          <w:rStyle w:val="HideTWBExt"/>
        </w:rPr>
        <w:t>&lt;/</w:t>
      </w:r>
      <w:proofErr w:type="spellStart"/>
      <w:r>
        <w:rPr>
          <w:rStyle w:val="HideTWBExt"/>
        </w:rPr>
        <w:t>NumAm</w:t>
      </w:r>
      <w:proofErr w:type="spellEnd"/>
      <w:r>
        <w:rPr>
          <w:rStyle w:val="HideTWBExt"/>
        </w:rPr>
        <w:t>&gt;</w:t>
      </w:r>
    </w:p>
    <w:p w14:paraId="79E1850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5BB9EA8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667673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7EF232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3E71761" w14:textId="77777777" w:rsidTr="006D7DE6">
        <w:trPr>
          <w:trHeight w:hRule="exact" w:val="240"/>
          <w:jc w:val="center"/>
        </w:trPr>
        <w:tc>
          <w:tcPr>
            <w:tcW w:w="9752" w:type="dxa"/>
            <w:gridSpan w:val="2"/>
            <w:tcBorders>
              <w:top w:val="nil"/>
              <w:left w:val="nil"/>
              <w:bottom w:val="nil"/>
              <w:right w:val="nil"/>
            </w:tcBorders>
          </w:tcPr>
          <w:p w14:paraId="3C23C91C" w14:textId="77777777" w:rsidR="00B05FFD" w:rsidRPr="00B53D18" w:rsidRDefault="00B05FFD" w:rsidP="006D7DE6"/>
        </w:tc>
      </w:tr>
      <w:tr w:rsidR="00B05FFD" w14:paraId="70CA89E4" w14:textId="77777777" w:rsidTr="006D7DE6">
        <w:trPr>
          <w:trHeight w:val="240"/>
          <w:jc w:val="center"/>
        </w:trPr>
        <w:tc>
          <w:tcPr>
            <w:tcW w:w="4876" w:type="dxa"/>
            <w:tcBorders>
              <w:top w:val="nil"/>
              <w:left w:val="nil"/>
              <w:bottom w:val="nil"/>
              <w:right w:val="nil"/>
            </w:tcBorders>
          </w:tcPr>
          <w:p w14:paraId="1378C6C6"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B6E47F0" w14:textId="77777777" w:rsidR="00B05FFD" w:rsidRPr="00B53D18" w:rsidRDefault="00B05FFD" w:rsidP="006D7DE6">
            <w:pPr>
              <w:pStyle w:val="AmColumnHeading"/>
            </w:pPr>
            <w:r>
              <w:t>Amendement</w:t>
            </w:r>
          </w:p>
        </w:tc>
      </w:tr>
      <w:tr w:rsidR="00B05FFD" w14:paraId="23A8EEAB" w14:textId="77777777" w:rsidTr="006D7DE6">
        <w:trPr>
          <w:jc w:val="center"/>
        </w:trPr>
        <w:tc>
          <w:tcPr>
            <w:tcW w:w="4876" w:type="dxa"/>
            <w:tcBorders>
              <w:top w:val="nil"/>
              <w:left w:val="nil"/>
              <w:bottom w:val="nil"/>
              <w:right w:val="nil"/>
            </w:tcBorders>
          </w:tcPr>
          <w:p w14:paraId="2518E983" w14:textId="77777777" w:rsidR="00B05FFD" w:rsidRPr="00B53D18" w:rsidRDefault="00B05FFD" w:rsidP="006D7DE6">
            <w:pPr>
              <w:pStyle w:val="Normal6a"/>
            </w:pPr>
            <w:r>
              <w:t>2.</w:t>
            </w:r>
            <w:r>
              <w:tab/>
              <w:t>Het terugkeerbesluit wordt schriftelijk uitgevaardigd en vermeldt de feitelijke en de rechtsgronden</w:t>
            </w:r>
            <w:r>
              <w:rPr>
                <w:b/>
                <w:i/>
              </w:rPr>
              <w:t>, alsook informatie over de beschikbare rechtsmiddelen en</w:t>
            </w:r>
            <w:r>
              <w:t xml:space="preserve"> de </w:t>
            </w:r>
            <w:r>
              <w:rPr>
                <w:b/>
                <w:i/>
              </w:rPr>
              <w:t>termijnen voor het instellen van die rechtsmiddelen.</w:t>
            </w:r>
            <w:r>
              <w:t xml:space="preserve"> </w:t>
            </w:r>
            <w:r>
              <w:rPr>
                <w:b/>
                <w:i/>
              </w:rPr>
              <w:t>Het terugkeerbesluit wordt onverwijld ter kennis gebracht</w:t>
            </w:r>
            <w:r>
              <w:t xml:space="preserve"> van de </w:t>
            </w:r>
            <w:r>
              <w:rPr>
                <w:b/>
                <w:i/>
              </w:rPr>
              <w:t>onderdaan van een derde land</w:t>
            </w:r>
            <w:r>
              <w:t>.</w:t>
            </w:r>
          </w:p>
        </w:tc>
        <w:tc>
          <w:tcPr>
            <w:tcW w:w="4876" w:type="dxa"/>
            <w:tcBorders>
              <w:top w:val="nil"/>
              <w:left w:val="nil"/>
              <w:bottom w:val="nil"/>
              <w:right w:val="nil"/>
            </w:tcBorders>
          </w:tcPr>
          <w:p w14:paraId="47C31FD4" w14:textId="77777777" w:rsidR="00B05FFD" w:rsidRPr="00B53D18" w:rsidRDefault="00B05FFD" w:rsidP="006D7DE6">
            <w:pPr>
              <w:pStyle w:val="Normal6a"/>
            </w:pPr>
            <w:r>
              <w:t>2.</w:t>
            </w:r>
            <w:r>
              <w:tab/>
              <w:t>Het terugkeerbesluit wordt schriftelijk uitgevaardigd en vermeldt de feitelijke en de rechtsgronden</w:t>
            </w:r>
            <w:r>
              <w:rPr>
                <w:b/>
                <w:i/>
              </w:rPr>
              <w:t>.</w:t>
            </w:r>
            <w:r>
              <w:t xml:space="preserve"> </w:t>
            </w:r>
            <w:r>
              <w:rPr>
                <w:b/>
                <w:i/>
              </w:rPr>
              <w:t>Het terugkeerbesluit wordt ter kennis gebracht van</w:t>
            </w:r>
            <w:r>
              <w:t xml:space="preserve"> de </w:t>
            </w:r>
            <w:r>
              <w:rPr>
                <w:b/>
                <w:i/>
              </w:rPr>
              <w:t>onderdaan van een derde land zodra dat mogelijk is volgens de nationale wetgeving</w:t>
            </w:r>
            <w:r>
              <w:t xml:space="preserve"> van de </w:t>
            </w:r>
            <w:r>
              <w:rPr>
                <w:b/>
                <w:i/>
              </w:rPr>
              <w:t>betrokken lidstaat</w:t>
            </w:r>
            <w:r>
              <w:t>.</w:t>
            </w:r>
          </w:p>
        </w:tc>
      </w:tr>
    </w:tbl>
    <w:p w14:paraId="22D8EA1E"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69A4C2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41D8C5D"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700</w:t>
      </w:r>
      <w:r>
        <w:rPr>
          <w:rStyle w:val="HideTWBExt"/>
        </w:rPr>
        <w:t>&lt;/</w:t>
      </w:r>
      <w:proofErr w:type="spellStart"/>
      <w:r>
        <w:rPr>
          <w:rStyle w:val="HideTWBExt"/>
        </w:rPr>
        <w:t>NumAm</w:t>
      </w:r>
      <w:proofErr w:type="spellEnd"/>
      <w:r>
        <w:rPr>
          <w:rStyle w:val="HideTWBExt"/>
        </w:rPr>
        <w:t>&gt;</w:t>
      </w:r>
    </w:p>
    <w:p w14:paraId="2C9EC5B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François-Xavier </w:t>
      </w:r>
      <w:proofErr w:type="spellStart"/>
      <w:r>
        <w:t>Bellamy</w:t>
      </w:r>
      <w:proofErr w:type="spellEnd"/>
      <w:r>
        <w:t xml:space="preserve">, Lukas </w:t>
      </w:r>
      <w:proofErr w:type="spellStart"/>
      <w:r>
        <w:t>Mandl</w:t>
      </w:r>
      <w:proofErr w:type="spellEnd"/>
      <w:r>
        <w:t xml:space="preserve">, Alice </w:t>
      </w:r>
      <w:proofErr w:type="spellStart"/>
      <w:r>
        <w:t>Teodorescu</w:t>
      </w:r>
      <w:proofErr w:type="spellEnd"/>
      <w:r>
        <w:t xml:space="preserve"> </w:t>
      </w:r>
      <w:proofErr w:type="spellStart"/>
      <w:r>
        <w:t>Måwe</w:t>
      </w:r>
      <w:proofErr w:type="spellEnd"/>
      <w:r>
        <w:t xml:space="preserve">, Sander Smit, Ana Miguel Pedro, </w:t>
      </w:r>
      <w:proofErr w:type="spellStart"/>
      <w:r>
        <w:t>Loránt</w:t>
      </w:r>
      <w:proofErr w:type="spellEnd"/>
      <w:r>
        <w:t xml:space="preserve"> </w:t>
      </w:r>
      <w:proofErr w:type="spellStart"/>
      <w:r>
        <w:t>Vincze</w:t>
      </w:r>
      <w:proofErr w:type="spellEnd"/>
      <w:r>
        <w:t xml:space="preserve">, Lena </w:t>
      </w:r>
      <w:proofErr w:type="spellStart"/>
      <w:r>
        <w:t>Düpont</w:t>
      </w:r>
      <w:proofErr w:type="spellEnd"/>
      <w:r>
        <w:t xml:space="preserve">, Tomas Tobé, Rasa </w:t>
      </w:r>
      <w:proofErr w:type="spellStart"/>
      <w:r>
        <w:t>Juknevičienė</w:t>
      </w:r>
      <w:proofErr w:type="spellEnd"/>
      <w:r>
        <w:t xml:space="preserve">, Jeroen </w:t>
      </w:r>
      <w:proofErr w:type="spellStart"/>
      <w:r>
        <w:t>Lenaers</w:t>
      </w:r>
      <w:proofErr w:type="spellEnd"/>
      <w:r>
        <w:t xml:space="preserve">, </w:t>
      </w:r>
      <w:proofErr w:type="spellStart"/>
      <w:r>
        <w:t>Karlo</w:t>
      </w:r>
      <w:proofErr w:type="spellEnd"/>
      <w:r>
        <w:t xml:space="preserve"> </w:t>
      </w:r>
      <w:proofErr w:type="spellStart"/>
      <w:r>
        <w:t>Ressler</w:t>
      </w:r>
      <w:proofErr w:type="spellEnd"/>
      <w:r>
        <w:rPr>
          <w:rStyle w:val="HideTWBExt"/>
          <w:b w:val="0"/>
        </w:rPr>
        <w:t>&lt;/Members&gt;</w:t>
      </w:r>
    </w:p>
    <w:p w14:paraId="6213058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EC7A09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B67F86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2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2357D74" w14:textId="77777777" w:rsidTr="006D7DE6">
        <w:trPr>
          <w:trHeight w:hRule="exact" w:val="240"/>
          <w:jc w:val="center"/>
        </w:trPr>
        <w:tc>
          <w:tcPr>
            <w:tcW w:w="9752" w:type="dxa"/>
            <w:gridSpan w:val="2"/>
            <w:tcBorders>
              <w:top w:val="nil"/>
              <w:left w:val="nil"/>
              <w:bottom w:val="nil"/>
              <w:right w:val="nil"/>
            </w:tcBorders>
          </w:tcPr>
          <w:p w14:paraId="7EB14874" w14:textId="77777777" w:rsidR="00B05FFD" w:rsidRPr="00B53D18" w:rsidRDefault="00B05FFD" w:rsidP="006D7DE6"/>
        </w:tc>
      </w:tr>
      <w:tr w:rsidR="00B05FFD" w14:paraId="42D91634" w14:textId="77777777" w:rsidTr="006D7DE6">
        <w:trPr>
          <w:trHeight w:val="240"/>
          <w:jc w:val="center"/>
        </w:trPr>
        <w:tc>
          <w:tcPr>
            <w:tcW w:w="4876" w:type="dxa"/>
            <w:tcBorders>
              <w:top w:val="nil"/>
              <w:left w:val="nil"/>
              <w:bottom w:val="nil"/>
              <w:right w:val="nil"/>
            </w:tcBorders>
          </w:tcPr>
          <w:p w14:paraId="091AB9F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15CDEB8" w14:textId="77777777" w:rsidR="00B05FFD" w:rsidRPr="00B53D18" w:rsidRDefault="00B05FFD" w:rsidP="006D7DE6">
            <w:pPr>
              <w:pStyle w:val="AmColumnHeading"/>
            </w:pPr>
            <w:r>
              <w:t>Amendement</w:t>
            </w:r>
          </w:p>
        </w:tc>
      </w:tr>
      <w:tr w:rsidR="00B05FFD" w14:paraId="70430A8C" w14:textId="77777777" w:rsidTr="006D7DE6">
        <w:trPr>
          <w:jc w:val="center"/>
        </w:trPr>
        <w:tc>
          <w:tcPr>
            <w:tcW w:w="4876" w:type="dxa"/>
            <w:tcBorders>
              <w:top w:val="nil"/>
              <w:left w:val="nil"/>
              <w:bottom w:val="nil"/>
              <w:right w:val="nil"/>
            </w:tcBorders>
          </w:tcPr>
          <w:p w14:paraId="1D35AF2C" w14:textId="77777777" w:rsidR="00B05FFD" w:rsidRPr="00B53D18" w:rsidRDefault="00B05FFD" w:rsidP="006D7DE6">
            <w:pPr>
              <w:pStyle w:val="Normal6a"/>
            </w:pPr>
          </w:p>
        </w:tc>
        <w:tc>
          <w:tcPr>
            <w:tcW w:w="4876" w:type="dxa"/>
            <w:tcBorders>
              <w:top w:val="nil"/>
              <w:left w:val="nil"/>
              <w:bottom w:val="nil"/>
              <w:right w:val="nil"/>
            </w:tcBorders>
          </w:tcPr>
          <w:p w14:paraId="2F8DDC23" w14:textId="77777777" w:rsidR="00B05FFD" w:rsidRPr="00B53D18" w:rsidRDefault="00B05FFD" w:rsidP="006D7DE6">
            <w:pPr>
              <w:pStyle w:val="Normal6a"/>
            </w:pPr>
            <w:r>
              <w:rPr>
                <w:b/>
                <w:i/>
              </w:rPr>
              <w:t>2 bis.</w:t>
            </w:r>
            <w:r>
              <w:tab/>
            </w:r>
            <w:r>
              <w:rPr>
                <w:b/>
                <w:i/>
              </w:rPr>
              <w:t>Indien de verblijfplaats van de onderdaan van een derde land onbekend is, wordt het terugkeerbesluit geacht naar behoren ter kennis te zijn gebracht wanneer het is uitgevaardigd of openbaar gemaakt overeenkomstig het nationale recht, waarbij ervoor wordt gezorgd dat redelijke inspanningen worden geleverd om het onder de aandacht van de betrokkene te brengen.</w:t>
            </w:r>
          </w:p>
        </w:tc>
      </w:tr>
    </w:tbl>
    <w:p w14:paraId="56F882E9"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6C30DC6"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05657E4" w14:textId="77777777" w:rsidR="00B05FFD" w:rsidRPr="00B53D18" w:rsidRDefault="00B05FFD" w:rsidP="00B05FFD">
      <w:pPr>
        <w:pStyle w:val="AmNumberTabs"/>
      </w:pPr>
      <w:r>
        <w:rPr>
          <w:rStyle w:val="HideTWBExt"/>
        </w:rPr>
        <w:lastRenderedPageBreak/>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701</w:t>
      </w:r>
      <w:r>
        <w:rPr>
          <w:rStyle w:val="HideTWBExt"/>
        </w:rPr>
        <w:t>&lt;/</w:t>
      </w:r>
      <w:proofErr w:type="spellStart"/>
      <w:r>
        <w:rPr>
          <w:rStyle w:val="HideTWBExt"/>
        </w:rPr>
        <w:t>NumAm</w:t>
      </w:r>
      <w:proofErr w:type="spellEnd"/>
      <w:r>
        <w:rPr>
          <w:rStyle w:val="HideTWBExt"/>
        </w:rPr>
        <w:t>&gt;</w:t>
      </w:r>
    </w:p>
    <w:p w14:paraId="6B76B8C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449B297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F92BA9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B0CC5B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9C7382D" w14:textId="77777777" w:rsidTr="006D7DE6">
        <w:trPr>
          <w:trHeight w:hRule="exact" w:val="240"/>
          <w:jc w:val="center"/>
        </w:trPr>
        <w:tc>
          <w:tcPr>
            <w:tcW w:w="9752" w:type="dxa"/>
            <w:gridSpan w:val="2"/>
            <w:tcBorders>
              <w:top w:val="nil"/>
              <w:left w:val="nil"/>
              <w:bottom w:val="nil"/>
              <w:right w:val="nil"/>
            </w:tcBorders>
          </w:tcPr>
          <w:p w14:paraId="040AB4D0" w14:textId="77777777" w:rsidR="00B05FFD" w:rsidRPr="00B53D18" w:rsidRDefault="00B05FFD" w:rsidP="006D7DE6"/>
        </w:tc>
      </w:tr>
      <w:tr w:rsidR="00B05FFD" w14:paraId="2E75ED65" w14:textId="77777777" w:rsidTr="006D7DE6">
        <w:trPr>
          <w:trHeight w:val="240"/>
          <w:jc w:val="center"/>
        </w:trPr>
        <w:tc>
          <w:tcPr>
            <w:tcW w:w="4876" w:type="dxa"/>
            <w:tcBorders>
              <w:top w:val="nil"/>
              <w:left w:val="nil"/>
              <w:bottom w:val="nil"/>
              <w:right w:val="nil"/>
            </w:tcBorders>
          </w:tcPr>
          <w:p w14:paraId="5AC2DB0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05A9795" w14:textId="77777777" w:rsidR="00B05FFD" w:rsidRPr="00B53D18" w:rsidRDefault="00B05FFD" w:rsidP="006D7DE6">
            <w:pPr>
              <w:pStyle w:val="AmColumnHeading"/>
            </w:pPr>
            <w:r>
              <w:t>Amendement</w:t>
            </w:r>
          </w:p>
        </w:tc>
      </w:tr>
      <w:tr w:rsidR="00B05FFD" w14:paraId="3E59C512" w14:textId="77777777" w:rsidTr="006D7DE6">
        <w:trPr>
          <w:jc w:val="center"/>
        </w:trPr>
        <w:tc>
          <w:tcPr>
            <w:tcW w:w="4876" w:type="dxa"/>
            <w:tcBorders>
              <w:top w:val="nil"/>
              <w:left w:val="nil"/>
              <w:bottom w:val="nil"/>
              <w:right w:val="nil"/>
            </w:tcBorders>
          </w:tcPr>
          <w:p w14:paraId="7D21135B" w14:textId="77777777" w:rsidR="00B05FFD" w:rsidRPr="00B53D18" w:rsidRDefault="00B05FFD" w:rsidP="006D7DE6">
            <w:pPr>
              <w:pStyle w:val="Normal6a"/>
            </w:pPr>
            <w:r>
              <w:rPr>
                <w:b/>
                <w:i/>
              </w:rPr>
              <w:t>3.</w:t>
            </w:r>
            <w:r>
              <w:tab/>
            </w:r>
            <w:r>
              <w:rPr>
                <w:b/>
                <w:i/>
              </w:rPr>
              <w:t>De bevoegde autoriteiten kunnen besluiten de informatie over de feitelijke gronden niet te verstrekken of te beperken, indien het nationale recht voorziet in beperking van het recht op informatie of indien dit noodzakelijk is om de openbare orde, de openbare veiligheid of de nationale veiligheid te beschermen of om strafbare feiten te voorkomen, te onderzoeken, op te sporen en te vervolgen. In dergelijke gevallen wordt de onderdaan van een derde land, ten behoeve van de toegang tot een doeltreffende voorziening in rechte, in kennis gesteld van de essentie van de gronden voor het terugkeerbesluit.</w:t>
            </w:r>
          </w:p>
        </w:tc>
        <w:tc>
          <w:tcPr>
            <w:tcW w:w="4876" w:type="dxa"/>
            <w:tcBorders>
              <w:top w:val="nil"/>
              <w:left w:val="nil"/>
              <w:bottom w:val="nil"/>
              <w:right w:val="nil"/>
            </w:tcBorders>
          </w:tcPr>
          <w:p w14:paraId="78F08636" w14:textId="77777777" w:rsidR="00B05FFD" w:rsidRPr="00B53D18" w:rsidRDefault="00B05FFD" w:rsidP="006D7DE6">
            <w:pPr>
              <w:pStyle w:val="Normal6a"/>
            </w:pPr>
            <w:r>
              <w:rPr>
                <w:b/>
                <w:i/>
              </w:rPr>
              <w:t>Schrappen</w:t>
            </w:r>
          </w:p>
        </w:tc>
      </w:tr>
    </w:tbl>
    <w:p w14:paraId="14EA1C55"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44DA5B8"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0D1A7B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702</w:t>
      </w:r>
      <w:r>
        <w:rPr>
          <w:rStyle w:val="HideTWBExt"/>
        </w:rPr>
        <w:t>&lt;/</w:t>
      </w:r>
      <w:proofErr w:type="spellStart"/>
      <w:r>
        <w:rPr>
          <w:rStyle w:val="HideTWBExt"/>
        </w:rPr>
        <w:t>NumAm</w:t>
      </w:r>
      <w:proofErr w:type="spellEnd"/>
      <w:r>
        <w:rPr>
          <w:rStyle w:val="HideTWBExt"/>
        </w:rPr>
        <w:t>&gt;</w:t>
      </w:r>
    </w:p>
    <w:p w14:paraId="561B526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7134DAC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3B93E2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492842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AEE415C" w14:textId="77777777" w:rsidTr="006D7DE6">
        <w:trPr>
          <w:trHeight w:hRule="exact" w:val="240"/>
          <w:jc w:val="center"/>
        </w:trPr>
        <w:tc>
          <w:tcPr>
            <w:tcW w:w="9752" w:type="dxa"/>
            <w:gridSpan w:val="2"/>
            <w:tcBorders>
              <w:top w:val="nil"/>
              <w:left w:val="nil"/>
              <w:bottom w:val="nil"/>
              <w:right w:val="nil"/>
            </w:tcBorders>
          </w:tcPr>
          <w:p w14:paraId="43E3F301" w14:textId="77777777" w:rsidR="00B05FFD" w:rsidRPr="00B53D18" w:rsidRDefault="00B05FFD" w:rsidP="006D7DE6"/>
        </w:tc>
      </w:tr>
      <w:tr w:rsidR="00B05FFD" w14:paraId="2310CFCD" w14:textId="77777777" w:rsidTr="006D7DE6">
        <w:trPr>
          <w:trHeight w:val="240"/>
          <w:jc w:val="center"/>
        </w:trPr>
        <w:tc>
          <w:tcPr>
            <w:tcW w:w="4876" w:type="dxa"/>
            <w:tcBorders>
              <w:top w:val="nil"/>
              <w:left w:val="nil"/>
              <w:bottom w:val="nil"/>
              <w:right w:val="nil"/>
            </w:tcBorders>
          </w:tcPr>
          <w:p w14:paraId="414E31A6"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FD3953A" w14:textId="77777777" w:rsidR="00B05FFD" w:rsidRPr="00B53D18" w:rsidRDefault="00B05FFD" w:rsidP="006D7DE6">
            <w:pPr>
              <w:pStyle w:val="AmColumnHeading"/>
            </w:pPr>
            <w:r>
              <w:t>Amendement</w:t>
            </w:r>
          </w:p>
        </w:tc>
      </w:tr>
      <w:tr w:rsidR="00B05FFD" w14:paraId="3130840F" w14:textId="77777777" w:rsidTr="006D7DE6">
        <w:trPr>
          <w:jc w:val="center"/>
        </w:trPr>
        <w:tc>
          <w:tcPr>
            <w:tcW w:w="4876" w:type="dxa"/>
            <w:tcBorders>
              <w:top w:val="nil"/>
              <w:left w:val="nil"/>
              <w:bottom w:val="nil"/>
              <w:right w:val="nil"/>
            </w:tcBorders>
          </w:tcPr>
          <w:p w14:paraId="5700BD85" w14:textId="77777777" w:rsidR="00B05FFD" w:rsidRPr="00B53D18" w:rsidRDefault="00B05FFD" w:rsidP="006D7DE6">
            <w:pPr>
              <w:pStyle w:val="Normal6a"/>
            </w:pPr>
            <w:r>
              <w:rPr>
                <w:b/>
                <w:i/>
              </w:rPr>
              <w:t>3.</w:t>
            </w:r>
            <w:r>
              <w:tab/>
            </w:r>
            <w:r>
              <w:rPr>
                <w:b/>
                <w:i/>
              </w:rPr>
              <w:t xml:space="preserve">De bevoegde autoriteiten kunnen besluiten de informatie over de feitelijke gronden niet te verstrekken of te beperken, indien het nationale recht voorziet in beperking van het recht op informatie of indien dit noodzakelijk is om de openbare orde, de openbare veiligheid of de nationale veiligheid te beschermen of om strafbare feiten te voorkomen, te onderzoeken, op te sporen en te vervolgen. In dergelijke gevallen wordt de onderdaan van een derde land, </w:t>
            </w:r>
            <w:r>
              <w:rPr>
                <w:b/>
                <w:i/>
              </w:rPr>
              <w:lastRenderedPageBreak/>
              <w:t>ten behoeve van de toegang tot een doeltreffende voorziening in rechte, in kennis gesteld van de essentie van de gronden voor het terugkeerbesluit.</w:t>
            </w:r>
          </w:p>
        </w:tc>
        <w:tc>
          <w:tcPr>
            <w:tcW w:w="4876" w:type="dxa"/>
            <w:tcBorders>
              <w:top w:val="nil"/>
              <w:left w:val="nil"/>
              <w:bottom w:val="nil"/>
              <w:right w:val="nil"/>
            </w:tcBorders>
          </w:tcPr>
          <w:p w14:paraId="52736D2F" w14:textId="77777777" w:rsidR="00B05FFD" w:rsidRPr="00B53D18" w:rsidRDefault="00B05FFD" w:rsidP="006D7DE6">
            <w:pPr>
              <w:pStyle w:val="Normal6a"/>
            </w:pPr>
            <w:r>
              <w:rPr>
                <w:b/>
                <w:i/>
              </w:rPr>
              <w:lastRenderedPageBreak/>
              <w:t>Schrappen</w:t>
            </w:r>
          </w:p>
        </w:tc>
      </w:tr>
    </w:tbl>
    <w:p w14:paraId="2D470114"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80116A3"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52DFC22"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703</w:t>
      </w:r>
      <w:r>
        <w:rPr>
          <w:rStyle w:val="HideTWBExt"/>
        </w:rPr>
        <w:t>&lt;/</w:t>
      </w:r>
      <w:proofErr w:type="spellStart"/>
      <w:r>
        <w:rPr>
          <w:rStyle w:val="HideTWBExt"/>
        </w:rPr>
        <w:t>NumAm</w:t>
      </w:r>
      <w:proofErr w:type="spellEnd"/>
      <w:r>
        <w:rPr>
          <w:rStyle w:val="HideTWBExt"/>
        </w:rPr>
        <w:t>&gt;</w:t>
      </w:r>
    </w:p>
    <w:p w14:paraId="702E6D8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402C5C3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0DBC5B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A3CB56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825D149" w14:textId="77777777" w:rsidTr="006D7DE6">
        <w:trPr>
          <w:trHeight w:hRule="exact" w:val="240"/>
          <w:jc w:val="center"/>
        </w:trPr>
        <w:tc>
          <w:tcPr>
            <w:tcW w:w="9752" w:type="dxa"/>
            <w:gridSpan w:val="2"/>
            <w:tcBorders>
              <w:top w:val="nil"/>
              <w:left w:val="nil"/>
              <w:bottom w:val="nil"/>
              <w:right w:val="nil"/>
            </w:tcBorders>
          </w:tcPr>
          <w:p w14:paraId="5607110C" w14:textId="77777777" w:rsidR="00B05FFD" w:rsidRPr="00B53D18" w:rsidRDefault="00B05FFD" w:rsidP="006D7DE6"/>
        </w:tc>
      </w:tr>
      <w:tr w:rsidR="00B05FFD" w14:paraId="17B6017C" w14:textId="77777777" w:rsidTr="006D7DE6">
        <w:trPr>
          <w:trHeight w:val="240"/>
          <w:jc w:val="center"/>
        </w:trPr>
        <w:tc>
          <w:tcPr>
            <w:tcW w:w="4876" w:type="dxa"/>
            <w:tcBorders>
              <w:top w:val="nil"/>
              <w:left w:val="nil"/>
              <w:bottom w:val="nil"/>
              <w:right w:val="nil"/>
            </w:tcBorders>
          </w:tcPr>
          <w:p w14:paraId="0DDAD07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E7C0AC6" w14:textId="77777777" w:rsidR="00B05FFD" w:rsidRPr="00B53D18" w:rsidRDefault="00B05FFD" w:rsidP="006D7DE6">
            <w:pPr>
              <w:pStyle w:val="AmColumnHeading"/>
            </w:pPr>
            <w:r>
              <w:t>Amendement</w:t>
            </w:r>
          </w:p>
        </w:tc>
      </w:tr>
      <w:tr w:rsidR="00B05FFD" w14:paraId="09D8D2D6" w14:textId="77777777" w:rsidTr="006D7DE6">
        <w:trPr>
          <w:jc w:val="center"/>
        </w:trPr>
        <w:tc>
          <w:tcPr>
            <w:tcW w:w="4876" w:type="dxa"/>
            <w:tcBorders>
              <w:top w:val="nil"/>
              <w:left w:val="nil"/>
              <w:bottom w:val="nil"/>
              <w:right w:val="nil"/>
            </w:tcBorders>
          </w:tcPr>
          <w:p w14:paraId="3C63A453" w14:textId="77777777" w:rsidR="00B05FFD" w:rsidRPr="00B53D18" w:rsidRDefault="00B05FFD" w:rsidP="006D7DE6">
            <w:pPr>
              <w:pStyle w:val="Normal6a"/>
            </w:pPr>
            <w:r>
              <w:t>3.</w:t>
            </w:r>
            <w:r>
              <w:tab/>
              <w:t>De bevoegde autoriteiten kunnen besluiten de informatie over de feitelijke gronden niet te verstrekken of te beperken, indien het nationale recht voorziet in beperking van het recht op informatie of indien dit noodzakelijk is om de openbare orde, de openbare veiligheid of de nationale veiligheid te beschermen of om strafbare feiten te voorkomen, te onderzoeken, op te sporen en te vervolgen. In dergelijke gevallen wordt de onderdaan van een derde land, ten behoeve van de toegang tot een doeltreffende voorziening in rechte, in kennis gesteld van de essentie van de gronden voor het terugkeerbesluit.</w:t>
            </w:r>
          </w:p>
        </w:tc>
        <w:tc>
          <w:tcPr>
            <w:tcW w:w="4876" w:type="dxa"/>
            <w:tcBorders>
              <w:top w:val="nil"/>
              <w:left w:val="nil"/>
              <w:bottom w:val="nil"/>
              <w:right w:val="nil"/>
            </w:tcBorders>
          </w:tcPr>
          <w:p w14:paraId="55A3D96B" w14:textId="77777777" w:rsidR="00B05FFD" w:rsidRPr="00B53D18" w:rsidRDefault="00B05FFD" w:rsidP="006D7DE6">
            <w:pPr>
              <w:pStyle w:val="Normal6a"/>
            </w:pPr>
            <w:r>
              <w:t>3.</w:t>
            </w:r>
            <w:r>
              <w:tab/>
              <w:t xml:space="preserve">De bevoegde autoriteiten kunnen besluiten de informatie over de feitelijke gronden niet te verstrekken of te beperken, indien het nationale recht voorziet in beperking van het recht op informatie of indien dit noodzakelijk is om de openbare orde, de openbare veiligheid of de nationale veiligheid te beschermen of om strafbare feiten te voorkomen, te onderzoeken, op te sporen en te vervolgen. In dergelijke gevallen wordt de onderdaan van een derde land, ten behoeve van de toegang tot een doeltreffende voorziening in rechte, in kennis gesteld van de essentie van de gronden voor het terugkeerbesluit. </w:t>
            </w:r>
            <w:r>
              <w:rPr>
                <w:b/>
                <w:i/>
              </w:rPr>
              <w:t>De verplichting om de onderdaan van een derde land in kennis te stellen van de essentie van de gronden houdt geen verplichting in om gerubriceerde informatie openbaar te maken.</w:t>
            </w:r>
          </w:p>
        </w:tc>
      </w:tr>
    </w:tbl>
    <w:p w14:paraId="5E1D23F9"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EF9E532"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765A93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704</w:t>
      </w:r>
      <w:r>
        <w:rPr>
          <w:rStyle w:val="HideTWBExt"/>
        </w:rPr>
        <w:t>&lt;/</w:t>
      </w:r>
      <w:proofErr w:type="spellStart"/>
      <w:r>
        <w:rPr>
          <w:rStyle w:val="HideTWBExt"/>
        </w:rPr>
        <w:t>NumAm</w:t>
      </w:r>
      <w:proofErr w:type="spellEnd"/>
      <w:r>
        <w:rPr>
          <w:rStyle w:val="HideTWBExt"/>
        </w:rPr>
        <w:t>&gt;</w:t>
      </w:r>
    </w:p>
    <w:p w14:paraId="72186DF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rPr>
          <w:rStyle w:val="HideTWBExt"/>
          <w:b w:val="0"/>
        </w:rPr>
        <w:t>&lt;/Members&gt;</w:t>
      </w:r>
    </w:p>
    <w:p w14:paraId="2E3F097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35B4D1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0A90E9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69C40D8" w14:textId="77777777" w:rsidTr="006D7DE6">
        <w:trPr>
          <w:trHeight w:hRule="exact" w:val="240"/>
          <w:jc w:val="center"/>
        </w:trPr>
        <w:tc>
          <w:tcPr>
            <w:tcW w:w="9752" w:type="dxa"/>
            <w:gridSpan w:val="2"/>
            <w:tcBorders>
              <w:top w:val="nil"/>
              <w:left w:val="nil"/>
              <w:bottom w:val="nil"/>
              <w:right w:val="nil"/>
            </w:tcBorders>
          </w:tcPr>
          <w:p w14:paraId="10A0DF1E" w14:textId="77777777" w:rsidR="00B05FFD" w:rsidRPr="00B53D18" w:rsidRDefault="00B05FFD" w:rsidP="006D7DE6"/>
        </w:tc>
      </w:tr>
      <w:tr w:rsidR="00B05FFD" w14:paraId="77A9357F" w14:textId="77777777" w:rsidTr="006D7DE6">
        <w:trPr>
          <w:trHeight w:val="240"/>
          <w:jc w:val="center"/>
        </w:trPr>
        <w:tc>
          <w:tcPr>
            <w:tcW w:w="4876" w:type="dxa"/>
            <w:tcBorders>
              <w:top w:val="nil"/>
              <w:left w:val="nil"/>
              <w:bottom w:val="nil"/>
              <w:right w:val="nil"/>
            </w:tcBorders>
          </w:tcPr>
          <w:p w14:paraId="337041C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4979E84" w14:textId="77777777" w:rsidR="00B05FFD" w:rsidRPr="00B53D18" w:rsidRDefault="00B05FFD" w:rsidP="006D7DE6">
            <w:pPr>
              <w:pStyle w:val="AmColumnHeading"/>
            </w:pPr>
            <w:r>
              <w:t>Amendement</w:t>
            </w:r>
          </w:p>
        </w:tc>
      </w:tr>
      <w:tr w:rsidR="00B05FFD" w14:paraId="75026003" w14:textId="77777777" w:rsidTr="006D7DE6">
        <w:trPr>
          <w:jc w:val="center"/>
        </w:trPr>
        <w:tc>
          <w:tcPr>
            <w:tcW w:w="4876" w:type="dxa"/>
            <w:tcBorders>
              <w:top w:val="nil"/>
              <w:left w:val="nil"/>
              <w:bottom w:val="nil"/>
              <w:right w:val="nil"/>
            </w:tcBorders>
          </w:tcPr>
          <w:p w14:paraId="3176399B" w14:textId="77777777" w:rsidR="00B05FFD" w:rsidRPr="00B53D18" w:rsidRDefault="00B05FFD" w:rsidP="006D7DE6">
            <w:pPr>
              <w:pStyle w:val="Normal6a"/>
            </w:pPr>
            <w:r>
              <w:t>3.</w:t>
            </w:r>
            <w:r>
              <w:tab/>
              <w:t xml:space="preserve">De bevoegde autoriteiten </w:t>
            </w:r>
            <w:r>
              <w:rPr>
                <w:b/>
                <w:i/>
              </w:rPr>
              <w:t xml:space="preserve">kunnen </w:t>
            </w:r>
            <w:r>
              <w:t xml:space="preserve">besluiten de informatie over de feitelijke gronden </w:t>
            </w:r>
            <w:r>
              <w:rPr>
                <w:b/>
                <w:i/>
              </w:rPr>
              <w:t>niet te verstrekken of</w:t>
            </w:r>
            <w:r>
              <w:t xml:space="preserve"> te beperken, indien </w:t>
            </w:r>
            <w:r>
              <w:rPr>
                <w:b/>
                <w:i/>
              </w:rPr>
              <w:t>het nationale recht voorziet in beperking van het recht op informatie of indien dit noodzakelijk is om</w:t>
            </w:r>
            <w:r>
              <w:t xml:space="preserve"> de openbare orde, de </w:t>
            </w:r>
            <w:r>
              <w:rPr>
                <w:b/>
                <w:i/>
              </w:rPr>
              <w:t>openbare</w:t>
            </w:r>
            <w:r>
              <w:t xml:space="preserve"> veiligheid of de </w:t>
            </w:r>
            <w:r>
              <w:rPr>
                <w:b/>
                <w:i/>
              </w:rPr>
              <w:t>nationale veiligheid te beschermen</w:t>
            </w:r>
            <w:r>
              <w:t xml:space="preserve"> of om strafbare feiten te voorkomen, te onderzoeken, op te sporen en te vervolgen. In dergelijke gevallen wordt de </w:t>
            </w:r>
            <w:r>
              <w:rPr>
                <w:b/>
                <w:i/>
              </w:rPr>
              <w:t>onderdaan</w:t>
            </w:r>
            <w:r>
              <w:t xml:space="preserve"> van </w:t>
            </w:r>
            <w:r>
              <w:rPr>
                <w:b/>
                <w:i/>
              </w:rPr>
              <w:t>een derde land, ten behoeve</w:t>
            </w:r>
            <w:r>
              <w:t xml:space="preserve"> van de </w:t>
            </w:r>
            <w:r>
              <w:rPr>
                <w:b/>
                <w:i/>
              </w:rPr>
              <w:t>toegang tot een doeltreffende voorziening in rechte, in kennis gesteld</w:t>
            </w:r>
            <w:r>
              <w:t xml:space="preserve"> van de </w:t>
            </w:r>
            <w:r>
              <w:rPr>
                <w:b/>
                <w:i/>
              </w:rPr>
              <w:t>essentie van</w:t>
            </w:r>
            <w:r>
              <w:t xml:space="preserve"> de </w:t>
            </w:r>
            <w:r>
              <w:rPr>
                <w:b/>
                <w:i/>
              </w:rPr>
              <w:t>gronden voor</w:t>
            </w:r>
            <w:r>
              <w:t xml:space="preserve"> het </w:t>
            </w:r>
            <w:r>
              <w:rPr>
                <w:b/>
                <w:i/>
              </w:rPr>
              <w:t>terugkeerbesluit</w:t>
            </w:r>
            <w:r>
              <w:t>.</w:t>
            </w:r>
          </w:p>
        </w:tc>
        <w:tc>
          <w:tcPr>
            <w:tcW w:w="4876" w:type="dxa"/>
            <w:tcBorders>
              <w:top w:val="nil"/>
              <w:left w:val="nil"/>
              <w:bottom w:val="nil"/>
              <w:right w:val="nil"/>
            </w:tcBorders>
          </w:tcPr>
          <w:p w14:paraId="1F8CBB83" w14:textId="77777777" w:rsidR="00B05FFD" w:rsidRPr="00B53D18" w:rsidRDefault="00B05FFD" w:rsidP="006D7DE6">
            <w:pPr>
              <w:pStyle w:val="Normal6a"/>
            </w:pPr>
            <w:r>
              <w:t>3.</w:t>
            </w:r>
            <w:r>
              <w:tab/>
            </w:r>
            <w:r>
              <w:rPr>
                <w:b/>
                <w:i/>
              </w:rPr>
              <w:t>In uitzonderlijke omstandigheden kunnen</w:t>
            </w:r>
            <w:r>
              <w:t xml:space="preserve"> de bevoegde autoriteiten besluiten de informatie over de feitelijke gronden </w:t>
            </w:r>
            <w:r>
              <w:rPr>
                <w:b/>
                <w:i/>
              </w:rPr>
              <w:t>overeenkomstig het nationale recht</w:t>
            </w:r>
            <w:r>
              <w:t xml:space="preserve"> te beperken, indien </w:t>
            </w:r>
            <w:r>
              <w:rPr>
                <w:b/>
                <w:i/>
              </w:rPr>
              <w:t>dit evenredig is en strikt noodzakelijk ter bescherming van</w:t>
            </w:r>
            <w:r>
              <w:t xml:space="preserve"> de openbare orde, de </w:t>
            </w:r>
            <w:r>
              <w:rPr>
                <w:b/>
                <w:i/>
              </w:rPr>
              <w:t>binnenlandse</w:t>
            </w:r>
            <w:r>
              <w:t xml:space="preserve"> veiligheid of de </w:t>
            </w:r>
            <w:r>
              <w:rPr>
                <w:b/>
                <w:i/>
              </w:rPr>
              <w:t>internationale betrekkingen</w:t>
            </w:r>
            <w:r>
              <w:t xml:space="preserve"> of om strafbare feiten te voorkomen, te onderzoeken, op te sporen en te vervolgen. In dergelijke gevallen wordt de </w:t>
            </w:r>
            <w:r>
              <w:rPr>
                <w:b/>
                <w:i/>
              </w:rPr>
              <w:t>repatriant in kennis gesteld</w:t>
            </w:r>
            <w:r>
              <w:t xml:space="preserve"> van </w:t>
            </w:r>
            <w:r>
              <w:rPr>
                <w:b/>
                <w:i/>
              </w:rPr>
              <w:t>de essentie van de gronden voor het terugkeerbesluit en</w:t>
            </w:r>
            <w:r>
              <w:t xml:space="preserve"> van de </w:t>
            </w:r>
            <w:r>
              <w:rPr>
                <w:b/>
                <w:i/>
              </w:rPr>
              <w:t>bijzonderheden die nodig zijn ter waarborging van het eerlijke verloop</w:t>
            </w:r>
            <w:r>
              <w:t xml:space="preserve"> van de </w:t>
            </w:r>
            <w:r>
              <w:rPr>
                <w:b/>
                <w:i/>
              </w:rPr>
              <w:t>procedure en</w:t>
            </w:r>
            <w:r>
              <w:t xml:space="preserve"> de </w:t>
            </w:r>
            <w:r>
              <w:rPr>
                <w:b/>
                <w:i/>
              </w:rPr>
              <w:t>daadwerkelijke uitoefening van</w:t>
            </w:r>
            <w:r>
              <w:t xml:space="preserve"> het </w:t>
            </w:r>
            <w:r>
              <w:rPr>
                <w:b/>
                <w:i/>
              </w:rPr>
              <w:t>recht op een doeltreffende voorziening in rechte</w:t>
            </w:r>
            <w:r>
              <w:t>.</w:t>
            </w:r>
          </w:p>
        </w:tc>
      </w:tr>
    </w:tbl>
    <w:p w14:paraId="772A419B"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B23D484"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189C9383" w14:textId="77777777" w:rsidR="00B05FFD" w:rsidRPr="00B53D18" w:rsidRDefault="00B05FFD" w:rsidP="00B05FFD">
      <w:pPr>
        <w:pStyle w:val="AmJustText"/>
      </w:pPr>
      <w:r>
        <w:t>Deze informatie mag niet worden achtergehouden om de eenvoudige reden dat het nationale recht dit toestaat. Het is ook niet mogelijk dat het besluit geen informatie bevat, zoals reeds duidelijk wordt gemaakt in de laatste zin van dit lid. Zie ter vergelijking artikel 6, lid 1, van Richtlijn 2012/13/EU betreffende het recht op informatie in strafprocedures. De formulering is afgestemd op de gronden voor weigering van toegang in de Schengengrenscode. Zie artikel 16.</w:t>
      </w:r>
    </w:p>
    <w:p w14:paraId="49D3CDF9"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198BDC5"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705</w:t>
      </w:r>
      <w:r>
        <w:rPr>
          <w:rStyle w:val="HideTWBExt"/>
        </w:rPr>
        <w:t>&lt;/</w:t>
      </w:r>
      <w:proofErr w:type="spellStart"/>
      <w:r>
        <w:rPr>
          <w:rStyle w:val="HideTWBExt"/>
        </w:rPr>
        <w:t>NumAm</w:t>
      </w:r>
      <w:proofErr w:type="spellEnd"/>
      <w:r>
        <w:rPr>
          <w:rStyle w:val="HideTWBExt"/>
        </w:rPr>
        <w:t>&gt;</w:t>
      </w:r>
    </w:p>
    <w:p w14:paraId="3BB5146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François-Xavier </w:t>
      </w:r>
      <w:proofErr w:type="spellStart"/>
      <w:r>
        <w:t>Bellamy</w:t>
      </w:r>
      <w:proofErr w:type="spellEnd"/>
      <w:r>
        <w:t xml:space="preserve">, Lukas </w:t>
      </w:r>
      <w:proofErr w:type="spellStart"/>
      <w:r>
        <w:t>Mandl</w:t>
      </w:r>
      <w:proofErr w:type="spellEnd"/>
      <w:r>
        <w:t xml:space="preserve">, Alice </w:t>
      </w:r>
      <w:proofErr w:type="spellStart"/>
      <w:r>
        <w:t>Teodorescu</w:t>
      </w:r>
      <w:proofErr w:type="spellEnd"/>
      <w:r>
        <w:t xml:space="preserve"> </w:t>
      </w:r>
      <w:proofErr w:type="spellStart"/>
      <w:r>
        <w:t>Måwe</w:t>
      </w:r>
      <w:proofErr w:type="spellEnd"/>
      <w:r>
        <w:t xml:space="preserve">, Sander Smit, </w:t>
      </w:r>
      <w:proofErr w:type="spellStart"/>
      <w:r>
        <w:t>Loránt</w:t>
      </w:r>
      <w:proofErr w:type="spellEnd"/>
      <w:r>
        <w:t xml:space="preserve"> </w:t>
      </w:r>
      <w:proofErr w:type="spellStart"/>
      <w:r>
        <w:t>Vincze</w:t>
      </w:r>
      <w:proofErr w:type="spellEnd"/>
      <w:r>
        <w:t xml:space="preserve">, Lena </w:t>
      </w:r>
      <w:proofErr w:type="spellStart"/>
      <w:r>
        <w:t>Düpont</w:t>
      </w:r>
      <w:proofErr w:type="spellEnd"/>
      <w:r>
        <w:t xml:space="preserve">, Tomas Tobé, Rasa </w:t>
      </w:r>
      <w:proofErr w:type="spellStart"/>
      <w:r>
        <w:t>Juknevičienė</w:t>
      </w:r>
      <w:proofErr w:type="spellEnd"/>
      <w:r>
        <w:t xml:space="preserve">, Jeroen </w:t>
      </w:r>
      <w:proofErr w:type="spellStart"/>
      <w:r>
        <w:t>Lenaers</w:t>
      </w:r>
      <w:proofErr w:type="spellEnd"/>
      <w:r>
        <w:t xml:space="preserve">, </w:t>
      </w:r>
      <w:proofErr w:type="spellStart"/>
      <w:r>
        <w:t>Karlo</w:t>
      </w:r>
      <w:proofErr w:type="spellEnd"/>
      <w:r>
        <w:t xml:space="preserve"> </w:t>
      </w:r>
      <w:proofErr w:type="spellStart"/>
      <w:r>
        <w:t>Ressler</w:t>
      </w:r>
      <w:proofErr w:type="spellEnd"/>
      <w:r>
        <w:rPr>
          <w:rStyle w:val="HideTWBExt"/>
          <w:b w:val="0"/>
        </w:rPr>
        <w:t>&lt;/Members&gt;</w:t>
      </w:r>
    </w:p>
    <w:p w14:paraId="2CDC3AC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7C71D0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CB1C61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3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4BAEE50" w14:textId="77777777" w:rsidTr="006D7DE6">
        <w:trPr>
          <w:trHeight w:hRule="exact" w:val="240"/>
          <w:jc w:val="center"/>
        </w:trPr>
        <w:tc>
          <w:tcPr>
            <w:tcW w:w="9752" w:type="dxa"/>
            <w:gridSpan w:val="2"/>
            <w:tcBorders>
              <w:top w:val="nil"/>
              <w:left w:val="nil"/>
              <w:bottom w:val="nil"/>
              <w:right w:val="nil"/>
            </w:tcBorders>
          </w:tcPr>
          <w:p w14:paraId="5B089EA4" w14:textId="77777777" w:rsidR="00B05FFD" w:rsidRPr="00B53D18" w:rsidRDefault="00B05FFD" w:rsidP="006D7DE6"/>
        </w:tc>
      </w:tr>
      <w:tr w:rsidR="00B05FFD" w14:paraId="78374D5A" w14:textId="77777777" w:rsidTr="006D7DE6">
        <w:trPr>
          <w:trHeight w:val="240"/>
          <w:jc w:val="center"/>
        </w:trPr>
        <w:tc>
          <w:tcPr>
            <w:tcW w:w="4876" w:type="dxa"/>
            <w:tcBorders>
              <w:top w:val="nil"/>
              <w:left w:val="nil"/>
              <w:bottom w:val="nil"/>
              <w:right w:val="nil"/>
            </w:tcBorders>
          </w:tcPr>
          <w:p w14:paraId="4255731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32E09B5" w14:textId="77777777" w:rsidR="00B05FFD" w:rsidRPr="00B53D18" w:rsidRDefault="00B05FFD" w:rsidP="006D7DE6">
            <w:pPr>
              <w:pStyle w:val="AmColumnHeading"/>
            </w:pPr>
            <w:r>
              <w:t>Amendement</w:t>
            </w:r>
          </w:p>
        </w:tc>
      </w:tr>
      <w:tr w:rsidR="00B05FFD" w14:paraId="192CCC76" w14:textId="77777777" w:rsidTr="006D7DE6">
        <w:trPr>
          <w:jc w:val="center"/>
        </w:trPr>
        <w:tc>
          <w:tcPr>
            <w:tcW w:w="4876" w:type="dxa"/>
            <w:tcBorders>
              <w:top w:val="nil"/>
              <w:left w:val="nil"/>
              <w:bottom w:val="nil"/>
              <w:right w:val="nil"/>
            </w:tcBorders>
          </w:tcPr>
          <w:p w14:paraId="7C9F6569" w14:textId="77777777" w:rsidR="00B05FFD" w:rsidRPr="00B53D18" w:rsidRDefault="00B05FFD" w:rsidP="006D7DE6">
            <w:pPr>
              <w:pStyle w:val="Normal6a"/>
            </w:pPr>
          </w:p>
        </w:tc>
        <w:tc>
          <w:tcPr>
            <w:tcW w:w="4876" w:type="dxa"/>
            <w:tcBorders>
              <w:top w:val="nil"/>
              <w:left w:val="nil"/>
              <w:bottom w:val="nil"/>
              <w:right w:val="nil"/>
            </w:tcBorders>
          </w:tcPr>
          <w:p w14:paraId="0A0266C2" w14:textId="77777777" w:rsidR="00B05FFD" w:rsidRPr="00B53D18" w:rsidRDefault="00B05FFD" w:rsidP="006D7DE6">
            <w:pPr>
              <w:pStyle w:val="Normal6a"/>
            </w:pPr>
            <w:r>
              <w:rPr>
                <w:b/>
                <w:i/>
              </w:rPr>
              <w:t>3 bis.</w:t>
            </w:r>
            <w:r>
              <w:tab/>
            </w:r>
            <w:r>
              <w:rPr>
                <w:b/>
                <w:i/>
              </w:rPr>
              <w:t xml:space="preserve">Het land van terugkeer kan worden vastgesteld in het terugkeerbesluit of, nadat het terugkeerbesluit is uitgevaardigd, in het in artikel 12, lid 2, </w:t>
            </w:r>
            <w:r>
              <w:rPr>
                <w:b/>
                <w:i/>
              </w:rPr>
              <w:lastRenderedPageBreak/>
              <w:t>bedoelde uitzettingsbevel.</w:t>
            </w:r>
          </w:p>
        </w:tc>
      </w:tr>
    </w:tbl>
    <w:p w14:paraId="66AC963E"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60CBE6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AE55D8D"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706</w:t>
      </w:r>
      <w:r>
        <w:rPr>
          <w:rStyle w:val="HideTWBExt"/>
        </w:rPr>
        <w:t>&lt;/</w:t>
      </w:r>
      <w:proofErr w:type="spellStart"/>
      <w:r>
        <w:rPr>
          <w:rStyle w:val="HideTWBExt"/>
        </w:rPr>
        <w:t>NumAm</w:t>
      </w:r>
      <w:proofErr w:type="spellEnd"/>
      <w:r>
        <w:rPr>
          <w:rStyle w:val="HideTWBExt"/>
        </w:rPr>
        <w:t>&gt;</w:t>
      </w:r>
    </w:p>
    <w:p w14:paraId="7C42CEB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Cecilia </w:t>
      </w:r>
      <w:proofErr w:type="spellStart"/>
      <w:r>
        <w:t>Strada</w:t>
      </w:r>
      <w:proofErr w:type="spellEnd"/>
      <w:r>
        <w:t xml:space="preserve">, Marco </w:t>
      </w:r>
      <w:proofErr w:type="spellStart"/>
      <w:r>
        <w:t>Tarquinio</w:t>
      </w:r>
      <w:proofErr w:type="spellEnd"/>
      <w:r>
        <w:t xml:space="preserve">, Alessandro </w:t>
      </w:r>
      <w:proofErr w:type="spellStart"/>
      <w:r>
        <w:t>Zan</w:t>
      </w:r>
      <w:proofErr w:type="spellEnd"/>
      <w:r>
        <w:rPr>
          <w:rStyle w:val="HideTWBExt"/>
          <w:b w:val="0"/>
        </w:rPr>
        <w:t>&lt;/Members&gt;</w:t>
      </w:r>
    </w:p>
    <w:p w14:paraId="2A00993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401E9D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8755678"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4AD7C1A" w14:textId="77777777" w:rsidTr="006D7DE6">
        <w:trPr>
          <w:trHeight w:hRule="exact" w:val="240"/>
          <w:jc w:val="center"/>
        </w:trPr>
        <w:tc>
          <w:tcPr>
            <w:tcW w:w="9752" w:type="dxa"/>
            <w:gridSpan w:val="2"/>
            <w:tcBorders>
              <w:top w:val="nil"/>
              <w:left w:val="nil"/>
              <w:bottom w:val="nil"/>
              <w:right w:val="nil"/>
            </w:tcBorders>
          </w:tcPr>
          <w:p w14:paraId="18830041" w14:textId="77777777" w:rsidR="00B05FFD" w:rsidRPr="00B53D18" w:rsidRDefault="00B05FFD" w:rsidP="006D7DE6"/>
        </w:tc>
      </w:tr>
      <w:tr w:rsidR="00B05FFD" w14:paraId="4CB456BA" w14:textId="77777777" w:rsidTr="006D7DE6">
        <w:trPr>
          <w:trHeight w:val="240"/>
          <w:jc w:val="center"/>
        </w:trPr>
        <w:tc>
          <w:tcPr>
            <w:tcW w:w="4876" w:type="dxa"/>
            <w:tcBorders>
              <w:top w:val="nil"/>
              <w:left w:val="nil"/>
              <w:bottom w:val="nil"/>
              <w:right w:val="nil"/>
            </w:tcBorders>
          </w:tcPr>
          <w:p w14:paraId="3E7EDE04"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41820F0" w14:textId="77777777" w:rsidR="00B05FFD" w:rsidRPr="00B53D18" w:rsidRDefault="00B05FFD" w:rsidP="006D7DE6">
            <w:pPr>
              <w:pStyle w:val="AmColumnHeading"/>
            </w:pPr>
            <w:r>
              <w:t>Amendement</w:t>
            </w:r>
          </w:p>
        </w:tc>
      </w:tr>
      <w:tr w:rsidR="00B05FFD" w14:paraId="4523F191" w14:textId="77777777" w:rsidTr="006D7DE6">
        <w:trPr>
          <w:jc w:val="center"/>
        </w:trPr>
        <w:tc>
          <w:tcPr>
            <w:tcW w:w="4876" w:type="dxa"/>
            <w:tcBorders>
              <w:top w:val="nil"/>
              <w:left w:val="nil"/>
              <w:bottom w:val="nil"/>
              <w:right w:val="nil"/>
            </w:tcBorders>
          </w:tcPr>
          <w:p w14:paraId="3D6FF89C" w14:textId="77777777" w:rsidR="00B05FFD" w:rsidRPr="00B53D18" w:rsidRDefault="00B05FFD" w:rsidP="006D7DE6">
            <w:pPr>
              <w:pStyle w:val="Normal6a"/>
            </w:pPr>
            <w:r>
              <w:rPr>
                <w:b/>
                <w:i/>
              </w:rPr>
              <w:t>4.</w:t>
            </w:r>
            <w:r>
              <w:tab/>
            </w:r>
            <w:r>
              <w:rPr>
                <w:b/>
                <w:i/>
              </w:rPr>
              <w:t>Indien de informatie waarover de bevoegde autoriteiten bij het uitvaardigen van het terugkeerbesluit beschikken, niet volstaat om een land van terugkeer te bepalen, kunnen in het terugkeerbesluit voorlopig een of meer landen van terugkeer worden vermeld.</w:t>
            </w:r>
          </w:p>
        </w:tc>
        <w:tc>
          <w:tcPr>
            <w:tcW w:w="4876" w:type="dxa"/>
            <w:tcBorders>
              <w:top w:val="nil"/>
              <w:left w:val="nil"/>
              <w:bottom w:val="nil"/>
              <w:right w:val="nil"/>
            </w:tcBorders>
          </w:tcPr>
          <w:p w14:paraId="0BA146C0" w14:textId="77777777" w:rsidR="00B05FFD" w:rsidRPr="00B53D18" w:rsidRDefault="00B05FFD" w:rsidP="006D7DE6">
            <w:pPr>
              <w:pStyle w:val="Normal6a"/>
            </w:pPr>
            <w:r>
              <w:rPr>
                <w:b/>
                <w:i/>
              </w:rPr>
              <w:t>Schrappen</w:t>
            </w:r>
          </w:p>
        </w:tc>
      </w:tr>
    </w:tbl>
    <w:p w14:paraId="0EF71BE6"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8F60053"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50774BB7" w14:textId="77777777" w:rsidR="00B05FFD" w:rsidRPr="00B53D18" w:rsidRDefault="00B05FFD" w:rsidP="00B05FFD">
      <w:pPr>
        <w:pStyle w:val="AmJustText"/>
      </w:pPr>
      <w:r>
        <w:t xml:space="preserve">Als een lidstaat het land van terugkeer of uitzetting niet kan bepalen, mag er geen terugkeerbesluit worden uitgevaardigd. De rechtspraak van het EHRM ondersteunt dit standpunt. In </w:t>
      </w:r>
      <w:proofErr w:type="spellStart"/>
      <w:r>
        <w:t>Auad</w:t>
      </w:r>
      <w:proofErr w:type="spellEnd"/>
      <w:r>
        <w:t xml:space="preserve"> tegen Bulgarije oordeelde het Hof dat het niet vermelden van het land van bestemming in een uitzettingsbevel in strijd kan zijn met het rechtszekerheidsbeginsel, met name in het kader van bewaring. Het Hof merkte op dat in het geval van vreemdelingen die in bewaring worden gehouden met het oog op uitzetting, een gebrek aan duidelijkheid over het land van bestemming kan beletten dat een doeltreffende controle wordt uitgevoerd van de zorgvuldigheid van de autoriteiten bij de behandeling van de uitzetting. Evenzo stelde het EHRM in de zaak </w:t>
      </w:r>
      <w:proofErr w:type="spellStart"/>
      <w:r>
        <w:t>Asalya</w:t>
      </w:r>
      <w:proofErr w:type="spellEnd"/>
      <w:r>
        <w:t xml:space="preserve"> tegen Turkije een schending van artikel 13 van het Verdrag vast doordat het uitzettingsbevel niet het land van bestemming vermeldde.</w:t>
      </w:r>
    </w:p>
    <w:p w14:paraId="0BA083F9"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303DB40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707</w:t>
      </w:r>
      <w:r>
        <w:rPr>
          <w:rStyle w:val="HideTWBExt"/>
        </w:rPr>
        <w:t>&lt;/</w:t>
      </w:r>
      <w:proofErr w:type="spellStart"/>
      <w:r>
        <w:rPr>
          <w:rStyle w:val="HideTWBExt"/>
        </w:rPr>
        <w:t>NumAm</w:t>
      </w:r>
      <w:proofErr w:type="spellEnd"/>
      <w:r>
        <w:rPr>
          <w:rStyle w:val="HideTWBExt"/>
        </w:rPr>
        <w:t>&gt;</w:t>
      </w:r>
    </w:p>
    <w:p w14:paraId="4A2FBDA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248C162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D3A7F2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82CE2B8"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51DF76F" w14:textId="77777777" w:rsidTr="006D7DE6">
        <w:trPr>
          <w:trHeight w:hRule="exact" w:val="240"/>
          <w:jc w:val="center"/>
        </w:trPr>
        <w:tc>
          <w:tcPr>
            <w:tcW w:w="9752" w:type="dxa"/>
            <w:gridSpan w:val="2"/>
            <w:tcBorders>
              <w:top w:val="nil"/>
              <w:left w:val="nil"/>
              <w:bottom w:val="nil"/>
              <w:right w:val="nil"/>
            </w:tcBorders>
          </w:tcPr>
          <w:p w14:paraId="2D0287BC" w14:textId="77777777" w:rsidR="00B05FFD" w:rsidRPr="00B53D18" w:rsidRDefault="00B05FFD" w:rsidP="006D7DE6"/>
        </w:tc>
      </w:tr>
      <w:tr w:rsidR="00B05FFD" w14:paraId="55C073E2" w14:textId="77777777" w:rsidTr="006D7DE6">
        <w:trPr>
          <w:trHeight w:val="240"/>
          <w:jc w:val="center"/>
        </w:trPr>
        <w:tc>
          <w:tcPr>
            <w:tcW w:w="4876" w:type="dxa"/>
            <w:tcBorders>
              <w:top w:val="nil"/>
              <w:left w:val="nil"/>
              <w:bottom w:val="nil"/>
              <w:right w:val="nil"/>
            </w:tcBorders>
          </w:tcPr>
          <w:p w14:paraId="79AA49B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4DBF7DC" w14:textId="77777777" w:rsidR="00B05FFD" w:rsidRPr="00B53D18" w:rsidRDefault="00B05FFD" w:rsidP="006D7DE6">
            <w:pPr>
              <w:pStyle w:val="AmColumnHeading"/>
            </w:pPr>
            <w:r>
              <w:t>Amendement</w:t>
            </w:r>
          </w:p>
        </w:tc>
      </w:tr>
      <w:tr w:rsidR="00B05FFD" w14:paraId="52A95017" w14:textId="77777777" w:rsidTr="006D7DE6">
        <w:trPr>
          <w:jc w:val="center"/>
        </w:trPr>
        <w:tc>
          <w:tcPr>
            <w:tcW w:w="4876" w:type="dxa"/>
            <w:tcBorders>
              <w:top w:val="nil"/>
              <w:left w:val="nil"/>
              <w:bottom w:val="nil"/>
              <w:right w:val="nil"/>
            </w:tcBorders>
          </w:tcPr>
          <w:p w14:paraId="532A9172" w14:textId="77777777" w:rsidR="00B05FFD" w:rsidRPr="00B53D18" w:rsidRDefault="00B05FFD" w:rsidP="006D7DE6">
            <w:pPr>
              <w:pStyle w:val="Normal6a"/>
            </w:pPr>
            <w:r>
              <w:rPr>
                <w:b/>
                <w:i/>
              </w:rPr>
              <w:t>4.</w:t>
            </w:r>
            <w:r>
              <w:tab/>
            </w:r>
            <w:r>
              <w:rPr>
                <w:b/>
                <w:i/>
              </w:rPr>
              <w:t xml:space="preserve">Indien de informatie waarover de bevoegde autoriteiten bij het uitvaardigen </w:t>
            </w:r>
            <w:r>
              <w:rPr>
                <w:b/>
                <w:i/>
              </w:rPr>
              <w:lastRenderedPageBreak/>
              <w:t>van het terugkeerbesluit beschikken, niet volstaat om een land van terugkeer te bepalen, kunnen in het terugkeerbesluit voorlopig een of meer landen van terugkeer worden vermeld.</w:t>
            </w:r>
          </w:p>
        </w:tc>
        <w:tc>
          <w:tcPr>
            <w:tcW w:w="4876" w:type="dxa"/>
            <w:tcBorders>
              <w:top w:val="nil"/>
              <w:left w:val="nil"/>
              <w:bottom w:val="nil"/>
              <w:right w:val="nil"/>
            </w:tcBorders>
          </w:tcPr>
          <w:p w14:paraId="231AB548" w14:textId="77777777" w:rsidR="00B05FFD" w:rsidRPr="00B53D18" w:rsidRDefault="00B05FFD" w:rsidP="006D7DE6">
            <w:pPr>
              <w:pStyle w:val="Normal6a"/>
            </w:pPr>
            <w:r>
              <w:rPr>
                <w:b/>
                <w:i/>
              </w:rPr>
              <w:lastRenderedPageBreak/>
              <w:t>Schrappen</w:t>
            </w:r>
          </w:p>
        </w:tc>
      </w:tr>
    </w:tbl>
    <w:p w14:paraId="44726064"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2E8B497"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77BB729"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708</w:t>
      </w:r>
      <w:r>
        <w:rPr>
          <w:rStyle w:val="HideTWBExt"/>
        </w:rPr>
        <w:t>&lt;/</w:t>
      </w:r>
      <w:proofErr w:type="spellStart"/>
      <w:r>
        <w:rPr>
          <w:rStyle w:val="HideTWBExt"/>
        </w:rPr>
        <w:t>NumAm</w:t>
      </w:r>
      <w:proofErr w:type="spellEnd"/>
      <w:r>
        <w:rPr>
          <w:rStyle w:val="HideTWBExt"/>
        </w:rPr>
        <w:t>&gt;</w:t>
      </w:r>
    </w:p>
    <w:p w14:paraId="502E721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20DBC02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967BCA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BBC8798"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AD20F98" w14:textId="77777777" w:rsidTr="006D7DE6">
        <w:trPr>
          <w:trHeight w:hRule="exact" w:val="240"/>
          <w:jc w:val="center"/>
        </w:trPr>
        <w:tc>
          <w:tcPr>
            <w:tcW w:w="9752" w:type="dxa"/>
            <w:gridSpan w:val="2"/>
            <w:tcBorders>
              <w:top w:val="nil"/>
              <w:left w:val="nil"/>
              <w:bottom w:val="nil"/>
              <w:right w:val="nil"/>
            </w:tcBorders>
          </w:tcPr>
          <w:p w14:paraId="5AAA858B" w14:textId="77777777" w:rsidR="00B05FFD" w:rsidRPr="00B53D18" w:rsidRDefault="00B05FFD" w:rsidP="006D7DE6"/>
        </w:tc>
      </w:tr>
      <w:tr w:rsidR="00B05FFD" w14:paraId="73546447" w14:textId="77777777" w:rsidTr="006D7DE6">
        <w:trPr>
          <w:trHeight w:val="240"/>
          <w:jc w:val="center"/>
        </w:trPr>
        <w:tc>
          <w:tcPr>
            <w:tcW w:w="4876" w:type="dxa"/>
            <w:tcBorders>
              <w:top w:val="nil"/>
              <w:left w:val="nil"/>
              <w:bottom w:val="nil"/>
              <w:right w:val="nil"/>
            </w:tcBorders>
          </w:tcPr>
          <w:p w14:paraId="47AD1BD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71247AC" w14:textId="77777777" w:rsidR="00B05FFD" w:rsidRPr="00B53D18" w:rsidRDefault="00B05FFD" w:rsidP="006D7DE6">
            <w:pPr>
              <w:pStyle w:val="AmColumnHeading"/>
            </w:pPr>
            <w:r>
              <w:t>Amendement</w:t>
            </w:r>
          </w:p>
        </w:tc>
      </w:tr>
      <w:tr w:rsidR="00B05FFD" w14:paraId="2E0FB92A" w14:textId="77777777" w:rsidTr="006D7DE6">
        <w:trPr>
          <w:jc w:val="center"/>
        </w:trPr>
        <w:tc>
          <w:tcPr>
            <w:tcW w:w="4876" w:type="dxa"/>
            <w:tcBorders>
              <w:top w:val="nil"/>
              <w:left w:val="nil"/>
              <w:bottom w:val="nil"/>
              <w:right w:val="nil"/>
            </w:tcBorders>
          </w:tcPr>
          <w:p w14:paraId="0797ECFC" w14:textId="77777777" w:rsidR="00B05FFD" w:rsidRPr="00B53D18" w:rsidRDefault="00B05FFD" w:rsidP="006D7DE6">
            <w:pPr>
              <w:pStyle w:val="Normal6a"/>
            </w:pPr>
            <w:r>
              <w:rPr>
                <w:b/>
                <w:i/>
              </w:rPr>
              <w:t>4.</w:t>
            </w:r>
            <w:r>
              <w:tab/>
            </w:r>
            <w:r>
              <w:rPr>
                <w:b/>
                <w:i/>
              </w:rPr>
              <w:t>Indien de informatie waarover de bevoegde autoriteiten bij het uitvaardigen van het terugkeerbesluit beschikken, niet volstaat om een land van terugkeer te bepalen, kunnen in het terugkeerbesluit voorlopig een of meer landen van terugkeer worden vermeld.</w:t>
            </w:r>
          </w:p>
        </w:tc>
        <w:tc>
          <w:tcPr>
            <w:tcW w:w="4876" w:type="dxa"/>
            <w:tcBorders>
              <w:top w:val="nil"/>
              <w:left w:val="nil"/>
              <w:bottom w:val="nil"/>
              <w:right w:val="nil"/>
            </w:tcBorders>
          </w:tcPr>
          <w:p w14:paraId="6A6B3651" w14:textId="77777777" w:rsidR="00B05FFD" w:rsidRPr="00B53D18" w:rsidRDefault="00B05FFD" w:rsidP="006D7DE6">
            <w:pPr>
              <w:pStyle w:val="Normal6a"/>
            </w:pPr>
            <w:r>
              <w:rPr>
                <w:b/>
                <w:i/>
              </w:rPr>
              <w:t>Schrappen</w:t>
            </w:r>
          </w:p>
        </w:tc>
      </w:tr>
    </w:tbl>
    <w:p w14:paraId="2C3F3DC7"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131B3A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1454BB9"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709</w:t>
      </w:r>
      <w:r>
        <w:rPr>
          <w:rStyle w:val="HideTWBExt"/>
        </w:rPr>
        <w:t>&lt;/</w:t>
      </w:r>
      <w:proofErr w:type="spellStart"/>
      <w:r>
        <w:rPr>
          <w:rStyle w:val="HideTWBExt"/>
        </w:rPr>
        <w:t>NumAm</w:t>
      </w:r>
      <w:proofErr w:type="spellEnd"/>
      <w:r>
        <w:rPr>
          <w:rStyle w:val="HideTWBExt"/>
        </w:rPr>
        <w:t>&gt;</w:t>
      </w:r>
    </w:p>
    <w:p w14:paraId="6A76E1E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rPr>
          <w:rStyle w:val="HideTWBExt"/>
          <w:b w:val="0"/>
        </w:rPr>
        <w:t>&lt;/Members&gt;</w:t>
      </w:r>
    </w:p>
    <w:p w14:paraId="6DC64C9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B76051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9AF20E6"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2BDEC0A" w14:textId="77777777" w:rsidTr="006D7DE6">
        <w:trPr>
          <w:trHeight w:hRule="exact" w:val="240"/>
          <w:jc w:val="center"/>
        </w:trPr>
        <w:tc>
          <w:tcPr>
            <w:tcW w:w="9752" w:type="dxa"/>
            <w:gridSpan w:val="2"/>
            <w:tcBorders>
              <w:top w:val="nil"/>
              <w:left w:val="nil"/>
              <w:bottom w:val="nil"/>
              <w:right w:val="nil"/>
            </w:tcBorders>
          </w:tcPr>
          <w:p w14:paraId="3E8DD8AB" w14:textId="77777777" w:rsidR="00B05FFD" w:rsidRPr="00B53D18" w:rsidRDefault="00B05FFD" w:rsidP="006D7DE6"/>
        </w:tc>
      </w:tr>
      <w:tr w:rsidR="00B05FFD" w14:paraId="1A206564" w14:textId="77777777" w:rsidTr="006D7DE6">
        <w:trPr>
          <w:trHeight w:val="240"/>
          <w:jc w:val="center"/>
        </w:trPr>
        <w:tc>
          <w:tcPr>
            <w:tcW w:w="4876" w:type="dxa"/>
            <w:tcBorders>
              <w:top w:val="nil"/>
              <w:left w:val="nil"/>
              <w:bottom w:val="nil"/>
              <w:right w:val="nil"/>
            </w:tcBorders>
          </w:tcPr>
          <w:p w14:paraId="2B152642"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56977A8" w14:textId="77777777" w:rsidR="00B05FFD" w:rsidRPr="00B53D18" w:rsidRDefault="00B05FFD" w:rsidP="006D7DE6">
            <w:pPr>
              <w:pStyle w:val="AmColumnHeading"/>
            </w:pPr>
            <w:r>
              <w:t>Amendement</w:t>
            </w:r>
          </w:p>
        </w:tc>
      </w:tr>
      <w:tr w:rsidR="00B05FFD" w14:paraId="665E3D11" w14:textId="77777777" w:rsidTr="006D7DE6">
        <w:trPr>
          <w:jc w:val="center"/>
        </w:trPr>
        <w:tc>
          <w:tcPr>
            <w:tcW w:w="4876" w:type="dxa"/>
            <w:tcBorders>
              <w:top w:val="nil"/>
              <w:left w:val="nil"/>
              <w:bottom w:val="nil"/>
              <w:right w:val="nil"/>
            </w:tcBorders>
          </w:tcPr>
          <w:p w14:paraId="67DE5C62" w14:textId="77777777" w:rsidR="00B05FFD" w:rsidRPr="00B53D18" w:rsidRDefault="00B05FFD" w:rsidP="006D7DE6">
            <w:pPr>
              <w:pStyle w:val="Normal6a"/>
            </w:pPr>
            <w:r>
              <w:t>4.</w:t>
            </w:r>
            <w:r>
              <w:tab/>
              <w:t xml:space="preserve">Indien de informatie waarover de bevoegde autoriteiten bij het uitvaardigen van het terugkeerbesluit beschikken, niet volstaat om een land van </w:t>
            </w:r>
            <w:r>
              <w:rPr>
                <w:b/>
                <w:i/>
              </w:rPr>
              <w:t>terugkeer</w:t>
            </w:r>
            <w:r>
              <w:t xml:space="preserve"> te bepalen, </w:t>
            </w:r>
            <w:r>
              <w:rPr>
                <w:b/>
                <w:i/>
              </w:rPr>
              <w:t>kunnen</w:t>
            </w:r>
            <w:r>
              <w:t xml:space="preserve"> in het terugkeerbesluit </w:t>
            </w:r>
            <w:r>
              <w:rPr>
                <w:b/>
                <w:i/>
              </w:rPr>
              <w:t xml:space="preserve">voorlopig </w:t>
            </w:r>
            <w:r>
              <w:t xml:space="preserve">een </w:t>
            </w:r>
            <w:r>
              <w:rPr>
                <w:b/>
                <w:i/>
              </w:rPr>
              <w:t>of meer landen</w:t>
            </w:r>
            <w:r>
              <w:t xml:space="preserve"> van </w:t>
            </w:r>
            <w:r>
              <w:rPr>
                <w:b/>
                <w:i/>
              </w:rPr>
              <w:t>terugkeer</w:t>
            </w:r>
            <w:r>
              <w:t xml:space="preserve"> worden </w:t>
            </w:r>
            <w:r>
              <w:rPr>
                <w:b/>
                <w:i/>
              </w:rPr>
              <w:t>vermeld</w:t>
            </w:r>
            <w:r>
              <w:t>.</w:t>
            </w:r>
          </w:p>
        </w:tc>
        <w:tc>
          <w:tcPr>
            <w:tcW w:w="4876" w:type="dxa"/>
            <w:tcBorders>
              <w:top w:val="nil"/>
              <w:left w:val="nil"/>
              <w:bottom w:val="nil"/>
              <w:right w:val="nil"/>
            </w:tcBorders>
          </w:tcPr>
          <w:p w14:paraId="588AF823" w14:textId="77777777" w:rsidR="00B05FFD" w:rsidRPr="00B53D18" w:rsidRDefault="00B05FFD" w:rsidP="006D7DE6">
            <w:pPr>
              <w:pStyle w:val="Normal6a"/>
            </w:pPr>
            <w:r>
              <w:t>4.</w:t>
            </w:r>
            <w:r>
              <w:tab/>
              <w:t xml:space="preserve">Indien de informatie waarover de bevoegde autoriteiten bij het uitvaardigen van het terugkeerbesluit beschikken, niet volstaat om een land van </w:t>
            </w:r>
            <w:r>
              <w:rPr>
                <w:b/>
                <w:i/>
              </w:rPr>
              <w:t>overbrenging</w:t>
            </w:r>
            <w:r>
              <w:t xml:space="preserve"> te bepalen, </w:t>
            </w:r>
            <w:r>
              <w:rPr>
                <w:b/>
                <w:i/>
              </w:rPr>
              <w:t>kan</w:t>
            </w:r>
            <w:r>
              <w:t xml:space="preserve"> in het terugkeerbesluit een </w:t>
            </w:r>
            <w:r>
              <w:rPr>
                <w:b/>
                <w:i/>
              </w:rPr>
              <w:t>voorlopige vermelding van het land</w:t>
            </w:r>
            <w:r>
              <w:t xml:space="preserve"> van </w:t>
            </w:r>
            <w:r>
              <w:rPr>
                <w:b/>
                <w:i/>
              </w:rPr>
              <w:t>overbrenging</w:t>
            </w:r>
            <w:r>
              <w:t xml:space="preserve"> worden </w:t>
            </w:r>
            <w:r>
              <w:rPr>
                <w:b/>
                <w:i/>
              </w:rPr>
              <w:t>opgenomen</w:t>
            </w:r>
            <w:r>
              <w:t>.</w:t>
            </w:r>
            <w:r>
              <w:rPr>
                <w:b/>
                <w:i/>
              </w:rPr>
              <w:t xml:space="preserve"> De bevoegde autoriteiten geven voorrang aan terugkeer naar het land van herkomst van de repatriant.</w:t>
            </w:r>
            <w:r>
              <w:t xml:space="preserve"> </w:t>
            </w:r>
            <w:r>
              <w:rPr>
                <w:b/>
                <w:i/>
              </w:rPr>
              <w:t xml:space="preserve">De repatriant blijft het recht </w:t>
            </w:r>
            <w:r>
              <w:rPr>
                <w:b/>
                <w:i/>
              </w:rPr>
              <w:lastRenderedPageBreak/>
              <w:t>behouden om te vertrekken naar een ander land dan hetgeen in het terugkeerbesluit wordt genoemd, mits dat andere derde land de repatriant toelaat.</w:t>
            </w:r>
          </w:p>
        </w:tc>
      </w:tr>
    </w:tbl>
    <w:p w14:paraId="485993A9"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F82961C"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3FC5703C" w14:textId="77777777" w:rsidR="00B05FFD" w:rsidRPr="00B53D18" w:rsidRDefault="00B05FFD" w:rsidP="00B05FFD">
      <w:pPr>
        <w:pStyle w:val="AmJustText"/>
      </w:pPr>
      <w:r>
        <w:t>De bevoegde autoriteiten van de lidstaten moeten voorrang geven aan de terugkeer van een persoon naar zijn land van herkomst. Om een terugkeerbesluit te kunnen uitvaardigen, kan een voorlopig land van terugkeer worden vermeld, maar het moet gaan om één land, ter waarborging van het recht op een doeltreffende voorziening in rechte. Niets mag de repatriant beletten de EU te verlaten voor een ander derde land.</w:t>
      </w:r>
    </w:p>
    <w:p w14:paraId="146F9341"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05AE7A6" w14:textId="77777777" w:rsidR="00B05FFD" w:rsidRPr="00853B68" w:rsidRDefault="00B05FFD" w:rsidP="00B05FFD">
      <w:pPr>
        <w:pStyle w:val="AmNumberTabs"/>
        <w:rPr>
          <w:lang w:val="en-GB"/>
        </w:rPr>
      </w:pPr>
      <w:r w:rsidRPr="00853B68">
        <w:rPr>
          <w:rStyle w:val="HideTWBExt"/>
          <w:lang w:val="en-GB"/>
        </w:rPr>
        <w:t>&lt;Amend&gt;</w:t>
      </w:r>
      <w:proofErr w:type="spellStart"/>
      <w:r w:rsidRPr="00853B68">
        <w:rPr>
          <w:lang w:val="en-GB"/>
        </w:rPr>
        <w:t>Amendement</w:t>
      </w:r>
      <w:proofErr w:type="spellEnd"/>
      <w:r w:rsidRPr="00853B68">
        <w:rPr>
          <w:lang w:val="en-GB"/>
        </w:rPr>
        <w:tab/>
      </w:r>
      <w:r w:rsidRPr="00853B68">
        <w:rPr>
          <w:lang w:val="en-GB"/>
        </w:rPr>
        <w:tab/>
      </w:r>
      <w:r w:rsidRPr="00853B68">
        <w:rPr>
          <w:rStyle w:val="HideTWBExt"/>
          <w:lang w:val="en-GB"/>
        </w:rPr>
        <w:t>&lt;</w:t>
      </w:r>
      <w:proofErr w:type="spellStart"/>
      <w:r w:rsidRPr="00853B68">
        <w:rPr>
          <w:rStyle w:val="HideTWBExt"/>
          <w:lang w:val="en-GB"/>
        </w:rPr>
        <w:t>NumAm</w:t>
      </w:r>
      <w:proofErr w:type="spellEnd"/>
      <w:r w:rsidRPr="00853B68">
        <w:rPr>
          <w:rStyle w:val="HideTWBExt"/>
          <w:lang w:val="en-GB"/>
        </w:rPr>
        <w:t>&gt;</w:t>
      </w:r>
      <w:r w:rsidRPr="00853B68">
        <w:rPr>
          <w:lang w:val="en-GB"/>
        </w:rPr>
        <w:t>710</w:t>
      </w:r>
      <w:r w:rsidRPr="00853B68">
        <w:rPr>
          <w:rStyle w:val="HideTWBExt"/>
          <w:lang w:val="en-GB"/>
        </w:rPr>
        <w:t>&lt;/</w:t>
      </w:r>
      <w:proofErr w:type="spellStart"/>
      <w:r w:rsidRPr="00853B68">
        <w:rPr>
          <w:rStyle w:val="HideTWBExt"/>
          <w:lang w:val="en-GB"/>
        </w:rPr>
        <w:t>NumAm</w:t>
      </w:r>
      <w:proofErr w:type="spellEnd"/>
      <w:r w:rsidRPr="00853B68">
        <w:rPr>
          <w:rStyle w:val="HideTWBExt"/>
          <w:lang w:val="en-GB"/>
        </w:rPr>
        <w:t>&gt;</w:t>
      </w:r>
    </w:p>
    <w:p w14:paraId="5A759CAD" w14:textId="77777777" w:rsidR="00B05FFD" w:rsidRPr="00853B68" w:rsidRDefault="00B05FFD" w:rsidP="00B05FFD">
      <w:pPr>
        <w:pStyle w:val="NormalBold"/>
        <w:rPr>
          <w:lang w:val="en-GB"/>
        </w:rPr>
      </w:pPr>
      <w:r w:rsidRPr="00853B68">
        <w:rPr>
          <w:rStyle w:val="HideTWBExt"/>
          <w:b w:val="0"/>
          <w:lang w:val="en-GB"/>
        </w:rPr>
        <w:t>&lt;</w:t>
      </w:r>
      <w:proofErr w:type="spellStart"/>
      <w:r w:rsidRPr="00853B68">
        <w:rPr>
          <w:rStyle w:val="HideTWBExt"/>
          <w:b w:val="0"/>
          <w:lang w:val="en-GB"/>
        </w:rPr>
        <w:t>RepeatBlock</w:t>
      </w:r>
      <w:proofErr w:type="spellEnd"/>
      <w:r w:rsidRPr="00853B68">
        <w:rPr>
          <w:rStyle w:val="HideTWBExt"/>
          <w:b w:val="0"/>
          <w:lang w:val="en-GB"/>
        </w:rPr>
        <w:t>-By&gt;&lt;Members&gt;</w:t>
      </w:r>
      <w:r w:rsidRPr="00853B68">
        <w:rPr>
          <w:lang w:val="en-GB"/>
        </w:rPr>
        <w:t xml:space="preserve">Nadine </w:t>
      </w:r>
      <w:proofErr w:type="spellStart"/>
      <w:r w:rsidRPr="00853B68">
        <w:rPr>
          <w:lang w:val="en-GB"/>
        </w:rPr>
        <w:t>Morano</w:t>
      </w:r>
      <w:proofErr w:type="spellEnd"/>
      <w:r w:rsidRPr="00853B68">
        <w:rPr>
          <w:rStyle w:val="HideTWBExt"/>
          <w:b w:val="0"/>
          <w:lang w:val="en-GB"/>
        </w:rPr>
        <w:t>&lt;/Members&gt;</w:t>
      </w:r>
    </w:p>
    <w:p w14:paraId="6D087CB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9A5CA4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84DF668"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0925BB4" w14:textId="77777777" w:rsidTr="006D7DE6">
        <w:trPr>
          <w:trHeight w:hRule="exact" w:val="240"/>
          <w:jc w:val="center"/>
        </w:trPr>
        <w:tc>
          <w:tcPr>
            <w:tcW w:w="9752" w:type="dxa"/>
            <w:gridSpan w:val="2"/>
            <w:tcBorders>
              <w:top w:val="nil"/>
              <w:left w:val="nil"/>
              <w:bottom w:val="nil"/>
              <w:right w:val="nil"/>
            </w:tcBorders>
          </w:tcPr>
          <w:p w14:paraId="11F2F449" w14:textId="77777777" w:rsidR="00B05FFD" w:rsidRPr="00B53D18" w:rsidRDefault="00B05FFD" w:rsidP="006D7DE6"/>
        </w:tc>
      </w:tr>
      <w:tr w:rsidR="00B05FFD" w14:paraId="3FDB40E9" w14:textId="77777777" w:rsidTr="006D7DE6">
        <w:trPr>
          <w:trHeight w:val="240"/>
          <w:jc w:val="center"/>
        </w:trPr>
        <w:tc>
          <w:tcPr>
            <w:tcW w:w="4876" w:type="dxa"/>
            <w:tcBorders>
              <w:top w:val="nil"/>
              <w:left w:val="nil"/>
              <w:bottom w:val="nil"/>
              <w:right w:val="nil"/>
            </w:tcBorders>
          </w:tcPr>
          <w:p w14:paraId="79D4D14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46E2055" w14:textId="77777777" w:rsidR="00B05FFD" w:rsidRPr="00B53D18" w:rsidRDefault="00B05FFD" w:rsidP="006D7DE6">
            <w:pPr>
              <w:pStyle w:val="AmColumnHeading"/>
            </w:pPr>
            <w:r>
              <w:t>Amendement</w:t>
            </w:r>
          </w:p>
        </w:tc>
      </w:tr>
      <w:tr w:rsidR="00B05FFD" w14:paraId="40AE12A9" w14:textId="77777777" w:rsidTr="006D7DE6">
        <w:trPr>
          <w:jc w:val="center"/>
        </w:trPr>
        <w:tc>
          <w:tcPr>
            <w:tcW w:w="4876" w:type="dxa"/>
            <w:tcBorders>
              <w:top w:val="nil"/>
              <w:left w:val="nil"/>
              <w:bottom w:val="nil"/>
              <w:right w:val="nil"/>
            </w:tcBorders>
          </w:tcPr>
          <w:p w14:paraId="5955F100" w14:textId="77777777" w:rsidR="00B05FFD" w:rsidRPr="00B53D18" w:rsidRDefault="00B05FFD" w:rsidP="006D7DE6">
            <w:pPr>
              <w:pStyle w:val="Normal6a"/>
            </w:pPr>
            <w:r>
              <w:t>4.</w:t>
            </w:r>
            <w:r>
              <w:tab/>
              <w:t xml:space="preserve">Indien de informatie waarover de bevoegde autoriteiten bij het uitvaardigen van het terugkeerbesluit beschikken, niet volstaat om een land van terugkeer te bepalen, </w:t>
            </w:r>
            <w:r>
              <w:rPr>
                <w:b/>
                <w:i/>
              </w:rPr>
              <w:t>kunnen</w:t>
            </w:r>
            <w:r>
              <w:t xml:space="preserve"> in het terugkeerbesluit</w:t>
            </w:r>
            <w:r>
              <w:rPr>
                <w:b/>
                <w:i/>
              </w:rPr>
              <w:t xml:space="preserve"> voorlopig</w:t>
            </w:r>
            <w:r>
              <w:t xml:space="preserve"> een of meer landen van terugkeer </w:t>
            </w:r>
            <w:r>
              <w:rPr>
                <w:b/>
                <w:i/>
              </w:rPr>
              <w:t>worden</w:t>
            </w:r>
            <w:r>
              <w:t xml:space="preserve"> vermeld.</w:t>
            </w:r>
          </w:p>
        </w:tc>
        <w:tc>
          <w:tcPr>
            <w:tcW w:w="4876" w:type="dxa"/>
            <w:tcBorders>
              <w:top w:val="nil"/>
              <w:left w:val="nil"/>
              <w:bottom w:val="nil"/>
              <w:right w:val="nil"/>
            </w:tcBorders>
          </w:tcPr>
          <w:p w14:paraId="510B7C58" w14:textId="77777777" w:rsidR="00B05FFD" w:rsidRPr="00B53D18" w:rsidRDefault="00B05FFD" w:rsidP="006D7DE6">
            <w:pPr>
              <w:pStyle w:val="Normal6a"/>
            </w:pPr>
            <w:r>
              <w:t>4.</w:t>
            </w:r>
            <w:r>
              <w:tab/>
              <w:t xml:space="preserve">Indien de informatie waarover de bevoegde autoriteiten bij het uitvaardigen van het terugkeerbesluit beschikken, niet volstaat om een land van terugkeer te bepalen, </w:t>
            </w:r>
            <w:r>
              <w:rPr>
                <w:b/>
                <w:i/>
              </w:rPr>
              <w:t>is het niet verplicht</w:t>
            </w:r>
            <w:r>
              <w:t xml:space="preserve"> in het terugkeerbesluit een of meer landen van terugkeer </w:t>
            </w:r>
            <w:r>
              <w:rPr>
                <w:b/>
                <w:i/>
              </w:rPr>
              <w:t>te vermelden, maar is het mogelijk daarin, in afwachting van de resultaten van het onderzoek, voorlopig geen enkel land te vermelden.</w:t>
            </w:r>
            <w:r>
              <w:t xml:space="preserve"> </w:t>
            </w:r>
            <w:r>
              <w:rPr>
                <w:b/>
                <w:i/>
              </w:rPr>
              <w:t>In het besluit kunnen ook doorreislanden worden vermeld waar de betrokkene heeft verbleven voor hij het grondgebied van de Europese Unie betrad.</w:t>
            </w:r>
          </w:p>
        </w:tc>
      </w:tr>
    </w:tbl>
    <w:p w14:paraId="710EBD4D"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{FR}</w:t>
      </w:r>
      <w:proofErr w:type="spellStart"/>
      <w:r w:rsidRPr="00B53D18">
        <w:t>fr</w:t>
      </w:r>
      <w:proofErr w:type="spellEnd"/>
      <w:r w:rsidRPr="00B53D18">
        <w:rPr>
          <w:rStyle w:val="HideTWBExt"/>
        </w:rPr>
        <w:t>&lt;/Original&gt;</w:t>
      </w:r>
    </w:p>
    <w:p w14:paraId="5D811FFE"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3DB53834" w14:textId="77777777" w:rsidR="00B05FFD" w:rsidRPr="00B53D18" w:rsidRDefault="00B05FFD" w:rsidP="00B05FFD">
      <w:pPr>
        <w:pStyle w:val="AmJustText"/>
      </w:pPr>
      <w:r>
        <w:t>Dit zal het mogelijk maken de administratieve procedures en beroepen sneller af te handelen.</w:t>
      </w:r>
    </w:p>
    <w:p w14:paraId="6C39F010" w14:textId="77777777" w:rsidR="00B05FFD" w:rsidRPr="00853B68" w:rsidRDefault="00B05FFD" w:rsidP="00B05FFD">
      <w:pPr>
        <w:rPr>
          <w:lang w:val="de-DE"/>
        </w:rPr>
      </w:pPr>
      <w:r w:rsidRPr="00853B68">
        <w:rPr>
          <w:rStyle w:val="HideTWBExt"/>
          <w:lang w:val="de-DE"/>
        </w:rPr>
        <w:t>&lt;/Amend&gt;</w:t>
      </w:r>
    </w:p>
    <w:p w14:paraId="0AEC9767"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711</w:t>
      </w:r>
      <w:r>
        <w:rPr>
          <w:rStyle w:val="HideTWBExt"/>
        </w:rPr>
        <w:t>&lt;/</w:t>
      </w:r>
      <w:proofErr w:type="spellStart"/>
      <w:r>
        <w:rPr>
          <w:rStyle w:val="HideTWBExt"/>
        </w:rPr>
        <w:t>NumAm</w:t>
      </w:r>
      <w:proofErr w:type="spellEnd"/>
      <w:r>
        <w:rPr>
          <w:rStyle w:val="HideTWBExt"/>
        </w:rPr>
        <w:t>&gt;</w:t>
      </w:r>
    </w:p>
    <w:p w14:paraId="3178F581" w14:textId="77777777" w:rsidR="00B05FFD" w:rsidRPr="00B53D18" w:rsidRDefault="00B05FFD" w:rsidP="00B05FFD">
      <w:pPr>
        <w:pStyle w:val="NormalBold"/>
      </w:pPr>
      <w:r>
        <w:rPr>
          <w:rStyle w:val="HideTWBExt"/>
          <w:b w:val="0"/>
        </w:rPr>
        <w:lastRenderedPageBreak/>
        <w:t>&lt;</w:t>
      </w:r>
      <w:proofErr w:type="spellStart"/>
      <w:r>
        <w:rPr>
          <w:rStyle w:val="HideTWBExt"/>
          <w:b w:val="0"/>
        </w:rPr>
        <w:t>RepeatBlock-By</w:t>
      </w:r>
      <w:proofErr w:type="spellEnd"/>
      <w:r>
        <w:rPr>
          <w:rStyle w:val="HideTWBExt"/>
          <w:b w:val="0"/>
        </w:rPr>
        <w:t>&gt;&lt;Members&gt;</w:t>
      </w:r>
      <w:proofErr w:type="spellStart"/>
      <w:r>
        <w:t>Elissavet</w:t>
      </w:r>
      <w:proofErr w:type="spellEnd"/>
      <w:r>
        <w:t xml:space="preserve"> </w:t>
      </w:r>
      <w:proofErr w:type="spellStart"/>
      <w:r>
        <w:t>Vozemberg-Vrionidi</w:t>
      </w:r>
      <w:proofErr w:type="spellEnd"/>
      <w:r>
        <w:t xml:space="preserve">, </w:t>
      </w:r>
      <w:proofErr w:type="spellStart"/>
      <w:r>
        <w:t>Fredis</w:t>
      </w:r>
      <w:proofErr w:type="spellEnd"/>
      <w:r>
        <w:t xml:space="preserve"> </w:t>
      </w:r>
      <w:proofErr w:type="spellStart"/>
      <w:r>
        <w:t>Beleris</w:t>
      </w:r>
      <w:proofErr w:type="spellEnd"/>
      <w:r>
        <w:rPr>
          <w:rStyle w:val="HideTWBExt"/>
          <w:b w:val="0"/>
        </w:rPr>
        <w:t>&lt;/Members&gt;</w:t>
      </w:r>
    </w:p>
    <w:p w14:paraId="086F1A5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952A2E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241025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EBBE87E" w14:textId="77777777" w:rsidTr="006D7DE6">
        <w:trPr>
          <w:trHeight w:hRule="exact" w:val="240"/>
          <w:jc w:val="center"/>
        </w:trPr>
        <w:tc>
          <w:tcPr>
            <w:tcW w:w="9752" w:type="dxa"/>
            <w:gridSpan w:val="2"/>
            <w:tcBorders>
              <w:top w:val="nil"/>
              <w:left w:val="nil"/>
              <w:bottom w:val="nil"/>
              <w:right w:val="nil"/>
            </w:tcBorders>
          </w:tcPr>
          <w:p w14:paraId="73048053" w14:textId="77777777" w:rsidR="00B05FFD" w:rsidRPr="00B53D18" w:rsidRDefault="00B05FFD" w:rsidP="006D7DE6"/>
        </w:tc>
      </w:tr>
      <w:tr w:rsidR="00B05FFD" w14:paraId="54E0F3DE" w14:textId="77777777" w:rsidTr="006D7DE6">
        <w:trPr>
          <w:trHeight w:val="240"/>
          <w:jc w:val="center"/>
        </w:trPr>
        <w:tc>
          <w:tcPr>
            <w:tcW w:w="4876" w:type="dxa"/>
            <w:tcBorders>
              <w:top w:val="nil"/>
              <w:left w:val="nil"/>
              <w:bottom w:val="nil"/>
              <w:right w:val="nil"/>
            </w:tcBorders>
          </w:tcPr>
          <w:p w14:paraId="59D2D27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7E0C48C" w14:textId="77777777" w:rsidR="00B05FFD" w:rsidRPr="00B53D18" w:rsidRDefault="00B05FFD" w:rsidP="006D7DE6">
            <w:pPr>
              <w:pStyle w:val="AmColumnHeading"/>
            </w:pPr>
            <w:r>
              <w:t>Amendement</w:t>
            </w:r>
          </w:p>
        </w:tc>
      </w:tr>
      <w:tr w:rsidR="00B05FFD" w14:paraId="480826BA" w14:textId="77777777" w:rsidTr="006D7DE6">
        <w:trPr>
          <w:jc w:val="center"/>
        </w:trPr>
        <w:tc>
          <w:tcPr>
            <w:tcW w:w="4876" w:type="dxa"/>
            <w:tcBorders>
              <w:top w:val="nil"/>
              <w:left w:val="nil"/>
              <w:bottom w:val="nil"/>
              <w:right w:val="nil"/>
            </w:tcBorders>
          </w:tcPr>
          <w:p w14:paraId="54F870A7" w14:textId="77777777" w:rsidR="00B05FFD" w:rsidRPr="00B53D18" w:rsidRDefault="00B05FFD" w:rsidP="006D7DE6">
            <w:pPr>
              <w:pStyle w:val="Normal6a"/>
            </w:pPr>
            <w:r>
              <w:t>4.</w:t>
            </w:r>
            <w:r>
              <w:tab/>
              <w:t>Indien de informatie waarover de bevoegde autoriteiten bij het uitvaardigen van het terugkeerbesluit beschikken, niet volstaat om een land van terugkeer te bepalen, kunnen in het terugkeerbesluit voorlopig een of meer landen van terugkeer worden vermeld.</w:t>
            </w:r>
          </w:p>
        </w:tc>
        <w:tc>
          <w:tcPr>
            <w:tcW w:w="4876" w:type="dxa"/>
            <w:tcBorders>
              <w:top w:val="nil"/>
              <w:left w:val="nil"/>
              <w:bottom w:val="nil"/>
              <w:right w:val="nil"/>
            </w:tcBorders>
          </w:tcPr>
          <w:p w14:paraId="5A068AD0" w14:textId="77777777" w:rsidR="00B05FFD" w:rsidRPr="00B53D18" w:rsidRDefault="00B05FFD" w:rsidP="006D7DE6">
            <w:pPr>
              <w:pStyle w:val="Normal6a"/>
            </w:pPr>
            <w:r>
              <w:t>4.</w:t>
            </w:r>
            <w:r>
              <w:tab/>
              <w:t xml:space="preserve">Indien de informatie waarover de bevoegde autoriteiten bij het uitvaardigen van het terugkeerbesluit beschikken, niet volstaat om een land van terugkeer te bepalen, kunnen in het terugkeerbesluit voorlopig een of meer landen van terugkeer worden vermeld. </w:t>
            </w:r>
            <w:r>
              <w:rPr>
                <w:b/>
                <w:i/>
              </w:rPr>
              <w:t>Indien de onderdaan van een derde land besluit vrijwillig naar een ander land terug te keren, is de uitvaardiging van een nieuw terugkeerbesluit niet vereist.</w:t>
            </w:r>
          </w:p>
        </w:tc>
      </w:tr>
    </w:tbl>
    <w:p w14:paraId="7BC28D4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1B1CEBA"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51FEE95"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712</w:t>
      </w:r>
      <w:r>
        <w:rPr>
          <w:rStyle w:val="HideTWBExt"/>
        </w:rPr>
        <w:t>&lt;/</w:t>
      </w:r>
      <w:proofErr w:type="spellStart"/>
      <w:r>
        <w:rPr>
          <w:rStyle w:val="HideTWBExt"/>
        </w:rPr>
        <w:t>NumAm</w:t>
      </w:r>
      <w:proofErr w:type="spellEnd"/>
      <w:r>
        <w:rPr>
          <w:rStyle w:val="HideTWBExt"/>
        </w:rPr>
        <w:t>&gt;</w:t>
      </w:r>
    </w:p>
    <w:p w14:paraId="7510A2E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1A46F49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F21982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6D5CC9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B2638E8" w14:textId="77777777" w:rsidTr="006D7DE6">
        <w:trPr>
          <w:trHeight w:hRule="exact" w:val="240"/>
          <w:jc w:val="center"/>
        </w:trPr>
        <w:tc>
          <w:tcPr>
            <w:tcW w:w="9752" w:type="dxa"/>
            <w:gridSpan w:val="2"/>
            <w:tcBorders>
              <w:top w:val="nil"/>
              <w:left w:val="nil"/>
              <w:bottom w:val="nil"/>
              <w:right w:val="nil"/>
            </w:tcBorders>
          </w:tcPr>
          <w:p w14:paraId="43172D00" w14:textId="77777777" w:rsidR="00B05FFD" w:rsidRPr="00B53D18" w:rsidRDefault="00B05FFD" w:rsidP="006D7DE6"/>
        </w:tc>
      </w:tr>
      <w:tr w:rsidR="00B05FFD" w14:paraId="4C017218" w14:textId="77777777" w:rsidTr="006D7DE6">
        <w:trPr>
          <w:trHeight w:val="240"/>
          <w:jc w:val="center"/>
        </w:trPr>
        <w:tc>
          <w:tcPr>
            <w:tcW w:w="4876" w:type="dxa"/>
            <w:tcBorders>
              <w:top w:val="nil"/>
              <w:left w:val="nil"/>
              <w:bottom w:val="nil"/>
              <w:right w:val="nil"/>
            </w:tcBorders>
          </w:tcPr>
          <w:p w14:paraId="3462094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00BB3E7" w14:textId="77777777" w:rsidR="00B05FFD" w:rsidRPr="00B53D18" w:rsidRDefault="00B05FFD" w:rsidP="006D7DE6">
            <w:pPr>
              <w:pStyle w:val="AmColumnHeading"/>
            </w:pPr>
            <w:r>
              <w:t>Amendement</w:t>
            </w:r>
          </w:p>
        </w:tc>
      </w:tr>
      <w:tr w:rsidR="00B05FFD" w14:paraId="61C1531F" w14:textId="77777777" w:rsidTr="006D7DE6">
        <w:trPr>
          <w:jc w:val="center"/>
        </w:trPr>
        <w:tc>
          <w:tcPr>
            <w:tcW w:w="4876" w:type="dxa"/>
            <w:tcBorders>
              <w:top w:val="nil"/>
              <w:left w:val="nil"/>
              <w:bottom w:val="nil"/>
              <w:right w:val="nil"/>
            </w:tcBorders>
          </w:tcPr>
          <w:p w14:paraId="6E82E001" w14:textId="77777777" w:rsidR="00B05FFD" w:rsidRPr="00B53D18" w:rsidRDefault="00B05FFD" w:rsidP="006D7DE6">
            <w:pPr>
              <w:pStyle w:val="Normal6a"/>
            </w:pPr>
            <w:r>
              <w:t>4.</w:t>
            </w:r>
            <w:r>
              <w:tab/>
            </w:r>
            <w:r>
              <w:rPr>
                <w:b/>
                <w:i/>
              </w:rPr>
              <w:t>Indien</w:t>
            </w:r>
            <w:r>
              <w:t xml:space="preserve"> de </w:t>
            </w:r>
            <w:r>
              <w:rPr>
                <w:b/>
                <w:i/>
              </w:rPr>
              <w:t>informatie waarover de bevoegde autoriteiten bij het uitvaardigen</w:t>
            </w:r>
            <w:r>
              <w:t xml:space="preserve"> van </w:t>
            </w:r>
            <w:r>
              <w:rPr>
                <w:b/>
                <w:i/>
              </w:rPr>
              <w:t>het terugkeerbesluit beschikken, niet volstaat om</w:t>
            </w:r>
            <w:r>
              <w:t xml:space="preserve"> een land van terugkeer </w:t>
            </w:r>
            <w:r>
              <w:rPr>
                <w:b/>
                <w:i/>
              </w:rPr>
              <w:t>te bepalen, kunnen</w:t>
            </w:r>
            <w:r>
              <w:t xml:space="preserve"> in het terugkeerbesluit </w:t>
            </w:r>
            <w:r>
              <w:rPr>
                <w:b/>
                <w:i/>
              </w:rPr>
              <w:t>voorlopig een of meer landen</w:t>
            </w:r>
            <w:r>
              <w:t xml:space="preserve"> van terugkeer worden </w:t>
            </w:r>
            <w:r>
              <w:rPr>
                <w:b/>
                <w:i/>
              </w:rPr>
              <w:t>vermeld</w:t>
            </w:r>
            <w:r>
              <w:t>.</w:t>
            </w:r>
          </w:p>
        </w:tc>
        <w:tc>
          <w:tcPr>
            <w:tcW w:w="4876" w:type="dxa"/>
            <w:tcBorders>
              <w:top w:val="nil"/>
              <w:left w:val="nil"/>
              <w:bottom w:val="nil"/>
              <w:right w:val="nil"/>
            </w:tcBorders>
          </w:tcPr>
          <w:p w14:paraId="2DD865AC" w14:textId="77777777" w:rsidR="00B05FFD" w:rsidRPr="00B53D18" w:rsidRDefault="00B05FFD" w:rsidP="006D7DE6">
            <w:pPr>
              <w:pStyle w:val="Normal6a"/>
            </w:pPr>
            <w:r>
              <w:t>4.</w:t>
            </w:r>
            <w:r>
              <w:tab/>
            </w:r>
            <w:r>
              <w:rPr>
                <w:b/>
                <w:i/>
              </w:rPr>
              <w:t>Het land of de landen van terugkeer kunnen in het terugkeerbesluit worden bepaald. Indien de onderdaan</w:t>
            </w:r>
            <w:r>
              <w:t xml:space="preserve"> van </w:t>
            </w:r>
            <w:r>
              <w:rPr>
                <w:b/>
                <w:i/>
              </w:rPr>
              <w:t>een derde land besluit vrijwillig terug te keren naar</w:t>
            </w:r>
            <w:r>
              <w:t xml:space="preserve"> een</w:t>
            </w:r>
            <w:r>
              <w:rPr>
                <w:b/>
                <w:i/>
              </w:rPr>
              <w:t xml:space="preserve"> ander</w:t>
            </w:r>
            <w:r>
              <w:t xml:space="preserve"> land van terugkeer </w:t>
            </w:r>
            <w:r>
              <w:rPr>
                <w:b/>
                <w:i/>
              </w:rPr>
              <w:t>dan het land of de landen van terugkeer die</w:t>
            </w:r>
            <w:r>
              <w:t xml:space="preserve"> in het terugkeerbesluit </w:t>
            </w:r>
            <w:r>
              <w:rPr>
                <w:b/>
                <w:i/>
              </w:rPr>
              <w:t>zijn bepaald, hoeft geen nieuw besluit waarin het land</w:t>
            </w:r>
            <w:r>
              <w:t xml:space="preserve"> van terugkeer </w:t>
            </w:r>
            <w:r>
              <w:rPr>
                <w:b/>
                <w:i/>
              </w:rPr>
              <w:t xml:space="preserve">is bepaald te </w:t>
            </w:r>
            <w:r>
              <w:t xml:space="preserve">worden </w:t>
            </w:r>
            <w:r>
              <w:rPr>
                <w:b/>
                <w:i/>
              </w:rPr>
              <w:t>uitgevaardigd</w:t>
            </w:r>
            <w:r>
              <w:t>.</w:t>
            </w:r>
          </w:p>
        </w:tc>
      </w:tr>
    </w:tbl>
    <w:p w14:paraId="509EABB8"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22E9B6A"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A20D8E6"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713</w:t>
      </w:r>
      <w:r>
        <w:rPr>
          <w:rStyle w:val="HideTWBExt"/>
        </w:rPr>
        <w:t>&lt;/</w:t>
      </w:r>
      <w:proofErr w:type="spellStart"/>
      <w:r>
        <w:rPr>
          <w:rStyle w:val="HideTWBExt"/>
        </w:rPr>
        <w:t>NumAm</w:t>
      </w:r>
      <w:proofErr w:type="spellEnd"/>
      <w:r>
        <w:rPr>
          <w:rStyle w:val="HideTWBExt"/>
        </w:rPr>
        <w:t>&gt;</w:t>
      </w:r>
    </w:p>
    <w:p w14:paraId="792DB59C" w14:textId="77777777" w:rsidR="00B05FFD" w:rsidRPr="00B53D18" w:rsidRDefault="00B05FFD" w:rsidP="00B05FFD">
      <w:pPr>
        <w:pStyle w:val="NormalBold"/>
      </w:pPr>
      <w:r>
        <w:rPr>
          <w:rStyle w:val="HideTWBExt"/>
          <w:b w:val="0"/>
        </w:rPr>
        <w:lastRenderedPageBreak/>
        <w:t>&lt;</w:t>
      </w:r>
      <w:proofErr w:type="spellStart"/>
      <w:r>
        <w:rPr>
          <w:rStyle w:val="HideTWBExt"/>
          <w:b w:val="0"/>
        </w:rPr>
        <w:t>RepeatBlock-By</w:t>
      </w:r>
      <w:proofErr w:type="spellEnd"/>
      <w:r>
        <w:rPr>
          <w:rStyle w:val="HideTWBExt"/>
          <w:b w:val="0"/>
        </w:rPr>
        <w:t>&gt;&lt;Members&gt;</w:t>
      </w:r>
      <w:r>
        <w:t xml:space="preserve">François-Xavier </w:t>
      </w:r>
      <w:proofErr w:type="spellStart"/>
      <w:r>
        <w:t>Bellamy</w:t>
      </w:r>
      <w:proofErr w:type="spellEnd"/>
      <w:r>
        <w:t xml:space="preserve">, Lukas </w:t>
      </w:r>
      <w:proofErr w:type="spellStart"/>
      <w:r>
        <w:t>Mandl</w:t>
      </w:r>
      <w:proofErr w:type="spellEnd"/>
      <w:r>
        <w:t xml:space="preserve">, Alice </w:t>
      </w:r>
      <w:proofErr w:type="spellStart"/>
      <w:r>
        <w:t>Teodorescu</w:t>
      </w:r>
      <w:proofErr w:type="spellEnd"/>
      <w:r>
        <w:t xml:space="preserve"> </w:t>
      </w:r>
      <w:proofErr w:type="spellStart"/>
      <w:r>
        <w:t>Måwe</w:t>
      </w:r>
      <w:proofErr w:type="spellEnd"/>
      <w:r>
        <w:t xml:space="preserve">, Sander Smit, </w:t>
      </w:r>
      <w:proofErr w:type="spellStart"/>
      <w:r>
        <w:t>Loránt</w:t>
      </w:r>
      <w:proofErr w:type="spellEnd"/>
      <w:r>
        <w:t xml:space="preserve"> </w:t>
      </w:r>
      <w:proofErr w:type="spellStart"/>
      <w:r>
        <w:t>Vincze</w:t>
      </w:r>
      <w:proofErr w:type="spellEnd"/>
      <w:r>
        <w:t xml:space="preserve">, Lena </w:t>
      </w:r>
      <w:proofErr w:type="spellStart"/>
      <w:r>
        <w:t>Düpont</w:t>
      </w:r>
      <w:proofErr w:type="spellEnd"/>
      <w:r>
        <w:t xml:space="preserve">, Tomas Tobé, Rasa </w:t>
      </w:r>
      <w:proofErr w:type="spellStart"/>
      <w:r>
        <w:t>Juknevičienė</w:t>
      </w:r>
      <w:proofErr w:type="spellEnd"/>
      <w:r>
        <w:t xml:space="preserve">, Jeroen </w:t>
      </w:r>
      <w:proofErr w:type="spellStart"/>
      <w:r>
        <w:t>Lenaers</w:t>
      </w:r>
      <w:proofErr w:type="spellEnd"/>
      <w:r>
        <w:t xml:space="preserve">, </w:t>
      </w:r>
      <w:proofErr w:type="spellStart"/>
      <w:r>
        <w:t>Karlo</w:t>
      </w:r>
      <w:proofErr w:type="spellEnd"/>
      <w:r>
        <w:t xml:space="preserve"> </w:t>
      </w:r>
      <w:proofErr w:type="spellStart"/>
      <w:r>
        <w:t>Ressler</w:t>
      </w:r>
      <w:proofErr w:type="spellEnd"/>
      <w:r>
        <w:rPr>
          <w:rStyle w:val="HideTWBExt"/>
          <w:b w:val="0"/>
        </w:rPr>
        <w:t>&lt;/Members&gt;</w:t>
      </w:r>
    </w:p>
    <w:p w14:paraId="699D1B8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B350B3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CFB1CC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16F349E" w14:textId="77777777" w:rsidTr="006D7DE6">
        <w:trPr>
          <w:trHeight w:hRule="exact" w:val="240"/>
          <w:jc w:val="center"/>
        </w:trPr>
        <w:tc>
          <w:tcPr>
            <w:tcW w:w="9752" w:type="dxa"/>
            <w:gridSpan w:val="2"/>
            <w:tcBorders>
              <w:top w:val="nil"/>
              <w:left w:val="nil"/>
              <w:bottom w:val="nil"/>
              <w:right w:val="nil"/>
            </w:tcBorders>
          </w:tcPr>
          <w:p w14:paraId="588C1785" w14:textId="77777777" w:rsidR="00B05FFD" w:rsidRPr="00B53D18" w:rsidRDefault="00B05FFD" w:rsidP="006D7DE6"/>
        </w:tc>
      </w:tr>
      <w:tr w:rsidR="00B05FFD" w14:paraId="5B3D2AC6" w14:textId="77777777" w:rsidTr="006D7DE6">
        <w:trPr>
          <w:trHeight w:val="240"/>
          <w:jc w:val="center"/>
        </w:trPr>
        <w:tc>
          <w:tcPr>
            <w:tcW w:w="4876" w:type="dxa"/>
            <w:tcBorders>
              <w:top w:val="nil"/>
              <w:left w:val="nil"/>
              <w:bottom w:val="nil"/>
              <w:right w:val="nil"/>
            </w:tcBorders>
          </w:tcPr>
          <w:p w14:paraId="7242491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3FA0FCD" w14:textId="77777777" w:rsidR="00B05FFD" w:rsidRPr="00B53D18" w:rsidRDefault="00B05FFD" w:rsidP="006D7DE6">
            <w:pPr>
              <w:pStyle w:val="AmColumnHeading"/>
            </w:pPr>
            <w:r>
              <w:t>Amendement</w:t>
            </w:r>
          </w:p>
        </w:tc>
      </w:tr>
      <w:tr w:rsidR="00B05FFD" w14:paraId="4AC7E570" w14:textId="77777777" w:rsidTr="006D7DE6">
        <w:trPr>
          <w:jc w:val="center"/>
        </w:trPr>
        <w:tc>
          <w:tcPr>
            <w:tcW w:w="4876" w:type="dxa"/>
            <w:tcBorders>
              <w:top w:val="nil"/>
              <w:left w:val="nil"/>
              <w:bottom w:val="nil"/>
              <w:right w:val="nil"/>
            </w:tcBorders>
          </w:tcPr>
          <w:p w14:paraId="549EDF25" w14:textId="77777777" w:rsidR="00B05FFD" w:rsidRPr="00B53D18" w:rsidRDefault="00B05FFD" w:rsidP="006D7DE6">
            <w:pPr>
              <w:pStyle w:val="Normal6a"/>
            </w:pPr>
            <w:r>
              <w:t>4.</w:t>
            </w:r>
            <w:r>
              <w:tab/>
              <w:t>Indien de informatie waarover de bevoegde autoriteiten bij het uitvaardigen van het terugkeerbesluit beschikken, niet volstaat om een land van terugkeer te bepalen, kunnen in het terugkeerbesluit voorlopig een of meer landen van terugkeer worden vermeld.</w:t>
            </w:r>
          </w:p>
        </w:tc>
        <w:tc>
          <w:tcPr>
            <w:tcW w:w="4876" w:type="dxa"/>
            <w:tcBorders>
              <w:top w:val="nil"/>
              <w:left w:val="nil"/>
              <w:bottom w:val="nil"/>
              <w:right w:val="nil"/>
            </w:tcBorders>
          </w:tcPr>
          <w:p w14:paraId="6DE379E3" w14:textId="77777777" w:rsidR="00B05FFD" w:rsidRPr="00B53D18" w:rsidRDefault="00B05FFD" w:rsidP="006D7DE6">
            <w:pPr>
              <w:pStyle w:val="Normal6a"/>
            </w:pPr>
            <w:r>
              <w:t>4.</w:t>
            </w:r>
            <w:r>
              <w:tab/>
              <w:t xml:space="preserve">Indien de informatie waarover de bevoegde autoriteiten bij het uitvaardigen van het terugkeerbesluit beschikken, niet volstaat om een land van terugkeer te bepalen, kunnen in het terugkeerbesluit voorlopig </w:t>
            </w:r>
            <w:r>
              <w:rPr>
                <w:b/>
                <w:i/>
              </w:rPr>
              <w:t xml:space="preserve">geen dan wel </w:t>
            </w:r>
            <w:r>
              <w:t>een of meer landen van terugkeer worden vermeld.</w:t>
            </w:r>
          </w:p>
        </w:tc>
      </w:tr>
    </w:tbl>
    <w:p w14:paraId="71B9C9C8"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F7F0486"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D37E61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714</w:t>
      </w:r>
      <w:r>
        <w:rPr>
          <w:rStyle w:val="HideTWBExt"/>
        </w:rPr>
        <w:t>&lt;/</w:t>
      </w:r>
      <w:proofErr w:type="spellStart"/>
      <w:r>
        <w:rPr>
          <w:rStyle w:val="HideTWBExt"/>
        </w:rPr>
        <w:t>NumAm</w:t>
      </w:r>
      <w:proofErr w:type="spellEnd"/>
      <w:r>
        <w:rPr>
          <w:rStyle w:val="HideTWBExt"/>
        </w:rPr>
        <w:t>&gt;</w:t>
      </w:r>
    </w:p>
    <w:p w14:paraId="4483E5B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130F742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2E775C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49F0275"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4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4C9B54B" w14:textId="77777777" w:rsidTr="006D7DE6">
        <w:trPr>
          <w:trHeight w:hRule="exact" w:val="240"/>
          <w:jc w:val="center"/>
        </w:trPr>
        <w:tc>
          <w:tcPr>
            <w:tcW w:w="9752" w:type="dxa"/>
            <w:gridSpan w:val="2"/>
            <w:tcBorders>
              <w:top w:val="nil"/>
              <w:left w:val="nil"/>
              <w:bottom w:val="nil"/>
              <w:right w:val="nil"/>
            </w:tcBorders>
          </w:tcPr>
          <w:p w14:paraId="332DF2D5" w14:textId="77777777" w:rsidR="00B05FFD" w:rsidRPr="00B53D18" w:rsidRDefault="00B05FFD" w:rsidP="006D7DE6"/>
        </w:tc>
      </w:tr>
      <w:tr w:rsidR="00B05FFD" w14:paraId="154EC81F" w14:textId="77777777" w:rsidTr="006D7DE6">
        <w:trPr>
          <w:trHeight w:val="240"/>
          <w:jc w:val="center"/>
        </w:trPr>
        <w:tc>
          <w:tcPr>
            <w:tcW w:w="4876" w:type="dxa"/>
            <w:tcBorders>
              <w:top w:val="nil"/>
              <w:left w:val="nil"/>
              <w:bottom w:val="nil"/>
              <w:right w:val="nil"/>
            </w:tcBorders>
          </w:tcPr>
          <w:p w14:paraId="493C9E8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59AF8FD" w14:textId="77777777" w:rsidR="00B05FFD" w:rsidRPr="00B53D18" w:rsidRDefault="00B05FFD" w:rsidP="006D7DE6">
            <w:pPr>
              <w:pStyle w:val="AmColumnHeading"/>
            </w:pPr>
            <w:r>
              <w:t>Amendement</w:t>
            </w:r>
          </w:p>
        </w:tc>
      </w:tr>
      <w:tr w:rsidR="00B05FFD" w14:paraId="1B8B713A" w14:textId="77777777" w:rsidTr="006D7DE6">
        <w:trPr>
          <w:jc w:val="center"/>
        </w:trPr>
        <w:tc>
          <w:tcPr>
            <w:tcW w:w="4876" w:type="dxa"/>
            <w:tcBorders>
              <w:top w:val="nil"/>
              <w:left w:val="nil"/>
              <w:bottom w:val="nil"/>
              <w:right w:val="nil"/>
            </w:tcBorders>
          </w:tcPr>
          <w:p w14:paraId="0A60084F" w14:textId="77777777" w:rsidR="00B05FFD" w:rsidRPr="00B53D18" w:rsidRDefault="00B05FFD" w:rsidP="006D7DE6">
            <w:pPr>
              <w:pStyle w:val="Normal6a"/>
            </w:pPr>
          </w:p>
        </w:tc>
        <w:tc>
          <w:tcPr>
            <w:tcW w:w="4876" w:type="dxa"/>
            <w:tcBorders>
              <w:top w:val="nil"/>
              <w:left w:val="nil"/>
              <w:bottom w:val="nil"/>
              <w:right w:val="nil"/>
            </w:tcBorders>
          </w:tcPr>
          <w:p w14:paraId="212B7746" w14:textId="77777777" w:rsidR="00B05FFD" w:rsidRPr="00B53D18" w:rsidRDefault="00B05FFD" w:rsidP="006D7DE6">
            <w:pPr>
              <w:pStyle w:val="Normal6a"/>
            </w:pPr>
            <w:r>
              <w:rPr>
                <w:b/>
                <w:i/>
              </w:rPr>
              <w:t>4 bis.</w:t>
            </w:r>
            <w:r>
              <w:tab/>
            </w:r>
            <w:r>
              <w:rPr>
                <w:b/>
                <w:i/>
              </w:rPr>
              <w:t>Het wordt de bevoegde autoriteiten niet belet een terugkeerbesluit uit te vaardigen wanneer er een belemmering is voor verwijdering, onder meer door het risico van refoulement.</w:t>
            </w:r>
          </w:p>
        </w:tc>
      </w:tr>
      <w:tr w:rsidR="00B05FFD" w14:paraId="0695D588" w14:textId="77777777" w:rsidTr="006D7DE6">
        <w:trPr>
          <w:jc w:val="center"/>
        </w:trPr>
        <w:tc>
          <w:tcPr>
            <w:tcW w:w="4876" w:type="dxa"/>
            <w:tcBorders>
              <w:top w:val="nil"/>
              <w:left w:val="nil"/>
              <w:bottom w:val="nil"/>
              <w:right w:val="nil"/>
            </w:tcBorders>
          </w:tcPr>
          <w:p w14:paraId="4F838BC5" w14:textId="77777777" w:rsidR="00B05FFD" w:rsidRPr="00B53D18" w:rsidRDefault="00B05FFD" w:rsidP="006D7DE6">
            <w:pPr>
              <w:pStyle w:val="Normal6a"/>
            </w:pPr>
          </w:p>
        </w:tc>
        <w:tc>
          <w:tcPr>
            <w:tcW w:w="4876" w:type="dxa"/>
            <w:tcBorders>
              <w:top w:val="nil"/>
              <w:left w:val="nil"/>
              <w:bottom w:val="nil"/>
              <w:right w:val="nil"/>
            </w:tcBorders>
          </w:tcPr>
          <w:p w14:paraId="0495EC45" w14:textId="77777777" w:rsidR="00B05FFD" w:rsidRPr="00B53D18" w:rsidRDefault="00B05FFD" w:rsidP="006D7DE6">
            <w:pPr>
              <w:pStyle w:val="Normal6a"/>
            </w:pPr>
            <w:r>
              <w:rPr>
                <w:b/>
                <w:i/>
              </w:rPr>
              <w:t>Indien het land van terugkeer in het terugkeerbesluit is bepaald en er sprake is van een risico van refoulement, wordt in het terugkeerbesluit vermeld dat de verwijdering naar dat land van terugkeer wordt uitgesteld overeenkomstig artikel 14, lid 1, punt a).</w:t>
            </w:r>
          </w:p>
        </w:tc>
      </w:tr>
    </w:tbl>
    <w:p w14:paraId="3D2D7A4E"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4B9C92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4546222"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715</w:t>
      </w:r>
      <w:r>
        <w:rPr>
          <w:rStyle w:val="HideTWBExt"/>
        </w:rPr>
        <w:t>&lt;/</w:t>
      </w:r>
      <w:proofErr w:type="spellStart"/>
      <w:r>
        <w:rPr>
          <w:rStyle w:val="HideTWBExt"/>
        </w:rPr>
        <w:t>NumAm</w:t>
      </w:r>
      <w:proofErr w:type="spellEnd"/>
      <w:r>
        <w:rPr>
          <w:rStyle w:val="HideTWBExt"/>
        </w:rPr>
        <w:t>&gt;</w:t>
      </w:r>
    </w:p>
    <w:p w14:paraId="44458812" w14:textId="77777777" w:rsidR="00B05FFD" w:rsidRPr="00B53D18" w:rsidRDefault="00B05FFD" w:rsidP="00B05FFD">
      <w:pPr>
        <w:pStyle w:val="NormalBold"/>
      </w:pPr>
      <w:r>
        <w:rPr>
          <w:rStyle w:val="HideTWBExt"/>
          <w:b w:val="0"/>
        </w:rPr>
        <w:lastRenderedPageBreak/>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3A81EC9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55E0C5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40D0568"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4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1085A83" w14:textId="77777777" w:rsidTr="006D7DE6">
        <w:trPr>
          <w:trHeight w:hRule="exact" w:val="240"/>
          <w:jc w:val="center"/>
        </w:trPr>
        <w:tc>
          <w:tcPr>
            <w:tcW w:w="9752" w:type="dxa"/>
            <w:gridSpan w:val="2"/>
            <w:tcBorders>
              <w:top w:val="nil"/>
              <w:left w:val="nil"/>
              <w:bottom w:val="nil"/>
              <w:right w:val="nil"/>
            </w:tcBorders>
          </w:tcPr>
          <w:p w14:paraId="22953469" w14:textId="77777777" w:rsidR="00B05FFD" w:rsidRPr="00B53D18" w:rsidRDefault="00B05FFD" w:rsidP="006D7DE6"/>
        </w:tc>
      </w:tr>
      <w:tr w:rsidR="00B05FFD" w14:paraId="7C24E85B" w14:textId="77777777" w:rsidTr="006D7DE6">
        <w:trPr>
          <w:trHeight w:val="240"/>
          <w:jc w:val="center"/>
        </w:trPr>
        <w:tc>
          <w:tcPr>
            <w:tcW w:w="4876" w:type="dxa"/>
            <w:tcBorders>
              <w:top w:val="nil"/>
              <w:left w:val="nil"/>
              <w:bottom w:val="nil"/>
              <w:right w:val="nil"/>
            </w:tcBorders>
          </w:tcPr>
          <w:p w14:paraId="4885408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B09A5A8" w14:textId="77777777" w:rsidR="00B05FFD" w:rsidRPr="00B53D18" w:rsidRDefault="00B05FFD" w:rsidP="006D7DE6">
            <w:pPr>
              <w:pStyle w:val="AmColumnHeading"/>
            </w:pPr>
            <w:r>
              <w:t>Amendement</w:t>
            </w:r>
          </w:p>
        </w:tc>
      </w:tr>
      <w:tr w:rsidR="00B05FFD" w14:paraId="3AA750DB" w14:textId="77777777" w:rsidTr="006D7DE6">
        <w:trPr>
          <w:jc w:val="center"/>
        </w:trPr>
        <w:tc>
          <w:tcPr>
            <w:tcW w:w="4876" w:type="dxa"/>
            <w:tcBorders>
              <w:top w:val="nil"/>
              <w:left w:val="nil"/>
              <w:bottom w:val="nil"/>
              <w:right w:val="nil"/>
            </w:tcBorders>
          </w:tcPr>
          <w:p w14:paraId="2EF2F275" w14:textId="77777777" w:rsidR="00B05FFD" w:rsidRPr="00B53D18" w:rsidRDefault="00B05FFD" w:rsidP="006D7DE6">
            <w:pPr>
              <w:pStyle w:val="Normal6a"/>
            </w:pPr>
          </w:p>
        </w:tc>
        <w:tc>
          <w:tcPr>
            <w:tcW w:w="4876" w:type="dxa"/>
            <w:tcBorders>
              <w:top w:val="nil"/>
              <w:left w:val="nil"/>
              <w:bottom w:val="nil"/>
              <w:right w:val="nil"/>
            </w:tcBorders>
          </w:tcPr>
          <w:p w14:paraId="394C2EAC" w14:textId="77777777" w:rsidR="00B05FFD" w:rsidRPr="00B53D18" w:rsidRDefault="00B05FFD" w:rsidP="006D7DE6">
            <w:pPr>
              <w:pStyle w:val="Normal6a"/>
            </w:pPr>
            <w:r>
              <w:rPr>
                <w:b/>
                <w:i/>
              </w:rPr>
              <w:t>4 bis.</w:t>
            </w:r>
            <w:r>
              <w:tab/>
            </w:r>
            <w:r>
              <w:rPr>
                <w:b/>
                <w:i/>
              </w:rPr>
              <w:t>In een terugkeerbesluit wordt het land van terugkeer vermeld. Een onderdaan van een derde land heeft het recht om met kennis van zaken het besluit te nemen om terug te keren naar een ander land dan hetgeen wordt genoemd in het terugkeerbesluit, indien hij dit wenst en het derde land bereid is hem te aanvaarden.</w:t>
            </w:r>
          </w:p>
        </w:tc>
      </w:tr>
    </w:tbl>
    <w:p w14:paraId="3FD5A944"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2CB6907"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45524DA"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716</w:t>
      </w:r>
      <w:r>
        <w:rPr>
          <w:rStyle w:val="HideTWBExt"/>
        </w:rPr>
        <w:t>&lt;/</w:t>
      </w:r>
      <w:proofErr w:type="spellStart"/>
      <w:r>
        <w:rPr>
          <w:rStyle w:val="HideTWBExt"/>
        </w:rPr>
        <w:t>NumAm</w:t>
      </w:r>
      <w:proofErr w:type="spellEnd"/>
      <w:r>
        <w:rPr>
          <w:rStyle w:val="HideTWBExt"/>
        </w:rPr>
        <w:t>&gt;</w:t>
      </w:r>
    </w:p>
    <w:p w14:paraId="717396E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7A72438F"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0C96C52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F163AE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2DF035D"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46A44BD" w14:textId="77777777" w:rsidTr="006D7DE6">
        <w:trPr>
          <w:trHeight w:hRule="exact" w:val="240"/>
          <w:jc w:val="center"/>
        </w:trPr>
        <w:tc>
          <w:tcPr>
            <w:tcW w:w="9752" w:type="dxa"/>
            <w:gridSpan w:val="2"/>
            <w:tcBorders>
              <w:top w:val="nil"/>
              <w:left w:val="nil"/>
              <w:bottom w:val="nil"/>
              <w:right w:val="nil"/>
            </w:tcBorders>
          </w:tcPr>
          <w:p w14:paraId="2090F741" w14:textId="77777777" w:rsidR="00B05FFD" w:rsidRPr="00B53D18" w:rsidRDefault="00B05FFD" w:rsidP="006D7DE6"/>
        </w:tc>
      </w:tr>
      <w:tr w:rsidR="00B05FFD" w14:paraId="36BD02A2" w14:textId="77777777" w:rsidTr="006D7DE6">
        <w:trPr>
          <w:trHeight w:val="240"/>
          <w:jc w:val="center"/>
        </w:trPr>
        <w:tc>
          <w:tcPr>
            <w:tcW w:w="4876" w:type="dxa"/>
            <w:tcBorders>
              <w:top w:val="nil"/>
              <w:left w:val="nil"/>
              <w:bottom w:val="nil"/>
              <w:right w:val="nil"/>
            </w:tcBorders>
          </w:tcPr>
          <w:p w14:paraId="2BDBF57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0653C09" w14:textId="77777777" w:rsidR="00B05FFD" w:rsidRPr="00B53D18" w:rsidRDefault="00B05FFD" w:rsidP="006D7DE6">
            <w:pPr>
              <w:pStyle w:val="AmColumnHeading"/>
            </w:pPr>
            <w:r>
              <w:t>Amendement</w:t>
            </w:r>
          </w:p>
        </w:tc>
      </w:tr>
      <w:tr w:rsidR="00B05FFD" w14:paraId="3E42D0AD" w14:textId="77777777" w:rsidTr="006D7DE6">
        <w:trPr>
          <w:jc w:val="center"/>
        </w:trPr>
        <w:tc>
          <w:tcPr>
            <w:tcW w:w="4876" w:type="dxa"/>
            <w:tcBorders>
              <w:top w:val="nil"/>
              <w:left w:val="nil"/>
              <w:bottom w:val="nil"/>
              <w:right w:val="nil"/>
            </w:tcBorders>
          </w:tcPr>
          <w:p w14:paraId="0C1AC0C5" w14:textId="77777777" w:rsidR="00B05FFD" w:rsidRPr="00B53D18" w:rsidRDefault="00B05FFD" w:rsidP="006D7DE6">
            <w:pPr>
              <w:pStyle w:val="Normal6a"/>
            </w:pPr>
            <w:r>
              <w:t>5.</w:t>
            </w:r>
            <w:r>
              <w:tab/>
              <w:t xml:space="preserve">De onderdaan van een derde land krijgt op verzoek een schriftelijke </w:t>
            </w:r>
            <w:r>
              <w:rPr>
                <w:b/>
                <w:i/>
              </w:rPr>
              <w:t xml:space="preserve">of mondelinge </w:t>
            </w:r>
            <w:r>
              <w:t>vertaling van de in lid</w:t>
            </w:r>
            <w:r>
              <w:rPr>
                <w:b/>
                <w:i/>
              </w:rPr>
              <w:t xml:space="preserve"> </w:t>
            </w:r>
            <w:r>
              <w:t xml:space="preserve">2 bedoelde belangrijkste elementen van het terugkeerbesluit, waaronder informatie over de beschikbare rechtsmiddelen, in een taal die </w:t>
            </w:r>
            <w:r>
              <w:rPr>
                <w:b/>
                <w:i/>
              </w:rPr>
              <w:t>hij</w:t>
            </w:r>
            <w:r>
              <w:t xml:space="preserve"> begrijpt of redelijkerwijs kan worden geacht te begrijpen.</w:t>
            </w:r>
          </w:p>
        </w:tc>
        <w:tc>
          <w:tcPr>
            <w:tcW w:w="4876" w:type="dxa"/>
            <w:tcBorders>
              <w:top w:val="nil"/>
              <w:left w:val="nil"/>
              <w:bottom w:val="nil"/>
              <w:right w:val="nil"/>
            </w:tcBorders>
          </w:tcPr>
          <w:p w14:paraId="7961F6B7" w14:textId="77777777" w:rsidR="00B05FFD" w:rsidRPr="00B53D18" w:rsidRDefault="00B05FFD" w:rsidP="006D7DE6">
            <w:pPr>
              <w:pStyle w:val="Normal6a"/>
            </w:pPr>
            <w:r>
              <w:t>5.</w:t>
            </w:r>
            <w:r>
              <w:tab/>
              <w:t>De onderdaan van een derde land krijgt op verzoek een schriftelijke vertaling van de in lid</w:t>
            </w:r>
            <w:r>
              <w:rPr>
                <w:b/>
                <w:i/>
              </w:rPr>
              <w:t> </w:t>
            </w:r>
            <w:r>
              <w:t>2 bedoelde belangrijkste elementen van het terugkeerbesluit, waaronder informatie over de beschikbare rechtsmiddelen</w:t>
            </w:r>
            <w:r>
              <w:rPr>
                <w:b/>
                <w:i/>
              </w:rPr>
              <w:t>. Naar keuze van de lidstaat kan een mondelinge vertaling worden verstrekt. De vertaling kan worden verstrekt in een gestandaardiseerd formaat en het kan gaan om een machinevertaling</w:t>
            </w:r>
            <w:r>
              <w:t xml:space="preserve">, </w:t>
            </w:r>
            <w:r>
              <w:rPr>
                <w:b/>
                <w:i/>
              </w:rPr>
              <w:t xml:space="preserve">mits zij gesteld is </w:t>
            </w:r>
            <w:r>
              <w:t xml:space="preserve">in een taal die </w:t>
            </w:r>
            <w:r>
              <w:rPr>
                <w:b/>
                <w:i/>
              </w:rPr>
              <w:t>de onderdaan van een derde land</w:t>
            </w:r>
            <w:r>
              <w:t xml:space="preserve"> begrijpt of redelijkerwijs kan worden geacht te begrijpen.</w:t>
            </w:r>
          </w:p>
        </w:tc>
      </w:tr>
    </w:tbl>
    <w:p w14:paraId="244C62FA"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17DDA67"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3102147" w14:textId="77777777" w:rsidR="00B05FFD" w:rsidRPr="00B53D18" w:rsidRDefault="00B05FFD" w:rsidP="00B05FFD">
      <w:pPr>
        <w:pStyle w:val="AmNumberTabs"/>
      </w:pPr>
      <w:r>
        <w:rPr>
          <w:rStyle w:val="HideTWBExt"/>
        </w:rPr>
        <w:lastRenderedPageBreak/>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717</w:t>
      </w:r>
      <w:r>
        <w:rPr>
          <w:rStyle w:val="HideTWBExt"/>
        </w:rPr>
        <w:t>&lt;/</w:t>
      </w:r>
      <w:proofErr w:type="spellStart"/>
      <w:r>
        <w:rPr>
          <w:rStyle w:val="HideTWBExt"/>
        </w:rPr>
        <w:t>NumAm</w:t>
      </w:r>
      <w:proofErr w:type="spellEnd"/>
      <w:r>
        <w:rPr>
          <w:rStyle w:val="HideTWBExt"/>
        </w:rPr>
        <w:t>&gt;</w:t>
      </w:r>
    </w:p>
    <w:p w14:paraId="4CD99F1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François-Xavier </w:t>
      </w:r>
      <w:proofErr w:type="spellStart"/>
      <w:r>
        <w:t>Bellamy</w:t>
      </w:r>
      <w:proofErr w:type="spellEnd"/>
      <w:r>
        <w:t xml:space="preserve">, Lukas </w:t>
      </w:r>
      <w:proofErr w:type="spellStart"/>
      <w:r>
        <w:t>Mandl</w:t>
      </w:r>
      <w:proofErr w:type="spellEnd"/>
      <w:r>
        <w:t xml:space="preserve">, Alice </w:t>
      </w:r>
      <w:proofErr w:type="spellStart"/>
      <w:r>
        <w:t>Teodorescu</w:t>
      </w:r>
      <w:proofErr w:type="spellEnd"/>
      <w:r>
        <w:t xml:space="preserve"> </w:t>
      </w:r>
      <w:proofErr w:type="spellStart"/>
      <w:r>
        <w:t>Måwe</w:t>
      </w:r>
      <w:proofErr w:type="spellEnd"/>
      <w:r>
        <w:t xml:space="preserve">, Sander Smit, </w:t>
      </w:r>
      <w:proofErr w:type="spellStart"/>
      <w:r>
        <w:t>Loránt</w:t>
      </w:r>
      <w:proofErr w:type="spellEnd"/>
      <w:r>
        <w:t xml:space="preserve"> </w:t>
      </w:r>
      <w:proofErr w:type="spellStart"/>
      <w:r>
        <w:t>Vincze</w:t>
      </w:r>
      <w:proofErr w:type="spellEnd"/>
      <w:r>
        <w:t xml:space="preserve">, Lena </w:t>
      </w:r>
      <w:proofErr w:type="spellStart"/>
      <w:r>
        <w:t>Düpont</w:t>
      </w:r>
      <w:proofErr w:type="spellEnd"/>
      <w:r>
        <w:t xml:space="preserve">, Tomas Tobé, Rasa </w:t>
      </w:r>
      <w:proofErr w:type="spellStart"/>
      <w:r>
        <w:t>Juknevičienė</w:t>
      </w:r>
      <w:proofErr w:type="spellEnd"/>
      <w:r>
        <w:t xml:space="preserve">, Jeroen </w:t>
      </w:r>
      <w:proofErr w:type="spellStart"/>
      <w:r>
        <w:t>Lenaers</w:t>
      </w:r>
      <w:proofErr w:type="spellEnd"/>
      <w:r>
        <w:rPr>
          <w:rStyle w:val="HideTWBExt"/>
          <w:b w:val="0"/>
        </w:rPr>
        <w:t>&lt;/Members&gt;</w:t>
      </w:r>
    </w:p>
    <w:p w14:paraId="53BA4BB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CF6A09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C7A974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CA86B27" w14:textId="77777777" w:rsidTr="006D7DE6">
        <w:trPr>
          <w:trHeight w:hRule="exact" w:val="240"/>
          <w:jc w:val="center"/>
        </w:trPr>
        <w:tc>
          <w:tcPr>
            <w:tcW w:w="9752" w:type="dxa"/>
            <w:gridSpan w:val="2"/>
            <w:tcBorders>
              <w:top w:val="nil"/>
              <w:left w:val="nil"/>
              <w:bottom w:val="nil"/>
              <w:right w:val="nil"/>
            </w:tcBorders>
          </w:tcPr>
          <w:p w14:paraId="560AF010" w14:textId="77777777" w:rsidR="00B05FFD" w:rsidRPr="00B53D18" w:rsidRDefault="00B05FFD" w:rsidP="006D7DE6"/>
        </w:tc>
      </w:tr>
      <w:tr w:rsidR="00B05FFD" w14:paraId="7179D56F" w14:textId="77777777" w:rsidTr="006D7DE6">
        <w:trPr>
          <w:trHeight w:val="240"/>
          <w:jc w:val="center"/>
        </w:trPr>
        <w:tc>
          <w:tcPr>
            <w:tcW w:w="4876" w:type="dxa"/>
            <w:tcBorders>
              <w:top w:val="nil"/>
              <w:left w:val="nil"/>
              <w:bottom w:val="nil"/>
              <w:right w:val="nil"/>
            </w:tcBorders>
          </w:tcPr>
          <w:p w14:paraId="6423B31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89AB0B4" w14:textId="77777777" w:rsidR="00B05FFD" w:rsidRPr="00B53D18" w:rsidRDefault="00B05FFD" w:rsidP="006D7DE6">
            <w:pPr>
              <w:pStyle w:val="AmColumnHeading"/>
            </w:pPr>
            <w:r>
              <w:t>Amendement</w:t>
            </w:r>
          </w:p>
        </w:tc>
      </w:tr>
      <w:tr w:rsidR="00B05FFD" w14:paraId="7D2824E4" w14:textId="77777777" w:rsidTr="006D7DE6">
        <w:trPr>
          <w:jc w:val="center"/>
        </w:trPr>
        <w:tc>
          <w:tcPr>
            <w:tcW w:w="4876" w:type="dxa"/>
            <w:tcBorders>
              <w:top w:val="nil"/>
              <w:left w:val="nil"/>
              <w:bottom w:val="nil"/>
              <w:right w:val="nil"/>
            </w:tcBorders>
          </w:tcPr>
          <w:p w14:paraId="69FE00AD" w14:textId="77777777" w:rsidR="00B05FFD" w:rsidRPr="00B53D18" w:rsidRDefault="00B05FFD" w:rsidP="006D7DE6">
            <w:pPr>
              <w:pStyle w:val="Normal6a"/>
            </w:pPr>
            <w:r>
              <w:t>5.</w:t>
            </w:r>
            <w:r>
              <w:tab/>
              <w:t>De onderdaan van een derde land krijgt op verzoek een schriftelijke of mondelinge vertaling van de in lid 2 bedoelde belangrijkste elementen van het terugkeerbesluit, waaronder informatie over de beschikbare rechtsmiddelen, in een taal die hij begrijpt of redelijkerwijs kan worden geacht te begrijpen.</w:t>
            </w:r>
          </w:p>
        </w:tc>
        <w:tc>
          <w:tcPr>
            <w:tcW w:w="4876" w:type="dxa"/>
            <w:tcBorders>
              <w:top w:val="nil"/>
              <w:left w:val="nil"/>
              <w:bottom w:val="nil"/>
              <w:right w:val="nil"/>
            </w:tcBorders>
          </w:tcPr>
          <w:p w14:paraId="506CE8B4" w14:textId="77777777" w:rsidR="00B05FFD" w:rsidRPr="00B53D18" w:rsidRDefault="00B05FFD" w:rsidP="006D7DE6">
            <w:pPr>
              <w:pStyle w:val="Normal6a"/>
            </w:pPr>
            <w:r>
              <w:t>5.</w:t>
            </w:r>
            <w:r>
              <w:tab/>
              <w:t xml:space="preserve">De onderdaan van een derde land krijgt op verzoek een schriftelijke of mondelinge vertaling van de in lid 2 bedoelde belangrijkste elementen van het terugkeerbesluit, waaronder informatie over de beschikbare rechtsmiddelen, in een taal die hij begrijpt of redelijkerwijs kan worden geacht te begrijpen. </w:t>
            </w:r>
            <w:r>
              <w:rPr>
                <w:b/>
                <w:i/>
              </w:rPr>
              <w:t>Daartoe kunnen de bevoegde autoriteiten in voorkomend geval gebruikmaken van gestandaardiseerde vertaalmodellen of machinaal ondersteunde vertaalinstrumenten.</w:t>
            </w:r>
          </w:p>
        </w:tc>
      </w:tr>
    </w:tbl>
    <w:p w14:paraId="081C476D"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FECD92B"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D3EAAA1"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718</w:t>
      </w:r>
      <w:r>
        <w:rPr>
          <w:rStyle w:val="HideTWBExt"/>
        </w:rPr>
        <w:t>&lt;/</w:t>
      </w:r>
      <w:proofErr w:type="spellStart"/>
      <w:r>
        <w:rPr>
          <w:rStyle w:val="HideTWBExt"/>
        </w:rPr>
        <w:t>NumAm</w:t>
      </w:r>
      <w:proofErr w:type="spellEnd"/>
      <w:r>
        <w:rPr>
          <w:rStyle w:val="HideTWBExt"/>
        </w:rPr>
        <w:t>&gt;</w:t>
      </w:r>
    </w:p>
    <w:p w14:paraId="6824D88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689283A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7D0D59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19EBF60"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3971AF6" w14:textId="77777777" w:rsidTr="006D7DE6">
        <w:trPr>
          <w:trHeight w:hRule="exact" w:val="240"/>
          <w:jc w:val="center"/>
        </w:trPr>
        <w:tc>
          <w:tcPr>
            <w:tcW w:w="9752" w:type="dxa"/>
            <w:gridSpan w:val="2"/>
            <w:tcBorders>
              <w:top w:val="nil"/>
              <w:left w:val="nil"/>
              <w:bottom w:val="nil"/>
              <w:right w:val="nil"/>
            </w:tcBorders>
          </w:tcPr>
          <w:p w14:paraId="42207E39" w14:textId="77777777" w:rsidR="00B05FFD" w:rsidRPr="00B53D18" w:rsidRDefault="00B05FFD" w:rsidP="006D7DE6"/>
        </w:tc>
      </w:tr>
      <w:tr w:rsidR="00B05FFD" w14:paraId="0CD96F4E" w14:textId="77777777" w:rsidTr="006D7DE6">
        <w:trPr>
          <w:trHeight w:val="240"/>
          <w:jc w:val="center"/>
        </w:trPr>
        <w:tc>
          <w:tcPr>
            <w:tcW w:w="4876" w:type="dxa"/>
            <w:tcBorders>
              <w:top w:val="nil"/>
              <w:left w:val="nil"/>
              <w:bottom w:val="nil"/>
              <w:right w:val="nil"/>
            </w:tcBorders>
          </w:tcPr>
          <w:p w14:paraId="06F234E6"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4E413D4" w14:textId="77777777" w:rsidR="00B05FFD" w:rsidRPr="00B53D18" w:rsidRDefault="00B05FFD" w:rsidP="006D7DE6">
            <w:pPr>
              <w:pStyle w:val="AmColumnHeading"/>
            </w:pPr>
            <w:r>
              <w:t>Amendement</w:t>
            </w:r>
          </w:p>
        </w:tc>
      </w:tr>
      <w:tr w:rsidR="00B05FFD" w14:paraId="3DC6A3D8" w14:textId="77777777" w:rsidTr="006D7DE6">
        <w:trPr>
          <w:jc w:val="center"/>
        </w:trPr>
        <w:tc>
          <w:tcPr>
            <w:tcW w:w="4876" w:type="dxa"/>
            <w:tcBorders>
              <w:top w:val="nil"/>
              <w:left w:val="nil"/>
              <w:bottom w:val="nil"/>
              <w:right w:val="nil"/>
            </w:tcBorders>
          </w:tcPr>
          <w:p w14:paraId="0C8FBB29" w14:textId="77777777" w:rsidR="00B05FFD" w:rsidRPr="00B53D18" w:rsidRDefault="00B05FFD" w:rsidP="006D7DE6">
            <w:pPr>
              <w:pStyle w:val="Normal6a"/>
            </w:pPr>
            <w:r>
              <w:t>5.</w:t>
            </w:r>
            <w:r>
              <w:tab/>
              <w:t>De onderdaan van een derde land krijgt op verzoek een schriftelijke of mondelinge vertaling van de in lid 2 bedoelde belangrijkste elementen van het terugkeerbesluit, waaronder informatie over de beschikbare rechtsmiddelen, in een taal die hij begrijpt of redelijkerwijs kan worden geacht te begrijpen.</w:t>
            </w:r>
          </w:p>
        </w:tc>
        <w:tc>
          <w:tcPr>
            <w:tcW w:w="4876" w:type="dxa"/>
            <w:tcBorders>
              <w:top w:val="nil"/>
              <w:left w:val="nil"/>
              <w:bottom w:val="nil"/>
              <w:right w:val="nil"/>
            </w:tcBorders>
          </w:tcPr>
          <w:p w14:paraId="010BD3BD" w14:textId="77777777" w:rsidR="00B05FFD" w:rsidRPr="00B53D18" w:rsidRDefault="00B05FFD" w:rsidP="006D7DE6">
            <w:pPr>
              <w:pStyle w:val="Normal6a"/>
            </w:pPr>
            <w:r>
              <w:t>5.</w:t>
            </w:r>
            <w:r>
              <w:tab/>
              <w:t xml:space="preserve">De onderdaan van een derde land krijgt op verzoek een schriftelijke of mondelinge vertaling van de in lid 2 bedoelde belangrijkste elementen van het terugkeerbesluit, waaronder informatie over de beschikbare rechtsmiddelen, in een taal die hij begrijpt of redelijkerwijs kan worden geacht te begrijpen. </w:t>
            </w:r>
            <w:r>
              <w:rPr>
                <w:b/>
                <w:i/>
              </w:rPr>
              <w:t>Lidstaten kunnen algemene informatiebladen of vertalingen (met inbegrip van automatisch gegenereerde vertalingen) gebruiken.</w:t>
            </w:r>
          </w:p>
        </w:tc>
      </w:tr>
    </w:tbl>
    <w:p w14:paraId="0888796E"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6A7156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CEBED51"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719</w:t>
      </w:r>
      <w:r>
        <w:rPr>
          <w:rStyle w:val="HideTWBExt"/>
        </w:rPr>
        <w:t>&lt;/</w:t>
      </w:r>
      <w:proofErr w:type="spellStart"/>
      <w:r>
        <w:rPr>
          <w:rStyle w:val="HideTWBExt"/>
        </w:rPr>
        <w:t>NumAm</w:t>
      </w:r>
      <w:proofErr w:type="spellEnd"/>
      <w:r>
        <w:rPr>
          <w:rStyle w:val="HideTWBExt"/>
        </w:rPr>
        <w:t>&gt;</w:t>
      </w:r>
    </w:p>
    <w:p w14:paraId="61FC167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1EF79FF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CC179F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56FBB8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3814AAD" w14:textId="77777777" w:rsidTr="006D7DE6">
        <w:trPr>
          <w:trHeight w:hRule="exact" w:val="240"/>
          <w:jc w:val="center"/>
        </w:trPr>
        <w:tc>
          <w:tcPr>
            <w:tcW w:w="9752" w:type="dxa"/>
            <w:gridSpan w:val="2"/>
            <w:tcBorders>
              <w:top w:val="nil"/>
              <w:left w:val="nil"/>
              <w:bottom w:val="nil"/>
              <w:right w:val="nil"/>
            </w:tcBorders>
          </w:tcPr>
          <w:p w14:paraId="6A7A5E51" w14:textId="77777777" w:rsidR="00B05FFD" w:rsidRPr="00B53D18" w:rsidRDefault="00B05FFD" w:rsidP="006D7DE6"/>
        </w:tc>
      </w:tr>
      <w:tr w:rsidR="00B05FFD" w14:paraId="0318D696" w14:textId="77777777" w:rsidTr="006D7DE6">
        <w:trPr>
          <w:trHeight w:val="240"/>
          <w:jc w:val="center"/>
        </w:trPr>
        <w:tc>
          <w:tcPr>
            <w:tcW w:w="4876" w:type="dxa"/>
            <w:tcBorders>
              <w:top w:val="nil"/>
              <w:left w:val="nil"/>
              <w:bottom w:val="nil"/>
              <w:right w:val="nil"/>
            </w:tcBorders>
          </w:tcPr>
          <w:p w14:paraId="421AB55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5AC03C2" w14:textId="77777777" w:rsidR="00B05FFD" w:rsidRPr="00B53D18" w:rsidRDefault="00B05FFD" w:rsidP="006D7DE6">
            <w:pPr>
              <w:pStyle w:val="AmColumnHeading"/>
            </w:pPr>
            <w:r>
              <w:t>Amendement</w:t>
            </w:r>
          </w:p>
        </w:tc>
      </w:tr>
      <w:tr w:rsidR="00B05FFD" w14:paraId="470DA235" w14:textId="77777777" w:rsidTr="006D7DE6">
        <w:trPr>
          <w:jc w:val="center"/>
        </w:trPr>
        <w:tc>
          <w:tcPr>
            <w:tcW w:w="4876" w:type="dxa"/>
            <w:tcBorders>
              <w:top w:val="nil"/>
              <w:left w:val="nil"/>
              <w:bottom w:val="nil"/>
              <w:right w:val="nil"/>
            </w:tcBorders>
          </w:tcPr>
          <w:p w14:paraId="6AECF94E" w14:textId="77777777" w:rsidR="00B05FFD" w:rsidRPr="00B53D18" w:rsidRDefault="00B05FFD" w:rsidP="006D7DE6">
            <w:pPr>
              <w:pStyle w:val="Normal6a"/>
            </w:pPr>
            <w:r>
              <w:t>5.</w:t>
            </w:r>
            <w:r>
              <w:tab/>
              <w:t xml:space="preserve">De onderdaan van een derde land krijgt op verzoek een schriftelijke of mondelinge vertaling van de </w:t>
            </w:r>
            <w:r>
              <w:rPr>
                <w:b/>
                <w:i/>
              </w:rPr>
              <w:t xml:space="preserve">in lid 2 bedoelde </w:t>
            </w:r>
            <w:r>
              <w:t>belangrijkste elementen van het terugkeerbesluit, waaronder informatie over de beschikbare rechtsmiddelen, in een taal die hij begrijpt of redelijkerwijs kan worden geacht te begrijpen.</w:t>
            </w:r>
          </w:p>
        </w:tc>
        <w:tc>
          <w:tcPr>
            <w:tcW w:w="4876" w:type="dxa"/>
            <w:tcBorders>
              <w:top w:val="nil"/>
              <w:left w:val="nil"/>
              <w:bottom w:val="nil"/>
              <w:right w:val="nil"/>
            </w:tcBorders>
          </w:tcPr>
          <w:p w14:paraId="202503C0" w14:textId="77777777" w:rsidR="00B05FFD" w:rsidRPr="00B53D18" w:rsidRDefault="00B05FFD" w:rsidP="006D7DE6">
            <w:pPr>
              <w:pStyle w:val="Normal6a"/>
            </w:pPr>
            <w:r>
              <w:t>5.</w:t>
            </w:r>
            <w:r>
              <w:tab/>
              <w:t xml:space="preserve">De onderdaan van een derde land krijgt op verzoek een schriftelijke of mondelinge vertaling van de belangrijkste elementen van het terugkeerbesluit, waaronder informatie over de beschikbare rechtsmiddelen, in een taal die hij begrijpt of redelijkerwijs kan worden geacht te begrijpen. </w:t>
            </w:r>
            <w:r>
              <w:rPr>
                <w:b/>
                <w:i/>
              </w:rPr>
              <w:t>Lidstaten kunnen algemene informatiebladen of vertalingen (met inbegrip van automatisch gegenereerde vertalingen) gebruiken.</w:t>
            </w:r>
          </w:p>
        </w:tc>
      </w:tr>
    </w:tbl>
    <w:p w14:paraId="7114B3B4"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23EE22C"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37F416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720</w:t>
      </w:r>
      <w:r>
        <w:rPr>
          <w:rStyle w:val="HideTWBExt"/>
        </w:rPr>
        <w:t>&lt;/</w:t>
      </w:r>
      <w:proofErr w:type="spellStart"/>
      <w:r>
        <w:rPr>
          <w:rStyle w:val="HideTWBExt"/>
        </w:rPr>
        <w:t>NumAm</w:t>
      </w:r>
      <w:proofErr w:type="spellEnd"/>
      <w:r>
        <w:rPr>
          <w:rStyle w:val="HideTWBExt"/>
        </w:rPr>
        <w:t>&gt;</w:t>
      </w:r>
    </w:p>
    <w:p w14:paraId="63FDEE4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Cecilia </w:t>
      </w:r>
      <w:proofErr w:type="spellStart"/>
      <w:r>
        <w:t>Strada</w:t>
      </w:r>
      <w:proofErr w:type="spellEnd"/>
      <w:r>
        <w:t xml:space="preserve">, Marco </w:t>
      </w:r>
      <w:proofErr w:type="spellStart"/>
      <w:r>
        <w:t>Tarquinio</w:t>
      </w:r>
      <w:proofErr w:type="spellEnd"/>
      <w:r>
        <w:t xml:space="preserve">, Alessandro </w:t>
      </w:r>
      <w:proofErr w:type="spellStart"/>
      <w:r>
        <w:t>Zan</w:t>
      </w:r>
      <w:proofErr w:type="spellEnd"/>
      <w:r>
        <w:rPr>
          <w:rStyle w:val="HideTWBExt"/>
          <w:b w:val="0"/>
        </w:rPr>
        <w:t>&lt;/Members&gt;</w:t>
      </w:r>
    </w:p>
    <w:p w14:paraId="1FABFBE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3EBB76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4E7557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A229A68" w14:textId="77777777" w:rsidTr="006D7DE6">
        <w:trPr>
          <w:trHeight w:hRule="exact" w:val="240"/>
          <w:jc w:val="center"/>
        </w:trPr>
        <w:tc>
          <w:tcPr>
            <w:tcW w:w="9752" w:type="dxa"/>
            <w:gridSpan w:val="2"/>
            <w:tcBorders>
              <w:top w:val="nil"/>
              <w:left w:val="nil"/>
              <w:bottom w:val="nil"/>
              <w:right w:val="nil"/>
            </w:tcBorders>
          </w:tcPr>
          <w:p w14:paraId="59C588EC" w14:textId="77777777" w:rsidR="00B05FFD" w:rsidRPr="00B53D18" w:rsidRDefault="00B05FFD" w:rsidP="006D7DE6"/>
        </w:tc>
      </w:tr>
      <w:tr w:rsidR="00B05FFD" w14:paraId="1C1C937C" w14:textId="77777777" w:rsidTr="006D7DE6">
        <w:trPr>
          <w:trHeight w:val="240"/>
          <w:jc w:val="center"/>
        </w:trPr>
        <w:tc>
          <w:tcPr>
            <w:tcW w:w="4876" w:type="dxa"/>
            <w:tcBorders>
              <w:top w:val="nil"/>
              <w:left w:val="nil"/>
              <w:bottom w:val="nil"/>
              <w:right w:val="nil"/>
            </w:tcBorders>
          </w:tcPr>
          <w:p w14:paraId="6C8A44F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F85D3D7" w14:textId="77777777" w:rsidR="00B05FFD" w:rsidRPr="00B53D18" w:rsidRDefault="00B05FFD" w:rsidP="006D7DE6">
            <w:pPr>
              <w:pStyle w:val="AmColumnHeading"/>
            </w:pPr>
            <w:r>
              <w:t>Amendement</w:t>
            </w:r>
          </w:p>
        </w:tc>
      </w:tr>
      <w:tr w:rsidR="00B05FFD" w14:paraId="29A342F2" w14:textId="77777777" w:rsidTr="006D7DE6">
        <w:trPr>
          <w:jc w:val="center"/>
        </w:trPr>
        <w:tc>
          <w:tcPr>
            <w:tcW w:w="4876" w:type="dxa"/>
            <w:tcBorders>
              <w:top w:val="nil"/>
              <w:left w:val="nil"/>
              <w:bottom w:val="nil"/>
              <w:right w:val="nil"/>
            </w:tcBorders>
          </w:tcPr>
          <w:p w14:paraId="0F52AE41" w14:textId="77777777" w:rsidR="00B05FFD" w:rsidRPr="00B53D18" w:rsidRDefault="00B05FFD" w:rsidP="006D7DE6">
            <w:pPr>
              <w:pStyle w:val="Normal6a"/>
            </w:pPr>
            <w:r>
              <w:t>5.</w:t>
            </w:r>
            <w:r>
              <w:tab/>
              <w:t xml:space="preserve">De onderdaan van een derde land krijgt </w:t>
            </w:r>
            <w:r>
              <w:rPr>
                <w:b/>
                <w:i/>
              </w:rPr>
              <w:t xml:space="preserve">op verzoek </w:t>
            </w:r>
            <w:r>
              <w:t>een schriftelijke of mondelinge vertaling van de in lid 2 bedoelde belangrijkste elementen van het terugkeerbesluit, waaronder informatie over de beschikbare rechtsmiddelen, in een taal die hij begrijpt</w:t>
            </w:r>
            <w:r>
              <w:rPr>
                <w:b/>
                <w:i/>
              </w:rPr>
              <w:t xml:space="preserve"> of redelijkerwijs kan worden geacht te begrijpen</w:t>
            </w:r>
            <w:r>
              <w:t>.</w:t>
            </w:r>
          </w:p>
        </w:tc>
        <w:tc>
          <w:tcPr>
            <w:tcW w:w="4876" w:type="dxa"/>
            <w:tcBorders>
              <w:top w:val="nil"/>
              <w:left w:val="nil"/>
              <w:bottom w:val="nil"/>
              <w:right w:val="nil"/>
            </w:tcBorders>
          </w:tcPr>
          <w:p w14:paraId="71F39B8C" w14:textId="77777777" w:rsidR="00B05FFD" w:rsidRPr="00B53D18" w:rsidRDefault="00B05FFD" w:rsidP="006D7DE6">
            <w:pPr>
              <w:pStyle w:val="Normal6a"/>
            </w:pPr>
            <w:r>
              <w:t>5.</w:t>
            </w:r>
            <w:r>
              <w:tab/>
              <w:t>De onderdaan van een derde land krijgt een schriftelijke of mondelinge vertaling van de in lid 2 bedoelde belangrijkste elementen van het terugkeerbesluit, waaronder informatie over de beschikbare rechtsmiddelen, in een taal die hij begrijpt.</w:t>
            </w:r>
          </w:p>
        </w:tc>
      </w:tr>
    </w:tbl>
    <w:p w14:paraId="774C05C4"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A8637D3"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566FEB5" w14:textId="77777777" w:rsidR="00B05FFD" w:rsidRPr="00B53D18" w:rsidRDefault="00B05FFD" w:rsidP="00B05FFD">
      <w:pPr>
        <w:pStyle w:val="AmNumberTabs"/>
      </w:pPr>
      <w:r>
        <w:rPr>
          <w:rStyle w:val="HideTWBExt"/>
        </w:rPr>
        <w:lastRenderedPageBreak/>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721</w:t>
      </w:r>
      <w:r>
        <w:rPr>
          <w:rStyle w:val="HideTWBExt"/>
        </w:rPr>
        <w:t>&lt;/</w:t>
      </w:r>
      <w:proofErr w:type="spellStart"/>
      <w:r>
        <w:rPr>
          <w:rStyle w:val="HideTWBExt"/>
        </w:rPr>
        <w:t>NumAm</w:t>
      </w:r>
      <w:proofErr w:type="spellEnd"/>
      <w:r>
        <w:rPr>
          <w:rStyle w:val="HideTWBExt"/>
        </w:rPr>
        <w:t>&gt;</w:t>
      </w:r>
    </w:p>
    <w:p w14:paraId="0B46666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26D378F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9D4D67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533EC7F"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AF4ADA1" w14:textId="77777777" w:rsidTr="006D7DE6">
        <w:trPr>
          <w:trHeight w:hRule="exact" w:val="240"/>
          <w:jc w:val="center"/>
        </w:trPr>
        <w:tc>
          <w:tcPr>
            <w:tcW w:w="9752" w:type="dxa"/>
            <w:gridSpan w:val="2"/>
            <w:tcBorders>
              <w:top w:val="nil"/>
              <w:left w:val="nil"/>
              <w:bottom w:val="nil"/>
              <w:right w:val="nil"/>
            </w:tcBorders>
          </w:tcPr>
          <w:p w14:paraId="04047B23" w14:textId="77777777" w:rsidR="00B05FFD" w:rsidRPr="00B53D18" w:rsidRDefault="00B05FFD" w:rsidP="006D7DE6"/>
        </w:tc>
      </w:tr>
      <w:tr w:rsidR="00B05FFD" w14:paraId="65C1AB37" w14:textId="77777777" w:rsidTr="006D7DE6">
        <w:trPr>
          <w:trHeight w:val="240"/>
          <w:jc w:val="center"/>
        </w:trPr>
        <w:tc>
          <w:tcPr>
            <w:tcW w:w="4876" w:type="dxa"/>
            <w:tcBorders>
              <w:top w:val="nil"/>
              <w:left w:val="nil"/>
              <w:bottom w:val="nil"/>
              <w:right w:val="nil"/>
            </w:tcBorders>
          </w:tcPr>
          <w:p w14:paraId="57B5D10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51FF332" w14:textId="77777777" w:rsidR="00B05FFD" w:rsidRPr="00B53D18" w:rsidRDefault="00B05FFD" w:rsidP="006D7DE6">
            <w:pPr>
              <w:pStyle w:val="AmColumnHeading"/>
            </w:pPr>
            <w:r>
              <w:t>Amendement</w:t>
            </w:r>
          </w:p>
        </w:tc>
      </w:tr>
      <w:tr w:rsidR="00B05FFD" w14:paraId="27250374" w14:textId="77777777" w:rsidTr="006D7DE6">
        <w:trPr>
          <w:jc w:val="center"/>
        </w:trPr>
        <w:tc>
          <w:tcPr>
            <w:tcW w:w="4876" w:type="dxa"/>
            <w:tcBorders>
              <w:top w:val="nil"/>
              <w:left w:val="nil"/>
              <w:bottom w:val="nil"/>
              <w:right w:val="nil"/>
            </w:tcBorders>
          </w:tcPr>
          <w:p w14:paraId="51D2461B" w14:textId="77777777" w:rsidR="00B05FFD" w:rsidRPr="00B53D18" w:rsidRDefault="00B05FFD" w:rsidP="006D7DE6">
            <w:pPr>
              <w:pStyle w:val="Normal6a"/>
            </w:pPr>
            <w:r>
              <w:t>5.</w:t>
            </w:r>
            <w:r>
              <w:tab/>
              <w:t xml:space="preserve">De onderdaan van een derde land krijgt </w:t>
            </w:r>
            <w:r>
              <w:rPr>
                <w:b/>
                <w:i/>
              </w:rPr>
              <w:t xml:space="preserve">op verzoek </w:t>
            </w:r>
            <w:r>
              <w:t>een schriftelijke of mondelinge vertaling van de in lid 2 bedoelde belangrijkste elementen van het terugkeerbesluit, waaronder informatie over de beschikbare rechtsmiddelen, in een taal die hij begrijpt</w:t>
            </w:r>
            <w:r>
              <w:rPr>
                <w:b/>
                <w:i/>
              </w:rPr>
              <w:t xml:space="preserve"> of redelijkerwijs kan worden geacht te begrijpen</w:t>
            </w:r>
            <w:r>
              <w:t>.</w:t>
            </w:r>
          </w:p>
        </w:tc>
        <w:tc>
          <w:tcPr>
            <w:tcW w:w="4876" w:type="dxa"/>
            <w:tcBorders>
              <w:top w:val="nil"/>
              <w:left w:val="nil"/>
              <w:bottom w:val="nil"/>
              <w:right w:val="nil"/>
            </w:tcBorders>
          </w:tcPr>
          <w:p w14:paraId="0AD84D95" w14:textId="77777777" w:rsidR="00B05FFD" w:rsidRPr="00B53D18" w:rsidRDefault="00B05FFD" w:rsidP="006D7DE6">
            <w:pPr>
              <w:pStyle w:val="Normal6a"/>
            </w:pPr>
            <w:r>
              <w:t>5.</w:t>
            </w:r>
            <w:r>
              <w:tab/>
              <w:t>De onderdaan van een derde land krijgt een schriftelijke of mondelinge vertaling van de in lid 2 bedoelde belangrijkste elementen van het terugkeerbesluit, waaronder informatie over de beschikbare rechtsmiddelen, in een taal die hij begrijpt.</w:t>
            </w:r>
          </w:p>
        </w:tc>
      </w:tr>
    </w:tbl>
    <w:p w14:paraId="52024711"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C6D2D6B"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204C272"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722</w:t>
      </w:r>
      <w:r>
        <w:rPr>
          <w:rStyle w:val="HideTWBExt"/>
        </w:rPr>
        <w:t>&lt;/</w:t>
      </w:r>
      <w:proofErr w:type="spellStart"/>
      <w:r>
        <w:rPr>
          <w:rStyle w:val="HideTWBExt"/>
        </w:rPr>
        <w:t>NumAm</w:t>
      </w:r>
      <w:proofErr w:type="spellEnd"/>
      <w:r>
        <w:rPr>
          <w:rStyle w:val="HideTWBExt"/>
        </w:rPr>
        <w:t>&gt;</w:t>
      </w:r>
    </w:p>
    <w:p w14:paraId="5BA445D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4817117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80587A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730E1F6"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819836F" w14:textId="77777777" w:rsidTr="006D7DE6">
        <w:trPr>
          <w:trHeight w:hRule="exact" w:val="240"/>
          <w:jc w:val="center"/>
        </w:trPr>
        <w:tc>
          <w:tcPr>
            <w:tcW w:w="9752" w:type="dxa"/>
            <w:gridSpan w:val="2"/>
            <w:tcBorders>
              <w:top w:val="nil"/>
              <w:left w:val="nil"/>
              <w:bottom w:val="nil"/>
              <w:right w:val="nil"/>
            </w:tcBorders>
          </w:tcPr>
          <w:p w14:paraId="3959763B" w14:textId="77777777" w:rsidR="00B05FFD" w:rsidRPr="00B53D18" w:rsidRDefault="00B05FFD" w:rsidP="006D7DE6"/>
        </w:tc>
      </w:tr>
      <w:tr w:rsidR="00B05FFD" w14:paraId="3C3437EE" w14:textId="77777777" w:rsidTr="006D7DE6">
        <w:trPr>
          <w:trHeight w:val="240"/>
          <w:jc w:val="center"/>
        </w:trPr>
        <w:tc>
          <w:tcPr>
            <w:tcW w:w="4876" w:type="dxa"/>
            <w:tcBorders>
              <w:top w:val="nil"/>
              <w:left w:val="nil"/>
              <w:bottom w:val="nil"/>
              <w:right w:val="nil"/>
            </w:tcBorders>
          </w:tcPr>
          <w:p w14:paraId="45D4168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4715E1B" w14:textId="77777777" w:rsidR="00B05FFD" w:rsidRPr="00B53D18" w:rsidRDefault="00B05FFD" w:rsidP="006D7DE6">
            <w:pPr>
              <w:pStyle w:val="AmColumnHeading"/>
            </w:pPr>
            <w:r>
              <w:t>Amendement</w:t>
            </w:r>
          </w:p>
        </w:tc>
      </w:tr>
      <w:tr w:rsidR="00B05FFD" w14:paraId="07D72176" w14:textId="77777777" w:rsidTr="006D7DE6">
        <w:trPr>
          <w:jc w:val="center"/>
        </w:trPr>
        <w:tc>
          <w:tcPr>
            <w:tcW w:w="4876" w:type="dxa"/>
            <w:tcBorders>
              <w:top w:val="nil"/>
              <w:left w:val="nil"/>
              <w:bottom w:val="nil"/>
              <w:right w:val="nil"/>
            </w:tcBorders>
          </w:tcPr>
          <w:p w14:paraId="3A5284B2" w14:textId="77777777" w:rsidR="00B05FFD" w:rsidRPr="00B53D18" w:rsidRDefault="00B05FFD" w:rsidP="006D7DE6">
            <w:pPr>
              <w:pStyle w:val="Normal6a"/>
            </w:pPr>
            <w:r>
              <w:t>5.</w:t>
            </w:r>
            <w:r>
              <w:tab/>
            </w:r>
            <w:r>
              <w:rPr>
                <w:b/>
                <w:i/>
              </w:rPr>
              <w:t>De onderdaan van een derde land krijgt</w:t>
            </w:r>
            <w:r>
              <w:t xml:space="preserve"> op verzoek een schriftelijke </w:t>
            </w:r>
            <w:r>
              <w:rPr>
                <w:b/>
                <w:i/>
              </w:rPr>
              <w:t>of</w:t>
            </w:r>
            <w:r>
              <w:t xml:space="preserve"> mondelinge vertaling van de in lid 2 bedoelde belangrijkste elementen van het terugkeerbesluit, waaronder informatie over de beschikbare rechtsmiddelen, in een taal die hij begrijpt of redelijkerwijs </w:t>
            </w:r>
            <w:r>
              <w:rPr>
                <w:b/>
                <w:i/>
              </w:rPr>
              <w:t>kan worden geacht</w:t>
            </w:r>
            <w:r>
              <w:t xml:space="preserve"> te begrijpen.</w:t>
            </w:r>
          </w:p>
        </w:tc>
        <w:tc>
          <w:tcPr>
            <w:tcW w:w="4876" w:type="dxa"/>
            <w:tcBorders>
              <w:top w:val="nil"/>
              <w:left w:val="nil"/>
              <w:bottom w:val="nil"/>
              <w:right w:val="nil"/>
            </w:tcBorders>
          </w:tcPr>
          <w:p w14:paraId="0AB97556" w14:textId="77777777" w:rsidR="00B05FFD" w:rsidRPr="00B53D18" w:rsidRDefault="00B05FFD" w:rsidP="006D7DE6">
            <w:pPr>
              <w:pStyle w:val="Normal6a"/>
            </w:pPr>
            <w:r>
              <w:t>5.</w:t>
            </w:r>
            <w:r>
              <w:tab/>
            </w:r>
            <w:r>
              <w:rPr>
                <w:b/>
                <w:i/>
              </w:rPr>
              <w:t>Onverminderd lid krijgt de repatriant</w:t>
            </w:r>
            <w:r>
              <w:t xml:space="preserve"> op verzoek een schriftelijke </w:t>
            </w:r>
            <w:r>
              <w:rPr>
                <w:b/>
                <w:i/>
              </w:rPr>
              <w:t>en</w:t>
            </w:r>
            <w:r>
              <w:t xml:space="preserve"> mondelinge vertaling van de in lid 2 bedoelde belangrijkste elementen van het terugkeerbesluit, waaronder informatie over de beschikbare rechtsmiddelen, in een taal die hij begrijpt of redelijkerwijs </w:t>
            </w:r>
            <w:r>
              <w:rPr>
                <w:b/>
                <w:i/>
              </w:rPr>
              <w:t>geacht wordt</w:t>
            </w:r>
            <w:r>
              <w:t xml:space="preserve"> te begrijpen.</w:t>
            </w:r>
          </w:p>
        </w:tc>
      </w:tr>
    </w:tbl>
    <w:p w14:paraId="632B6EB4"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442CA22"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61512C8D" w14:textId="77777777" w:rsidR="00B05FFD" w:rsidRPr="00B53D18" w:rsidRDefault="00B05FFD" w:rsidP="00B05FFD">
      <w:pPr>
        <w:pStyle w:val="AmJustText"/>
      </w:pPr>
      <w:r>
        <w:t>De repatriant moet recht hebben op een schriftelijke of mondelinge vertaling of beide. Zij moet het terugkeerbesluit begrijpen.</w:t>
      </w:r>
    </w:p>
    <w:p w14:paraId="022711E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174958B"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723</w:t>
      </w:r>
      <w:r>
        <w:rPr>
          <w:rStyle w:val="HideTWBExt"/>
        </w:rPr>
        <w:t>&lt;/</w:t>
      </w:r>
      <w:proofErr w:type="spellStart"/>
      <w:r>
        <w:rPr>
          <w:rStyle w:val="HideTWBExt"/>
        </w:rPr>
        <w:t>NumAm</w:t>
      </w:r>
      <w:proofErr w:type="spellEnd"/>
      <w:r>
        <w:rPr>
          <w:rStyle w:val="HideTWBExt"/>
        </w:rPr>
        <w:t>&gt;</w:t>
      </w:r>
    </w:p>
    <w:p w14:paraId="1099AAEC" w14:textId="77777777" w:rsidR="00B05FFD" w:rsidRPr="00B53D18" w:rsidRDefault="00B05FFD" w:rsidP="00B05FFD">
      <w:pPr>
        <w:pStyle w:val="NormalBold"/>
      </w:pPr>
      <w:r>
        <w:rPr>
          <w:rStyle w:val="HideTWBExt"/>
          <w:b w:val="0"/>
        </w:rPr>
        <w:lastRenderedPageBreak/>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723EE6C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227CE8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C2B35CF"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E9E54ED" w14:textId="77777777" w:rsidTr="006D7DE6">
        <w:trPr>
          <w:trHeight w:hRule="exact" w:val="240"/>
          <w:jc w:val="center"/>
        </w:trPr>
        <w:tc>
          <w:tcPr>
            <w:tcW w:w="9752" w:type="dxa"/>
            <w:gridSpan w:val="2"/>
            <w:tcBorders>
              <w:top w:val="nil"/>
              <w:left w:val="nil"/>
              <w:bottom w:val="nil"/>
              <w:right w:val="nil"/>
            </w:tcBorders>
          </w:tcPr>
          <w:p w14:paraId="20BC3086" w14:textId="77777777" w:rsidR="00B05FFD" w:rsidRPr="00B53D18" w:rsidRDefault="00B05FFD" w:rsidP="006D7DE6"/>
        </w:tc>
      </w:tr>
      <w:tr w:rsidR="00B05FFD" w14:paraId="3699A1FC" w14:textId="77777777" w:rsidTr="006D7DE6">
        <w:trPr>
          <w:trHeight w:val="240"/>
          <w:jc w:val="center"/>
        </w:trPr>
        <w:tc>
          <w:tcPr>
            <w:tcW w:w="4876" w:type="dxa"/>
            <w:tcBorders>
              <w:top w:val="nil"/>
              <w:left w:val="nil"/>
              <w:bottom w:val="nil"/>
              <w:right w:val="nil"/>
            </w:tcBorders>
          </w:tcPr>
          <w:p w14:paraId="4B2CF68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6FB0273" w14:textId="77777777" w:rsidR="00B05FFD" w:rsidRPr="00B53D18" w:rsidRDefault="00B05FFD" w:rsidP="006D7DE6">
            <w:pPr>
              <w:pStyle w:val="AmColumnHeading"/>
            </w:pPr>
            <w:r>
              <w:t>Amendement</w:t>
            </w:r>
          </w:p>
        </w:tc>
      </w:tr>
      <w:tr w:rsidR="00B05FFD" w14:paraId="4010EE34" w14:textId="77777777" w:rsidTr="006D7DE6">
        <w:trPr>
          <w:jc w:val="center"/>
        </w:trPr>
        <w:tc>
          <w:tcPr>
            <w:tcW w:w="4876" w:type="dxa"/>
            <w:tcBorders>
              <w:top w:val="nil"/>
              <w:left w:val="nil"/>
              <w:bottom w:val="nil"/>
              <w:right w:val="nil"/>
            </w:tcBorders>
          </w:tcPr>
          <w:p w14:paraId="3EE820D5" w14:textId="77777777" w:rsidR="00B05FFD" w:rsidRPr="00B53D18" w:rsidRDefault="00B05FFD" w:rsidP="006D7DE6">
            <w:pPr>
              <w:pStyle w:val="Normal6a"/>
            </w:pPr>
            <w:r>
              <w:t>5.</w:t>
            </w:r>
            <w:r>
              <w:tab/>
              <w:t>De onderdaan van een derde land</w:t>
            </w:r>
            <w:r>
              <w:rPr>
                <w:b/>
                <w:i/>
              </w:rPr>
              <w:t xml:space="preserve"> krijgt op verzoek</w:t>
            </w:r>
            <w:r>
              <w:t xml:space="preserve"> een schriftelijke of mondelinge vertaling van de in lid 2 bedoelde belangrijkste elementen van het terugkeerbesluit, waaronder informatie over de beschikbare rechtsmiddelen, in een taal </w:t>
            </w:r>
            <w:r>
              <w:rPr>
                <w:b/>
                <w:i/>
              </w:rPr>
              <w:t>die hij begrijpt of redelijkerwijs kan worden geacht te begrijpen</w:t>
            </w:r>
            <w:r>
              <w:t>.</w:t>
            </w:r>
          </w:p>
        </w:tc>
        <w:tc>
          <w:tcPr>
            <w:tcW w:w="4876" w:type="dxa"/>
            <w:tcBorders>
              <w:top w:val="nil"/>
              <w:left w:val="nil"/>
              <w:bottom w:val="nil"/>
              <w:right w:val="nil"/>
            </w:tcBorders>
          </w:tcPr>
          <w:p w14:paraId="6A404E83" w14:textId="77777777" w:rsidR="00B05FFD" w:rsidRPr="00B53D18" w:rsidRDefault="00B05FFD" w:rsidP="006D7DE6">
            <w:pPr>
              <w:pStyle w:val="Normal6a"/>
            </w:pPr>
            <w:r>
              <w:t>5.</w:t>
            </w:r>
            <w:r>
              <w:tab/>
            </w:r>
            <w:r>
              <w:rPr>
                <w:b/>
                <w:i/>
              </w:rPr>
              <w:t>De lidstaten verstrekken</w:t>
            </w:r>
            <w:r>
              <w:t xml:space="preserve"> de onderdaan van een derde land een schriftelijke of mondelinge vertaling van de in lid 2 bedoelde belangrijkste elementen van het terugkeerbesluit, waaronder informatie over de beschikbare rechtsmiddelen, in een taal </w:t>
            </w:r>
            <w:r>
              <w:rPr>
                <w:b/>
                <w:i/>
              </w:rPr>
              <w:t>en een formaat die hij begrijpt</w:t>
            </w:r>
            <w:r>
              <w:t>.</w:t>
            </w:r>
          </w:p>
        </w:tc>
      </w:tr>
    </w:tbl>
    <w:p w14:paraId="648F08F8"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E580841"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7079B4D"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724</w:t>
      </w:r>
      <w:r>
        <w:rPr>
          <w:rStyle w:val="HideTWBExt"/>
        </w:rPr>
        <w:t>&lt;/</w:t>
      </w:r>
      <w:proofErr w:type="spellStart"/>
      <w:r>
        <w:rPr>
          <w:rStyle w:val="HideTWBExt"/>
        </w:rPr>
        <w:t>NumAm</w:t>
      </w:r>
      <w:proofErr w:type="spellEnd"/>
      <w:r>
        <w:rPr>
          <w:rStyle w:val="HideTWBExt"/>
        </w:rPr>
        <w:t>&gt;</w:t>
      </w:r>
    </w:p>
    <w:p w14:paraId="59DDAD1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2847311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E32127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1FC6A40"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6</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9EF62C1" w14:textId="77777777" w:rsidTr="006D7DE6">
        <w:trPr>
          <w:trHeight w:hRule="exact" w:val="240"/>
          <w:jc w:val="center"/>
        </w:trPr>
        <w:tc>
          <w:tcPr>
            <w:tcW w:w="9752" w:type="dxa"/>
            <w:gridSpan w:val="2"/>
            <w:tcBorders>
              <w:top w:val="nil"/>
              <w:left w:val="nil"/>
              <w:bottom w:val="nil"/>
              <w:right w:val="nil"/>
            </w:tcBorders>
          </w:tcPr>
          <w:p w14:paraId="7B850A77" w14:textId="77777777" w:rsidR="00B05FFD" w:rsidRPr="00B53D18" w:rsidRDefault="00B05FFD" w:rsidP="006D7DE6"/>
        </w:tc>
      </w:tr>
      <w:tr w:rsidR="00B05FFD" w14:paraId="11A63AB3" w14:textId="77777777" w:rsidTr="006D7DE6">
        <w:trPr>
          <w:trHeight w:val="240"/>
          <w:jc w:val="center"/>
        </w:trPr>
        <w:tc>
          <w:tcPr>
            <w:tcW w:w="4876" w:type="dxa"/>
            <w:tcBorders>
              <w:top w:val="nil"/>
              <w:left w:val="nil"/>
              <w:bottom w:val="nil"/>
              <w:right w:val="nil"/>
            </w:tcBorders>
          </w:tcPr>
          <w:p w14:paraId="2FAC52C4"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0EFFC14" w14:textId="77777777" w:rsidR="00B05FFD" w:rsidRPr="00B53D18" w:rsidRDefault="00B05FFD" w:rsidP="006D7DE6">
            <w:pPr>
              <w:pStyle w:val="AmColumnHeading"/>
            </w:pPr>
            <w:r>
              <w:t>Amendement</w:t>
            </w:r>
          </w:p>
        </w:tc>
      </w:tr>
      <w:tr w:rsidR="00B05FFD" w14:paraId="7DAB3682" w14:textId="77777777" w:rsidTr="006D7DE6">
        <w:trPr>
          <w:jc w:val="center"/>
        </w:trPr>
        <w:tc>
          <w:tcPr>
            <w:tcW w:w="4876" w:type="dxa"/>
            <w:tcBorders>
              <w:top w:val="nil"/>
              <w:left w:val="nil"/>
              <w:bottom w:val="nil"/>
              <w:right w:val="nil"/>
            </w:tcBorders>
          </w:tcPr>
          <w:p w14:paraId="312697AE" w14:textId="77777777" w:rsidR="00B05FFD" w:rsidRPr="00B53D18" w:rsidRDefault="00B05FFD" w:rsidP="006D7DE6">
            <w:pPr>
              <w:pStyle w:val="Normal6a"/>
            </w:pPr>
            <w:r>
              <w:rPr>
                <w:b/>
                <w:i/>
              </w:rPr>
              <w:t>6.</w:t>
            </w:r>
            <w:r>
              <w:tab/>
            </w:r>
            <w:r>
              <w:rPr>
                <w:b/>
                <w:i/>
              </w:rPr>
              <w:t>Het in lid 2 bedoelde terugkeerbesluit wordt uitgevaardigd bij dezelfde handeling of tegelijkertijd en samen met het besluit tot beëindiging van het legale verblijf van een onderdaan van een derde land, onverminderd de procedurele waarborgen van hoofdstuk IV en andere relevante bepalingen van het Unierecht en het internationale recht.</w:t>
            </w:r>
          </w:p>
        </w:tc>
        <w:tc>
          <w:tcPr>
            <w:tcW w:w="4876" w:type="dxa"/>
            <w:tcBorders>
              <w:top w:val="nil"/>
              <w:left w:val="nil"/>
              <w:bottom w:val="nil"/>
              <w:right w:val="nil"/>
            </w:tcBorders>
          </w:tcPr>
          <w:p w14:paraId="3095CB76" w14:textId="77777777" w:rsidR="00B05FFD" w:rsidRPr="00B53D18" w:rsidRDefault="00B05FFD" w:rsidP="006D7DE6">
            <w:pPr>
              <w:pStyle w:val="Normal6a"/>
            </w:pPr>
            <w:r>
              <w:rPr>
                <w:b/>
                <w:i/>
              </w:rPr>
              <w:t>Schrappen</w:t>
            </w:r>
          </w:p>
        </w:tc>
      </w:tr>
    </w:tbl>
    <w:p w14:paraId="2C570A1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22B8D32"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7BD47367" w14:textId="77777777" w:rsidR="00B05FFD" w:rsidRPr="00B53D18" w:rsidRDefault="00B05FFD" w:rsidP="00B05FFD">
      <w:pPr>
        <w:pStyle w:val="AmJustText"/>
      </w:pPr>
      <w:r>
        <w:t>Volgens artikel 1, gelezen in samenhang met de definitie in artikel 4, lid 2, wordt een terugkeerbesluit uitgevaardigd tegen onderdanen van derde landen die niet of niet langer voldoen aan de toegangsvoorwaarden van artikel 6 van Verordening (EU) 2016/399. Dit is een voorwaarde voor een terugkeerbesluit. Een terugkeerbesluit kan pas worden uitgevaardigd als aan deze voorwaarde is voldaan.</w:t>
      </w:r>
    </w:p>
    <w:p w14:paraId="205C381F" w14:textId="77777777" w:rsidR="00B05FFD" w:rsidRPr="00B53D18" w:rsidRDefault="00B05FFD" w:rsidP="00B05FFD">
      <w:r>
        <w:rPr>
          <w:rStyle w:val="HideTWBExt"/>
        </w:rPr>
        <w:lastRenderedPageBreak/>
        <w:t>&lt;/</w:t>
      </w:r>
      <w:proofErr w:type="spellStart"/>
      <w:r>
        <w:rPr>
          <w:rStyle w:val="HideTWBExt"/>
        </w:rPr>
        <w:t>Amend</w:t>
      </w:r>
      <w:proofErr w:type="spellEnd"/>
      <w:r>
        <w:rPr>
          <w:rStyle w:val="HideTWBExt"/>
        </w:rPr>
        <w:t>&gt;</w:t>
      </w:r>
    </w:p>
    <w:p w14:paraId="24FBA5A9"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725</w:t>
      </w:r>
      <w:r>
        <w:rPr>
          <w:rStyle w:val="HideTWBExt"/>
        </w:rPr>
        <w:t>&lt;/</w:t>
      </w:r>
      <w:proofErr w:type="spellStart"/>
      <w:r>
        <w:rPr>
          <w:rStyle w:val="HideTWBExt"/>
        </w:rPr>
        <w:t>NumAm</w:t>
      </w:r>
      <w:proofErr w:type="spellEnd"/>
      <w:r>
        <w:rPr>
          <w:rStyle w:val="HideTWBExt"/>
        </w:rPr>
        <w:t>&gt;</w:t>
      </w:r>
    </w:p>
    <w:p w14:paraId="650F1AA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0F7DBBA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595BB3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C3CA90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6</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C2A770B" w14:textId="77777777" w:rsidTr="006D7DE6">
        <w:trPr>
          <w:trHeight w:hRule="exact" w:val="240"/>
          <w:jc w:val="center"/>
        </w:trPr>
        <w:tc>
          <w:tcPr>
            <w:tcW w:w="9752" w:type="dxa"/>
            <w:gridSpan w:val="2"/>
            <w:tcBorders>
              <w:top w:val="nil"/>
              <w:left w:val="nil"/>
              <w:bottom w:val="nil"/>
              <w:right w:val="nil"/>
            </w:tcBorders>
          </w:tcPr>
          <w:p w14:paraId="7E2DBFF8" w14:textId="77777777" w:rsidR="00B05FFD" w:rsidRPr="00B53D18" w:rsidRDefault="00B05FFD" w:rsidP="006D7DE6"/>
        </w:tc>
      </w:tr>
      <w:tr w:rsidR="00B05FFD" w14:paraId="500D25A5" w14:textId="77777777" w:rsidTr="006D7DE6">
        <w:trPr>
          <w:trHeight w:val="240"/>
          <w:jc w:val="center"/>
        </w:trPr>
        <w:tc>
          <w:tcPr>
            <w:tcW w:w="4876" w:type="dxa"/>
            <w:tcBorders>
              <w:top w:val="nil"/>
              <w:left w:val="nil"/>
              <w:bottom w:val="nil"/>
              <w:right w:val="nil"/>
            </w:tcBorders>
          </w:tcPr>
          <w:p w14:paraId="4425B4D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5977FC2" w14:textId="77777777" w:rsidR="00B05FFD" w:rsidRPr="00B53D18" w:rsidRDefault="00B05FFD" w:rsidP="006D7DE6">
            <w:pPr>
              <w:pStyle w:val="AmColumnHeading"/>
            </w:pPr>
            <w:r>
              <w:t>Amendement</w:t>
            </w:r>
          </w:p>
        </w:tc>
      </w:tr>
      <w:tr w:rsidR="00B05FFD" w14:paraId="4B44967F" w14:textId="77777777" w:rsidTr="006D7DE6">
        <w:trPr>
          <w:jc w:val="center"/>
        </w:trPr>
        <w:tc>
          <w:tcPr>
            <w:tcW w:w="4876" w:type="dxa"/>
            <w:tcBorders>
              <w:top w:val="nil"/>
              <w:left w:val="nil"/>
              <w:bottom w:val="nil"/>
              <w:right w:val="nil"/>
            </w:tcBorders>
          </w:tcPr>
          <w:p w14:paraId="236A01A3" w14:textId="77777777" w:rsidR="00B05FFD" w:rsidRPr="00B53D18" w:rsidRDefault="00B05FFD" w:rsidP="006D7DE6">
            <w:pPr>
              <w:pStyle w:val="Normal6a"/>
            </w:pPr>
            <w:r>
              <w:t>6.</w:t>
            </w:r>
            <w:r>
              <w:tab/>
              <w:t xml:space="preserve">Het in lid 2 bedoelde terugkeerbesluit </w:t>
            </w:r>
            <w:r>
              <w:rPr>
                <w:b/>
                <w:i/>
              </w:rPr>
              <w:t>wordt</w:t>
            </w:r>
            <w:r>
              <w:t xml:space="preserve"> uitgevaardigd bij dezelfde handeling of tegelijkertijd en samen met het besluit tot beëindiging van het legale verblijf van een onderdaan van een derde land, onverminderd de procedurele waarborgen van hoofdstuk IV en andere relevante bepalingen van het Unierecht en het internationale recht.</w:t>
            </w:r>
          </w:p>
        </w:tc>
        <w:tc>
          <w:tcPr>
            <w:tcW w:w="4876" w:type="dxa"/>
            <w:tcBorders>
              <w:top w:val="nil"/>
              <w:left w:val="nil"/>
              <w:bottom w:val="nil"/>
              <w:right w:val="nil"/>
            </w:tcBorders>
          </w:tcPr>
          <w:p w14:paraId="34CD83C3" w14:textId="77777777" w:rsidR="00B05FFD" w:rsidRPr="00B53D18" w:rsidRDefault="00B05FFD" w:rsidP="006D7DE6">
            <w:pPr>
              <w:pStyle w:val="Normal6a"/>
            </w:pPr>
            <w:r>
              <w:t>6.</w:t>
            </w:r>
            <w:r>
              <w:tab/>
              <w:t xml:space="preserve">Het in lid 2 bedoelde terugkeerbesluit </w:t>
            </w:r>
            <w:r>
              <w:rPr>
                <w:b/>
                <w:i/>
              </w:rPr>
              <w:t>kan worden</w:t>
            </w:r>
            <w:r>
              <w:t xml:space="preserve"> uitgevaardigd bij dezelfde handeling of tegelijkertijd en samen met het</w:t>
            </w:r>
            <w:r>
              <w:rPr>
                <w:b/>
                <w:i/>
              </w:rPr>
              <w:t xml:space="preserve"> definitieve</w:t>
            </w:r>
            <w:r>
              <w:t xml:space="preserve"> besluit tot beëindiging van het legale verblijf van een onderdaan van een derde land, onverminderd de procedurele waarborgen van hoofdstuk IV en andere relevante bepalingen van het Unierecht en het internationale recht</w:t>
            </w:r>
            <w:r>
              <w:rPr>
                <w:b/>
                <w:i/>
              </w:rPr>
              <w:t>, met inbegrip van het recht op gezinshereniging, het recht op eerbiediging van de persoonlijke levenssfeer en het gezinsleven, het recht op asiel, het beginsel van non-refoulement en het recht op een doeltreffende voorziening in rechte</w:t>
            </w:r>
            <w:r>
              <w:t>.</w:t>
            </w:r>
          </w:p>
        </w:tc>
      </w:tr>
    </w:tbl>
    <w:p w14:paraId="214E6AFE"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86B587B"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D6EF5A8"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726</w:t>
      </w:r>
      <w:r>
        <w:rPr>
          <w:rStyle w:val="HideTWBExt"/>
        </w:rPr>
        <w:t>&lt;/</w:t>
      </w:r>
      <w:proofErr w:type="spellStart"/>
      <w:r>
        <w:rPr>
          <w:rStyle w:val="HideTWBExt"/>
        </w:rPr>
        <w:t>NumAm</w:t>
      </w:r>
      <w:proofErr w:type="spellEnd"/>
      <w:r>
        <w:rPr>
          <w:rStyle w:val="HideTWBExt"/>
        </w:rPr>
        <w:t>&gt;</w:t>
      </w:r>
    </w:p>
    <w:p w14:paraId="24D32AC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541D4B7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2E5FEE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C700356"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6</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7DABB3A" w14:textId="77777777" w:rsidTr="006D7DE6">
        <w:trPr>
          <w:trHeight w:hRule="exact" w:val="240"/>
          <w:jc w:val="center"/>
        </w:trPr>
        <w:tc>
          <w:tcPr>
            <w:tcW w:w="9752" w:type="dxa"/>
            <w:gridSpan w:val="2"/>
            <w:tcBorders>
              <w:top w:val="nil"/>
              <w:left w:val="nil"/>
              <w:bottom w:val="nil"/>
              <w:right w:val="nil"/>
            </w:tcBorders>
          </w:tcPr>
          <w:p w14:paraId="003CCEEB" w14:textId="77777777" w:rsidR="00B05FFD" w:rsidRPr="00B53D18" w:rsidRDefault="00B05FFD" w:rsidP="006D7DE6"/>
        </w:tc>
      </w:tr>
      <w:tr w:rsidR="00B05FFD" w14:paraId="7DC3EFCC" w14:textId="77777777" w:rsidTr="006D7DE6">
        <w:trPr>
          <w:trHeight w:val="240"/>
          <w:jc w:val="center"/>
        </w:trPr>
        <w:tc>
          <w:tcPr>
            <w:tcW w:w="4876" w:type="dxa"/>
            <w:tcBorders>
              <w:top w:val="nil"/>
              <w:left w:val="nil"/>
              <w:bottom w:val="nil"/>
              <w:right w:val="nil"/>
            </w:tcBorders>
          </w:tcPr>
          <w:p w14:paraId="5D4D8034"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13C34D8" w14:textId="77777777" w:rsidR="00B05FFD" w:rsidRPr="00B53D18" w:rsidRDefault="00B05FFD" w:rsidP="006D7DE6">
            <w:pPr>
              <w:pStyle w:val="AmColumnHeading"/>
            </w:pPr>
            <w:r>
              <w:t>Amendement</w:t>
            </w:r>
          </w:p>
        </w:tc>
      </w:tr>
      <w:tr w:rsidR="00B05FFD" w14:paraId="64E514C8" w14:textId="77777777" w:rsidTr="006D7DE6">
        <w:trPr>
          <w:jc w:val="center"/>
        </w:trPr>
        <w:tc>
          <w:tcPr>
            <w:tcW w:w="4876" w:type="dxa"/>
            <w:tcBorders>
              <w:top w:val="nil"/>
              <w:left w:val="nil"/>
              <w:bottom w:val="nil"/>
              <w:right w:val="nil"/>
            </w:tcBorders>
          </w:tcPr>
          <w:p w14:paraId="60D36131" w14:textId="77777777" w:rsidR="00B05FFD" w:rsidRPr="00B53D18" w:rsidRDefault="00B05FFD" w:rsidP="006D7DE6">
            <w:pPr>
              <w:pStyle w:val="Normal6a"/>
            </w:pPr>
            <w:r>
              <w:t>6.</w:t>
            </w:r>
            <w:r>
              <w:tab/>
              <w:t xml:space="preserve">Het in lid 2 bedoelde terugkeerbesluit </w:t>
            </w:r>
            <w:r>
              <w:rPr>
                <w:b/>
                <w:i/>
              </w:rPr>
              <w:t>wordt</w:t>
            </w:r>
            <w:r>
              <w:t xml:space="preserve"> uitgevaardigd bij dezelfde handeling</w:t>
            </w:r>
            <w:r>
              <w:rPr>
                <w:b/>
                <w:i/>
              </w:rPr>
              <w:t xml:space="preserve"> of</w:t>
            </w:r>
            <w:r>
              <w:t xml:space="preserve"> tegelijkertijd </w:t>
            </w:r>
            <w:r>
              <w:rPr>
                <w:b/>
                <w:i/>
              </w:rPr>
              <w:t xml:space="preserve">en samen </w:t>
            </w:r>
            <w:r>
              <w:t>met het besluit tot beëindiging van het legale verblijf van een onderdaan van een derde land, onverminderd de procedurele waarborgen van hoofdstuk IV en andere relevante bepalingen van het Unierecht en het internationale recht.</w:t>
            </w:r>
          </w:p>
        </w:tc>
        <w:tc>
          <w:tcPr>
            <w:tcW w:w="4876" w:type="dxa"/>
            <w:tcBorders>
              <w:top w:val="nil"/>
              <w:left w:val="nil"/>
              <w:bottom w:val="nil"/>
              <w:right w:val="nil"/>
            </w:tcBorders>
          </w:tcPr>
          <w:p w14:paraId="28447263" w14:textId="77777777" w:rsidR="00B05FFD" w:rsidRPr="00B53D18" w:rsidRDefault="00B05FFD" w:rsidP="006D7DE6">
            <w:pPr>
              <w:pStyle w:val="Normal6a"/>
            </w:pPr>
            <w:r>
              <w:t>6.</w:t>
            </w:r>
            <w:r>
              <w:tab/>
              <w:t xml:space="preserve">Het in lid 2 bedoelde terugkeerbesluit </w:t>
            </w:r>
            <w:r>
              <w:rPr>
                <w:b/>
                <w:i/>
              </w:rPr>
              <w:t>kan worden</w:t>
            </w:r>
            <w:r>
              <w:t xml:space="preserve"> uitgevaardigd bij dezelfde handeling</w:t>
            </w:r>
            <w:r>
              <w:rPr>
                <w:b/>
                <w:i/>
              </w:rPr>
              <w:t>,</w:t>
            </w:r>
            <w:r>
              <w:t xml:space="preserve"> tegelijkertijd met het besluit tot beëindiging van het legale verblijf van een onderdaan van een derde land</w:t>
            </w:r>
            <w:r>
              <w:rPr>
                <w:b/>
                <w:i/>
              </w:rPr>
              <w:t xml:space="preserve"> of onmiddellijk daarna</w:t>
            </w:r>
            <w:r>
              <w:t>, onverminderd de procedurele waarborgen van hoofdstuk IV en andere relevante bepalingen van het Unierecht en het internationale recht</w:t>
            </w:r>
            <w:r>
              <w:rPr>
                <w:b/>
                <w:i/>
              </w:rPr>
              <w:t xml:space="preserve">, met inbegrip van het </w:t>
            </w:r>
            <w:r>
              <w:rPr>
                <w:b/>
                <w:i/>
              </w:rPr>
              <w:lastRenderedPageBreak/>
              <w:t>recht op een gezinsleven, het recht op asiel, het beginsel van non-refoulement en het recht op een doeltreffende voorziening in rechte</w:t>
            </w:r>
            <w:r>
              <w:t>.</w:t>
            </w:r>
          </w:p>
        </w:tc>
      </w:tr>
    </w:tbl>
    <w:p w14:paraId="435B2E2C"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C072EF2"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1945CFD"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727</w:t>
      </w:r>
      <w:r>
        <w:rPr>
          <w:rStyle w:val="HideTWBExt"/>
        </w:rPr>
        <w:t>&lt;/</w:t>
      </w:r>
      <w:proofErr w:type="spellStart"/>
      <w:r>
        <w:rPr>
          <w:rStyle w:val="HideTWBExt"/>
        </w:rPr>
        <w:t>NumAm</w:t>
      </w:r>
      <w:proofErr w:type="spellEnd"/>
      <w:r>
        <w:rPr>
          <w:rStyle w:val="HideTWBExt"/>
        </w:rPr>
        <w:t>&gt;</w:t>
      </w:r>
    </w:p>
    <w:p w14:paraId="13C04AA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52FC9BFE"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3FF9495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980A32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6FF8FE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6</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93D2973" w14:textId="77777777" w:rsidTr="006D7DE6">
        <w:trPr>
          <w:trHeight w:hRule="exact" w:val="240"/>
          <w:jc w:val="center"/>
        </w:trPr>
        <w:tc>
          <w:tcPr>
            <w:tcW w:w="9752" w:type="dxa"/>
            <w:gridSpan w:val="2"/>
            <w:tcBorders>
              <w:top w:val="nil"/>
              <w:left w:val="nil"/>
              <w:bottom w:val="nil"/>
              <w:right w:val="nil"/>
            </w:tcBorders>
          </w:tcPr>
          <w:p w14:paraId="0540FD2C" w14:textId="77777777" w:rsidR="00B05FFD" w:rsidRPr="00B53D18" w:rsidRDefault="00B05FFD" w:rsidP="006D7DE6"/>
        </w:tc>
      </w:tr>
      <w:tr w:rsidR="00B05FFD" w14:paraId="55CB6419" w14:textId="77777777" w:rsidTr="006D7DE6">
        <w:trPr>
          <w:trHeight w:val="240"/>
          <w:jc w:val="center"/>
        </w:trPr>
        <w:tc>
          <w:tcPr>
            <w:tcW w:w="4876" w:type="dxa"/>
            <w:tcBorders>
              <w:top w:val="nil"/>
              <w:left w:val="nil"/>
              <w:bottom w:val="nil"/>
              <w:right w:val="nil"/>
            </w:tcBorders>
          </w:tcPr>
          <w:p w14:paraId="2A6BD78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6390D99" w14:textId="77777777" w:rsidR="00B05FFD" w:rsidRPr="00B53D18" w:rsidRDefault="00B05FFD" w:rsidP="006D7DE6">
            <w:pPr>
              <w:pStyle w:val="AmColumnHeading"/>
            </w:pPr>
            <w:r>
              <w:t>Amendement</w:t>
            </w:r>
          </w:p>
        </w:tc>
      </w:tr>
      <w:tr w:rsidR="00B05FFD" w14:paraId="09D0B124" w14:textId="77777777" w:rsidTr="006D7DE6">
        <w:trPr>
          <w:jc w:val="center"/>
        </w:trPr>
        <w:tc>
          <w:tcPr>
            <w:tcW w:w="4876" w:type="dxa"/>
            <w:tcBorders>
              <w:top w:val="nil"/>
              <w:left w:val="nil"/>
              <w:bottom w:val="nil"/>
              <w:right w:val="nil"/>
            </w:tcBorders>
          </w:tcPr>
          <w:p w14:paraId="76CBF1CA" w14:textId="77777777" w:rsidR="00B05FFD" w:rsidRPr="00B53D18" w:rsidRDefault="00B05FFD" w:rsidP="006D7DE6">
            <w:pPr>
              <w:pStyle w:val="Normal6a"/>
            </w:pPr>
            <w:r>
              <w:t>6.</w:t>
            </w:r>
            <w:r>
              <w:tab/>
              <w:t xml:space="preserve">Het </w:t>
            </w:r>
            <w:r>
              <w:rPr>
                <w:b/>
                <w:i/>
              </w:rPr>
              <w:t xml:space="preserve">in lid 2 bedoelde </w:t>
            </w:r>
            <w:r>
              <w:t>terugkeerbesluit wordt uitgevaardigd bij dezelfde handeling of tegelijkertijd en samen met het besluit tot beëindiging van het legale verblijf van een onderdaan van een derde land</w:t>
            </w:r>
            <w:r>
              <w:rPr>
                <w:b/>
                <w:i/>
              </w:rPr>
              <w:t>, onverminderd de procedurele waarborgen van hoofdstuk IV en andere relevante bepalingen van het Unierecht en het internationale recht</w:t>
            </w:r>
            <w:r>
              <w:t>.</w:t>
            </w:r>
          </w:p>
        </w:tc>
        <w:tc>
          <w:tcPr>
            <w:tcW w:w="4876" w:type="dxa"/>
            <w:tcBorders>
              <w:top w:val="nil"/>
              <w:left w:val="nil"/>
              <w:bottom w:val="nil"/>
              <w:right w:val="nil"/>
            </w:tcBorders>
          </w:tcPr>
          <w:p w14:paraId="0907C301" w14:textId="77777777" w:rsidR="00B05FFD" w:rsidRPr="00B53D18" w:rsidRDefault="00B05FFD" w:rsidP="006D7DE6">
            <w:pPr>
              <w:pStyle w:val="Normal6a"/>
            </w:pPr>
            <w:r>
              <w:t>6.</w:t>
            </w:r>
            <w:r>
              <w:tab/>
              <w:t>Het terugkeerbesluit wordt uitgevaardigd bij dezelfde handeling of tegelijkertijd en samen met het besluit tot beëindiging van het legale verblijf van een onderdaan van een derde land.</w:t>
            </w:r>
          </w:p>
        </w:tc>
      </w:tr>
    </w:tbl>
    <w:p w14:paraId="26287943"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9C0C83E"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FBD544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728</w:t>
      </w:r>
      <w:r>
        <w:rPr>
          <w:rStyle w:val="HideTWBExt"/>
        </w:rPr>
        <w:t>&lt;/</w:t>
      </w:r>
      <w:proofErr w:type="spellStart"/>
      <w:r>
        <w:rPr>
          <w:rStyle w:val="HideTWBExt"/>
        </w:rPr>
        <w:t>NumAm</w:t>
      </w:r>
      <w:proofErr w:type="spellEnd"/>
      <w:r>
        <w:rPr>
          <w:rStyle w:val="HideTWBExt"/>
        </w:rPr>
        <w:t>&gt;</w:t>
      </w:r>
    </w:p>
    <w:p w14:paraId="7D56068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684606E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183578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6C1DC2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6</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AEDF4B3" w14:textId="77777777" w:rsidTr="006D7DE6">
        <w:trPr>
          <w:trHeight w:hRule="exact" w:val="240"/>
          <w:jc w:val="center"/>
        </w:trPr>
        <w:tc>
          <w:tcPr>
            <w:tcW w:w="9752" w:type="dxa"/>
            <w:gridSpan w:val="2"/>
            <w:tcBorders>
              <w:top w:val="nil"/>
              <w:left w:val="nil"/>
              <w:bottom w:val="nil"/>
              <w:right w:val="nil"/>
            </w:tcBorders>
          </w:tcPr>
          <w:p w14:paraId="56281657" w14:textId="77777777" w:rsidR="00B05FFD" w:rsidRPr="00B53D18" w:rsidRDefault="00B05FFD" w:rsidP="006D7DE6"/>
        </w:tc>
      </w:tr>
      <w:tr w:rsidR="00B05FFD" w14:paraId="6D863716" w14:textId="77777777" w:rsidTr="006D7DE6">
        <w:trPr>
          <w:trHeight w:val="240"/>
          <w:jc w:val="center"/>
        </w:trPr>
        <w:tc>
          <w:tcPr>
            <w:tcW w:w="4876" w:type="dxa"/>
            <w:tcBorders>
              <w:top w:val="nil"/>
              <w:left w:val="nil"/>
              <w:bottom w:val="nil"/>
              <w:right w:val="nil"/>
            </w:tcBorders>
          </w:tcPr>
          <w:p w14:paraId="75D162D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CCA0747" w14:textId="77777777" w:rsidR="00B05FFD" w:rsidRPr="00B53D18" w:rsidRDefault="00B05FFD" w:rsidP="006D7DE6">
            <w:pPr>
              <w:pStyle w:val="AmColumnHeading"/>
            </w:pPr>
            <w:r>
              <w:t>Amendement</w:t>
            </w:r>
          </w:p>
        </w:tc>
      </w:tr>
      <w:tr w:rsidR="00B05FFD" w14:paraId="512B7E3D" w14:textId="77777777" w:rsidTr="006D7DE6">
        <w:trPr>
          <w:jc w:val="center"/>
        </w:trPr>
        <w:tc>
          <w:tcPr>
            <w:tcW w:w="4876" w:type="dxa"/>
            <w:tcBorders>
              <w:top w:val="nil"/>
              <w:left w:val="nil"/>
              <w:bottom w:val="nil"/>
              <w:right w:val="nil"/>
            </w:tcBorders>
          </w:tcPr>
          <w:p w14:paraId="50FC306A" w14:textId="77777777" w:rsidR="00B05FFD" w:rsidRPr="00B53D18" w:rsidRDefault="00B05FFD" w:rsidP="006D7DE6">
            <w:pPr>
              <w:pStyle w:val="Normal6a"/>
            </w:pPr>
            <w:r>
              <w:t>6.</w:t>
            </w:r>
            <w:r>
              <w:tab/>
              <w:t xml:space="preserve">Het </w:t>
            </w:r>
            <w:r>
              <w:rPr>
                <w:b/>
                <w:i/>
              </w:rPr>
              <w:t xml:space="preserve">in lid 2 bedoelde </w:t>
            </w:r>
            <w:r>
              <w:t>terugkeerbesluit wordt uitgevaardigd bij dezelfde handeling of tegelijkertijd en samen met het besluit tot beëindiging van het legale verblijf van een onderdaan van een derde land</w:t>
            </w:r>
            <w:r>
              <w:rPr>
                <w:b/>
                <w:i/>
              </w:rPr>
              <w:t xml:space="preserve">, onverminderd de procedurele waarborgen van hoofdstuk IV en andere relevante bepalingen van </w:t>
            </w:r>
            <w:r>
              <w:rPr>
                <w:b/>
                <w:i/>
              </w:rPr>
              <w:lastRenderedPageBreak/>
              <w:t>het Unierecht en het internationale recht</w:t>
            </w:r>
            <w:r>
              <w:t>.</w:t>
            </w:r>
          </w:p>
        </w:tc>
        <w:tc>
          <w:tcPr>
            <w:tcW w:w="4876" w:type="dxa"/>
            <w:tcBorders>
              <w:top w:val="nil"/>
              <w:left w:val="nil"/>
              <w:bottom w:val="nil"/>
              <w:right w:val="nil"/>
            </w:tcBorders>
          </w:tcPr>
          <w:p w14:paraId="75DA4239" w14:textId="77777777" w:rsidR="00B05FFD" w:rsidRPr="00B53D18" w:rsidRDefault="00B05FFD" w:rsidP="006D7DE6">
            <w:pPr>
              <w:pStyle w:val="Normal6a"/>
            </w:pPr>
            <w:r>
              <w:lastRenderedPageBreak/>
              <w:t>6.</w:t>
            </w:r>
            <w:r>
              <w:tab/>
              <w:t>Het terugkeerbesluit wordt uitgevaardigd bij dezelfde handeling of tegelijkertijd en samen met het besluit tot beëindiging van het legale verblijf van een onderdaan van een derde land.</w:t>
            </w:r>
          </w:p>
        </w:tc>
      </w:tr>
    </w:tbl>
    <w:p w14:paraId="0C96DBFB"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281DC4A"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9F56D5F"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729</w:t>
      </w:r>
      <w:r>
        <w:rPr>
          <w:rStyle w:val="HideTWBExt"/>
        </w:rPr>
        <w:t>&lt;/</w:t>
      </w:r>
      <w:proofErr w:type="spellStart"/>
      <w:r>
        <w:rPr>
          <w:rStyle w:val="HideTWBExt"/>
        </w:rPr>
        <w:t>NumAm</w:t>
      </w:r>
      <w:proofErr w:type="spellEnd"/>
      <w:r>
        <w:rPr>
          <w:rStyle w:val="HideTWBExt"/>
        </w:rPr>
        <w:t>&gt;</w:t>
      </w:r>
    </w:p>
    <w:p w14:paraId="77718C5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5A227DC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83F81A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75E898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6</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85365F6" w14:textId="77777777" w:rsidTr="006D7DE6">
        <w:trPr>
          <w:trHeight w:hRule="exact" w:val="240"/>
          <w:jc w:val="center"/>
        </w:trPr>
        <w:tc>
          <w:tcPr>
            <w:tcW w:w="9752" w:type="dxa"/>
            <w:gridSpan w:val="2"/>
            <w:tcBorders>
              <w:top w:val="nil"/>
              <w:left w:val="nil"/>
              <w:bottom w:val="nil"/>
              <w:right w:val="nil"/>
            </w:tcBorders>
          </w:tcPr>
          <w:p w14:paraId="40CF35E5" w14:textId="77777777" w:rsidR="00B05FFD" w:rsidRPr="00B53D18" w:rsidRDefault="00B05FFD" w:rsidP="006D7DE6"/>
        </w:tc>
      </w:tr>
      <w:tr w:rsidR="00B05FFD" w14:paraId="6BA73754" w14:textId="77777777" w:rsidTr="006D7DE6">
        <w:trPr>
          <w:trHeight w:val="240"/>
          <w:jc w:val="center"/>
        </w:trPr>
        <w:tc>
          <w:tcPr>
            <w:tcW w:w="4876" w:type="dxa"/>
            <w:tcBorders>
              <w:top w:val="nil"/>
              <w:left w:val="nil"/>
              <w:bottom w:val="nil"/>
              <w:right w:val="nil"/>
            </w:tcBorders>
          </w:tcPr>
          <w:p w14:paraId="627B6B0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3C6C603" w14:textId="77777777" w:rsidR="00B05FFD" w:rsidRPr="00B53D18" w:rsidRDefault="00B05FFD" w:rsidP="006D7DE6">
            <w:pPr>
              <w:pStyle w:val="AmColumnHeading"/>
            </w:pPr>
            <w:r>
              <w:t>Amendement</w:t>
            </w:r>
          </w:p>
        </w:tc>
      </w:tr>
      <w:tr w:rsidR="00B05FFD" w14:paraId="325C0842" w14:textId="77777777" w:rsidTr="006D7DE6">
        <w:trPr>
          <w:jc w:val="center"/>
        </w:trPr>
        <w:tc>
          <w:tcPr>
            <w:tcW w:w="4876" w:type="dxa"/>
            <w:tcBorders>
              <w:top w:val="nil"/>
              <w:left w:val="nil"/>
              <w:bottom w:val="nil"/>
              <w:right w:val="nil"/>
            </w:tcBorders>
          </w:tcPr>
          <w:p w14:paraId="09029458" w14:textId="77777777" w:rsidR="00B05FFD" w:rsidRPr="00B53D18" w:rsidRDefault="00B05FFD" w:rsidP="006D7DE6">
            <w:pPr>
              <w:pStyle w:val="Normal6a"/>
            </w:pPr>
            <w:r>
              <w:t>6.</w:t>
            </w:r>
            <w:r>
              <w:tab/>
              <w:t xml:space="preserve">Het </w:t>
            </w:r>
            <w:r>
              <w:rPr>
                <w:b/>
                <w:i/>
              </w:rPr>
              <w:t xml:space="preserve">in lid 2 bedoelde </w:t>
            </w:r>
            <w:r>
              <w:t>terugkeerbesluit wordt uitgevaardigd bij dezelfde handeling of tegelijkertijd en samen met het besluit tot beëindiging van het legale verblijf van een onderdaan van een derde land</w:t>
            </w:r>
            <w:r>
              <w:rPr>
                <w:b/>
                <w:i/>
              </w:rPr>
              <w:t>, onverminderd de procedurele waarborgen van hoofdstuk IV en andere relevante bepalingen van het Unierecht en het internationale recht</w:t>
            </w:r>
            <w:r>
              <w:t>.</w:t>
            </w:r>
          </w:p>
        </w:tc>
        <w:tc>
          <w:tcPr>
            <w:tcW w:w="4876" w:type="dxa"/>
            <w:tcBorders>
              <w:top w:val="nil"/>
              <w:left w:val="nil"/>
              <w:bottom w:val="nil"/>
              <w:right w:val="nil"/>
            </w:tcBorders>
          </w:tcPr>
          <w:p w14:paraId="4301AD24" w14:textId="77777777" w:rsidR="00B05FFD" w:rsidRPr="00B53D18" w:rsidRDefault="00B05FFD" w:rsidP="006D7DE6">
            <w:pPr>
              <w:pStyle w:val="Normal6a"/>
            </w:pPr>
            <w:r>
              <w:t>6.</w:t>
            </w:r>
            <w:r>
              <w:tab/>
              <w:t>Het terugkeerbesluit wordt uitgevaardigd bij dezelfde handeling of</w:t>
            </w:r>
            <w:r>
              <w:rPr>
                <w:b/>
                <w:i/>
              </w:rPr>
              <w:t xml:space="preserve"> bij een afzonderlijke handeling</w:t>
            </w:r>
            <w:r>
              <w:t xml:space="preserve"> tegelijkertijd en samen met het besluit tot beëindiging van het legale verblijf van een onderdaan van een derde land</w:t>
            </w:r>
            <w:r>
              <w:rPr>
                <w:b/>
                <w:i/>
              </w:rPr>
              <w:t xml:space="preserve"> of onmiddellijk daarna</w:t>
            </w:r>
            <w:r>
              <w:t>.</w:t>
            </w:r>
          </w:p>
        </w:tc>
      </w:tr>
    </w:tbl>
    <w:p w14:paraId="0FB59F13"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5A4603D"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E3B899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730</w:t>
      </w:r>
      <w:r>
        <w:rPr>
          <w:rStyle w:val="HideTWBExt"/>
        </w:rPr>
        <w:t>&lt;/</w:t>
      </w:r>
      <w:proofErr w:type="spellStart"/>
      <w:r>
        <w:rPr>
          <w:rStyle w:val="HideTWBExt"/>
        </w:rPr>
        <w:t>NumAm</w:t>
      </w:r>
      <w:proofErr w:type="spellEnd"/>
      <w:r>
        <w:rPr>
          <w:rStyle w:val="HideTWBExt"/>
        </w:rPr>
        <w:t>&gt;</w:t>
      </w:r>
    </w:p>
    <w:p w14:paraId="3D19C85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François-Xavier </w:t>
      </w:r>
      <w:proofErr w:type="spellStart"/>
      <w:r>
        <w:t>Bellamy</w:t>
      </w:r>
      <w:proofErr w:type="spellEnd"/>
      <w:r>
        <w:t xml:space="preserve">, Lukas </w:t>
      </w:r>
      <w:proofErr w:type="spellStart"/>
      <w:r>
        <w:t>Mandl</w:t>
      </w:r>
      <w:proofErr w:type="spellEnd"/>
      <w:r>
        <w:t xml:space="preserve">, Alice </w:t>
      </w:r>
      <w:proofErr w:type="spellStart"/>
      <w:r>
        <w:t>Teodorescu</w:t>
      </w:r>
      <w:proofErr w:type="spellEnd"/>
      <w:r>
        <w:t xml:space="preserve"> </w:t>
      </w:r>
      <w:proofErr w:type="spellStart"/>
      <w:r>
        <w:t>Måwe</w:t>
      </w:r>
      <w:proofErr w:type="spellEnd"/>
      <w:r>
        <w:t xml:space="preserve">, Sander Smit, </w:t>
      </w:r>
      <w:proofErr w:type="spellStart"/>
      <w:r>
        <w:t>Loránt</w:t>
      </w:r>
      <w:proofErr w:type="spellEnd"/>
      <w:r>
        <w:t xml:space="preserve"> </w:t>
      </w:r>
      <w:proofErr w:type="spellStart"/>
      <w:r>
        <w:t>Vincze</w:t>
      </w:r>
      <w:proofErr w:type="spellEnd"/>
      <w:r>
        <w:t xml:space="preserve">, Lena </w:t>
      </w:r>
      <w:proofErr w:type="spellStart"/>
      <w:r>
        <w:t>Düpont</w:t>
      </w:r>
      <w:proofErr w:type="spellEnd"/>
      <w:r>
        <w:t xml:space="preserve">, Tomas Tobé, Rasa </w:t>
      </w:r>
      <w:proofErr w:type="spellStart"/>
      <w:r>
        <w:t>Juknevičienė</w:t>
      </w:r>
      <w:proofErr w:type="spellEnd"/>
      <w:r>
        <w:t xml:space="preserve">, Jeroen </w:t>
      </w:r>
      <w:proofErr w:type="spellStart"/>
      <w:r>
        <w:t>Lenaers</w:t>
      </w:r>
      <w:proofErr w:type="spellEnd"/>
      <w:r>
        <w:t xml:space="preserve">, </w:t>
      </w:r>
      <w:proofErr w:type="spellStart"/>
      <w:r>
        <w:t>Karlo</w:t>
      </w:r>
      <w:proofErr w:type="spellEnd"/>
      <w:r>
        <w:t xml:space="preserve"> </w:t>
      </w:r>
      <w:proofErr w:type="spellStart"/>
      <w:r>
        <w:t>Ressler</w:t>
      </w:r>
      <w:proofErr w:type="spellEnd"/>
      <w:r>
        <w:rPr>
          <w:rStyle w:val="HideTWBExt"/>
          <w:b w:val="0"/>
        </w:rPr>
        <w:t>&lt;/Members&gt;</w:t>
      </w:r>
    </w:p>
    <w:p w14:paraId="21274F5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C1C0DC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B4A771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6</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E182EB5" w14:textId="77777777" w:rsidTr="006D7DE6">
        <w:trPr>
          <w:trHeight w:hRule="exact" w:val="240"/>
          <w:jc w:val="center"/>
        </w:trPr>
        <w:tc>
          <w:tcPr>
            <w:tcW w:w="9752" w:type="dxa"/>
            <w:gridSpan w:val="2"/>
            <w:tcBorders>
              <w:top w:val="nil"/>
              <w:left w:val="nil"/>
              <w:bottom w:val="nil"/>
              <w:right w:val="nil"/>
            </w:tcBorders>
          </w:tcPr>
          <w:p w14:paraId="52C6C248" w14:textId="77777777" w:rsidR="00B05FFD" w:rsidRPr="00B53D18" w:rsidRDefault="00B05FFD" w:rsidP="006D7DE6"/>
        </w:tc>
      </w:tr>
      <w:tr w:rsidR="00B05FFD" w14:paraId="20BBE6CD" w14:textId="77777777" w:rsidTr="006D7DE6">
        <w:trPr>
          <w:trHeight w:val="240"/>
          <w:jc w:val="center"/>
        </w:trPr>
        <w:tc>
          <w:tcPr>
            <w:tcW w:w="4876" w:type="dxa"/>
            <w:tcBorders>
              <w:top w:val="nil"/>
              <w:left w:val="nil"/>
              <w:bottom w:val="nil"/>
              <w:right w:val="nil"/>
            </w:tcBorders>
          </w:tcPr>
          <w:p w14:paraId="70C4947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0809AB5" w14:textId="77777777" w:rsidR="00B05FFD" w:rsidRPr="00B53D18" w:rsidRDefault="00B05FFD" w:rsidP="006D7DE6">
            <w:pPr>
              <w:pStyle w:val="AmColumnHeading"/>
            </w:pPr>
            <w:r>
              <w:t>Amendement</w:t>
            </w:r>
          </w:p>
        </w:tc>
      </w:tr>
      <w:tr w:rsidR="00B05FFD" w14:paraId="451B8898" w14:textId="77777777" w:rsidTr="006D7DE6">
        <w:trPr>
          <w:jc w:val="center"/>
        </w:trPr>
        <w:tc>
          <w:tcPr>
            <w:tcW w:w="4876" w:type="dxa"/>
            <w:tcBorders>
              <w:top w:val="nil"/>
              <w:left w:val="nil"/>
              <w:bottom w:val="nil"/>
              <w:right w:val="nil"/>
            </w:tcBorders>
          </w:tcPr>
          <w:p w14:paraId="6392002A" w14:textId="77777777" w:rsidR="00B05FFD" w:rsidRPr="00B53D18" w:rsidRDefault="00B05FFD" w:rsidP="006D7DE6">
            <w:pPr>
              <w:pStyle w:val="Normal6a"/>
            </w:pPr>
            <w:r>
              <w:t>6.</w:t>
            </w:r>
            <w:r>
              <w:tab/>
              <w:t>Het in lid 2 bedoelde terugkeerbesluit wordt uitgevaardigd bij dezelfde handeling of tegelijkertijd en samen met het besluit tot beëindiging van het legale verblijf van een onderdaan van een derde land, onverminderd de procedurele waarborgen van hoofdstuk IV en andere relevante bepalingen van het Unierecht en het internationale recht.</w:t>
            </w:r>
          </w:p>
        </w:tc>
        <w:tc>
          <w:tcPr>
            <w:tcW w:w="4876" w:type="dxa"/>
            <w:tcBorders>
              <w:top w:val="nil"/>
              <w:left w:val="nil"/>
              <w:bottom w:val="nil"/>
              <w:right w:val="nil"/>
            </w:tcBorders>
          </w:tcPr>
          <w:p w14:paraId="731D4636" w14:textId="77777777" w:rsidR="00B05FFD" w:rsidRPr="00B53D18" w:rsidRDefault="00B05FFD" w:rsidP="006D7DE6">
            <w:pPr>
              <w:pStyle w:val="Normal6a"/>
            </w:pPr>
            <w:r>
              <w:t>6.</w:t>
            </w:r>
            <w:r>
              <w:tab/>
              <w:t xml:space="preserve">Het in lid 2 bedoelde terugkeerbesluit wordt uitgevaardigd bij dezelfde handeling of </w:t>
            </w:r>
            <w:r>
              <w:rPr>
                <w:b/>
                <w:i/>
              </w:rPr>
              <w:t xml:space="preserve">bij een afzonderlijke handeling </w:t>
            </w:r>
            <w:r>
              <w:t xml:space="preserve">tegelijkertijd en samen met het besluit tot beëindiging van het legale verblijf van een onderdaan van een derde land, onverminderd de procedurele waarborgen van hoofdstuk IV en andere relevante bepalingen van het Unierecht en </w:t>
            </w:r>
            <w:r>
              <w:lastRenderedPageBreak/>
              <w:t>het internationale recht.</w:t>
            </w:r>
          </w:p>
        </w:tc>
      </w:tr>
    </w:tbl>
    <w:p w14:paraId="4C53F62D"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C17F6B6"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DE27C36"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731</w:t>
      </w:r>
      <w:r>
        <w:rPr>
          <w:rStyle w:val="HideTWBExt"/>
        </w:rPr>
        <w:t>&lt;/</w:t>
      </w:r>
      <w:proofErr w:type="spellStart"/>
      <w:r>
        <w:rPr>
          <w:rStyle w:val="HideTWBExt"/>
        </w:rPr>
        <w:t>NumAm</w:t>
      </w:r>
      <w:proofErr w:type="spellEnd"/>
      <w:r>
        <w:rPr>
          <w:rStyle w:val="HideTWBExt"/>
        </w:rPr>
        <w:t>&gt;</w:t>
      </w:r>
    </w:p>
    <w:p w14:paraId="44C3E81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2AAC080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4BD0BE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37E4D1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7</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59D09FC" w14:textId="77777777" w:rsidTr="006D7DE6">
        <w:trPr>
          <w:trHeight w:hRule="exact" w:val="240"/>
          <w:jc w:val="center"/>
        </w:trPr>
        <w:tc>
          <w:tcPr>
            <w:tcW w:w="9752" w:type="dxa"/>
            <w:gridSpan w:val="2"/>
            <w:tcBorders>
              <w:top w:val="nil"/>
              <w:left w:val="nil"/>
              <w:bottom w:val="nil"/>
              <w:right w:val="nil"/>
            </w:tcBorders>
          </w:tcPr>
          <w:p w14:paraId="1F608A0E" w14:textId="77777777" w:rsidR="00B05FFD" w:rsidRPr="00B53D18" w:rsidRDefault="00B05FFD" w:rsidP="006D7DE6"/>
        </w:tc>
      </w:tr>
      <w:tr w:rsidR="00B05FFD" w14:paraId="34690EA0" w14:textId="77777777" w:rsidTr="006D7DE6">
        <w:trPr>
          <w:trHeight w:val="240"/>
          <w:jc w:val="center"/>
        </w:trPr>
        <w:tc>
          <w:tcPr>
            <w:tcW w:w="4876" w:type="dxa"/>
            <w:tcBorders>
              <w:top w:val="nil"/>
              <w:left w:val="nil"/>
              <w:bottom w:val="nil"/>
              <w:right w:val="nil"/>
            </w:tcBorders>
          </w:tcPr>
          <w:p w14:paraId="0494ECA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0478FEB" w14:textId="77777777" w:rsidR="00B05FFD" w:rsidRPr="00B53D18" w:rsidRDefault="00B05FFD" w:rsidP="006D7DE6">
            <w:pPr>
              <w:pStyle w:val="AmColumnHeading"/>
            </w:pPr>
            <w:r>
              <w:t>Amendement</w:t>
            </w:r>
          </w:p>
        </w:tc>
      </w:tr>
      <w:tr w:rsidR="00B05FFD" w14:paraId="32760CD7" w14:textId="77777777" w:rsidTr="006D7DE6">
        <w:trPr>
          <w:jc w:val="center"/>
        </w:trPr>
        <w:tc>
          <w:tcPr>
            <w:tcW w:w="4876" w:type="dxa"/>
            <w:tcBorders>
              <w:top w:val="nil"/>
              <w:left w:val="nil"/>
              <w:bottom w:val="nil"/>
              <w:right w:val="nil"/>
            </w:tcBorders>
          </w:tcPr>
          <w:p w14:paraId="3D62EB50" w14:textId="77777777" w:rsidR="00B05FFD" w:rsidRPr="00B53D18" w:rsidRDefault="00B05FFD" w:rsidP="006D7DE6">
            <w:pPr>
              <w:pStyle w:val="Normal6a"/>
            </w:pPr>
            <w:r>
              <w:rPr>
                <w:b/>
                <w:i/>
              </w:rPr>
              <w:t>7.</w:t>
            </w:r>
            <w:r>
              <w:tab/>
            </w:r>
            <w:r>
              <w:rPr>
                <w:b/>
                <w:i/>
              </w:rPr>
              <w:t>Bij de uitvaardiging van het terugkeerbesluit worden de belangrijkste elementen ervan opgenomen in het krachtens lid 8 vastgestelde formulier (“Europees terugkeerbevel”) en beschikbaar gesteld via het Schengeninformatiesysteem, overeenkomstig Verordening (EU) 2018/1860, of door middel van informatie-uitwisseling overeenkomstig artikel 38.</w:t>
            </w:r>
          </w:p>
        </w:tc>
        <w:tc>
          <w:tcPr>
            <w:tcW w:w="4876" w:type="dxa"/>
            <w:tcBorders>
              <w:top w:val="nil"/>
              <w:left w:val="nil"/>
              <w:bottom w:val="nil"/>
              <w:right w:val="nil"/>
            </w:tcBorders>
          </w:tcPr>
          <w:p w14:paraId="16EA3814" w14:textId="77777777" w:rsidR="00B05FFD" w:rsidRPr="00B53D18" w:rsidRDefault="00B05FFD" w:rsidP="006D7DE6">
            <w:pPr>
              <w:pStyle w:val="Normal6a"/>
            </w:pPr>
            <w:r>
              <w:rPr>
                <w:b/>
                <w:i/>
              </w:rPr>
              <w:t>Schrappen</w:t>
            </w:r>
          </w:p>
        </w:tc>
      </w:tr>
    </w:tbl>
    <w:p w14:paraId="75D76912"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3E6D6FD"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55E784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732</w:t>
      </w:r>
      <w:r>
        <w:rPr>
          <w:rStyle w:val="HideTWBExt"/>
        </w:rPr>
        <w:t>&lt;/</w:t>
      </w:r>
      <w:proofErr w:type="spellStart"/>
      <w:r>
        <w:rPr>
          <w:rStyle w:val="HideTWBExt"/>
        </w:rPr>
        <w:t>NumAm</w:t>
      </w:r>
      <w:proofErr w:type="spellEnd"/>
      <w:r>
        <w:rPr>
          <w:rStyle w:val="HideTWBExt"/>
        </w:rPr>
        <w:t>&gt;</w:t>
      </w:r>
    </w:p>
    <w:p w14:paraId="2438BC6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2FA0338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FE67F4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8AE1645"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7</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472AE69" w14:textId="77777777" w:rsidTr="006D7DE6">
        <w:trPr>
          <w:trHeight w:hRule="exact" w:val="240"/>
          <w:jc w:val="center"/>
        </w:trPr>
        <w:tc>
          <w:tcPr>
            <w:tcW w:w="9752" w:type="dxa"/>
            <w:gridSpan w:val="2"/>
            <w:tcBorders>
              <w:top w:val="nil"/>
              <w:left w:val="nil"/>
              <w:bottom w:val="nil"/>
              <w:right w:val="nil"/>
            </w:tcBorders>
          </w:tcPr>
          <w:p w14:paraId="09992D7C" w14:textId="77777777" w:rsidR="00B05FFD" w:rsidRPr="00B53D18" w:rsidRDefault="00B05FFD" w:rsidP="006D7DE6"/>
        </w:tc>
      </w:tr>
      <w:tr w:rsidR="00B05FFD" w14:paraId="2B52F618" w14:textId="77777777" w:rsidTr="006D7DE6">
        <w:trPr>
          <w:trHeight w:val="240"/>
          <w:jc w:val="center"/>
        </w:trPr>
        <w:tc>
          <w:tcPr>
            <w:tcW w:w="4876" w:type="dxa"/>
            <w:tcBorders>
              <w:top w:val="nil"/>
              <w:left w:val="nil"/>
              <w:bottom w:val="nil"/>
              <w:right w:val="nil"/>
            </w:tcBorders>
          </w:tcPr>
          <w:p w14:paraId="4E99CD1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D5E7247" w14:textId="77777777" w:rsidR="00B05FFD" w:rsidRPr="00B53D18" w:rsidRDefault="00B05FFD" w:rsidP="006D7DE6">
            <w:pPr>
              <w:pStyle w:val="AmColumnHeading"/>
            </w:pPr>
            <w:r>
              <w:t>Amendement</w:t>
            </w:r>
          </w:p>
        </w:tc>
      </w:tr>
      <w:tr w:rsidR="00B05FFD" w14:paraId="72D0C8E5" w14:textId="77777777" w:rsidTr="006D7DE6">
        <w:trPr>
          <w:jc w:val="center"/>
        </w:trPr>
        <w:tc>
          <w:tcPr>
            <w:tcW w:w="4876" w:type="dxa"/>
            <w:tcBorders>
              <w:top w:val="nil"/>
              <w:left w:val="nil"/>
              <w:bottom w:val="nil"/>
              <w:right w:val="nil"/>
            </w:tcBorders>
          </w:tcPr>
          <w:p w14:paraId="28B7CA91" w14:textId="77777777" w:rsidR="00B05FFD" w:rsidRPr="00B53D18" w:rsidRDefault="00B05FFD" w:rsidP="006D7DE6">
            <w:pPr>
              <w:pStyle w:val="Normal6a"/>
            </w:pPr>
            <w:r>
              <w:rPr>
                <w:b/>
                <w:i/>
              </w:rPr>
              <w:t>7.</w:t>
            </w:r>
            <w:r>
              <w:tab/>
            </w:r>
            <w:r>
              <w:rPr>
                <w:b/>
                <w:i/>
              </w:rPr>
              <w:t>Bij de uitvaardiging van het terugkeerbesluit worden de belangrijkste elementen ervan opgenomen in het krachtens lid 8 vastgestelde formulier (“Europees terugkeerbevel”) en beschikbaar gesteld via het Schengeninformatiesysteem, overeenkomstig Verordening (EU) 2018/1860, of door middel van informatie-uitwisseling overeenkomstig artikel 38.</w:t>
            </w:r>
          </w:p>
        </w:tc>
        <w:tc>
          <w:tcPr>
            <w:tcW w:w="4876" w:type="dxa"/>
            <w:tcBorders>
              <w:top w:val="nil"/>
              <w:left w:val="nil"/>
              <w:bottom w:val="nil"/>
              <w:right w:val="nil"/>
            </w:tcBorders>
          </w:tcPr>
          <w:p w14:paraId="2DE2D9F8" w14:textId="77777777" w:rsidR="00B05FFD" w:rsidRPr="00B53D18" w:rsidRDefault="00B05FFD" w:rsidP="006D7DE6">
            <w:pPr>
              <w:pStyle w:val="Normal6a"/>
            </w:pPr>
            <w:r>
              <w:rPr>
                <w:b/>
                <w:i/>
              </w:rPr>
              <w:t>Schrappen</w:t>
            </w:r>
          </w:p>
        </w:tc>
      </w:tr>
    </w:tbl>
    <w:p w14:paraId="4EB7F62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26BCEEE" w14:textId="77777777" w:rsidR="00B05FFD" w:rsidRPr="00B53D18" w:rsidRDefault="00B05FFD" w:rsidP="00B05FFD">
      <w:r>
        <w:rPr>
          <w:rStyle w:val="HideTWBExt"/>
        </w:rPr>
        <w:lastRenderedPageBreak/>
        <w:t>&lt;/</w:t>
      </w:r>
      <w:proofErr w:type="spellStart"/>
      <w:r>
        <w:rPr>
          <w:rStyle w:val="HideTWBExt"/>
        </w:rPr>
        <w:t>Amend</w:t>
      </w:r>
      <w:proofErr w:type="spellEnd"/>
      <w:r>
        <w:rPr>
          <w:rStyle w:val="HideTWBExt"/>
        </w:rPr>
        <w:t>&gt;</w:t>
      </w:r>
    </w:p>
    <w:p w14:paraId="15EED5A5"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733</w:t>
      </w:r>
      <w:r>
        <w:rPr>
          <w:rStyle w:val="HideTWBExt"/>
        </w:rPr>
        <w:t>&lt;/</w:t>
      </w:r>
      <w:proofErr w:type="spellStart"/>
      <w:r>
        <w:rPr>
          <w:rStyle w:val="HideTWBExt"/>
        </w:rPr>
        <w:t>NumAm</w:t>
      </w:r>
      <w:proofErr w:type="spellEnd"/>
      <w:r>
        <w:rPr>
          <w:rStyle w:val="HideTWBExt"/>
        </w:rPr>
        <w:t>&gt;</w:t>
      </w:r>
    </w:p>
    <w:p w14:paraId="0686DCA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7ECBD7F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D29351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0E7624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7</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9A8940D" w14:textId="77777777" w:rsidTr="006D7DE6">
        <w:trPr>
          <w:trHeight w:hRule="exact" w:val="240"/>
          <w:jc w:val="center"/>
        </w:trPr>
        <w:tc>
          <w:tcPr>
            <w:tcW w:w="9752" w:type="dxa"/>
            <w:gridSpan w:val="2"/>
            <w:tcBorders>
              <w:top w:val="nil"/>
              <w:left w:val="nil"/>
              <w:bottom w:val="nil"/>
              <w:right w:val="nil"/>
            </w:tcBorders>
          </w:tcPr>
          <w:p w14:paraId="27B2991C" w14:textId="77777777" w:rsidR="00B05FFD" w:rsidRPr="00B53D18" w:rsidRDefault="00B05FFD" w:rsidP="006D7DE6"/>
        </w:tc>
      </w:tr>
      <w:tr w:rsidR="00B05FFD" w14:paraId="63298594" w14:textId="77777777" w:rsidTr="006D7DE6">
        <w:trPr>
          <w:trHeight w:val="240"/>
          <w:jc w:val="center"/>
        </w:trPr>
        <w:tc>
          <w:tcPr>
            <w:tcW w:w="4876" w:type="dxa"/>
            <w:tcBorders>
              <w:top w:val="nil"/>
              <w:left w:val="nil"/>
              <w:bottom w:val="nil"/>
              <w:right w:val="nil"/>
            </w:tcBorders>
          </w:tcPr>
          <w:p w14:paraId="2344782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4C1A026" w14:textId="77777777" w:rsidR="00B05FFD" w:rsidRPr="00B53D18" w:rsidRDefault="00B05FFD" w:rsidP="006D7DE6">
            <w:pPr>
              <w:pStyle w:val="AmColumnHeading"/>
            </w:pPr>
            <w:r>
              <w:t>Amendement</w:t>
            </w:r>
          </w:p>
        </w:tc>
      </w:tr>
      <w:tr w:rsidR="00B05FFD" w14:paraId="7DA656D0" w14:textId="77777777" w:rsidTr="006D7DE6">
        <w:trPr>
          <w:jc w:val="center"/>
        </w:trPr>
        <w:tc>
          <w:tcPr>
            <w:tcW w:w="4876" w:type="dxa"/>
            <w:tcBorders>
              <w:top w:val="nil"/>
              <w:left w:val="nil"/>
              <w:bottom w:val="nil"/>
              <w:right w:val="nil"/>
            </w:tcBorders>
          </w:tcPr>
          <w:p w14:paraId="4AF66C4F" w14:textId="77777777" w:rsidR="00B05FFD" w:rsidRPr="00B53D18" w:rsidRDefault="00B05FFD" w:rsidP="006D7DE6">
            <w:pPr>
              <w:pStyle w:val="Normal6a"/>
            </w:pPr>
            <w:r>
              <w:t>7.</w:t>
            </w:r>
            <w:r>
              <w:tab/>
              <w:t xml:space="preserve">Bij de uitvaardiging van het terugkeerbesluit </w:t>
            </w:r>
            <w:r>
              <w:rPr>
                <w:b/>
                <w:i/>
              </w:rPr>
              <w:t>worden</w:t>
            </w:r>
            <w:r>
              <w:t xml:space="preserve"> de </w:t>
            </w:r>
            <w:r>
              <w:rPr>
                <w:b/>
                <w:i/>
              </w:rPr>
              <w:t>belangrijkste elementen ervan opgenomen in het krachtens</w:t>
            </w:r>
            <w:r>
              <w:t xml:space="preserve"> lid 8 vastgestelde formulier (“Europees terugkeerbevel”) en beschikbaar gesteld via het Schengeninformatiesysteem, overeenkomstig Verordening (EU) 2018/1860, of door middel van informatie-uitwisseling overeenkomstig artikel 38.</w:t>
            </w:r>
          </w:p>
        </w:tc>
        <w:tc>
          <w:tcPr>
            <w:tcW w:w="4876" w:type="dxa"/>
            <w:tcBorders>
              <w:top w:val="nil"/>
              <w:left w:val="nil"/>
              <w:bottom w:val="nil"/>
              <w:right w:val="nil"/>
            </w:tcBorders>
          </w:tcPr>
          <w:p w14:paraId="6AA601F7" w14:textId="77777777" w:rsidR="00B05FFD" w:rsidRPr="00B53D18" w:rsidRDefault="00B05FFD" w:rsidP="006D7DE6">
            <w:pPr>
              <w:pStyle w:val="Normal6a"/>
            </w:pPr>
            <w:r>
              <w:t>7.</w:t>
            </w:r>
            <w:r>
              <w:tab/>
              <w:t xml:space="preserve">Bij de uitvaardiging van het terugkeerbesluit </w:t>
            </w:r>
            <w:r>
              <w:rPr>
                <w:b/>
                <w:i/>
              </w:rPr>
              <w:t>kunnen</w:t>
            </w:r>
            <w:r>
              <w:t xml:space="preserve"> de </w:t>
            </w:r>
            <w:r>
              <w:rPr>
                <w:b/>
                <w:i/>
              </w:rPr>
              <w:t>lidstaten het op grond van</w:t>
            </w:r>
            <w:r>
              <w:t xml:space="preserve"> lid 8 vastgestelde formulier (“Europees terugkeerbevel”) </w:t>
            </w:r>
            <w:r>
              <w:rPr>
                <w:b/>
                <w:i/>
              </w:rPr>
              <w:t xml:space="preserve">gebruiken. Het formulier bevat de belangrijkste elementen van het terugkeerbesluit </w:t>
            </w:r>
            <w:r>
              <w:t>en</w:t>
            </w:r>
            <w:r>
              <w:rPr>
                <w:b/>
                <w:i/>
              </w:rPr>
              <w:t xml:space="preserve"> wordt</w:t>
            </w:r>
            <w:r>
              <w:t xml:space="preserve"> beschikbaar gesteld via het Schengeninformatiesysteem, overeenkomstig Verordening (EU) 2018/1860, of door middel van informatie-uitwisseling overeenkomstig artikel 38.</w:t>
            </w:r>
          </w:p>
        </w:tc>
      </w:tr>
    </w:tbl>
    <w:p w14:paraId="715D73F4"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936445D"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8822236"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734</w:t>
      </w:r>
      <w:r>
        <w:rPr>
          <w:rStyle w:val="HideTWBExt"/>
        </w:rPr>
        <w:t>&lt;/</w:t>
      </w:r>
      <w:proofErr w:type="spellStart"/>
      <w:r>
        <w:rPr>
          <w:rStyle w:val="HideTWBExt"/>
        </w:rPr>
        <w:t>NumAm</w:t>
      </w:r>
      <w:proofErr w:type="spellEnd"/>
      <w:r>
        <w:rPr>
          <w:rStyle w:val="HideTWBExt"/>
        </w:rPr>
        <w:t>&gt;</w:t>
      </w:r>
    </w:p>
    <w:p w14:paraId="6367618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1016930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D13327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48488B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7</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BC3D5DF" w14:textId="77777777" w:rsidTr="006D7DE6">
        <w:trPr>
          <w:trHeight w:hRule="exact" w:val="240"/>
          <w:jc w:val="center"/>
        </w:trPr>
        <w:tc>
          <w:tcPr>
            <w:tcW w:w="9752" w:type="dxa"/>
            <w:gridSpan w:val="2"/>
            <w:tcBorders>
              <w:top w:val="nil"/>
              <w:left w:val="nil"/>
              <w:bottom w:val="nil"/>
              <w:right w:val="nil"/>
            </w:tcBorders>
          </w:tcPr>
          <w:p w14:paraId="1B7D2A13" w14:textId="77777777" w:rsidR="00B05FFD" w:rsidRPr="00B53D18" w:rsidRDefault="00B05FFD" w:rsidP="006D7DE6"/>
        </w:tc>
      </w:tr>
      <w:tr w:rsidR="00B05FFD" w14:paraId="19FE5FC6" w14:textId="77777777" w:rsidTr="006D7DE6">
        <w:trPr>
          <w:trHeight w:val="240"/>
          <w:jc w:val="center"/>
        </w:trPr>
        <w:tc>
          <w:tcPr>
            <w:tcW w:w="4876" w:type="dxa"/>
            <w:tcBorders>
              <w:top w:val="nil"/>
              <w:left w:val="nil"/>
              <w:bottom w:val="nil"/>
              <w:right w:val="nil"/>
            </w:tcBorders>
          </w:tcPr>
          <w:p w14:paraId="12F0A3F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4CF911A" w14:textId="77777777" w:rsidR="00B05FFD" w:rsidRPr="00B53D18" w:rsidRDefault="00B05FFD" w:rsidP="006D7DE6">
            <w:pPr>
              <w:pStyle w:val="AmColumnHeading"/>
            </w:pPr>
            <w:r>
              <w:t>Amendement</w:t>
            </w:r>
          </w:p>
        </w:tc>
      </w:tr>
      <w:tr w:rsidR="00B05FFD" w14:paraId="22210F2B" w14:textId="77777777" w:rsidTr="006D7DE6">
        <w:trPr>
          <w:jc w:val="center"/>
        </w:trPr>
        <w:tc>
          <w:tcPr>
            <w:tcW w:w="4876" w:type="dxa"/>
            <w:tcBorders>
              <w:top w:val="nil"/>
              <w:left w:val="nil"/>
              <w:bottom w:val="nil"/>
              <w:right w:val="nil"/>
            </w:tcBorders>
          </w:tcPr>
          <w:p w14:paraId="4EACF3CA" w14:textId="77777777" w:rsidR="00B05FFD" w:rsidRPr="00B53D18" w:rsidRDefault="00B05FFD" w:rsidP="006D7DE6">
            <w:pPr>
              <w:pStyle w:val="Normal6a"/>
            </w:pPr>
            <w:r>
              <w:t>7.</w:t>
            </w:r>
            <w:r>
              <w:tab/>
              <w:t xml:space="preserve">Bij de uitvaardiging van het terugkeerbesluit </w:t>
            </w:r>
            <w:r>
              <w:rPr>
                <w:b/>
                <w:i/>
              </w:rPr>
              <w:t>worden</w:t>
            </w:r>
            <w:r>
              <w:t xml:space="preserve"> de </w:t>
            </w:r>
            <w:r>
              <w:rPr>
                <w:b/>
                <w:i/>
              </w:rPr>
              <w:t>belangrijkste elementen ervan opgenomen in het krachtens</w:t>
            </w:r>
            <w:r>
              <w:t xml:space="preserve"> lid 8 vastgestelde formulier (“Europees terugkeerbevel”) en beschikbaar gesteld via het Schengeninformatiesysteem, overeenkomstig Verordening (EU) 2018/1860</w:t>
            </w:r>
            <w:r>
              <w:rPr>
                <w:b/>
                <w:i/>
              </w:rPr>
              <w:t>, of door middel van informatie-uitwisseling overeenkomstig artikel 38</w:t>
            </w:r>
            <w:r>
              <w:t>.</w:t>
            </w:r>
          </w:p>
        </w:tc>
        <w:tc>
          <w:tcPr>
            <w:tcW w:w="4876" w:type="dxa"/>
            <w:tcBorders>
              <w:top w:val="nil"/>
              <w:left w:val="nil"/>
              <w:bottom w:val="nil"/>
              <w:right w:val="nil"/>
            </w:tcBorders>
          </w:tcPr>
          <w:p w14:paraId="5C116373" w14:textId="77777777" w:rsidR="00B05FFD" w:rsidRPr="00B53D18" w:rsidRDefault="00B05FFD" w:rsidP="006D7DE6">
            <w:pPr>
              <w:pStyle w:val="Normal6a"/>
            </w:pPr>
            <w:r>
              <w:t>7.</w:t>
            </w:r>
            <w:r>
              <w:tab/>
              <w:t xml:space="preserve">Bij de uitvaardiging van het terugkeerbesluit </w:t>
            </w:r>
            <w:r>
              <w:rPr>
                <w:b/>
                <w:i/>
              </w:rPr>
              <w:t>kunnen</w:t>
            </w:r>
            <w:r>
              <w:t xml:space="preserve"> de </w:t>
            </w:r>
            <w:r>
              <w:rPr>
                <w:b/>
                <w:i/>
              </w:rPr>
              <w:t>lidstaten gebruikmaken van het op grond van</w:t>
            </w:r>
            <w:r>
              <w:t xml:space="preserve"> lid 8 vastgestelde formulier (“Europees terugkeerbevel”)</w:t>
            </w:r>
            <w:r>
              <w:rPr>
                <w:b/>
                <w:i/>
              </w:rPr>
              <w:t>. Het formulier bevat de belangrijkste elementen van het terugkeerbesluit</w:t>
            </w:r>
            <w:r>
              <w:t xml:space="preserve"> en</w:t>
            </w:r>
            <w:r>
              <w:rPr>
                <w:b/>
                <w:i/>
              </w:rPr>
              <w:t xml:space="preserve"> wordt</w:t>
            </w:r>
            <w:r>
              <w:t xml:space="preserve"> beschikbaar gesteld via het Schengeninformatiesysteem, overeenkomstig Verordening (EU) 2018/1860.</w:t>
            </w:r>
          </w:p>
        </w:tc>
      </w:tr>
    </w:tbl>
    <w:p w14:paraId="694F96A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D542B36" w14:textId="77777777" w:rsidR="00B05FFD" w:rsidRPr="00B53D18" w:rsidRDefault="00B05FFD" w:rsidP="00B05FFD">
      <w:r>
        <w:rPr>
          <w:rStyle w:val="HideTWBExt"/>
        </w:rPr>
        <w:lastRenderedPageBreak/>
        <w:t>&lt;/</w:t>
      </w:r>
      <w:proofErr w:type="spellStart"/>
      <w:r>
        <w:rPr>
          <w:rStyle w:val="HideTWBExt"/>
        </w:rPr>
        <w:t>Amend</w:t>
      </w:r>
      <w:proofErr w:type="spellEnd"/>
      <w:r>
        <w:rPr>
          <w:rStyle w:val="HideTWBExt"/>
        </w:rPr>
        <w:t>&gt;</w:t>
      </w:r>
    </w:p>
    <w:p w14:paraId="702DB6C3"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735</w:t>
      </w:r>
      <w:r>
        <w:rPr>
          <w:rStyle w:val="HideTWBExt"/>
        </w:rPr>
        <w:t>&lt;/</w:t>
      </w:r>
      <w:proofErr w:type="spellStart"/>
      <w:r>
        <w:rPr>
          <w:rStyle w:val="HideTWBExt"/>
        </w:rPr>
        <w:t>NumAm</w:t>
      </w:r>
      <w:proofErr w:type="spellEnd"/>
      <w:r>
        <w:rPr>
          <w:rStyle w:val="HideTWBExt"/>
        </w:rPr>
        <w:t>&gt;</w:t>
      </w:r>
    </w:p>
    <w:p w14:paraId="24C9598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5B7BEE6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C75A9E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903DD8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1563E1B" w14:textId="77777777" w:rsidTr="006D7DE6">
        <w:trPr>
          <w:trHeight w:hRule="exact" w:val="240"/>
          <w:jc w:val="center"/>
        </w:trPr>
        <w:tc>
          <w:tcPr>
            <w:tcW w:w="9752" w:type="dxa"/>
            <w:gridSpan w:val="2"/>
            <w:tcBorders>
              <w:top w:val="nil"/>
              <w:left w:val="nil"/>
              <w:bottom w:val="nil"/>
              <w:right w:val="nil"/>
            </w:tcBorders>
          </w:tcPr>
          <w:p w14:paraId="74558EDA" w14:textId="77777777" w:rsidR="00B05FFD" w:rsidRPr="00B53D18" w:rsidRDefault="00B05FFD" w:rsidP="006D7DE6"/>
        </w:tc>
      </w:tr>
      <w:tr w:rsidR="00B05FFD" w14:paraId="1C2ED390" w14:textId="77777777" w:rsidTr="006D7DE6">
        <w:trPr>
          <w:trHeight w:val="240"/>
          <w:jc w:val="center"/>
        </w:trPr>
        <w:tc>
          <w:tcPr>
            <w:tcW w:w="4876" w:type="dxa"/>
            <w:tcBorders>
              <w:top w:val="nil"/>
              <w:left w:val="nil"/>
              <w:bottom w:val="nil"/>
              <w:right w:val="nil"/>
            </w:tcBorders>
          </w:tcPr>
          <w:p w14:paraId="34993D7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5D8E0A3" w14:textId="77777777" w:rsidR="00B05FFD" w:rsidRPr="00B53D18" w:rsidRDefault="00B05FFD" w:rsidP="006D7DE6">
            <w:pPr>
              <w:pStyle w:val="AmColumnHeading"/>
            </w:pPr>
            <w:r>
              <w:t>Amendement</w:t>
            </w:r>
          </w:p>
        </w:tc>
      </w:tr>
      <w:tr w:rsidR="00B05FFD" w14:paraId="437BF135" w14:textId="77777777" w:rsidTr="006D7DE6">
        <w:trPr>
          <w:jc w:val="center"/>
        </w:trPr>
        <w:tc>
          <w:tcPr>
            <w:tcW w:w="4876" w:type="dxa"/>
            <w:tcBorders>
              <w:top w:val="nil"/>
              <w:left w:val="nil"/>
              <w:bottom w:val="nil"/>
              <w:right w:val="nil"/>
            </w:tcBorders>
          </w:tcPr>
          <w:p w14:paraId="4B770903" w14:textId="77777777" w:rsidR="00B05FFD" w:rsidRPr="00B53D18" w:rsidRDefault="00B05FFD" w:rsidP="006D7DE6">
            <w:pPr>
              <w:pStyle w:val="Normal6a"/>
            </w:pPr>
            <w:r>
              <w:rPr>
                <w:b/>
                <w:i/>
              </w:rPr>
              <w:t>8.</w:t>
            </w:r>
            <w:r>
              <w:tab/>
            </w:r>
            <w:r>
              <w:rPr>
                <w:b/>
                <w:i/>
              </w:rPr>
              <w:t>De Commissie stelt het in lid 7 bedoelde formulier voor het Europees terugkeerbevel vast bij uitvoeringshandeling. Die uitvoeringshandeling wordt vastgesteld volgens de in artikel 49, lid 2, bedoelde onderzoeksprocedure.</w:t>
            </w:r>
          </w:p>
        </w:tc>
        <w:tc>
          <w:tcPr>
            <w:tcW w:w="4876" w:type="dxa"/>
            <w:tcBorders>
              <w:top w:val="nil"/>
              <w:left w:val="nil"/>
              <w:bottom w:val="nil"/>
              <w:right w:val="nil"/>
            </w:tcBorders>
          </w:tcPr>
          <w:p w14:paraId="30A19FCB" w14:textId="77777777" w:rsidR="00B05FFD" w:rsidRPr="00B53D18" w:rsidRDefault="00B05FFD" w:rsidP="006D7DE6">
            <w:pPr>
              <w:pStyle w:val="Normal6a"/>
            </w:pPr>
            <w:r>
              <w:rPr>
                <w:b/>
                <w:i/>
              </w:rPr>
              <w:t>Schrappen</w:t>
            </w:r>
          </w:p>
        </w:tc>
      </w:tr>
    </w:tbl>
    <w:p w14:paraId="04E15C85"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4A6FAC2"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ED5DB3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736</w:t>
      </w:r>
      <w:r>
        <w:rPr>
          <w:rStyle w:val="HideTWBExt"/>
        </w:rPr>
        <w:t>&lt;/</w:t>
      </w:r>
      <w:proofErr w:type="spellStart"/>
      <w:r>
        <w:rPr>
          <w:rStyle w:val="HideTWBExt"/>
        </w:rPr>
        <w:t>NumAm</w:t>
      </w:r>
      <w:proofErr w:type="spellEnd"/>
      <w:r>
        <w:rPr>
          <w:rStyle w:val="HideTWBExt"/>
        </w:rPr>
        <w:t>&gt;</w:t>
      </w:r>
    </w:p>
    <w:p w14:paraId="7D473BB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30CBF0C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AE07C1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104BBD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C687452" w14:textId="77777777" w:rsidTr="006D7DE6">
        <w:trPr>
          <w:trHeight w:hRule="exact" w:val="240"/>
          <w:jc w:val="center"/>
        </w:trPr>
        <w:tc>
          <w:tcPr>
            <w:tcW w:w="9752" w:type="dxa"/>
            <w:gridSpan w:val="2"/>
            <w:tcBorders>
              <w:top w:val="nil"/>
              <w:left w:val="nil"/>
              <w:bottom w:val="nil"/>
              <w:right w:val="nil"/>
            </w:tcBorders>
          </w:tcPr>
          <w:p w14:paraId="1DA635BE" w14:textId="77777777" w:rsidR="00B05FFD" w:rsidRPr="00B53D18" w:rsidRDefault="00B05FFD" w:rsidP="006D7DE6"/>
        </w:tc>
      </w:tr>
      <w:tr w:rsidR="00B05FFD" w14:paraId="1663E18E" w14:textId="77777777" w:rsidTr="006D7DE6">
        <w:trPr>
          <w:trHeight w:val="240"/>
          <w:jc w:val="center"/>
        </w:trPr>
        <w:tc>
          <w:tcPr>
            <w:tcW w:w="4876" w:type="dxa"/>
            <w:tcBorders>
              <w:top w:val="nil"/>
              <w:left w:val="nil"/>
              <w:bottom w:val="nil"/>
              <w:right w:val="nil"/>
            </w:tcBorders>
          </w:tcPr>
          <w:p w14:paraId="1E432D6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231AA6D" w14:textId="77777777" w:rsidR="00B05FFD" w:rsidRPr="00B53D18" w:rsidRDefault="00B05FFD" w:rsidP="006D7DE6">
            <w:pPr>
              <w:pStyle w:val="AmColumnHeading"/>
            </w:pPr>
            <w:r>
              <w:t>Amendement</w:t>
            </w:r>
          </w:p>
        </w:tc>
      </w:tr>
      <w:tr w:rsidR="00B05FFD" w14:paraId="5EDE07CD" w14:textId="77777777" w:rsidTr="006D7DE6">
        <w:trPr>
          <w:jc w:val="center"/>
        </w:trPr>
        <w:tc>
          <w:tcPr>
            <w:tcW w:w="4876" w:type="dxa"/>
            <w:tcBorders>
              <w:top w:val="nil"/>
              <w:left w:val="nil"/>
              <w:bottom w:val="nil"/>
              <w:right w:val="nil"/>
            </w:tcBorders>
          </w:tcPr>
          <w:p w14:paraId="10D0C2C8" w14:textId="77777777" w:rsidR="00B05FFD" w:rsidRPr="00B53D18" w:rsidRDefault="00B05FFD" w:rsidP="006D7DE6">
            <w:pPr>
              <w:pStyle w:val="Normal6a"/>
            </w:pPr>
            <w:r>
              <w:rPr>
                <w:b/>
                <w:i/>
              </w:rPr>
              <w:t>8.</w:t>
            </w:r>
            <w:r>
              <w:tab/>
            </w:r>
            <w:r>
              <w:rPr>
                <w:b/>
                <w:i/>
              </w:rPr>
              <w:t>De Commissie stelt het in lid 7 bedoelde formulier voor het Europees terugkeerbevel vast bij uitvoeringshandeling. Die uitvoeringshandeling wordt vastgesteld volgens de in artikel 49, lid 2, bedoelde onderzoeksprocedure.</w:t>
            </w:r>
          </w:p>
        </w:tc>
        <w:tc>
          <w:tcPr>
            <w:tcW w:w="4876" w:type="dxa"/>
            <w:tcBorders>
              <w:top w:val="nil"/>
              <w:left w:val="nil"/>
              <w:bottom w:val="nil"/>
              <w:right w:val="nil"/>
            </w:tcBorders>
          </w:tcPr>
          <w:p w14:paraId="33CD1CFE" w14:textId="77777777" w:rsidR="00B05FFD" w:rsidRPr="00B53D18" w:rsidRDefault="00B05FFD" w:rsidP="006D7DE6">
            <w:pPr>
              <w:pStyle w:val="Normal6a"/>
            </w:pPr>
            <w:r>
              <w:rPr>
                <w:b/>
                <w:i/>
              </w:rPr>
              <w:t>Schrappen</w:t>
            </w:r>
          </w:p>
        </w:tc>
      </w:tr>
    </w:tbl>
    <w:p w14:paraId="06DE20E9"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2A15188"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F1192B7"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737</w:t>
      </w:r>
      <w:r>
        <w:rPr>
          <w:rStyle w:val="HideTWBExt"/>
        </w:rPr>
        <w:t>&lt;/</w:t>
      </w:r>
      <w:proofErr w:type="spellStart"/>
      <w:r>
        <w:rPr>
          <w:rStyle w:val="HideTWBExt"/>
        </w:rPr>
        <w:t>NumAm</w:t>
      </w:r>
      <w:proofErr w:type="spellEnd"/>
      <w:r>
        <w:rPr>
          <w:rStyle w:val="HideTWBExt"/>
        </w:rPr>
        <w:t>&gt;</w:t>
      </w:r>
    </w:p>
    <w:p w14:paraId="40364DC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7E526FD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B9A16F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170366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D0E0FFD" w14:textId="77777777" w:rsidTr="006D7DE6">
        <w:trPr>
          <w:trHeight w:hRule="exact" w:val="240"/>
          <w:jc w:val="center"/>
        </w:trPr>
        <w:tc>
          <w:tcPr>
            <w:tcW w:w="9752" w:type="dxa"/>
            <w:gridSpan w:val="2"/>
            <w:tcBorders>
              <w:top w:val="nil"/>
              <w:left w:val="nil"/>
              <w:bottom w:val="nil"/>
              <w:right w:val="nil"/>
            </w:tcBorders>
          </w:tcPr>
          <w:p w14:paraId="68E324F7" w14:textId="77777777" w:rsidR="00B05FFD" w:rsidRPr="00B53D18" w:rsidRDefault="00B05FFD" w:rsidP="006D7DE6"/>
        </w:tc>
      </w:tr>
      <w:tr w:rsidR="00B05FFD" w14:paraId="0A8A35C7" w14:textId="77777777" w:rsidTr="006D7DE6">
        <w:trPr>
          <w:trHeight w:val="240"/>
          <w:jc w:val="center"/>
        </w:trPr>
        <w:tc>
          <w:tcPr>
            <w:tcW w:w="4876" w:type="dxa"/>
            <w:tcBorders>
              <w:top w:val="nil"/>
              <w:left w:val="nil"/>
              <w:bottom w:val="nil"/>
              <w:right w:val="nil"/>
            </w:tcBorders>
          </w:tcPr>
          <w:p w14:paraId="4F884B34" w14:textId="77777777" w:rsidR="00B05FFD" w:rsidRPr="00B53D18" w:rsidRDefault="00B05FFD" w:rsidP="006D7DE6">
            <w:pPr>
              <w:pStyle w:val="AmColumnHeading"/>
            </w:pPr>
            <w:r>
              <w:lastRenderedPageBreak/>
              <w:t>Door de Commissie voorgestelde tekst</w:t>
            </w:r>
          </w:p>
        </w:tc>
        <w:tc>
          <w:tcPr>
            <w:tcW w:w="4876" w:type="dxa"/>
            <w:tcBorders>
              <w:top w:val="nil"/>
              <w:left w:val="nil"/>
              <w:bottom w:val="nil"/>
              <w:right w:val="nil"/>
            </w:tcBorders>
          </w:tcPr>
          <w:p w14:paraId="3AB9F21E" w14:textId="77777777" w:rsidR="00B05FFD" w:rsidRPr="00B53D18" w:rsidRDefault="00B05FFD" w:rsidP="006D7DE6">
            <w:pPr>
              <w:pStyle w:val="AmColumnHeading"/>
            </w:pPr>
            <w:r>
              <w:t>Amendement</w:t>
            </w:r>
          </w:p>
        </w:tc>
      </w:tr>
      <w:tr w:rsidR="00B05FFD" w14:paraId="3238FE37" w14:textId="77777777" w:rsidTr="006D7DE6">
        <w:trPr>
          <w:jc w:val="center"/>
        </w:trPr>
        <w:tc>
          <w:tcPr>
            <w:tcW w:w="4876" w:type="dxa"/>
            <w:tcBorders>
              <w:top w:val="nil"/>
              <w:left w:val="nil"/>
              <w:bottom w:val="nil"/>
              <w:right w:val="nil"/>
            </w:tcBorders>
          </w:tcPr>
          <w:p w14:paraId="733DD4B4" w14:textId="77777777" w:rsidR="00B05FFD" w:rsidRPr="00B53D18" w:rsidRDefault="00B05FFD" w:rsidP="006D7DE6">
            <w:pPr>
              <w:pStyle w:val="Normal6a"/>
            </w:pPr>
            <w:r>
              <w:t>8.</w:t>
            </w:r>
            <w:r>
              <w:tab/>
              <w:t xml:space="preserve">De Commissie stelt het in lid 7 bedoelde formulier voor het Europees terugkeerbevel vast bij </w:t>
            </w:r>
            <w:r>
              <w:rPr>
                <w:b/>
                <w:i/>
              </w:rPr>
              <w:t>uitvoeringshandeling</w:t>
            </w:r>
            <w:r>
              <w:t xml:space="preserve">. Die </w:t>
            </w:r>
            <w:r>
              <w:rPr>
                <w:b/>
                <w:i/>
              </w:rPr>
              <w:t>uitvoeringshandeling</w:t>
            </w:r>
            <w:r>
              <w:t xml:space="preserve"> wordt vastgesteld volgens de in artikel </w:t>
            </w:r>
            <w:r>
              <w:rPr>
                <w:b/>
                <w:i/>
              </w:rPr>
              <w:t>49, lid 2, bedoelde onderzoeksprocedure</w:t>
            </w:r>
            <w:r>
              <w:t>.</w:t>
            </w:r>
          </w:p>
        </w:tc>
        <w:tc>
          <w:tcPr>
            <w:tcW w:w="4876" w:type="dxa"/>
            <w:tcBorders>
              <w:top w:val="nil"/>
              <w:left w:val="nil"/>
              <w:bottom w:val="nil"/>
              <w:right w:val="nil"/>
            </w:tcBorders>
          </w:tcPr>
          <w:p w14:paraId="2615ED2F" w14:textId="77777777" w:rsidR="00B05FFD" w:rsidRPr="00B53D18" w:rsidRDefault="00B05FFD" w:rsidP="006D7DE6">
            <w:pPr>
              <w:pStyle w:val="Normal6a"/>
            </w:pPr>
            <w:r>
              <w:t>8.</w:t>
            </w:r>
            <w:r>
              <w:tab/>
              <w:t xml:space="preserve">De Commissie stelt het in lid 7 bedoelde formulier voor het Europees terugkeerbevel vast bij </w:t>
            </w:r>
            <w:r>
              <w:rPr>
                <w:b/>
                <w:i/>
              </w:rPr>
              <w:t>gedelegeerde handeling</w:t>
            </w:r>
            <w:r>
              <w:t xml:space="preserve">. Die </w:t>
            </w:r>
            <w:r>
              <w:rPr>
                <w:b/>
                <w:i/>
              </w:rPr>
              <w:t>gedelegeerde handeling</w:t>
            </w:r>
            <w:r>
              <w:t xml:space="preserve"> wordt vastgesteld volgens de in artikel </w:t>
            </w:r>
            <w:r>
              <w:rPr>
                <w:b/>
                <w:i/>
              </w:rPr>
              <w:t>48 bis bepaalde procedure</w:t>
            </w:r>
            <w:r>
              <w:t>.</w:t>
            </w:r>
          </w:p>
        </w:tc>
      </w:tr>
    </w:tbl>
    <w:p w14:paraId="4F7D4B29"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4B9532A"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24B841FC" w14:textId="77777777" w:rsidR="00B05FFD" w:rsidRPr="00B53D18" w:rsidRDefault="00B05FFD" w:rsidP="00B05FFD">
      <w:pPr>
        <w:pStyle w:val="AmJustText"/>
      </w:pPr>
      <w:r>
        <w:t>Een Europees terugkeerbevel kan niet worden vastgesteld door middel van een uitvoeringshandeling. De mate van gedetailleerdheid van het bevel en de wijze waarop de informatie wordt verstrekt, moeten door de medewetgevers worden goedgekeurd.</w:t>
      </w:r>
    </w:p>
    <w:p w14:paraId="4BC81E36"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659FB2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738</w:t>
      </w:r>
      <w:r>
        <w:rPr>
          <w:rStyle w:val="HideTWBExt"/>
        </w:rPr>
        <w:t>&lt;/</w:t>
      </w:r>
      <w:proofErr w:type="spellStart"/>
      <w:r>
        <w:rPr>
          <w:rStyle w:val="HideTWBExt"/>
        </w:rPr>
        <w:t>NumAm</w:t>
      </w:r>
      <w:proofErr w:type="spellEnd"/>
      <w:r>
        <w:rPr>
          <w:rStyle w:val="HideTWBExt"/>
        </w:rPr>
        <w:t>&gt;</w:t>
      </w:r>
    </w:p>
    <w:p w14:paraId="1505D99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Mariusz</w:t>
      </w:r>
      <w:proofErr w:type="spellEnd"/>
      <w:r>
        <w:t xml:space="preserve"> Kamiński, Nicolas Bay, </w:t>
      </w:r>
      <w:proofErr w:type="spellStart"/>
      <w:r>
        <w:t>Jadwiga</w:t>
      </w:r>
      <w:proofErr w:type="spellEnd"/>
      <w:r>
        <w:t xml:space="preserve"> </w:t>
      </w:r>
      <w:proofErr w:type="spellStart"/>
      <w:r>
        <w:t>Wiśniewska</w:t>
      </w:r>
      <w:proofErr w:type="spellEnd"/>
      <w:r>
        <w:t xml:space="preserve">, </w:t>
      </w:r>
      <w:proofErr w:type="spellStart"/>
      <w:r>
        <w:t>Maciej</w:t>
      </w:r>
      <w:proofErr w:type="spellEnd"/>
      <w:r>
        <w:t xml:space="preserve"> </w:t>
      </w:r>
      <w:proofErr w:type="spellStart"/>
      <w:r>
        <w:t>Wąsik</w:t>
      </w:r>
      <w:proofErr w:type="spellEnd"/>
      <w:r>
        <w:t xml:space="preserve">, Sebastian </w:t>
      </w:r>
      <w:proofErr w:type="spellStart"/>
      <w:r>
        <w:t>Tynkkynen</w:t>
      </w:r>
      <w:proofErr w:type="spellEnd"/>
      <w:r>
        <w:t xml:space="preserve">, </w:t>
      </w:r>
      <w:proofErr w:type="spellStart"/>
      <w:r>
        <w:t>Geadis</w:t>
      </w:r>
      <w:proofErr w:type="spellEnd"/>
      <w:r>
        <w:t xml:space="preserve"> </w:t>
      </w:r>
      <w:proofErr w:type="spellStart"/>
      <w:r>
        <w:t>Geadi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1C7A6E4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FE622A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ACCB16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9</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6E0E76D" w14:textId="77777777" w:rsidTr="006D7DE6">
        <w:trPr>
          <w:trHeight w:hRule="exact" w:val="240"/>
          <w:jc w:val="center"/>
        </w:trPr>
        <w:tc>
          <w:tcPr>
            <w:tcW w:w="9752" w:type="dxa"/>
            <w:gridSpan w:val="2"/>
            <w:tcBorders>
              <w:top w:val="nil"/>
              <w:left w:val="nil"/>
              <w:bottom w:val="nil"/>
              <w:right w:val="nil"/>
            </w:tcBorders>
          </w:tcPr>
          <w:p w14:paraId="79BF31A8" w14:textId="77777777" w:rsidR="00B05FFD" w:rsidRPr="00B53D18" w:rsidRDefault="00B05FFD" w:rsidP="006D7DE6"/>
        </w:tc>
      </w:tr>
      <w:tr w:rsidR="00B05FFD" w14:paraId="7FB25C06" w14:textId="77777777" w:rsidTr="006D7DE6">
        <w:trPr>
          <w:trHeight w:val="240"/>
          <w:jc w:val="center"/>
        </w:trPr>
        <w:tc>
          <w:tcPr>
            <w:tcW w:w="4876" w:type="dxa"/>
            <w:tcBorders>
              <w:top w:val="nil"/>
              <w:left w:val="nil"/>
              <w:bottom w:val="nil"/>
              <w:right w:val="nil"/>
            </w:tcBorders>
          </w:tcPr>
          <w:p w14:paraId="6D1B21E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4F17F6D" w14:textId="77777777" w:rsidR="00B05FFD" w:rsidRPr="00B53D18" w:rsidRDefault="00B05FFD" w:rsidP="006D7DE6">
            <w:pPr>
              <w:pStyle w:val="AmColumnHeading"/>
            </w:pPr>
            <w:r>
              <w:t>Amendement</w:t>
            </w:r>
          </w:p>
        </w:tc>
      </w:tr>
      <w:tr w:rsidR="00B05FFD" w14:paraId="7D8E318E" w14:textId="77777777" w:rsidTr="006D7DE6">
        <w:trPr>
          <w:jc w:val="center"/>
        </w:trPr>
        <w:tc>
          <w:tcPr>
            <w:tcW w:w="4876" w:type="dxa"/>
            <w:tcBorders>
              <w:top w:val="nil"/>
              <w:left w:val="nil"/>
              <w:bottom w:val="nil"/>
              <w:right w:val="nil"/>
            </w:tcBorders>
          </w:tcPr>
          <w:p w14:paraId="788153CD" w14:textId="77777777" w:rsidR="00B05FFD" w:rsidRPr="00B53D18" w:rsidRDefault="00B05FFD" w:rsidP="006D7DE6">
            <w:pPr>
              <w:pStyle w:val="Normal6a"/>
            </w:pPr>
            <w:r>
              <w:rPr>
                <w:b/>
                <w:i/>
              </w:rPr>
              <w:t>9.</w:t>
            </w:r>
            <w:r>
              <w:tab/>
            </w:r>
            <w:r>
              <w:rPr>
                <w:b/>
                <w:i/>
              </w:rPr>
              <w:t>Dit artikel belet niet dat de lidstaten te allen tijde in schrijnende gevallen, om humanitaire of om andere redenen kunnen besluiten een illegaal op hun grondgebied verblijvende onderdaan van een derde land een autonome verblijfsvergunning, visum voor verblijf van langere duur of andere vorm van toestemming tot verblijf te geven. In dergelijke gevallen wordt het uitgevaardigde terugkeerbesluit ingetrokken of opgeschort voor de duur van de geldigheid van de verblijfsvergunning, het visum voor verblijf van langere duur of de andere vorm van toestemming tot verblijf.</w:t>
            </w:r>
          </w:p>
        </w:tc>
        <w:tc>
          <w:tcPr>
            <w:tcW w:w="4876" w:type="dxa"/>
            <w:tcBorders>
              <w:top w:val="nil"/>
              <w:left w:val="nil"/>
              <w:bottom w:val="nil"/>
              <w:right w:val="nil"/>
            </w:tcBorders>
          </w:tcPr>
          <w:p w14:paraId="1478E8F8" w14:textId="77777777" w:rsidR="00B05FFD" w:rsidRPr="00B53D18" w:rsidRDefault="00B05FFD" w:rsidP="006D7DE6">
            <w:pPr>
              <w:pStyle w:val="Normal6a"/>
            </w:pPr>
            <w:r>
              <w:rPr>
                <w:b/>
                <w:i/>
              </w:rPr>
              <w:t>Schrappen</w:t>
            </w:r>
          </w:p>
        </w:tc>
      </w:tr>
    </w:tbl>
    <w:p w14:paraId="53100F05"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A1D052A" w14:textId="77777777" w:rsidR="00B05FFD" w:rsidRPr="00B53D18" w:rsidRDefault="00B05FFD" w:rsidP="00B05FFD">
      <w:r>
        <w:rPr>
          <w:rStyle w:val="HideTWBExt"/>
        </w:rPr>
        <w:lastRenderedPageBreak/>
        <w:t>&lt;/</w:t>
      </w:r>
      <w:proofErr w:type="spellStart"/>
      <w:r>
        <w:rPr>
          <w:rStyle w:val="HideTWBExt"/>
        </w:rPr>
        <w:t>Amend</w:t>
      </w:r>
      <w:proofErr w:type="spellEnd"/>
      <w:r>
        <w:rPr>
          <w:rStyle w:val="HideTWBExt"/>
        </w:rPr>
        <w:t>&gt;</w:t>
      </w:r>
    </w:p>
    <w:p w14:paraId="4E4E0CA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739</w:t>
      </w:r>
      <w:r>
        <w:rPr>
          <w:rStyle w:val="HideTWBExt"/>
        </w:rPr>
        <w:t>&lt;/</w:t>
      </w:r>
      <w:proofErr w:type="spellStart"/>
      <w:r>
        <w:rPr>
          <w:rStyle w:val="HideTWBExt"/>
        </w:rPr>
        <w:t>NumAm</w:t>
      </w:r>
      <w:proofErr w:type="spellEnd"/>
      <w:r>
        <w:rPr>
          <w:rStyle w:val="HideTWBExt"/>
        </w:rPr>
        <w:t>&gt;</w:t>
      </w:r>
    </w:p>
    <w:p w14:paraId="234726A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7BA3786F"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4950465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7A84A5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E396676"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9</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951A47F" w14:textId="77777777" w:rsidTr="006D7DE6">
        <w:trPr>
          <w:trHeight w:hRule="exact" w:val="240"/>
          <w:jc w:val="center"/>
        </w:trPr>
        <w:tc>
          <w:tcPr>
            <w:tcW w:w="9752" w:type="dxa"/>
            <w:gridSpan w:val="2"/>
            <w:tcBorders>
              <w:top w:val="nil"/>
              <w:left w:val="nil"/>
              <w:bottom w:val="nil"/>
              <w:right w:val="nil"/>
            </w:tcBorders>
          </w:tcPr>
          <w:p w14:paraId="7B1CC229" w14:textId="77777777" w:rsidR="00B05FFD" w:rsidRPr="00B53D18" w:rsidRDefault="00B05FFD" w:rsidP="006D7DE6"/>
        </w:tc>
      </w:tr>
      <w:tr w:rsidR="00B05FFD" w14:paraId="4268D7BA" w14:textId="77777777" w:rsidTr="006D7DE6">
        <w:trPr>
          <w:trHeight w:val="240"/>
          <w:jc w:val="center"/>
        </w:trPr>
        <w:tc>
          <w:tcPr>
            <w:tcW w:w="4876" w:type="dxa"/>
            <w:tcBorders>
              <w:top w:val="nil"/>
              <w:left w:val="nil"/>
              <w:bottom w:val="nil"/>
              <w:right w:val="nil"/>
            </w:tcBorders>
          </w:tcPr>
          <w:p w14:paraId="6C204A84"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DD79481" w14:textId="77777777" w:rsidR="00B05FFD" w:rsidRPr="00B53D18" w:rsidRDefault="00B05FFD" w:rsidP="006D7DE6">
            <w:pPr>
              <w:pStyle w:val="AmColumnHeading"/>
            </w:pPr>
            <w:r>
              <w:t>Amendement</w:t>
            </w:r>
          </w:p>
        </w:tc>
      </w:tr>
      <w:tr w:rsidR="00B05FFD" w14:paraId="76E1D01E" w14:textId="77777777" w:rsidTr="006D7DE6">
        <w:trPr>
          <w:jc w:val="center"/>
        </w:trPr>
        <w:tc>
          <w:tcPr>
            <w:tcW w:w="4876" w:type="dxa"/>
            <w:tcBorders>
              <w:top w:val="nil"/>
              <w:left w:val="nil"/>
              <w:bottom w:val="nil"/>
              <w:right w:val="nil"/>
            </w:tcBorders>
          </w:tcPr>
          <w:p w14:paraId="4B28E39F" w14:textId="77777777" w:rsidR="00B05FFD" w:rsidRPr="00B53D18" w:rsidRDefault="00B05FFD" w:rsidP="006D7DE6">
            <w:pPr>
              <w:pStyle w:val="Normal6a"/>
            </w:pPr>
            <w:r>
              <w:rPr>
                <w:b/>
                <w:i/>
              </w:rPr>
              <w:t>9.</w:t>
            </w:r>
            <w:r>
              <w:tab/>
            </w:r>
            <w:r>
              <w:rPr>
                <w:b/>
                <w:i/>
              </w:rPr>
              <w:t>Dit artikel belet niet dat de lidstaten te allen tijde in schrijnende gevallen, om humanitaire of om andere redenen kunnen besluiten een illegaal op hun grondgebied verblijvende onderdaan van een derde land een autonome verblijfsvergunning, visum voor verblijf van langere duur of andere vorm van toestemming tot verblijf te geven. In dergelijke gevallen wordt het uitgevaardigde terugkeerbesluit ingetrokken of opgeschort voor de duur van de geldigheid van de verblijfsvergunning, het visum voor verblijf van langere duur of de andere vorm van toestemming tot verblijf.</w:t>
            </w:r>
          </w:p>
        </w:tc>
        <w:tc>
          <w:tcPr>
            <w:tcW w:w="4876" w:type="dxa"/>
            <w:tcBorders>
              <w:top w:val="nil"/>
              <w:left w:val="nil"/>
              <w:bottom w:val="nil"/>
              <w:right w:val="nil"/>
            </w:tcBorders>
          </w:tcPr>
          <w:p w14:paraId="7AB1178F" w14:textId="77777777" w:rsidR="00B05FFD" w:rsidRPr="00B53D18" w:rsidRDefault="00B05FFD" w:rsidP="006D7DE6">
            <w:pPr>
              <w:pStyle w:val="Normal6a"/>
            </w:pPr>
            <w:r>
              <w:rPr>
                <w:b/>
                <w:i/>
              </w:rPr>
              <w:t>Schrappen</w:t>
            </w:r>
          </w:p>
        </w:tc>
      </w:tr>
    </w:tbl>
    <w:p w14:paraId="4FFA02D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54ABF67"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5F9DA417" w14:textId="77777777" w:rsidR="00B05FFD" w:rsidRPr="00B53D18" w:rsidRDefault="00B05FFD" w:rsidP="00B05FFD">
      <w:pPr>
        <w:pStyle w:val="AmJustText"/>
      </w:pPr>
      <w:r>
        <w:t>De lidstaten hebben dit recht sowieso en dat hoeft dus niet extra vermeld te worden. Schrapping van dit lid doet geen afbreuk aan het recht van de lidstaten om te allen tijde een autonome verblijfsvergunning of een visum voor verblijf af te geven of een andere vorm van toestemming tot verblijf te verlenen. Dit recht vormt immers de kern van het constitutionele recht van de EU en is een fundamenteel prerogatief op grond van de soevereiniteit van elke lidstaat.</w:t>
      </w:r>
    </w:p>
    <w:p w14:paraId="3DACDFBF"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DA8EC36"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740</w:t>
      </w:r>
      <w:r>
        <w:rPr>
          <w:rStyle w:val="HideTWBExt"/>
        </w:rPr>
        <w:t>&lt;/</w:t>
      </w:r>
      <w:proofErr w:type="spellStart"/>
      <w:r>
        <w:rPr>
          <w:rStyle w:val="HideTWBExt"/>
        </w:rPr>
        <w:t>NumAm</w:t>
      </w:r>
      <w:proofErr w:type="spellEnd"/>
      <w:r>
        <w:rPr>
          <w:rStyle w:val="HideTWBExt"/>
        </w:rPr>
        <w:t>&gt;</w:t>
      </w:r>
    </w:p>
    <w:p w14:paraId="747A938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1D7A9FE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4560092"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260A0B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9</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AA008C5" w14:textId="77777777" w:rsidTr="006D7DE6">
        <w:trPr>
          <w:trHeight w:hRule="exact" w:val="240"/>
          <w:jc w:val="center"/>
        </w:trPr>
        <w:tc>
          <w:tcPr>
            <w:tcW w:w="9752" w:type="dxa"/>
            <w:gridSpan w:val="2"/>
            <w:tcBorders>
              <w:top w:val="nil"/>
              <w:left w:val="nil"/>
              <w:bottom w:val="nil"/>
              <w:right w:val="nil"/>
            </w:tcBorders>
          </w:tcPr>
          <w:p w14:paraId="0002E88D" w14:textId="77777777" w:rsidR="00B05FFD" w:rsidRPr="00B53D18" w:rsidRDefault="00B05FFD" w:rsidP="006D7DE6"/>
        </w:tc>
      </w:tr>
      <w:tr w:rsidR="00B05FFD" w14:paraId="420A0146" w14:textId="77777777" w:rsidTr="006D7DE6">
        <w:trPr>
          <w:trHeight w:val="240"/>
          <w:jc w:val="center"/>
        </w:trPr>
        <w:tc>
          <w:tcPr>
            <w:tcW w:w="4876" w:type="dxa"/>
            <w:tcBorders>
              <w:top w:val="nil"/>
              <w:left w:val="nil"/>
              <w:bottom w:val="nil"/>
              <w:right w:val="nil"/>
            </w:tcBorders>
          </w:tcPr>
          <w:p w14:paraId="387D331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61E4356" w14:textId="77777777" w:rsidR="00B05FFD" w:rsidRPr="00B53D18" w:rsidRDefault="00B05FFD" w:rsidP="006D7DE6">
            <w:pPr>
              <w:pStyle w:val="AmColumnHeading"/>
            </w:pPr>
            <w:r>
              <w:t>Amendement</w:t>
            </w:r>
          </w:p>
        </w:tc>
      </w:tr>
      <w:tr w:rsidR="00B05FFD" w14:paraId="4D8C651E" w14:textId="77777777" w:rsidTr="006D7DE6">
        <w:trPr>
          <w:jc w:val="center"/>
        </w:trPr>
        <w:tc>
          <w:tcPr>
            <w:tcW w:w="4876" w:type="dxa"/>
            <w:tcBorders>
              <w:top w:val="nil"/>
              <w:left w:val="nil"/>
              <w:bottom w:val="nil"/>
              <w:right w:val="nil"/>
            </w:tcBorders>
          </w:tcPr>
          <w:p w14:paraId="14DFBBC4" w14:textId="77777777" w:rsidR="00B05FFD" w:rsidRPr="00B53D18" w:rsidRDefault="00B05FFD" w:rsidP="006D7DE6">
            <w:pPr>
              <w:pStyle w:val="Normal6a"/>
            </w:pPr>
            <w:r>
              <w:rPr>
                <w:b/>
                <w:i/>
              </w:rPr>
              <w:lastRenderedPageBreak/>
              <w:t>9.</w:t>
            </w:r>
            <w:r>
              <w:tab/>
            </w:r>
            <w:r>
              <w:rPr>
                <w:b/>
                <w:i/>
              </w:rPr>
              <w:t>Dit artikel belet niet dat de lidstaten te allen tijde in schrijnende gevallen, om humanitaire of om andere redenen kunnen besluiten een illegaal op hun grondgebied verblijvende onderdaan van een derde land een autonome verblijfsvergunning, visum voor verblijf van langere duur of andere vorm van toestemming tot verblijf te geven. In dergelijke gevallen wordt het uitgevaardigde terugkeerbesluit ingetrokken of opgeschort voor de duur van de geldigheid van de verblijfsvergunning, het visum voor verblijf van langere duur of de andere vorm van toestemming tot verblijf.</w:t>
            </w:r>
          </w:p>
        </w:tc>
        <w:tc>
          <w:tcPr>
            <w:tcW w:w="4876" w:type="dxa"/>
            <w:tcBorders>
              <w:top w:val="nil"/>
              <w:left w:val="nil"/>
              <w:bottom w:val="nil"/>
              <w:right w:val="nil"/>
            </w:tcBorders>
          </w:tcPr>
          <w:p w14:paraId="6632FFCE" w14:textId="77777777" w:rsidR="00B05FFD" w:rsidRPr="00B53D18" w:rsidRDefault="00B05FFD" w:rsidP="006D7DE6">
            <w:pPr>
              <w:pStyle w:val="Normal6a"/>
            </w:pPr>
            <w:r>
              <w:rPr>
                <w:b/>
                <w:i/>
              </w:rPr>
              <w:t>Schrappen</w:t>
            </w:r>
          </w:p>
        </w:tc>
      </w:tr>
    </w:tbl>
    <w:p w14:paraId="1E0FFD3A"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6725EED"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4CB0A787" w14:textId="77777777" w:rsidR="00B05FFD" w:rsidRPr="00B53D18" w:rsidRDefault="00B05FFD" w:rsidP="00B05FFD">
      <w:pPr>
        <w:pStyle w:val="AmJustText"/>
      </w:pPr>
      <w:r>
        <w:t>De lidstaten hebben dit recht sowieso en het hoeft dus niet uitdrukkelijk in deze verordening vermeld te worden.</w:t>
      </w:r>
    </w:p>
    <w:p w14:paraId="3017C26E"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9532BCA"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741</w:t>
      </w:r>
      <w:r>
        <w:rPr>
          <w:rStyle w:val="HideTWBExt"/>
        </w:rPr>
        <w:t>&lt;/</w:t>
      </w:r>
      <w:proofErr w:type="spellStart"/>
      <w:r>
        <w:rPr>
          <w:rStyle w:val="HideTWBExt"/>
        </w:rPr>
        <w:t>NumAm</w:t>
      </w:r>
      <w:proofErr w:type="spellEnd"/>
      <w:r>
        <w:rPr>
          <w:rStyle w:val="HideTWBExt"/>
        </w:rPr>
        <w:t>&gt;</w:t>
      </w:r>
    </w:p>
    <w:p w14:paraId="36C3CF8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Cecilia </w:t>
      </w:r>
      <w:proofErr w:type="spellStart"/>
      <w:r>
        <w:t>Strada</w:t>
      </w:r>
      <w:proofErr w:type="spellEnd"/>
      <w:r>
        <w:t xml:space="preserve">, Marco </w:t>
      </w:r>
      <w:proofErr w:type="spellStart"/>
      <w:r>
        <w:t>Tarquinio</w:t>
      </w:r>
      <w:proofErr w:type="spellEnd"/>
      <w:r>
        <w:t xml:space="preserve">, Alessandro </w:t>
      </w:r>
      <w:proofErr w:type="spellStart"/>
      <w:r>
        <w:t>Zan</w:t>
      </w:r>
      <w:proofErr w:type="spellEnd"/>
      <w:r>
        <w:rPr>
          <w:rStyle w:val="HideTWBExt"/>
          <w:b w:val="0"/>
        </w:rPr>
        <w:t>&lt;/Members&gt;</w:t>
      </w:r>
    </w:p>
    <w:p w14:paraId="10FD648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405895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373D98D"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9</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8494B29" w14:textId="77777777" w:rsidTr="006D7DE6">
        <w:trPr>
          <w:trHeight w:hRule="exact" w:val="240"/>
          <w:jc w:val="center"/>
        </w:trPr>
        <w:tc>
          <w:tcPr>
            <w:tcW w:w="9752" w:type="dxa"/>
            <w:gridSpan w:val="2"/>
            <w:tcBorders>
              <w:top w:val="nil"/>
              <w:left w:val="nil"/>
              <w:bottom w:val="nil"/>
              <w:right w:val="nil"/>
            </w:tcBorders>
          </w:tcPr>
          <w:p w14:paraId="4E6DE078" w14:textId="77777777" w:rsidR="00B05FFD" w:rsidRPr="00B53D18" w:rsidRDefault="00B05FFD" w:rsidP="006D7DE6"/>
        </w:tc>
      </w:tr>
      <w:tr w:rsidR="00B05FFD" w14:paraId="0C49D993" w14:textId="77777777" w:rsidTr="006D7DE6">
        <w:trPr>
          <w:trHeight w:val="240"/>
          <w:jc w:val="center"/>
        </w:trPr>
        <w:tc>
          <w:tcPr>
            <w:tcW w:w="4876" w:type="dxa"/>
            <w:tcBorders>
              <w:top w:val="nil"/>
              <w:left w:val="nil"/>
              <w:bottom w:val="nil"/>
              <w:right w:val="nil"/>
            </w:tcBorders>
          </w:tcPr>
          <w:p w14:paraId="5ED54F7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8576852" w14:textId="77777777" w:rsidR="00B05FFD" w:rsidRPr="00B53D18" w:rsidRDefault="00B05FFD" w:rsidP="006D7DE6">
            <w:pPr>
              <w:pStyle w:val="AmColumnHeading"/>
            </w:pPr>
            <w:r>
              <w:t>Amendement</w:t>
            </w:r>
          </w:p>
        </w:tc>
      </w:tr>
      <w:tr w:rsidR="00B05FFD" w14:paraId="7A901CE0" w14:textId="77777777" w:rsidTr="006D7DE6">
        <w:trPr>
          <w:jc w:val="center"/>
        </w:trPr>
        <w:tc>
          <w:tcPr>
            <w:tcW w:w="4876" w:type="dxa"/>
            <w:tcBorders>
              <w:top w:val="nil"/>
              <w:left w:val="nil"/>
              <w:bottom w:val="nil"/>
              <w:right w:val="nil"/>
            </w:tcBorders>
          </w:tcPr>
          <w:p w14:paraId="082C9055" w14:textId="77777777" w:rsidR="00B05FFD" w:rsidRPr="00B53D18" w:rsidRDefault="00B05FFD" w:rsidP="006D7DE6">
            <w:pPr>
              <w:pStyle w:val="Normal6a"/>
            </w:pPr>
            <w:r>
              <w:t>9.</w:t>
            </w:r>
            <w:r>
              <w:tab/>
              <w:t xml:space="preserve">Dit artikel belet niet dat de lidstaten te allen tijde in schrijnende gevallen, om humanitaire of om andere redenen kunnen besluiten een </w:t>
            </w:r>
            <w:r>
              <w:rPr>
                <w:b/>
                <w:i/>
              </w:rPr>
              <w:t>illegaal</w:t>
            </w:r>
            <w:r>
              <w:t xml:space="preserve"> op hun grondgebied verblijvende onderdaan van een derde land een autonome verblijfsvergunning, visum voor verblijf van langere duur of andere vorm van toestemming tot verblijf te geven. In dergelijke gevallen wordt het uitgevaardigde terugkeerbesluit ingetrokken of opgeschort voor de duur van de geldigheid van de verblijfsvergunning, het visum voor verblijf van langere duur of de andere vorm </w:t>
            </w:r>
            <w:r>
              <w:lastRenderedPageBreak/>
              <w:t>van toestemming tot verblijf.</w:t>
            </w:r>
          </w:p>
        </w:tc>
        <w:tc>
          <w:tcPr>
            <w:tcW w:w="4876" w:type="dxa"/>
            <w:tcBorders>
              <w:top w:val="nil"/>
              <w:left w:val="nil"/>
              <w:bottom w:val="nil"/>
              <w:right w:val="nil"/>
            </w:tcBorders>
          </w:tcPr>
          <w:p w14:paraId="30A9BBA3" w14:textId="77777777" w:rsidR="00B05FFD" w:rsidRPr="00B53D18" w:rsidRDefault="00B05FFD" w:rsidP="006D7DE6">
            <w:pPr>
              <w:pStyle w:val="Normal6a"/>
            </w:pPr>
            <w:r>
              <w:lastRenderedPageBreak/>
              <w:t>9.</w:t>
            </w:r>
            <w:r>
              <w:tab/>
              <w:t xml:space="preserve">Dit artikel belet niet dat de lidstaten te allen tijde in schrijnende gevallen, om humanitaire of om andere redenen kunnen besluiten een </w:t>
            </w:r>
            <w:r>
              <w:rPr>
                <w:b/>
                <w:i/>
              </w:rPr>
              <w:t>irregulier</w:t>
            </w:r>
            <w:r>
              <w:t xml:space="preserve"> op hun grondgebied verblijvende onderdaan van een derde land een autonome verblijfsvergunning, visum voor verblijf van langere duur of andere vorm van toestemming tot verblijf te geven. In dergelijke gevallen wordt het uitgevaardigde terugkeerbesluit ingetrokken of opgeschort </w:t>
            </w:r>
            <w:r>
              <w:rPr>
                <w:b/>
                <w:i/>
              </w:rPr>
              <w:t>in de volgende gevallen:</w:t>
            </w:r>
          </w:p>
        </w:tc>
      </w:tr>
      <w:tr w:rsidR="00B05FFD" w14:paraId="469FB57C" w14:textId="77777777" w:rsidTr="006D7DE6">
        <w:trPr>
          <w:jc w:val="center"/>
        </w:trPr>
        <w:tc>
          <w:tcPr>
            <w:tcW w:w="4876" w:type="dxa"/>
            <w:tcBorders>
              <w:top w:val="nil"/>
              <w:left w:val="nil"/>
              <w:bottom w:val="nil"/>
              <w:right w:val="nil"/>
            </w:tcBorders>
          </w:tcPr>
          <w:p w14:paraId="05B0B437" w14:textId="77777777" w:rsidR="00B05FFD" w:rsidRPr="00B53D18" w:rsidRDefault="00B05FFD" w:rsidP="006D7DE6">
            <w:pPr>
              <w:pStyle w:val="Normal6a"/>
            </w:pPr>
          </w:p>
        </w:tc>
        <w:tc>
          <w:tcPr>
            <w:tcW w:w="4876" w:type="dxa"/>
            <w:tcBorders>
              <w:top w:val="nil"/>
              <w:left w:val="nil"/>
              <w:bottom w:val="nil"/>
              <w:right w:val="nil"/>
            </w:tcBorders>
          </w:tcPr>
          <w:p w14:paraId="66FE58C0" w14:textId="77777777" w:rsidR="00B05FFD" w:rsidRPr="00B53D18" w:rsidRDefault="00B05FFD" w:rsidP="006D7DE6">
            <w:pPr>
              <w:pStyle w:val="Normal6a"/>
            </w:pPr>
            <w:r>
              <w:rPr>
                <w:b/>
                <w:i/>
              </w:rPr>
              <w:t>a)</w:t>
            </w:r>
            <w:r>
              <w:t xml:space="preserve"> voor de duur van de geldigheid van de verblijfsvergunning, het visum voor verblijf van langere duur of de andere vorm van toestemming tot verblijf</w:t>
            </w:r>
            <w:r>
              <w:rPr>
                <w:b/>
                <w:i/>
              </w:rPr>
              <w:t>; of</w:t>
            </w:r>
          </w:p>
        </w:tc>
      </w:tr>
      <w:tr w:rsidR="00B05FFD" w14:paraId="0F1F2A75" w14:textId="77777777" w:rsidTr="006D7DE6">
        <w:trPr>
          <w:jc w:val="center"/>
        </w:trPr>
        <w:tc>
          <w:tcPr>
            <w:tcW w:w="4876" w:type="dxa"/>
            <w:tcBorders>
              <w:top w:val="nil"/>
              <w:left w:val="nil"/>
              <w:bottom w:val="nil"/>
              <w:right w:val="nil"/>
            </w:tcBorders>
          </w:tcPr>
          <w:p w14:paraId="780239EC" w14:textId="77777777" w:rsidR="00B05FFD" w:rsidRPr="00B53D18" w:rsidRDefault="00B05FFD" w:rsidP="006D7DE6">
            <w:pPr>
              <w:pStyle w:val="Normal6a"/>
            </w:pPr>
          </w:p>
        </w:tc>
        <w:tc>
          <w:tcPr>
            <w:tcW w:w="4876" w:type="dxa"/>
            <w:tcBorders>
              <w:top w:val="nil"/>
              <w:left w:val="nil"/>
              <w:bottom w:val="nil"/>
              <w:right w:val="nil"/>
            </w:tcBorders>
          </w:tcPr>
          <w:p w14:paraId="087517D0" w14:textId="77777777" w:rsidR="00B05FFD" w:rsidRPr="00B53D18" w:rsidRDefault="00B05FFD" w:rsidP="006D7DE6">
            <w:pPr>
              <w:pStyle w:val="Normal6a"/>
            </w:pPr>
            <w:r>
              <w:rPr>
                <w:b/>
                <w:i/>
              </w:rPr>
              <w:t>b) indien ten aanzien van de betrokken onderdaan van een derde land een procedure loopt voor de verlenging van de verblijfsvergunning, het visum voor verblijf van langere duur of een andere vorm van toestemming tot verblijf, met inbegrip van een beroepsprocedure;</w:t>
            </w:r>
          </w:p>
        </w:tc>
      </w:tr>
      <w:tr w:rsidR="00B05FFD" w14:paraId="275E039F" w14:textId="77777777" w:rsidTr="006D7DE6">
        <w:trPr>
          <w:jc w:val="center"/>
        </w:trPr>
        <w:tc>
          <w:tcPr>
            <w:tcW w:w="4876" w:type="dxa"/>
            <w:tcBorders>
              <w:top w:val="nil"/>
              <w:left w:val="nil"/>
              <w:bottom w:val="nil"/>
              <w:right w:val="nil"/>
            </w:tcBorders>
          </w:tcPr>
          <w:p w14:paraId="39AC7E35" w14:textId="77777777" w:rsidR="00B05FFD" w:rsidRPr="00B53D18" w:rsidRDefault="00B05FFD" w:rsidP="006D7DE6">
            <w:pPr>
              <w:pStyle w:val="Normal6a"/>
            </w:pPr>
          </w:p>
        </w:tc>
        <w:tc>
          <w:tcPr>
            <w:tcW w:w="4876" w:type="dxa"/>
            <w:tcBorders>
              <w:top w:val="nil"/>
              <w:left w:val="nil"/>
              <w:bottom w:val="nil"/>
              <w:right w:val="nil"/>
            </w:tcBorders>
          </w:tcPr>
          <w:p w14:paraId="29727778" w14:textId="77777777" w:rsidR="00B05FFD" w:rsidRPr="00B53D18" w:rsidRDefault="00B05FFD" w:rsidP="006D7DE6">
            <w:pPr>
              <w:pStyle w:val="Normal6a"/>
            </w:pPr>
            <w:r>
              <w:rPr>
                <w:b/>
                <w:i/>
              </w:rPr>
              <w:t>c) indien de betrokken onderdaan van een derde land een slachtoffer is in de zin van [Richtlijn 2012/29/EU]</w:t>
            </w:r>
          </w:p>
        </w:tc>
      </w:tr>
    </w:tbl>
    <w:p w14:paraId="5CBDBA1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599ABB8"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5C5D60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742</w:t>
      </w:r>
      <w:r>
        <w:rPr>
          <w:rStyle w:val="HideTWBExt"/>
        </w:rPr>
        <w:t>&lt;/</w:t>
      </w:r>
      <w:proofErr w:type="spellStart"/>
      <w:r>
        <w:rPr>
          <w:rStyle w:val="HideTWBExt"/>
        </w:rPr>
        <w:t>NumAm</w:t>
      </w:r>
      <w:proofErr w:type="spellEnd"/>
      <w:r>
        <w:rPr>
          <w:rStyle w:val="HideTWBExt"/>
        </w:rPr>
        <w:t>&gt;</w:t>
      </w:r>
    </w:p>
    <w:p w14:paraId="41AFBE3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0E20A2A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50C279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E56FC8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9</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EB61284" w14:textId="77777777" w:rsidTr="006D7DE6">
        <w:trPr>
          <w:trHeight w:hRule="exact" w:val="240"/>
          <w:jc w:val="center"/>
        </w:trPr>
        <w:tc>
          <w:tcPr>
            <w:tcW w:w="9752" w:type="dxa"/>
            <w:gridSpan w:val="2"/>
            <w:tcBorders>
              <w:top w:val="nil"/>
              <w:left w:val="nil"/>
              <w:bottom w:val="nil"/>
              <w:right w:val="nil"/>
            </w:tcBorders>
          </w:tcPr>
          <w:p w14:paraId="3A21D35B" w14:textId="77777777" w:rsidR="00B05FFD" w:rsidRPr="00B53D18" w:rsidRDefault="00B05FFD" w:rsidP="006D7DE6"/>
        </w:tc>
      </w:tr>
      <w:tr w:rsidR="00B05FFD" w14:paraId="3D30F00D" w14:textId="77777777" w:rsidTr="006D7DE6">
        <w:trPr>
          <w:trHeight w:val="240"/>
          <w:jc w:val="center"/>
        </w:trPr>
        <w:tc>
          <w:tcPr>
            <w:tcW w:w="4876" w:type="dxa"/>
            <w:tcBorders>
              <w:top w:val="nil"/>
              <w:left w:val="nil"/>
              <w:bottom w:val="nil"/>
              <w:right w:val="nil"/>
            </w:tcBorders>
          </w:tcPr>
          <w:p w14:paraId="69F11E3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22193D3" w14:textId="77777777" w:rsidR="00B05FFD" w:rsidRPr="00B53D18" w:rsidRDefault="00B05FFD" w:rsidP="006D7DE6">
            <w:pPr>
              <w:pStyle w:val="AmColumnHeading"/>
            </w:pPr>
            <w:r>
              <w:t>Amendement</w:t>
            </w:r>
          </w:p>
        </w:tc>
      </w:tr>
      <w:tr w:rsidR="00B05FFD" w14:paraId="2C7745E0" w14:textId="77777777" w:rsidTr="006D7DE6">
        <w:trPr>
          <w:jc w:val="center"/>
        </w:trPr>
        <w:tc>
          <w:tcPr>
            <w:tcW w:w="4876" w:type="dxa"/>
            <w:tcBorders>
              <w:top w:val="nil"/>
              <w:left w:val="nil"/>
              <w:bottom w:val="nil"/>
              <w:right w:val="nil"/>
            </w:tcBorders>
          </w:tcPr>
          <w:p w14:paraId="1975F9DE" w14:textId="77777777" w:rsidR="00B05FFD" w:rsidRPr="00B53D18" w:rsidRDefault="00B05FFD" w:rsidP="006D7DE6">
            <w:pPr>
              <w:pStyle w:val="Normal6a"/>
            </w:pPr>
            <w:r>
              <w:t>9.</w:t>
            </w:r>
            <w:r>
              <w:tab/>
            </w:r>
            <w:r>
              <w:rPr>
                <w:b/>
                <w:i/>
              </w:rPr>
              <w:t>Dit artikel belet niet dat</w:t>
            </w:r>
            <w:r>
              <w:t xml:space="preserve"> de lidstaten </w:t>
            </w:r>
            <w:r>
              <w:rPr>
                <w:b/>
                <w:i/>
              </w:rPr>
              <w:t>te allen tijde in schrijnende gevallen, om humanitaire of om andere redenen kunnen besluiten een illegaal</w:t>
            </w:r>
            <w:r>
              <w:t xml:space="preserve"> op hun grondgebied verblijvende onderdaan van een derde land een autonome verblijfsvergunning, visum voor verblijf van langere duur of andere vorm van toestemming tot verblijf te geven. </w:t>
            </w:r>
            <w:r>
              <w:rPr>
                <w:b/>
                <w:i/>
              </w:rPr>
              <w:t xml:space="preserve">In dergelijke gevallen </w:t>
            </w:r>
            <w:r>
              <w:t>wordt het uitgevaardigde terugkeerbesluit ingetrokken</w:t>
            </w:r>
            <w:r>
              <w:rPr>
                <w:b/>
                <w:i/>
              </w:rPr>
              <w:t xml:space="preserve"> of opgeschort voor de duur van de geldigheid van de verblijfsvergunning, het visum voor verblijf van langere duur of de andere vorm van toestemming tot verblijf</w:t>
            </w:r>
            <w:r>
              <w:t>.</w:t>
            </w:r>
          </w:p>
        </w:tc>
        <w:tc>
          <w:tcPr>
            <w:tcW w:w="4876" w:type="dxa"/>
            <w:tcBorders>
              <w:top w:val="nil"/>
              <w:left w:val="nil"/>
              <w:bottom w:val="nil"/>
              <w:right w:val="nil"/>
            </w:tcBorders>
          </w:tcPr>
          <w:p w14:paraId="5DFF76A3" w14:textId="77777777" w:rsidR="00B05FFD" w:rsidRPr="00B53D18" w:rsidRDefault="00B05FFD" w:rsidP="006D7DE6">
            <w:pPr>
              <w:pStyle w:val="Normal6a"/>
            </w:pPr>
            <w:r>
              <w:t>9.</w:t>
            </w:r>
            <w:r>
              <w:tab/>
            </w:r>
            <w:r>
              <w:rPr>
                <w:b/>
                <w:i/>
              </w:rPr>
              <w:t>Voordat zij een terugkeerbesluit uitvaardigen, beoordelen</w:t>
            </w:r>
            <w:r>
              <w:t xml:space="preserve"> de lidstaten </w:t>
            </w:r>
            <w:r>
              <w:rPr>
                <w:b/>
                <w:i/>
              </w:rPr>
              <w:t>of het mogelijk is om de irregulier</w:t>
            </w:r>
            <w:r>
              <w:t xml:space="preserve"> op hun grondgebied verblijvende onderdaan van een derde land</w:t>
            </w:r>
            <w:r>
              <w:rPr>
                <w:b/>
                <w:i/>
              </w:rPr>
              <w:t>, indien het een schrijnend geval betreft of om humanitaire of andere redenen,</w:t>
            </w:r>
            <w:r>
              <w:t xml:space="preserve"> een autonome verblijfsvergunning, visum voor verblijf van langere duur of andere vorm van toestemming tot verblijf te geven. </w:t>
            </w:r>
            <w:r>
              <w:rPr>
                <w:b/>
                <w:i/>
              </w:rPr>
              <w:t xml:space="preserve">Indien dergelijke gronden pas aan het licht komen nadat een terugkeerbesluit is uitgevaardigd, </w:t>
            </w:r>
            <w:r>
              <w:t>wordt het uitgevaardigde terugkeerbesluit ingetrokken.</w:t>
            </w:r>
          </w:p>
        </w:tc>
      </w:tr>
    </w:tbl>
    <w:p w14:paraId="76C0631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DA726FA" w14:textId="77777777" w:rsidR="00B05FFD" w:rsidRPr="00B53D18" w:rsidRDefault="00B05FFD" w:rsidP="00B05FFD">
      <w:r>
        <w:rPr>
          <w:rStyle w:val="HideTWBExt"/>
        </w:rPr>
        <w:lastRenderedPageBreak/>
        <w:t>&lt;/</w:t>
      </w:r>
      <w:proofErr w:type="spellStart"/>
      <w:r>
        <w:rPr>
          <w:rStyle w:val="HideTWBExt"/>
        </w:rPr>
        <w:t>Amend</w:t>
      </w:r>
      <w:proofErr w:type="spellEnd"/>
      <w:r>
        <w:rPr>
          <w:rStyle w:val="HideTWBExt"/>
        </w:rPr>
        <w:t>&gt;</w:t>
      </w:r>
    </w:p>
    <w:p w14:paraId="6B241AF6"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743</w:t>
      </w:r>
      <w:r>
        <w:rPr>
          <w:rStyle w:val="HideTWBExt"/>
        </w:rPr>
        <w:t>&lt;/</w:t>
      </w:r>
      <w:proofErr w:type="spellStart"/>
      <w:r>
        <w:rPr>
          <w:rStyle w:val="HideTWBExt"/>
        </w:rPr>
        <w:t>NumAm</w:t>
      </w:r>
      <w:proofErr w:type="spellEnd"/>
      <w:r>
        <w:rPr>
          <w:rStyle w:val="HideTWBExt"/>
        </w:rPr>
        <w:t>&gt;</w:t>
      </w:r>
    </w:p>
    <w:p w14:paraId="632B3BB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0C9EA82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DA4F339"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C13A77F"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9</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D8643B3" w14:textId="77777777" w:rsidTr="006D7DE6">
        <w:trPr>
          <w:trHeight w:hRule="exact" w:val="240"/>
          <w:jc w:val="center"/>
        </w:trPr>
        <w:tc>
          <w:tcPr>
            <w:tcW w:w="9752" w:type="dxa"/>
            <w:gridSpan w:val="2"/>
            <w:tcBorders>
              <w:top w:val="nil"/>
              <w:left w:val="nil"/>
              <w:bottom w:val="nil"/>
              <w:right w:val="nil"/>
            </w:tcBorders>
          </w:tcPr>
          <w:p w14:paraId="190DB284" w14:textId="77777777" w:rsidR="00B05FFD" w:rsidRPr="00B53D18" w:rsidRDefault="00B05FFD" w:rsidP="006D7DE6"/>
        </w:tc>
      </w:tr>
      <w:tr w:rsidR="00B05FFD" w14:paraId="0D2278AB" w14:textId="77777777" w:rsidTr="006D7DE6">
        <w:trPr>
          <w:trHeight w:val="240"/>
          <w:jc w:val="center"/>
        </w:trPr>
        <w:tc>
          <w:tcPr>
            <w:tcW w:w="4876" w:type="dxa"/>
            <w:tcBorders>
              <w:top w:val="nil"/>
              <w:left w:val="nil"/>
              <w:bottom w:val="nil"/>
              <w:right w:val="nil"/>
            </w:tcBorders>
          </w:tcPr>
          <w:p w14:paraId="62E00A62"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7FB4212" w14:textId="77777777" w:rsidR="00B05FFD" w:rsidRPr="00B53D18" w:rsidRDefault="00B05FFD" w:rsidP="006D7DE6">
            <w:pPr>
              <w:pStyle w:val="AmColumnHeading"/>
            </w:pPr>
            <w:r>
              <w:t>Amendement</w:t>
            </w:r>
          </w:p>
        </w:tc>
      </w:tr>
      <w:tr w:rsidR="00B05FFD" w14:paraId="033B4E8B" w14:textId="77777777" w:rsidTr="006D7DE6">
        <w:trPr>
          <w:jc w:val="center"/>
        </w:trPr>
        <w:tc>
          <w:tcPr>
            <w:tcW w:w="4876" w:type="dxa"/>
            <w:tcBorders>
              <w:top w:val="nil"/>
              <w:left w:val="nil"/>
              <w:bottom w:val="nil"/>
              <w:right w:val="nil"/>
            </w:tcBorders>
          </w:tcPr>
          <w:p w14:paraId="7E7C0093" w14:textId="77777777" w:rsidR="00B05FFD" w:rsidRPr="00B53D18" w:rsidRDefault="00B05FFD" w:rsidP="006D7DE6">
            <w:pPr>
              <w:pStyle w:val="Normal6a"/>
            </w:pPr>
            <w:r>
              <w:t>9.</w:t>
            </w:r>
            <w:r>
              <w:tab/>
            </w:r>
            <w:r>
              <w:rPr>
                <w:b/>
                <w:i/>
              </w:rPr>
              <w:t>Dit artikel belet niet dat</w:t>
            </w:r>
            <w:r>
              <w:t xml:space="preserve"> de lidstaten </w:t>
            </w:r>
            <w:r>
              <w:rPr>
                <w:b/>
                <w:i/>
              </w:rPr>
              <w:t>te allen tijde in schrijnende gevallen, om humanitaire of om andere redenen kunnen besluiten een illegaal</w:t>
            </w:r>
            <w:r>
              <w:t xml:space="preserve"> op hun grondgebied verblijvende onderdaan van een derde land een autonome verblijfsvergunning, visum voor verblijf van langere duur of andere vorm van toestemming tot verblijf te geven. </w:t>
            </w:r>
            <w:r>
              <w:rPr>
                <w:b/>
                <w:i/>
              </w:rPr>
              <w:t xml:space="preserve">In dergelijke gevallen </w:t>
            </w:r>
            <w:r>
              <w:t>wordt het uitgevaardigde terugkeerbesluit ingetrokken</w:t>
            </w:r>
            <w:r>
              <w:rPr>
                <w:b/>
                <w:i/>
              </w:rPr>
              <w:t xml:space="preserve"> of opgeschort voor de duur van de geldigheid van de verblijfsvergunning, het visum voor verblijf van langere duur of de andere vorm van toestemming tot verblijf</w:t>
            </w:r>
            <w:r>
              <w:t>.</w:t>
            </w:r>
          </w:p>
        </w:tc>
        <w:tc>
          <w:tcPr>
            <w:tcW w:w="4876" w:type="dxa"/>
            <w:tcBorders>
              <w:top w:val="nil"/>
              <w:left w:val="nil"/>
              <w:bottom w:val="nil"/>
              <w:right w:val="nil"/>
            </w:tcBorders>
          </w:tcPr>
          <w:p w14:paraId="762EFA0A" w14:textId="77777777" w:rsidR="00B05FFD" w:rsidRPr="00B53D18" w:rsidRDefault="00B05FFD" w:rsidP="006D7DE6">
            <w:pPr>
              <w:pStyle w:val="Normal6a"/>
            </w:pPr>
            <w:r>
              <w:t>9.</w:t>
            </w:r>
            <w:r>
              <w:tab/>
            </w:r>
            <w:r>
              <w:rPr>
                <w:b/>
                <w:i/>
              </w:rPr>
              <w:t>Voordat zij een terugkeerbesluit uitvaardigen, beoordelen</w:t>
            </w:r>
            <w:r>
              <w:t xml:space="preserve"> de lidstaten </w:t>
            </w:r>
            <w:r>
              <w:rPr>
                <w:b/>
                <w:i/>
              </w:rPr>
              <w:t>of het mogelijk is om de irregulier</w:t>
            </w:r>
            <w:r>
              <w:t xml:space="preserve"> op hun grondgebied verblijvende onderdaan van een derde land</w:t>
            </w:r>
            <w:r>
              <w:rPr>
                <w:b/>
                <w:i/>
              </w:rPr>
              <w:t>, indien het een schrijnend geval betreft of om humanitaire of andere redenen,</w:t>
            </w:r>
            <w:r>
              <w:t xml:space="preserve"> een autonome verblijfsvergunning, visum voor verblijf van langere duur of andere vorm van toestemming tot verblijf te geven. </w:t>
            </w:r>
            <w:r>
              <w:rPr>
                <w:b/>
                <w:i/>
              </w:rPr>
              <w:t xml:space="preserve">In een dergelijk geval wordt geen terugkeerbesluit uitgevaardigd en als er voorafgaand aan deze beoordeling reeds een terugkeerbesluit is uitgevaardigd, </w:t>
            </w:r>
            <w:r>
              <w:t>wordt het uitgevaardigde terugkeerbesluit ingetrokken.</w:t>
            </w:r>
          </w:p>
        </w:tc>
      </w:tr>
    </w:tbl>
    <w:p w14:paraId="1540D62F"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365789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362D92A"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744</w:t>
      </w:r>
      <w:r>
        <w:rPr>
          <w:rStyle w:val="HideTWBExt"/>
        </w:rPr>
        <w:t>&lt;/</w:t>
      </w:r>
      <w:proofErr w:type="spellStart"/>
      <w:r>
        <w:rPr>
          <w:rStyle w:val="HideTWBExt"/>
        </w:rPr>
        <w:t>NumAm</w:t>
      </w:r>
      <w:proofErr w:type="spellEnd"/>
      <w:r>
        <w:rPr>
          <w:rStyle w:val="HideTWBExt"/>
        </w:rPr>
        <w:t>&gt;</w:t>
      </w:r>
    </w:p>
    <w:p w14:paraId="0231DC8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4DE4F5D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3B7FCB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465FD00"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9</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7F09A89" w14:textId="77777777" w:rsidTr="006D7DE6">
        <w:trPr>
          <w:trHeight w:hRule="exact" w:val="240"/>
          <w:jc w:val="center"/>
        </w:trPr>
        <w:tc>
          <w:tcPr>
            <w:tcW w:w="9752" w:type="dxa"/>
            <w:gridSpan w:val="2"/>
            <w:tcBorders>
              <w:top w:val="nil"/>
              <w:left w:val="nil"/>
              <w:bottom w:val="nil"/>
              <w:right w:val="nil"/>
            </w:tcBorders>
          </w:tcPr>
          <w:p w14:paraId="77A7B5A6" w14:textId="77777777" w:rsidR="00B05FFD" w:rsidRPr="00B53D18" w:rsidRDefault="00B05FFD" w:rsidP="006D7DE6"/>
        </w:tc>
      </w:tr>
      <w:tr w:rsidR="00B05FFD" w14:paraId="0C0A83F0" w14:textId="77777777" w:rsidTr="006D7DE6">
        <w:trPr>
          <w:trHeight w:val="240"/>
          <w:jc w:val="center"/>
        </w:trPr>
        <w:tc>
          <w:tcPr>
            <w:tcW w:w="4876" w:type="dxa"/>
            <w:tcBorders>
              <w:top w:val="nil"/>
              <w:left w:val="nil"/>
              <w:bottom w:val="nil"/>
              <w:right w:val="nil"/>
            </w:tcBorders>
          </w:tcPr>
          <w:p w14:paraId="6465761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36F9DEE" w14:textId="77777777" w:rsidR="00B05FFD" w:rsidRPr="00B53D18" w:rsidRDefault="00B05FFD" w:rsidP="006D7DE6">
            <w:pPr>
              <w:pStyle w:val="AmColumnHeading"/>
            </w:pPr>
            <w:r>
              <w:t>Amendement</w:t>
            </w:r>
          </w:p>
        </w:tc>
      </w:tr>
      <w:tr w:rsidR="00B05FFD" w14:paraId="46F9FCC2" w14:textId="77777777" w:rsidTr="006D7DE6">
        <w:trPr>
          <w:jc w:val="center"/>
        </w:trPr>
        <w:tc>
          <w:tcPr>
            <w:tcW w:w="4876" w:type="dxa"/>
            <w:tcBorders>
              <w:top w:val="nil"/>
              <w:left w:val="nil"/>
              <w:bottom w:val="nil"/>
              <w:right w:val="nil"/>
            </w:tcBorders>
          </w:tcPr>
          <w:p w14:paraId="0A7444D0" w14:textId="77777777" w:rsidR="00B05FFD" w:rsidRPr="00B53D18" w:rsidRDefault="00B05FFD" w:rsidP="006D7DE6">
            <w:pPr>
              <w:pStyle w:val="Normal6a"/>
            </w:pPr>
            <w:r>
              <w:t>9.</w:t>
            </w:r>
            <w:r>
              <w:tab/>
            </w:r>
            <w:r>
              <w:rPr>
                <w:b/>
                <w:i/>
              </w:rPr>
              <w:t>Dit artikel belet niet dat</w:t>
            </w:r>
            <w:r>
              <w:t xml:space="preserve"> de lidstaten te allen tijde in schrijnende gevallen, om humanitaire of om andere redenen </w:t>
            </w:r>
            <w:r>
              <w:rPr>
                <w:b/>
                <w:i/>
              </w:rPr>
              <w:t xml:space="preserve">kunnen </w:t>
            </w:r>
            <w:r>
              <w:t xml:space="preserve">besluiten een </w:t>
            </w:r>
            <w:r>
              <w:rPr>
                <w:b/>
                <w:i/>
              </w:rPr>
              <w:t>illegaal</w:t>
            </w:r>
            <w:r>
              <w:t xml:space="preserve"> op hun grondgebied </w:t>
            </w:r>
            <w:r>
              <w:rPr>
                <w:b/>
                <w:i/>
              </w:rPr>
              <w:t>verblijvende</w:t>
            </w:r>
            <w:r>
              <w:t xml:space="preserve"> onderdaan van een derde land een autonome verblijfsvergunning, visum voor verblijf van langere duur of andere vorm van toestemming tot verblijf te geven. In </w:t>
            </w:r>
            <w:r>
              <w:lastRenderedPageBreak/>
              <w:t>dergelijke gevallen wordt het uitgevaardigde terugkeerbesluit ingetrokken of opgeschort voor de duur van de geldigheid van de verblijfsvergunning, het visum voor verblijf van langere duur of de andere vorm van toestemming tot verblijf.</w:t>
            </w:r>
          </w:p>
        </w:tc>
        <w:tc>
          <w:tcPr>
            <w:tcW w:w="4876" w:type="dxa"/>
            <w:tcBorders>
              <w:top w:val="nil"/>
              <w:left w:val="nil"/>
              <w:bottom w:val="nil"/>
              <w:right w:val="nil"/>
            </w:tcBorders>
          </w:tcPr>
          <w:p w14:paraId="2980A300" w14:textId="77777777" w:rsidR="00B05FFD" w:rsidRPr="00B53D18" w:rsidRDefault="00B05FFD" w:rsidP="006D7DE6">
            <w:pPr>
              <w:pStyle w:val="Normal6a"/>
            </w:pPr>
            <w:r>
              <w:lastRenderedPageBreak/>
              <w:t>9.</w:t>
            </w:r>
            <w:r>
              <w:tab/>
              <w:t>De lidstaten</w:t>
            </w:r>
            <w:r>
              <w:rPr>
                <w:b/>
                <w:i/>
              </w:rPr>
              <w:t xml:space="preserve"> kunnen</w:t>
            </w:r>
            <w:r>
              <w:t xml:space="preserve"> te allen tijde in schrijnende gevallen, om humanitaire of om andere redenen besluiten een </w:t>
            </w:r>
            <w:r>
              <w:rPr>
                <w:b/>
                <w:i/>
              </w:rPr>
              <w:t>irregulier</w:t>
            </w:r>
            <w:r>
              <w:t xml:space="preserve"> op hun grondgebied </w:t>
            </w:r>
            <w:r>
              <w:rPr>
                <w:b/>
                <w:i/>
              </w:rPr>
              <w:t>aanwezige</w:t>
            </w:r>
            <w:r>
              <w:t xml:space="preserve"> onderdaan van een derde land een autonome verblijfsvergunning, visum voor verblijf van langere duur of andere vorm van toestemming tot verblijf te geven. In dergelijke gevallen wordt het </w:t>
            </w:r>
            <w:r>
              <w:lastRenderedPageBreak/>
              <w:t>uitgevaardigde terugkeerbesluit ingetrokken of opgeschort voor de duur van de geldigheid van de verblijfsvergunning, het visum voor verblijf van langere duur of de andere vorm van toestemming tot verblijf.</w:t>
            </w:r>
          </w:p>
        </w:tc>
      </w:tr>
    </w:tbl>
    <w:p w14:paraId="7F627C6F"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04CA5FD"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17889189" w14:textId="77777777" w:rsidR="00B05FFD" w:rsidRPr="00B53D18" w:rsidRDefault="00B05FFD" w:rsidP="00B05FFD">
      <w:pPr>
        <w:pStyle w:val="AmJustText"/>
      </w:pPr>
      <w:r>
        <w:t>Zie artikel 6, lid 4, van de terugkeerrichtlijn. Er is geen reden om hiervan af te wijken.</w:t>
      </w:r>
    </w:p>
    <w:p w14:paraId="6D43F83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AD9303C" w14:textId="77777777" w:rsidR="00B05FFD" w:rsidRPr="00331C09" w:rsidRDefault="00B05FFD" w:rsidP="00B05FFD">
      <w:pPr>
        <w:pStyle w:val="AmNumberTabs"/>
        <w:rPr>
          <w:lang w:val="en-GB"/>
        </w:rPr>
      </w:pPr>
      <w:r w:rsidRPr="00331C09">
        <w:rPr>
          <w:rStyle w:val="HideTWBExt"/>
          <w:lang w:val="en-GB"/>
        </w:rPr>
        <w:t>&lt;Amend&gt;</w:t>
      </w:r>
      <w:proofErr w:type="spellStart"/>
      <w:r w:rsidRPr="00331C09">
        <w:rPr>
          <w:lang w:val="en-GB"/>
        </w:rPr>
        <w:t>Amendement</w:t>
      </w:r>
      <w:proofErr w:type="spellEnd"/>
      <w:r w:rsidRPr="00331C09">
        <w:rPr>
          <w:lang w:val="en-GB"/>
        </w:rPr>
        <w:tab/>
      </w:r>
      <w:r w:rsidRPr="00331C09">
        <w:rPr>
          <w:lang w:val="en-GB"/>
        </w:rPr>
        <w:tab/>
      </w:r>
      <w:r w:rsidRPr="00331C09">
        <w:rPr>
          <w:rStyle w:val="HideTWBExt"/>
          <w:lang w:val="en-GB"/>
        </w:rPr>
        <w:t>&lt;</w:t>
      </w:r>
      <w:proofErr w:type="spellStart"/>
      <w:r w:rsidRPr="00331C09">
        <w:rPr>
          <w:rStyle w:val="HideTWBExt"/>
          <w:lang w:val="en-GB"/>
        </w:rPr>
        <w:t>NumAm</w:t>
      </w:r>
      <w:proofErr w:type="spellEnd"/>
      <w:r w:rsidRPr="00331C09">
        <w:rPr>
          <w:rStyle w:val="HideTWBExt"/>
          <w:lang w:val="en-GB"/>
        </w:rPr>
        <w:t>&gt;</w:t>
      </w:r>
      <w:r w:rsidRPr="00331C09">
        <w:rPr>
          <w:lang w:val="en-GB"/>
        </w:rPr>
        <w:t>745</w:t>
      </w:r>
      <w:r w:rsidRPr="00331C09">
        <w:rPr>
          <w:rStyle w:val="HideTWBExt"/>
          <w:lang w:val="en-GB"/>
        </w:rPr>
        <w:t>&lt;/</w:t>
      </w:r>
      <w:proofErr w:type="spellStart"/>
      <w:r w:rsidRPr="00331C09">
        <w:rPr>
          <w:rStyle w:val="HideTWBExt"/>
          <w:lang w:val="en-GB"/>
        </w:rPr>
        <w:t>NumAm</w:t>
      </w:r>
      <w:proofErr w:type="spellEnd"/>
      <w:r w:rsidRPr="00331C09">
        <w:rPr>
          <w:rStyle w:val="HideTWBExt"/>
          <w:lang w:val="en-GB"/>
        </w:rPr>
        <w:t>&gt;</w:t>
      </w:r>
    </w:p>
    <w:p w14:paraId="091C5C65" w14:textId="77777777" w:rsidR="00B05FFD" w:rsidRPr="00331C09" w:rsidRDefault="00B05FFD" w:rsidP="00B05FFD">
      <w:pPr>
        <w:pStyle w:val="NormalBold"/>
        <w:rPr>
          <w:lang w:val="en-GB"/>
        </w:rPr>
      </w:pPr>
      <w:r w:rsidRPr="00331C09">
        <w:rPr>
          <w:rStyle w:val="HideTWBExt"/>
          <w:b w:val="0"/>
          <w:lang w:val="en-GB"/>
        </w:rPr>
        <w:t>&lt;</w:t>
      </w:r>
      <w:proofErr w:type="spellStart"/>
      <w:r w:rsidRPr="00331C09">
        <w:rPr>
          <w:rStyle w:val="HideTWBExt"/>
          <w:b w:val="0"/>
          <w:lang w:val="en-GB"/>
        </w:rPr>
        <w:t>RepeatBlock</w:t>
      </w:r>
      <w:proofErr w:type="spellEnd"/>
      <w:r w:rsidRPr="00331C09">
        <w:rPr>
          <w:rStyle w:val="HideTWBExt"/>
          <w:b w:val="0"/>
          <w:lang w:val="en-GB"/>
        </w:rPr>
        <w:t>-By&gt;&lt;Members&gt;</w:t>
      </w:r>
      <w:r w:rsidRPr="00331C09">
        <w:rPr>
          <w:lang w:val="en-GB"/>
        </w:rPr>
        <w:t>Karlo Ressler</w:t>
      </w:r>
      <w:r w:rsidRPr="00331C09">
        <w:rPr>
          <w:rStyle w:val="HideTWBExt"/>
          <w:b w:val="0"/>
          <w:lang w:val="en-GB"/>
        </w:rPr>
        <w:t>&lt;/Members&gt;</w:t>
      </w:r>
    </w:p>
    <w:p w14:paraId="2011461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1B9B69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C9DC1F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9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B965FFD" w14:textId="77777777" w:rsidTr="006D7DE6">
        <w:trPr>
          <w:trHeight w:hRule="exact" w:val="240"/>
          <w:jc w:val="center"/>
        </w:trPr>
        <w:tc>
          <w:tcPr>
            <w:tcW w:w="9752" w:type="dxa"/>
            <w:gridSpan w:val="2"/>
            <w:tcBorders>
              <w:top w:val="nil"/>
              <w:left w:val="nil"/>
              <w:bottom w:val="nil"/>
              <w:right w:val="nil"/>
            </w:tcBorders>
          </w:tcPr>
          <w:p w14:paraId="2B2668FC" w14:textId="77777777" w:rsidR="00B05FFD" w:rsidRPr="00B53D18" w:rsidRDefault="00B05FFD" w:rsidP="006D7DE6"/>
        </w:tc>
      </w:tr>
      <w:tr w:rsidR="00B05FFD" w14:paraId="067ABFAE" w14:textId="77777777" w:rsidTr="006D7DE6">
        <w:trPr>
          <w:trHeight w:val="240"/>
          <w:jc w:val="center"/>
        </w:trPr>
        <w:tc>
          <w:tcPr>
            <w:tcW w:w="4876" w:type="dxa"/>
            <w:tcBorders>
              <w:top w:val="nil"/>
              <w:left w:val="nil"/>
              <w:bottom w:val="nil"/>
              <w:right w:val="nil"/>
            </w:tcBorders>
          </w:tcPr>
          <w:p w14:paraId="52ED61F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7D376A0" w14:textId="77777777" w:rsidR="00B05FFD" w:rsidRPr="00B53D18" w:rsidRDefault="00B05FFD" w:rsidP="006D7DE6">
            <w:pPr>
              <w:pStyle w:val="AmColumnHeading"/>
            </w:pPr>
            <w:r>
              <w:t>Amendement</w:t>
            </w:r>
          </w:p>
        </w:tc>
      </w:tr>
      <w:tr w:rsidR="00B05FFD" w14:paraId="4C4AD650" w14:textId="77777777" w:rsidTr="006D7DE6">
        <w:trPr>
          <w:jc w:val="center"/>
        </w:trPr>
        <w:tc>
          <w:tcPr>
            <w:tcW w:w="4876" w:type="dxa"/>
            <w:tcBorders>
              <w:top w:val="nil"/>
              <w:left w:val="nil"/>
              <w:bottom w:val="nil"/>
              <w:right w:val="nil"/>
            </w:tcBorders>
          </w:tcPr>
          <w:p w14:paraId="2E182AE3" w14:textId="77777777" w:rsidR="00B05FFD" w:rsidRPr="00B53D18" w:rsidRDefault="00B05FFD" w:rsidP="006D7DE6">
            <w:pPr>
              <w:pStyle w:val="Normal6a"/>
            </w:pPr>
          </w:p>
        </w:tc>
        <w:tc>
          <w:tcPr>
            <w:tcW w:w="4876" w:type="dxa"/>
            <w:tcBorders>
              <w:top w:val="nil"/>
              <w:left w:val="nil"/>
              <w:bottom w:val="nil"/>
              <w:right w:val="nil"/>
            </w:tcBorders>
          </w:tcPr>
          <w:p w14:paraId="7032148A" w14:textId="77777777" w:rsidR="00B05FFD" w:rsidRPr="00B53D18" w:rsidRDefault="00B05FFD" w:rsidP="006D7DE6">
            <w:pPr>
              <w:pStyle w:val="Normal6a"/>
            </w:pPr>
            <w:r>
              <w:rPr>
                <w:b/>
                <w:i/>
              </w:rPr>
              <w:t>9 bis.</w:t>
            </w:r>
            <w:r>
              <w:tab/>
            </w:r>
            <w:r>
              <w:rPr>
                <w:b/>
                <w:i/>
              </w:rPr>
              <w:t>Wanneer een lidstaat een autonome verblijfsvergunning, een visum voor verblijf van langere duur of een andere toestemming tot verblijf verleent, stelt hij de belangrijkste elementen van zijn besluit ter beschikking van de andere lidstaten via het Schengeninformatiesysteem overeenkomstig Verordening (EU) 2018/1860 en, in voorkomend geval, Verordening (EU) 2018/1861, of via de uitwisseling van informatie overeenkomstig artikel 38.</w:t>
            </w:r>
          </w:p>
        </w:tc>
      </w:tr>
    </w:tbl>
    <w:p w14:paraId="6E0C8F5B" w14:textId="77777777" w:rsidR="00B05FFD" w:rsidRPr="00331C09" w:rsidRDefault="00B05FFD" w:rsidP="00B05FFD">
      <w:pPr>
        <w:pStyle w:val="AmOrLang"/>
        <w:rPr>
          <w:lang w:val="en-GB"/>
        </w:rPr>
      </w:pPr>
      <w:r w:rsidRPr="00331C09">
        <w:rPr>
          <w:lang w:val="en-GB"/>
        </w:rPr>
        <w:t xml:space="preserve">Or. </w:t>
      </w:r>
      <w:r w:rsidRPr="00331C09">
        <w:rPr>
          <w:rStyle w:val="HideTWBExt"/>
          <w:lang w:val="en-GB"/>
        </w:rPr>
        <w:t>&lt;Original&gt;</w:t>
      </w:r>
      <w:r w:rsidRPr="00331C09">
        <w:rPr>
          <w:rStyle w:val="HideTWBInt"/>
          <w:lang w:val="en-GB"/>
        </w:rPr>
        <w:t>{HR}</w:t>
      </w:r>
      <w:r w:rsidRPr="00331C09">
        <w:rPr>
          <w:lang w:val="en-GB"/>
        </w:rPr>
        <w:t>hr</w:t>
      </w:r>
      <w:r w:rsidRPr="00331C09">
        <w:rPr>
          <w:rStyle w:val="HideTWBExt"/>
          <w:lang w:val="en-GB"/>
        </w:rPr>
        <w:t>&lt;/Original&gt;</w:t>
      </w:r>
    </w:p>
    <w:p w14:paraId="72E47D28" w14:textId="77777777" w:rsidR="00B05FFD" w:rsidRPr="00331C09" w:rsidRDefault="00B05FFD" w:rsidP="00B05FFD">
      <w:pPr>
        <w:rPr>
          <w:lang w:val="en-GB"/>
        </w:rPr>
      </w:pPr>
      <w:r w:rsidRPr="00331C09">
        <w:rPr>
          <w:rStyle w:val="HideTWBExt"/>
          <w:lang w:val="en-GB"/>
        </w:rPr>
        <w:t>&lt;/Amend&gt;</w:t>
      </w:r>
    </w:p>
    <w:p w14:paraId="4C1CC838"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746</w:t>
      </w:r>
      <w:r>
        <w:rPr>
          <w:rStyle w:val="HideTWBExt"/>
        </w:rPr>
        <w:t>&lt;/</w:t>
      </w:r>
      <w:proofErr w:type="spellStart"/>
      <w:r>
        <w:rPr>
          <w:rStyle w:val="HideTWBExt"/>
        </w:rPr>
        <w:t>NumAm</w:t>
      </w:r>
      <w:proofErr w:type="spellEnd"/>
      <w:r>
        <w:rPr>
          <w:rStyle w:val="HideTWBExt"/>
        </w:rPr>
        <w:t>&gt;</w:t>
      </w:r>
    </w:p>
    <w:p w14:paraId="0739EA3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53DBA3C3"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2C2650E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4F95D7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D8391F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9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C4C3B2C" w14:textId="77777777" w:rsidTr="006D7DE6">
        <w:trPr>
          <w:trHeight w:hRule="exact" w:val="240"/>
          <w:jc w:val="center"/>
        </w:trPr>
        <w:tc>
          <w:tcPr>
            <w:tcW w:w="9752" w:type="dxa"/>
            <w:gridSpan w:val="2"/>
            <w:tcBorders>
              <w:top w:val="nil"/>
              <w:left w:val="nil"/>
              <w:bottom w:val="nil"/>
              <w:right w:val="nil"/>
            </w:tcBorders>
          </w:tcPr>
          <w:p w14:paraId="3B84AF77" w14:textId="77777777" w:rsidR="00B05FFD" w:rsidRPr="00B53D18" w:rsidRDefault="00B05FFD" w:rsidP="006D7DE6"/>
        </w:tc>
      </w:tr>
      <w:tr w:rsidR="00B05FFD" w14:paraId="24B7830A" w14:textId="77777777" w:rsidTr="006D7DE6">
        <w:trPr>
          <w:trHeight w:val="240"/>
          <w:jc w:val="center"/>
        </w:trPr>
        <w:tc>
          <w:tcPr>
            <w:tcW w:w="4876" w:type="dxa"/>
            <w:tcBorders>
              <w:top w:val="nil"/>
              <w:left w:val="nil"/>
              <w:bottom w:val="nil"/>
              <w:right w:val="nil"/>
            </w:tcBorders>
          </w:tcPr>
          <w:p w14:paraId="43870A1C" w14:textId="77777777" w:rsidR="00B05FFD" w:rsidRPr="00B53D18" w:rsidRDefault="00B05FFD" w:rsidP="006D7DE6">
            <w:pPr>
              <w:pStyle w:val="AmColumnHeading"/>
            </w:pPr>
            <w:r>
              <w:lastRenderedPageBreak/>
              <w:t>Door de Commissie voorgestelde tekst</w:t>
            </w:r>
          </w:p>
        </w:tc>
        <w:tc>
          <w:tcPr>
            <w:tcW w:w="4876" w:type="dxa"/>
            <w:tcBorders>
              <w:top w:val="nil"/>
              <w:left w:val="nil"/>
              <w:bottom w:val="nil"/>
              <w:right w:val="nil"/>
            </w:tcBorders>
          </w:tcPr>
          <w:p w14:paraId="2E9BA938" w14:textId="77777777" w:rsidR="00B05FFD" w:rsidRPr="00B53D18" w:rsidRDefault="00B05FFD" w:rsidP="006D7DE6">
            <w:pPr>
              <w:pStyle w:val="AmColumnHeading"/>
            </w:pPr>
            <w:r>
              <w:t>Amendement</w:t>
            </w:r>
          </w:p>
        </w:tc>
      </w:tr>
      <w:tr w:rsidR="00B05FFD" w14:paraId="321ABC88" w14:textId="77777777" w:rsidTr="006D7DE6">
        <w:trPr>
          <w:jc w:val="center"/>
        </w:trPr>
        <w:tc>
          <w:tcPr>
            <w:tcW w:w="4876" w:type="dxa"/>
            <w:tcBorders>
              <w:top w:val="nil"/>
              <w:left w:val="nil"/>
              <w:bottom w:val="nil"/>
              <w:right w:val="nil"/>
            </w:tcBorders>
          </w:tcPr>
          <w:p w14:paraId="2F2AEB3A" w14:textId="77777777" w:rsidR="00B05FFD" w:rsidRPr="00B53D18" w:rsidRDefault="00B05FFD" w:rsidP="006D7DE6">
            <w:pPr>
              <w:pStyle w:val="Normal6a"/>
            </w:pPr>
          </w:p>
        </w:tc>
        <w:tc>
          <w:tcPr>
            <w:tcW w:w="4876" w:type="dxa"/>
            <w:tcBorders>
              <w:top w:val="nil"/>
              <w:left w:val="nil"/>
              <w:bottom w:val="nil"/>
              <w:right w:val="nil"/>
            </w:tcBorders>
          </w:tcPr>
          <w:p w14:paraId="1C8EECAF" w14:textId="77777777" w:rsidR="00B05FFD" w:rsidRPr="00B53D18" w:rsidRDefault="00B05FFD" w:rsidP="006D7DE6">
            <w:pPr>
              <w:pStyle w:val="Normal6a"/>
            </w:pPr>
            <w:r>
              <w:rPr>
                <w:b/>
                <w:i/>
              </w:rPr>
              <w:t>9 bis.</w:t>
            </w:r>
            <w:r>
              <w:tab/>
            </w:r>
            <w:r>
              <w:rPr>
                <w:b/>
                <w:i/>
              </w:rPr>
              <w:t>Wanneer een terugkeerbesluit wordt uitgevaardigd tegen een onderdaan van een derde land die onderdaan is van een land dat is opgenomen in bijlage II bij Verordening (EU) 2024/1348 of van een land dat naar nationaal recht als veilig land van herkomst is aangemerkt, wordt in beginsel geen termijn voor vrijwillig vertrek toegekend. In een dergelijk geval wordt de onderdaan van een derde land verwijderd.</w:t>
            </w:r>
          </w:p>
        </w:tc>
      </w:tr>
    </w:tbl>
    <w:p w14:paraId="46BF87C5"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CC86CA7"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252A025"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747</w:t>
      </w:r>
      <w:r>
        <w:rPr>
          <w:rStyle w:val="HideTWBExt"/>
        </w:rPr>
        <w:t>&lt;/</w:t>
      </w:r>
      <w:proofErr w:type="spellStart"/>
      <w:r>
        <w:rPr>
          <w:rStyle w:val="HideTWBExt"/>
        </w:rPr>
        <w:t>NumAm</w:t>
      </w:r>
      <w:proofErr w:type="spellEnd"/>
      <w:r>
        <w:rPr>
          <w:rStyle w:val="HideTWBExt"/>
        </w:rPr>
        <w:t>&gt;</w:t>
      </w:r>
    </w:p>
    <w:p w14:paraId="66D6AC5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549D897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AAEDB7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1254FA5"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9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2E462EA" w14:textId="77777777" w:rsidTr="006D7DE6">
        <w:trPr>
          <w:trHeight w:hRule="exact" w:val="240"/>
          <w:jc w:val="center"/>
        </w:trPr>
        <w:tc>
          <w:tcPr>
            <w:tcW w:w="9752" w:type="dxa"/>
            <w:gridSpan w:val="2"/>
            <w:tcBorders>
              <w:top w:val="nil"/>
              <w:left w:val="nil"/>
              <w:bottom w:val="nil"/>
              <w:right w:val="nil"/>
            </w:tcBorders>
          </w:tcPr>
          <w:p w14:paraId="6F6D65B9" w14:textId="77777777" w:rsidR="00B05FFD" w:rsidRPr="00B53D18" w:rsidRDefault="00B05FFD" w:rsidP="006D7DE6"/>
        </w:tc>
      </w:tr>
      <w:tr w:rsidR="00B05FFD" w14:paraId="2CC76D44" w14:textId="77777777" w:rsidTr="006D7DE6">
        <w:trPr>
          <w:trHeight w:val="240"/>
          <w:jc w:val="center"/>
        </w:trPr>
        <w:tc>
          <w:tcPr>
            <w:tcW w:w="4876" w:type="dxa"/>
            <w:tcBorders>
              <w:top w:val="nil"/>
              <w:left w:val="nil"/>
              <w:bottom w:val="nil"/>
              <w:right w:val="nil"/>
            </w:tcBorders>
          </w:tcPr>
          <w:p w14:paraId="1EB39CD4"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B94211E" w14:textId="77777777" w:rsidR="00B05FFD" w:rsidRPr="00B53D18" w:rsidRDefault="00B05FFD" w:rsidP="006D7DE6">
            <w:pPr>
              <w:pStyle w:val="AmColumnHeading"/>
            </w:pPr>
            <w:r>
              <w:t>Amendement</w:t>
            </w:r>
          </w:p>
        </w:tc>
      </w:tr>
      <w:tr w:rsidR="00B05FFD" w14:paraId="71B559D9" w14:textId="77777777" w:rsidTr="006D7DE6">
        <w:trPr>
          <w:jc w:val="center"/>
        </w:trPr>
        <w:tc>
          <w:tcPr>
            <w:tcW w:w="4876" w:type="dxa"/>
            <w:tcBorders>
              <w:top w:val="nil"/>
              <w:left w:val="nil"/>
              <w:bottom w:val="nil"/>
              <w:right w:val="nil"/>
            </w:tcBorders>
          </w:tcPr>
          <w:p w14:paraId="79B79CCC" w14:textId="77777777" w:rsidR="00B05FFD" w:rsidRPr="00B53D18" w:rsidRDefault="00B05FFD" w:rsidP="006D7DE6">
            <w:pPr>
              <w:pStyle w:val="Normal6a"/>
            </w:pPr>
          </w:p>
        </w:tc>
        <w:tc>
          <w:tcPr>
            <w:tcW w:w="4876" w:type="dxa"/>
            <w:tcBorders>
              <w:top w:val="nil"/>
              <w:left w:val="nil"/>
              <w:bottom w:val="nil"/>
              <w:right w:val="nil"/>
            </w:tcBorders>
          </w:tcPr>
          <w:p w14:paraId="140728CF" w14:textId="77777777" w:rsidR="00B05FFD" w:rsidRPr="00B53D18" w:rsidRDefault="00B05FFD" w:rsidP="006D7DE6">
            <w:pPr>
              <w:pStyle w:val="Normal6a"/>
            </w:pPr>
            <w:r>
              <w:rPr>
                <w:b/>
                <w:i/>
              </w:rPr>
              <w:t>9 bis.</w:t>
            </w:r>
            <w:r>
              <w:tab/>
            </w:r>
            <w:r>
              <w:rPr>
                <w:b/>
                <w:i/>
              </w:rPr>
              <w:t>Er wordt geen terugkeerbesluit uitgevaardigd wanneer de onderdaan van een derde land houder is van een door een andere lidstaat afgegeven geldige verblijfsvergunning, visum voor verblijf van langere duur of andere vorm van toestemming tot verblijf, of wanneer ten aanzien van hem of haar een procedure loopt voor de verlenging van een verblijfsvergunning, visum voor verblijf van langere duur of andere vorm van toestemming tot verblijf in een andere lidstaat.</w:t>
            </w:r>
          </w:p>
        </w:tc>
      </w:tr>
    </w:tbl>
    <w:p w14:paraId="5544D311"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C62091E"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14D3FA7"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748</w:t>
      </w:r>
      <w:r>
        <w:rPr>
          <w:rStyle w:val="HideTWBExt"/>
        </w:rPr>
        <w:t>&lt;/</w:t>
      </w:r>
      <w:proofErr w:type="spellStart"/>
      <w:r>
        <w:rPr>
          <w:rStyle w:val="HideTWBExt"/>
        </w:rPr>
        <w:t>NumAm</w:t>
      </w:r>
      <w:proofErr w:type="spellEnd"/>
      <w:r>
        <w:rPr>
          <w:rStyle w:val="HideTWBExt"/>
        </w:rPr>
        <w:t>&gt;</w:t>
      </w:r>
    </w:p>
    <w:p w14:paraId="0B8FA2B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20611C8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890E75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A07A07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10</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4AD9AAC" w14:textId="77777777" w:rsidTr="006D7DE6">
        <w:trPr>
          <w:trHeight w:hRule="exact" w:val="240"/>
          <w:jc w:val="center"/>
        </w:trPr>
        <w:tc>
          <w:tcPr>
            <w:tcW w:w="9752" w:type="dxa"/>
            <w:gridSpan w:val="2"/>
            <w:tcBorders>
              <w:top w:val="nil"/>
              <w:left w:val="nil"/>
              <w:bottom w:val="nil"/>
              <w:right w:val="nil"/>
            </w:tcBorders>
          </w:tcPr>
          <w:p w14:paraId="11A43C65" w14:textId="77777777" w:rsidR="00B05FFD" w:rsidRPr="00B53D18" w:rsidRDefault="00B05FFD" w:rsidP="006D7DE6"/>
        </w:tc>
      </w:tr>
      <w:tr w:rsidR="00B05FFD" w14:paraId="57E4AA3D" w14:textId="77777777" w:rsidTr="006D7DE6">
        <w:trPr>
          <w:trHeight w:val="240"/>
          <w:jc w:val="center"/>
        </w:trPr>
        <w:tc>
          <w:tcPr>
            <w:tcW w:w="4876" w:type="dxa"/>
            <w:tcBorders>
              <w:top w:val="nil"/>
              <w:left w:val="nil"/>
              <w:bottom w:val="nil"/>
              <w:right w:val="nil"/>
            </w:tcBorders>
          </w:tcPr>
          <w:p w14:paraId="7313AA3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4764291" w14:textId="77777777" w:rsidR="00B05FFD" w:rsidRPr="00B53D18" w:rsidRDefault="00B05FFD" w:rsidP="006D7DE6">
            <w:pPr>
              <w:pStyle w:val="AmColumnHeading"/>
            </w:pPr>
            <w:r>
              <w:t>Amendement</w:t>
            </w:r>
          </w:p>
        </w:tc>
      </w:tr>
      <w:tr w:rsidR="00B05FFD" w14:paraId="08130F48" w14:textId="77777777" w:rsidTr="006D7DE6">
        <w:trPr>
          <w:jc w:val="center"/>
        </w:trPr>
        <w:tc>
          <w:tcPr>
            <w:tcW w:w="4876" w:type="dxa"/>
            <w:tcBorders>
              <w:top w:val="nil"/>
              <w:left w:val="nil"/>
              <w:bottom w:val="nil"/>
              <w:right w:val="nil"/>
            </w:tcBorders>
          </w:tcPr>
          <w:p w14:paraId="7A63BFC5" w14:textId="77777777" w:rsidR="00B05FFD" w:rsidRPr="00B53D18" w:rsidRDefault="00B05FFD" w:rsidP="006D7DE6">
            <w:pPr>
              <w:pStyle w:val="Normal6a"/>
            </w:pPr>
            <w:r>
              <w:rPr>
                <w:b/>
                <w:i/>
              </w:rPr>
              <w:t>10.</w:t>
            </w:r>
            <w:r>
              <w:tab/>
            </w:r>
            <w:r>
              <w:rPr>
                <w:b/>
                <w:i/>
              </w:rPr>
              <w:t>De lidstaat die overeenkomstig dit artikel een terugkeerbesluit uitvaardigt, neemt overeenkomstig deze verordening alle nodige maatregelen om een doeltreffende terugkeer te waarborgen.</w:t>
            </w:r>
          </w:p>
        </w:tc>
        <w:tc>
          <w:tcPr>
            <w:tcW w:w="4876" w:type="dxa"/>
            <w:tcBorders>
              <w:top w:val="nil"/>
              <w:left w:val="nil"/>
              <w:bottom w:val="nil"/>
              <w:right w:val="nil"/>
            </w:tcBorders>
          </w:tcPr>
          <w:p w14:paraId="5FC0F20F" w14:textId="77777777" w:rsidR="00B05FFD" w:rsidRPr="00B53D18" w:rsidRDefault="00B05FFD" w:rsidP="006D7DE6">
            <w:pPr>
              <w:pStyle w:val="Normal6a"/>
            </w:pPr>
            <w:r>
              <w:rPr>
                <w:b/>
                <w:i/>
              </w:rPr>
              <w:t>Schrappen</w:t>
            </w:r>
          </w:p>
        </w:tc>
      </w:tr>
    </w:tbl>
    <w:p w14:paraId="5E3DEAD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867F27C"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99685C8"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749</w:t>
      </w:r>
      <w:r>
        <w:rPr>
          <w:rStyle w:val="HideTWBExt"/>
        </w:rPr>
        <w:t>&lt;/</w:t>
      </w:r>
      <w:proofErr w:type="spellStart"/>
      <w:r>
        <w:rPr>
          <w:rStyle w:val="HideTWBExt"/>
        </w:rPr>
        <w:t>NumAm</w:t>
      </w:r>
      <w:proofErr w:type="spellEnd"/>
      <w:r>
        <w:rPr>
          <w:rStyle w:val="HideTWBExt"/>
        </w:rPr>
        <w:t>&gt;</w:t>
      </w:r>
    </w:p>
    <w:p w14:paraId="2E97284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77F1888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80FA79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B9D322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10</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482397B" w14:textId="77777777" w:rsidTr="006D7DE6">
        <w:trPr>
          <w:trHeight w:hRule="exact" w:val="240"/>
          <w:jc w:val="center"/>
        </w:trPr>
        <w:tc>
          <w:tcPr>
            <w:tcW w:w="9752" w:type="dxa"/>
            <w:gridSpan w:val="2"/>
            <w:tcBorders>
              <w:top w:val="nil"/>
              <w:left w:val="nil"/>
              <w:bottom w:val="nil"/>
              <w:right w:val="nil"/>
            </w:tcBorders>
          </w:tcPr>
          <w:p w14:paraId="389919DE" w14:textId="77777777" w:rsidR="00B05FFD" w:rsidRPr="00B53D18" w:rsidRDefault="00B05FFD" w:rsidP="006D7DE6"/>
        </w:tc>
      </w:tr>
      <w:tr w:rsidR="00B05FFD" w14:paraId="58D1F556" w14:textId="77777777" w:rsidTr="006D7DE6">
        <w:trPr>
          <w:trHeight w:val="240"/>
          <w:jc w:val="center"/>
        </w:trPr>
        <w:tc>
          <w:tcPr>
            <w:tcW w:w="4876" w:type="dxa"/>
            <w:tcBorders>
              <w:top w:val="nil"/>
              <w:left w:val="nil"/>
              <w:bottom w:val="nil"/>
              <w:right w:val="nil"/>
            </w:tcBorders>
          </w:tcPr>
          <w:p w14:paraId="72E409BC"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1565A46" w14:textId="77777777" w:rsidR="00B05FFD" w:rsidRPr="00B53D18" w:rsidRDefault="00B05FFD" w:rsidP="006D7DE6">
            <w:pPr>
              <w:pStyle w:val="AmColumnHeading"/>
            </w:pPr>
            <w:r>
              <w:t>Amendement</w:t>
            </w:r>
          </w:p>
        </w:tc>
      </w:tr>
      <w:tr w:rsidR="00B05FFD" w14:paraId="1C18FC04" w14:textId="77777777" w:rsidTr="006D7DE6">
        <w:trPr>
          <w:jc w:val="center"/>
        </w:trPr>
        <w:tc>
          <w:tcPr>
            <w:tcW w:w="4876" w:type="dxa"/>
            <w:tcBorders>
              <w:top w:val="nil"/>
              <w:left w:val="nil"/>
              <w:bottom w:val="nil"/>
              <w:right w:val="nil"/>
            </w:tcBorders>
          </w:tcPr>
          <w:p w14:paraId="09BDD024" w14:textId="77777777" w:rsidR="00B05FFD" w:rsidRPr="00B53D18" w:rsidRDefault="00B05FFD" w:rsidP="006D7DE6">
            <w:pPr>
              <w:pStyle w:val="Normal6a"/>
            </w:pPr>
            <w:r>
              <w:rPr>
                <w:b/>
                <w:i/>
              </w:rPr>
              <w:t>10.</w:t>
            </w:r>
            <w:r>
              <w:tab/>
            </w:r>
            <w:r>
              <w:rPr>
                <w:b/>
                <w:i/>
              </w:rPr>
              <w:t>De lidstaat die overeenkomstig dit artikel een terugkeerbesluit uitvaardigt, neemt overeenkomstig deze verordening alle nodige maatregelen om een doeltreffende terugkeer te waarborgen.</w:t>
            </w:r>
          </w:p>
        </w:tc>
        <w:tc>
          <w:tcPr>
            <w:tcW w:w="4876" w:type="dxa"/>
            <w:tcBorders>
              <w:top w:val="nil"/>
              <w:left w:val="nil"/>
              <w:bottom w:val="nil"/>
              <w:right w:val="nil"/>
            </w:tcBorders>
          </w:tcPr>
          <w:p w14:paraId="51E6BE22" w14:textId="77777777" w:rsidR="00B05FFD" w:rsidRPr="00B53D18" w:rsidRDefault="00B05FFD" w:rsidP="006D7DE6">
            <w:pPr>
              <w:pStyle w:val="Normal6a"/>
            </w:pPr>
            <w:r>
              <w:rPr>
                <w:b/>
                <w:i/>
              </w:rPr>
              <w:t>Schrappen</w:t>
            </w:r>
          </w:p>
        </w:tc>
      </w:tr>
    </w:tbl>
    <w:p w14:paraId="0588DAE2"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E41B0C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51A94F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750</w:t>
      </w:r>
      <w:r>
        <w:rPr>
          <w:rStyle w:val="HideTWBExt"/>
        </w:rPr>
        <w:t>&lt;/</w:t>
      </w:r>
      <w:proofErr w:type="spellStart"/>
      <w:r>
        <w:rPr>
          <w:rStyle w:val="HideTWBExt"/>
        </w:rPr>
        <w:t>NumAm</w:t>
      </w:r>
      <w:proofErr w:type="spellEnd"/>
      <w:r>
        <w:rPr>
          <w:rStyle w:val="HideTWBExt"/>
        </w:rPr>
        <w:t>&gt;</w:t>
      </w:r>
    </w:p>
    <w:p w14:paraId="07D11E8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7C8CB1E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C91BFB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E7580D0"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10</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DAAA5CE" w14:textId="77777777" w:rsidTr="006D7DE6">
        <w:trPr>
          <w:trHeight w:hRule="exact" w:val="240"/>
          <w:jc w:val="center"/>
        </w:trPr>
        <w:tc>
          <w:tcPr>
            <w:tcW w:w="9752" w:type="dxa"/>
            <w:gridSpan w:val="2"/>
            <w:tcBorders>
              <w:top w:val="nil"/>
              <w:left w:val="nil"/>
              <w:bottom w:val="nil"/>
              <w:right w:val="nil"/>
            </w:tcBorders>
          </w:tcPr>
          <w:p w14:paraId="3CDB8C85" w14:textId="77777777" w:rsidR="00B05FFD" w:rsidRPr="00B53D18" w:rsidRDefault="00B05FFD" w:rsidP="006D7DE6"/>
        </w:tc>
      </w:tr>
      <w:tr w:rsidR="00B05FFD" w14:paraId="204894D8" w14:textId="77777777" w:rsidTr="006D7DE6">
        <w:trPr>
          <w:trHeight w:val="240"/>
          <w:jc w:val="center"/>
        </w:trPr>
        <w:tc>
          <w:tcPr>
            <w:tcW w:w="4876" w:type="dxa"/>
            <w:tcBorders>
              <w:top w:val="nil"/>
              <w:left w:val="nil"/>
              <w:bottom w:val="nil"/>
              <w:right w:val="nil"/>
            </w:tcBorders>
          </w:tcPr>
          <w:p w14:paraId="26A7A15C"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7E611E1" w14:textId="77777777" w:rsidR="00B05FFD" w:rsidRPr="00B53D18" w:rsidRDefault="00B05FFD" w:rsidP="006D7DE6">
            <w:pPr>
              <w:pStyle w:val="AmColumnHeading"/>
            </w:pPr>
            <w:r>
              <w:t>Amendement</w:t>
            </w:r>
          </w:p>
        </w:tc>
      </w:tr>
      <w:tr w:rsidR="00B05FFD" w14:paraId="236E138D" w14:textId="77777777" w:rsidTr="006D7DE6">
        <w:trPr>
          <w:jc w:val="center"/>
        </w:trPr>
        <w:tc>
          <w:tcPr>
            <w:tcW w:w="4876" w:type="dxa"/>
            <w:tcBorders>
              <w:top w:val="nil"/>
              <w:left w:val="nil"/>
              <w:bottom w:val="nil"/>
              <w:right w:val="nil"/>
            </w:tcBorders>
          </w:tcPr>
          <w:p w14:paraId="1B82ED79" w14:textId="77777777" w:rsidR="00B05FFD" w:rsidRPr="00B53D18" w:rsidRDefault="00B05FFD" w:rsidP="006D7DE6">
            <w:pPr>
              <w:pStyle w:val="Normal6a"/>
            </w:pPr>
            <w:r>
              <w:rPr>
                <w:b/>
                <w:i/>
              </w:rPr>
              <w:t>10.</w:t>
            </w:r>
            <w:r>
              <w:tab/>
            </w:r>
            <w:r>
              <w:rPr>
                <w:b/>
                <w:i/>
              </w:rPr>
              <w:t>De lidstaat die overeenkomstig dit artikel een terugkeerbesluit uitvaardigt, neemt overeenkomstig deze verordening alle nodige maatregelen om een doeltreffende terugkeer te waarborgen.</w:t>
            </w:r>
          </w:p>
        </w:tc>
        <w:tc>
          <w:tcPr>
            <w:tcW w:w="4876" w:type="dxa"/>
            <w:tcBorders>
              <w:top w:val="nil"/>
              <w:left w:val="nil"/>
              <w:bottom w:val="nil"/>
              <w:right w:val="nil"/>
            </w:tcBorders>
          </w:tcPr>
          <w:p w14:paraId="08DD0DFB" w14:textId="77777777" w:rsidR="00B05FFD" w:rsidRPr="00B53D18" w:rsidRDefault="00B05FFD" w:rsidP="006D7DE6">
            <w:pPr>
              <w:pStyle w:val="Normal6a"/>
            </w:pPr>
            <w:r>
              <w:rPr>
                <w:b/>
                <w:i/>
              </w:rPr>
              <w:t>Schrappen</w:t>
            </w:r>
          </w:p>
        </w:tc>
      </w:tr>
    </w:tbl>
    <w:p w14:paraId="50F0D8FF"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2C18122"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F508FCA" w14:textId="77777777" w:rsidR="00B05FFD" w:rsidRPr="00B53D18" w:rsidRDefault="00B05FFD" w:rsidP="00B05FFD">
      <w:pPr>
        <w:pStyle w:val="AmNumberTabs"/>
      </w:pPr>
      <w:r>
        <w:rPr>
          <w:rStyle w:val="HideTWBExt"/>
        </w:rPr>
        <w:lastRenderedPageBreak/>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751</w:t>
      </w:r>
      <w:r>
        <w:rPr>
          <w:rStyle w:val="HideTWBExt"/>
        </w:rPr>
        <w:t>&lt;/</w:t>
      </w:r>
      <w:proofErr w:type="spellStart"/>
      <w:r>
        <w:rPr>
          <w:rStyle w:val="HideTWBExt"/>
        </w:rPr>
        <w:t>NumAm</w:t>
      </w:r>
      <w:proofErr w:type="spellEnd"/>
      <w:r>
        <w:rPr>
          <w:rStyle w:val="HideTWBExt"/>
        </w:rPr>
        <w:t>&gt;</w:t>
      </w:r>
    </w:p>
    <w:p w14:paraId="00A92E5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7562D60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BB9CD5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2087A1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10</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06DF375" w14:textId="77777777" w:rsidTr="006D7DE6">
        <w:trPr>
          <w:trHeight w:hRule="exact" w:val="240"/>
          <w:jc w:val="center"/>
        </w:trPr>
        <w:tc>
          <w:tcPr>
            <w:tcW w:w="9752" w:type="dxa"/>
            <w:gridSpan w:val="2"/>
            <w:tcBorders>
              <w:top w:val="nil"/>
              <w:left w:val="nil"/>
              <w:bottom w:val="nil"/>
              <w:right w:val="nil"/>
            </w:tcBorders>
          </w:tcPr>
          <w:p w14:paraId="2A3FE62C" w14:textId="77777777" w:rsidR="00B05FFD" w:rsidRPr="00B53D18" w:rsidRDefault="00B05FFD" w:rsidP="006D7DE6"/>
        </w:tc>
      </w:tr>
      <w:tr w:rsidR="00B05FFD" w14:paraId="16EC4123" w14:textId="77777777" w:rsidTr="006D7DE6">
        <w:trPr>
          <w:trHeight w:val="240"/>
          <w:jc w:val="center"/>
        </w:trPr>
        <w:tc>
          <w:tcPr>
            <w:tcW w:w="4876" w:type="dxa"/>
            <w:tcBorders>
              <w:top w:val="nil"/>
              <w:left w:val="nil"/>
              <w:bottom w:val="nil"/>
              <w:right w:val="nil"/>
            </w:tcBorders>
          </w:tcPr>
          <w:p w14:paraId="4521C8A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C1BF0A8" w14:textId="77777777" w:rsidR="00B05FFD" w:rsidRPr="00B53D18" w:rsidRDefault="00B05FFD" w:rsidP="006D7DE6">
            <w:pPr>
              <w:pStyle w:val="AmColumnHeading"/>
            </w:pPr>
            <w:r>
              <w:t>Amendement</w:t>
            </w:r>
          </w:p>
        </w:tc>
      </w:tr>
      <w:tr w:rsidR="00B05FFD" w14:paraId="454C71BC" w14:textId="77777777" w:rsidTr="006D7DE6">
        <w:trPr>
          <w:jc w:val="center"/>
        </w:trPr>
        <w:tc>
          <w:tcPr>
            <w:tcW w:w="4876" w:type="dxa"/>
            <w:tcBorders>
              <w:top w:val="nil"/>
              <w:left w:val="nil"/>
              <w:bottom w:val="nil"/>
              <w:right w:val="nil"/>
            </w:tcBorders>
          </w:tcPr>
          <w:p w14:paraId="008BA8F8" w14:textId="77777777" w:rsidR="00B05FFD" w:rsidRPr="00B53D18" w:rsidRDefault="00B05FFD" w:rsidP="006D7DE6">
            <w:pPr>
              <w:pStyle w:val="Normal6a"/>
            </w:pPr>
            <w:r>
              <w:t>10.</w:t>
            </w:r>
            <w:r>
              <w:tab/>
              <w:t xml:space="preserve">De lidstaat die overeenkomstig dit artikel een terugkeerbesluit uitvaardigt, neemt overeenkomstig deze verordening </w:t>
            </w:r>
            <w:r>
              <w:rPr>
                <w:b/>
                <w:i/>
              </w:rPr>
              <w:t>alle</w:t>
            </w:r>
            <w:r>
              <w:t xml:space="preserve"> nodige maatregelen om een doeltreffende terugkeer te waarborgen.</w:t>
            </w:r>
          </w:p>
        </w:tc>
        <w:tc>
          <w:tcPr>
            <w:tcW w:w="4876" w:type="dxa"/>
            <w:tcBorders>
              <w:top w:val="nil"/>
              <w:left w:val="nil"/>
              <w:bottom w:val="nil"/>
              <w:right w:val="nil"/>
            </w:tcBorders>
          </w:tcPr>
          <w:p w14:paraId="08DDEFFD" w14:textId="77777777" w:rsidR="00B05FFD" w:rsidRPr="00B53D18" w:rsidRDefault="00B05FFD" w:rsidP="006D7DE6">
            <w:pPr>
              <w:pStyle w:val="Normal6a"/>
            </w:pPr>
            <w:r>
              <w:t>10.</w:t>
            </w:r>
            <w:r>
              <w:tab/>
              <w:t xml:space="preserve">De lidstaat die overeenkomstig dit artikel een terugkeerbesluit uitvaardigt, neemt overeenkomstig deze verordening </w:t>
            </w:r>
            <w:r>
              <w:rPr>
                <w:b/>
                <w:i/>
              </w:rPr>
              <w:t>de</w:t>
            </w:r>
            <w:r>
              <w:t xml:space="preserve"> nodige maatregelen om een doeltreffende</w:t>
            </w:r>
            <w:r>
              <w:rPr>
                <w:b/>
                <w:i/>
              </w:rPr>
              <w:t>, duurzame en waardige</w:t>
            </w:r>
            <w:r>
              <w:t xml:space="preserve"> terugkeer </w:t>
            </w:r>
            <w:r>
              <w:rPr>
                <w:b/>
                <w:i/>
              </w:rPr>
              <w:t xml:space="preserve">van de betrokken onderdaan van een derde land </w:t>
            </w:r>
            <w:r>
              <w:t xml:space="preserve">te waarborgen. </w:t>
            </w:r>
            <w:r>
              <w:rPr>
                <w:b/>
                <w:i/>
              </w:rPr>
              <w:t>Indien de terugkeer van een repatriant echter praktisch niet haalbaar of juridisch onmogelijk is, herziet de lidstaat die het terugkeerbesluit heeft uitgevaardigd dat besluit, waarbij hij kan besluiten om de betrokken repatriant overeenkomstig lid 8 een tijdelijke autonome verblijfsvergunning of andere vorm van toestemming tot verblijf te geven.</w:t>
            </w:r>
          </w:p>
        </w:tc>
      </w:tr>
    </w:tbl>
    <w:p w14:paraId="20B420D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95B8FBF"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08A67778" w14:textId="77777777" w:rsidR="00B05FFD" w:rsidRPr="00B53D18" w:rsidRDefault="00B05FFD" w:rsidP="00B05FFD">
      <w:pPr>
        <w:pStyle w:val="AmJustText"/>
      </w:pPr>
      <w:r>
        <w:t>De lidstaten moeten de uitkomst van de terugkeerprocedure opnieuw beoordelen wanneer er geen vooruitzicht is op terugkeer van de onderdaan van een derde land.</w:t>
      </w:r>
    </w:p>
    <w:p w14:paraId="7541EB57"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C86A0BC"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752</w:t>
      </w:r>
      <w:r>
        <w:rPr>
          <w:rStyle w:val="HideTWBExt"/>
        </w:rPr>
        <w:t>&lt;/</w:t>
      </w:r>
      <w:proofErr w:type="spellStart"/>
      <w:r>
        <w:rPr>
          <w:rStyle w:val="HideTWBExt"/>
        </w:rPr>
        <w:t>NumAm</w:t>
      </w:r>
      <w:proofErr w:type="spellEnd"/>
      <w:r>
        <w:rPr>
          <w:rStyle w:val="HideTWBExt"/>
        </w:rPr>
        <w:t>&gt;</w:t>
      </w:r>
    </w:p>
    <w:p w14:paraId="03D132B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Elissavet</w:t>
      </w:r>
      <w:proofErr w:type="spellEnd"/>
      <w:r>
        <w:t xml:space="preserve"> </w:t>
      </w:r>
      <w:proofErr w:type="spellStart"/>
      <w:r>
        <w:t>Vozemberg-Vrionidi</w:t>
      </w:r>
      <w:proofErr w:type="spellEnd"/>
      <w:r>
        <w:t xml:space="preserve">, </w:t>
      </w:r>
      <w:proofErr w:type="spellStart"/>
      <w:r>
        <w:t>Fredis</w:t>
      </w:r>
      <w:proofErr w:type="spellEnd"/>
      <w:r>
        <w:t xml:space="preserve"> </w:t>
      </w:r>
      <w:proofErr w:type="spellStart"/>
      <w:r>
        <w:t>Beleris</w:t>
      </w:r>
      <w:proofErr w:type="spellEnd"/>
      <w:r>
        <w:rPr>
          <w:rStyle w:val="HideTWBExt"/>
          <w:b w:val="0"/>
        </w:rPr>
        <w:t>&lt;/Members&gt;</w:t>
      </w:r>
    </w:p>
    <w:p w14:paraId="0B93C8B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F88B2D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A425E3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10</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684B70F" w14:textId="77777777" w:rsidTr="006D7DE6">
        <w:trPr>
          <w:trHeight w:hRule="exact" w:val="240"/>
          <w:jc w:val="center"/>
        </w:trPr>
        <w:tc>
          <w:tcPr>
            <w:tcW w:w="9752" w:type="dxa"/>
            <w:gridSpan w:val="2"/>
            <w:tcBorders>
              <w:top w:val="nil"/>
              <w:left w:val="nil"/>
              <w:bottom w:val="nil"/>
              <w:right w:val="nil"/>
            </w:tcBorders>
          </w:tcPr>
          <w:p w14:paraId="5F262C77" w14:textId="77777777" w:rsidR="00B05FFD" w:rsidRPr="00B53D18" w:rsidRDefault="00B05FFD" w:rsidP="006D7DE6"/>
        </w:tc>
      </w:tr>
      <w:tr w:rsidR="00B05FFD" w14:paraId="13F2C366" w14:textId="77777777" w:rsidTr="006D7DE6">
        <w:trPr>
          <w:trHeight w:val="240"/>
          <w:jc w:val="center"/>
        </w:trPr>
        <w:tc>
          <w:tcPr>
            <w:tcW w:w="4876" w:type="dxa"/>
            <w:tcBorders>
              <w:top w:val="nil"/>
              <w:left w:val="nil"/>
              <w:bottom w:val="nil"/>
              <w:right w:val="nil"/>
            </w:tcBorders>
          </w:tcPr>
          <w:p w14:paraId="3C6F8E8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EBB5684" w14:textId="77777777" w:rsidR="00B05FFD" w:rsidRPr="00B53D18" w:rsidRDefault="00B05FFD" w:rsidP="006D7DE6">
            <w:pPr>
              <w:pStyle w:val="AmColumnHeading"/>
            </w:pPr>
            <w:r>
              <w:t>Amendement</w:t>
            </w:r>
          </w:p>
        </w:tc>
      </w:tr>
      <w:tr w:rsidR="00B05FFD" w14:paraId="0F1875B8" w14:textId="77777777" w:rsidTr="006D7DE6">
        <w:trPr>
          <w:jc w:val="center"/>
        </w:trPr>
        <w:tc>
          <w:tcPr>
            <w:tcW w:w="4876" w:type="dxa"/>
            <w:tcBorders>
              <w:top w:val="nil"/>
              <w:left w:val="nil"/>
              <w:bottom w:val="nil"/>
              <w:right w:val="nil"/>
            </w:tcBorders>
          </w:tcPr>
          <w:p w14:paraId="633ED16E" w14:textId="77777777" w:rsidR="00B05FFD" w:rsidRPr="00B53D18" w:rsidRDefault="00B05FFD" w:rsidP="006D7DE6">
            <w:pPr>
              <w:pStyle w:val="Normal6a"/>
            </w:pPr>
            <w:r>
              <w:t>10.</w:t>
            </w:r>
            <w:r>
              <w:tab/>
              <w:t xml:space="preserve">De lidstaat </w:t>
            </w:r>
            <w:r>
              <w:rPr>
                <w:b/>
                <w:i/>
              </w:rPr>
              <w:t>die overeenkomstig dit artikel</w:t>
            </w:r>
            <w:r>
              <w:t xml:space="preserve"> een terugkeerbesluit uitvaardigt, neemt overeenkomstig deze verordening alle nodige maatregelen om een doeltreffende terugkeer te waarborgen.</w:t>
            </w:r>
          </w:p>
        </w:tc>
        <w:tc>
          <w:tcPr>
            <w:tcW w:w="4876" w:type="dxa"/>
            <w:tcBorders>
              <w:top w:val="nil"/>
              <w:left w:val="nil"/>
              <w:bottom w:val="nil"/>
              <w:right w:val="nil"/>
            </w:tcBorders>
          </w:tcPr>
          <w:p w14:paraId="7BF55DB2" w14:textId="77777777" w:rsidR="00B05FFD" w:rsidRPr="00B53D18" w:rsidRDefault="00B05FFD" w:rsidP="006D7DE6">
            <w:pPr>
              <w:pStyle w:val="Normal6a"/>
            </w:pPr>
            <w:r>
              <w:t>10.</w:t>
            </w:r>
            <w:r>
              <w:tab/>
              <w:t xml:space="preserve">De lidstaat </w:t>
            </w:r>
            <w:r>
              <w:rPr>
                <w:b/>
                <w:i/>
              </w:rPr>
              <w:t>op het grondgebied waarvan de illegaal verblijvende onderdaan van een derde land wordt gedetecteerd en die</w:t>
            </w:r>
            <w:r>
              <w:t xml:space="preserve"> een terugkeerbesluit uitvaardigt</w:t>
            </w:r>
            <w:r>
              <w:rPr>
                <w:b/>
                <w:i/>
              </w:rPr>
              <w:t xml:space="preserve"> en/of uitvoert</w:t>
            </w:r>
            <w:r>
              <w:t xml:space="preserve">, neemt overeenkomstig deze verordening alle </w:t>
            </w:r>
            <w:r>
              <w:lastRenderedPageBreak/>
              <w:t>nodige maatregelen om een doeltreffende terugkeer te waarborgen.</w:t>
            </w:r>
          </w:p>
        </w:tc>
      </w:tr>
    </w:tbl>
    <w:p w14:paraId="3868D7A8"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9260A4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6DD528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753</w:t>
      </w:r>
      <w:r>
        <w:rPr>
          <w:rStyle w:val="HideTWBExt"/>
        </w:rPr>
        <w:t>&lt;/</w:t>
      </w:r>
      <w:proofErr w:type="spellStart"/>
      <w:r>
        <w:rPr>
          <w:rStyle w:val="HideTWBExt"/>
        </w:rPr>
        <w:t>NumAm</w:t>
      </w:r>
      <w:proofErr w:type="spellEnd"/>
      <w:r>
        <w:rPr>
          <w:rStyle w:val="HideTWBExt"/>
        </w:rPr>
        <w:t>&gt;</w:t>
      </w:r>
    </w:p>
    <w:p w14:paraId="43B34C3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5080F2D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DF1EA4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4B6093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10</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C70AC33" w14:textId="77777777" w:rsidTr="006D7DE6">
        <w:trPr>
          <w:trHeight w:hRule="exact" w:val="240"/>
          <w:jc w:val="center"/>
        </w:trPr>
        <w:tc>
          <w:tcPr>
            <w:tcW w:w="9752" w:type="dxa"/>
            <w:gridSpan w:val="2"/>
            <w:tcBorders>
              <w:top w:val="nil"/>
              <w:left w:val="nil"/>
              <w:bottom w:val="nil"/>
              <w:right w:val="nil"/>
            </w:tcBorders>
          </w:tcPr>
          <w:p w14:paraId="168BCE29" w14:textId="77777777" w:rsidR="00B05FFD" w:rsidRPr="00B53D18" w:rsidRDefault="00B05FFD" w:rsidP="006D7DE6"/>
        </w:tc>
      </w:tr>
      <w:tr w:rsidR="00B05FFD" w14:paraId="6942C593" w14:textId="77777777" w:rsidTr="006D7DE6">
        <w:trPr>
          <w:trHeight w:val="240"/>
          <w:jc w:val="center"/>
        </w:trPr>
        <w:tc>
          <w:tcPr>
            <w:tcW w:w="4876" w:type="dxa"/>
            <w:tcBorders>
              <w:top w:val="nil"/>
              <w:left w:val="nil"/>
              <w:bottom w:val="nil"/>
              <w:right w:val="nil"/>
            </w:tcBorders>
          </w:tcPr>
          <w:p w14:paraId="598AE7E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0F099A2" w14:textId="77777777" w:rsidR="00B05FFD" w:rsidRPr="00B53D18" w:rsidRDefault="00B05FFD" w:rsidP="006D7DE6">
            <w:pPr>
              <w:pStyle w:val="AmColumnHeading"/>
            </w:pPr>
            <w:r>
              <w:t>Amendement</w:t>
            </w:r>
          </w:p>
        </w:tc>
      </w:tr>
      <w:tr w:rsidR="00B05FFD" w14:paraId="4A827B0B" w14:textId="77777777" w:rsidTr="006D7DE6">
        <w:trPr>
          <w:jc w:val="center"/>
        </w:trPr>
        <w:tc>
          <w:tcPr>
            <w:tcW w:w="4876" w:type="dxa"/>
            <w:tcBorders>
              <w:top w:val="nil"/>
              <w:left w:val="nil"/>
              <w:bottom w:val="nil"/>
              <w:right w:val="nil"/>
            </w:tcBorders>
          </w:tcPr>
          <w:p w14:paraId="41A27D8E" w14:textId="77777777" w:rsidR="00B05FFD" w:rsidRPr="00B53D18" w:rsidRDefault="00B05FFD" w:rsidP="006D7DE6">
            <w:pPr>
              <w:pStyle w:val="Normal6a"/>
            </w:pPr>
            <w:r>
              <w:t>10.</w:t>
            </w:r>
            <w:r>
              <w:tab/>
              <w:t>De lidstaat die overeenkomstig dit artikel een terugkeerbesluit uitvaardigt, neemt overeenkomstig deze verordening alle nodige maatregelen om een doeltreffende terugkeer te waarborgen.</w:t>
            </w:r>
          </w:p>
        </w:tc>
        <w:tc>
          <w:tcPr>
            <w:tcW w:w="4876" w:type="dxa"/>
            <w:tcBorders>
              <w:top w:val="nil"/>
              <w:left w:val="nil"/>
              <w:bottom w:val="nil"/>
              <w:right w:val="nil"/>
            </w:tcBorders>
          </w:tcPr>
          <w:p w14:paraId="11B792AC" w14:textId="77777777" w:rsidR="00B05FFD" w:rsidRPr="00B53D18" w:rsidRDefault="00B05FFD" w:rsidP="006D7DE6">
            <w:pPr>
              <w:pStyle w:val="Normal6a"/>
            </w:pPr>
            <w:r>
              <w:t>10.</w:t>
            </w:r>
            <w:r>
              <w:tab/>
              <w:t xml:space="preserve">De lidstaat die overeenkomstig dit artikel een terugkeerbesluit uitvaardigt, neemt overeenkomstig deze verordening </w:t>
            </w:r>
            <w:r>
              <w:rPr>
                <w:b/>
                <w:i/>
              </w:rPr>
              <w:t xml:space="preserve">onverwijld </w:t>
            </w:r>
            <w:r>
              <w:t>alle nodige maatregelen om een doeltreffende terugkeer</w:t>
            </w:r>
            <w:r>
              <w:rPr>
                <w:b/>
                <w:i/>
              </w:rPr>
              <w:t xml:space="preserve"> van de illegaal aanwezige onderdaan van een derde land</w:t>
            </w:r>
            <w:r>
              <w:t xml:space="preserve"> te waarborgen.</w:t>
            </w:r>
          </w:p>
        </w:tc>
      </w:tr>
    </w:tbl>
    <w:p w14:paraId="0AB7356F"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1898E09"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C1FC3A7"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754</w:t>
      </w:r>
      <w:r>
        <w:rPr>
          <w:rStyle w:val="HideTWBExt"/>
        </w:rPr>
        <w:t>&lt;/</w:t>
      </w:r>
      <w:proofErr w:type="spellStart"/>
      <w:r>
        <w:rPr>
          <w:rStyle w:val="HideTWBExt"/>
        </w:rPr>
        <w:t>NumAm</w:t>
      </w:r>
      <w:proofErr w:type="spellEnd"/>
      <w:r>
        <w:rPr>
          <w:rStyle w:val="HideTWBExt"/>
        </w:rPr>
        <w:t>&gt;</w:t>
      </w:r>
    </w:p>
    <w:p w14:paraId="19A1C85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6E908AC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A29AD5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BEBDEE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10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59FF23D" w14:textId="77777777" w:rsidTr="006D7DE6">
        <w:trPr>
          <w:trHeight w:hRule="exact" w:val="240"/>
          <w:jc w:val="center"/>
        </w:trPr>
        <w:tc>
          <w:tcPr>
            <w:tcW w:w="9752" w:type="dxa"/>
            <w:gridSpan w:val="2"/>
            <w:tcBorders>
              <w:top w:val="nil"/>
              <w:left w:val="nil"/>
              <w:bottom w:val="nil"/>
              <w:right w:val="nil"/>
            </w:tcBorders>
          </w:tcPr>
          <w:p w14:paraId="52D37798" w14:textId="77777777" w:rsidR="00B05FFD" w:rsidRPr="00B53D18" w:rsidRDefault="00B05FFD" w:rsidP="006D7DE6"/>
        </w:tc>
      </w:tr>
      <w:tr w:rsidR="00B05FFD" w14:paraId="0AD1FBEA" w14:textId="77777777" w:rsidTr="006D7DE6">
        <w:trPr>
          <w:trHeight w:val="240"/>
          <w:jc w:val="center"/>
        </w:trPr>
        <w:tc>
          <w:tcPr>
            <w:tcW w:w="4876" w:type="dxa"/>
            <w:tcBorders>
              <w:top w:val="nil"/>
              <w:left w:val="nil"/>
              <w:bottom w:val="nil"/>
              <w:right w:val="nil"/>
            </w:tcBorders>
          </w:tcPr>
          <w:p w14:paraId="341CD6D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16AD749" w14:textId="77777777" w:rsidR="00B05FFD" w:rsidRPr="00B53D18" w:rsidRDefault="00B05FFD" w:rsidP="006D7DE6">
            <w:pPr>
              <w:pStyle w:val="AmColumnHeading"/>
            </w:pPr>
            <w:r>
              <w:t>Amendement</w:t>
            </w:r>
          </w:p>
        </w:tc>
      </w:tr>
      <w:tr w:rsidR="00B05FFD" w14:paraId="4304E36E" w14:textId="77777777" w:rsidTr="006D7DE6">
        <w:trPr>
          <w:jc w:val="center"/>
        </w:trPr>
        <w:tc>
          <w:tcPr>
            <w:tcW w:w="4876" w:type="dxa"/>
            <w:tcBorders>
              <w:top w:val="nil"/>
              <w:left w:val="nil"/>
              <w:bottom w:val="nil"/>
              <w:right w:val="nil"/>
            </w:tcBorders>
          </w:tcPr>
          <w:p w14:paraId="34BA052B" w14:textId="77777777" w:rsidR="00B05FFD" w:rsidRPr="00B53D18" w:rsidRDefault="00B05FFD" w:rsidP="006D7DE6">
            <w:pPr>
              <w:pStyle w:val="Normal6a"/>
            </w:pPr>
          </w:p>
        </w:tc>
        <w:tc>
          <w:tcPr>
            <w:tcW w:w="4876" w:type="dxa"/>
            <w:tcBorders>
              <w:top w:val="nil"/>
              <w:left w:val="nil"/>
              <w:bottom w:val="nil"/>
              <w:right w:val="nil"/>
            </w:tcBorders>
          </w:tcPr>
          <w:p w14:paraId="5F650F32" w14:textId="77777777" w:rsidR="00B05FFD" w:rsidRPr="00B53D18" w:rsidRDefault="00B05FFD" w:rsidP="006D7DE6">
            <w:pPr>
              <w:pStyle w:val="Normal6a"/>
            </w:pPr>
            <w:r>
              <w:rPr>
                <w:b/>
                <w:i/>
              </w:rPr>
              <w:t>10 bis.</w:t>
            </w:r>
            <w:r>
              <w:tab/>
            </w:r>
            <w:r>
              <w:rPr>
                <w:b/>
                <w:i/>
              </w:rPr>
              <w:t>Er wordt geen terugkeerbesluit uitgevaardigd wanneer de onderdaan van een derde land houder is van een door een andere lidstaat afgegeven geldige verblijfsvergunning, visum voor verblijf van langere duur of andere vorm van toestemming tot verblijf, of wanneer ten aanzien van hem of haar een procedure loopt voor de verlenging van een verblijfsvergunning, visum voor verblijf van langere duur of andere vorm van toestemming tot verblijf in een andere lidstaat.</w:t>
            </w:r>
          </w:p>
        </w:tc>
      </w:tr>
    </w:tbl>
    <w:p w14:paraId="2D95CCE0"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6E18603"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32C78FF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755</w:t>
      </w:r>
      <w:r>
        <w:rPr>
          <w:rStyle w:val="HideTWBExt"/>
        </w:rPr>
        <w:t>&lt;/</w:t>
      </w:r>
      <w:proofErr w:type="spellStart"/>
      <w:r>
        <w:rPr>
          <w:rStyle w:val="HideTWBExt"/>
        </w:rPr>
        <w:t>NumAm</w:t>
      </w:r>
      <w:proofErr w:type="spellEnd"/>
      <w:r>
        <w:rPr>
          <w:rStyle w:val="HideTWBExt"/>
        </w:rPr>
        <w:t>&gt;</w:t>
      </w:r>
    </w:p>
    <w:p w14:paraId="2CE9C7A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Cecilia </w:t>
      </w:r>
      <w:proofErr w:type="spellStart"/>
      <w:r>
        <w:t>Strada</w:t>
      </w:r>
      <w:proofErr w:type="spellEnd"/>
      <w:r>
        <w:t xml:space="preserve">, Marco </w:t>
      </w:r>
      <w:proofErr w:type="spellStart"/>
      <w:r>
        <w:t>Tarquinio</w:t>
      </w:r>
      <w:proofErr w:type="spellEnd"/>
      <w:r>
        <w:t xml:space="preserve">, Alessandro </w:t>
      </w:r>
      <w:proofErr w:type="spellStart"/>
      <w:r>
        <w:t>Zan</w:t>
      </w:r>
      <w:proofErr w:type="spellEnd"/>
      <w:r>
        <w:rPr>
          <w:rStyle w:val="HideTWBExt"/>
          <w:b w:val="0"/>
        </w:rPr>
        <w:t>&lt;/Members&gt;</w:t>
      </w:r>
    </w:p>
    <w:p w14:paraId="1F9C0C0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0857C1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BF79178"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10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4AA1EFF" w14:textId="77777777" w:rsidTr="006D7DE6">
        <w:trPr>
          <w:trHeight w:hRule="exact" w:val="240"/>
          <w:jc w:val="center"/>
        </w:trPr>
        <w:tc>
          <w:tcPr>
            <w:tcW w:w="9752" w:type="dxa"/>
            <w:gridSpan w:val="2"/>
            <w:tcBorders>
              <w:top w:val="nil"/>
              <w:left w:val="nil"/>
              <w:bottom w:val="nil"/>
              <w:right w:val="nil"/>
            </w:tcBorders>
          </w:tcPr>
          <w:p w14:paraId="43948B20" w14:textId="77777777" w:rsidR="00B05FFD" w:rsidRPr="00B53D18" w:rsidRDefault="00B05FFD" w:rsidP="006D7DE6"/>
        </w:tc>
      </w:tr>
      <w:tr w:rsidR="00B05FFD" w14:paraId="7B4F0B1E" w14:textId="77777777" w:rsidTr="006D7DE6">
        <w:trPr>
          <w:trHeight w:val="240"/>
          <w:jc w:val="center"/>
        </w:trPr>
        <w:tc>
          <w:tcPr>
            <w:tcW w:w="4876" w:type="dxa"/>
            <w:tcBorders>
              <w:top w:val="nil"/>
              <w:left w:val="nil"/>
              <w:bottom w:val="nil"/>
              <w:right w:val="nil"/>
            </w:tcBorders>
          </w:tcPr>
          <w:p w14:paraId="7D73E45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20BD74A" w14:textId="77777777" w:rsidR="00B05FFD" w:rsidRPr="00B53D18" w:rsidRDefault="00B05FFD" w:rsidP="006D7DE6">
            <w:pPr>
              <w:pStyle w:val="AmColumnHeading"/>
            </w:pPr>
            <w:r>
              <w:t>Amendement</w:t>
            </w:r>
          </w:p>
        </w:tc>
      </w:tr>
      <w:tr w:rsidR="00B05FFD" w14:paraId="3AFF3C55" w14:textId="77777777" w:rsidTr="006D7DE6">
        <w:trPr>
          <w:jc w:val="center"/>
        </w:trPr>
        <w:tc>
          <w:tcPr>
            <w:tcW w:w="4876" w:type="dxa"/>
            <w:tcBorders>
              <w:top w:val="nil"/>
              <w:left w:val="nil"/>
              <w:bottom w:val="nil"/>
              <w:right w:val="nil"/>
            </w:tcBorders>
          </w:tcPr>
          <w:p w14:paraId="226A8AEA" w14:textId="77777777" w:rsidR="00B05FFD" w:rsidRPr="00B53D18" w:rsidRDefault="00B05FFD" w:rsidP="006D7DE6">
            <w:pPr>
              <w:pStyle w:val="Normal6a"/>
            </w:pPr>
          </w:p>
        </w:tc>
        <w:tc>
          <w:tcPr>
            <w:tcW w:w="4876" w:type="dxa"/>
            <w:tcBorders>
              <w:top w:val="nil"/>
              <w:left w:val="nil"/>
              <w:bottom w:val="nil"/>
              <w:right w:val="nil"/>
            </w:tcBorders>
          </w:tcPr>
          <w:p w14:paraId="6C600726" w14:textId="77777777" w:rsidR="00B05FFD" w:rsidRPr="00B53D18" w:rsidRDefault="00B05FFD" w:rsidP="006D7DE6">
            <w:pPr>
              <w:pStyle w:val="Normal6a"/>
            </w:pPr>
            <w:r>
              <w:rPr>
                <w:b/>
                <w:i/>
              </w:rPr>
              <w:t>10 bis.</w:t>
            </w:r>
            <w:r>
              <w:tab/>
            </w:r>
            <w:r>
              <w:rPr>
                <w:b/>
                <w:i/>
              </w:rPr>
              <w:t>Indien geen terugkeerbesluit kan worden uitgevaardigd, moeten de bevoegde autoriteiten de mogelijkheden in overweging nemen die het nationale recht biedt en, in voorkomend geval, de betrokkene een tijdelijke status toekennen die deze in staat stelt regulier op het grondgebied van de lidstaat te verblijven.</w:t>
            </w:r>
          </w:p>
        </w:tc>
      </w:tr>
    </w:tbl>
    <w:p w14:paraId="6CBA68B6"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64FF42B"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FAC489D"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756</w:t>
      </w:r>
      <w:r>
        <w:rPr>
          <w:rStyle w:val="HideTWBExt"/>
        </w:rPr>
        <w:t>&lt;/</w:t>
      </w:r>
      <w:proofErr w:type="spellStart"/>
      <w:r>
        <w:rPr>
          <w:rStyle w:val="HideTWBExt"/>
        </w:rPr>
        <w:t>NumAm</w:t>
      </w:r>
      <w:proofErr w:type="spellEnd"/>
      <w:r>
        <w:rPr>
          <w:rStyle w:val="HideTWBExt"/>
        </w:rPr>
        <w:t>&gt;</w:t>
      </w:r>
    </w:p>
    <w:p w14:paraId="0F6AAED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0AC329A2"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7C20DB0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380929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683562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7 – lid 10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9FBE423" w14:textId="77777777" w:rsidTr="006D7DE6">
        <w:trPr>
          <w:trHeight w:hRule="exact" w:val="240"/>
          <w:jc w:val="center"/>
        </w:trPr>
        <w:tc>
          <w:tcPr>
            <w:tcW w:w="9752" w:type="dxa"/>
            <w:gridSpan w:val="2"/>
            <w:tcBorders>
              <w:top w:val="nil"/>
              <w:left w:val="nil"/>
              <w:bottom w:val="nil"/>
              <w:right w:val="nil"/>
            </w:tcBorders>
          </w:tcPr>
          <w:p w14:paraId="378C3C8E" w14:textId="77777777" w:rsidR="00B05FFD" w:rsidRPr="00B53D18" w:rsidRDefault="00B05FFD" w:rsidP="006D7DE6"/>
        </w:tc>
      </w:tr>
      <w:tr w:rsidR="00B05FFD" w14:paraId="5D762DA9" w14:textId="77777777" w:rsidTr="006D7DE6">
        <w:trPr>
          <w:trHeight w:val="240"/>
          <w:jc w:val="center"/>
        </w:trPr>
        <w:tc>
          <w:tcPr>
            <w:tcW w:w="4876" w:type="dxa"/>
            <w:tcBorders>
              <w:top w:val="nil"/>
              <w:left w:val="nil"/>
              <w:bottom w:val="nil"/>
              <w:right w:val="nil"/>
            </w:tcBorders>
          </w:tcPr>
          <w:p w14:paraId="6F6BD04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6232604" w14:textId="77777777" w:rsidR="00B05FFD" w:rsidRPr="00B53D18" w:rsidRDefault="00B05FFD" w:rsidP="006D7DE6">
            <w:pPr>
              <w:pStyle w:val="AmColumnHeading"/>
            </w:pPr>
            <w:r>
              <w:t>Amendement</w:t>
            </w:r>
          </w:p>
        </w:tc>
      </w:tr>
      <w:tr w:rsidR="00B05FFD" w14:paraId="013604F2" w14:textId="77777777" w:rsidTr="006D7DE6">
        <w:trPr>
          <w:jc w:val="center"/>
        </w:trPr>
        <w:tc>
          <w:tcPr>
            <w:tcW w:w="4876" w:type="dxa"/>
            <w:tcBorders>
              <w:top w:val="nil"/>
              <w:left w:val="nil"/>
              <w:bottom w:val="nil"/>
              <w:right w:val="nil"/>
            </w:tcBorders>
          </w:tcPr>
          <w:p w14:paraId="19C28DCE" w14:textId="77777777" w:rsidR="00B05FFD" w:rsidRPr="00B53D18" w:rsidRDefault="00B05FFD" w:rsidP="006D7DE6">
            <w:pPr>
              <w:pStyle w:val="Normal6a"/>
            </w:pPr>
          </w:p>
        </w:tc>
        <w:tc>
          <w:tcPr>
            <w:tcW w:w="4876" w:type="dxa"/>
            <w:tcBorders>
              <w:top w:val="nil"/>
              <w:left w:val="nil"/>
              <w:bottom w:val="nil"/>
              <w:right w:val="nil"/>
            </w:tcBorders>
          </w:tcPr>
          <w:p w14:paraId="57C6D068" w14:textId="77777777" w:rsidR="00B05FFD" w:rsidRPr="00B53D18" w:rsidRDefault="00B05FFD" w:rsidP="006D7DE6">
            <w:pPr>
              <w:pStyle w:val="Normal6a"/>
            </w:pPr>
            <w:r>
              <w:rPr>
                <w:b/>
                <w:i/>
              </w:rPr>
              <w:t>10 bis.</w:t>
            </w:r>
            <w:r>
              <w:tab/>
            </w:r>
            <w:r>
              <w:rPr>
                <w:b/>
                <w:i/>
              </w:rPr>
              <w:t>Om een doeltreffende terugkeer te waarborgen en onderduiken te voorkomen, kunnen de in lid 10 bedoelde maatregelen de toepassing van een of meer van de in artikel 31 bedoelde maatregelen omvatten.</w:t>
            </w:r>
          </w:p>
        </w:tc>
      </w:tr>
    </w:tbl>
    <w:p w14:paraId="10685F41"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F1B01F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B035E3F"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757</w:t>
      </w:r>
      <w:r>
        <w:rPr>
          <w:rStyle w:val="HideTWBExt"/>
        </w:rPr>
        <w:t>&lt;/</w:t>
      </w:r>
      <w:proofErr w:type="spellStart"/>
      <w:r>
        <w:rPr>
          <w:rStyle w:val="HideTWBExt"/>
        </w:rPr>
        <w:t>NumAm</w:t>
      </w:r>
      <w:proofErr w:type="spellEnd"/>
      <w:r>
        <w:rPr>
          <w:rStyle w:val="HideTWBExt"/>
        </w:rPr>
        <w:t>&gt;</w:t>
      </w:r>
    </w:p>
    <w:p w14:paraId="5B4365D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43A793F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EE566C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1A451D6" w14:textId="77777777" w:rsidR="00B05FFD" w:rsidRPr="00B53D18" w:rsidRDefault="00B05FFD" w:rsidP="00B05FFD">
      <w:pPr>
        <w:pStyle w:val="NormalBold"/>
      </w:pPr>
      <w:r>
        <w:rPr>
          <w:rStyle w:val="HideTWBExt"/>
        </w:rPr>
        <w:lastRenderedPageBreak/>
        <w:t>&lt;</w:t>
      </w:r>
      <w:proofErr w:type="spellStart"/>
      <w:r>
        <w:rPr>
          <w:rStyle w:val="HideTWBExt"/>
        </w:rPr>
        <w:t>Article</w:t>
      </w:r>
      <w:proofErr w:type="spellEnd"/>
      <w:r>
        <w:rPr>
          <w:rStyle w:val="HideTWBExt"/>
        </w:rPr>
        <w:t>&gt;</w:t>
      </w:r>
      <w:r>
        <w:t>Artikel 7 – lid 10 ter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81403C4" w14:textId="77777777" w:rsidTr="006D7DE6">
        <w:trPr>
          <w:trHeight w:hRule="exact" w:val="240"/>
          <w:jc w:val="center"/>
        </w:trPr>
        <w:tc>
          <w:tcPr>
            <w:tcW w:w="9752" w:type="dxa"/>
            <w:gridSpan w:val="2"/>
            <w:tcBorders>
              <w:top w:val="nil"/>
              <w:left w:val="nil"/>
              <w:bottom w:val="nil"/>
              <w:right w:val="nil"/>
            </w:tcBorders>
          </w:tcPr>
          <w:p w14:paraId="67E4300B" w14:textId="77777777" w:rsidR="00B05FFD" w:rsidRPr="00B53D18" w:rsidRDefault="00B05FFD" w:rsidP="006D7DE6"/>
        </w:tc>
      </w:tr>
      <w:tr w:rsidR="00B05FFD" w14:paraId="249D70CB" w14:textId="77777777" w:rsidTr="006D7DE6">
        <w:trPr>
          <w:trHeight w:val="240"/>
          <w:jc w:val="center"/>
        </w:trPr>
        <w:tc>
          <w:tcPr>
            <w:tcW w:w="4876" w:type="dxa"/>
            <w:tcBorders>
              <w:top w:val="nil"/>
              <w:left w:val="nil"/>
              <w:bottom w:val="nil"/>
              <w:right w:val="nil"/>
            </w:tcBorders>
          </w:tcPr>
          <w:p w14:paraId="72E1540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960E0D0" w14:textId="77777777" w:rsidR="00B05FFD" w:rsidRPr="00B53D18" w:rsidRDefault="00B05FFD" w:rsidP="006D7DE6">
            <w:pPr>
              <w:pStyle w:val="AmColumnHeading"/>
            </w:pPr>
            <w:r>
              <w:t>Amendement</w:t>
            </w:r>
          </w:p>
        </w:tc>
      </w:tr>
      <w:tr w:rsidR="00B05FFD" w14:paraId="61AD4D6E" w14:textId="77777777" w:rsidTr="006D7DE6">
        <w:trPr>
          <w:jc w:val="center"/>
        </w:trPr>
        <w:tc>
          <w:tcPr>
            <w:tcW w:w="4876" w:type="dxa"/>
            <w:tcBorders>
              <w:top w:val="nil"/>
              <w:left w:val="nil"/>
              <w:bottom w:val="nil"/>
              <w:right w:val="nil"/>
            </w:tcBorders>
          </w:tcPr>
          <w:p w14:paraId="46FCDE6F" w14:textId="77777777" w:rsidR="00B05FFD" w:rsidRPr="00B53D18" w:rsidRDefault="00B05FFD" w:rsidP="006D7DE6">
            <w:pPr>
              <w:pStyle w:val="Normal6a"/>
            </w:pPr>
          </w:p>
        </w:tc>
        <w:tc>
          <w:tcPr>
            <w:tcW w:w="4876" w:type="dxa"/>
            <w:tcBorders>
              <w:top w:val="nil"/>
              <w:left w:val="nil"/>
              <w:bottom w:val="nil"/>
              <w:right w:val="nil"/>
            </w:tcBorders>
          </w:tcPr>
          <w:p w14:paraId="6DEE1520" w14:textId="77777777" w:rsidR="00B05FFD" w:rsidRPr="00B53D18" w:rsidRDefault="00B05FFD" w:rsidP="006D7DE6">
            <w:pPr>
              <w:pStyle w:val="Normal6a"/>
            </w:pPr>
            <w:r>
              <w:rPr>
                <w:b/>
                <w:i/>
              </w:rPr>
              <w:t>10 ter.</w:t>
            </w:r>
            <w:r>
              <w:tab/>
            </w:r>
            <w:r>
              <w:rPr>
                <w:b/>
                <w:i/>
              </w:rPr>
              <w:t>In de in lid 10 bis bedoelde gevallen verplicht de lidstaat de onderdaan van een derde land zich onmiddellijk naar het grondgebied van die andere lidstaat te begeven. Indien de onderdaan van een derde land deze verplichting niet naleeft of indien hij om redenen van interne veiligheid onmiddellijk moet vertrekken, kunnen de lidstaten overeenkomstig dit artikel een terugkeerbesluit uitvaardigen.</w:t>
            </w:r>
          </w:p>
        </w:tc>
      </w:tr>
    </w:tbl>
    <w:p w14:paraId="508068E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9443323"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CC4B295"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758</w:t>
      </w:r>
      <w:r>
        <w:rPr>
          <w:rStyle w:val="HideTWBExt"/>
        </w:rPr>
        <w:t>&lt;/</w:t>
      </w:r>
      <w:proofErr w:type="spellStart"/>
      <w:r>
        <w:rPr>
          <w:rStyle w:val="HideTWBExt"/>
        </w:rPr>
        <w:t>NumAm</w:t>
      </w:r>
      <w:proofErr w:type="spellEnd"/>
      <w:r>
        <w:rPr>
          <w:rStyle w:val="HideTWBExt"/>
        </w:rPr>
        <w:t>&gt;</w:t>
      </w:r>
    </w:p>
    <w:p w14:paraId="5103F97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2085FD1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F4BDB7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C2F11DD"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 xml:space="preserve">Artikel 7 – lid 10 </w:t>
      </w:r>
      <w:proofErr w:type="spellStart"/>
      <w:r>
        <w:t>quater</w:t>
      </w:r>
      <w:proofErr w:type="spellEnd"/>
      <w:r>
        <w:t xml:space="preserve">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AE58783" w14:textId="77777777" w:rsidTr="006D7DE6">
        <w:trPr>
          <w:trHeight w:hRule="exact" w:val="240"/>
          <w:jc w:val="center"/>
        </w:trPr>
        <w:tc>
          <w:tcPr>
            <w:tcW w:w="9752" w:type="dxa"/>
            <w:gridSpan w:val="2"/>
            <w:tcBorders>
              <w:top w:val="nil"/>
              <w:left w:val="nil"/>
              <w:bottom w:val="nil"/>
              <w:right w:val="nil"/>
            </w:tcBorders>
          </w:tcPr>
          <w:p w14:paraId="24CD1684" w14:textId="77777777" w:rsidR="00B05FFD" w:rsidRPr="00B53D18" w:rsidRDefault="00B05FFD" w:rsidP="006D7DE6"/>
        </w:tc>
      </w:tr>
      <w:tr w:rsidR="00B05FFD" w14:paraId="5D41309C" w14:textId="77777777" w:rsidTr="006D7DE6">
        <w:trPr>
          <w:trHeight w:val="240"/>
          <w:jc w:val="center"/>
        </w:trPr>
        <w:tc>
          <w:tcPr>
            <w:tcW w:w="4876" w:type="dxa"/>
            <w:tcBorders>
              <w:top w:val="nil"/>
              <w:left w:val="nil"/>
              <w:bottom w:val="nil"/>
              <w:right w:val="nil"/>
            </w:tcBorders>
          </w:tcPr>
          <w:p w14:paraId="028CAA5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96EDDD5" w14:textId="77777777" w:rsidR="00B05FFD" w:rsidRPr="00B53D18" w:rsidRDefault="00B05FFD" w:rsidP="006D7DE6">
            <w:pPr>
              <w:pStyle w:val="AmColumnHeading"/>
            </w:pPr>
            <w:r>
              <w:t>Amendement</w:t>
            </w:r>
          </w:p>
        </w:tc>
      </w:tr>
      <w:tr w:rsidR="00B05FFD" w14:paraId="7BFB0C32" w14:textId="77777777" w:rsidTr="006D7DE6">
        <w:trPr>
          <w:jc w:val="center"/>
        </w:trPr>
        <w:tc>
          <w:tcPr>
            <w:tcW w:w="4876" w:type="dxa"/>
            <w:tcBorders>
              <w:top w:val="nil"/>
              <w:left w:val="nil"/>
              <w:bottom w:val="nil"/>
              <w:right w:val="nil"/>
            </w:tcBorders>
          </w:tcPr>
          <w:p w14:paraId="28F2C7A9" w14:textId="77777777" w:rsidR="00B05FFD" w:rsidRPr="00B53D18" w:rsidRDefault="00B05FFD" w:rsidP="006D7DE6">
            <w:pPr>
              <w:pStyle w:val="Normal6a"/>
            </w:pPr>
          </w:p>
        </w:tc>
        <w:tc>
          <w:tcPr>
            <w:tcW w:w="4876" w:type="dxa"/>
            <w:tcBorders>
              <w:top w:val="nil"/>
              <w:left w:val="nil"/>
              <w:bottom w:val="nil"/>
              <w:right w:val="nil"/>
            </w:tcBorders>
          </w:tcPr>
          <w:p w14:paraId="04E262F5" w14:textId="77777777" w:rsidR="00B05FFD" w:rsidRPr="00B53D18" w:rsidRDefault="00B05FFD" w:rsidP="006D7DE6">
            <w:pPr>
              <w:pStyle w:val="Normal6a"/>
            </w:pPr>
            <w:r>
              <w:rPr>
                <w:b/>
                <w:i/>
              </w:rPr>
              <w:t xml:space="preserve">10 </w:t>
            </w:r>
            <w:proofErr w:type="spellStart"/>
            <w:r>
              <w:rPr>
                <w:b/>
                <w:i/>
              </w:rPr>
              <w:t>quater</w:t>
            </w:r>
            <w:proofErr w:type="spellEnd"/>
            <w:r>
              <w:rPr>
                <w:b/>
                <w:i/>
              </w:rPr>
              <w:t>.</w:t>
            </w:r>
            <w:r>
              <w:tab/>
            </w:r>
            <w:r>
              <w:rPr>
                <w:b/>
                <w:i/>
              </w:rPr>
              <w:t>Er wordt geen terugkeerbesluit uitgevaardigd wanneer tegen de onderdaan van een derde land reeds een uitvoerbaar terugkeerbesluit is uitgevaardigd door een andere lidstaat. </w:t>
            </w:r>
          </w:p>
        </w:tc>
      </w:tr>
    </w:tbl>
    <w:p w14:paraId="690FC708"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D537B4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3A087DF"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759</w:t>
      </w:r>
      <w:r>
        <w:rPr>
          <w:rStyle w:val="HideTWBExt"/>
        </w:rPr>
        <w:t>&lt;/</w:t>
      </w:r>
      <w:proofErr w:type="spellStart"/>
      <w:r>
        <w:rPr>
          <w:rStyle w:val="HideTWBExt"/>
        </w:rPr>
        <w:t>NumAm</w:t>
      </w:r>
      <w:proofErr w:type="spellEnd"/>
      <w:r>
        <w:rPr>
          <w:rStyle w:val="HideTWBExt"/>
        </w:rPr>
        <w:t>&gt;</w:t>
      </w:r>
    </w:p>
    <w:p w14:paraId="70897B8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6555049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99F171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74674B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4BB5738" w14:textId="77777777" w:rsidTr="006D7DE6">
        <w:trPr>
          <w:trHeight w:hRule="exact" w:val="240"/>
          <w:jc w:val="center"/>
        </w:trPr>
        <w:tc>
          <w:tcPr>
            <w:tcW w:w="9752" w:type="dxa"/>
            <w:gridSpan w:val="2"/>
            <w:tcBorders>
              <w:top w:val="nil"/>
              <w:left w:val="nil"/>
              <w:bottom w:val="nil"/>
              <w:right w:val="nil"/>
            </w:tcBorders>
          </w:tcPr>
          <w:p w14:paraId="24F8B819" w14:textId="77777777" w:rsidR="00B05FFD" w:rsidRPr="00B53D18" w:rsidRDefault="00B05FFD" w:rsidP="006D7DE6"/>
        </w:tc>
      </w:tr>
      <w:tr w:rsidR="00B05FFD" w14:paraId="45563A88" w14:textId="77777777" w:rsidTr="006D7DE6">
        <w:trPr>
          <w:trHeight w:val="240"/>
          <w:jc w:val="center"/>
        </w:trPr>
        <w:tc>
          <w:tcPr>
            <w:tcW w:w="4876" w:type="dxa"/>
            <w:tcBorders>
              <w:top w:val="nil"/>
              <w:left w:val="nil"/>
              <w:bottom w:val="nil"/>
              <w:right w:val="nil"/>
            </w:tcBorders>
          </w:tcPr>
          <w:p w14:paraId="520DEBC4"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B1A91BF" w14:textId="77777777" w:rsidR="00B05FFD" w:rsidRPr="00B53D18" w:rsidRDefault="00B05FFD" w:rsidP="006D7DE6">
            <w:pPr>
              <w:pStyle w:val="AmColumnHeading"/>
            </w:pPr>
            <w:r>
              <w:t>Amendement</w:t>
            </w:r>
          </w:p>
        </w:tc>
      </w:tr>
      <w:tr w:rsidR="00B05FFD" w14:paraId="12DD0578" w14:textId="77777777" w:rsidTr="006D7DE6">
        <w:trPr>
          <w:jc w:val="center"/>
        </w:trPr>
        <w:tc>
          <w:tcPr>
            <w:tcW w:w="4876" w:type="dxa"/>
            <w:tcBorders>
              <w:top w:val="nil"/>
              <w:left w:val="nil"/>
              <w:bottom w:val="nil"/>
              <w:right w:val="nil"/>
            </w:tcBorders>
          </w:tcPr>
          <w:p w14:paraId="18104DD9" w14:textId="77777777" w:rsidR="00B05FFD" w:rsidRPr="00B53D18" w:rsidRDefault="00B05FFD" w:rsidP="006D7DE6">
            <w:pPr>
              <w:pStyle w:val="Normal6a"/>
              <w:jc w:val="center"/>
            </w:pPr>
            <w:r>
              <w:rPr>
                <w:b/>
                <w:i/>
              </w:rPr>
              <w:t>Artikel 8</w:t>
            </w:r>
            <w:r>
              <w:tab/>
            </w:r>
          </w:p>
        </w:tc>
        <w:tc>
          <w:tcPr>
            <w:tcW w:w="4876" w:type="dxa"/>
            <w:tcBorders>
              <w:top w:val="nil"/>
              <w:left w:val="nil"/>
              <w:bottom w:val="nil"/>
              <w:right w:val="nil"/>
            </w:tcBorders>
          </w:tcPr>
          <w:p w14:paraId="44873A86" w14:textId="77777777" w:rsidR="00B05FFD" w:rsidRPr="00B53D18" w:rsidRDefault="00B05FFD" w:rsidP="006D7DE6">
            <w:pPr>
              <w:pStyle w:val="Normal6a"/>
            </w:pPr>
            <w:r>
              <w:rPr>
                <w:b/>
                <w:i/>
              </w:rPr>
              <w:t>Schrappen</w:t>
            </w:r>
          </w:p>
        </w:tc>
      </w:tr>
      <w:tr w:rsidR="00B05FFD" w14:paraId="6031D394" w14:textId="77777777" w:rsidTr="006D7DE6">
        <w:trPr>
          <w:jc w:val="center"/>
        </w:trPr>
        <w:tc>
          <w:tcPr>
            <w:tcW w:w="4876" w:type="dxa"/>
            <w:tcBorders>
              <w:top w:val="nil"/>
              <w:left w:val="nil"/>
              <w:bottom w:val="nil"/>
              <w:right w:val="nil"/>
            </w:tcBorders>
          </w:tcPr>
          <w:p w14:paraId="44277774" w14:textId="77777777" w:rsidR="00B05FFD" w:rsidRPr="00B53D18" w:rsidRDefault="00B05FFD" w:rsidP="006D7DE6">
            <w:pPr>
              <w:pStyle w:val="Normal6a"/>
              <w:jc w:val="center"/>
            </w:pPr>
            <w:r>
              <w:rPr>
                <w:b/>
                <w:i/>
              </w:rPr>
              <w:t xml:space="preserve">Uitzonderingen op de verplichting om een </w:t>
            </w:r>
            <w:r>
              <w:rPr>
                <w:b/>
                <w:i/>
              </w:rPr>
              <w:lastRenderedPageBreak/>
              <w:t>terugkeerbesluit uit te vaardigen</w:t>
            </w:r>
          </w:p>
        </w:tc>
        <w:tc>
          <w:tcPr>
            <w:tcW w:w="4876" w:type="dxa"/>
            <w:tcBorders>
              <w:top w:val="nil"/>
              <w:left w:val="nil"/>
              <w:bottom w:val="nil"/>
              <w:right w:val="nil"/>
            </w:tcBorders>
          </w:tcPr>
          <w:p w14:paraId="391E7316" w14:textId="77777777" w:rsidR="00B05FFD" w:rsidRPr="00B53D18" w:rsidRDefault="00B05FFD" w:rsidP="006D7DE6">
            <w:pPr>
              <w:pStyle w:val="Normal6a"/>
            </w:pPr>
          </w:p>
        </w:tc>
      </w:tr>
      <w:tr w:rsidR="00B05FFD" w14:paraId="1046AF6E" w14:textId="77777777" w:rsidTr="006D7DE6">
        <w:trPr>
          <w:jc w:val="center"/>
        </w:trPr>
        <w:tc>
          <w:tcPr>
            <w:tcW w:w="4876" w:type="dxa"/>
            <w:tcBorders>
              <w:top w:val="nil"/>
              <w:left w:val="nil"/>
              <w:bottom w:val="nil"/>
              <w:right w:val="nil"/>
            </w:tcBorders>
          </w:tcPr>
          <w:p w14:paraId="728EC4A1" w14:textId="77777777" w:rsidR="00B05FFD" w:rsidRPr="00B53D18" w:rsidRDefault="00B05FFD" w:rsidP="006D7DE6">
            <w:pPr>
              <w:pStyle w:val="Normal6a"/>
            </w:pPr>
            <w:r>
              <w:rPr>
                <w:b/>
                <w:i/>
              </w:rPr>
              <w:t>1. De bevoegde autoriteiten van de lidstaten kunnen besluiten geen terugkeerbesluit uit te vaardigen wanneer de onderdaan van een derde land:</w:t>
            </w:r>
          </w:p>
        </w:tc>
        <w:tc>
          <w:tcPr>
            <w:tcW w:w="4876" w:type="dxa"/>
            <w:tcBorders>
              <w:top w:val="nil"/>
              <w:left w:val="nil"/>
              <w:bottom w:val="nil"/>
              <w:right w:val="nil"/>
            </w:tcBorders>
          </w:tcPr>
          <w:p w14:paraId="6A1A5BF5" w14:textId="77777777" w:rsidR="00B05FFD" w:rsidRPr="00B53D18" w:rsidRDefault="00B05FFD" w:rsidP="006D7DE6">
            <w:pPr>
              <w:pStyle w:val="Normal6a"/>
            </w:pPr>
          </w:p>
        </w:tc>
      </w:tr>
      <w:tr w:rsidR="00B05FFD" w14:paraId="617844FF" w14:textId="77777777" w:rsidTr="006D7DE6">
        <w:trPr>
          <w:jc w:val="center"/>
        </w:trPr>
        <w:tc>
          <w:tcPr>
            <w:tcW w:w="4876" w:type="dxa"/>
            <w:tcBorders>
              <w:top w:val="nil"/>
              <w:left w:val="nil"/>
              <w:bottom w:val="nil"/>
              <w:right w:val="nil"/>
            </w:tcBorders>
          </w:tcPr>
          <w:p w14:paraId="02C4D83F" w14:textId="77777777" w:rsidR="00B05FFD" w:rsidRPr="00B53D18" w:rsidRDefault="00B05FFD" w:rsidP="006D7DE6">
            <w:pPr>
              <w:pStyle w:val="Normal6a"/>
            </w:pPr>
            <w:r>
              <w:rPr>
                <w:b/>
                <w:i/>
              </w:rPr>
              <w:t>a. wordt overgedragen aan een andere lidstaat overeenkomstig de procedure van artikel 23 bis van Verordening (EU) 2016/399;</w:t>
            </w:r>
          </w:p>
        </w:tc>
        <w:tc>
          <w:tcPr>
            <w:tcW w:w="4876" w:type="dxa"/>
            <w:tcBorders>
              <w:top w:val="nil"/>
              <w:left w:val="nil"/>
              <w:bottom w:val="nil"/>
              <w:right w:val="nil"/>
            </w:tcBorders>
          </w:tcPr>
          <w:p w14:paraId="54A88EB9" w14:textId="77777777" w:rsidR="00B05FFD" w:rsidRPr="00B53D18" w:rsidRDefault="00B05FFD" w:rsidP="006D7DE6">
            <w:pPr>
              <w:pStyle w:val="Normal6a"/>
            </w:pPr>
          </w:p>
        </w:tc>
      </w:tr>
      <w:tr w:rsidR="00B05FFD" w14:paraId="0F1D40E7" w14:textId="77777777" w:rsidTr="006D7DE6">
        <w:trPr>
          <w:jc w:val="center"/>
        </w:trPr>
        <w:tc>
          <w:tcPr>
            <w:tcW w:w="4876" w:type="dxa"/>
            <w:tcBorders>
              <w:top w:val="nil"/>
              <w:left w:val="nil"/>
              <w:bottom w:val="nil"/>
              <w:right w:val="nil"/>
            </w:tcBorders>
          </w:tcPr>
          <w:p w14:paraId="5DFBC9CB" w14:textId="77777777" w:rsidR="00B05FFD" w:rsidRPr="00B53D18" w:rsidRDefault="00B05FFD" w:rsidP="006D7DE6">
            <w:pPr>
              <w:pStyle w:val="Normal6a"/>
            </w:pPr>
            <w:r>
              <w:rPr>
                <w:b/>
                <w:i/>
              </w:rPr>
              <w:t>b. wordt overgedragen aan een andere lidstaat op grond van bilaterale overeenkomsten of regelingen of op basis van samenwerking tussen lidstaten overeenkomstig artikel 44;</w:t>
            </w:r>
          </w:p>
        </w:tc>
        <w:tc>
          <w:tcPr>
            <w:tcW w:w="4876" w:type="dxa"/>
            <w:tcBorders>
              <w:top w:val="nil"/>
              <w:left w:val="nil"/>
              <w:bottom w:val="nil"/>
              <w:right w:val="nil"/>
            </w:tcBorders>
          </w:tcPr>
          <w:p w14:paraId="1F7964D0" w14:textId="77777777" w:rsidR="00B05FFD" w:rsidRPr="00B53D18" w:rsidRDefault="00B05FFD" w:rsidP="006D7DE6">
            <w:pPr>
              <w:pStyle w:val="Normal6a"/>
            </w:pPr>
          </w:p>
        </w:tc>
      </w:tr>
      <w:tr w:rsidR="00B05FFD" w14:paraId="5D030075" w14:textId="77777777" w:rsidTr="006D7DE6">
        <w:trPr>
          <w:jc w:val="center"/>
        </w:trPr>
        <w:tc>
          <w:tcPr>
            <w:tcW w:w="4876" w:type="dxa"/>
            <w:tcBorders>
              <w:top w:val="nil"/>
              <w:left w:val="nil"/>
              <w:bottom w:val="nil"/>
              <w:right w:val="nil"/>
            </w:tcBorders>
          </w:tcPr>
          <w:p w14:paraId="704FA060" w14:textId="77777777" w:rsidR="00B05FFD" w:rsidRPr="00B53D18" w:rsidRDefault="00B05FFD" w:rsidP="006D7DE6">
            <w:pPr>
              <w:pStyle w:val="Normal6a"/>
            </w:pPr>
            <w:r>
              <w:rPr>
                <w:b/>
                <w:i/>
              </w:rPr>
              <w:t>c. een persoon is van wie het illegale verblijf wordt gedetecteerd in het kader van grenscontroles bij uitreis aan de buitengrens overeenkomstig artikel 8 van Verordening (EU) 2016/399 of in het kader van gelijkwaardige controles uit hoofde van het nationale recht, mits dit gerechtvaardigd is op grond van de specifieke omstandigheden van het individuele geval en in overeenstemming is met het evenredigheidsbeginsel en de rechten van de verdediging, en mits uitstel van het vertrek van de betrokken onderdaan van een derde land zoveel mogelijk wordt vermeden.</w:t>
            </w:r>
          </w:p>
        </w:tc>
        <w:tc>
          <w:tcPr>
            <w:tcW w:w="4876" w:type="dxa"/>
            <w:tcBorders>
              <w:top w:val="nil"/>
              <w:left w:val="nil"/>
              <w:bottom w:val="nil"/>
              <w:right w:val="nil"/>
            </w:tcBorders>
          </w:tcPr>
          <w:p w14:paraId="39C88780" w14:textId="77777777" w:rsidR="00B05FFD" w:rsidRPr="00B53D18" w:rsidRDefault="00B05FFD" w:rsidP="006D7DE6">
            <w:pPr>
              <w:pStyle w:val="Normal6a"/>
            </w:pPr>
          </w:p>
        </w:tc>
      </w:tr>
      <w:tr w:rsidR="00B05FFD" w14:paraId="53EEA134" w14:textId="77777777" w:rsidTr="006D7DE6">
        <w:trPr>
          <w:jc w:val="center"/>
        </w:trPr>
        <w:tc>
          <w:tcPr>
            <w:tcW w:w="4876" w:type="dxa"/>
            <w:tcBorders>
              <w:top w:val="nil"/>
              <w:left w:val="nil"/>
              <w:bottom w:val="nil"/>
              <w:right w:val="nil"/>
            </w:tcBorders>
          </w:tcPr>
          <w:p w14:paraId="573562DE" w14:textId="77777777" w:rsidR="00B05FFD" w:rsidRPr="00B53D18" w:rsidRDefault="00B05FFD" w:rsidP="006D7DE6">
            <w:pPr>
              <w:pStyle w:val="Normal6a"/>
            </w:pPr>
            <w:r>
              <w:rPr>
                <w:b/>
                <w:i/>
              </w:rPr>
              <w:t>2. Er wordt geen terugkeerbesluit uitgevaardigd wanneer de onderdaan van een derde land houder is van een door een andere lidstaat afgegeven geldige verblijfsvergunning, visum voor verblijf van langere duur of andere vorm van toestemming tot verblijf, of wanneer ten aanzien van hem een procedure loopt voor de verlenging van een verblijfsvergunning, visum voor verblijf van langere duur of andere vorm van toestemming tot verblijf in een andere lidstaat.</w:t>
            </w:r>
          </w:p>
        </w:tc>
        <w:tc>
          <w:tcPr>
            <w:tcW w:w="4876" w:type="dxa"/>
            <w:tcBorders>
              <w:top w:val="nil"/>
              <w:left w:val="nil"/>
              <w:bottom w:val="nil"/>
              <w:right w:val="nil"/>
            </w:tcBorders>
          </w:tcPr>
          <w:p w14:paraId="361EBABC" w14:textId="77777777" w:rsidR="00B05FFD" w:rsidRPr="00B53D18" w:rsidRDefault="00B05FFD" w:rsidP="006D7DE6">
            <w:pPr>
              <w:pStyle w:val="Normal6a"/>
            </w:pPr>
          </w:p>
        </w:tc>
      </w:tr>
      <w:tr w:rsidR="00B05FFD" w14:paraId="789C74D1" w14:textId="77777777" w:rsidTr="006D7DE6">
        <w:trPr>
          <w:jc w:val="center"/>
        </w:trPr>
        <w:tc>
          <w:tcPr>
            <w:tcW w:w="4876" w:type="dxa"/>
            <w:tcBorders>
              <w:top w:val="nil"/>
              <w:left w:val="nil"/>
              <w:bottom w:val="nil"/>
              <w:right w:val="nil"/>
            </w:tcBorders>
          </w:tcPr>
          <w:p w14:paraId="04AB18BE" w14:textId="77777777" w:rsidR="00B05FFD" w:rsidRPr="00B53D18" w:rsidRDefault="00B05FFD" w:rsidP="006D7DE6">
            <w:pPr>
              <w:pStyle w:val="Normal6a"/>
            </w:pPr>
            <w:r>
              <w:rPr>
                <w:b/>
                <w:i/>
              </w:rPr>
              <w:t xml:space="preserve">3. In de in lid 2 bedoelde gevallen verplicht de lidstaat de onderdaan van een derde land zich onmiddellijk naar het </w:t>
            </w:r>
            <w:r>
              <w:rPr>
                <w:b/>
                <w:i/>
              </w:rPr>
              <w:lastRenderedPageBreak/>
              <w:t>grondgebied van die andere lidstaat te begeven. Indien de onderdaan van een derde land deze verplichting niet naleeft of indien hij om redenen van openbare orde, openbare veiligheid of nationale veiligheid onmiddellijk moet vertrekken, kunnen de lidstaten de andere lidstaten op grond van artikel 44 om hun medewerking verzoeken of een terugkeerbesluit uitvaardigen overeenkomstig artikel 7.</w:t>
            </w:r>
          </w:p>
        </w:tc>
        <w:tc>
          <w:tcPr>
            <w:tcW w:w="4876" w:type="dxa"/>
            <w:tcBorders>
              <w:top w:val="nil"/>
              <w:left w:val="nil"/>
              <w:bottom w:val="nil"/>
              <w:right w:val="nil"/>
            </w:tcBorders>
          </w:tcPr>
          <w:p w14:paraId="32E0E420" w14:textId="77777777" w:rsidR="00B05FFD" w:rsidRPr="00B53D18" w:rsidRDefault="00B05FFD" w:rsidP="006D7DE6">
            <w:pPr>
              <w:pStyle w:val="Normal6a"/>
            </w:pPr>
          </w:p>
        </w:tc>
      </w:tr>
      <w:tr w:rsidR="00B05FFD" w14:paraId="54BA265A" w14:textId="77777777" w:rsidTr="006D7DE6">
        <w:trPr>
          <w:jc w:val="center"/>
        </w:trPr>
        <w:tc>
          <w:tcPr>
            <w:tcW w:w="4876" w:type="dxa"/>
            <w:tcBorders>
              <w:top w:val="nil"/>
              <w:left w:val="nil"/>
              <w:bottom w:val="nil"/>
              <w:right w:val="nil"/>
            </w:tcBorders>
          </w:tcPr>
          <w:p w14:paraId="253A63EC" w14:textId="77777777" w:rsidR="00B05FFD" w:rsidRPr="00B53D18" w:rsidRDefault="00B05FFD" w:rsidP="006D7DE6">
            <w:pPr>
              <w:pStyle w:val="Normal6a"/>
            </w:pPr>
            <w:r>
              <w:rPr>
                <w:b/>
                <w:i/>
              </w:rPr>
              <w:t>4. Er wordt geen terugkeerbesluit uitgevaardigd wanneer tegen de onderdaan van een derde land reeds een uitvoerbaar terugkeerbesluit is uitgevaardigd door een andere lidstaat. In dat geval wordt de procedure van artikel 9 toegepast.</w:t>
            </w:r>
          </w:p>
        </w:tc>
        <w:tc>
          <w:tcPr>
            <w:tcW w:w="4876" w:type="dxa"/>
            <w:tcBorders>
              <w:top w:val="nil"/>
              <w:left w:val="nil"/>
              <w:bottom w:val="nil"/>
              <w:right w:val="nil"/>
            </w:tcBorders>
          </w:tcPr>
          <w:p w14:paraId="4C182116" w14:textId="77777777" w:rsidR="00B05FFD" w:rsidRPr="00B53D18" w:rsidRDefault="00B05FFD" w:rsidP="006D7DE6">
            <w:pPr>
              <w:pStyle w:val="Normal6a"/>
            </w:pPr>
          </w:p>
        </w:tc>
      </w:tr>
    </w:tbl>
    <w:p w14:paraId="045E30FA"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C8997FA"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674F54A"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760</w:t>
      </w:r>
      <w:r>
        <w:rPr>
          <w:rStyle w:val="HideTWBExt"/>
        </w:rPr>
        <w:t>&lt;/</w:t>
      </w:r>
      <w:proofErr w:type="spellStart"/>
      <w:r>
        <w:rPr>
          <w:rStyle w:val="HideTWBExt"/>
        </w:rPr>
        <w:t>NumAm</w:t>
      </w:r>
      <w:proofErr w:type="spellEnd"/>
      <w:r>
        <w:rPr>
          <w:rStyle w:val="HideTWBExt"/>
        </w:rPr>
        <w:t>&gt;</w:t>
      </w:r>
    </w:p>
    <w:p w14:paraId="0FF2FA9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7783541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43D877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781BD6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4CB27B1" w14:textId="77777777" w:rsidTr="006D7DE6">
        <w:trPr>
          <w:trHeight w:hRule="exact" w:val="240"/>
          <w:jc w:val="center"/>
        </w:trPr>
        <w:tc>
          <w:tcPr>
            <w:tcW w:w="9752" w:type="dxa"/>
            <w:gridSpan w:val="2"/>
            <w:tcBorders>
              <w:top w:val="nil"/>
              <w:left w:val="nil"/>
              <w:bottom w:val="nil"/>
              <w:right w:val="nil"/>
            </w:tcBorders>
          </w:tcPr>
          <w:p w14:paraId="574C4A4C" w14:textId="77777777" w:rsidR="00B05FFD" w:rsidRPr="00B53D18" w:rsidRDefault="00B05FFD" w:rsidP="006D7DE6"/>
        </w:tc>
      </w:tr>
      <w:tr w:rsidR="00B05FFD" w14:paraId="794A2726" w14:textId="77777777" w:rsidTr="006D7DE6">
        <w:trPr>
          <w:trHeight w:val="240"/>
          <w:jc w:val="center"/>
        </w:trPr>
        <w:tc>
          <w:tcPr>
            <w:tcW w:w="4876" w:type="dxa"/>
            <w:tcBorders>
              <w:top w:val="nil"/>
              <w:left w:val="nil"/>
              <w:bottom w:val="nil"/>
              <w:right w:val="nil"/>
            </w:tcBorders>
          </w:tcPr>
          <w:p w14:paraId="20BE823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796A524" w14:textId="77777777" w:rsidR="00B05FFD" w:rsidRPr="00B53D18" w:rsidRDefault="00B05FFD" w:rsidP="006D7DE6">
            <w:pPr>
              <w:pStyle w:val="AmColumnHeading"/>
            </w:pPr>
            <w:r>
              <w:t>Amendement</w:t>
            </w:r>
          </w:p>
        </w:tc>
      </w:tr>
      <w:tr w:rsidR="00B05FFD" w14:paraId="2AE2FB57" w14:textId="77777777" w:rsidTr="006D7DE6">
        <w:trPr>
          <w:jc w:val="center"/>
        </w:trPr>
        <w:tc>
          <w:tcPr>
            <w:tcW w:w="4876" w:type="dxa"/>
            <w:tcBorders>
              <w:top w:val="nil"/>
              <w:left w:val="nil"/>
              <w:bottom w:val="nil"/>
              <w:right w:val="nil"/>
            </w:tcBorders>
          </w:tcPr>
          <w:p w14:paraId="2CCCCB2D" w14:textId="77777777" w:rsidR="00B05FFD" w:rsidRPr="00B53D18" w:rsidRDefault="00B05FFD" w:rsidP="006D7DE6">
            <w:pPr>
              <w:pStyle w:val="Normal6a"/>
              <w:jc w:val="center"/>
            </w:pPr>
            <w:r>
              <w:rPr>
                <w:b/>
                <w:i/>
              </w:rPr>
              <w:t>Artikel 8</w:t>
            </w:r>
            <w:r>
              <w:tab/>
            </w:r>
          </w:p>
        </w:tc>
        <w:tc>
          <w:tcPr>
            <w:tcW w:w="4876" w:type="dxa"/>
            <w:tcBorders>
              <w:top w:val="nil"/>
              <w:left w:val="nil"/>
              <w:bottom w:val="nil"/>
              <w:right w:val="nil"/>
            </w:tcBorders>
          </w:tcPr>
          <w:p w14:paraId="479B4641" w14:textId="77777777" w:rsidR="00B05FFD" w:rsidRPr="00B53D18" w:rsidRDefault="00B05FFD" w:rsidP="006D7DE6">
            <w:pPr>
              <w:pStyle w:val="Normal6a"/>
            </w:pPr>
            <w:r>
              <w:rPr>
                <w:b/>
                <w:i/>
              </w:rPr>
              <w:t>Schrappen</w:t>
            </w:r>
          </w:p>
        </w:tc>
      </w:tr>
      <w:tr w:rsidR="00B05FFD" w14:paraId="3A3CAB7E" w14:textId="77777777" w:rsidTr="006D7DE6">
        <w:trPr>
          <w:jc w:val="center"/>
        </w:trPr>
        <w:tc>
          <w:tcPr>
            <w:tcW w:w="4876" w:type="dxa"/>
            <w:tcBorders>
              <w:top w:val="nil"/>
              <w:left w:val="nil"/>
              <w:bottom w:val="nil"/>
              <w:right w:val="nil"/>
            </w:tcBorders>
          </w:tcPr>
          <w:p w14:paraId="60D0F645" w14:textId="77777777" w:rsidR="00B05FFD" w:rsidRPr="00B53D18" w:rsidRDefault="00B05FFD" w:rsidP="006D7DE6">
            <w:pPr>
              <w:pStyle w:val="Normal6a"/>
              <w:jc w:val="center"/>
            </w:pPr>
            <w:r>
              <w:rPr>
                <w:b/>
                <w:i/>
              </w:rPr>
              <w:t>Uitzonderingen op de verplichting om een terugkeerbesluit uit te vaardigen</w:t>
            </w:r>
          </w:p>
        </w:tc>
        <w:tc>
          <w:tcPr>
            <w:tcW w:w="4876" w:type="dxa"/>
            <w:tcBorders>
              <w:top w:val="nil"/>
              <w:left w:val="nil"/>
              <w:bottom w:val="nil"/>
              <w:right w:val="nil"/>
            </w:tcBorders>
          </w:tcPr>
          <w:p w14:paraId="4B84A1B6" w14:textId="77777777" w:rsidR="00B05FFD" w:rsidRPr="00B53D18" w:rsidRDefault="00B05FFD" w:rsidP="006D7DE6">
            <w:pPr>
              <w:pStyle w:val="Normal6a"/>
            </w:pPr>
          </w:p>
        </w:tc>
      </w:tr>
      <w:tr w:rsidR="00B05FFD" w14:paraId="2DBF7BB9" w14:textId="77777777" w:rsidTr="006D7DE6">
        <w:trPr>
          <w:jc w:val="center"/>
        </w:trPr>
        <w:tc>
          <w:tcPr>
            <w:tcW w:w="4876" w:type="dxa"/>
            <w:tcBorders>
              <w:top w:val="nil"/>
              <w:left w:val="nil"/>
              <w:bottom w:val="nil"/>
              <w:right w:val="nil"/>
            </w:tcBorders>
          </w:tcPr>
          <w:p w14:paraId="448BDB96" w14:textId="77777777" w:rsidR="00B05FFD" w:rsidRPr="00B53D18" w:rsidRDefault="00B05FFD" w:rsidP="006D7DE6">
            <w:pPr>
              <w:pStyle w:val="Normal6a"/>
            </w:pPr>
            <w:r>
              <w:rPr>
                <w:b/>
                <w:i/>
              </w:rPr>
              <w:t>1. De bevoegde autoriteiten van de lidstaten kunnen besluiten geen terugkeerbesluit uit te vaardigen wanneer de onderdaan van een derde land:</w:t>
            </w:r>
          </w:p>
        </w:tc>
        <w:tc>
          <w:tcPr>
            <w:tcW w:w="4876" w:type="dxa"/>
            <w:tcBorders>
              <w:top w:val="nil"/>
              <w:left w:val="nil"/>
              <w:bottom w:val="nil"/>
              <w:right w:val="nil"/>
            </w:tcBorders>
          </w:tcPr>
          <w:p w14:paraId="4473E907" w14:textId="77777777" w:rsidR="00B05FFD" w:rsidRPr="00B53D18" w:rsidRDefault="00B05FFD" w:rsidP="006D7DE6">
            <w:pPr>
              <w:pStyle w:val="Normal6a"/>
            </w:pPr>
          </w:p>
        </w:tc>
      </w:tr>
      <w:tr w:rsidR="00B05FFD" w14:paraId="28480A23" w14:textId="77777777" w:rsidTr="006D7DE6">
        <w:trPr>
          <w:jc w:val="center"/>
        </w:trPr>
        <w:tc>
          <w:tcPr>
            <w:tcW w:w="4876" w:type="dxa"/>
            <w:tcBorders>
              <w:top w:val="nil"/>
              <w:left w:val="nil"/>
              <w:bottom w:val="nil"/>
              <w:right w:val="nil"/>
            </w:tcBorders>
          </w:tcPr>
          <w:p w14:paraId="25FA3B4E" w14:textId="77777777" w:rsidR="00B05FFD" w:rsidRPr="00B53D18" w:rsidRDefault="00B05FFD" w:rsidP="006D7DE6">
            <w:pPr>
              <w:pStyle w:val="Normal6a"/>
            </w:pPr>
            <w:r>
              <w:rPr>
                <w:b/>
                <w:i/>
              </w:rPr>
              <w:t>a. wordt overgedragen aan een andere lidstaat overeenkomstig de procedure van artikel 23 bis van Verordening (EU) 2016/399;</w:t>
            </w:r>
          </w:p>
        </w:tc>
        <w:tc>
          <w:tcPr>
            <w:tcW w:w="4876" w:type="dxa"/>
            <w:tcBorders>
              <w:top w:val="nil"/>
              <w:left w:val="nil"/>
              <w:bottom w:val="nil"/>
              <w:right w:val="nil"/>
            </w:tcBorders>
          </w:tcPr>
          <w:p w14:paraId="0BC1E3AD" w14:textId="77777777" w:rsidR="00B05FFD" w:rsidRPr="00B53D18" w:rsidRDefault="00B05FFD" w:rsidP="006D7DE6">
            <w:pPr>
              <w:pStyle w:val="Normal6a"/>
            </w:pPr>
          </w:p>
        </w:tc>
      </w:tr>
      <w:tr w:rsidR="00B05FFD" w14:paraId="4AC0649C" w14:textId="77777777" w:rsidTr="006D7DE6">
        <w:trPr>
          <w:jc w:val="center"/>
        </w:trPr>
        <w:tc>
          <w:tcPr>
            <w:tcW w:w="4876" w:type="dxa"/>
            <w:tcBorders>
              <w:top w:val="nil"/>
              <w:left w:val="nil"/>
              <w:bottom w:val="nil"/>
              <w:right w:val="nil"/>
            </w:tcBorders>
          </w:tcPr>
          <w:p w14:paraId="6EB9B395" w14:textId="77777777" w:rsidR="00B05FFD" w:rsidRPr="00B53D18" w:rsidRDefault="00B05FFD" w:rsidP="006D7DE6">
            <w:pPr>
              <w:pStyle w:val="Normal6a"/>
            </w:pPr>
            <w:r>
              <w:rPr>
                <w:b/>
                <w:i/>
              </w:rPr>
              <w:t xml:space="preserve">b. wordt overgedragen aan een andere lidstaat op grond van bilaterale overeenkomsten of regelingen of op basis van samenwerking tussen lidstaten </w:t>
            </w:r>
            <w:r>
              <w:rPr>
                <w:b/>
                <w:i/>
              </w:rPr>
              <w:lastRenderedPageBreak/>
              <w:t>overeenkomstig artikel 44;</w:t>
            </w:r>
          </w:p>
        </w:tc>
        <w:tc>
          <w:tcPr>
            <w:tcW w:w="4876" w:type="dxa"/>
            <w:tcBorders>
              <w:top w:val="nil"/>
              <w:left w:val="nil"/>
              <w:bottom w:val="nil"/>
              <w:right w:val="nil"/>
            </w:tcBorders>
          </w:tcPr>
          <w:p w14:paraId="652B5748" w14:textId="77777777" w:rsidR="00B05FFD" w:rsidRPr="00B53D18" w:rsidRDefault="00B05FFD" w:rsidP="006D7DE6">
            <w:pPr>
              <w:pStyle w:val="Normal6a"/>
            </w:pPr>
          </w:p>
        </w:tc>
      </w:tr>
      <w:tr w:rsidR="00B05FFD" w14:paraId="54F7F45E" w14:textId="77777777" w:rsidTr="006D7DE6">
        <w:trPr>
          <w:jc w:val="center"/>
        </w:trPr>
        <w:tc>
          <w:tcPr>
            <w:tcW w:w="4876" w:type="dxa"/>
            <w:tcBorders>
              <w:top w:val="nil"/>
              <w:left w:val="nil"/>
              <w:bottom w:val="nil"/>
              <w:right w:val="nil"/>
            </w:tcBorders>
          </w:tcPr>
          <w:p w14:paraId="51E08D63" w14:textId="77777777" w:rsidR="00B05FFD" w:rsidRPr="00B53D18" w:rsidRDefault="00B05FFD" w:rsidP="006D7DE6">
            <w:pPr>
              <w:pStyle w:val="Normal6a"/>
            </w:pPr>
            <w:r>
              <w:rPr>
                <w:b/>
                <w:i/>
              </w:rPr>
              <w:t>c. een persoon is van wie het illegale verblijf wordt gedetecteerd in het kader van grenscontroles bij uitreis aan de buitengrens overeenkomstig artikel 8 van Verordening (EU) 2016/399 of in het kader van gelijkwaardige controles uit hoofde van het nationale recht, mits dit gerechtvaardigd is op grond van de specifieke omstandigheden van het individuele geval en in overeenstemming is met het evenredigheidsbeginsel en de rechten van de verdediging, en mits uitstel van het vertrek van de betrokken onderdaan van een derde land zoveel mogelijk wordt vermeden.</w:t>
            </w:r>
          </w:p>
        </w:tc>
        <w:tc>
          <w:tcPr>
            <w:tcW w:w="4876" w:type="dxa"/>
            <w:tcBorders>
              <w:top w:val="nil"/>
              <w:left w:val="nil"/>
              <w:bottom w:val="nil"/>
              <w:right w:val="nil"/>
            </w:tcBorders>
          </w:tcPr>
          <w:p w14:paraId="2E9CEB34" w14:textId="77777777" w:rsidR="00B05FFD" w:rsidRPr="00B53D18" w:rsidRDefault="00B05FFD" w:rsidP="006D7DE6">
            <w:pPr>
              <w:pStyle w:val="Normal6a"/>
            </w:pPr>
          </w:p>
        </w:tc>
      </w:tr>
      <w:tr w:rsidR="00B05FFD" w14:paraId="74F42CAF" w14:textId="77777777" w:rsidTr="006D7DE6">
        <w:trPr>
          <w:jc w:val="center"/>
        </w:trPr>
        <w:tc>
          <w:tcPr>
            <w:tcW w:w="4876" w:type="dxa"/>
            <w:tcBorders>
              <w:top w:val="nil"/>
              <w:left w:val="nil"/>
              <w:bottom w:val="nil"/>
              <w:right w:val="nil"/>
            </w:tcBorders>
          </w:tcPr>
          <w:p w14:paraId="4766A91E" w14:textId="77777777" w:rsidR="00B05FFD" w:rsidRPr="00B53D18" w:rsidRDefault="00B05FFD" w:rsidP="006D7DE6">
            <w:pPr>
              <w:pStyle w:val="Normal6a"/>
            </w:pPr>
            <w:r>
              <w:rPr>
                <w:b/>
                <w:i/>
              </w:rPr>
              <w:t>2. Er wordt geen terugkeerbesluit uitgevaardigd wanneer de onderdaan van een derde land houder is van een door een andere lidstaat afgegeven geldige verblijfsvergunning, visum voor verblijf van langere duur of andere vorm van toestemming tot verblijf, of wanneer ten aanzien van hem een procedure loopt voor de verlenging van een verblijfsvergunning, visum voor verblijf van langere duur of andere vorm van toestemming tot verblijf in een andere lidstaat.</w:t>
            </w:r>
          </w:p>
        </w:tc>
        <w:tc>
          <w:tcPr>
            <w:tcW w:w="4876" w:type="dxa"/>
            <w:tcBorders>
              <w:top w:val="nil"/>
              <w:left w:val="nil"/>
              <w:bottom w:val="nil"/>
              <w:right w:val="nil"/>
            </w:tcBorders>
          </w:tcPr>
          <w:p w14:paraId="4872BE1D" w14:textId="77777777" w:rsidR="00B05FFD" w:rsidRPr="00B53D18" w:rsidRDefault="00B05FFD" w:rsidP="006D7DE6">
            <w:pPr>
              <w:pStyle w:val="Normal6a"/>
            </w:pPr>
          </w:p>
        </w:tc>
      </w:tr>
      <w:tr w:rsidR="00B05FFD" w14:paraId="5FA23595" w14:textId="77777777" w:rsidTr="006D7DE6">
        <w:trPr>
          <w:jc w:val="center"/>
        </w:trPr>
        <w:tc>
          <w:tcPr>
            <w:tcW w:w="4876" w:type="dxa"/>
            <w:tcBorders>
              <w:top w:val="nil"/>
              <w:left w:val="nil"/>
              <w:bottom w:val="nil"/>
              <w:right w:val="nil"/>
            </w:tcBorders>
          </w:tcPr>
          <w:p w14:paraId="566320B8" w14:textId="77777777" w:rsidR="00B05FFD" w:rsidRPr="00B53D18" w:rsidRDefault="00B05FFD" w:rsidP="006D7DE6">
            <w:pPr>
              <w:pStyle w:val="Normal6a"/>
            </w:pPr>
            <w:r>
              <w:rPr>
                <w:b/>
                <w:i/>
              </w:rPr>
              <w:t>3. In de in lid 2 bedoelde gevallen verplicht de lidstaat de onderdaan van een derde land zich onmiddellijk naar het grondgebied van die andere lidstaat te begeven. Indien de onderdaan van een derde land deze verplichting niet naleeft of indien hij om redenen van openbare orde, openbare veiligheid of nationale veiligheid onmiddellijk moet vertrekken, kunnen de lidstaten de andere lidstaten op grond van artikel 44 om hun medewerking verzoeken of een terugkeerbesluit uitvaardigen overeenkomstig artikel 7.</w:t>
            </w:r>
          </w:p>
        </w:tc>
        <w:tc>
          <w:tcPr>
            <w:tcW w:w="4876" w:type="dxa"/>
            <w:tcBorders>
              <w:top w:val="nil"/>
              <w:left w:val="nil"/>
              <w:bottom w:val="nil"/>
              <w:right w:val="nil"/>
            </w:tcBorders>
          </w:tcPr>
          <w:p w14:paraId="33EB2975" w14:textId="77777777" w:rsidR="00B05FFD" w:rsidRPr="00B53D18" w:rsidRDefault="00B05FFD" w:rsidP="006D7DE6">
            <w:pPr>
              <w:pStyle w:val="Normal6a"/>
            </w:pPr>
          </w:p>
        </w:tc>
      </w:tr>
      <w:tr w:rsidR="00B05FFD" w14:paraId="5BF72043" w14:textId="77777777" w:rsidTr="006D7DE6">
        <w:trPr>
          <w:jc w:val="center"/>
        </w:trPr>
        <w:tc>
          <w:tcPr>
            <w:tcW w:w="4876" w:type="dxa"/>
            <w:tcBorders>
              <w:top w:val="nil"/>
              <w:left w:val="nil"/>
              <w:bottom w:val="nil"/>
              <w:right w:val="nil"/>
            </w:tcBorders>
          </w:tcPr>
          <w:p w14:paraId="6CEE8B4A" w14:textId="77777777" w:rsidR="00B05FFD" w:rsidRPr="00B53D18" w:rsidRDefault="00B05FFD" w:rsidP="006D7DE6">
            <w:pPr>
              <w:pStyle w:val="Normal6a"/>
            </w:pPr>
            <w:r>
              <w:rPr>
                <w:b/>
                <w:i/>
              </w:rPr>
              <w:t xml:space="preserve">4. Er wordt geen terugkeerbesluit uitgevaardigd wanneer tegen de onderdaan van een derde land reeds een </w:t>
            </w:r>
            <w:r>
              <w:rPr>
                <w:b/>
                <w:i/>
              </w:rPr>
              <w:lastRenderedPageBreak/>
              <w:t>uitvoerbaar terugkeerbesluit is uitgevaardigd door een andere lidstaat. In dat geval wordt de procedure van artikel 9 toegepast.</w:t>
            </w:r>
          </w:p>
        </w:tc>
        <w:tc>
          <w:tcPr>
            <w:tcW w:w="4876" w:type="dxa"/>
            <w:tcBorders>
              <w:top w:val="nil"/>
              <w:left w:val="nil"/>
              <w:bottom w:val="nil"/>
              <w:right w:val="nil"/>
            </w:tcBorders>
          </w:tcPr>
          <w:p w14:paraId="166280E2" w14:textId="77777777" w:rsidR="00B05FFD" w:rsidRPr="00B53D18" w:rsidRDefault="00B05FFD" w:rsidP="006D7DE6">
            <w:pPr>
              <w:pStyle w:val="Normal6a"/>
            </w:pPr>
          </w:p>
        </w:tc>
      </w:tr>
    </w:tbl>
    <w:p w14:paraId="329D9317"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220B0A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2E92317"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761</w:t>
      </w:r>
      <w:r>
        <w:rPr>
          <w:rStyle w:val="HideTWBExt"/>
        </w:rPr>
        <w:t>&lt;/</w:t>
      </w:r>
      <w:proofErr w:type="spellStart"/>
      <w:r>
        <w:rPr>
          <w:rStyle w:val="HideTWBExt"/>
        </w:rPr>
        <w:t>NumAm</w:t>
      </w:r>
      <w:proofErr w:type="spellEnd"/>
      <w:r>
        <w:rPr>
          <w:rStyle w:val="HideTWBExt"/>
        </w:rPr>
        <w:t>&gt;</w:t>
      </w:r>
    </w:p>
    <w:p w14:paraId="14F3ECB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Elissavet</w:t>
      </w:r>
      <w:proofErr w:type="spellEnd"/>
      <w:r>
        <w:t xml:space="preserve"> </w:t>
      </w:r>
      <w:proofErr w:type="spellStart"/>
      <w:r>
        <w:t>Vozemberg-Vrionidi</w:t>
      </w:r>
      <w:proofErr w:type="spellEnd"/>
      <w:r>
        <w:t xml:space="preserve">, </w:t>
      </w:r>
      <w:proofErr w:type="spellStart"/>
      <w:r>
        <w:t>Fredis</w:t>
      </w:r>
      <w:proofErr w:type="spellEnd"/>
      <w:r>
        <w:t xml:space="preserve"> </w:t>
      </w:r>
      <w:proofErr w:type="spellStart"/>
      <w:r>
        <w:t>Beleris</w:t>
      </w:r>
      <w:proofErr w:type="spellEnd"/>
      <w:r>
        <w:rPr>
          <w:rStyle w:val="HideTWBExt"/>
          <w:b w:val="0"/>
        </w:rPr>
        <w:t>&lt;/Members&gt;</w:t>
      </w:r>
    </w:p>
    <w:p w14:paraId="6CCD0DA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190E1F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E385ED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 – lid 1 – punt b</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A07A440" w14:textId="77777777" w:rsidTr="006D7DE6">
        <w:trPr>
          <w:trHeight w:hRule="exact" w:val="240"/>
          <w:jc w:val="center"/>
        </w:trPr>
        <w:tc>
          <w:tcPr>
            <w:tcW w:w="9752" w:type="dxa"/>
            <w:gridSpan w:val="2"/>
            <w:tcBorders>
              <w:top w:val="nil"/>
              <w:left w:val="nil"/>
              <w:bottom w:val="nil"/>
              <w:right w:val="nil"/>
            </w:tcBorders>
          </w:tcPr>
          <w:p w14:paraId="539A85B0" w14:textId="77777777" w:rsidR="00B05FFD" w:rsidRPr="00B53D18" w:rsidRDefault="00B05FFD" w:rsidP="006D7DE6"/>
        </w:tc>
      </w:tr>
      <w:tr w:rsidR="00B05FFD" w14:paraId="641DEE6D" w14:textId="77777777" w:rsidTr="006D7DE6">
        <w:trPr>
          <w:trHeight w:val="240"/>
          <w:jc w:val="center"/>
        </w:trPr>
        <w:tc>
          <w:tcPr>
            <w:tcW w:w="4876" w:type="dxa"/>
            <w:tcBorders>
              <w:top w:val="nil"/>
              <w:left w:val="nil"/>
              <w:bottom w:val="nil"/>
              <w:right w:val="nil"/>
            </w:tcBorders>
          </w:tcPr>
          <w:p w14:paraId="423519F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A3310F3" w14:textId="77777777" w:rsidR="00B05FFD" w:rsidRPr="00B53D18" w:rsidRDefault="00B05FFD" w:rsidP="006D7DE6">
            <w:pPr>
              <w:pStyle w:val="AmColumnHeading"/>
            </w:pPr>
            <w:r>
              <w:t>Amendement</w:t>
            </w:r>
          </w:p>
        </w:tc>
      </w:tr>
      <w:tr w:rsidR="00B05FFD" w14:paraId="4C437A58" w14:textId="77777777" w:rsidTr="006D7DE6">
        <w:trPr>
          <w:jc w:val="center"/>
        </w:trPr>
        <w:tc>
          <w:tcPr>
            <w:tcW w:w="4876" w:type="dxa"/>
            <w:tcBorders>
              <w:top w:val="nil"/>
              <w:left w:val="nil"/>
              <w:bottom w:val="nil"/>
              <w:right w:val="nil"/>
            </w:tcBorders>
          </w:tcPr>
          <w:p w14:paraId="6B50B59E" w14:textId="77777777" w:rsidR="00B05FFD" w:rsidRPr="00B53D18" w:rsidRDefault="00B05FFD" w:rsidP="006D7DE6">
            <w:pPr>
              <w:pStyle w:val="Normal6a"/>
            </w:pPr>
            <w:r>
              <w:t>b.</w:t>
            </w:r>
            <w:r>
              <w:tab/>
              <w:t>wordt overgedragen aan een andere lidstaat op grond van bilaterale overeenkomsten of regelingen</w:t>
            </w:r>
            <w:r>
              <w:rPr>
                <w:b/>
                <w:i/>
              </w:rPr>
              <w:t xml:space="preserve"> of op basis van samenwerking tussen lidstaten overeenkomstig artikel 44</w:t>
            </w:r>
            <w:r>
              <w:t>;</w:t>
            </w:r>
          </w:p>
        </w:tc>
        <w:tc>
          <w:tcPr>
            <w:tcW w:w="4876" w:type="dxa"/>
            <w:tcBorders>
              <w:top w:val="nil"/>
              <w:left w:val="nil"/>
              <w:bottom w:val="nil"/>
              <w:right w:val="nil"/>
            </w:tcBorders>
          </w:tcPr>
          <w:p w14:paraId="12546F6E" w14:textId="77777777" w:rsidR="00B05FFD" w:rsidRPr="00B53D18" w:rsidRDefault="00B05FFD" w:rsidP="006D7DE6">
            <w:pPr>
              <w:pStyle w:val="Normal6a"/>
            </w:pPr>
            <w:r>
              <w:t>b.</w:t>
            </w:r>
            <w:r>
              <w:tab/>
              <w:t xml:space="preserve">wordt overgedragen aan een andere lidstaat op grond van </w:t>
            </w:r>
            <w:r>
              <w:rPr>
                <w:b/>
                <w:i/>
              </w:rPr>
              <w:t xml:space="preserve">reeds bestaande </w:t>
            </w:r>
            <w:r>
              <w:t>bilaterale overeenkomsten of regelingen;</w:t>
            </w:r>
          </w:p>
        </w:tc>
      </w:tr>
    </w:tbl>
    <w:p w14:paraId="53B96253"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9FDFAA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E220ADB"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762</w:t>
      </w:r>
      <w:r>
        <w:rPr>
          <w:rStyle w:val="HideTWBExt"/>
        </w:rPr>
        <w:t>&lt;/</w:t>
      </w:r>
      <w:proofErr w:type="spellStart"/>
      <w:r>
        <w:rPr>
          <w:rStyle w:val="HideTWBExt"/>
        </w:rPr>
        <w:t>NumAm</w:t>
      </w:r>
      <w:proofErr w:type="spellEnd"/>
      <w:r>
        <w:rPr>
          <w:rStyle w:val="HideTWBExt"/>
        </w:rPr>
        <w:t>&gt;</w:t>
      </w:r>
    </w:p>
    <w:p w14:paraId="1B0745E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François-Xavier </w:t>
      </w:r>
      <w:proofErr w:type="spellStart"/>
      <w:r>
        <w:t>Bellamy</w:t>
      </w:r>
      <w:proofErr w:type="spellEnd"/>
      <w:r>
        <w:t xml:space="preserve">, Lukas </w:t>
      </w:r>
      <w:proofErr w:type="spellStart"/>
      <w:r>
        <w:t>Mandl</w:t>
      </w:r>
      <w:proofErr w:type="spellEnd"/>
      <w:r>
        <w:t xml:space="preserve">, Alice </w:t>
      </w:r>
      <w:proofErr w:type="spellStart"/>
      <w:r>
        <w:t>Teodorescu</w:t>
      </w:r>
      <w:proofErr w:type="spellEnd"/>
      <w:r>
        <w:t xml:space="preserve"> </w:t>
      </w:r>
      <w:proofErr w:type="spellStart"/>
      <w:r>
        <w:t>Måwe</w:t>
      </w:r>
      <w:proofErr w:type="spellEnd"/>
      <w:r>
        <w:t xml:space="preserve">, Sander Smit, </w:t>
      </w:r>
      <w:proofErr w:type="spellStart"/>
      <w:r>
        <w:t>Loránt</w:t>
      </w:r>
      <w:proofErr w:type="spellEnd"/>
      <w:r>
        <w:t xml:space="preserve"> </w:t>
      </w:r>
      <w:proofErr w:type="spellStart"/>
      <w:r>
        <w:t>Vincze</w:t>
      </w:r>
      <w:proofErr w:type="spellEnd"/>
      <w:r>
        <w:t xml:space="preserve">, Lena </w:t>
      </w:r>
      <w:proofErr w:type="spellStart"/>
      <w:r>
        <w:t>Düpont</w:t>
      </w:r>
      <w:proofErr w:type="spellEnd"/>
      <w:r>
        <w:t xml:space="preserve">, Tomas Tobé, Rasa </w:t>
      </w:r>
      <w:proofErr w:type="spellStart"/>
      <w:r>
        <w:t>Juknevičienė</w:t>
      </w:r>
      <w:proofErr w:type="spellEnd"/>
      <w:r>
        <w:t xml:space="preserve">, Jeroen </w:t>
      </w:r>
      <w:proofErr w:type="spellStart"/>
      <w:r>
        <w:t>Lenaers</w:t>
      </w:r>
      <w:proofErr w:type="spellEnd"/>
      <w:r>
        <w:t xml:space="preserve">, </w:t>
      </w:r>
      <w:proofErr w:type="spellStart"/>
      <w:r>
        <w:t>Karlo</w:t>
      </w:r>
      <w:proofErr w:type="spellEnd"/>
      <w:r>
        <w:t xml:space="preserve"> </w:t>
      </w:r>
      <w:proofErr w:type="spellStart"/>
      <w:r>
        <w:t>Ressler</w:t>
      </w:r>
      <w:proofErr w:type="spellEnd"/>
      <w:r>
        <w:rPr>
          <w:rStyle w:val="HideTWBExt"/>
          <w:b w:val="0"/>
        </w:rPr>
        <w:t>&lt;/Members&gt;</w:t>
      </w:r>
    </w:p>
    <w:p w14:paraId="0111A0A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C4D42E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B0C1A5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 – lid 1 – punt c</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B109DF9" w14:textId="77777777" w:rsidTr="006D7DE6">
        <w:trPr>
          <w:trHeight w:hRule="exact" w:val="240"/>
          <w:jc w:val="center"/>
        </w:trPr>
        <w:tc>
          <w:tcPr>
            <w:tcW w:w="9752" w:type="dxa"/>
            <w:gridSpan w:val="2"/>
            <w:tcBorders>
              <w:top w:val="nil"/>
              <w:left w:val="nil"/>
              <w:bottom w:val="nil"/>
              <w:right w:val="nil"/>
            </w:tcBorders>
          </w:tcPr>
          <w:p w14:paraId="7A5A7392" w14:textId="77777777" w:rsidR="00B05FFD" w:rsidRPr="00B53D18" w:rsidRDefault="00B05FFD" w:rsidP="006D7DE6"/>
        </w:tc>
      </w:tr>
      <w:tr w:rsidR="00B05FFD" w14:paraId="6CC3BCAF" w14:textId="77777777" w:rsidTr="006D7DE6">
        <w:trPr>
          <w:trHeight w:val="240"/>
          <w:jc w:val="center"/>
        </w:trPr>
        <w:tc>
          <w:tcPr>
            <w:tcW w:w="4876" w:type="dxa"/>
            <w:tcBorders>
              <w:top w:val="nil"/>
              <w:left w:val="nil"/>
              <w:bottom w:val="nil"/>
              <w:right w:val="nil"/>
            </w:tcBorders>
          </w:tcPr>
          <w:p w14:paraId="47895610"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AB78058" w14:textId="77777777" w:rsidR="00B05FFD" w:rsidRPr="00B53D18" w:rsidRDefault="00B05FFD" w:rsidP="006D7DE6">
            <w:pPr>
              <w:pStyle w:val="AmColumnHeading"/>
            </w:pPr>
            <w:r>
              <w:t>Amendement</w:t>
            </w:r>
          </w:p>
        </w:tc>
      </w:tr>
      <w:tr w:rsidR="00B05FFD" w14:paraId="1F3E11FA" w14:textId="77777777" w:rsidTr="006D7DE6">
        <w:trPr>
          <w:jc w:val="center"/>
        </w:trPr>
        <w:tc>
          <w:tcPr>
            <w:tcW w:w="4876" w:type="dxa"/>
            <w:tcBorders>
              <w:top w:val="nil"/>
              <w:left w:val="nil"/>
              <w:bottom w:val="nil"/>
              <w:right w:val="nil"/>
            </w:tcBorders>
          </w:tcPr>
          <w:p w14:paraId="2C2A6436" w14:textId="77777777" w:rsidR="00B05FFD" w:rsidRPr="00B53D18" w:rsidRDefault="00B05FFD" w:rsidP="006D7DE6">
            <w:pPr>
              <w:pStyle w:val="Normal6a"/>
            </w:pPr>
            <w:r>
              <w:t>c.</w:t>
            </w:r>
            <w:r>
              <w:tab/>
              <w:t xml:space="preserve">een persoon is van wie het illegale verblijf wordt gedetecteerd in het kader van grenscontroles bij uitreis aan de buitengrens overeenkomstig artikel 8 van Verordening (EU) 2016/399 of in het kader van gelijkwaardige controles uit hoofde van het nationale recht, </w:t>
            </w:r>
            <w:r>
              <w:rPr>
                <w:b/>
                <w:i/>
              </w:rPr>
              <w:t>mits dit gerechtvaardigd is op grond van de specifieke omstandigheden van het individuele geval en in overeenstemming is met het evenredigheidsbeginsel en de rechten van de verdediging, en</w:t>
            </w:r>
            <w:r>
              <w:t xml:space="preserve"> mits uitstel </w:t>
            </w:r>
            <w:r>
              <w:lastRenderedPageBreak/>
              <w:t>van het vertrek van de betrokken onderdaan van een derde land zoveel mogelijk wordt vermeden.</w:t>
            </w:r>
          </w:p>
        </w:tc>
        <w:tc>
          <w:tcPr>
            <w:tcW w:w="4876" w:type="dxa"/>
            <w:tcBorders>
              <w:top w:val="nil"/>
              <w:left w:val="nil"/>
              <w:bottom w:val="nil"/>
              <w:right w:val="nil"/>
            </w:tcBorders>
          </w:tcPr>
          <w:p w14:paraId="71532EFA" w14:textId="77777777" w:rsidR="00B05FFD" w:rsidRPr="00B53D18" w:rsidRDefault="00B05FFD" w:rsidP="006D7DE6">
            <w:pPr>
              <w:pStyle w:val="Normal6a"/>
            </w:pPr>
            <w:r>
              <w:lastRenderedPageBreak/>
              <w:t>c.</w:t>
            </w:r>
            <w:r>
              <w:tab/>
              <w:t>een persoon is van wie het illegale verblijf wordt gedetecteerd in het kader van grenscontroles bij uitreis aan de buitengrens overeenkomstig artikel 8 van Verordening (EU) 2016/399 of in het kader van gelijkwaardige controles uit hoofde van het nationale recht, mits uitstel van het vertrek van de betrokken onderdaan van een derde land zoveel mogelijk wordt vermeden.</w:t>
            </w:r>
          </w:p>
        </w:tc>
      </w:tr>
    </w:tbl>
    <w:p w14:paraId="2B445FB1"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917C1CB"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86D8177"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763</w:t>
      </w:r>
      <w:r>
        <w:rPr>
          <w:rStyle w:val="HideTWBExt"/>
        </w:rPr>
        <w:t>&lt;/</w:t>
      </w:r>
      <w:proofErr w:type="spellStart"/>
      <w:r>
        <w:rPr>
          <w:rStyle w:val="HideTWBExt"/>
        </w:rPr>
        <w:t>NumAm</w:t>
      </w:r>
      <w:proofErr w:type="spellEnd"/>
      <w:r>
        <w:rPr>
          <w:rStyle w:val="HideTWBExt"/>
        </w:rPr>
        <w:t>&gt;</w:t>
      </w:r>
    </w:p>
    <w:p w14:paraId="1C0CAB9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2D2089C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451F4F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72FED50"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 – lid 1 – punt c</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23EE147" w14:textId="77777777" w:rsidTr="006D7DE6">
        <w:trPr>
          <w:trHeight w:hRule="exact" w:val="240"/>
          <w:jc w:val="center"/>
        </w:trPr>
        <w:tc>
          <w:tcPr>
            <w:tcW w:w="9752" w:type="dxa"/>
            <w:gridSpan w:val="2"/>
            <w:tcBorders>
              <w:top w:val="nil"/>
              <w:left w:val="nil"/>
              <w:bottom w:val="nil"/>
              <w:right w:val="nil"/>
            </w:tcBorders>
          </w:tcPr>
          <w:p w14:paraId="34B015BE" w14:textId="77777777" w:rsidR="00B05FFD" w:rsidRPr="00B53D18" w:rsidRDefault="00B05FFD" w:rsidP="006D7DE6"/>
        </w:tc>
      </w:tr>
      <w:tr w:rsidR="00B05FFD" w14:paraId="1925F4A2" w14:textId="77777777" w:rsidTr="006D7DE6">
        <w:trPr>
          <w:trHeight w:val="240"/>
          <w:jc w:val="center"/>
        </w:trPr>
        <w:tc>
          <w:tcPr>
            <w:tcW w:w="4876" w:type="dxa"/>
            <w:tcBorders>
              <w:top w:val="nil"/>
              <w:left w:val="nil"/>
              <w:bottom w:val="nil"/>
              <w:right w:val="nil"/>
            </w:tcBorders>
          </w:tcPr>
          <w:p w14:paraId="2155570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1F89982" w14:textId="77777777" w:rsidR="00B05FFD" w:rsidRPr="00B53D18" w:rsidRDefault="00B05FFD" w:rsidP="006D7DE6">
            <w:pPr>
              <w:pStyle w:val="AmColumnHeading"/>
            </w:pPr>
            <w:r>
              <w:t>Amendement</w:t>
            </w:r>
          </w:p>
        </w:tc>
      </w:tr>
      <w:tr w:rsidR="00B05FFD" w14:paraId="7BD34285" w14:textId="77777777" w:rsidTr="006D7DE6">
        <w:trPr>
          <w:jc w:val="center"/>
        </w:trPr>
        <w:tc>
          <w:tcPr>
            <w:tcW w:w="4876" w:type="dxa"/>
            <w:tcBorders>
              <w:top w:val="nil"/>
              <w:left w:val="nil"/>
              <w:bottom w:val="nil"/>
              <w:right w:val="nil"/>
            </w:tcBorders>
          </w:tcPr>
          <w:p w14:paraId="6026AD9C" w14:textId="77777777" w:rsidR="00B05FFD" w:rsidRPr="00B53D18" w:rsidRDefault="00B05FFD" w:rsidP="006D7DE6">
            <w:pPr>
              <w:pStyle w:val="Normal6a"/>
            </w:pPr>
            <w:r>
              <w:t>c.</w:t>
            </w:r>
            <w:r>
              <w:tab/>
              <w:t>een persoon is van wie het illegale verblijf wordt gedetecteerd in het kader van grenscontroles bij uitreis aan de buitengrens overeenkomstig artikel 8 van Verordening (EU) 2016/399 of in het kader van gelijkwaardige controles uit hoofde van het nationale recht, mits uitstel van het vertrek van de betrokken onderdaan van een derde land zoveel mogelijk wordt vermeden.</w:t>
            </w:r>
          </w:p>
        </w:tc>
        <w:tc>
          <w:tcPr>
            <w:tcW w:w="4876" w:type="dxa"/>
            <w:tcBorders>
              <w:top w:val="nil"/>
              <w:left w:val="nil"/>
              <w:bottom w:val="nil"/>
              <w:right w:val="nil"/>
            </w:tcBorders>
          </w:tcPr>
          <w:p w14:paraId="46DF33CE" w14:textId="77777777" w:rsidR="00B05FFD" w:rsidRPr="00B53D18" w:rsidRDefault="00B05FFD" w:rsidP="006D7DE6">
            <w:pPr>
              <w:pStyle w:val="Normal6a"/>
            </w:pPr>
            <w:r>
              <w:t>c.</w:t>
            </w:r>
            <w:r>
              <w:tab/>
              <w:t xml:space="preserve">een persoon is van wie het illegale verblijf wordt gedetecteerd in het kader van grenscontroles bij uitreis aan de buitengrens overeenkomstig artikel 8 van Verordening (EU) 2016/399 of in het kader van gelijkwaardige controles uit hoofde van het nationale recht, </w:t>
            </w:r>
            <w:r>
              <w:rPr>
                <w:b/>
                <w:i/>
              </w:rPr>
              <w:t>mits dit gerechtvaardigd is op grond van de specifieke omstandigheden van het individuele geval en in overeenstemming is met het evenredigheidsbeginsel en de rechten van de verdediging, en</w:t>
            </w:r>
            <w:r>
              <w:t xml:space="preserve"> mits uitstel van het vertrek van de betrokken onderdaan van een derde land zoveel mogelijk wordt vermeden.</w:t>
            </w:r>
          </w:p>
        </w:tc>
      </w:tr>
    </w:tbl>
    <w:p w14:paraId="72ABDC9A"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63AFC8D"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E104EE7"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764</w:t>
      </w:r>
      <w:r>
        <w:rPr>
          <w:rStyle w:val="HideTWBExt"/>
        </w:rPr>
        <w:t>&lt;/</w:t>
      </w:r>
      <w:proofErr w:type="spellStart"/>
      <w:r>
        <w:rPr>
          <w:rStyle w:val="HideTWBExt"/>
        </w:rPr>
        <w:t>NumAm</w:t>
      </w:r>
      <w:proofErr w:type="spellEnd"/>
      <w:r>
        <w:rPr>
          <w:rStyle w:val="HideTWBExt"/>
        </w:rPr>
        <w:t>&gt;</w:t>
      </w:r>
    </w:p>
    <w:p w14:paraId="62AFCE8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0D921BD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943771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C3CF26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 – lid 1 – punt c</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51286BF" w14:textId="77777777" w:rsidTr="006D7DE6">
        <w:trPr>
          <w:trHeight w:hRule="exact" w:val="240"/>
          <w:jc w:val="center"/>
        </w:trPr>
        <w:tc>
          <w:tcPr>
            <w:tcW w:w="9752" w:type="dxa"/>
            <w:gridSpan w:val="2"/>
            <w:tcBorders>
              <w:top w:val="nil"/>
              <w:left w:val="nil"/>
              <w:bottom w:val="nil"/>
              <w:right w:val="nil"/>
            </w:tcBorders>
          </w:tcPr>
          <w:p w14:paraId="792CC1C4" w14:textId="77777777" w:rsidR="00B05FFD" w:rsidRPr="00B53D18" w:rsidRDefault="00B05FFD" w:rsidP="006D7DE6"/>
        </w:tc>
      </w:tr>
      <w:tr w:rsidR="00B05FFD" w14:paraId="3FDC8F81" w14:textId="77777777" w:rsidTr="006D7DE6">
        <w:trPr>
          <w:trHeight w:val="240"/>
          <w:jc w:val="center"/>
        </w:trPr>
        <w:tc>
          <w:tcPr>
            <w:tcW w:w="4876" w:type="dxa"/>
            <w:tcBorders>
              <w:top w:val="nil"/>
              <w:left w:val="nil"/>
              <w:bottom w:val="nil"/>
              <w:right w:val="nil"/>
            </w:tcBorders>
          </w:tcPr>
          <w:p w14:paraId="72C821A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2C0F751" w14:textId="77777777" w:rsidR="00B05FFD" w:rsidRPr="00B53D18" w:rsidRDefault="00B05FFD" w:rsidP="006D7DE6">
            <w:pPr>
              <w:pStyle w:val="AmColumnHeading"/>
            </w:pPr>
            <w:r>
              <w:t>Amendement</w:t>
            </w:r>
          </w:p>
        </w:tc>
      </w:tr>
      <w:tr w:rsidR="00B05FFD" w14:paraId="16C5FEEC" w14:textId="77777777" w:rsidTr="006D7DE6">
        <w:trPr>
          <w:jc w:val="center"/>
        </w:trPr>
        <w:tc>
          <w:tcPr>
            <w:tcW w:w="4876" w:type="dxa"/>
            <w:tcBorders>
              <w:top w:val="nil"/>
              <w:left w:val="nil"/>
              <w:bottom w:val="nil"/>
              <w:right w:val="nil"/>
            </w:tcBorders>
          </w:tcPr>
          <w:p w14:paraId="0B7A20BC" w14:textId="77777777" w:rsidR="00B05FFD" w:rsidRPr="00B53D18" w:rsidRDefault="00B05FFD" w:rsidP="006D7DE6">
            <w:pPr>
              <w:pStyle w:val="Normal6a"/>
            </w:pPr>
            <w:r>
              <w:t>c.</w:t>
            </w:r>
            <w:r>
              <w:tab/>
              <w:t xml:space="preserve">een persoon is van wie </w:t>
            </w:r>
            <w:r>
              <w:rPr>
                <w:b/>
                <w:i/>
              </w:rPr>
              <w:t>het illegale verblijf</w:t>
            </w:r>
            <w:r>
              <w:t xml:space="preserve"> wordt gedetecteerd in het kader van grenscontroles bij uitreis aan de </w:t>
            </w:r>
            <w:r>
              <w:lastRenderedPageBreak/>
              <w:t xml:space="preserve">buitengrens overeenkomstig artikel 8 van Verordening (EU) 2016/399 of in het kader van gelijkwaardige controles uit hoofde van het nationale recht, mits dit gerechtvaardigd is op grond van de specifieke omstandigheden van het individuele geval en in overeenstemming is met het evenredigheidsbeginsel en de rechten van de verdediging, en </w:t>
            </w:r>
            <w:r>
              <w:rPr>
                <w:b/>
                <w:i/>
              </w:rPr>
              <w:t>mits</w:t>
            </w:r>
            <w:r>
              <w:t xml:space="preserve"> uitstel van het vertrek van de betrokken onderdaan van een derde land </w:t>
            </w:r>
            <w:r>
              <w:rPr>
                <w:b/>
                <w:i/>
              </w:rPr>
              <w:t>zoveel mogelijk wordt vermeden.</w:t>
            </w:r>
          </w:p>
        </w:tc>
        <w:tc>
          <w:tcPr>
            <w:tcW w:w="4876" w:type="dxa"/>
            <w:tcBorders>
              <w:top w:val="nil"/>
              <w:left w:val="nil"/>
              <w:bottom w:val="nil"/>
              <w:right w:val="nil"/>
            </w:tcBorders>
          </w:tcPr>
          <w:p w14:paraId="674680BF" w14:textId="77777777" w:rsidR="00B05FFD" w:rsidRPr="00B53D18" w:rsidRDefault="00B05FFD" w:rsidP="006D7DE6">
            <w:pPr>
              <w:pStyle w:val="Normal6a"/>
            </w:pPr>
            <w:r>
              <w:lastRenderedPageBreak/>
              <w:t>c.</w:t>
            </w:r>
            <w:r>
              <w:tab/>
              <w:t xml:space="preserve">een persoon is van wie </w:t>
            </w:r>
            <w:r>
              <w:rPr>
                <w:b/>
                <w:i/>
              </w:rPr>
              <w:t>de irreguliere aanwezigheid</w:t>
            </w:r>
            <w:r>
              <w:t xml:space="preserve"> wordt gedetecteerd</w:t>
            </w:r>
            <w:r>
              <w:rPr>
                <w:b/>
                <w:i/>
              </w:rPr>
              <w:t xml:space="preserve"> naar aanleiding van of</w:t>
            </w:r>
            <w:r>
              <w:t xml:space="preserve"> in het </w:t>
            </w:r>
            <w:r>
              <w:lastRenderedPageBreak/>
              <w:t xml:space="preserve">kader van grenscontroles bij uitreis aan de buitengrens overeenkomstig artikel 8 van Verordening (EU) 2016/399 of in het kader van gelijkwaardige controles uit hoofde van het nationale recht, mits dit gerechtvaardigd is op grond van de specifieke omstandigheden van het individuele geval en in overeenstemming is met het evenredigheidsbeginsel en de rechten van de verdediging, en </w:t>
            </w:r>
            <w:r>
              <w:rPr>
                <w:b/>
                <w:i/>
              </w:rPr>
              <w:t>met name gezien de noodzaak om</w:t>
            </w:r>
            <w:r>
              <w:t xml:space="preserve"> uitstel van het vertrek van de betrokken onderdaan van een derde land </w:t>
            </w:r>
            <w:r>
              <w:rPr>
                <w:b/>
                <w:i/>
              </w:rPr>
              <w:t>te vermijden.</w:t>
            </w:r>
          </w:p>
        </w:tc>
      </w:tr>
    </w:tbl>
    <w:p w14:paraId="44D16DEA"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1727D1B"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10363925" w14:textId="77777777" w:rsidR="00B05FFD" w:rsidRPr="00B53D18" w:rsidRDefault="00B05FFD" w:rsidP="00B05FFD">
      <w:pPr>
        <w:pStyle w:val="AmJustText"/>
      </w:pPr>
      <w:r>
        <w:t>Onderdanen van derde landen die de EU vrijwillig willen verlaten, mogen hier niet van worden weerhouden omdat uitvoering moet worden gegeven aan een terugkeerbesluit waarmee hun vertrek uit de EU wordt vertraagd.</w:t>
      </w:r>
    </w:p>
    <w:p w14:paraId="0B3B0D19"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D718036"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765</w:t>
      </w:r>
      <w:r>
        <w:rPr>
          <w:rStyle w:val="HideTWBExt"/>
        </w:rPr>
        <w:t>&lt;/</w:t>
      </w:r>
      <w:proofErr w:type="spellStart"/>
      <w:r>
        <w:rPr>
          <w:rStyle w:val="HideTWBExt"/>
        </w:rPr>
        <w:t>NumAm</w:t>
      </w:r>
      <w:proofErr w:type="spellEnd"/>
      <w:r>
        <w:rPr>
          <w:rStyle w:val="HideTWBExt"/>
        </w:rPr>
        <w:t>&gt;</w:t>
      </w:r>
    </w:p>
    <w:p w14:paraId="7650708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Cecilia </w:t>
      </w:r>
      <w:proofErr w:type="spellStart"/>
      <w:r>
        <w:t>Strada</w:t>
      </w:r>
      <w:proofErr w:type="spellEnd"/>
      <w:r>
        <w:t xml:space="preserve">, Marco </w:t>
      </w:r>
      <w:proofErr w:type="spellStart"/>
      <w:r>
        <w:t>Tarquinio</w:t>
      </w:r>
      <w:proofErr w:type="spellEnd"/>
      <w:r>
        <w:t xml:space="preserve">, Alessandro </w:t>
      </w:r>
      <w:proofErr w:type="spellStart"/>
      <w:r>
        <w:t>Zan</w:t>
      </w:r>
      <w:proofErr w:type="spellEnd"/>
      <w:r>
        <w:rPr>
          <w:rStyle w:val="HideTWBExt"/>
          <w:b w:val="0"/>
        </w:rPr>
        <w:t>&lt;/Members&gt;</w:t>
      </w:r>
    </w:p>
    <w:p w14:paraId="06FAE8B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2BF0C32"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643D83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 – lid 1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D7A67D9" w14:textId="77777777" w:rsidTr="006D7DE6">
        <w:trPr>
          <w:trHeight w:hRule="exact" w:val="240"/>
          <w:jc w:val="center"/>
        </w:trPr>
        <w:tc>
          <w:tcPr>
            <w:tcW w:w="9752" w:type="dxa"/>
            <w:gridSpan w:val="2"/>
            <w:tcBorders>
              <w:top w:val="nil"/>
              <w:left w:val="nil"/>
              <w:bottom w:val="nil"/>
              <w:right w:val="nil"/>
            </w:tcBorders>
          </w:tcPr>
          <w:p w14:paraId="03C9BD93" w14:textId="77777777" w:rsidR="00B05FFD" w:rsidRPr="00B53D18" w:rsidRDefault="00B05FFD" w:rsidP="006D7DE6"/>
        </w:tc>
      </w:tr>
      <w:tr w:rsidR="00B05FFD" w14:paraId="24DB719D" w14:textId="77777777" w:rsidTr="006D7DE6">
        <w:trPr>
          <w:trHeight w:val="240"/>
          <w:jc w:val="center"/>
        </w:trPr>
        <w:tc>
          <w:tcPr>
            <w:tcW w:w="4876" w:type="dxa"/>
            <w:tcBorders>
              <w:top w:val="nil"/>
              <w:left w:val="nil"/>
              <w:bottom w:val="nil"/>
              <w:right w:val="nil"/>
            </w:tcBorders>
          </w:tcPr>
          <w:p w14:paraId="0BEED98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51D01D0" w14:textId="77777777" w:rsidR="00B05FFD" w:rsidRPr="00B53D18" w:rsidRDefault="00B05FFD" w:rsidP="006D7DE6">
            <w:pPr>
              <w:pStyle w:val="AmColumnHeading"/>
            </w:pPr>
            <w:r>
              <w:t>Amendement</w:t>
            </w:r>
          </w:p>
        </w:tc>
      </w:tr>
      <w:tr w:rsidR="00B05FFD" w14:paraId="7FBF38C5" w14:textId="77777777" w:rsidTr="006D7DE6">
        <w:trPr>
          <w:jc w:val="center"/>
        </w:trPr>
        <w:tc>
          <w:tcPr>
            <w:tcW w:w="4876" w:type="dxa"/>
            <w:tcBorders>
              <w:top w:val="nil"/>
              <w:left w:val="nil"/>
              <w:bottom w:val="nil"/>
              <w:right w:val="nil"/>
            </w:tcBorders>
          </w:tcPr>
          <w:p w14:paraId="11A260D7" w14:textId="77777777" w:rsidR="00B05FFD" w:rsidRPr="00B53D18" w:rsidRDefault="00B05FFD" w:rsidP="006D7DE6">
            <w:pPr>
              <w:pStyle w:val="Normal6a"/>
            </w:pPr>
          </w:p>
        </w:tc>
        <w:tc>
          <w:tcPr>
            <w:tcW w:w="4876" w:type="dxa"/>
            <w:tcBorders>
              <w:top w:val="nil"/>
              <w:left w:val="nil"/>
              <w:bottom w:val="nil"/>
              <w:right w:val="nil"/>
            </w:tcBorders>
          </w:tcPr>
          <w:p w14:paraId="1D69D28D" w14:textId="77777777" w:rsidR="00B05FFD" w:rsidRPr="00B53D18" w:rsidRDefault="00B05FFD" w:rsidP="006D7DE6">
            <w:pPr>
              <w:pStyle w:val="Normal6a"/>
            </w:pPr>
            <w:r>
              <w:rPr>
                <w:b/>
                <w:i/>
              </w:rPr>
              <w:t>1 bis.</w:t>
            </w:r>
            <w:r>
              <w:tab/>
            </w:r>
            <w:r>
              <w:rPr>
                <w:b/>
                <w:i/>
              </w:rPr>
              <w:t>Er wordt geen terugkeerbesluit uitgevaardigd in gevallen waarin de bevoegde autoriteiten hebben geoordeeld dat een of meer van de in artikel 4 bis en artikel 7, lid 9, genoemde elementen van toepassing zijn op de betrokken onderdaan van een derde land.</w:t>
            </w:r>
          </w:p>
        </w:tc>
      </w:tr>
    </w:tbl>
    <w:p w14:paraId="65F1DDB1"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AD2C08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23CD6C8"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766</w:t>
      </w:r>
      <w:r>
        <w:rPr>
          <w:rStyle w:val="HideTWBExt"/>
        </w:rPr>
        <w:t>&lt;/</w:t>
      </w:r>
      <w:proofErr w:type="spellStart"/>
      <w:r>
        <w:rPr>
          <w:rStyle w:val="HideTWBExt"/>
        </w:rPr>
        <w:t>NumAm</w:t>
      </w:r>
      <w:proofErr w:type="spellEnd"/>
      <w:r>
        <w:rPr>
          <w:rStyle w:val="HideTWBExt"/>
        </w:rPr>
        <w:t>&gt;</w:t>
      </w:r>
    </w:p>
    <w:p w14:paraId="730879A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272F7142"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6218B1F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86F308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CA5C446" w14:textId="77777777" w:rsidR="00B05FFD" w:rsidRPr="00B53D18" w:rsidRDefault="00B05FFD" w:rsidP="00B05FFD">
      <w:pPr>
        <w:pStyle w:val="NormalBold"/>
      </w:pPr>
      <w:r>
        <w:rPr>
          <w:rStyle w:val="HideTWBExt"/>
        </w:rPr>
        <w:lastRenderedPageBreak/>
        <w:t>&lt;</w:t>
      </w:r>
      <w:proofErr w:type="spellStart"/>
      <w:r>
        <w:rPr>
          <w:rStyle w:val="HideTWBExt"/>
        </w:rPr>
        <w:t>Article</w:t>
      </w:r>
      <w:proofErr w:type="spellEnd"/>
      <w:r>
        <w:rPr>
          <w:rStyle w:val="HideTWBExt"/>
        </w:rPr>
        <w:t>&gt;</w:t>
      </w:r>
      <w:r>
        <w:t>Artikel 8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234ABD1" w14:textId="77777777" w:rsidTr="006D7DE6">
        <w:trPr>
          <w:trHeight w:hRule="exact" w:val="240"/>
          <w:jc w:val="center"/>
        </w:trPr>
        <w:tc>
          <w:tcPr>
            <w:tcW w:w="9752" w:type="dxa"/>
            <w:gridSpan w:val="2"/>
            <w:tcBorders>
              <w:top w:val="nil"/>
              <w:left w:val="nil"/>
              <w:bottom w:val="nil"/>
              <w:right w:val="nil"/>
            </w:tcBorders>
          </w:tcPr>
          <w:p w14:paraId="4E67765D" w14:textId="77777777" w:rsidR="00B05FFD" w:rsidRPr="00B53D18" w:rsidRDefault="00B05FFD" w:rsidP="006D7DE6"/>
        </w:tc>
      </w:tr>
      <w:tr w:rsidR="00B05FFD" w14:paraId="15C0CCD3" w14:textId="77777777" w:rsidTr="006D7DE6">
        <w:trPr>
          <w:trHeight w:val="240"/>
          <w:jc w:val="center"/>
        </w:trPr>
        <w:tc>
          <w:tcPr>
            <w:tcW w:w="4876" w:type="dxa"/>
            <w:tcBorders>
              <w:top w:val="nil"/>
              <w:left w:val="nil"/>
              <w:bottom w:val="nil"/>
              <w:right w:val="nil"/>
            </w:tcBorders>
          </w:tcPr>
          <w:p w14:paraId="69B06F8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0B47387" w14:textId="77777777" w:rsidR="00B05FFD" w:rsidRPr="00B53D18" w:rsidRDefault="00B05FFD" w:rsidP="006D7DE6">
            <w:pPr>
              <w:pStyle w:val="AmColumnHeading"/>
            </w:pPr>
            <w:r>
              <w:t>Amendement</w:t>
            </w:r>
          </w:p>
        </w:tc>
      </w:tr>
      <w:tr w:rsidR="00B05FFD" w14:paraId="2B151E42" w14:textId="77777777" w:rsidTr="006D7DE6">
        <w:trPr>
          <w:jc w:val="center"/>
        </w:trPr>
        <w:tc>
          <w:tcPr>
            <w:tcW w:w="4876" w:type="dxa"/>
            <w:tcBorders>
              <w:top w:val="nil"/>
              <w:left w:val="nil"/>
              <w:bottom w:val="nil"/>
              <w:right w:val="nil"/>
            </w:tcBorders>
          </w:tcPr>
          <w:p w14:paraId="207E78C5" w14:textId="77777777" w:rsidR="00B05FFD" w:rsidRPr="00B53D18" w:rsidRDefault="00B05FFD" w:rsidP="006D7DE6">
            <w:pPr>
              <w:pStyle w:val="Normal6a"/>
            </w:pPr>
            <w:r>
              <w:rPr>
                <w:b/>
                <w:i/>
              </w:rPr>
              <w:t>2.</w:t>
            </w:r>
            <w:r>
              <w:tab/>
            </w:r>
            <w:r>
              <w:rPr>
                <w:b/>
                <w:i/>
              </w:rPr>
              <w:t>Er wordt geen terugkeerbesluit uitgevaardigd wanneer de onderdaan van een derde land houder is van een door een andere lidstaat afgegeven geldige verblijfsvergunning, visum voor verblijf van langere duur of andere vorm van toestemming tot verblijf, of wanneer ten aanzien van hem een procedure loopt voor de verlenging van een verblijfsvergunning, visum voor verblijf van langere duur of andere vorm van toestemming tot verblijf in een andere lidstaat.</w:t>
            </w:r>
          </w:p>
        </w:tc>
        <w:tc>
          <w:tcPr>
            <w:tcW w:w="4876" w:type="dxa"/>
            <w:tcBorders>
              <w:top w:val="nil"/>
              <w:left w:val="nil"/>
              <w:bottom w:val="nil"/>
              <w:right w:val="nil"/>
            </w:tcBorders>
          </w:tcPr>
          <w:p w14:paraId="2EEBE74C" w14:textId="77777777" w:rsidR="00B05FFD" w:rsidRPr="00B53D18" w:rsidRDefault="00B05FFD" w:rsidP="006D7DE6">
            <w:pPr>
              <w:pStyle w:val="Normal6a"/>
            </w:pPr>
            <w:r>
              <w:rPr>
                <w:b/>
                <w:i/>
              </w:rPr>
              <w:t>Schrappen</w:t>
            </w:r>
          </w:p>
        </w:tc>
      </w:tr>
    </w:tbl>
    <w:p w14:paraId="6436A709"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FB2F50A"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2F6F4245" w14:textId="77777777" w:rsidR="00B05FFD" w:rsidRPr="00B53D18" w:rsidRDefault="00B05FFD" w:rsidP="00B05FFD">
      <w:pPr>
        <w:pStyle w:val="AmJustText"/>
      </w:pPr>
      <w:r>
        <w:t>Dat er een procedure loopt voor het verkrijgen van een verblijfstitel is geen reden om in een lidstaat aanwezig te zijn. Personen met een geldige verblijfstitel vallen niet onder het toepassingsgebied van deze verordening. Schrapping van dit lid doet geen afbreuk aan het recht van de lidstaten om te allen tijde een autonome verblijfsvergunning of een visum voor verblijf af te geven of een andere vorm van toestemming tot verblijf te verlenen. Dit recht vormt immers de kern van het constitutionele recht van de EU en is een fundamenteel prerogatief op grond van de soevereiniteit van elke lidstaat.</w:t>
      </w:r>
    </w:p>
    <w:p w14:paraId="5A4E2F66"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1EE0717"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767</w:t>
      </w:r>
      <w:r>
        <w:rPr>
          <w:rStyle w:val="HideTWBExt"/>
        </w:rPr>
        <w:t>&lt;/</w:t>
      </w:r>
      <w:proofErr w:type="spellStart"/>
      <w:r>
        <w:rPr>
          <w:rStyle w:val="HideTWBExt"/>
        </w:rPr>
        <w:t>NumAm</w:t>
      </w:r>
      <w:proofErr w:type="spellEnd"/>
      <w:r>
        <w:rPr>
          <w:rStyle w:val="HideTWBExt"/>
        </w:rPr>
        <w:t>&gt;</w:t>
      </w:r>
    </w:p>
    <w:p w14:paraId="5392F0D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472D959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AD15C09"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CC4A15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3D18E94" w14:textId="77777777" w:rsidTr="006D7DE6">
        <w:trPr>
          <w:trHeight w:hRule="exact" w:val="240"/>
          <w:jc w:val="center"/>
        </w:trPr>
        <w:tc>
          <w:tcPr>
            <w:tcW w:w="9752" w:type="dxa"/>
            <w:gridSpan w:val="2"/>
            <w:tcBorders>
              <w:top w:val="nil"/>
              <w:left w:val="nil"/>
              <w:bottom w:val="nil"/>
              <w:right w:val="nil"/>
            </w:tcBorders>
          </w:tcPr>
          <w:p w14:paraId="6E6F02F6" w14:textId="77777777" w:rsidR="00B05FFD" w:rsidRPr="00B53D18" w:rsidRDefault="00B05FFD" w:rsidP="006D7DE6"/>
        </w:tc>
      </w:tr>
      <w:tr w:rsidR="00B05FFD" w14:paraId="3F861303" w14:textId="77777777" w:rsidTr="006D7DE6">
        <w:trPr>
          <w:trHeight w:val="240"/>
          <w:jc w:val="center"/>
        </w:trPr>
        <w:tc>
          <w:tcPr>
            <w:tcW w:w="4876" w:type="dxa"/>
            <w:tcBorders>
              <w:top w:val="nil"/>
              <w:left w:val="nil"/>
              <w:bottom w:val="nil"/>
              <w:right w:val="nil"/>
            </w:tcBorders>
          </w:tcPr>
          <w:p w14:paraId="09579D4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13A9580" w14:textId="77777777" w:rsidR="00B05FFD" w:rsidRPr="00B53D18" w:rsidRDefault="00B05FFD" w:rsidP="006D7DE6">
            <w:pPr>
              <w:pStyle w:val="AmColumnHeading"/>
            </w:pPr>
            <w:r>
              <w:t>Amendement</w:t>
            </w:r>
          </w:p>
        </w:tc>
      </w:tr>
      <w:tr w:rsidR="00B05FFD" w14:paraId="35AF7217" w14:textId="77777777" w:rsidTr="006D7DE6">
        <w:trPr>
          <w:jc w:val="center"/>
        </w:trPr>
        <w:tc>
          <w:tcPr>
            <w:tcW w:w="4876" w:type="dxa"/>
            <w:tcBorders>
              <w:top w:val="nil"/>
              <w:left w:val="nil"/>
              <w:bottom w:val="nil"/>
              <w:right w:val="nil"/>
            </w:tcBorders>
          </w:tcPr>
          <w:p w14:paraId="159426D2" w14:textId="77777777" w:rsidR="00B05FFD" w:rsidRPr="00B53D18" w:rsidRDefault="00B05FFD" w:rsidP="006D7DE6">
            <w:pPr>
              <w:pStyle w:val="Normal6a"/>
            </w:pPr>
            <w:r>
              <w:t>2.</w:t>
            </w:r>
            <w:r>
              <w:tab/>
              <w:t>Er wordt geen terugkeerbesluit uitgevaardigd wanneer de onderdaan van een derde land houder is van een door een andere lidstaat afgegeven geldige verblijfsvergunning, visum voor verblijf van langere duur of andere vorm van toestemming tot verblijf</w:t>
            </w:r>
            <w:r>
              <w:rPr>
                <w:b/>
                <w:i/>
              </w:rPr>
              <w:t xml:space="preserve">, of wanneer ten aanzien van hem een procedure loopt voor de verlenging van een </w:t>
            </w:r>
            <w:r>
              <w:rPr>
                <w:b/>
                <w:i/>
              </w:rPr>
              <w:lastRenderedPageBreak/>
              <w:t>verblijfsvergunning, visum voor verblijf van langere duur of andere vorm van toestemming tot verblijf in een andere lidstaat</w:t>
            </w:r>
            <w:r>
              <w:t>.</w:t>
            </w:r>
          </w:p>
        </w:tc>
        <w:tc>
          <w:tcPr>
            <w:tcW w:w="4876" w:type="dxa"/>
            <w:tcBorders>
              <w:top w:val="nil"/>
              <w:left w:val="nil"/>
              <w:bottom w:val="nil"/>
              <w:right w:val="nil"/>
            </w:tcBorders>
          </w:tcPr>
          <w:p w14:paraId="6FA2053A" w14:textId="77777777" w:rsidR="00B05FFD" w:rsidRPr="00B53D18" w:rsidRDefault="00B05FFD" w:rsidP="006D7DE6">
            <w:pPr>
              <w:pStyle w:val="Normal6a"/>
            </w:pPr>
            <w:r>
              <w:lastRenderedPageBreak/>
              <w:t>2.</w:t>
            </w:r>
            <w:r>
              <w:tab/>
              <w:t>Er wordt geen terugkeerbesluit uitgevaardigd wanneer de onderdaan van een derde land houder is van een door een andere lidstaat afgegeven geldige verblijfsvergunning, visum voor verblijf van langere duur of andere vorm van toestemming tot verblijf.</w:t>
            </w:r>
          </w:p>
        </w:tc>
      </w:tr>
    </w:tbl>
    <w:p w14:paraId="26B8A51D"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4A30B53"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4DF6350F" w14:textId="77777777" w:rsidR="00B05FFD" w:rsidRPr="00B53D18" w:rsidRDefault="00B05FFD" w:rsidP="00B05FFD">
      <w:pPr>
        <w:pStyle w:val="AmJustText"/>
      </w:pPr>
      <w:r>
        <w:t>Dat er met betrekking tot een onderdaan van een derde land een procedure loopt voor het verkrijgen van een verblijfstitel mag er niet automatisch toe leiden dat er ten aanzien van deze persoon geen terugkeerbesluit mag worden uitgevaardigd.</w:t>
      </w:r>
    </w:p>
    <w:p w14:paraId="795E6C58"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E73549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768</w:t>
      </w:r>
      <w:r>
        <w:rPr>
          <w:rStyle w:val="HideTWBExt"/>
        </w:rPr>
        <w:t>&lt;/</w:t>
      </w:r>
      <w:proofErr w:type="spellStart"/>
      <w:r>
        <w:rPr>
          <w:rStyle w:val="HideTWBExt"/>
        </w:rPr>
        <w:t>NumAm</w:t>
      </w:r>
      <w:proofErr w:type="spellEnd"/>
      <w:r>
        <w:rPr>
          <w:rStyle w:val="HideTWBExt"/>
        </w:rPr>
        <w:t>&gt;</w:t>
      </w:r>
    </w:p>
    <w:p w14:paraId="7980688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Mariusz</w:t>
      </w:r>
      <w:proofErr w:type="spellEnd"/>
      <w:r>
        <w:t xml:space="preserve"> Kamiński, Nicolas Bay, </w:t>
      </w:r>
      <w:proofErr w:type="spellStart"/>
      <w:r>
        <w:t>Jadwiga</w:t>
      </w:r>
      <w:proofErr w:type="spellEnd"/>
      <w:r>
        <w:t xml:space="preserve"> </w:t>
      </w:r>
      <w:proofErr w:type="spellStart"/>
      <w:r>
        <w:t>Wiśniewska</w:t>
      </w:r>
      <w:proofErr w:type="spellEnd"/>
      <w:r>
        <w:t xml:space="preserve">, </w:t>
      </w:r>
      <w:proofErr w:type="spellStart"/>
      <w:r>
        <w:t>Maciej</w:t>
      </w:r>
      <w:proofErr w:type="spellEnd"/>
      <w:r>
        <w:t xml:space="preserve"> </w:t>
      </w:r>
      <w:proofErr w:type="spellStart"/>
      <w:r>
        <w:t>Wąsik</w:t>
      </w:r>
      <w:proofErr w:type="spellEnd"/>
      <w:r>
        <w:t xml:space="preserve">, Sebastian </w:t>
      </w:r>
      <w:proofErr w:type="spellStart"/>
      <w:r>
        <w:t>Tynkkynen</w:t>
      </w:r>
      <w:proofErr w:type="spellEnd"/>
      <w:r>
        <w:t xml:space="preserve">, </w:t>
      </w:r>
      <w:proofErr w:type="spellStart"/>
      <w:r>
        <w:t>Geadis</w:t>
      </w:r>
      <w:proofErr w:type="spellEnd"/>
      <w:r>
        <w:t xml:space="preserve"> </w:t>
      </w:r>
      <w:proofErr w:type="spellStart"/>
      <w:r>
        <w:t>Geadi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4E37478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9BF03E5"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0052E7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9E357C5" w14:textId="77777777" w:rsidTr="006D7DE6">
        <w:trPr>
          <w:trHeight w:hRule="exact" w:val="240"/>
          <w:jc w:val="center"/>
        </w:trPr>
        <w:tc>
          <w:tcPr>
            <w:tcW w:w="9752" w:type="dxa"/>
            <w:gridSpan w:val="2"/>
            <w:tcBorders>
              <w:top w:val="nil"/>
              <w:left w:val="nil"/>
              <w:bottom w:val="nil"/>
              <w:right w:val="nil"/>
            </w:tcBorders>
          </w:tcPr>
          <w:p w14:paraId="11D4C056" w14:textId="77777777" w:rsidR="00B05FFD" w:rsidRPr="00B53D18" w:rsidRDefault="00B05FFD" w:rsidP="006D7DE6"/>
        </w:tc>
      </w:tr>
      <w:tr w:rsidR="00B05FFD" w14:paraId="0B321009" w14:textId="77777777" w:rsidTr="006D7DE6">
        <w:trPr>
          <w:trHeight w:val="240"/>
          <w:jc w:val="center"/>
        </w:trPr>
        <w:tc>
          <w:tcPr>
            <w:tcW w:w="4876" w:type="dxa"/>
            <w:tcBorders>
              <w:top w:val="nil"/>
              <w:left w:val="nil"/>
              <w:bottom w:val="nil"/>
              <w:right w:val="nil"/>
            </w:tcBorders>
          </w:tcPr>
          <w:p w14:paraId="11AAE0B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37B45CF" w14:textId="77777777" w:rsidR="00B05FFD" w:rsidRPr="00B53D18" w:rsidRDefault="00B05FFD" w:rsidP="006D7DE6">
            <w:pPr>
              <w:pStyle w:val="AmColumnHeading"/>
            </w:pPr>
            <w:r>
              <w:t>Amendement</w:t>
            </w:r>
          </w:p>
        </w:tc>
      </w:tr>
      <w:tr w:rsidR="00B05FFD" w14:paraId="62368260" w14:textId="77777777" w:rsidTr="006D7DE6">
        <w:trPr>
          <w:jc w:val="center"/>
        </w:trPr>
        <w:tc>
          <w:tcPr>
            <w:tcW w:w="4876" w:type="dxa"/>
            <w:tcBorders>
              <w:top w:val="nil"/>
              <w:left w:val="nil"/>
              <w:bottom w:val="nil"/>
              <w:right w:val="nil"/>
            </w:tcBorders>
          </w:tcPr>
          <w:p w14:paraId="1A9DEA16" w14:textId="77777777" w:rsidR="00B05FFD" w:rsidRPr="00B53D18" w:rsidRDefault="00B05FFD" w:rsidP="006D7DE6">
            <w:pPr>
              <w:pStyle w:val="Normal6a"/>
            </w:pPr>
            <w:r>
              <w:t>2.</w:t>
            </w:r>
            <w:r>
              <w:tab/>
              <w:t>Er wordt geen terugkeerbesluit uitgevaardigd wanneer de onderdaan van een derde land houder is van een door een andere lidstaat afgegeven geldige verblijfsvergunning, visum voor verblijf van langere duur of andere vorm van toestemming tot verblijf</w:t>
            </w:r>
            <w:r>
              <w:rPr>
                <w:b/>
                <w:i/>
              </w:rPr>
              <w:t>, of wanneer ten aanzien van hem een procedure loopt voor de verlenging van een verblijfsvergunning, visum voor verblijf van langere duur of andere vorm van toestemming tot verblijf in een andere lidstaat</w:t>
            </w:r>
            <w:r>
              <w:t>.</w:t>
            </w:r>
          </w:p>
        </w:tc>
        <w:tc>
          <w:tcPr>
            <w:tcW w:w="4876" w:type="dxa"/>
            <w:tcBorders>
              <w:top w:val="nil"/>
              <w:left w:val="nil"/>
              <w:bottom w:val="nil"/>
              <w:right w:val="nil"/>
            </w:tcBorders>
          </w:tcPr>
          <w:p w14:paraId="372A060A" w14:textId="77777777" w:rsidR="00B05FFD" w:rsidRPr="00B53D18" w:rsidRDefault="00B05FFD" w:rsidP="006D7DE6">
            <w:pPr>
              <w:pStyle w:val="Normal6a"/>
            </w:pPr>
            <w:r>
              <w:t>2.</w:t>
            </w:r>
            <w:r>
              <w:tab/>
              <w:t>Er wordt geen terugkeerbesluit uitgevaardigd wanneer de onderdaan van een derde land houder is van een door een andere lidstaat afgegeven geldige verblijfsvergunning, visum voor verblijf van langere duur of andere vorm van toestemming tot verblijf.</w:t>
            </w:r>
          </w:p>
        </w:tc>
      </w:tr>
    </w:tbl>
    <w:p w14:paraId="6034876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A3C1F5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CAABA02"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769</w:t>
      </w:r>
      <w:r>
        <w:rPr>
          <w:rStyle w:val="HideTWBExt"/>
        </w:rPr>
        <w:t>&lt;/</w:t>
      </w:r>
      <w:proofErr w:type="spellStart"/>
      <w:r>
        <w:rPr>
          <w:rStyle w:val="HideTWBExt"/>
        </w:rPr>
        <w:t>NumAm</w:t>
      </w:r>
      <w:proofErr w:type="spellEnd"/>
      <w:r>
        <w:rPr>
          <w:rStyle w:val="HideTWBExt"/>
        </w:rPr>
        <w:t>&gt;</w:t>
      </w:r>
    </w:p>
    <w:p w14:paraId="6CAED8B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François-Xavier </w:t>
      </w:r>
      <w:proofErr w:type="spellStart"/>
      <w:r>
        <w:t>Bellamy</w:t>
      </w:r>
      <w:proofErr w:type="spellEnd"/>
      <w:r>
        <w:t xml:space="preserve">, Lukas </w:t>
      </w:r>
      <w:proofErr w:type="spellStart"/>
      <w:r>
        <w:t>Mandl</w:t>
      </w:r>
      <w:proofErr w:type="spellEnd"/>
      <w:r>
        <w:t xml:space="preserve">, Alice </w:t>
      </w:r>
      <w:proofErr w:type="spellStart"/>
      <w:r>
        <w:t>Teodorescu</w:t>
      </w:r>
      <w:proofErr w:type="spellEnd"/>
      <w:r>
        <w:t xml:space="preserve"> </w:t>
      </w:r>
      <w:proofErr w:type="spellStart"/>
      <w:r>
        <w:t>Måwe</w:t>
      </w:r>
      <w:proofErr w:type="spellEnd"/>
      <w:r>
        <w:t xml:space="preserve">, Sander Smit, </w:t>
      </w:r>
      <w:proofErr w:type="spellStart"/>
      <w:r>
        <w:t>Loránt</w:t>
      </w:r>
      <w:proofErr w:type="spellEnd"/>
      <w:r>
        <w:t xml:space="preserve"> </w:t>
      </w:r>
      <w:proofErr w:type="spellStart"/>
      <w:r>
        <w:t>Vincze</w:t>
      </w:r>
      <w:proofErr w:type="spellEnd"/>
      <w:r>
        <w:t xml:space="preserve">, Rasa </w:t>
      </w:r>
      <w:proofErr w:type="spellStart"/>
      <w:r>
        <w:t>Juknevičienė</w:t>
      </w:r>
      <w:proofErr w:type="spellEnd"/>
      <w:r>
        <w:t xml:space="preserve">, </w:t>
      </w:r>
      <w:proofErr w:type="spellStart"/>
      <w:r>
        <w:t>Karlo</w:t>
      </w:r>
      <w:proofErr w:type="spellEnd"/>
      <w:r>
        <w:t xml:space="preserve"> </w:t>
      </w:r>
      <w:proofErr w:type="spellStart"/>
      <w:r>
        <w:t>Ressler</w:t>
      </w:r>
      <w:proofErr w:type="spellEnd"/>
      <w:r>
        <w:rPr>
          <w:rStyle w:val="HideTWBExt"/>
          <w:b w:val="0"/>
        </w:rPr>
        <w:t>&lt;/Members&gt;</w:t>
      </w:r>
    </w:p>
    <w:p w14:paraId="0ABC8CD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E74F6E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830654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4E57E0C" w14:textId="77777777" w:rsidTr="006D7DE6">
        <w:trPr>
          <w:trHeight w:hRule="exact" w:val="240"/>
          <w:jc w:val="center"/>
        </w:trPr>
        <w:tc>
          <w:tcPr>
            <w:tcW w:w="9752" w:type="dxa"/>
            <w:gridSpan w:val="2"/>
            <w:tcBorders>
              <w:top w:val="nil"/>
              <w:left w:val="nil"/>
              <w:bottom w:val="nil"/>
              <w:right w:val="nil"/>
            </w:tcBorders>
          </w:tcPr>
          <w:p w14:paraId="23AAA76B" w14:textId="77777777" w:rsidR="00B05FFD" w:rsidRPr="00B53D18" w:rsidRDefault="00B05FFD" w:rsidP="006D7DE6"/>
        </w:tc>
      </w:tr>
      <w:tr w:rsidR="00B05FFD" w14:paraId="4913B5C7" w14:textId="77777777" w:rsidTr="006D7DE6">
        <w:trPr>
          <w:trHeight w:val="240"/>
          <w:jc w:val="center"/>
        </w:trPr>
        <w:tc>
          <w:tcPr>
            <w:tcW w:w="4876" w:type="dxa"/>
            <w:tcBorders>
              <w:top w:val="nil"/>
              <w:left w:val="nil"/>
              <w:bottom w:val="nil"/>
              <w:right w:val="nil"/>
            </w:tcBorders>
          </w:tcPr>
          <w:p w14:paraId="53218BD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8FDBBA0" w14:textId="77777777" w:rsidR="00B05FFD" w:rsidRPr="00B53D18" w:rsidRDefault="00B05FFD" w:rsidP="006D7DE6">
            <w:pPr>
              <w:pStyle w:val="AmColumnHeading"/>
            </w:pPr>
            <w:r>
              <w:t>Amendement</w:t>
            </w:r>
          </w:p>
        </w:tc>
      </w:tr>
      <w:tr w:rsidR="00B05FFD" w14:paraId="34FEDEBD" w14:textId="77777777" w:rsidTr="006D7DE6">
        <w:trPr>
          <w:jc w:val="center"/>
        </w:trPr>
        <w:tc>
          <w:tcPr>
            <w:tcW w:w="4876" w:type="dxa"/>
            <w:tcBorders>
              <w:top w:val="nil"/>
              <w:left w:val="nil"/>
              <w:bottom w:val="nil"/>
              <w:right w:val="nil"/>
            </w:tcBorders>
          </w:tcPr>
          <w:p w14:paraId="1431662B" w14:textId="77777777" w:rsidR="00B05FFD" w:rsidRPr="00B53D18" w:rsidRDefault="00B05FFD" w:rsidP="006D7DE6">
            <w:pPr>
              <w:pStyle w:val="Normal6a"/>
            </w:pPr>
            <w:r>
              <w:t>2.</w:t>
            </w:r>
            <w:r>
              <w:tab/>
              <w:t>Er wordt geen terugkeerbesluit uitgevaardigd wanneer de onderdaan van een derde land houder is van een door een andere lidstaat afgegeven geldige verblijfsvergunning, visum voor verblijf van langere duur of andere vorm van toestemming tot verblijf</w:t>
            </w:r>
            <w:r>
              <w:rPr>
                <w:b/>
                <w:i/>
              </w:rPr>
              <w:t>, of wanneer ten aanzien van hem een procedure loopt voor de verlenging van een verblijfsvergunning, visum voor verblijf van langere duur of andere vorm van toestemming tot verblijf in een andere lidstaat</w:t>
            </w:r>
            <w:r>
              <w:t>.</w:t>
            </w:r>
          </w:p>
        </w:tc>
        <w:tc>
          <w:tcPr>
            <w:tcW w:w="4876" w:type="dxa"/>
            <w:tcBorders>
              <w:top w:val="nil"/>
              <w:left w:val="nil"/>
              <w:bottom w:val="nil"/>
              <w:right w:val="nil"/>
            </w:tcBorders>
          </w:tcPr>
          <w:p w14:paraId="46292F0D" w14:textId="77777777" w:rsidR="00B05FFD" w:rsidRPr="00B53D18" w:rsidRDefault="00B05FFD" w:rsidP="006D7DE6">
            <w:pPr>
              <w:pStyle w:val="Normal6a"/>
            </w:pPr>
            <w:r>
              <w:t>2.</w:t>
            </w:r>
            <w:r>
              <w:tab/>
              <w:t>Er wordt geen terugkeerbesluit uitgevaardigd wanneer de onderdaan van een derde land houder is van een door een andere lidstaat afgegeven geldige verblijfsvergunning, visum voor verblijf van langere duur of andere vorm van toestemming tot verblijf.</w:t>
            </w:r>
          </w:p>
        </w:tc>
      </w:tr>
    </w:tbl>
    <w:p w14:paraId="30B3CA68"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C68D823"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B950BCC"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770</w:t>
      </w:r>
      <w:r>
        <w:rPr>
          <w:rStyle w:val="HideTWBExt"/>
        </w:rPr>
        <w:t>&lt;/</w:t>
      </w:r>
      <w:proofErr w:type="spellStart"/>
      <w:r>
        <w:rPr>
          <w:rStyle w:val="HideTWBExt"/>
        </w:rPr>
        <w:t>NumAm</w:t>
      </w:r>
      <w:proofErr w:type="spellEnd"/>
      <w:r>
        <w:rPr>
          <w:rStyle w:val="HideTWBExt"/>
        </w:rPr>
        <w:t>&gt;</w:t>
      </w:r>
    </w:p>
    <w:p w14:paraId="3FF2596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Ana Miguel Pedro</w:t>
      </w:r>
      <w:r>
        <w:rPr>
          <w:rStyle w:val="HideTWBExt"/>
          <w:b w:val="0"/>
        </w:rPr>
        <w:t>&lt;/Members&gt;</w:t>
      </w:r>
    </w:p>
    <w:p w14:paraId="4F5D1C3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210224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FFEDAE5"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E0443F0" w14:textId="77777777" w:rsidTr="006D7DE6">
        <w:trPr>
          <w:trHeight w:hRule="exact" w:val="240"/>
          <w:jc w:val="center"/>
        </w:trPr>
        <w:tc>
          <w:tcPr>
            <w:tcW w:w="9752" w:type="dxa"/>
            <w:gridSpan w:val="2"/>
            <w:tcBorders>
              <w:top w:val="nil"/>
              <w:left w:val="nil"/>
              <w:bottom w:val="nil"/>
              <w:right w:val="nil"/>
            </w:tcBorders>
          </w:tcPr>
          <w:p w14:paraId="6F2087BD" w14:textId="77777777" w:rsidR="00B05FFD" w:rsidRPr="00B53D18" w:rsidRDefault="00B05FFD" w:rsidP="006D7DE6"/>
        </w:tc>
      </w:tr>
      <w:tr w:rsidR="00B05FFD" w14:paraId="77E0BCA6" w14:textId="77777777" w:rsidTr="006D7DE6">
        <w:trPr>
          <w:trHeight w:val="240"/>
          <w:jc w:val="center"/>
        </w:trPr>
        <w:tc>
          <w:tcPr>
            <w:tcW w:w="4876" w:type="dxa"/>
            <w:tcBorders>
              <w:top w:val="nil"/>
              <w:left w:val="nil"/>
              <w:bottom w:val="nil"/>
              <w:right w:val="nil"/>
            </w:tcBorders>
          </w:tcPr>
          <w:p w14:paraId="14AF25C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E492A19" w14:textId="77777777" w:rsidR="00B05FFD" w:rsidRPr="00B53D18" w:rsidRDefault="00B05FFD" w:rsidP="006D7DE6">
            <w:pPr>
              <w:pStyle w:val="AmColumnHeading"/>
            </w:pPr>
            <w:r>
              <w:t>Amendement</w:t>
            </w:r>
          </w:p>
        </w:tc>
      </w:tr>
      <w:tr w:rsidR="00B05FFD" w14:paraId="24B51009" w14:textId="77777777" w:rsidTr="006D7DE6">
        <w:trPr>
          <w:jc w:val="center"/>
        </w:trPr>
        <w:tc>
          <w:tcPr>
            <w:tcW w:w="4876" w:type="dxa"/>
            <w:tcBorders>
              <w:top w:val="nil"/>
              <w:left w:val="nil"/>
              <w:bottom w:val="nil"/>
              <w:right w:val="nil"/>
            </w:tcBorders>
          </w:tcPr>
          <w:p w14:paraId="03B215A8" w14:textId="77777777" w:rsidR="00B05FFD" w:rsidRPr="00B53D18" w:rsidRDefault="00B05FFD" w:rsidP="006D7DE6">
            <w:pPr>
              <w:pStyle w:val="Normal6a"/>
            </w:pPr>
            <w:r>
              <w:t>2.</w:t>
            </w:r>
            <w:r>
              <w:tab/>
              <w:t>Er wordt geen terugkeerbesluit uitgevaardigd wanneer de onderdaan van een derde land houder is van een door een andere lidstaat afgegeven geldige verblijfsvergunning, visum voor verblijf van langere duur of andere vorm van toestemming tot verblijf</w:t>
            </w:r>
            <w:r>
              <w:rPr>
                <w:b/>
                <w:i/>
              </w:rPr>
              <w:t>, of wanneer ten aanzien van hem een procedure loopt voor de verlenging van een verblijfsvergunning, visum voor verblijf van langere duur of andere vorm van toestemming tot verblijf in een andere lidstaat</w:t>
            </w:r>
            <w:r>
              <w:t>.</w:t>
            </w:r>
          </w:p>
        </w:tc>
        <w:tc>
          <w:tcPr>
            <w:tcW w:w="4876" w:type="dxa"/>
            <w:tcBorders>
              <w:top w:val="nil"/>
              <w:left w:val="nil"/>
              <w:bottom w:val="nil"/>
              <w:right w:val="nil"/>
            </w:tcBorders>
          </w:tcPr>
          <w:p w14:paraId="61F5907E" w14:textId="77777777" w:rsidR="00B05FFD" w:rsidRPr="00B53D18" w:rsidRDefault="00B05FFD" w:rsidP="006D7DE6">
            <w:pPr>
              <w:pStyle w:val="Normal6a"/>
            </w:pPr>
            <w:r>
              <w:t>2.</w:t>
            </w:r>
            <w:r>
              <w:tab/>
              <w:t>Er wordt geen terugkeerbesluit uitgevaardigd wanneer de onderdaan van een derde land houder is van een door een andere lidstaat afgegeven geldige verblijfsvergunning, visum voor verblijf van langere duur of andere vorm van toestemming tot verblijf.</w:t>
            </w:r>
            <w:r>
              <w:rPr>
                <w:b/>
                <w:i/>
              </w:rPr>
              <w:t> </w:t>
            </w:r>
          </w:p>
        </w:tc>
      </w:tr>
    </w:tbl>
    <w:p w14:paraId="5134F013"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6EAFBB1"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FA709C1"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771</w:t>
      </w:r>
      <w:r>
        <w:rPr>
          <w:rStyle w:val="HideTWBExt"/>
        </w:rPr>
        <w:t>&lt;/</w:t>
      </w:r>
      <w:proofErr w:type="spellStart"/>
      <w:r>
        <w:rPr>
          <w:rStyle w:val="HideTWBExt"/>
        </w:rPr>
        <w:t>NumAm</w:t>
      </w:r>
      <w:proofErr w:type="spellEnd"/>
      <w:r>
        <w:rPr>
          <w:rStyle w:val="HideTWBExt"/>
        </w:rPr>
        <w:t>&gt;</w:t>
      </w:r>
    </w:p>
    <w:p w14:paraId="762E118B" w14:textId="77777777" w:rsidR="00B05FFD" w:rsidRPr="00B53D18" w:rsidRDefault="00B05FFD" w:rsidP="00B05FFD">
      <w:pPr>
        <w:pStyle w:val="NormalBold"/>
      </w:pPr>
      <w:r>
        <w:rPr>
          <w:rStyle w:val="HideTWBExt"/>
          <w:b w:val="0"/>
        </w:rPr>
        <w:lastRenderedPageBreak/>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6063F90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65490C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542EDF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 – lid 2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8F92FF9" w14:textId="77777777" w:rsidTr="006D7DE6">
        <w:trPr>
          <w:trHeight w:hRule="exact" w:val="240"/>
          <w:jc w:val="center"/>
        </w:trPr>
        <w:tc>
          <w:tcPr>
            <w:tcW w:w="9752" w:type="dxa"/>
            <w:gridSpan w:val="2"/>
            <w:tcBorders>
              <w:top w:val="nil"/>
              <w:left w:val="nil"/>
              <w:bottom w:val="nil"/>
              <w:right w:val="nil"/>
            </w:tcBorders>
          </w:tcPr>
          <w:p w14:paraId="13B02E9E" w14:textId="77777777" w:rsidR="00B05FFD" w:rsidRPr="00B53D18" w:rsidRDefault="00B05FFD" w:rsidP="006D7DE6"/>
        </w:tc>
      </w:tr>
      <w:tr w:rsidR="00B05FFD" w14:paraId="2866A1E7" w14:textId="77777777" w:rsidTr="006D7DE6">
        <w:trPr>
          <w:trHeight w:val="240"/>
          <w:jc w:val="center"/>
        </w:trPr>
        <w:tc>
          <w:tcPr>
            <w:tcW w:w="4876" w:type="dxa"/>
            <w:tcBorders>
              <w:top w:val="nil"/>
              <w:left w:val="nil"/>
              <w:bottom w:val="nil"/>
              <w:right w:val="nil"/>
            </w:tcBorders>
          </w:tcPr>
          <w:p w14:paraId="3AB255B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68F741E" w14:textId="77777777" w:rsidR="00B05FFD" w:rsidRPr="00B53D18" w:rsidRDefault="00B05FFD" w:rsidP="006D7DE6">
            <w:pPr>
              <w:pStyle w:val="AmColumnHeading"/>
            </w:pPr>
            <w:r>
              <w:t>Amendement</w:t>
            </w:r>
          </w:p>
        </w:tc>
      </w:tr>
      <w:tr w:rsidR="00B05FFD" w14:paraId="4143B7DD" w14:textId="77777777" w:rsidTr="006D7DE6">
        <w:trPr>
          <w:jc w:val="center"/>
        </w:trPr>
        <w:tc>
          <w:tcPr>
            <w:tcW w:w="4876" w:type="dxa"/>
            <w:tcBorders>
              <w:top w:val="nil"/>
              <w:left w:val="nil"/>
              <w:bottom w:val="nil"/>
              <w:right w:val="nil"/>
            </w:tcBorders>
          </w:tcPr>
          <w:p w14:paraId="045DF031" w14:textId="77777777" w:rsidR="00B05FFD" w:rsidRPr="00B53D18" w:rsidRDefault="00B05FFD" w:rsidP="006D7DE6">
            <w:pPr>
              <w:pStyle w:val="Normal6a"/>
            </w:pPr>
          </w:p>
        </w:tc>
        <w:tc>
          <w:tcPr>
            <w:tcW w:w="4876" w:type="dxa"/>
            <w:tcBorders>
              <w:top w:val="nil"/>
              <w:left w:val="nil"/>
              <w:bottom w:val="nil"/>
              <w:right w:val="nil"/>
            </w:tcBorders>
          </w:tcPr>
          <w:p w14:paraId="22D4300A" w14:textId="77777777" w:rsidR="00B05FFD" w:rsidRPr="00B53D18" w:rsidRDefault="00B05FFD" w:rsidP="006D7DE6">
            <w:pPr>
              <w:pStyle w:val="Normal6a"/>
            </w:pPr>
            <w:r>
              <w:rPr>
                <w:b/>
                <w:i/>
              </w:rPr>
              <w:t>2 bis.</w:t>
            </w:r>
            <w:r>
              <w:tab/>
            </w:r>
            <w:r>
              <w:rPr>
                <w:b/>
                <w:i/>
              </w:rPr>
              <w:t>Er wordt geen terugkeerbesluit uitgevaardigd als de onderdaan van een derde land mogelijk wordt overgedragen overeenkomstig artikel 36, lid 1, van Verordening (EU) 2024/1351.</w:t>
            </w:r>
          </w:p>
        </w:tc>
      </w:tr>
    </w:tbl>
    <w:p w14:paraId="5DF17705"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36FDD93"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45941350" w14:textId="77777777" w:rsidR="00B05FFD" w:rsidRPr="00B53D18" w:rsidRDefault="00B05FFD" w:rsidP="00B05FFD">
      <w:pPr>
        <w:pStyle w:val="AmJustText"/>
      </w:pPr>
      <w:r>
        <w:t>Aan onderdanen van derde landen die overeenkomstig de regels van de verordening betreffende asiel- en migratiebeheer moeten worden overgedragen, mag geen terugkeerbesluit worden uitgevaardigd.</w:t>
      </w:r>
    </w:p>
    <w:p w14:paraId="5CB5C5C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188897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772</w:t>
      </w:r>
      <w:r>
        <w:rPr>
          <w:rStyle w:val="HideTWBExt"/>
        </w:rPr>
        <w:t>&lt;/</w:t>
      </w:r>
      <w:proofErr w:type="spellStart"/>
      <w:r>
        <w:rPr>
          <w:rStyle w:val="HideTWBExt"/>
        </w:rPr>
        <w:t>NumAm</w:t>
      </w:r>
      <w:proofErr w:type="spellEnd"/>
      <w:r>
        <w:rPr>
          <w:rStyle w:val="HideTWBExt"/>
        </w:rPr>
        <w:t>&gt;</w:t>
      </w:r>
    </w:p>
    <w:p w14:paraId="0E0D57F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30F3929E"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0B4C779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F958F1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79E282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 – lid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B86B474" w14:textId="77777777" w:rsidTr="006D7DE6">
        <w:trPr>
          <w:trHeight w:hRule="exact" w:val="240"/>
          <w:jc w:val="center"/>
        </w:trPr>
        <w:tc>
          <w:tcPr>
            <w:tcW w:w="9752" w:type="dxa"/>
            <w:gridSpan w:val="2"/>
            <w:tcBorders>
              <w:top w:val="nil"/>
              <w:left w:val="nil"/>
              <w:bottom w:val="nil"/>
              <w:right w:val="nil"/>
            </w:tcBorders>
          </w:tcPr>
          <w:p w14:paraId="09779473" w14:textId="77777777" w:rsidR="00B05FFD" w:rsidRPr="00B53D18" w:rsidRDefault="00B05FFD" w:rsidP="006D7DE6"/>
        </w:tc>
      </w:tr>
      <w:tr w:rsidR="00B05FFD" w14:paraId="0B31871E" w14:textId="77777777" w:rsidTr="006D7DE6">
        <w:trPr>
          <w:trHeight w:val="240"/>
          <w:jc w:val="center"/>
        </w:trPr>
        <w:tc>
          <w:tcPr>
            <w:tcW w:w="4876" w:type="dxa"/>
            <w:tcBorders>
              <w:top w:val="nil"/>
              <w:left w:val="nil"/>
              <w:bottom w:val="nil"/>
              <w:right w:val="nil"/>
            </w:tcBorders>
          </w:tcPr>
          <w:p w14:paraId="09C5943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BD3E628" w14:textId="77777777" w:rsidR="00B05FFD" w:rsidRPr="00B53D18" w:rsidRDefault="00B05FFD" w:rsidP="006D7DE6">
            <w:pPr>
              <w:pStyle w:val="AmColumnHeading"/>
            </w:pPr>
            <w:r>
              <w:t>Amendement</w:t>
            </w:r>
          </w:p>
        </w:tc>
      </w:tr>
      <w:tr w:rsidR="00B05FFD" w14:paraId="1BB05C11" w14:textId="77777777" w:rsidTr="006D7DE6">
        <w:trPr>
          <w:jc w:val="center"/>
        </w:trPr>
        <w:tc>
          <w:tcPr>
            <w:tcW w:w="4876" w:type="dxa"/>
            <w:tcBorders>
              <w:top w:val="nil"/>
              <w:left w:val="nil"/>
              <w:bottom w:val="nil"/>
              <w:right w:val="nil"/>
            </w:tcBorders>
          </w:tcPr>
          <w:p w14:paraId="061943AC" w14:textId="77777777" w:rsidR="00B05FFD" w:rsidRPr="00B53D18" w:rsidRDefault="00B05FFD" w:rsidP="006D7DE6">
            <w:pPr>
              <w:pStyle w:val="Normal6a"/>
            </w:pPr>
            <w:r>
              <w:rPr>
                <w:b/>
                <w:i/>
              </w:rPr>
              <w:t>3.</w:t>
            </w:r>
            <w:r>
              <w:tab/>
            </w:r>
            <w:r>
              <w:rPr>
                <w:b/>
                <w:i/>
              </w:rPr>
              <w:t>In de in lid 2 bedoelde gevallen verplicht de lidstaat de onderdaan van een derde land zich onmiddellijk naar het grondgebied van die andere lidstaat te begeven. Indien de onderdaan van een derde land deze verplichting niet naleeft of indien hij om redenen van openbare orde, openbare veiligheid of nationale veiligheid onmiddellijk moet vertrekken, kunnen de lidstaten de andere lidstaten op grond van artikel 44 om hun medewerking verzoeken of een terugkeerbesluit uitvaardigen overeenkomstig artikel 7.</w:t>
            </w:r>
          </w:p>
        </w:tc>
        <w:tc>
          <w:tcPr>
            <w:tcW w:w="4876" w:type="dxa"/>
            <w:tcBorders>
              <w:top w:val="nil"/>
              <w:left w:val="nil"/>
              <w:bottom w:val="nil"/>
              <w:right w:val="nil"/>
            </w:tcBorders>
          </w:tcPr>
          <w:p w14:paraId="1245D2B0" w14:textId="77777777" w:rsidR="00B05FFD" w:rsidRPr="00B53D18" w:rsidRDefault="00B05FFD" w:rsidP="006D7DE6">
            <w:pPr>
              <w:pStyle w:val="Normal6a"/>
            </w:pPr>
            <w:r>
              <w:rPr>
                <w:b/>
                <w:i/>
              </w:rPr>
              <w:t>Schrappen</w:t>
            </w:r>
          </w:p>
        </w:tc>
      </w:tr>
    </w:tbl>
    <w:p w14:paraId="57C8BF82"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B67B511" w14:textId="77777777" w:rsidR="00B05FFD" w:rsidRPr="00B53D18" w:rsidRDefault="00B05FFD" w:rsidP="00B05FFD">
      <w:r>
        <w:rPr>
          <w:rStyle w:val="HideTWBExt"/>
        </w:rPr>
        <w:lastRenderedPageBreak/>
        <w:t>&lt;/</w:t>
      </w:r>
      <w:proofErr w:type="spellStart"/>
      <w:r>
        <w:rPr>
          <w:rStyle w:val="HideTWBExt"/>
        </w:rPr>
        <w:t>Amend</w:t>
      </w:r>
      <w:proofErr w:type="spellEnd"/>
      <w:r>
        <w:rPr>
          <w:rStyle w:val="HideTWBExt"/>
        </w:rPr>
        <w:t>&gt;</w:t>
      </w:r>
    </w:p>
    <w:p w14:paraId="739E2BB1"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773</w:t>
      </w:r>
      <w:r>
        <w:rPr>
          <w:rStyle w:val="HideTWBExt"/>
        </w:rPr>
        <w:t>&lt;/</w:t>
      </w:r>
      <w:proofErr w:type="spellStart"/>
      <w:r>
        <w:rPr>
          <w:rStyle w:val="HideTWBExt"/>
        </w:rPr>
        <w:t>NumAm</w:t>
      </w:r>
      <w:proofErr w:type="spellEnd"/>
      <w:r>
        <w:rPr>
          <w:rStyle w:val="HideTWBExt"/>
        </w:rPr>
        <w:t>&gt;</w:t>
      </w:r>
    </w:p>
    <w:p w14:paraId="15FF231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77F29BB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14DDF8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38522AD"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 – lid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F2FB793" w14:textId="77777777" w:rsidTr="006D7DE6">
        <w:trPr>
          <w:trHeight w:hRule="exact" w:val="240"/>
          <w:jc w:val="center"/>
        </w:trPr>
        <w:tc>
          <w:tcPr>
            <w:tcW w:w="9752" w:type="dxa"/>
            <w:gridSpan w:val="2"/>
            <w:tcBorders>
              <w:top w:val="nil"/>
              <w:left w:val="nil"/>
              <w:bottom w:val="nil"/>
              <w:right w:val="nil"/>
            </w:tcBorders>
          </w:tcPr>
          <w:p w14:paraId="758FF826" w14:textId="77777777" w:rsidR="00B05FFD" w:rsidRPr="00B53D18" w:rsidRDefault="00B05FFD" w:rsidP="006D7DE6"/>
        </w:tc>
      </w:tr>
      <w:tr w:rsidR="00B05FFD" w14:paraId="728515A6" w14:textId="77777777" w:rsidTr="006D7DE6">
        <w:trPr>
          <w:trHeight w:val="240"/>
          <w:jc w:val="center"/>
        </w:trPr>
        <w:tc>
          <w:tcPr>
            <w:tcW w:w="4876" w:type="dxa"/>
            <w:tcBorders>
              <w:top w:val="nil"/>
              <w:left w:val="nil"/>
              <w:bottom w:val="nil"/>
              <w:right w:val="nil"/>
            </w:tcBorders>
          </w:tcPr>
          <w:p w14:paraId="54A2604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454C135" w14:textId="77777777" w:rsidR="00B05FFD" w:rsidRPr="00B53D18" w:rsidRDefault="00B05FFD" w:rsidP="006D7DE6">
            <w:pPr>
              <w:pStyle w:val="AmColumnHeading"/>
            </w:pPr>
            <w:r>
              <w:t>Amendement</w:t>
            </w:r>
          </w:p>
        </w:tc>
      </w:tr>
      <w:tr w:rsidR="00B05FFD" w14:paraId="17684931" w14:textId="77777777" w:rsidTr="006D7DE6">
        <w:trPr>
          <w:jc w:val="center"/>
        </w:trPr>
        <w:tc>
          <w:tcPr>
            <w:tcW w:w="4876" w:type="dxa"/>
            <w:tcBorders>
              <w:top w:val="nil"/>
              <w:left w:val="nil"/>
              <w:bottom w:val="nil"/>
              <w:right w:val="nil"/>
            </w:tcBorders>
          </w:tcPr>
          <w:p w14:paraId="769C63D5" w14:textId="77777777" w:rsidR="00B05FFD" w:rsidRPr="00B53D18" w:rsidRDefault="00B05FFD" w:rsidP="006D7DE6">
            <w:pPr>
              <w:pStyle w:val="Normal6a"/>
            </w:pPr>
            <w:r>
              <w:t>3.</w:t>
            </w:r>
            <w:r>
              <w:tab/>
            </w:r>
            <w:r>
              <w:rPr>
                <w:b/>
                <w:i/>
              </w:rPr>
              <w:t>In de in lid 2 bedoelde gevallen</w:t>
            </w:r>
            <w:r>
              <w:t xml:space="preserve"> verplicht de lidstaat de onderdaan van een derde land zich onmiddellijk naar het grondgebied van die andere lidstaat te begeven. Indien de onderdaan van een derde land deze verplichting niet naleeft of indien hij om redenen van openbare orde, openbare veiligheid of nationale veiligheid onmiddellijk moet vertrekken,</w:t>
            </w:r>
            <w:r>
              <w:rPr>
                <w:b/>
                <w:i/>
              </w:rPr>
              <w:t xml:space="preserve"> kunnen de lidstaten de andere lidstaten op grond van artikel 44 om hun medewerking verzoeken of</w:t>
            </w:r>
            <w:r>
              <w:t xml:space="preserve"> een terugkeerbesluit </w:t>
            </w:r>
            <w:r>
              <w:rPr>
                <w:b/>
                <w:i/>
              </w:rPr>
              <w:t>uitvaardigen</w:t>
            </w:r>
            <w:r>
              <w:t xml:space="preserve"> overeenkomstig artikel 7.</w:t>
            </w:r>
          </w:p>
        </w:tc>
        <w:tc>
          <w:tcPr>
            <w:tcW w:w="4876" w:type="dxa"/>
            <w:tcBorders>
              <w:top w:val="nil"/>
              <w:left w:val="nil"/>
              <w:bottom w:val="nil"/>
              <w:right w:val="nil"/>
            </w:tcBorders>
          </w:tcPr>
          <w:p w14:paraId="68AEDD2F" w14:textId="77777777" w:rsidR="00B05FFD" w:rsidRPr="00B53D18" w:rsidRDefault="00B05FFD" w:rsidP="006D7DE6">
            <w:pPr>
              <w:pStyle w:val="Normal6a"/>
            </w:pPr>
            <w:r>
              <w:t>3.</w:t>
            </w:r>
            <w:r>
              <w:tab/>
            </w:r>
            <w:r>
              <w:rPr>
                <w:b/>
                <w:i/>
              </w:rPr>
              <w:t>Indien ten aanzien van de onderdaan van een derde land een procedure loopt voor de verlenging van een verblijfsvergunning, een visum voor verblijf van langere duur of een andere vorm van toestemming tot verblijf in een andere lidstaat,</w:t>
            </w:r>
            <w:r>
              <w:t xml:space="preserve"> verplicht de lidstaat de onderdaan van een derde land zich onmiddellijk naar het grondgebied van die andere lidstaat te begeven. Indien de onderdaan van een derde land deze verplichting niet naleeft of indien hij om redenen van openbare orde, openbare veiligheid of nationale veiligheid onmiddellijk moet vertrekken, </w:t>
            </w:r>
            <w:r>
              <w:rPr>
                <w:b/>
                <w:i/>
              </w:rPr>
              <w:t>houden de lidstaten de onderdaan van een derde land in bewaring overeenkomstig artikel 29 en zenden zij die onderdaan terug naar het grondgebied van die andere lidstaat ofwel vaardigen zij</w:t>
            </w:r>
            <w:r>
              <w:t xml:space="preserve"> een terugkeerbesluit </w:t>
            </w:r>
            <w:r>
              <w:rPr>
                <w:b/>
                <w:i/>
              </w:rPr>
              <w:t>uit</w:t>
            </w:r>
            <w:r>
              <w:t xml:space="preserve"> overeenkomstig artikel 7.</w:t>
            </w:r>
          </w:p>
        </w:tc>
      </w:tr>
    </w:tbl>
    <w:p w14:paraId="16CC8C9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03AEBCD"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A11732A"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774</w:t>
      </w:r>
      <w:r>
        <w:rPr>
          <w:rStyle w:val="HideTWBExt"/>
        </w:rPr>
        <w:t>&lt;/</w:t>
      </w:r>
      <w:proofErr w:type="spellStart"/>
      <w:r>
        <w:rPr>
          <w:rStyle w:val="HideTWBExt"/>
        </w:rPr>
        <w:t>NumAm</w:t>
      </w:r>
      <w:proofErr w:type="spellEnd"/>
      <w:r>
        <w:rPr>
          <w:rStyle w:val="HideTWBExt"/>
        </w:rPr>
        <w:t>&gt;</w:t>
      </w:r>
    </w:p>
    <w:p w14:paraId="1A7C019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225647A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307181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2354A4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 – lid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01AE64C" w14:textId="77777777" w:rsidTr="006D7DE6">
        <w:trPr>
          <w:trHeight w:hRule="exact" w:val="240"/>
          <w:jc w:val="center"/>
        </w:trPr>
        <w:tc>
          <w:tcPr>
            <w:tcW w:w="9752" w:type="dxa"/>
            <w:gridSpan w:val="2"/>
            <w:tcBorders>
              <w:top w:val="nil"/>
              <w:left w:val="nil"/>
              <w:bottom w:val="nil"/>
              <w:right w:val="nil"/>
            </w:tcBorders>
          </w:tcPr>
          <w:p w14:paraId="716F9102" w14:textId="77777777" w:rsidR="00B05FFD" w:rsidRPr="00B53D18" w:rsidRDefault="00B05FFD" w:rsidP="006D7DE6"/>
        </w:tc>
      </w:tr>
      <w:tr w:rsidR="00B05FFD" w14:paraId="7F4C6203" w14:textId="77777777" w:rsidTr="006D7DE6">
        <w:trPr>
          <w:trHeight w:val="240"/>
          <w:jc w:val="center"/>
        </w:trPr>
        <w:tc>
          <w:tcPr>
            <w:tcW w:w="4876" w:type="dxa"/>
            <w:tcBorders>
              <w:top w:val="nil"/>
              <w:left w:val="nil"/>
              <w:bottom w:val="nil"/>
              <w:right w:val="nil"/>
            </w:tcBorders>
          </w:tcPr>
          <w:p w14:paraId="0301D31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80BFF41" w14:textId="77777777" w:rsidR="00B05FFD" w:rsidRPr="00B53D18" w:rsidRDefault="00B05FFD" w:rsidP="006D7DE6">
            <w:pPr>
              <w:pStyle w:val="AmColumnHeading"/>
            </w:pPr>
            <w:r>
              <w:t>Amendement</w:t>
            </w:r>
          </w:p>
        </w:tc>
      </w:tr>
      <w:tr w:rsidR="00B05FFD" w14:paraId="09CA473C" w14:textId="77777777" w:rsidTr="006D7DE6">
        <w:trPr>
          <w:jc w:val="center"/>
        </w:trPr>
        <w:tc>
          <w:tcPr>
            <w:tcW w:w="4876" w:type="dxa"/>
            <w:tcBorders>
              <w:top w:val="nil"/>
              <w:left w:val="nil"/>
              <w:bottom w:val="nil"/>
              <w:right w:val="nil"/>
            </w:tcBorders>
          </w:tcPr>
          <w:p w14:paraId="30591888" w14:textId="77777777" w:rsidR="00B05FFD" w:rsidRPr="00B53D18" w:rsidRDefault="00B05FFD" w:rsidP="006D7DE6">
            <w:pPr>
              <w:pStyle w:val="Normal6a"/>
            </w:pPr>
            <w:r>
              <w:t>3.</w:t>
            </w:r>
            <w:r>
              <w:tab/>
              <w:t xml:space="preserve">In de in lid 2 bedoelde gevallen verplicht de lidstaat de onderdaan van een derde land zich </w:t>
            </w:r>
            <w:r>
              <w:rPr>
                <w:b/>
                <w:i/>
              </w:rPr>
              <w:t>onmiddellijk</w:t>
            </w:r>
            <w:r>
              <w:t xml:space="preserve"> naar het grondgebied van die andere lidstaat te </w:t>
            </w:r>
            <w:r>
              <w:lastRenderedPageBreak/>
              <w:t xml:space="preserve">begeven. Indien de onderdaan van een derde land deze verplichting niet naleeft </w:t>
            </w:r>
            <w:r>
              <w:rPr>
                <w:b/>
                <w:i/>
              </w:rPr>
              <w:t>of</w:t>
            </w:r>
            <w:r>
              <w:t xml:space="preserve"> indien </w:t>
            </w:r>
            <w:r>
              <w:rPr>
                <w:b/>
                <w:i/>
              </w:rPr>
              <w:t>hij</w:t>
            </w:r>
            <w:r>
              <w:t xml:space="preserve"> om redenen van openbare orde, </w:t>
            </w:r>
            <w:r>
              <w:rPr>
                <w:b/>
                <w:i/>
              </w:rPr>
              <w:t>openbare</w:t>
            </w:r>
            <w:r>
              <w:t xml:space="preserve"> veiligheid of </w:t>
            </w:r>
            <w:r>
              <w:rPr>
                <w:b/>
                <w:i/>
              </w:rPr>
              <w:t>nationale veiligheid</w:t>
            </w:r>
            <w:r>
              <w:t xml:space="preserve"> onmiddellijk moet vertrekken, kunnen de lidstaten de andere lidstaten op grond van artikel 44 om hun medewerking verzoeken</w:t>
            </w:r>
            <w:r>
              <w:rPr>
                <w:b/>
                <w:i/>
              </w:rPr>
              <w:t xml:space="preserve"> of een terugkeerbesluit uitvaardigen overeenkomstig artikel 7</w:t>
            </w:r>
            <w:r>
              <w:t>.</w:t>
            </w:r>
          </w:p>
        </w:tc>
        <w:tc>
          <w:tcPr>
            <w:tcW w:w="4876" w:type="dxa"/>
            <w:tcBorders>
              <w:top w:val="nil"/>
              <w:left w:val="nil"/>
              <w:bottom w:val="nil"/>
              <w:right w:val="nil"/>
            </w:tcBorders>
          </w:tcPr>
          <w:p w14:paraId="650EF498" w14:textId="77777777" w:rsidR="00B05FFD" w:rsidRPr="00B53D18" w:rsidRDefault="00B05FFD" w:rsidP="006D7DE6">
            <w:pPr>
              <w:pStyle w:val="Normal6a"/>
            </w:pPr>
            <w:r>
              <w:lastRenderedPageBreak/>
              <w:t>3.</w:t>
            </w:r>
            <w:r>
              <w:tab/>
              <w:t xml:space="preserve">In de in lid 2 bedoelde gevallen verplicht de lidstaat de onderdaan van een derde land zich </w:t>
            </w:r>
            <w:r>
              <w:rPr>
                <w:b/>
                <w:i/>
              </w:rPr>
              <w:t>zo snel mogelijk</w:t>
            </w:r>
            <w:r>
              <w:t xml:space="preserve"> naar het grondgebied van die andere lidstaat te </w:t>
            </w:r>
            <w:r>
              <w:lastRenderedPageBreak/>
              <w:t xml:space="preserve">begeven. Indien de onderdaan van een derde land deze verplichting niet naleeft </w:t>
            </w:r>
            <w:r>
              <w:rPr>
                <w:b/>
                <w:i/>
              </w:rPr>
              <w:t>kan die lidstaat een terugkeerbesluit uitvaardigen overeenkomstig artikel 7.</w:t>
            </w:r>
            <w:r>
              <w:t xml:space="preserve"> Indien </w:t>
            </w:r>
            <w:r>
              <w:rPr>
                <w:b/>
                <w:i/>
              </w:rPr>
              <w:t>de onderdaan van een derde land</w:t>
            </w:r>
            <w:r>
              <w:t xml:space="preserve"> om redenen van openbare orde, </w:t>
            </w:r>
            <w:r>
              <w:rPr>
                <w:b/>
                <w:i/>
              </w:rPr>
              <w:t>nationale</w:t>
            </w:r>
            <w:r>
              <w:t xml:space="preserve"> veiligheid of </w:t>
            </w:r>
            <w:r>
              <w:rPr>
                <w:b/>
                <w:i/>
              </w:rPr>
              <w:t>internationale betrekkingen</w:t>
            </w:r>
            <w:r>
              <w:t xml:space="preserve"> onmiddellijk moet vertrekken, kunnen de lidstaten de andere lidstaten op grond van artikel 44 om hun medewerking verzoeken.</w:t>
            </w:r>
          </w:p>
        </w:tc>
      </w:tr>
    </w:tbl>
    <w:p w14:paraId="301B7E5F"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9CBD77B"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0C1662C7" w14:textId="77777777" w:rsidR="00B05FFD" w:rsidRPr="00B53D18" w:rsidRDefault="00B05FFD" w:rsidP="00B05FFD">
      <w:pPr>
        <w:pStyle w:val="AmJustText"/>
      </w:pPr>
      <w:r>
        <w:t>Het kan voor een onderdaan van een derde land vanwege de omstandigheden van het specifieke geval zeer moeilijk/onmogelijk zijn om de lidstaat onmiddellijk te verlaten (de onderdaan van een derde land heeft te weinig tijd om zijn/haar zaken te regelen). Er moet onderscheid worden gemaakt tussen 1) de situatie waarin een onderdaan van een derde land ervoor kiest geen gevolg te geven aan een verzoek tot terugkeer naar de lidstaat waar hij een verblijfsvergunning heeft, en 2) de situatie waarin de lidstaat waar de onderdaan van een derde land irregulier aanwezig is, wil zorgen voor zijn onmiddellijke vertrek (ongeacht het voornemen van deze persoon om het verzoek in te willigen).</w:t>
      </w:r>
    </w:p>
    <w:p w14:paraId="51D81EA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427FAED"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775</w:t>
      </w:r>
      <w:r>
        <w:rPr>
          <w:rStyle w:val="HideTWBExt"/>
        </w:rPr>
        <w:t>&lt;/</w:t>
      </w:r>
      <w:proofErr w:type="spellStart"/>
      <w:r>
        <w:rPr>
          <w:rStyle w:val="HideTWBExt"/>
        </w:rPr>
        <w:t>NumAm</w:t>
      </w:r>
      <w:proofErr w:type="spellEnd"/>
      <w:r>
        <w:rPr>
          <w:rStyle w:val="HideTWBExt"/>
        </w:rPr>
        <w:t>&gt;</w:t>
      </w:r>
    </w:p>
    <w:p w14:paraId="4CD22C5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35FBE21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B1C859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03CA18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 – lid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91A0AAF" w14:textId="77777777" w:rsidTr="006D7DE6">
        <w:trPr>
          <w:trHeight w:hRule="exact" w:val="240"/>
          <w:jc w:val="center"/>
        </w:trPr>
        <w:tc>
          <w:tcPr>
            <w:tcW w:w="9752" w:type="dxa"/>
            <w:gridSpan w:val="2"/>
            <w:tcBorders>
              <w:top w:val="nil"/>
              <w:left w:val="nil"/>
              <w:bottom w:val="nil"/>
              <w:right w:val="nil"/>
            </w:tcBorders>
          </w:tcPr>
          <w:p w14:paraId="210E9FED" w14:textId="77777777" w:rsidR="00B05FFD" w:rsidRPr="00B53D18" w:rsidRDefault="00B05FFD" w:rsidP="006D7DE6"/>
        </w:tc>
      </w:tr>
      <w:tr w:rsidR="00B05FFD" w14:paraId="3FB25411" w14:textId="77777777" w:rsidTr="006D7DE6">
        <w:trPr>
          <w:trHeight w:val="240"/>
          <w:jc w:val="center"/>
        </w:trPr>
        <w:tc>
          <w:tcPr>
            <w:tcW w:w="4876" w:type="dxa"/>
            <w:tcBorders>
              <w:top w:val="nil"/>
              <w:left w:val="nil"/>
              <w:bottom w:val="nil"/>
              <w:right w:val="nil"/>
            </w:tcBorders>
          </w:tcPr>
          <w:p w14:paraId="0718AF46"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908BFC8" w14:textId="77777777" w:rsidR="00B05FFD" w:rsidRPr="00B53D18" w:rsidRDefault="00B05FFD" w:rsidP="006D7DE6">
            <w:pPr>
              <w:pStyle w:val="AmColumnHeading"/>
            </w:pPr>
            <w:r>
              <w:t>Amendement</w:t>
            </w:r>
          </w:p>
        </w:tc>
      </w:tr>
      <w:tr w:rsidR="00B05FFD" w14:paraId="1BC051D0" w14:textId="77777777" w:rsidTr="006D7DE6">
        <w:trPr>
          <w:jc w:val="center"/>
        </w:trPr>
        <w:tc>
          <w:tcPr>
            <w:tcW w:w="4876" w:type="dxa"/>
            <w:tcBorders>
              <w:top w:val="nil"/>
              <w:left w:val="nil"/>
              <w:bottom w:val="nil"/>
              <w:right w:val="nil"/>
            </w:tcBorders>
          </w:tcPr>
          <w:p w14:paraId="374FE60B" w14:textId="77777777" w:rsidR="00B05FFD" w:rsidRPr="00B53D18" w:rsidRDefault="00B05FFD" w:rsidP="006D7DE6">
            <w:pPr>
              <w:pStyle w:val="Normal6a"/>
            </w:pPr>
            <w:r>
              <w:rPr>
                <w:b/>
                <w:i/>
              </w:rPr>
              <w:t>4.</w:t>
            </w:r>
            <w:r>
              <w:tab/>
            </w:r>
            <w:r>
              <w:rPr>
                <w:b/>
                <w:i/>
              </w:rPr>
              <w:t>Er wordt geen terugkeerbesluit uitgevaardigd wanneer tegen de onderdaan van een derde land reeds een uitvoerbaar terugkeerbesluit is uitgevaardigd door een andere lidstaat. In dat geval wordt de procedure van artikel 9 toegepast.</w:t>
            </w:r>
          </w:p>
        </w:tc>
        <w:tc>
          <w:tcPr>
            <w:tcW w:w="4876" w:type="dxa"/>
            <w:tcBorders>
              <w:top w:val="nil"/>
              <w:left w:val="nil"/>
              <w:bottom w:val="nil"/>
              <w:right w:val="nil"/>
            </w:tcBorders>
          </w:tcPr>
          <w:p w14:paraId="0F3913FC" w14:textId="77777777" w:rsidR="00B05FFD" w:rsidRPr="00B53D18" w:rsidRDefault="00B05FFD" w:rsidP="006D7DE6">
            <w:pPr>
              <w:pStyle w:val="Normal6a"/>
            </w:pPr>
            <w:r>
              <w:rPr>
                <w:b/>
                <w:i/>
              </w:rPr>
              <w:t>Schrappen</w:t>
            </w:r>
          </w:p>
        </w:tc>
      </w:tr>
    </w:tbl>
    <w:p w14:paraId="3C0F52EF"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2ED6168"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33FF403"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776</w:t>
      </w:r>
      <w:r>
        <w:rPr>
          <w:rStyle w:val="HideTWBExt"/>
        </w:rPr>
        <w:t>&lt;/</w:t>
      </w:r>
      <w:proofErr w:type="spellStart"/>
      <w:r>
        <w:rPr>
          <w:rStyle w:val="HideTWBExt"/>
        </w:rPr>
        <w:t>NumAm</w:t>
      </w:r>
      <w:proofErr w:type="spellEnd"/>
      <w:r>
        <w:rPr>
          <w:rStyle w:val="HideTWBExt"/>
        </w:rPr>
        <w:t>&gt;</w:t>
      </w:r>
    </w:p>
    <w:p w14:paraId="1780DA2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453DD373"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6FE5AEFA" w14:textId="77777777" w:rsidR="00B05FFD" w:rsidRPr="00B53D18" w:rsidRDefault="00B05FFD" w:rsidP="00B05FFD">
      <w:pPr>
        <w:pStyle w:val="NormalBold"/>
      </w:pPr>
      <w:r>
        <w:rPr>
          <w:rStyle w:val="HideTWBExt"/>
          <w:b w:val="0"/>
        </w:rPr>
        <w:lastRenderedPageBreak/>
        <w:t>&lt;/</w:t>
      </w:r>
      <w:proofErr w:type="spellStart"/>
      <w:r>
        <w:rPr>
          <w:rStyle w:val="HideTWBExt"/>
          <w:b w:val="0"/>
        </w:rPr>
        <w:t>RepeatBlock-By</w:t>
      </w:r>
      <w:proofErr w:type="spellEnd"/>
      <w:r>
        <w:rPr>
          <w:rStyle w:val="HideTWBExt"/>
          <w:b w:val="0"/>
        </w:rPr>
        <w:t>&gt;</w:t>
      </w:r>
    </w:p>
    <w:p w14:paraId="5976A29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74902D4"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 – lid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62DC088" w14:textId="77777777" w:rsidTr="006D7DE6">
        <w:trPr>
          <w:trHeight w:hRule="exact" w:val="240"/>
          <w:jc w:val="center"/>
        </w:trPr>
        <w:tc>
          <w:tcPr>
            <w:tcW w:w="9752" w:type="dxa"/>
            <w:gridSpan w:val="2"/>
            <w:tcBorders>
              <w:top w:val="nil"/>
              <w:left w:val="nil"/>
              <w:bottom w:val="nil"/>
              <w:right w:val="nil"/>
            </w:tcBorders>
          </w:tcPr>
          <w:p w14:paraId="06FE55C9" w14:textId="77777777" w:rsidR="00B05FFD" w:rsidRPr="00B53D18" w:rsidRDefault="00B05FFD" w:rsidP="006D7DE6"/>
        </w:tc>
      </w:tr>
      <w:tr w:rsidR="00B05FFD" w14:paraId="2CD8785D" w14:textId="77777777" w:rsidTr="006D7DE6">
        <w:trPr>
          <w:trHeight w:val="240"/>
          <w:jc w:val="center"/>
        </w:trPr>
        <w:tc>
          <w:tcPr>
            <w:tcW w:w="4876" w:type="dxa"/>
            <w:tcBorders>
              <w:top w:val="nil"/>
              <w:left w:val="nil"/>
              <w:bottom w:val="nil"/>
              <w:right w:val="nil"/>
            </w:tcBorders>
          </w:tcPr>
          <w:p w14:paraId="04400A4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7D83791" w14:textId="77777777" w:rsidR="00B05FFD" w:rsidRPr="00B53D18" w:rsidRDefault="00B05FFD" w:rsidP="006D7DE6">
            <w:pPr>
              <w:pStyle w:val="AmColumnHeading"/>
            </w:pPr>
            <w:r>
              <w:t>Amendement</w:t>
            </w:r>
          </w:p>
        </w:tc>
      </w:tr>
      <w:tr w:rsidR="00B05FFD" w14:paraId="65365A86" w14:textId="77777777" w:rsidTr="006D7DE6">
        <w:trPr>
          <w:jc w:val="center"/>
        </w:trPr>
        <w:tc>
          <w:tcPr>
            <w:tcW w:w="4876" w:type="dxa"/>
            <w:tcBorders>
              <w:top w:val="nil"/>
              <w:left w:val="nil"/>
              <w:bottom w:val="nil"/>
              <w:right w:val="nil"/>
            </w:tcBorders>
          </w:tcPr>
          <w:p w14:paraId="078E5497" w14:textId="77777777" w:rsidR="00B05FFD" w:rsidRPr="00B53D18" w:rsidRDefault="00B05FFD" w:rsidP="006D7DE6">
            <w:pPr>
              <w:pStyle w:val="Normal6a"/>
            </w:pPr>
            <w:r>
              <w:rPr>
                <w:b/>
                <w:i/>
              </w:rPr>
              <w:t>4.</w:t>
            </w:r>
            <w:r>
              <w:tab/>
            </w:r>
            <w:r>
              <w:rPr>
                <w:b/>
                <w:i/>
              </w:rPr>
              <w:t>Er wordt geen terugkeerbesluit uitgevaardigd wanneer tegen de onderdaan van een derde land reeds een uitvoerbaar terugkeerbesluit is uitgevaardigd door een andere lidstaat. In dat geval wordt de procedure van artikel 9 toegepast.</w:t>
            </w:r>
          </w:p>
        </w:tc>
        <w:tc>
          <w:tcPr>
            <w:tcW w:w="4876" w:type="dxa"/>
            <w:tcBorders>
              <w:top w:val="nil"/>
              <w:left w:val="nil"/>
              <w:bottom w:val="nil"/>
              <w:right w:val="nil"/>
            </w:tcBorders>
          </w:tcPr>
          <w:p w14:paraId="7A4FDF4C" w14:textId="77777777" w:rsidR="00B05FFD" w:rsidRPr="00B53D18" w:rsidRDefault="00B05FFD" w:rsidP="006D7DE6">
            <w:pPr>
              <w:pStyle w:val="Normal6a"/>
            </w:pPr>
            <w:r>
              <w:rPr>
                <w:b/>
                <w:i/>
              </w:rPr>
              <w:t>Schrappen</w:t>
            </w:r>
          </w:p>
        </w:tc>
      </w:tr>
    </w:tbl>
    <w:p w14:paraId="713BA084"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789DFFE"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D91DEB3"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777</w:t>
      </w:r>
      <w:r>
        <w:rPr>
          <w:rStyle w:val="HideTWBExt"/>
        </w:rPr>
        <w:t>&lt;/</w:t>
      </w:r>
      <w:proofErr w:type="spellStart"/>
      <w:r>
        <w:rPr>
          <w:rStyle w:val="HideTWBExt"/>
        </w:rPr>
        <w:t>NumAm</w:t>
      </w:r>
      <w:proofErr w:type="spellEnd"/>
      <w:r>
        <w:rPr>
          <w:rStyle w:val="HideTWBExt"/>
        </w:rPr>
        <w:t>&gt;</w:t>
      </w:r>
    </w:p>
    <w:p w14:paraId="30193D4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5351059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64F62A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E890F8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 – lid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B816F79" w14:textId="77777777" w:rsidTr="006D7DE6">
        <w:trPr>
          <w:trHeight w:hRule="exact" w:val="240"/>
          <w:jc w:val="center"/>
        </w:trPr>
        <w:tc>
          <w:tcPr>
            <w:tcW w:w="9752" w:type="dxa"/>
            <w:gridSpan w:val="2"/>
            <w:tcBorders>
              <w:top w:val="nil"/>
              <w:left w:val="nil"/>
              <w:bottom w:val="nil"/>
              <w:right w:val="nil"/>
            </w:tcBorders>
          </w:tcPr>
          <w:p w14:paraId="3B25FDAB" w14:textId="77777777" w:rsidR="00B05FFD" w:rsidRPr="00B53D18" w:rsidRDefault="00B05FFD" w:rsidP="006D7DE6"/>
        </w:tc>
      </w:tr>
      <w:tr w:rsidR="00B05FFD" w14:paraId="548EAC44" w14:textId="77777777" w:rsidTr="006D7DE6">
        <w:trPr>
          <w:trHeight w:val="240"/>
          <w:jc w:val="center"/>
        </w:trPr>
        <w:tc>
          <w:tcPr>
            <w:tcW w:w="4876" w:type="dxa"/>
            <w:tcBorders>
              <w:top w:val="nil"/>
              <w:left w:val="nil"/>
              <w:bottom w:val="nil"/>
              <w:right w:val="nil"/>
            </w:tcBorders>
          </w:tcPr>
          <w:p w14:paraId="6F9E5370"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7F3F1C4" w14:textId="77777777" w:rsidR="00B05FFD" w:rsidRPr="00B53D18" w:rsidRDefault="00B05FFD" w:rsidP="006D7DE6">
            <w:pPr>
              <w:pStyle w:val="AmColumnHeading"/>
            </w:pPr>
            <w:r>
              <w:t>Amendement</w:t>
            </w:r>
          </w:p>
        </w:tc>
      </w:tr>
      <w:tr w:rsidR="00B05FFD" w14:paraId="5834EC10" w14:textId="77777777" w:rsidTr="006D7DE6">
        <w:trPr>
          <w:jc w:val="center"/>
        </w:trPr>
        <w:tc>
          <w:tcPr>
            <w:tcW w:w="4876" w:type="dxa"/>
            <w:tcBorders>
              <w:top w:val="nil"/>
              <w:left w:val="nil"/>
              <w:bottom w:val="nil"/>
              <w:right w:val="nil"/>
            </w:tcBorders>
          </w:tcPr>
          <w:p w14:paraId="00739229" w14:textId="77777777" w:rsidR="00B05FFD" w:rsidRPr="00B53D18" w:rsidRDefault="00B05FFD" w:rsidP="006D7DE6">
            <w:pPr>
              <w:pStyle w:val="Normal6a"/>
            </w:pPr>
            <w:r>
              <w:t>4.</w:t>
            </w:r>
            <w:r>
              <w:tab/>
              <w:t xml:space="preserve">Er wordt geen terugkeerbesluit uitgevaardigd wanneer </w:t>
            </w:r>
            <w:r>
              <w:rPr>
                <w:b/>
                <w:i/>
              </w:rPr>
              <w:t xml:space="preserve">tegen de onderdaan van een derde land reeds een uitvoerbaar terugkeerbesluit is uitgevaardigd door een andere lidstaat. In dat geval wordt </w:t>
            </w:r>
            <w:r>
              <w:t>de procedure van artikel 9 toegepast.</w:t>
            </w:r>
          </w:p>
        </w:tc>
        <w:tc>
          <w:tcPr>
            <w:tcW w:w="4876" w:type="dxa"/>
            <w:tcBorders>
              <w:top w:val="nil"/>
              <w:left w:val="nil"/>
              <w:bottom w:val="nil"/>
              <w:right w:val="nil"/>
            </w:tcBorders>
          </w:tcPr>
          <w:p w14:paraId="6CBAE01F" w14:textId="77777777" w:rsidR="00B05FFD" w:rsidRPr="00B53D18" w:rsidRDefault="00B05FFD" w:rsidP="006D7DE6">
            <w:pPr>
              <w:pStyle w:val="Normal6a"/>
            </w:pPr>
            <w:r>
              <w:t>4.</w:t>
            </w:r>
            <w:r>
              <w:tab/>
              <w:t xml:space="preserve">Er wordt geen terugkeerbesluit uitgevaardigd wanneer de procedure van artikel 9 </w:t>
            </w:r>
            <w:r>
              <w:rPr>
                <w:b/>
                <w:i/>
              </w:rPr>
              <w:t>wordt</w:t>
            </w:r>
            <w:r>
              <w:t xml:space="preserve"> toegepast.</w:t>
            </w:r>
          </w:p>
        </w:tc>
      </w:tr>
    </w:tbl>
    <w:p w14:paraId="01510F49"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DC4257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E290BB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778</w:t>
      </w:r>
      <w:r>
        <w:rPr>
          <w:rStyle w:val="HideTWBExt"/>
        </w:rPr>
        <w:t>&lt;/</w:t>
      </w:r>
      <w:proofErr w:type="spellStart"/>
      <w:r>
        <w:rPr>
          <w:rStyle w:val="HideTWBExt"/>
        </w:rPr>
        <w:t>NumAm</w:t>
      </w:r>
      <w:proofErr w:type="spellEnd"/>
      <w:r>
        <w:rPr>
          <w:rStyle w:val="HideTWBExt"/>
        </w:rPr>
        <w:t>&gt;</w:t>
      </w:r>
    </w:p>
    <w:p w14:paraId="77B217B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0645550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CDAA26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A9585F0"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8 – lid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871B7B2" w14:textId="77777777" w:rsidTr="006D7DE6">
        <w:trPr>
          <w:trHeight w:hRule="exact" w:val="240"/>
          <w:jc w:val="center"/>
        </w:trPr>
        <w:tc>
          <w:tcPr>
            <w:tcW w:w="9752" w:type="dxa"/>
            <w:gridSpan w:val="2"/>
            <w:tcBorders>
              <w:top w:val="nil"/>
              <w:left w:val="nil"/>
              <w:bottom w:val="nil"/>
              <w:right w:val="nil"/>
            </w:tcBorders>
          </w:tcPr>
          <w:p w14:paraId="35402254" w14:textId="77777777" w:rsidR="00B05FFD" w:rsidRPr="00B53D18" w:rsidRDefault="00B05FFD" w:rsidP="006D7DE6"/>
        </w:tc>
      </w:tr>
      <w:tr w:rsidR="00B05FFD" w14:paraId="6E4724C2" w14:textId="77777777" w:rsidTr="006D7DE6">
        <w:trPr>
          <w:trHeight w:val="240"/>
          <w:jc w:val="center"/>
        </w:trPr>
        <w:tc>
          <w:tcPr>
            <w:tcW w:w="4876" w:type="dxa"/>
            <w:tcBorders>
              <w:top w:val="nil"/>
              <w:left w:val="nil"/>
              <w:bottom w:val="nil"/>
              <w:right w:val="nil"/>
            </w:tcBorders>
          </w:tcPr>
          <w:p w14:paraId="3DA116E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7F99E9F" w14:textId="77777777" w:rsidR="00B05FFD" w:rsidRPr="00B53D18" w:rsidRDefault="00B05FFD" w:rsidP="006D7DE6">
            <w:pPr>
              <w:pStyle w:val="AmColumnHeading"/>
            </w:pPr>
            <w:r>
              <w:t>Amendement</w:t>
            </w:r>
          </w:p>
        </w:tc>
      </w:tr>
      <w:tr w:rsidR="00B05FFD" w14:paraId="58158BE9" w14:textId="77777777" w:rsidTr="006D7DE6">
        <w:trPr>
          <w:jc w:val="center"/>
        </w:trPr>
        <w:tc>
          <w:tcPr>
            <w:tcW w:w="4876" w:type="dxa"/>
            <w:tcBorders>
              <w:top w:val="nil"/>
              <w:left w:val="nil"/>
              <w:bottom w:val="nil"/>
              <w:right w:val="nil"/>
            </w:tcBorders>
          </w:tcPr>
          <w:p w14:paraId="3A5A0F01" w14:textId="77777777" w:rsidR="00B05FFD" w:rsidRPr="00B53D18" w:rsidRDefault="00B05FFD" w:rsidP="006D7DE6">
            <w:pPr>
              <w:pStyle w:val="Normal6a"/>
            </w:pPr>
            <w:r>
              <w:t>4.</w:t>
            </w:r>
            <w:r>
              <w:tab/>
            </w:r>
            <w:r>
              <w:rPr>
                <w:b/>
                <w:i/>
              </w:rPr>
              <w:t>Er wordt</w:t>
            </w:r>
            <w:r>
              <w:t xml:space="preserve"> geen terugkeerbesluit </w:t>
            </w:r>
            <w:r>
              <w:rPr>
                <w:b/>
                <w:i/>
              </w:rPr>
              <w:lastRenderedPageBreak/>
              <w:t>uitgevaardigd</w:t>
            </w:r>
            <w:r>
              <w:t xml:space="preserve"> wanneer tegen de </w:t>
            </w:r>
            <w:r>
              <w:rPr>
                <w:b/>
                <w:i/>
              </w:rPr>
              <w:t>onderdaan van een derde land</w:t>
            </w:r>
            <w:r>
              <w:t xml:space="preserve"> reeds een uitvoerbaar terugkeerbesluit is uitgevaardigd door een andere lidstaat. In dat geval wordt de procedure van artikel 9 toegepast.</w:t>
            </w:r>
          </w:p>
        </w:tc>
        <w:tc>
          <w:tcPr>
            <w:tcW w:w="4876" w:type="dxa"/>
            <w:tcBorders>
              <w:top w:val="nil"/>
              <w:left w:val="nil"/>
              <w:bottom w:val="nil"/>
              <w:right w:val="nil"/>
            </w:tcBorders>
          </w:tcPr>
          <w:p w14:paraId="2BFE5BD4" w14:textId="77777777" w:rsidR="00B05FFD" w:rsidRPr="00B53D18" w:rsidRDefault="00B05FFD" w:rsidP="006D7DE6">
            <w:pPr>
              <w:pStyle w:val="Normal6a"/>
            </w:pPr>
            <w:r>
              <w:lastRenderedPageBreak/>
              <w:t>4.</w:t>
            </w:r>
            <w:r>
              <w:tab/>
            </w:r>
            <w:r>
              <w:rPr>
                <w:b/>
                <w:i/>
              </w:rPr>
              <w:t>De lidstaten kunnen besluiten</w:t>
            </w:r>
            <w:r>
              <w:t xml:space="preserve"> geen </w:t>
            </w:r>
            <w:r>
              <w:lastRenderedPageBreak/>
              <w:t xml:space="preserve">terugkeerbesluit </w:t>
            </w:r>
            <w:r>
              <w:rPr>
                <w:b/>
                <w:i/>
              </w:rPr>
              <w:t>uit te vaardigen</w:t>
            </w:r>
            <w:r>
              <w:t xml:space="preserve"> wanneer tegen de </w:t>
            </w:r>
            <w:r>
              <w:rPr>
                <w:b/>
                <w:i/>
              </w:rPr>
              <w:t>repatriant</w:t>
            </w:r>
            <w:r>
              <w:t xml:space="preserve"> reeds een uitvoerbaar terugkeerbesluit is uitgevaardigd door een andere lidstaat. In dat geval wordt de procedure van artikel 9 toegepast.</w:t>
            </w:r>
          </w:p>
        </w:tc>
      </w:tr>
    </w:tbl>
    <w:p w14:paraId="4DA556D1"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B005C5A"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37E3CD06" w14:textId="77777777" w:rsidR="00B05FFD" w:rsidRPr="00B53D18" w:rsidRDefault="00B05FFD" w:rsidP="00B05FFD">
      <w:pPr>
        <w:pStyle w:val="AmJustText"/>
      </w:pPr>
      <w:r>
        <w:t>Wederzijdse erkenning moet niet verplicht zijn.</w:t>
      </w:r>
    </w:p>
    <w:p w14:paraId="393D4156"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36C12AF"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779</w:t>
      </w:r>
      <w:r>
        <w:rPr>
          <w:rStyle w:val="HideTWBExt"/>
        </w:rPr>
        <w:t>&lt;/</w:t>
      </w:r>
      <w:proofErr w:type="spellStart"/>
      <w:r>
        <w:rPr>
          <w:rStyle w:val="HideTWBExt"/>
        </w:rPr>
        <w:t>NumAm</w:t>
      </w:r>
      <w:proofErr w:type="spellEnd"/>
      <w:r>
        <w:rPr>
          <w:rStyle w:val="HideTWBExt"/>
        </w:rPr>
        <w:t>&gt;</w:t>
      </w:r>
    </w:p>
    <w:p w14:paraId="24158E9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Estrella</w:t>
      </w:r>
      <w:proofErr w:type="spellEnd"/>
      <w:r>
        <w:t xml:space="preserve"> </w:t>
      </w:r>
      <w:proofErr w:type="spellStart"/>
      <w:r>
        <w:t>Galán</w:t>
      </w:r>
      <w:proofErr w:type="spellEnd"/>
      <w:r>
        <w:rPr>
          <w:rStyle w:val="HideTWBExt"/>
          <w:b w:val="0"/>
        </w:rPr>
        <w:t>&lt;/Members&gt;</w:t>
      </w:r>
    </w:p>
    <w:p w14:paraId="6A0B96C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9A480B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6EC168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DECC8AA" w14:textId="77777777" w:rsidTr="006D7DE6">
        <w:trPr>
          <w:trHeight w:hRule="exact" w:val="240"/>
          <w:jc w:val="center"/>
        </w:trPr>
        <w:tc>
          <w:tcPr>
            <w:tcW w:w="9752" w:type="dxa"/>
            <w:gridSpan w:val="2"/>
            <w:tcBorders>
              <w:top w:val="nil"/>
              <w:left w:val="nil"/>
              <w:bottom w:val="nil"/>
              <w:right w:val="nil"/>
            </w:tcBorders>
          </w:tcPr>
          <w:p w14:paraId="7A28E52C" w14:textId="77777777" w:rsidR="00B05FFD" w:rsidRPr="00B53D18" w:rsidRDefault="00B05FFD" w:rsidP="006D7DE6"/>
        </w:tc>
      </w:tr>
      <w:tr w:rsidR="00B05FFD" w14:paraId="1474781F" w14:textId="77777777" w:rsidTr="006D7DE6">
        <w:trPr>
          <w:trHeight w:val="240"/>
          <w:jc w:val="center"/>
        </w:trPr>
        <w:tc>
          <w:tcPr>
            <w:tcW w:w="4876" w:type="dxa"/>
            <w:tcBorders>
              <w:top w:val="nil"/>
              <w:left w:val="nil"/>
              <w:bottom w:val="nil"/>
              <w:right w:val="nil"/>
            </w:tcBorders>
          </w:tcPr>
          <w:p w14:paraId="4FDAE904"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C2A0E54" w14:textId="77777777" w:rsidR="00B05FFD" w:rsidRPr="00B53D18" w:rsidRDefault="00B05FFD" w:rsidP="006D7DE6">
            <w:pPr>
              <w:pStyle w:val="AmColumnHeading"/>
            </w:pPr>
            <w:r>
              <w:t>Amendement</w:t>
            </w:r>
          </w:p>
        </w:tc>
      </w:tr>
      <w:tr w:rsidR="00B05FFD" w14:paraId="53C86CDA" w14:textId="77777777" w:rsidTr="006D7DE6">
        <w:trPr>
          <w:jc w:val="center"/>
        </w:trPr>
        <w:tc>
          <w:tcPr>
            <w:tcW w:w="4876" w:type="dxa"/>
            <w:tcBorders>
              <w:top w:val="nil"/>
              <w:left w:val="nil"/>
              <w:bottom w:val="nil"/>
              <w:right w:val="nil"/>
            </w:tcBorders>
          </w:tcPr>
          <w:p w14:paraId="5330FB4D" w14:textId="77777777" w:rsidR="00B05FFD" w:rsidRPr="00B53D18" w:rsidRDefault="00B05FFD" w:rsidP="006D7DE6">
            <w:pPr>
              <w:pStyle w:val="Normal6a"/>
            </w:pPr>
            <w:r>
              <w:t>[...]</w:t>
            </w:r>
          </w:p>
        </w:tc>
        <w:tc>
          <w:tcPr>
            <w:tcW w:w="4876" w:type="dxa"/>
            <w:tcBorders>
              <w:top w:val="nil"/>
              <w:left w:val="nil"/>
              <w:bottom w:val="nil"/>
              <w:right w:val="nil"/>
            </w:tcBorders>
          </w:tcPr>
          <w:p w14:paraId="1925A21A" w14:textId="77777777" w:rsidR="00B05FFD" w:rsidRPr="00B53D18" w:rsidRDefault="00B05FFD" w:rsidP="006D7DE6">
            <w:pPr>
              <w:pStyle w:val="Normal6a"/>
            </w:pPr>
            <w:r>
              <w:t>Schrappen</w:t>
            </w:r>
          </w:p>
        </w:tc>
      </w:tr>
    </w:tbl>
    <w:p w14:paraId="4B04C3E2"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0DB8308"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1A1C422"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780</w:t>
      </w:r>
      <w:r>
        <w:rPr>
          <w:rStyle w:val="HideTWBExt"/>
        </w:rPr>
        <w:t>&lt;/</w:t>
      </w:r>
      <w:proofErr w:type="spellStart"/>
      <w:r>
        <w:rPr>
          <w:rStyle w:val="HideTWBExt"/>
        </w:rPr>
        <w:t>NumAm</w:t>
      </w:r>
      <w:proofErr w:type="spellEnd"/>
      <w:r>
        <w:rPr>
          <w:rStyle w:val="HideTWBExt"/>
        </w:rPr>
        <w:t>&gt;</w:t>
      </w:r>
    </w:p>
    <w:p w14:paraId="15EE440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Mélissa </w:t>
      </w:r>
      <w:proofErr w:type="spellStart"/>
      <w:r>
        <w:t>Camara</w:t>
      </w:r>
      <w:proofErr w:type="spellEnd"/>
      <w:r>
        <w:rPr>
          <w:rStyle w:val="HideTWBExt"/>
          <w:b w:val="0"/>
        </w:rPr>
        <w:t>&lt;/Members&gt;</w:t>
      </w:r>
    </w:p>
    <w:p w14:paraId="70B573E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C2C1BD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334E67D"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35750AA" w14:textId="77777777" w:rsidTr="006D7DE6">
        <w:trPr>
          <w:trHeight w:hRule="exact" w:val="240"/>
          <w:jc w:val="center"/>
        </w:trPr>
        <w:tc>
          <w:tcPr>
            <w:tcW w:w="9752" w:type="dxa"/>
            <w:gridSpan w:val="2"/>
            <w:tcBorders>
              <w:top w:val="nil"/>
              <w:left w:val="nil"/>
              <w:bottom w:val="nil"/>
              <w:right w:val="nil"/>
            </w:tcBorders>
          </w:tcPr>
          <w:p w14:paraId="5F7B2C17" w14:textId="77777777" w:rsidR="00B05FFD" w:rsidRPr="00B53D18" w:rsidRDefault="00B05FFD" w:rsidP="006D7DE6"/>
        </w:tc>
      </w:tr>
      <w:tr w:rsidR="00B05FFD" w14:paraId="352E1B7E" w14:textId="77777777" w:rsidTr="006D7DE6">
        <w:trPr>
          <w:trHeight w:val="240"/>
          <w:jc w:val="center"/>
        </w:trPr>
        <w:tc>
          <w:tcPr>
            <w:tcW w:w="4876" w:type="dxa"/>
            <w:tcBorders>
              <w:top w:val="nil"/>
              <w:left w:val="nil"/>
              <w:bottom w:val="nil"/>
              <w:right w:val="nil"/>
            </w:tcBorders>
          </w:tcPr>
          <w:p w14:paraId="17BE493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A0BE3C6" w14:textId="77777777" w:rsidR="00B05FFD" w:rsidRPr="00B53D18" w:rsidRDefault="00B05FFD" w:rsidP="006D7DE6">
            <w:pPr>
              <w:pStyle w:val="AmColumnHeading"/>
            </w:pPr>
            <w:r>
              <w:t>Amendement</w:t>
            </w:r>
          </w:p>
        </w:tc>
      </w:tr>
      <w:tr w:rsidR="00B05FFD" w14:paraId="166AF07A" w14:textId="77777777" w:rsidTr="006D7DE6">
        <w:trPr>
          <w:jc w:val="center"/>
        </w:trPr>
        <w:tc>
          <w:tcPr>
            <w:tcW w:w="4876" w:type="dxa"/>
            <w:tcBorders>
              <w:top w:val="nil"/>
              <w:left w:val="nil"/>
              <w:bottom w:val="nil"/>
              <w:right w:val="nil"/>
            </w:tcBorders>
          </w:tcPr>
          <w:p w14:paraId="44E16E4A" w14:textId="77777777" w:rsidR="00B05FFD" w:rsidRPr="00B53D18" w:rsidRDefault="00B05FFD" w:rsidP="006D7DE6">
            <w:pPr>
              <w:pStyle w:val="Normal6a"/>
            </w:pPr>
            <w:r>
              <w:rPr>
                <w:b/>
                <w:i/>
              </w:rPr>
              <w:t>[...]</w:t>
            </w:r>
          </w:p>
        </w:tc>
        <w:tc>
          <w:tcPr>
            <w:tcW w:w="4876" w:type="dxa"/>
            <w:tcBorders>
              <w:top w:val="nil"/>
              <w:left w:val="nil"/>
              <w:bottom w:val="nil"/>
              <w:right w:val="nil"/>
            </w:tcBorders>
          </w:tcPr>
          <w:p w14:paraId="1750EB98" w14:textId="77777777" w:rsidR="00B05FFD" w:rsidRPr="00B53D18" w:rsidRDefault="00B05FFD" w:rsidP="006D7DE6">
            <w:pPr>
              <w:pStyle w:val="Normal6a"/>
            </w:pPr>
            <w:r>
              <w:rPr>
                <w:b/>
                <w:i/>
              </w:rPr>
              <w:t>Schrappen</w:t>
            </w:r>
          </w:p>
        </w:tc>
      </w:tr>
    </w:tbl>
    <w:p w14:paraId="1F982C06"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BDDA26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03DB673"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781</w:t>
      </w:r>
      <w:r>
        <w:rPr>
          <w:rStyle w:val="HideTWBExt"/>
        </w:rPr>
        <w:t>&lt;/</w:t>
      </w:r>
      <w:proofErr w:type="spellStart"/>
      <w:r>
        <w:rPr>
          <w:rStyle w:val="HideTWBExt"/>
        </w:rPr>
        <w:t>NumAm</w:t>
      </w:r>
      <w:proofErr w:type="spellEnd"/>
      <w:r>
        <w:rPr>
          <w:rStyle w:val="HideTWBExt"/>
        </w:rPr>
        <w:t>&gt;</w:t>
      </w:r>
    </w:p>
    <w:p w14:paraId="3A8D4A6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596BDEC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A4D78B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91BEB54"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0D039D5" w14:textId="77777777" w:rsidTr="006D7DE6">
        <w:trPr>
          <w:trHeight w:hRule="exact" w:val="240"/>
          <w:jc w:val="center"/>
        </w:trPr>
        <w:tc>
          <w:tcPr>
            <w:tcW w:w="9752" w:type="dxa"/>
            <w:gridSpan w:val="2"/>
            <w:tcBorders>
              <w:top w:val="nil"/>
              <w:left w:val="nil"/>
              <w:bottom w:val="nil"/>
              <w:right w:val="nil"/>
            </w:tcBorders>
          </w:tcPr>
          <w:p w14:paraId="2F1FC4DE" w14:textId="77777777" w:rsidR="00B05FFD" w:rsidRPr="00B53D18" w:rsidRDefault="00B05FFD" w:rsidP="006D7DE6"/>
        </w:tc>
      </w:tr>
      <w:tr w:rsidR="00B05FFD" w14:paraId="66A74D46" w14:textId="77777777" w:rsidTr="006D7DE6">
        <w:trPr>
          <w:trHeight w:val="240"/>
          <w:jc w:val="center"/>
        </w:trPr>
        <w:tc>
          <w:tcPr>
            <w:tcW w:w="4876" w:type="dxa"/>
            <w:tcBorders>
              <w:top w:val="nil"/>
              <w:left w:val="nil"/>
              <w:bottom w:val="nil"/>
              <w:right w:val="nil"/>
            </w:tcBorders>
          </w:tcPr>
          <w:p w14:paraId="7F47A1A0" w14:textId="77777777" w:rsidR="00B05FFD" w:rsidRPr="00B53D18" w:rsidRDefault="00B05FFD" w:rsidP="006D7DE6">
            <w:pPr>
              <w:pStyle w:val="AmColumnHeading"/>
            </w:pPr>
            <w:r>
              <w:lastRenderedPageBreak/>
              <w:t>Door de Commissie voorgestelde tekst</w:t>
            </w:r>
          </w:p>
        </w:tc>
        <w:tc>
          <w:tcPr>
            <w:tcW w:w="4876" w:type="dxa"/>
            <w:tcBorders>
              <w:top w:val="nil"/>
              <w:left w:val="nil"/>
              <w:bottom w:val="nil"/>
              <w:right w:val="nil"/>
            </w:tcBorders>
          </w:tcPr>
          <w:p w14:paraId="7A108410" w14:textId="77777777" w:rsidR="00B05FFD" w:rsidRPr="00B53D18" w:rsidRDefault="00B05FFD" w:rsidP="006D7DE6">
            <w:pPr>
              <w:pStyle w:val="AmColumnHeading"/>
            </w:pPr>
            <w:r>
              <w:t>Amendement</w:t>
            </w:r>
          </w:p>
        </w:tc>
      </w:tr>
      <w:tr w:rsidR="00B05FFD" w14:paraId="34AA451A" w14:textId="77777777" w:rsidTr="006D7DE6">
        <w:trPr>
          <w:jc w:val="center"/>
        </w:trPr>
        <w:tc>
          <w:tcPr>
            <w:tcW w:w="4876" w:type="dxa"/>
            <w:tcBorders>
              <w:top w:val="nil"/>
              <w:left w:val="nil"/>
              <w:bottom w:val="nil"/>
              <w:right w:val="nil"/>
            </w:tcBorders>
          </w:tcPr>
          <w:p w14:paraId="3B4C7330" w14:textId="77777777" w:rsidR="00B05FFD" w:rsidRPr="00B53D18" w:rsidRDefault="00B05FFD" w:rsidP="006D7DE6">
            <w:pPr>
              <w:pStyle w:val="Normal6a"/>
            </w:pPr>
            <w:r>
              <w:t>1.</w:t>
            </w:r>
            <w:r>
              <w:tab/>
              <w:t xml:space="preserve">De lidstaat waar de onderdaan van een derde land illegaal verblijft (“uitvoerende lidstaat”) kan een </w:t>
            </w:r>
            <w:r>
              <w:rPr>
                <w:b/>
                <w:i/>
              </w:rPr>
              <w:t xml:space="preserve">uitvoerbaar </w:t>
            </w:r>
            <w:r>
              <w:t xml:space="preserve">terugkeerbesluit dat door een andere lidstaat (“uitvaardigende lidstaat”) </w:t>
            </w:r>
            <w:r>
              <w:rPr>
                <w:b/>
                <w:i/>
              </w:rPr>
              <w:t>overeenkomstig</w:t>
            </w:r>
            <w:r>
              <w:t xml:space="preserve"> artikel 7, lid 1, tegen die onderdaan van een derde land is uitgevaardigd, erkennen </w:t>
            </w:r>
            <w:r>
              <w:rPr>
                <w:b/>
                <w:i/>
              </w:rPr>
              <w:t>op basis van</w:t>
            </w:r>
            <w:r>
              <w:t xml:space="preserve"> het in artikel 7, lid 7, bedoelde Europees terugkeerbevel, </w:t>
            </w:r>
            <w:r>
              <w:rPr>
                <w:b/>
                <w:i/>
              </w:rPr>
              <w:t>en gelast op basis daarvan de verwijdering</w:t>
            </w:r>
            <w:r>
              <w:t xml:space="preserve"> op grond van artikel 12.</w:t>
            </w:r>
          </w:p>
        </w:tc>
        <w:tc>
          <w:tcPr>
            <w:tcW w:w="4876" w:type="dxa"/>
            <w:tcBorders>
              <w:top w:val="nil"/>
              <w:left w:val="nil"/>
              <w:bottom w:val="nil"/>
              <w:right w:val="nil"/>
            </w:tcBorders>
          </w:tcPr>
          <w:p w14:paraId="7EEBBC78" w14:textId="77777777" w:rsidR="00B05FFD" w:rsidRPr="00B53D18" w:rsidRDefault="00B05FFD" w:rsidP="006D7DE6">
            <w:pPr>
              <w:pStyle w:val="Normal6a"/>
            </w:pPr>
            <w:r>
              <w:t>1.</w:t>
            </w:r>
            <w:r>
              <w:tab/>
              <w:t>De lidstaat waar de onderdaan van een derde land illegaal verblijft (“uitvoerende lidstaat”)</w:t>
            </w:r>
            <w:r>
              <w:rPr>
                <w:b/>
                <w:i/>
              </w:rPr>
              <w:t>,</w:t>
            </w:r>
            <w:r>
              <w:t xml:space="preserve"> kan een terugkeerbesluit</w:t>
            </w:r>
            <w:r>
              <w:rPr>
                <w:b/>
                <w:i/>
              </w:rPr>
              <w:t>, en in voorkomend geval een verwijderingsbesluit,</w:t>
            </w:r>
            <w:r>
              <w:t xml:space="preserve"> dat door een andere lidstaat (“uitvaardigende lidstaat”) </w:t>
            </w:r>
            <w:r>
              <w:rPr>
                <w:b/>
                <w:i/>
              </w:rPr>
              <w:t>op grond van</w:t>
            </w:r>
            <w:r>
              <w:t xml:space="preserve"> artikel 7, lid 1, </w:t>
            </w:r>
            <w:r>
              <w:rPr>
                <w:b/>
                <w:i/>
              </w:rPr>
              <w:t xml:space="preserve">en artikel 12, lid 2, </w:t>
            </w:r>
            <w:r>
              <w:t xml:space="preserve">tegen die onderdaan van een derde land is uitgevaardigd, erkennen </w:t>
            </w:r>
            <w:r>
              <w:rPr>
                <w:b/>
                <w:i/>
              </w:rPr>
              <w:t>en uitvoeren. De uitvoering is gebaseerd op de informatie in</w:t>
            </w:r>
            <w:r>
              <w:t xml:space="preserve"> het in artikel 7, lid 7, bedoelde Europees terugkeerbevel</w:t>
            </w:r>
            <w:r>
              <w:rPr>
                <w:b/>
                <w:i/>
              </w:rPr>
              <w:t xml:space="preserve"> of in het Schengeninformatiesysteem, of op het terugkeerbesluit en, in voorkomend geval, het verwijderingsbesluit van de uitvaardigende lidstaat, en verloopt in overeenstemming met de nationale regels en procedures</w:t>
            </w:r>
            <w:r>
              <w:t xml:space="preserve"> op grond van artikel 12.</w:t>
            </w:r>
          </w:p>
        </w:tc>
      </w:tr>
    </w:tbl>
    <w:p w14:paraId="0329B384"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1D883DA"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86670C1"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782</w:t>
      </w:r>
      <w:r>
        <w:rPr>
          <w:rStyle w:val="HideTWBExt"/>
        </w:rPr>
        <w:t>&lt;/</w:t>
      </w:r>
      <w:proofErr w:type="spellStart"/>
      <w:r>
        <w:rPr>
          <w:rStyle w:val="HideTWBExt"/>
        </w:rPr>
        <w:t>NumAm</w:t>
      </w:r>
      <w:proofErr w:type="spellEnd"/>
      <w:r>
        <w:rPr>
          <w:rStyle w:val="HideTWBExt"/>
        </w:rPr>
        <w:t>&gt;</w:t>
      </w:r>
    </w:p>
    <w:p w14:paraId="3D0086E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58438615"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317BC8B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4D0F73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FA7E84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0CD4FDA" w14:textId="77777777" w:rsidTr="006D7DE6">
        <w:trPr>
          <w:trHeight w:hRule="exact" w:val="240"/>
          <w:jc w:val="center"/>
        </w:trPr>
        <w:tc>
          <w:tcPr>
            <w:tcW w:w="9752" w:type="dxa"/>
            <w:gridSpan w:val="2"/>
            <w:tcBorders>
              <w:top w:val="nil"/>
              <w:left w:val="nil"/>
              <w:bottom w:val="nil"/>
              <w:right w:val="nil"/>
            </w:tcBorders>
          </w:tcPr>
          <w:p w14:paraId="378768D4" w14:textId="77777777" w:rsidR="00B05FFD" w:rsidRPr="00B53D18" w:rsidRDefault="00B05FFD" w:rsidP="006D7DE6"/>
        </w:tc>
      </w:tr>
      <w:tr w:rsidR="00B05FFD" w14:paraId="488827A1" w14:textId="77777777" w:rsidTr="006D7DE6">
        <w:trPr>
          <w:trHeight w:val="240"/>
          <w:jc w:val="center"/>
        </w:trPr>
        <w:tc>
          <w:tcPr>
            <w:tcW w:w="4876" w:type="dxa"/>
            <w:tcBorders>
              <w:top w:val="nil"/>
              <w:left w:val="nil"/>
              <w:bottom w:val="nil"/>
              <w:right w:val="nil"/>
            </w:tcBorders>
          </w:tcPr>
          <w:p w14:paraId="3F7D38E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1FE0164" w14:textId="77777777" w:rsidR="00B05FFD" w:rsidRPr="00B53D18" w:rsidRDefault="00B05FFD" w:rsidP="006D7DE6">
            <w:pPr>
              <w:pStyle w:val="AmColumnHeading"/>
            </w:pPr>
            <w:r>
              <w:t>Amendement</w:t>
            </w:r>
          </w:p>
        </w:tc>
      </w:tr>
      <w:tr w:rsidR="00B05FFD" w14:paraId="5D589436" w14:textId="77777777" w:rsidTr="006D7DE6">
        <w:trPr>
          <w:jc w:val="center"/>
        </w:trPr>
        <w:tc>
          <w:tcPr>
            <w:tcW w:w="4876" w:type="dxa"/>
            <w:tcBorders>
              <w:top w:val="nil"/>
              <w:left w:val="nil"/>
              <w:bottom w:val="nil"/>
              <w:right w:val="nil"/>
            </w:tcBorders>
          </w:tcPr>
          <w:p w14:paraId="2A651E36" w14:textId="77777777" w:rsidR="00B05FFD" w:rsidRPr="00B53D18" w:rsidRDefault="00B05FFD" w:rsidP="006D7DE6">
            <w:pPr>
              <w:pStyle w:val="Normal6a"/>
            </w:pPr>
            <w:r>
              <w:t>1.</w:t>
            </w:r>
            <w:r>
              <w:tab/>
              <w:t xml:space="preserve">De lidstaat waar de onderdaan van een derde land illegaal verblijft (“uitvoerende lidstaat”) kan een uitvoerbaar terugkeerbesluit dat door een andere lidstaat (“uitvaardigende lidstaat”) </w:t>
            </w:r>
            <w:r>
              <w:rPr>
                <w:b/>
                <w:i/>
              </w:rPr>
              <w:t>overeenkomstig</w:t>
            </w:r>
            <w:r>
              <w:t xml:space="preserve"> artikel 7, lid 1, tegen die onderdaan van een derde land is uitgevaardigd, erkennen</w:t>
            </w:r>
            <w:r>
              <w:rPr>
                <w:b/>
                <w:i/>
              </w:rPr>
              <w:t xml:space="preserve"> op basis van</w:t>
            </w:r>
            <w:r>
              <w:t xml:space="preserve"> het in artikel 7, lid 7, bedoelde Europees terugkeerbevel, en gelast op basis daarvan de verwijdering op grond van artikel 12.</w:t>
            </w:r>
          </w:p>
        </w:tc>
        <w:tc>
          <w:tcPr>
            <w:tcW w:w="4876" w:type="dxa"/>
            <w:tcBorders>
              <w:top w:val="nil"/>
              <w:left w:val="nil"/>
              <w:bottom w:val="nil"/>
              <w:right w:val="nil"/>
            </w:tcBorders>
          </w:tcPr>
          <w:p w14:paraId="0444C57A" w14:textId="77777777" w:rsidR="00B05FFD" w:rsidRPr="00B53D18" w:rsidRDefault="00B05FFD" w:rsidP="006D7DE6">
            <w:pPr>
              <w:pStyle w:val="Normal6a"/>
            </w:pPr>
            <w:r>
              <w:t>1.</w:t>
            </w:r>
            <w:r>
              <w:tab/>
              <w:t>De lidstaat waar de onderdaan van een derde land illegaal verblijft (“uitvoerende lidstaat”)</w:t>
            </w:r>
            <w:r>
              <w:rPr>
                <w:b/>
                <w:i/>
              </w:rPr>
              <w:t>,</w:t>
            </w:r>
            <w:r>
              <w:t xml:space="preserve"> kan een uitvoerbaar terugkeerbesluit</w:t>
            </w:r>
            <w:r>
              <w:rPr>
                <w:b/>
                <w:i/>
              </w:rPr>
              <w:t>, en in voorkomend geval een verwijderingsbesluit,</w:t>
            </w:r>
            <w:r>
              <w:t xml:space="preserve"> dat door een andere lidstaat (“uitvaardigende lidstaat”) </w:t>
            </w:r>
            <w:r>
              <w:rPr>
                <w:b/>
                <w:i/>
              </w:rPr>
              <w:t>op grond van</w:t>
            </w:r>
            <w:r>
              <w:t xml:space="preserve"> artikel 7, lid 1, </w:t>
            </w:r>
            <w:r>
              <w:rPr>
                <w:b/>
                <w:i/>
              </w:rPr>
              <w:t xml:space="preserve">en artikel 12, lid 2, </w:t>
            </w:r>
            <w:r>
              <w:t>tegen die onderdaan van een derde land is uitgevaardigd, erkennen</w:t>
            </w:r>
            <w:r>
              <w:rPr>
                <w:b/>
                <w:i/>
              </w:rPr>
              <w:t>. De erkenning is gebaseerd op</w:t>
            </w:r>
            <w:r>
              <w:t xml:space="preserve"> het in artikel 7, lid 7, bedoelde Europees terugkeerbevel</w:t>
            </w:r>
            <w:r>
              <w:rPr>
                <w:b/>
                <w:i/>
              </w:rPr>
              <w:t xml:space="preserve"> of op het terugkeerbesluit en, in voorkomend geval, het verwijderingsbesluit van de </w:t>
            </w:r>
            <w:r>
              <w:rPr>
                <w:b/>
                <w:i/>
              </w:rPr>
              <w:lastRenderedPageBreak/>
              <w:t>uitvaardigende lidstaat</w:t>
            </w:r>
            <w:r>
              <w:t xml:space="preserve">, en </w:t>
            </w:r>
            <w:r>
              <w:rPr>
                <w:b/>
                <w:i/>
              </w:rPr>
              <w:t xml:space="preserve">de uitvoerende lidstaat </w:t>
            </w:r>
            <w:r>
              <w:t>gelast</w:t>
            </w:r>
            <w:r>
              <w:rPr>
                <w:b/>
                <w:i/>
              </w:rPr>
              <w:t xml:space="preserve"> in voorkomend geval</w:t>
            </w:r>
            <w:r>
              <w:t xml:space="preserve"> op basis daarvan de verwijdering op grond van artikel 12.</w:t>
            </w:r>
          </w:p>
        </w:tc>
      </w:tr>
    </w:tbl>
    <w:p w14:paraId="2A3AD2FB"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DBCA839"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6EDA415"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783</w:t>
      </w:r>
      <w:r>
        <w:rPr>
          <w:rStyle w:val="HideTWBExt"/>
        </w:rPr>
        <w:t>&lt;/</w:t>
      </w:r>
      <w:proofErr w:type="spellStart"/>
      <w:r>
        <w:rPr>
          <w:rStyle w:val="HideTWBExt"/>
        </w:rPr>
        <w:t>NumAm</w:t>
      </w:r>
      <w:proofErr w:type="spellEnd"/>
      <w:r>
        <w:rPr>
          <w:rStyle w:val="HideTWBExt"/>
        </w:rPr>
        <w:t>&gt;</w:t>
      </w:r>
    </w:p>
    <w:p w14:paraId="45BC95B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6EC8706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A8C56D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4EB431B"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70EDC30" w14:textId="77777777" w:rsidTr="006D7DE6">
        <w:trPr>
          <w:trHeight w:hRule="exact" w:val="240"/>
          <w:jc w:val="center"/>
        </w:trPr>
        <w:tc>
          <w:tcPr>
            <w:tcW w:w="9752" w:type="dxa"/>
            <w:gridSpan w:val="2"/>
            <w:tcBorders>
              <w:top w:val="nil"/>
              <w:left w:val="nil"/>
              <w:bottom w:val="nil"/>
              <w:right w:val="nil"/>
            </w:tcBorders>
          </w:tcPr>
          <w:p w14:paraId="207A189C" w14:textId="77777777" w:rsidR="00B05FFD" w:rsidRPr="00B53D18" w:rsidRDefault="00B05FFD" w:rsidP="006D7DE6"/>
        </w:tc>
      </w:tr>
      <w:tr w:rsidR="00B05FFD" w14:paraId="5611F3BC" w14:textId="77777777" w:rsidTr="006D7DE6">
        <w:trPr>
          <w:trHeight w:val="240"/>
          <w:jc w:val="center"/>
        </w:trPr>
        <w:tc>
          <w:tcPr>
            <w:tcW w:w="4876" w:type="dxa"/>
            <w:tcBorders>
              <w:top w:val="nil"/>
              <w:left w:val="nil"/>
              <w:bottom w:val="nil"/>
              <w:right w:val="nil"/>
            </w:tcBorders>
          </w:tcPr>
          <w:p w14:paraId="6021C3C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A616951" w14:textId="77777777" w:rsidR="00B05FFD" w:rsidRPr="00B53D18" w:rsidRDefault="00B05FFD" w:rsidP="006D7DE6">
            <w:pPr>
              <w:pStyle w:val="AmColumnHeading"/>
            </w:pPr>
            <w:r>
              <w:t>Amendement</w:t>
            </w:r>
          </w:p>
        </w:tc>
      </w:tr>
      <w:tr w:rsidR="00B05FFD" w14:paraId="1D3A7903" w14:textId="77777777" w:rsidTr="006D7DE6">
        <w:trPr>
          <w:jc w:val="center"/>
        </w:trPr>
        <w:tc>
          <w:tcPr>
            <w:tcW w:w="4876" w:type="dxa"/>
            <w:tcBorders>
              <w:top w:val="nil"/>
              <w:left w:val="nil"/>
              <w:bottom w:val="nil"/>
              <w:right w:val="nil"/>
            </w:tcBorders>
          </w:tcPr>
          <w:p w14:paraId="09C04CB1" w14:textId="77777777" w:rsidR="00B05FFD" w:rsidRPr="00B53D18" w:rsidRDefault="00B05FFD" w:rsidP="006D7DE6">
            <w:pPr>
              <w:pStyle w:val="Normal6a"/>
            </w:pPr>
            <w:r>
              <w:t>1.</w:t>
            </w:r>
            <w:r>
              <w:tab/>
              <w:t xml:space="preserve">De lidstaat waar de onderdaan van een derde land illegaal verblijft (“uitvoerende lidstaat”) </w:t>
            </w:r>
            <w:r>
              <w:rPr>
                <w:b/>
                <w:i/>
              </w:rPr>
              <w:t>kan</w:t>
            </w:r>
            <w:r>
              <w:t xml:space="preserve"> een</w:t>
            </w:r>
            <w:r>
              <w:rPr>
                <w:b/>
                <w:i/>
              </w:rPr>
              <w:t xml:space="preserve"> uitvoerbaar</w:t>
            </w:r>
            <w:r>
              <w:t xml:space="preserve"> terugkeerbesluit dat door een andere lidstaat (“uitvaardigende lidstaat”) overeenkomstig artikel 7, lid 1, tegen die onderdaan van een derde land is uitgevaardigd, </w:t>
            </w:r>
            <w:r>
              <w:rPr>
                <w:b/>
                <w:i/>
              </w:rPr>
              <w:t xml:space="preserve">erkennen </w:t>
            </w:r>
            <w:r>
              <w:t>op basis van het in artikel 7, lid 7, bedoelde Europees terugkeerbevel, en gelast op basis daarvan de verwijdering op grond van artikel 12.</w:t>
            </w:r>
          </w:p>
        </w:tc>
        <w:tc>
          <w:tcPr>
            <w:tcW w:w="4876" w:type="dxa"/>
            <w:tcBorders>
              <w:top w:val="nil"/>
              <w:left w:val="nil"/>
              <w:bottom w:val="nil"/>
              <w:right w:val="nil"/>
            </w:tcBorders>
          </w:tcPr>
          <w:p w14:paraId="314ACA2A" w14:textId="77777777" w:rsidR="00B05FFD" w:rsidRPr="00B53D18" w:rsidRDefault="00B05FFD" w:rsidP="006D7DE6">
            <w:pPr>
              <w:pStyle w:val="Normal6a"/>
            </w:pPr>
            <w:r>
              <w:t>1.</w:t>
            </w:r>
            <w:r>
              <w:tab/>
              <w:t xml:space="preserve">De lidstaat waar de onderdaan van een derde land illegaal verblijft (“uitvoerende lidstaat”) </w:t>
            </w:r>
            <w:r>
              <w:rPr>
                <w:b/>
                <w:i/>
              </w:rPr>
              <w:t>erkent</w:t>
            </w:r>
            <w:r>
              <w:t xml:space="preserve"> een terugkeerbesluit</w:t>
            </w:r>
            <w:r>
              <w:rPr>
                <w:b/>
                <w:i/>
              </w:rPr>
              <w:t xml:space="preserve"> of verwijderingsbesluit</w:t>
            </w:r>
            <w:r>
              <w:t xml:space="preserve"> dat door een andere lidstaat (“uitvaardigende lidstaat”) overeenkomstig artikel 7, lid 1, tegen die onderdaan van een derde land is uitgevaardigd, op basis van het in artikel 7, lid 7, bedoelde Europees terugkeerbevel,</w:t>
            </w:r>
            <w:r>
              <w:rPr>
                <w:b/>
                <w:i/>
              </w:rPr>
              <w:t xml:space="preserve"> of op basis van het terugkeerbesluit of verwijderingsbesluit van de uitvaardigende lidstaat</w:t>
            </w:r>
            <w:r>
              <w:t xml:space="preserve"> en gelast op basis daarvan de verwijdering op grond van artikel 12.</w:t>
            </w:r>
          </w:p>
        </w:tc>
      </w:tr>
    </w:tbl>
    <w:p w14:paraId="67413411"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B77510F"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2A670BC"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784</w:t>
      </w:r>
      <w:r>
        <w:rPr>
          <w:rStyle w:val="HideTWBExt"/>
        </w:rPr>
        <w:t>&lt;/</w:t>
      </w:r>
      <w:proofErr w:type="spellStart"/>
      <w:r>
        <w:rPr>
          <w:rStyle w:val="HideTWBExt"/>
        </w:rPr>
        <w:t>NumAm</w:t>
      </w:r>
      <w:proofErr w:type="spellEnd"/>
      <w:r>
        <w:rPr>
          <w:rStyle w:val="HideTWBExt"/>
        </w:rPr>
        <w:t>&gt;</w:t>
      </w:r>
    </w:p>
    <w:p w14:paraId="663FB1C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François-Xavier </w:t>
      </w:r>
      <w:proofErr w:type="spellStart"/>
      <w:r>
        <w:t>Bellamy</w:t>
      </w:r>
      <w:proofErr w:type="spellEnd"/>
      <w:r>
        <w:t xml:space="preserve">, Lukas </w:t>
      </w:r>
      <w:proofErr w:type="spellStart"/>
      <w:r>
        <w:t>Mandl</w:t>
      </w:r>
      <w:proofErr w:type="spellEnd"/>
      <w:r>
        <w:t xml:space="preserve">, Alice </w:t>
      </w:r>
      <w:proofErr w:type="spellStart"/>
      <w:r>
        <w:t>Teodorescu</w:t>
      </w:r>
      <w:proofErr w:type="spellEnd"/>
      <w:r>
        <w:t xml:space="preserve"> </w:t>
      </w:r>
      <w:proofErr w:type="spellStart"/>
      <w:r>
        <w:t>Måwe</w:t>
      </w:r>
      <w:proofErr w:type="spellEnd"/>
      <w:r>
        <w:t xml:space="preserve">, Sander Smit, </w:t>
      </w:r>
      <w:proofErr w:type="spellStart"/>
      <w:r>
        <w:t>Loránt</w:t>
      </w:r>
      <w:proofErr w:type="spellEnd"/>
      <w:r>
        <w:t xml:space="preserve"> </w:t>
      </w:r>
      <w:proofErr w:type="spellStart"/>
      <w:r>
        <w:t>Vincze</w:t>
      </w:r>
      <w:proofErr w:type="spellEnd"/>
      <w:r>
        <w:t xml:space="preserve">, Lena </w:t>
      </w:r>
      <w:proofErr w:type="spellStart"/>
      <w:r>
        <w:t>Düpont</w:t>
      </w:r>
      <w:proofErr w:type="spellEnd"/>
      <w:r>
        <w:t xml:space="preserve">, Tomas Tobé, Rasa </w:t>
      </w:r>
      <w:proofErr w:type="spellStart"/>
      <w:r>
        <w:t>Juknevičienė</w:t>
      </w:r>
      <w:proofErr w:type="spellEnd"/>
      <w:r>
        <w:t xml:space="preserve">, Jeroen </w:t>
      </w:r>
      <w:proofErr w:type="spellStart"/>
      <w:r>
        <w:t>Lenaers</w:t>
      </w:r>
      <w:proofErr w:type="spellEnd"/>
      <w:r>
        <w:t xml:space="preserve">, </w:t>
      </w:r>
      <w:proofErr w:type="spellStart"/>
      <w:r>
        <w:t>Karlo</w:t>
      </w:r>
      <w:proofErr w:type="spellEnd"/>
      <w:r>
        <w:t xml:space="preserve"> </w:t>
      </w:r>
      <w:proofErr w:type="spellStart"/>
      <w:r>
        <w:t>Ressler</w:t>
      </w:r>
      <w:proofErr w:type="spellEnd"/>
      <w:r>
        <w:rPr>
          <w:rStyle w:val="HideTWBExt"/>
          <w:b w:val="0"/>
        </w:rPr>
        <w:t>&lt;/Members&gt;</w:t>
      </w:r>
    </w:p>
    <w:p w14:paraId="349475E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E7B67B2"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F45F68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7B81ED6" w14:textId="77777777" w:rsidTr="006D7DE6">
        <w:trPr>
          <w:trHeight w:hRule="exact" w:val="240"/>
          <w:jc w:val="center"/>
        </w:trPr>
        <w:tc>
          <w:tcPr>
            <w:tcW w:w="9752" w:type="dxa"/>
            <w:gridSpan w:val="2"/>
            <w:tcBorders>
              <w:top w:val="nil"/>
              <w:left w:val="nil"/>
              <w:bottom w:val="nil"/>
              <w:right w:val="nil"/>
            </w:tcBorders>
          </w:tcPr>
          <w:p w14:paraId="5A0F4ADE" w14:textId="77777777" w:rsidR="00B05FFD" w:rsidRPr="00B53D18" w:rsidRDefault="00B05FFD" w:rsidP="006D7DE6"/>
        </w:tc>
      </w:tr>
      <w:tr w:rsidR="00B05FFD" w14:paraId="07E8C82A" w14:textId="77777777" w:rsidTr="006D7DE6">
        <w:trPr>
          <w:trHeight w:val="240"/>
          <w:jc w:val="center"/>
        </w:trPr>
        <w:tc>
          <w:tcPr>
            <w:tcW w:w="4876" w:type="dxa"/>
            <w:tcBorders>
              <w:top w:val="nil"/>
              <w:left w:val="nil"/>
              <w:bottom w:val="nil"/>
              <w:right w:val="nil"/>
            </w:tcBorders>
          </w:tcPr>
          <w:p w14:paraId="0D83B8B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151BDBD" w14:textId="77777777" w:rsidR="00B05FFD" w:rsidRPr="00B53D18" w:rsidRDefault="00B05FFD" w:rsidP="006D7DE6">
            <w:pPr>
              <w:pStyle w:val="AmColumnHeading"/>
            </w:pPr>
            <w:r>
              <w:t>Amendement</w:t>
            </w:r>
          </w:p>
        </w:tc>
      </w:tr>
      <w:tr w:rsidR="00B05FFD" w14:paraId="11F5A303" w14:textId="77777777" w:rsidTr="006D7DE6">
        <w:trPr>
          <w:jc w:val="center"/>
        </w:trPr>
        <w:tc>
          <w:tcPr>
            <w:tcW w:w="4876" w:type="dxa"/>
            <w:tcBorders>
              <w:top w:val="nil"/>
              <w:left w:val="nil"/>
              <w:bottom w:val="nil"/>
              <w:right w:val="nil"/>
            </w:tcBorders>
          </w:tcPr>
          <w:p w14:paraId="0853B832" w14:textId="77777777" w:rsidR="00B05FFD" w:rsidRPr="00B53D18" w:rsidRDefault="00B05FFD" w:rsidP="006D7DE6">
            <w:pPr>
              <w:pStyle w:val="Normal6a"/>
            </w:pPr>
            <w:r>
              <w:t>1.</w:t>
            </w:r>
            <w:r>
              <w:tab/>
              <w:t xml:space="preserve">De lidstaat waar de onderdaan van een derde land illegaal verblijft </w:t>
            </w:r>
            <w:r>
              <w:lastRenderedPageBreak/>
              <w:t>(“uitvoerende lidstaat”) kan een uitvoerbaar terugkeerbesluit dat door een andere lidstaat (“uitvaardigende lidstaat”) overeenkomstig artikel 7, lid 1, tegen die onderdaan van een derde land is uitgevaardigd, erkennen op basis van het in artikel 7, lid 7, bedoelde Europees terugkeerbevel, en gelast op basis daarvan de verwijdering op grond van artikel 12.</w:t>
            </w:r>
          </w:p>
        </w:tc>
        <w:tc>
          <w:tcPr>
            <w:tcW w:w="4876" w:type="dxa"/>
            <w:tcBorders>
              <w:top w:val="nil"/>
              <w:left w:val="nil"/>
              <w:bottom w:val="nil"/>
              <w:right w:val="nil"/>
            </w:tcBorders>
          </w:tcPr>
          <w:p w14:paraId="0ECE0DD7" w14:textId="77777777" w:rsidR="00B05FFD" w:rsidRPr="00B53D18" w:rsidRDefault="00B05FFD" w:rsidP="006D7DE6">
            <w:pPr>
              <w:pStyle w:val="Normal6a"/>
            </w:pPr>
            <w:r>
              <w:lastRenderedPageBreak/>
              <w:t>1.</w:t>
            </w:r>
            <w:r>
              <w:tab/>
              <w:t xml:space="preserve">De lidstaat waar de onderdaan van een derde land illegaal verblijft </w:t>
            </w:r>
            <w:r>
              <w:lastRenderedPageBreak/>
              <w:t xml:space="preserve">(“uitvoerende lidstaat”) kan een uitvoerbaar terugkeerbesluit </w:t>
            </w:r>
            <w:r>
              <w:rPr>
                <w:b/>
                <w:i/>
              </w:rPr>
              <w:t xml:space="preserve">en in voorkomend geval een uitzettingsbesluit </w:t>
            </w:r>
            <w:r>
              <w:t>dat door een andere lidstaat (“uitvaardigende lidstaat”) overeenkomstig artikel 7, lid 1</w:t>
            </w:r>
            <w:r>
              <w:rPr>
                <w:b/>
                <w:i/>
              </w:rPr>
              <w:t>, en artikel 12, lid 2</w:t>
            </w:r>
            <w:r>
              <w:t>, tegen die onderdaan van een derde land is uitgevaardigd, erkennen op basis van het in artikel 7, lid 7, bedoelde Europees terugkeerbevel, en gelast op basis daarvan de verwijdering op grond van artikel 12.</w:t>
            </w:r>
          </w:p>
        </w:tc>
      </w:tr>
    </w:tbl>
    <w:p w14:paraId="177B5C85"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2991728"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8FE76E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785</w:t>
      </w:r>
      <w:r>
        <w:rPr>
          <w:rStyle w:val="HideTWBExt"/>
        </w:rPr>
        <w:t>&lt;/</w:t>
      </w:r>
      <w:proofErr w:type="spellStart"/>
      <w:r>
        <w:rPr>
          <w:rStyle w:val="HideTWBExt"/>
        </w:rPr>
        <w:t>NumAm</w:t>
      </w:r>
      <w:proofErr w:type="spellEnd"/>
      <w:r>
        <w:rPr>
          <w:rStyle w:val="HideTWBExt"/>
        </w:rPr>
        <w:t>&gt;</w:t>
      </w:r>
    </w:p>
    <w:p w14:paraId="652555E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645EAAF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ED2546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5FB9DA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89562BB" w14:textId="77777777" w:rsidTr="006D7DE6">
        <w:trPr>
          <w:trHeight w:hRule="exact" w:val="240"/>
          <w:jc w:val="center"/>
        </w:trPr>
        <w:tc>
          <w:tcPr>
            <w:tcW w:w="9752" w:type="dxa"/>
            <w:gridSpan w:val="2"/>
            <w:tcBorders>
              <w:top w:val="nil"/>
              <w:left w:val="nil"/>
              <w:bottom w:val="nil"/>
              <w:right w:val="nil"/>
            </w:tcBorders>
          </w:tcPr>
          <w:p w14:paraId="20DBBAAE" w14:textId="77777777" w:rsidR="00B05FFD" w:rsidRPr="00B53D18" w:rsidRDefault="00B05FFD" w:rsidP="006D7DE6"/>
        </w:tc>
      </w:tr>
      <w:tr w:rsidR="00B05FFD" w14:paraId="61637235" w14:textId="77777777" w:rsidTr="006D7DE6">
        <w:trPr>
          <w:trHeight w:val="240"/>
          <w:jc w:val="center"/>
        </w:trPr>
        <w:tc>
          <w:tcPr>
            <w:tcW w:w="4876" w:type="dxa"/>
            <w:tcBorders>
              <w:top w:val="nil"/>
              <w:left w:val="nil"/>
              <w:bottom w:val="nil"/>
              <w:right w:val="nil"/>
            </w:tcBorders>
          </w:tcPr>
          <w:p w14:paraId="05F95849"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9BC8C69" w14:textId="77777777" w:rsidR="00B05FFD" w:rsidRPr="00B53D18" w:rsidRDefault="00B05FFD" w:rsidP="006D7DE6">
            <w:pPr>
              <w:pStyle w:val="AmColumnHeading"/>
            </w:pPr>
            <w:r>
              <w:t>Amendement</w:t>
            </w:r>
          </w:p>
        </w:tc>
      </w:tr>
      <w:tr w:rsidR="00B05FFD" w14:paraId="3AC44622" w14:textId="77777777" w:rsidTr="006D7DE6">
        <w:trPr>
          <w:jc w:val="center"/>
        </w:trPr>
        <w:tc>
          <w:tcPr>
            <w:tcW w:w="4876" w:type="dxa"/>
            <w:tcBorders>
              <w:top w:val="nil"/>
              <w:left w:val="nil"/>
              <w:bottom w:val="nil"/>
              <w:right w:val="nil"/>
            </w:tcBorders>
          </w:tcPr>
          <w:p w14:paraId="3F2141D5" w14:textId="77777777" w:rsidR="00B05FFD" w:rsidRPr="00B53D18" w:rsidRDefault="00B05FFD" w:rsidP="006D7DE6">
            <w:pPr>
              <w:pStyle w:val="Normal6a"/>
            </w:pPr>
            <w:r>
              <w:t>1.</w:t>
            </w:r>
            <w:r>
              <w:tab/>
              <w:t xml:space="preserve">De lidstaat waar de </w:t>
            </w:r>
            <w:r>
              <w:rPr>
                <w:b/>
                <w:i/>
              </w:rPr>
              <w:t>onderdaan van een derde land illegaal verblijft</w:t>
            </w:r>
            <w:r>
              <w:t xml:space="preserve"> (“uitvoerende lidstaat”) kan een uitvoerbaar terugkeerbesluit dat door een andere lidstaat (“uitvaardigende lidstaat”) overeenkomstig artikel</w:t>
            </w:r>
            <w:r>
              <w:rPr>
                <w:b/>
                <w:i/>
              </w:rPr>
              <w:t xml:space="preserve"> </w:t>
            </w:r>
            <w:r>
              <w:t>7, lid</w:t>
            </w:r>
            <w:r>
              <w:rPr>
                <w:b/>
                <w:i/>
              </w:rPr>
              <w:t xml:space="preserve"> </w:t>
            </w:r>
            <w:r>
              <w:t xml:space="preserve">1, tegen die </w:t>
            </w:r>
            <w:r>
              <w:rPr>
                <w:b/>
                <w:i/>
              </w:rPr>
              <w:t>onderdaan van een derde land</w:t>
            </w:r>
            <w:r>
              <w:t xml:space="preserve"> is uitgevaardigd, erkennen op basis van het in artikel</w:t>
            </w:r>
            <w:r>
              <w:rPr>
                <w:b/>
                <w:i/>
              </w:rPr>
              <w:t xml:space="preserve"> </w:t>
            </w:r>
            <w:r>
              <w:t>7, lid</w:t>
            </w:r>
            <w:r>
              <w:rPr>
                <w:b/>
                <w:i/>
              </w:rPr>
              <w:t xml:space="preserve"> </w:t>
            </w:r>
            <w:r>
              <w:t xml:space="preserve">7, bedoelde Europees terugkeerbevel, en </w:t>
            </w:r>
            <w:r>
              <w:rPr>
                <w:b/>
                <w:i/>
              </w:rPr>
              <w:t>gelast</w:t>
            </w:r>
            <w:r>
              <w:t xml:space="preserve"> op basis daarvan </w:t>
            </w:r>
            <w:r>
              <w:rPr>
                <w:b/>
                <w:i/>
              </w:rPr>
              <w:t>de verwijdering op grond van artikel 12</w:t>
            </w:r>
            <w:r>
              <w:t>.</w:t>
            </w:r>
          </w:p>
        </w:tc>
        <w:tc>
          <w:tcPr>
            <w:tcW w:w="4876" w:type="dxa"/>
            <w:tcBorders>
              <w:top w:val="nil"/>
              <w:left w:val="nil"/>
              <w:bottom w:val="nil"/>
              <w:right w:val="nil"/>
            </w:tcBorders>
          </w:tcPr>
          <w:p w14:paraId="79E75567" w14:textId="77777777" w:rsidR="00B05FFD" w:rsidRPr="00B53D18" w:rsidRDefault="00B05FFD" w:rsidP="006D7DE6">
            <w:pPr>
              <w:pStyle w:val="Normal6a"/>
            </w:pPr>
            <w:r>
              <w:t>1.</w:t>
            </w:r>
            <w:r>
              <w:tab/>
              <w:t xml:space="preserve">De lidstaat waar de </w:t>
            </w:r>
            <w:r>
              <w:rPr>
                <w:b/>
                <w:i/>
              </w:rPr>
              <w:t>repatriant aanwezig is</w:t>
            </w:r>
            <w:r>
              <w:t xml:space="preserve"> (“uitvoerende lidstaat”) kan een uitvoerbaar terugkeerbesluit dat door een andere lidstaat (“uitvaardigende lidstaat”) overeenkomstig artikel</w:t>
            </w:r>
            <w:r>
              <w:rPr>
                <w:b/>
                <w:i/>
              </w:rPr>
              <w:t> </w:t>
            </w:r>
            <w:r>
              <w:t>7, lid</w:t>
            </w:r>
            <w:r>
              <w:rPr>
                <w:b/>
                <w:i/>
              </w:rPr>
              <w:t> </w:t>
            </w:r>
            <w:r>
              <w:t xml:space="preserve">1, tegen die </w:t>
            </w:r>
            <w:r>
              <w:rPr>
                <w:b/>
                <w:i/>
              </w:rPr>
              <w:t>repatriant</w:t>
            </w:r>
            <w:r>
              <w:t xml:space="preserve"> is uitgevaardigd, erkennen op basis van het in artikel</w:t>
            </w:r>
            <w:r>
              <w:rPr>
                <w:b/>
                <w:i/>
              </w:rPr>
              <w:t> </w:t>
            </w:r>
            <w:r>
              <w:t>7, lid</w:t>
            </w:r>
            <w:r>
              <w:rPr>
                <w:b/>
                <w:i/>
              </w:rPr>
              <w:t> </w:t>
            </w:r>
            <w:r>
              <w:t xml:space="preserve">7, bedoelde Europees terugkeerbevel, en </w:t>
            </w:r>
            <w:r>
              <w:rPr>
                <w:b/>
                <w:i/>
              </w:rPr>
              <w:t>kan</w:t>
            </w:r>
            <w:r>
              <w:t xml:space="preserve"> op basis daarvan </w:t>
            </w:r>
            <w:r>
              <w:rPr>
                <w:b/>
                <w:i/>
              </w:rPr>
              <w:t>het terugkeerbesluit uitvoeren overeenkomstig deel 4</w:t>
            </w:r>
            <w:r>
              <w:t>.</w:t>
            </w:r>
          </w:p>
        </w:tc>
      </w:tr>
    </w:tbl>
    <w:p w14:paraId="16C3479E"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C9F33E4"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62969435" w14:textId="77777777" w:rsidR="00B05FFD" w:rsidRPr="00B53D18" w:rsidRDefault="00B05FFD" w:rsidP="00B05FFD">
      <w:pPr>
        <w:pStyle w:val="AmJustText"/>
      </w:pPr>
      <w:r>
        <w:t>Om duurzame terugkeer te garanderen, is het belangrijk dat aanvaarde terugkeer de voorkeur heeft boven andere vormen van terugkeer. Dit moet ook gelden voor personen die verblijven in een andere lidstaat dan die welke het terugkeerbesluit heeft uitgevaardigd.</w:t>
      </w:r>
    </w:p>
    <w:p w14:paraId="45C0A20D"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F44702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786</w:t>
      </w:r>
      <w:r>
        <w:rPr>
          <w:rStyle w:val="HideTWBExt"/>
        </w:rPr>
        <w:t>&lt;/</w:t>
      </w:r>
      <w:proofErr w:type="spellStart"/>
      <w:r>
        <w:rPr>
          <w:rStyle w:val="HideTWBExt"/>
        </w:rPr>
        <w:t>NumAm</w:t>
      </w:r>
      <w:proofErr w:type="spellEnd"/>
      <w:r>
        <w:rPr>
          <w:rStyle w:val="HideTWBExt"/>
        </w:rPr>
        <w:t>&gt;</w:t>
      </w:r>
    </w:p>
    <w:p w14:paraId="6F8EF19D" w14:textId="77777777" w:rsidR="00B05FFD" w:rsidRPr="00B53D18" w:rsidRDefault="00B05FFD" w:rsidP="00B05FFD">
      <w:pPr>
        <w:pStyle w:val="NormalBold"/>
      </w:pPr>
      <w:r>
        <w:rPr>
          <w:rStyle w:val="HideTWBExt"/>
          <w:b w:val="0"/>
        </w:rPr>
        <w:lastRenderedPageBreak/>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59D7FA6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DAD8699"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511853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1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FD7C199" w14:textId="77777777" w:rsidTr="006D7DE6">
        <w:trPr>
          <w:trHeight w:hRule="exact" w:val="240"/>
          <w:jc w:val="center"/>
        </w:trPr>
        <w:tc>
          <w:tcPr>
            <w:tcW w:w="9752" w:type="dxa"/>
            <w:gridSpan w:val="2"/>
            <w:tcBorders>
              <w:top w:val="nil"/>
              <w:left w:val="nil"/>
              <w:bottom w:val="nil"/>
              <w:right w:val="nil"/>
            </w:tcBorders>
          </w:tcPr>
          <w:p w14:paraId="5C31069E" w14:textId="77777777" w:rsidR="00B05FFD" w:rsidRPr="00B53D18" w:rsidRDefault="00B05FFD" w:rsidP="006D7DE6"/>
        </w:tc>
      </w:tr>
      <w:tr w:rsidR="00B05FFD" w14:paraId="18721F67" w14:textId="77777777" w:rsidTr="006D7DE6">
        <w:trPr>
          <w:trHeight w:val="240"/>
          <w:jc w:val="center"/>
        </w:trPr>
        <w:tc>
          <w:tcPr>
            <w:tcW w:w="4876" w:type="dxa"/>
            <w:tcBorders>
              <w:top w:val="nil"/>
              <w:left w:val="nil"/>
              <w:bottom w:val="nil"/>
              <w:right w:val="nil"/>
            </w:tcBorders>
          </w:tcPr>
          <w:p w14:paraId="732B017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3E522BA" w14:textId="77777777" w:rsidR="00B05FFD" w:rsidRPr="00B53D18" w:rsidRDefault="00B05FFD" w:rsidP="006D7DE6">
            <w:pPr>
              <w:pStyle w:val="AmColumnHeading"/>
            </w:pPr>
            <w:r>
              <w:t>Amendement</w:t>
            </w:r>
          </w:p>
        </w:tc>
      </w:tr>
      <w:tr w:rsidR="00B05FFD" w14:paraId="6ACEC52B" w14:textId="77777777" w:rsidTr="006D7DE6">
        <w:trPr>
          <w:jc w:val="center"/>
        </w:trPr>
        <w:tc>
          <w:tcPr>
            <w:tcW w:w="4876" w:type="dxa"/>
            <w:tcBorders>
              <w:top w:val="nil"/>
              <w:left w:val="nil"/>
              <w:bottom w:val="nil"/>
              <w:right w:val="nil"/>
            </w:tcBorders>
          </w:tcPr>
          <w:p w14:paraId="6D2B601F" w14:textId="77777777" w:rsidR="00B05FFD" w:rsidRPr="00B53D18" w:rsidRDefault="00B05FFD" w:rsidP="006D7DE6">
            <w:pPr>
              <w:pStyle w:val="Normal6a"/>
            </w:pPr>
          </w:p>
        </w:tc>
        <w:tc>
          <w:tcPr>
            <w:tcW w:w="4876" w:type="dxa"/>
            <w:tcBorders>
              <w:top w:val="nil"/>
              <w:left w:val="nil"/>
              <w:bottom w:val="nil"/>
              <w:right w:val="nil"/>
            </w:tcBorders>
          </w:tcPr>
          <w:p w14:paraId="34137DD3" w14:textId="77777777" w:rsidR="00B05FFD" w:rsidRPr="00B53D18" w:rsidRDefault="00B05FFD" w:rsidP="006D7DE6">
            <w:pPr>
              <w:pStyle w:val="Normal6a"/>
            </w:pPr>
            <w:r>
              <w:rPr>
                <w:b/>
                <w:i/>
              </w:rPr>
              <w:t>1 bis.</w:t>
            </w:r>
            <w:r>
              <w:tab/>
            </w:r>
            <w:r>
              <w:rPr>
                <w:b/>
                <w:i/>
              </w:rPr>
              <w:t>Indien een uitvoerende lidstaat besluit een uitvoerbaar terugkeerbesluit te erkennen overeenkomstig de eerste alinea, werkt hij samen met de uitvaardigende lidstaat om te waarborgen dat de repatriant zijn recht op een doeltreffende voorziening in rechte in de uitvaardigende lidstaat overeenkomstig artikel 26 kan uitoefenen. In dergelijke gevallen is artikel 25 in beide lidstaten van toepassing.</w:t>
            </w:r>
          </w:p>
        </w:tc>
      </w:tr>
    </w:tbl>
    <w:p w14:paraId="196EE155"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DC74422"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708DA66A" w14:textId="77777777" w:rsidR="00B05FFD" w:rsidRPr="00B53D18" w:rsidRDefault="00B05FFD" w:rsidP="00B05FFD">
      <w:pPr>
        <w:pStyle w:val="AmJustText"/>
      </w:pPr>
      <w:r>
        <w:t>Indien een lidstaat een door een andere lidstaat uitgevaardigd terugkeerbesluit wil uitvoeren, zal samenwerking vereist zijn om ervoor te zorgen dat het recht op een doeltreffende voorziening in rechte in beide lidstaten wordt geëerbiedigd.</w:t>
      </w:r>
    </w:p>
    <w:p w14:paraId="05361717"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F5054D9"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787</w:t>
      </w:r>
      <w:r>
        <w:rPr>
          <w:rStyle w:val="HideTWBExt"/>
        </w:rPr>
        <w:t>&lt;/</w:t>
      </w:r>
      <w:proofErr w:type="spellStart"/>
      <w:r>
        <w:rPr>
          <w:rStyle w:val="HideTWBExt"/>
        </w:rPr>
        <w:t>NumAm</w:t>
      </w:r>
      <w:proofErr w:type="spellEnd"/>
      <w:r>
        <w:rPr>
          <w:rStyle w:val="HideTWBExt"/>
        </w:rPr>
        <w:t>&gt;</w:t>
      </w:r>
    </w:p>
    <w:p w14:paraId="57D3F208"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Ana Miguel Pedro</w:t>
      </w:r>
      <w:r>
        <w:rPr>
          <w:rStyle w:val="HideTWBExt"/>
          <w:b w:val="0"/>
        </w:rPr>
        <w:t>&lt;/Members&gt;</w:t>
      </w:r>
    </w:p>
    <w:p w14:paraId="78F8F7A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2414D8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E4742A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A539CD8" w14:textId="77777777" w:rsidTr="006D7DE6">
        <w:trPr>
          <w:trHeight w:hRule="exact" w:val="240"/>
          <w:jc w:val="center"/>
        </w:trPr>
        <w:tc>
          <w:tcPr>
            <w:tcW w:w="9752" w:type="dxa"/>
            <w:gridSpan w:val="2"/>
            <w:tcBorders>
              <w:top w:val="nil"/>
              <w:left w:val="nil"/>
              <w:bottom w:val="nil"/>
              <w:right w:val="nil"/>
            </w:tcBorders>
          </w:tcPr>
          <w:p w14:paraId="2ED5C782" w14:textId="77777777" w:rsidR="00B05FFD" w:rsidRPr="00B53D18" w:rsidRDefault="00B05FFD" w:rsidP="006D7DE6"/>
        </w:tc>
      </w:tr>
      <w:tr w:rsidR="00B05FFD" w14:paraId="1B0E2B37" w14:textId="77777777" w:rsidTr="006D7DE6">
        <w:trPr>
          <w:trHeight w:val="240"/>
          <w:jc w:val="center"/>
        </w:trPr>
        <w:tc>
          <w:tcPr>
            <w:tcW w:w="4876" w:type="dxa"/>
            <w:tcBorders>
              <w:top w:val="nil"/>
              <w:left w:val="nil"/>
              <w:bottom w:val="nil"/>
              <w:right w:val="nil"/>
            </w:tcBorders>
          </w:tcPr>
          <w:p w14:paraId="54B4E368"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A84FDEC" w14:textId="77777777" w:rsidR="00B05FFD" w:rsidRPr="00B53D18" w:rsidRDefault="00B05FFD" w:rsidP="006D7DE6">
            <w:pPr>
              <w:pStyle w:val="AmColumnHeading"/>
            </w:pPr>
            <w:r>
              <w:t>Amendement</w:t>
            </w:r>
          </w:p>
        </w:tc>
      </w:tr>
      <w:tr w:rsidR="00B05FFD" w14:paraId="78643343" w14:textId="77777777" w:rsidTr="006D7DE6">
        <w:trPr>
          <w:jc w:val="center"/>
        </w:trPr>
        <w:tc>
          <w:tcPr>
            <w:tcW w:w="4876" w:type="dxa"/>
            <w:tcBorders>
              <w:top w:val="nil"/>
              <w:left w:val="nil"/>
              <w:bottom w:val="nil"/>
              <w:right w:val="nil"/>
            </w:tcBorders>
          </w:tcPr>
          <w:p w14:paraId="099CA6B7" w14:textId="77777777" w:rsidR="00B05FFD" w:rsidRPr="00B53D18" w:rsidRDefault="00B05FFD" w:rsidP="006D7DE6">
            <w:pPr>
              <w:pStyle w:val="Normal6a"/>
            </w:pPr>
            <w:r>
              <w:t>2.</w:t>
            </w:r>
            <w:r>
              <w:tab/>
              <w:t xml:space="preserve">Uiterlijk op </w:t>
            </w:r>
            <w:r>
              <w:rPr>
                <w:b/>
                <w:i/>
              </w:rPr>
              <w:t>1 juli 2027</w:t>
            </w:r>
            <w:r>
              <w:t xml:space="preserve"> stelt de </w:t>
            </w:r>
            <w:r>
              <w:rPr>
                <w:b/>
                <w:i/>
              </w:rPr>
              <w:t>Commissie</w:t>
            </w:r>
            <w:r>
              <w:t xml:space="preserve"> voor de toepassing van lid</w:t>
            </w:r>
            <w:r>
              <w:rPr>
                <w:b/>
                <w:i/>
              </w:rPr>
              <w:t xml:space="preserve"> </w:t>
            </w:r>
            <w:r>
              <w:t>3 een uitvoeringsbesluit vast</w:t>
            </w:r>
            <w:r>
              <w:rPr>
                <w:b/>
                <w:i/>
              </w:rPr>
              <w:t xml:space="preserve"> op basis van</w:t>
            </w:r>
            <w:r>
              <w:t xml:space="preserve"> een beoordeling </w:t>
            </w:r>
            <w:r>
              <w:rPr>
                <w:b/>
                <w:i/>
              </w:rPr>
              <w:t>van de doeltreffendheid van</w:t>
            </w:r>
            <w:r>
              <w:t xml:space="preserve"> de wettelijke en technische maatregelen die de lidstaten hebben getroffen om het Europees terugkeerbevel beschikbaar te stellen via het in artikel 7, lid 7, bedoelde Schengeninformatiesysteem. De Commissie stelt het Europees Parlement en </w:t>
            </w:r>
            <w:r>
              <w:lastRenderedPageBreak/>
              <w:t>de Raad in kennis van de resultaten van deze beoordeling. Het uitvoeringsbesluit wordt vastgesteld volgens de procedure van artikel 49, lid 2.</w:t>
            </w:r>
          </w:p>
        </w:tc>
        <w:tc>
          <w:tcPr>
            <w:tcW w:w="4876" w:type="dxa"/>
            <w:tcBorders>
              <w:top w:val="nil"/>
              <w:left w:val="nil"/>
              <w:bottom w:val="nil"/>
              <w:right w:val="nil"/>
            </w:tcBorders>
          </w:tcPr>
          <w:p w14:paraId="59B463C4" w14:textId="77777777" w:rsidR="00B05FFD" w:rsidRPr="00B53D18" w:rsidRDefault="00B05FFD" w:rsidP="006D7DE6">
            <w:pPr>
              <w:pStyle w:val="Normal6a"/>
            </w:pPr>
            <w:r>
              <w:lastRenderedPageBreak/>
              <w:t>2.</w:t>
            </w:r>
            <w:r>
              <w:tab/>
              <w:t xml:space="preserve">Uiterlijk op </w:t>
            </w:r>
            <w:r>
              <w:rPr>
                <w:b/>
                <w:i/>
              </w:rPr>
              <w:t>[drie jaar na de datum van toepassing van het migratie- en asielpact]</w:t>
            </w:r>
            <w:r>
              <w:t xml:space="preserve"> stelt de </w:t>
            </w:r>
            <w:r>
              <w:rPr>
                <w:b/>
                <w:i/>
              </w:rPr>
              <w:t>Raad</w:t>
            </w:r>
            <w:r>
              <w:t xml:space="preserve"> voor de toepassing van lid</w:t>
            </w:r>
            <w:r>
              <w:rPr>
                <w:b/>
                <w:i/>
              </w:rPr>
              <w:t> </w:t>
            </w:r>
            <w:r>
              <w:t>3 een uitvoeringsbesluit vast</w:t>
            </w:r>
            <w:r>
              <w:rPr>
                <w:b/>
                <w:i/>
              </w:rPr>
              <w:t>. Dat uitvoeringsbesluit is gebaseerd op</w:t>
            </w:r>
            <w:r>
              <w:t xml:space="preserve"> een beoordeling </w:t>
            </w:r>
            <w:r>
              <w:rPr>
                <w:b/>
                <w:i/>
              </w:rPr>
              <w:t xml:space="preserve">door de Commissie. Bij die beoordeling wordt onder meer beoordeeld of de uitvoering van terugkeerbesluiten en verwijderingsbesluiten doeltreffend is, of de desbetreffende informatie in het Schengeninformatiesysteem is bijgewerkt </w:t>
            </w:r>
            <w:r>
              <w:rPr>
                <w:b/>
                <w:i/>
              </w:rPr>
              <w:lastRenderedPageBreak/>
              <w:t>overeenkomstig Verordening (EU) 2018/1860, en of</w:t>
            </w:r>
            <w:r>
              <w:t xml:space="preserve"> de wettelijke en technische maatregelen die de lidstaten hebben getroffen om het Europees terugkeerbevel beschikbaar te stellen via het in artikel 7, lid 7, bedoelde Schengeninformatiesysteem</w:t>
            </w:r>
            <w:r>
              <w:rPr>
                <w:b/>
                <w:i/>
              </w:rPr>
              <w:t>, worden toegepast</w:t>
            </w:r>
            <w:r>
              <w:t>. De Commissie stelt het Europees Parlement en de Raad in kennis van de resultaten van deze beoordeling. Het uitvoeringsbesluit wordt vastgesteld volgens de procedure van artikel 49, lid 2.</w:t>
            </w:r>
          </w:p>
        </w:tc>
      </w:tr>
    </w:tbl>
    <w:p w14:paraId="370F821C"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8FF2DE2"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FA3EE33"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788</w:t>
      </w:r>
      <w:r>
        <w:rPr>
          <w:rStyle w:val="HideTWBExt"/>
        </w:rPr>
        <w:t>&lt;/</w:t>
      </w:r>
      <w:proofErr w:type="spellStart"/>
      <w:r>
        <w:rPr>
          <w:rStyle w:val="HideTWBExt"/>
        </w:rPr>
        <w:t>NumAm</w:t>
      </w:r>
      <w:proofErr w:type="spellEnd"/>
      <w:r>
        <w:rPr>
          <w:rStyle w:val="HideTWBExt"/>
        </w:rPr>
        <w:t>&gt;</w:t>
      </w:r>
    </w:p>
    <w:p w14:paraId="6EF5E93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6B003F1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3812F0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DF6A32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A76010F" w14:textId="77777777" w:rsidTr="006D7DE6">
        <w:trPr>
          <w:trHeight w:hRule="exact" w:val="240"/>
          <w:jc w:val="center"/>
        </w:trPr>
        <w:tc>
          <w:tcPr>
            <w:tcW w:w="9752" w:type="dxa"/>
            <w:gridSpan w:val="2"/>
            <w:tcBorders>
              <w:top w:val="nil"/>
              <w:left w:val="nil"/>
              <w:bottom w:val="nil"/>
              <w:right w:val="nil"/>
            </w:tcBorders>
          </w:tcPr>
          <w:p w14:paraId="49DE9139" w14:textId="77777777" w:rsidR="00B05FFD" w:rsidRPr="00B53D18" w:rsidRDefault="00B05FFD" w:rsidP="006D7DE6"/>
        </w:tc>
      </w:tr>
      <w:tr w:rsidR="00B05FFD" w14:paraId="2905C678" w14:textId="77777777" w:rsidTr="006D7DE6">
        <w:trPr>
          <w:trHeight w:val="240"/>
          <w:jc w:val="center"/>
        </w:trPr>
        <w:tc>
          <w:tcPr>
            <w:tcW w:w="4876" w:type="dxa"/>
            <w:tcBorders>
              <w:top w:val="nil"/>
              <w:left w:val="nil"/>
              <w:bottom w:val="nil"/>
              <w:right w:val="nil"/>
            </w:tcBorders>
          </w:tcPr>
          <w:p w14:paraId="1C1395FC"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66DB000" w14:textId="77777777" w:rsidR="00B05FFD" w:rsidRPr="00B53D18" w:rsidRDefault="00B05FFD" w:rsidP="006D7DE6">
            <w:pPr>
              <w:pStyle w:val="AmColumnHeading"/>
            </w:pPr>
            <w:r>
              <w:t>Amendement</w:t>
            </w:r>
          </w:p>
        </w:tc>
      </w:tr>
      <w:tr w:rsidR="00B05FFD" w14:paraId="04C50BAE" w14:textId="77777777" w:rsidTr="006D7DE6">
        <w:trPr>
          <w:jc w:val="center"/>
        </w:trPr>
        <w:tc>
          <w:tcPr>
            <w:tcW w:w="4876" w:type="dxa"/>
            <w:tcBorders>
              <w:top w:val="nil"/>
              <w:left w:val="nil"/>
              <w:bottom w:val="nil"/>
              <w:right w:val="nil"/>
            </w:tcBorders>
          </w:tcPr>
          <w:p w14:paraId="5D9BB498" w14:textId="77777777" w:rsidR="00B05FFD" w:rsidRPr="00B53D18" w:rsidRDefault="00B05FFD" w:rsidP="006D7DE6">
            <w:pPr>
              <w:pStyle w:val="Normal6a"/>
            </w:pPr>
            <w:r>
              <w:t>2.</w:t>
            </w:r>
            <w:r>
              <w:tab/>
              <w:t xml:space="preserve">Uiterlijk op </w:t>
            </w:r>
            <w:r>
              <w:rPr>
                <w:b/>
                <w:i/>
              </w:rPr>
              <w:t>1 juli 2027 stelt de Commissie</w:t>
            </w:r>
            <w:r>
              <w:t xml:space="preserve"> voor de toepassing van lid</w:t>
            </w:r>
            <w:r>
              <w:rPr>
                <w:b/>
                <w:i/>
              </w:rPr>
              <w:t xml:space="preserve"> </w:t>
            </w:r>
            <w:r>
              <w:t xml:space="preserve">3 een uitvoeringsbesluit </w:t>
            </w:r>
            <w:r>
              <w:rPr>
                <w:b/>
                <w:i/>
              </w:rPr>
              <w:t>vast op basis van</w:t>
            </w:r>
            <w:r>
              <w:t xml:space="preserve"> een beoordeling </w:t>
            </w:r>
            <w:r>
              <w:rPr>
                <w:b/>
                <w:i/>
              </w:rPr>
              <w:t>van de doeltreffendheid van</w:t>
            </w:r>
            <w:r>
              <w:t xml:space="preserve"> de wettelijke en technische maatregelen die de lidstaten hebben getroffen om het Europees terugkeerbevel beschikbaar te stellen via het in artikel 7, lid 7, bedoelde Schengeninformatiesysteem. De Commissie stelt het Europees Parlement en de Raad in kennis van de resultaten van deze beoordeling. Het uitvoeringsbesluit wordt vastgesteld volgens de procedure van artikel 49, lid 2.</w:t>
            </w:r>
          </w:p>
        </w:tc>
        <w:tc>
          <w:tcPr>
            <w:tcW w:w="4876" w:type="dxa"/>
            <w:tcBorders>
              <w:top w:val="nil"/>
              <w:left w:val="nil"/>
              <w:bottom w:val="nil"/>
              <w:right w:val="nil"/>
            </w:tcBorders>
          </w:tcPr>
          <w:p w14:paraId="396C249A" w14:textId="77777777" w:rsidR="00B05FFD" w:rsidRPr="00B53D18" w:rsidRDefault="00B05FFD" w:rsidP="006D7DE6">
            <w:pPr>
              <w:pStyle w:val="Normal6a"/>
            </w:pPr>
            <w:r>
              <w:t>2.</w:t>
            </w:r>
            <w:r>
              <w:tab/>
              <w:t xml:space="preserve">Uiterlijk op </w:t>
            </w:r>
            <w:r>
              <w:rPr>
                <w:b/>
                <w:i/>
              </w:rPr>
              <w:t>[zes jaar na de datum van toepassing van het migratie- en asielpact] kan de Raad</w:t>
            </w:r>
            <w:r>
              <w:t xml:space="preserve"> voor de toepassing van lid</w:t>
            </w:r>
            <w:r>
              <w:rPr>
                <w:b/>
                <w:i/>
              </w:rPr>
              <w:t> </w:t>
            </w:r>
            <w:r>
              <w:t xml:space="preserve">3 een uitvoeringsbesluit </w:t>
            </w:r>
            <w:r>
              <w:rPr>
                <w:b/>
                <w:i/>
              </w:rPr>
              <w:t>vaststellen. Dat uitvoeringsbesluit is gebaseerd op</w:t>
            </w:r>
            <w:r>
              <w:t xml:space="preserve"> een beoordeling </w:t>
            </w:r>
            <w:r>
              <w:rPr>
                <w:b/>
                <w:i/>
              </w:rPr>
              <w:t>door de Commissie. Bij die beoordeling wordt onder meer beoordeeld of de uitvoering van terugkeerbesluiten en verwijderingsbesluiten doeltreffend is, of de desbetreffende informatie in het Schengeninformatiesysteem is bijgewerkt overeenkomstig Verordening (EU) 2018/1860, en of</w:t>
            </w:r>
            <w:r>
              <w:t xml:space="preserve"> de wettelijke en technische maatregelen die de lidstaten hebben getroffen om het Europees terugkeerbevel beschikbaar te stellen via het in artikel 7, lid 7, bedoelde Schengeninformatiesysteem</w:t>
            </w:r>
            <w:r>
              <w:rPr>
                <w:b/>
                <w:i/>
              </w:rPr>
              <w:t>, worden toegepast</w:t>
            </w:r>
            <w:r>
              <w:t xml:space="preserve">. De Commissie stelt het Europees Parlement en de Raad in kennis van de resultaten van deze beoordeling. Het uitvoeringsbesluit wordt vastgesteld </w:t>
            </w:r>
            <w:r>
              <w:lastRenderedPageBreak/>
              <w:t>volgens de procedure van artikel 49, lid 2.</w:t>
            </w:r>
          </w:p>
        </w:tc>
      </w:tr>
    </w:tbl>
    <w:p w14:paraId="165DBCA0"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519F242"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9F42B2B"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789</w:t>
      </w:r>
      <w:r>
        <w:rPr>
          <w:rStyle w:val="HideTWBExt"/>
        </w:rPr>
        <w:t>&lt;/</w:t>
      </w:r>
      <w:proofErr w:type="spellStart"/>
      <w:r>
        <w:rPr>
          <w:rStyle w:val="HideTWBExt"/>
        </w:rPr>
        <w:t>NumAm</w:t>
      </w:r>
      <w:proofErr w:type="spellEnd"/>
      <w:r>
        <w:rPr>
          <w:rStyle w:val="HideTWBExt"/>
        </w:rPr>
        <w:t>&gt;</w:t>
      </w:r>
    </w:p>
    <w:p w14:paraId="272913E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6DED1B05"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3C327F0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841402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A482DD4"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B114367" w14:textId="77777777" w:rsidTr="006D7DE6">
        <w:trPr>
          <w:trHeight w:hRule="exact" w:val="240"/>
          <w:jc w:val="center"/>
        </w:trPr>
        <w:tc>
          <w:tcPr>
            <w:tcW w:w="9752" w:type="dxa"/>
            <w:gridSpan w:val="2"/>
            <w:tcBorders>
              <w:top w:val="nil"/>
              <w:left w:val="nil"/>
              <w:bottom w:val="nil"/>
              <w:right w:val="nil"/>
            </w:tcBorders>
          </w:tcPr>
          <w:p w14:paraId="3E130771" w14:textId="77777777" w:rsidR="00B05FFD" w:rsidRPr="00B53D18" w:rsidRDefault="00B05FFD" w:rsidP="006D7DE6"/>
        </w:tc>
      </w:tr>
      <w:tr w:rsidR="00B05FFD" w14:paraId="466AD230" w14:textId="77777777" w:rsidTr="006D7DE6">
        <w:trPr>
          <w:trHeight w:val="240"/>
          <w:jc w:val="center"/>
        </w:trPr>
        <w:tc>
          <w:tcPr>
            <w:tcW w:w="4876" w:type="dxa"/>
            <w:tcBorders>
              <w:top w:val="nil"/>
              <w:left w:val="nil"/>
              <w:bottom w:val="nil"/>
              <w:right w:val="nil"/>
            </w:tcBorders>
          </w:tcPr>
          <w:p w14:paraId="6053BFF3"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7F7BF19" w14:textId="77777777" w:rsidR="00B05FFD" w:rsidRPr="00B53D18" w:rsidRDefault="00B05FFD" w:rsidP="006D7DE6">
            <w:pPr>
              <w:pStyle w:val="AmColumnHeading"/>
            </w:pPr>
            <w:r>
              <w:t>Amendement</w:t>
            </w:r>
          </w:p>
        </w:tc>
      </w:tr>
      <w:tr w:rsidR="00B05FFD" w14:paraId="518E0645" w14:textId="77777777" w:rsidTr="006D7DE6">
        <w:trPr>
          <w:jc w:val="center"/>
        </w:trPr>
        <w:tc>
          <w:tcPr>
            <w:tcW w:w="4876" w:type="dxa"/>
            <w:tcBorders>
              <w:top w:val="nil"/>
              <w:left w:val="nil"/>
              <w:bottom w:val="nil"/>
              <w:right w:val="nil"/>
            </w:tcBorders>
          </w:tcPr>
          <w:p w14:paraId="0B0E4672" w14:textId="77777777" w:rsidR="00B05FFD" w:rsidRPr="00B53D18" w:rsidRDefault="00B05FFD" w:rsidP="006D7DE6">
            <w:pPr>
              <w:pStyle w:val="Normal6a"/>
            </w:pPr>
            <w:r>
              <w:t>2.</w:t>
            </w:r>
            <w:r>
              <w:tab/>
              <w:t>Uiterlijk op 1 juli 2027 stelt de Commissie voor de toepassing van lid 3 een uitvoeringsbesluit vast op basis van een beoordeling van de doeltreffendheid van de wettelijke en technische maatregelen die de lidstaten hebben getroffen om het Europees terugkeerbevel beschikbaar te stellen via het in artikel 7, lid 7, bedoelde Schengeninformatiesysteem. De Commissie stelt het Europees Parlement en de Raad in kennis van de resultaten van deze beoordeling. Het uitvoeringsbesluit wordt vastgesteld volgens de procedure van artikel 49, lid 2.</w:t>
            </w:r>
          </w:p>
        </w:tc>
        <w:tc>
          <w:tcPr>
            <w:tcW w:w="4876" w:type="dxa"/>
            <w:tcBorders>
              <w:top w:val="nil"/>
              <w:left w:val="nil"/>
              <w:bottom w:val="nil"/>
              <w:right w:val="nil"/>
            </w:tcBorders>
          </w:tcPr>
          <w:p w14:paraId="3DB13012" w14:textId="77777777" w:rsidR="00B05FFD" w:rsidRPr="00B53D18" w:rsidRDefault="00B05FFD" w:rsidP="006D7DE6">
            <w:pPr>
              <w:pStyle w:val="Normal6a"/>
            </w:pPr>
            <w:r>
              <w:t>2.</w:t>
            </w:r>
            <w:r>
              <w:tab/>
              <w:t>Uiterlijk op 1 juli 2027 stelt de Commissie voor de toepassing van lid 3 een uitvoeringsbesluit vast op basis van een beoordeling van de doeltreffendheid van de wettelijke en technische maatregelen die de lidstaten hebben getroffen om het Europees terugkeerbevel beschikbaar te stellen via het in artikel 7, lid 7, bedoelde Schengeninformatiesysteem</w:t>
            </w:r>
            <w:r>
              <w:rPr>
                <w:b/>
                <w:i/>
              </w:rPr>
              <w:t xml:space="preserve"> en van de uitvoering van terugkeerbesluiten en verwijderingsbevelen als bedoeld in lid 1</w:t>
            </w:r>
            <w:r>
              <w:t>. De Commissie stelt het Europees Parlement en de Raad in kennis van de resultaten van deze beoordeling. Het uitvoeringsbesluit wordt vastgesteld volgens de procedure van artikel 49, lid 2.</w:t>
            </w:r>
          </w:p>
        </w:tc>
      </w:tr>
    </w:tbl>
    <w:p w14:paraId="509355D7"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F50EB9A"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C393487"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790</w:t>
      </w:r>
      <w:r>
        <w:rPr>
          <w:rStyle w:val="HideTWBExt"/>
        </w:rPr>
        <w:t>&lt;/</w:t>
      </w:r>
      <w:proofErr w:type="spellStart"/>
      <w:r>
        <w:rPr>
          <w:rStyle w:val="HideTWBExt"/>
        </w:rPr>
        <w:t>NumAm</w:t>
      </w:r>
      <w:proofErr w:type="spellEnd"/>
      <w:r>
        <w:rPr>
          <w:rStyle w:val="HideTWBExt"/>
        </w:rPr>
        <w:t>&gt;</w:t>
      </w:r>
    </w:p>
    <w:p w14:paraId="59A0E85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0CFD845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4CB667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A276B34"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2</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97F73C8" w14:textId="77777777" w:rsidTr="006D7DE6">
        <w:trPr>
          <w:trHeight w:hRule="exact" w:val="240"/>
          <w:jc w:val="center"/>
        </w:trPr>
        <w:tc>
          <w:tcPr>
            <w:tcW w:w="9752" w:type="dxa"/>
            <w:gridSpan w:val="2"/>
            <w:tcBorders>
              <w:top w:val="nil"/>
              <w:left w:val="nil"/>
              <w:bottom w:val="nil"/>
              <w:right w:val="nil"/>
            </w:tcBorders>
          </w:tcPr>
          <w:p w14:paraId="154880BC" w14:textId="77777777" w:rsidR="00B05FFD" w:rsidRPr="00B53D18" w:rsidRDefault="00B05FFD" w:rsidP="006D7DE6"/>
        </w:tc>
      </w:tr>
      <w:tr w:rsidR="00B05FFD" w14:paraId="0146709C" w14:textId="77777777" w:rsidTr="006D7DE6">
        <w:trPr>
          <w:trHeight w:val="240"/>
          <w:jc w:val="center"/>
        </w:trPr>
        <w:tc>
          <w:tcPr>
            <w:tcW w:w="4876" w:type="dxa"/>
            <w:tcBorders>
              <w:top w:val="nil"/>
              <w:left w:val="nil"/>
              <w:bottom w:val="nil"/>
              <w:right w:val="nil"/>
            </w:tcBorders>
          </w:tcPr>
          <w:p w14:paraId="49897E12"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AB65E24" w14:textId="77777777" w:rsidR="00B05FFD" w:rsidRPr="00B53D18" w:rsidRDefault="00B05FFD" w:rsidP="006D7DE6">
            <w:pPr>
              <w:pStyle w:val="AmColumnHeading"/>
            </w:pPr>
            <w:r>
              <w:t>Amendement</w:t>
            </w:r>
          </w:p>
        </w:tc>
      </w:tr>
      <w:tr w:rsidR="00B05FFD" w14:paraId="0F96B752" w14:textId="77777777" w:rsidTr="006D7DE6">
        <w:trPr>
          <w:jc w:val="center"/>
        </w:trPr>
        <w:tc>
          <w:tcPr>
            <w:tcW w:w="4876" w:type="dxa"/>
            <w:tcBorders>
              <w:top w:val="nil"/>
              <w:left w:val="nil"/>
              <w:bottom w:val="nil"/>
              <w:right w:val="nil"/>
            </w:tcBorders>
          </w:tcPr>
          <w:p w14:paraId="065AC8DF" w14:textId="77777777" w:rsidR="00B05FFD" w:rsidRPr="00B53D18" w:rsidRDefault="00B05FFD" w:rsidP="006D7DE6">
            <w:pPr>
              <w:pStyle w:val="Normal6a"/>
            </w:pPr>
            <w:r>
              <w:t>2.</w:t>
            </w:r>
            <w:r>
              <w:tab/>
              <w:t xml:space="preserve">Uiterlijk op 1 juli </w:t>
            </w:r>
            <w:r>
              <w:rPr>
                <w:b/>
                <w:i/>
              </w:rPr>
              <w:t>2027 stelt</w:t>
            </w:r>
            <w:r>
              <w:t xml:space="preserve"> de Commissie </w:t>
            </w:r>
            <w:r>
              <w:rPr>
                <w:b/>
                <w:i/>
              </w:rPr>
              <w:t xml:space="preserve">voor de toepassing van lid 3 een uitvoeringsbesluit vast op basis van </w:t>
            </w:r>
            <w:r>
              <w:rPr>
                <w:b/>
                <w:i/>
              </w:rPr>
              <w:lastRenderedPageBreak/>
              <w:t>een beoordeling van de doeltreffendheid van</w:t>
            </w:r>
            <w:r>
              <w:t xml:space="preserve"> de wettelijke en technische maatregelen die de lidstaten hebben getroffen om het Europees terugkeerbevel beschikbaar te stellen via het in artikel</w:t>
            </w:r>
            <w:r>
              <w:rPr>
                <w:b/>
                <w:i/>
              </w:rPr>
              <w:t xml:space="preserve"> </w:t>
            </w:r>
            <w:r>
              <w:t>7, lid</w:t>
            </w:r>
            <w:r>
              <w:rPr>
                <w:b/>
                <w:i/>
              </w:rPr>
              <w:t xml:space="preserve"> </w:t>
            </w:r>
            <w:r>
              <w:t>7, bedoelde Schengeninformatiesysteem</w:t>
            </w:r>
            <w:r>
              <w:rPr>
                <w:b/>
                <w:i/>
              </w:rPr>
              <w:t>.</w:t>
            </w:r>
            <w:r>
              <w:t xml:space="preserve"> </w:t>
            </w:r>
            <w:r>
              <w:rPr>
                <w:b/>
                <w:i/>
              </w:rPr>
              <w:t xml:space="preserve">De </w:t>
            </w:r>
            <w:r>
              <w:t xml:space="preserve">Commissie </w:t>
            </w:r>
            <w:r>
              <w:rPr>
                <w:b/>
                <w:i/>
              </w:rPr>
              <w:t>stelt het Europees Parlement en de Raad in kennis van de resultaten van deze beoordeling</w:t>
            </w:r>
            <w:r>
              <w:t xml:space="preserve">. </w:t>
            </w:r>
            <w:r>
              <w:rPr>
                <w:b/>
                <w:i/>
              </w:rPr>
              <w:t>Het uitvoeringsbesluit wordt vastgesteld volgens de procedure van artikel 49, lid 2.</w:t>
            </w:r>
          </w:p>
        </w:tc>
        <w:tc>
          <w:tcPr>
            <w:tcW w:w="4876" w:type="dxa"/>
            <w:tcBorders>
              <w:top w:val="nil"/>
              <w:left w:val="nil"/>
              <w:bottom w:val="nil"/>
              <w:right w:val="nil"/>
            </w:tcBorders>
          </w:tcPr>
          <w:p w14:paraId="63D8CF54" w14:textId="77777777" w:rsidR="00B05FFD" w:rsidRPr="00B53D18" w:rsidRDefault="00B05FFD" w:rsidP="006D7DE6">
            <w:pPr>
              <w:pStyle w:val="Normal6a"/>
            </w:pPr>
            <w:r>
              <w:lastRenderedPageBreak/>
              <w:t>2.</w:t>
            </w:r>
            <w:r>
              <w:tab/>
              <w:t xml:space="preserve">Uiterlijk op 1 juli </w:t>
            </w:r>
            <w:r>
              <w:rPr>
                <w:b/>
                <w:i/>
              </w:rPr>
              <w:t>2028 beoordeelt</w:t>
            </w:r>
            <w:r>
              <w:t xml:space="preserve"> de Commissie </w:t>
            </w:r>
            <w:r>
              <w:rPr>
                <w:b/>
                <w:i/>
              </w:rPr>
              <w:t>of</w:t>
            </w:r>
            <w:r>
              <w:t xml:space="preserve"> de wettelijke en technische maatregelen die de lidstaten </w:t>
            </w:r>
            <w:r>
              <w:lastRenderedPageBreak/>
              <w:t>hebben getroffen om het Europees terugkeerbevel beschikbaar te stellen via het in artikel</w:t>
            </w:r>
            <w:r>
              <w:rPr>
                <w:b/>
                <w:i/>
              </w:rPr>
              <w:t> </w:t>
            </w:r>
            <w:r>
              <w:t>7, lid</w:t>
            </w:r>
            <w:r>
              <w:rPr>
                <w:b/>
                <w:i/>
              </w:rPr>
              <w:t> </w:t>
            </w:r>
            <w:r>
              <w:t>7, bedoelde Schengeninformatiesysteem</w:t>
            </w:r>
            <w:r>
              <w:rPr>
                <w:b/>
                <w:i/>
              </w:rPr>
              <w:t>, doeltreffend zijn en welke gevolgen wederzijdse erkenning heeft voor het recht van de repatriant op een doeltreffende voorziening in rechte</w:t>
            </w:r>
            <w:r>
              <w:t xml:space="preserve">. </w:t>
            </w:r>
            <w:r>
              <w:rPr>
                <w:b/>
                <w:i/>
              </w:rPr>
              <w:t xml:space="preserve">Op basis van die beoordeling kan de </w:t>
            </w:r>
            <w:r>
              <w:t xml:space="preserve">Commissie </w:t>
            </w:r>
            <w:r>
              <w:rPr>
                <w:b/>
                <w:i/>
              </w:rPr>
              <w:t>een passend wetgevingsvoorstel indienen</w:t>
            </w:r>
            <w:r>
              <w:t>.</w:t>
            </w:r>
          </w:p>
        </w:tc>
      </w:tr>
    </w:tbl>
    <w:p w14:paraId="24038B4C"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703B987"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24F13E7F" w14:textId="77777777" w:rsidR="00B05FFD" w:rsidRPr="00B53D18" w:rsidRDefault="00B05FFD" w:rsidP="00B05FFD">
      <w:pPr>
        <w:pStyle w:val="AmJustText"/>
      </w:pPr>
      <w:r>
        <w:t>Het besluit om wederzijdse erkenning van terugkeerbesluiten verplicht te stellen, moet de keuze zijn van de medewetgever en niet van de Commissie alleen. Aangezien duidelijk is dat de wettelijke en technische regelingen voor een dergelijk wetgevingsbesluit momenteel niet bestaan, zal de Commissie eerst de wettelijke en technische haalbaarheid van een dergelijke wederzijdse erkenning in de praktijk moeten beoordelen, onder meer met betrekking tot het recht op een doeltreffende voorziening in rechte, en vervolgens moeten beslissen of zij een wetgevingsvoorstel indient.</w:t>
      </w:r>
    </w:p>
    <w:p w14:paraId="55F7486E"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57C1358"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791</w:t>
      </w:r>
      <w:r>
        <w:rPr>
          <w:rStyle w:val="HideTWBExt"/>
        </w:rPr>
        <w:t>&lt;/</w:t>
      </w:r>
      <w:proofErr w:type="spellStart"/>
      <w:r>
        <w:rPr>
          <w:rStyle w:val="HideTWBExt"/>
        </w:rPr>
        <w:t>NumAm</w:t>
      </w:r>
      <w:proofErr w:type="spellEnd"/>
      <w:r>
        <w:rPr>
          <w:rStyle w:val="HideTWBExt"/>
        </w:rPr>
        <w:t>&gt;</w:t>
      </w:r>
    </w:p>
    <w:p w14:paraId="03FEC2C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Ana Miguel Pedro</w:t>
      </w:r>
      <w:r>
        <w:rPr>
          <w:rStyle w:val="HideTWBExt"/>
          <w:b w:val="0"/>
        </w:rPr>
        <w:t>&lt;/Members&gt;</w:t>
      </w:r>
    </w:p>
    <w:p w14:paraId="5F84164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957798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BDE4B25"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2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FA67016" w14:textId="77777777" w:rsidTr="006D7DE6">
        <w:trPr>
          <w:trHeight w:hRule="exact" w:val="240"/>
          <w:jc w:val="center"/>
        </w:trPr>
        <w:tc>
          <w:tcPr>
            <w:tcW w:w="9752" w:type="dxa"/>
            <w:gridSpan w:val="2"/>
            <w:tcBorders>
              <w:top w:val="nil"/>
              <w:left w:val="nil"/>
              <w:bottom w:val="nil"/>
              <w:right w:val="nil"/>
            </w:tcBorders>
          </w:tcPr>
          <w:p w14:paraId="79F5A421" w14:textId="77777777" w:rsidR="00B05FFD" w:rsidRPr="00B53D18" w:rsidRDefault="00B05FFD" w:rsidP="006D7DE6"/>
        </w:tc>
      </w:tr>
      <w:tr w:rsidR="00B05FFD" w14:paraId="66B6B6BD" w14:textId="77777777" w:rsidTr="006D7DE6">
        <w:trPr>
          <w:trHeight w:val="240"/>
          <w:jc w:val="center"/>
        </w:trPr>
        <w:tc>
          <w:tcPr>
            <w:tcW w:w="4876" w:type="dxa"/>
            <w:tcBorders>
              <w:top w:val="nil"/>
              <w:left w:val="nil"/>
              <w:bottom w:val="nil"/>
              <w:right w:val="nil"/>
            </w:tcBorders>
          </w:tcPr>
          <w:p w14:paraId="0F26DDA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1111099" w14:textId="77777777" w:rsidR="00B05FFD" w:rsidRPr="00B53D18" w:rsidRDefault="00B05FFD" w:rsidP="006D7DE6">
            <w:pPr>
              <w:pStyle w:val="AmColumnHeading"/>
            </w:pPr>
            <w:r>
              <w:t>Amendement</w:t>
            </w:r>
          </w:p>
        </w:tc>
      </w:tr>
      <w:tr w:rsidR="00B05FFD" w14:paraId="3EA98577" w14:textId="77777777" w:rsidTr="006D7DE6">
        <w:trPr>
          <w:jc w:val="center"/>
        </w:trPr>
        <w:tc>
          <w:tcPr>
            <w:tcW w:w="4876" w:type="dxa"/>
            <w:tcBorders>
              <w:top w:val="nil"/>
              <w:left w:val="nil"/>
              <w:bottom w:val="nil"/>
              <w:right w:val="nil"/>
            </w:tcBorders>
          </w:tcPr>
          <w:p w14:paraId="0A8D65DA" w14:textId="77777777" w:rsidR="00B05FFD" w:rsidRPr="00B53D18" w:rsidRDefault="00B05FFD" w:rsidP="006D7DE6">
            <w:pPr>
              <w:pStyle w:val="Normal6a"/>
            </w:pPr>
          </w:p>
        </w:tc>
        <w:tc>
          <w:tcPr>
            <w:tcW w:w="4876" w:type="dxa"/>
            <w:tcBorders>
              <w:top w:val="nil"/>
              <w:left w:val="nil"/>
              <w:bottom w:val="nil"/>
              <w:right w:val="nil"/>
            </w:tcBorders>
          </w:tcPr>
          <w:p w14:paraId="6D8912F7" w14:textId="77777777" w:rsidR="00B05FFD" w:rsidRPr="00B53D18" w:rsidRDefault="00B05FFD" w:rsidP="006D7DE6">
            <w:pPr>
              <w:pStyle w:val="Normal6a"/>
            </w:pPr>
            <w:r>
              <w:rPr>
                <w:b/>
                <w:i/>
              </w:rPr>
              <w:t>2 bis.</w:t>
            </w:r>
            <w:r>
              <w:tab/>
            </w:r>
            <w:r>
              <w:rPr>
                <w:b/>
                <w:i/>
              </w:rPr>
              <w:t xml:space="preserve">Op verzoek van de Commissie verstrekken de lidstaten binnen een bepaalde termijn de informatie die nodig is om de in lid 2 van dit artikel bedoelde beoordeling te voltooien, met name statistieken over het aantal onderdanen van derde landen dat is verwijderd of teruggestuurd op basis van een erkend terugkeerbesluit en, in voorkomend geval, verwijderingsbesluit dat is uitgevaardigd door een andere lidstaat. De Commissie gebruikt zo mogelijk de informatie die in het kader van Verordening (EG) 862/2007 van het Europees Parlement en de Raad </w:t>
            </w:r>
            <w:r>
              <w:rPr>
                <w:b/>
                <w:i/>
              </w:rPr>
              <w:lastRenderedPageBreak/>
              <w:t>beschikbaar wordt gesteld.</w:t>
            </w:r>
          </w:p>
        </w:tc>
      </w:tr>
    </w:tbl>
    <w:p w14:paraId="08720A43"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A0072A0"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C86D88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792</w:t>
      </w:r>
      <w:r>
        <w:rPr>
          <w:rStyle w:val="HideTWBExt"/>
        </w:rPr>
        <w:t>&lt;/</w:t>
      </w:r>
      <w:proofErr w:type="spellStart"/>
      <w:r>
        <w:rPr>
          <w:rStyle w:val="HideTWBExt"/>
        </w:rPr>
        <w:t>NumAm</w:t>
      </w:r>
      <w:proofErr w:type="spellEnd"/>
      <w:r>
        <w:rPr>
          <w:rStyle w:val="HideTWBExt"/>
        </w:rPr>
        <w:t>&gt;</w:t>
      </w:r>
    </w:p>
    <w:p w14:paraId="5C2D2C0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4BFDD32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399EF6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383499F"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2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B5B1AF1" w14:textId="77777777" w:rsidTr="006D7DE6">
        <w:trPr>
          <w:trHeight w:hRule="exact" w:val="240"/>
          <w:jc w:val="center"/>
        </w:trPr>
        <w:tc>
          <w:tcPr>
            <w:tcW w:w="9752" w:type="dxa"/>
            <w:gridSpan w:val="2"/>
            <w:tcBorders>
              <w:top w:val="nil"/>
              <w:left w:val="nil"/>
              <w:bottom w:val="nil"/>
              <w:right w:val="nil"/>
            </w:tcBorders>
          </w:tcPr>
          <w:p w14:paraId="7EAC197F" w14:textId="77777777" w:rsidR="00B05FFD" w:rsidRPr="00B53D18" w:rsidRDefault="00B05FFD" w:rsidP="006D7DE6"/>
        </w:tc>
      </w:tr>
      <w:tr w:rsidR="00B05FFD" w14:paraId="255229B4" w14:textId="77777777" w:rsidTr="006D7DE6">
        <w:trPr>
          <w:trHeight w:val="240"/>
          <w:jc w:val="center"/>
        </w:trPr>
        <w:tc>
          <w:tcPr>
            <w:tcW w:w="4876" w:type="dxa"/>
            <w:tcBorders>
              <w:top w:val="nil"/>
              <w:left w:val="nil"/>
              <w:bottom w:val="nil"/>
              <w:right w:val="nil"/>
            </w:tcBorders>
          </w:tcPr>
          <w:p w14:paraId="6125687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326748D" w14:textId="77777777" w:rsidR="00B05FFD" w:rsidRPr="00B53D18" w:rsidRDefault="00B05FFD" w:rsidP="006D7DE6">
            <w:pPr>
              <w:pStyle w:val="AmColumnHeading"/>
            </w:pPr>
            <w:r>
              <w:t>Amendement</w:t>
            </w:r>
          </w:p>
        </w:tc>
      </w:tr>
      <w:tr w:rsidR="00B05FFD" w14:paraId="55D73D98" w14:textId="77777777" w:rsidTr="006D7DE6">
        <w:trPr>
          <w:jc w:val="center"/>
        </w:trPr>
        <w:tc>
          <w:tcPr>
            <w:tcW w:w="4876" w:type="dxa"/>
            <w:tcBorders>
              <w:top w:val="nil"/>
              <w:left w:val="nil"/>
              <w:bottom w:val="nil"/>
              <w:right w:val="nil"/>
            </w:tcBorders>
          </w:tcPr>
          <w:p w14:paraId="5C16A832" w14:textId="77777777" w:rsidR="00B05FFD" w:rsidRPr="00B53D18" w:rsidRDefault="00B05FFD" w:rsidP="006D7DE6">
            <w:pPr>
              <w:pStyle w:val="Normal6a"/>
            </w:pPr>
          </w:p>
        </w:tc>
        <w:tc>
          <w:tcPr>
            <w:tcW w:w="4876" w:type="dxa"/>
            <w:tcBorders>
              <w:top w:val="nil"/>
              <w:left w:val="nil"/>
              <w:bottom w:val="nil"/>
              <w:right w:val="nil"/>
            </w:tcBorders>
          </w:tcPr>
          <w:p w14:paraId="6C3F5CC7" w14:textId="77777777" w:rsidR="00B05FFD" w:rsidRPr="00B53D18" w:rsidRDefault="00B05FFD" w:rsidP="006D7DE6">
            <w:pPr>
              <w:pStyle w:val="Normal6a"/>
            </w:pPr>
            <w:r>
              <w:rPr>
                <w:b/>
                <w:i/>
              </w:rPr>
              <w:t>2 bis.</w:t>
            </w:r>
            <w:r>
              <w:tab/>
            </w:r>
            <w:r>
              <w:rPr>
                <w:b/>
                <w:i/>
              </w:rPr>
              <w:t>Op verzoek van de Commissie verstrekken de lidstaten binnen een bepaalde termijn de informatie die nodig is om de in lid 2 van dit artikel bedoelde beoordeling te voltooien, met name statistieken over het aantal onderdanen van derde landen dat is verwijderd of teruggestuurd op basis van een erkend terugkeerbesluit en, in voorkomend geval, verwijderingsbesluit dat is uitgevaardigd door een andere lidstaat. De Commissie gebruikt zo mogelijk de informatie die in het kader van Verordening (EG) 862/2007 van het Europees Parlement en de Raad beschikbaar wordt gesteld.</w:t>
            </w:r>
          </w:p>
        </w:tc>
      </w:tr>
    </w:tbl>
    <w:p w14:paraId="3D62E17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56F4AC6"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07AF549"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793</w:t>
      </w:r>
      <w:r>
        <w:rPr>
          <w:rStyle w:val="HideTWBExt"/>
        </w:rPr>
        <w:t>&lt;/</w:t>
      </w:r>
      <w:proofErr w:type="spellStart"/>
      <w:r>
        <w:rPr>
          <w:rStyle w:val="HideTWBExt"/>
        </w:rPr>
        <w:t>NumAm</w:t>
      </w:r>
      <w:proofErr w:type="spellEnd"/>
      <w:r>
        <w:rPr>
          <w:rStyle w:val="HideTWBExt"/>
        </w:rPr>
        <w:t>&gt;</w:t>
      </w:r>
    </w:p>
    <w:p w14:paraId="0820AEAA"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68D96BA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802C37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D1252D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FB89230" w14:textId="77777777" w:rsidTr="006D7DE6">
        <w:trPr>
          <w:trHeight w:hRule="exact" w:val="240"/>
          <w:jc w:val="center"/>
        </w:trPr>
        <w:tc>
          <w:tcPr>
            <w:tcW w:w="9752" w:type="dxa"/>
            <w:gridSpan w:val="2"/>
            <w:tcBorders>
              <w:top w:val="nil"/>
              <w:left w:val="nil"/>
              <w:bottom w:val="nil"/>
              <w:right w:val="nil"/>
            </w:tcBorders>
          </w:tcPr>
          <w:p w14:paraId="630130C3" w14:textId="77777777" w:rsidR="00B05FFD" w:rsidRPr="00B53D18" w:rsidRDefault="00B05FFD" w:rsidP="006D7DE6"/>
        </w:tc>
      </w:tr>
      <w:tr w:rsidR="00B05FFD" w14:paraId="42FE92F9" w14:textId="77777777" w:rsidTr="006D7DE6">
        <w:trPr>
          <w:trHeight w:val="240"/>
          <w:jc w:val="center"/>
        </w:trPr>
        <w:tc>
          <w:tcPr>
            <w:tcW w:w="4876" w:type="dxa"/>
            <w:tcBorders>
              <w:top w:val="nil"/>
              <w:left w:val="nil"/>
              <w:bottom w:val="nil"/>
              <w:right w:val="nil"/>
            </w:tcBorders>
          </w:tcPr>
          <w:p w14:paraId="26CD241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6EF3CDC" w14:textId="77777777" w:rsidR="00B05FFD" w:rsidRPr="00B53D18" w:rsidRDefault="00B05FFD" w:rsidP="006D7DE6">
            <w:pPr>
              <w:pStyle w:val="AmColumnHeading"/>
            </w:pPr>
            <w:r>
              <w:t>Amendement</w:t>
            </w:r>
          </w:p>
        </w:tc>
      </w:tr>
      <w:tr w:rsidR="00B05FFD" w14:paraId="61328B35" w14:textId="77777777" w:rsidTr="006D7DE6">
        <w:trPr>
          <w:jc w:val="center"/>
        </w:trPr>
        <w:tc>
          <w:tcPr>
            <w:tcW w:w="4876" w:type="dxa"/>
            <w:tcBorders>
              <w:top w:val="nil"/>
              <w:left w:val="nil"/>
              <w:bottom w:val="nil"/>
              <w:right w:val="nil"/>
            </w:tcBorders>
          </w:tcPr>
          <w:p w14:paraId="3B592623" w14:textId="77777777" w:rsidR="00B05FFD" w:rsidRPr="00B53D18" w:rsidRDefault="00B05FFD" w:rsidP="006D7DE6">
            <w:pPr>
              <w:pStyle w:val="Normal6a"/>
            </w:pPr>
            <w:r>
              <w:rPr>
                <w:b/>
                <w:i/>
              </w:rPr>
              <w:t>3.</w:t>
            </w:r>
            <w:r>
              <w:tab/>
            </w:r>
            <w:r>
              <w:rPr>
                <w:b/>
                <w:i/>
              </w:rPr>
              <w:t xml:space="preserve">Met ingang van de bekendmaking van het overeenkomstig lid 2 vastgestelde uitvoeringsbesluit erkennen de lidstaten, op basis van het in artikel 7, lid 7, bedoelde Europees terugkeerbevel, </w:t>
            </w:r>
            <w:r>
              <w:rPr>
                <w:b/>
                <w:i/>
              </w:rPr>
              <w:lastRenderedPageBreak/>
              <w:t>uitvoerbare terugkeerbesluiten die overeenkomstig artikel 7, lid 1, door andere lidstaten zijn uitgevaardigd tegen onderdanen van derde landen die illegaal op hun grondgebied verblijven, en gelasten zij de verwijdering van deze personen op grond van artikel 12.</w:t>
            </w:r>
          </w:p>
        </w:tc>
        <w:tc>
          <w:tcPr>
            <w:tcW w:w="4876" w:type="dxa"/>
            <w:tcBorders>
              <w:top w:val="nil"/>
              <w:left w:val="nil"/>
              <w:bottom w:val="nil"/>
              <w:right w:val="nil"/>
            </w:tcBorders>
          </w:tcPr>
          <w:p w14:paraId="6618D1B9" w14:textId="77777777" w:rsidR="00B05FFD" w:rsidRPr="00B53D18" w:rsidRDefault="00B05FFD" w:rsidP="006D7DE6">
            <w:pPr>
              <w:pStyle w:val="Normal6a"/>
            </w:pPr>
            <w:r>
              <w:rPr>
                <w:b/>
                <w:i/>
              </w:rPr>
              <w:lastRenderedPageBreak/>
              <w:t>Schrappen</w:t>
            </w:r>
          </w:p>
        </w:tc>
      </w:tr>
    </w:tbl>
    <w:p w14:paraId="6B136AC2"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2F39401"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3581CA33" w14:textId="77777777" w:rsidR="00B05FFD" w:rsidRPr="00B53D18" w:rsidRDefault="00B05FFD" w:rsidP="00B05FFD">
      <w:pPr>
        <w:pStyle w:val="AmJustText"/>
      </w:pPr>
      <w:r>
        <w:t>Het besluit om wederzijdse erkenning van terugkeerbesluiten verplicht te stellen, moet de keuze zijn van de medewetgever en niet van de Commissie alleen. Aangezien duidelijk is dat de wettelijke en technische regelingen voor een dergelijk wetgevingsbesluit momenteel niet bestaan, zal de Commissie eerst de wettelijke en technische haalbaarheid van een dergelijke wederzijdse erkenning in de praktijk moeten beoordelen, en vervolgens moeten beslissen of zij een wetgevingsvoorstel indient.</w:t>
      </w:r>
    </w:p>
    <w:p w14:paraId="4F36C637"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3ADDFF8"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794</w:t>
      </w:r>
      <w:r>
        <w:rPr>
          <w:rStyle w:val="HideTWBExt"/>
        </w:rPr>
        <w:t>&lt;/</w:t>
      </w:r>
      <w:proofErr w:type="spellStart"/>
      <w:r>
        <w:rPr>
          <w:rStyle w:val="HideTWBExt"/>
        </w:rPr>
        <w:t>NumAm</w:t>
      </w:r>
      <w:proofErr w:type="spellEnd"/>
      <w:r>
        <w:rPr>
          <w:rStyle w:val="HideTWBExt"/>
        </w:rPr>
        <w:t>&gt;</w:t>
      </w:r>
    </w:p>
    <w:p w14:paraId="7076340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François-Xavier </w:t>
      </w:r>
      <w:proofErr w:type="spellStart"/>
      <w:r>
        <w:t>Bellamy</w:t>
      </w:r>
      <w:proofErr w:type="spellEnd"/>
      <w:r>
        <w:t xml:space="preserve">, Lukas </w:t>
      </w:r>
      <w:proofErr w:type="spellStart"/>
      <w:r>
        <w:t>Mandl</w:t>
      </w:r>
      <w:proofErr w:type="spellEnd"/>
      <w:r>
        <w:t xml:space="preserve">, Alice </w:t>
      </w:r>
      <w:proofErr w:type="spellStart"/>
      <w:r>
        <w:t>Teodorescu</w:t>
      </w:r>
      <w:proofErr w:type="spellEnd"/>
      <w:r>
        <w:t xml:space="preserve"> </w:t>
      </w:r>
      <w:proofErr w:type="spellStart"/>
      <w:r>
        <w:t>Måwe</w:t>
      </w:r>
      <w:proofErr w:type="spellEnd"/>
      <w:r>
        <w:t xml:space="preserve">, Sander Smit, </w:t>
      </w:r>
      <w:proofErr w:type="spellStart"/>
      <w:r>
        <w:t>Loránt</w:t>
      </w:r>
      <w:proofErr w:type="spellEnd"/>
      <w:r>
        <w:t xml:space="preserve"> </w:t>
      </w:r>
      <w:proofErr w:type="spellStart"/>
      <w:r>
        <w:t>Vincze</w:t>
      </w:r>
      <w:proofErr w:type="spellEnd"/>
      <w:r>
        <w:t xml:space="preserve">, Lena </w:t>
      </w:r>
      <w:proofErr w:type="spellStart"/>
      <w:r>
        <w:t>Düpont</w:t>
      </w:r>
      <w:proofErr w:type="spellEnd"/>
      <w:r>
        <w:t xml:space="preserve">, Tomas Tobé, Rasa </w:t>
      </w:r>
      <w:proofErr w:type="spellStart"/>
      <w:r>
        <w:t>Juknevičienė</w:t>
      </w:r>
      <w:proofErr w:type="spellEnd"/>
      <w:r>
        <w:t xml:space="preserve">, Jeroen </w:t>
      </w:r>
      <w:proofErr w:type="spellStart"/>
      <w:r>
        <w:t>Lenaers</w:t>
      </w:r>
      <w:proofErr w:type="spellEnd"/>
      <w:r>
        <w:rPr>
          <w:rStyle w:val="HideTWBExt"/>
          <w:b w:val="0"/>
        </w:rPr>
        <w:t>&lt;/Members&gt;</w:t>
      </w:r>
    </w:p>
    <w:p w14:paraId="01B742B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E8753A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8A0FA1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B05B9AF" w14:textId="77777777" w:rsidTr="006D7DE6">
        <w:trPr>
          <w:trHeight w:hRule="exact" w:val="240"/>
          <w:jc w:val="center"/>
        </w:trPr>
        <w:tc>
          <w:tcPr>
            <w:tcW w:w="9752" w:type="dxa"/>
            <w:gridSpan w:val="2"/>
            <w:tcBorders>
              <w:top w:val="nil"/>
              <w:left w:val="nil"/>
              <w:bottom w:val="nil"/>
              <w:right w:val="nil"/>
            </w:tcBorders>
          </w:tcPr>
          <w:p w14:paraId="32A76620" w14:textId="77777777" w:rsidR="00B05FFD" w:rsidRPr="00B53D18" w:rsidRDefault="00B05FFD" w:rsidP="006D7DE6"/>
        </w:tc>
      </w:tr>
      <w:tr w:rsidR="00B05FFD" w14:paraId="2251B5C2" w14:textId="77777777" w:rsidTr="006D7DE6">
        <w:trPr>
          <w:trHeight w:val="240"/>
          <w:jc w:val="center"/>
        </w:trPr>
        <w:tc>
          <w:tcPr>
            <w:tcW w:w="4876" w:type="dxa"/>
            <w:tcBorders>
              <w:top w:val="nil"/>
              <w:left w:val="nil"/>
              <w:bottom w:val="nil"/>
              <w:right w:val="nil"/>
            </w:tcBorders>
          </w:tcPr>
          <w:p w14:paraId="05B1432C"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C6AA53B" w14:textId="77777777" w:rsidR="00B05FFD" w:rsidRPr="00B53D18" w:rsidRDefault="00B05FFD" w:rsidP="006D7DE6">
            <w:pPr>
              <w:pStyle w:val="AmColumnHeading"/>
            </w:pPr>
            <w:r>
              <w:t>Amendement</w:t>
            </w:r>
          </w:p>
        </w:tc>
      </w:tr>
      <w:tr w:rsidR="00B05FFD" w14:paraId="1805F594" w14:textId="77777777" w:rsidTr="006D7DE6">
        <w:trPr>
          <w:jc w:val="center"/>
        </w:trPr>
        <w:tc>
          <w:tcPr>
            <w:tcW w:w="4876" w:type="dxa"/>
            <w:tcBorders>
              <w:top w:val="nil"/>
              <w:left w:val="nil"/>
              <w:bottom w:val="nil"/>
              <w:right w:val="nil"/>
            </w:tcBorders>
          </w:tcPr>
          <w:p w14:paraId="33B6878E" w14:textId="77777777" w:rsidR="00B05FFD" w:rsidRPr="00B53D18" w:rsidRDefault="00B05FFD" w:rsidP="006D7DE6">
            <w:pPr>
              <w:pStyle w:val="Normal6a"/>
            </w:pPr>
            <w:r>
              <w:t>3.</w:t>
            </w:r>
            <w:r>
              <w:tab/>
              <w:t>Met ingang van de bekendmaking van het overeenkomstig lid 2 vastgestelde uitvoeringsbesluit erkennen de lidstaten, op basis van het in artikel 7, lid 7, bedoelde Europees terugkeerbevel, uitvoerbare terugkeerbesluiten die overeenkomstig artikel 7, lid 1, door andere lidstaten zijn uitgevaardigd tegen onderdanen van derde landen die illegaal op hun grondgebied verblijven, en gelasten zij de verwijdering van deze personen op grond van artikel 12.</w:t>
            </w:r>
          </w:p>
        </w:tc>
        <w:tc>
          <w:tcPr>
            <w:tcW w:w="4876" w:type="dxa"/>
            <w:tcBorders>
              <w:top w:val="nil"/>
              <w:left w:val="nil"/>
              <w:bottom w:val="nil"/>
              <w:right w:val="nil"/>
            </w:tcBorders>
          </w:tcPr>
          <w:p w14:paraId="7C7B0F46" w14:textId="77777777" w:rsidR="00B05FFD" w:rsidRPr="00B53D18" w:rsidRDefault="00B05FFD" w:rsidP="006D7DE6">
            <w:pPr>
              <w:pStyle w:val="Normal6a"/>
            </w:pPr>
            <w:r>
              <w:t>3.</w:t>
            </w:r>
            <w:r>
              <w:tab/>
              <w:t xml:space="preserve">Met ingang van de bekendmaking van het overeenkomstig lid 2 vastgestelde uitvoeringsbesluit erkennen de lidstaten, op basis van het in artikel 7, lid 7, bedoelde Europees terugkeerbevel, uitvoerbare terugkeerbesluiten die overeenkomstig artikel 7, lid 1, door andere lidstaten zijn uitgevaardigd </w:t>
            </w:r>
            <w:r>
              <w:rPr>
                <w:b/>
                <w:i/>
              </w:rPr>
              <w:t xml:space="preserve">en, indien van toepassing, door andere lidstaten uit hoofde van artikel 12, lid 2 ter, uitgevaardigde verwijderingsbevelen, </w:t>
            </w:r>
            <w:r>
              <w:t>tegen onderdanen van derde landen die illegaal op hun grondgebied verblijven, en gelasten zij de verwijdering van deze personen op grond van artikel 12.</w:t>
            </w:r>
          </w:p>
        </w:tc>
      </w:tr>
    </w:tbl>
    <w:p w14:paraId="37AB001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62E42B9" w14:textId="77777777" w:rsidR="00B05FFD" w:rsidRPr="00B53D18" w:rsidRDefault="00B05FFD" w:rsidP="00B05FFD">
      <w:r>
        <w:rPr>
          <w:rStyle w:val="HideTWBExt"/>
        </w:rPr>
        <w:lastRenderedPageBreak/>
        <w:t>&lt;/</w:t>
      </w:r>
      <w:proofErr w:type="spellStart"/>
      <w:r>
        <w:rPr>
          <w:rStyle w:val="HideTWBExt"/>
        </w:rPr>
        <w:t>Amend</w:t>
      </w:r>
      <w:proofErr w:type="spellEnd"/>
      <w:r>
        <w:rPr>
          <w:rStyle w:val="HideTWBExt"/>
        </w:rPr>
        <w:t>&gt;</w:t>
      </w:r>
    </w:p>
    <w:p w14:paraId="0C10F606"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795</w:t>
      </w:r>
      <w:r>
        <w:rPr>
          <w:rStyle w:val="HideTWBExt"/>
        </w:rPr>
        <w:t>&lt;/</w:t>
      </w:r>
      <w:proofErr w:type="spellStart"/>
      <w:r>
        <w:rPr>
          <w:rStyle w:val="HideTWBExt"/>
        </w:rPr>
        <w:t>NumAm</w:t>
      </w:r>
      <w:proofErr w:type="spellEnd"/>
      <w:r>
        <w:rPr>
          <w:rStyle w:val="HideTWBExt"/>
        </w:rPr>
        <w:t>&gt;</w:t>
      </w:r>
    </w:p>
    <w:p w14:paraId="01BB073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Irena</w:t>
      </w:r>
      <w:proofErr w:type="spellEnd"/>
      <w:r>
        <w:t xml:space="preserve"> </w:t>
      </w:r>
      <w:proofErr w:type="spellStart"/>
      <w:r>
        <w:t>Joveva</w:t>
      </w:r>
      <w:proofErr w:type="spellEnd"/>
      <w:r>
        <w:rPr>
          <w:rStyle w:val="HideTWBExt"/>
          <w:b w:val="0"/>
        </w:rPr>
        <w:t>&lt;/Members&gt;</w:t>
      </w:r>
    </w:p>
    <w:p w14:paraId="7F119EC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206110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DC89310"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309F482" w14:textId="77777777" w:rsidTr="006D7DE6">
        <w:trPr>
          <w:trHeight w:hRule="exact" w:val="240"/>
          <w:jc w:val="center"/>
        </w:trPr>
        <w:tc>
          <w:tcPr>
            <w:tcW w:w="9752" w:type="dxa"/>
            <w:gridSpan w:val="2"/>
            <w:tcBorders>
              <w:top w:val="nil"/>
              <w:left w:val="nil"/>
              <w:bottom w:val="nil"/>
              <w:right w:val="nil"/>
            </w:tcBorders>
          </w:tcPr>
          <w:p w14:paraId="32BE8BE7" w14:textId="77777777" w:rsidR="00B05FFD" w:rsidRPr="00B53D18" w:rsidRDefault="00B05FFD" w:rsidP="006D7DE6"/>
        </w:tc>
      </w:tr>
      <w:tr w:rsidR="00B05FFD" w14:paraId="551B374E" w14:textId="77777777" w:rsidTr="006D7DE6">
        <w:trPr>
          <w:trHeight w:val="240"/>
          <w:jc w:val="center"/>
        </w:trPr>
        <w:tc>
          <w:tcPr>
            <w:tcW w:w="4876" w:type="dxa"/>
            <w:tcBorders>
              <w:top w:val="nil"/>
              <w:left w:val="nil"/>
              <w:bottom w:val="nil"/>
              <w:right w:val="nil"/>
            </w:tcBorders>
          </w:tcPr>
          <w:p w14:paraId="3FF6060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C521C79" w14:textId="77777777" w:rsidR="00B05FFD" w:rsidRPr="00B53D18" w:rsidRDefault="00B05FFD" w:rsidP="006D7DE6">
            <w:pPr>
              <w:pStyle w:val="AmColumnHeading"/>
            </w:pPr>
            <w:r>
              <w:t>Amendement</w:t>
            </w:r>
          </w:p>
        </w:tc>
      </w:tr>
      <w:tr w:rsidR="00B05FFD" w14:paraId="3EA53C8F" w14:textId="77777777" w:rsidTr="006D7DE6">
        <w:trPr>
          <w:jc w:val="center"/>
        </w:trPr>
        <w:tc>
          <w:tcPr>
            <w:tcW w:w="4876" w:type="dxa"/>
            <w:tcBorders>
              <w:top w:val="nil"/>
              <w:left w:val="nil"/>
              <w:bottom w:val="nil"/>
              <w:right w:val="nil"/>
            </w:tcBorders>
          </w:tcPr>
          <w:p w14:paraId="10259404" w14:textId="77777777" w:rsidR="00B05FFD" w:rsidRPr="00B53D18" w:rsidRDefault="00B05FFD" w:rsidP="006D7DE6">
            <w:pPr>
              <w:pStyle w:val="Normal6a"/>
            </w:pPr>
            <w:r>
              <w:t>3.</w:t>
            </w:r>
            <w:r>
              <w:tab/>
              <w:t xml:space="preserve">Met ingang van de bekendmaking van het overeenkomstig lid 2 vastgestelde uitvoeringsbesluit </w:t>
            </w:r>
            <w:r>
              <w:rPr>
                <w:b/>
                <w:i/>
              </w:rPr>
              <w:t>erkennen</w:t>
            </w:r>
            <w:r>
              <w:t xml:space="preserve"> de lidstaten, op basis van het in artikel 7, lid 7, bedoelde Europees terugkeerbevel, uitvoerbare terugkeerbesluiten die overeenkomstig artikel 7, lid 1, door andere lidstaten zijn uitgevaardigd tegen onderdanen van derde landen die illegaal op hun grondgebied verblijven, en </w:t>
            </w:r>
            <w:r>
              <w:rPr>
                <w:b/>
                <w:i/>
              </w:rPr>
              <w:t>gelasten</w:t>
            </w:r>
            <w:r>
              <w:t xml:space="preserve"> zij de verwijdering van deze personen op grond van artikel 12.</w:t>
            </w:r>
          </w:p>
        </w:tc>
        <w:tc>
          <w:tcPr>
            <w:tcW w:w="4876" w:type="dxa"/>
            <w:tcBorders>
              <w:top w:val="nil"/>
              <w:left w:val="nil"/>
              <w:bottom w:val="nil"/>
              <w:right w:val="nil"/>
            </w:tcBorders>
          </w:tcPr>
          <w:p w14:paraId="0CAC076B" w14:textId="77777777" w:rsidR="00B05FFD" w:rsidRPr="00B53D18" w:rsidRDefault="00B05FFD" w:rsidP="006D7DE6">
            <w:pPr>
              <w:pStyle w:val="Normal6a"/>
            </w:pPr>
            <w:r>
              <w:t>3.</w:t>
            </w:r>
            <w:r>
              <w:tab/>
              <w:t xml:space="preserve">Met ingang van de bekendmaking van het overeenkomstig lid 2 vastgestelde uitvoeringsbesluit </w:t>
            </w:r>
            <w:r>
              <w:rPr>
                <w:b/>
                <w:i/>
              </w:rPr>
              <w:t>kunnen</w:t>
            </w:r>
            <w:r>
              <w:t xml:space="preserve"> de lidstaten, op basis van het in artikel 7, lid 7, bedoelde Europees terugkeerbevel, uitvoerbare terugkeerbesluiten die overeenkomstig artikel 7, lid 1, door andere lidstaten zijn uitgevaardigd tegen onderdanen van derde landen die illegaal op hun grondgebied verblijven, </w:t>
            </w:r>
            <w:r>
              <w:rPr>
                <w:b/>
                <w:i/>
              </w:rPr>
              <w:t xml:space="preserve">erkennen </w:t>
            </w:r>
            <w:r>
              <w:t xml:space="preserve">en </w:t>
            </w:r>
            <w:r>
              <w:rPr>
                <w:b/>
                <w:i/>
              </w:rPr>
              <w:t>kunnen</w:t>
            </w:r>
            <w:r>
              <w:t xml:space="preserve"> zij de verwijdering van deze personen op grond van artikel 12</w:t>
            </w:r>
            <w:r>
              <w:rPr>
                <w:b/>
                <w:i/>
              </w:rPr>
              <w:t xml:space="preserve"> gelasten, na een grondige beoordeling van de kwetsbaarheid van deze onderdanen van derde landen</w:t>
            </w:r>
            <w:r>
              <w:t>.</w:t>
            </w:r>
          </w:p>
        </w:tc>
      </w:tr>
    </w:tbl>
    <w:p w14:paraId="641105A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C11B67E"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35322788"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796</w:t>
      </w:r>
      <w:r>
        <w:rPr>
          <w:rStyle w:val="HideTWBExt"/>
        </w:rPr>
        <w:t>&lt;/</w:t>
      </w:r>
      <w:proofErr w:type="spellStart"/>
      <w:r>
        <w:rPr>
          <w:rStyle w:val="HideTWBExt"/>
        </w:rPr>
        <w:t>NumAm</w:t>
      </w:r>
      <w:proofErr w:type="spellEnd"/>
      <w:r>
        <w:rPr>
          <w:rStyle w:val="HideTWBExt"/>
        </w:rPr>
        <w:t>&gt;</w:t>
      </w:r>
    </w:p>
    <w:p w14:paraId="60234BC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451F9E36" w14:textId="77777777" w:rsidR="00B05FFD" w:rsidRPr="00B53D18" w:rsidRDefault="00B05FFD" w:rsidP="00B05FFD">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PfE</w:t>
      </w:r>
      <w:proofErr w:type="spellEnd"/>
      <w:r>
        <w:rPr>
          <w:rStyle w:val="HideTWBInt"/>
        </w:rPr>
        <w:t>}</w:t>
      </w:r>
      <w:r>
        <w:t xml:space="preserve">namens de </w:t>
      </w:r>
      <w:proofErr w:type="spellStart"/>
      <w:r>
        <w:t>PfE</w:t>
      </w:r>
      <w:proofErr w:type="spellEnd"/>
      <w:r>
        <w:t>-Fractie</w:t>
      </w:r>
      <w:r>
        <w:rPr>
          <w:rStyle w:val="HideTWBExt"/>
        </w:rPr>
        <w:t>&lt;/</w:t>
      </w:r>
      <w:proofErr w:type="spellStart"/>
      <w:r>
        <w:rPr>
          <w:rStyle w:val="HideTWBExt"/>
        </w:rPr>
        <w:t>AuNomDe</w:t>
      </w:r>
      <w:proofErr w:type="spellEnd"/>
      <w:r>
        <w:rPr>
          <w:rStyle w:val="HideTWBExt"/>
        </w:rPr>
        <w:t>&gt;</w:t>
      </w:r>
    </w:p>
    <w:p w14:paraId="690553E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C71DB42"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6F527E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D793DDF" w14:textId="77777777" w:rsidTr="006D7DE6">
        <w:trPr>
          <w:trHeight w:hRule="exact" w:val="240"/>
          <w:jc w:val="center"/>
        </w:trPr>
        <w:tc>
          <w:tcPr>
            <w:tcW w:w="9752" w:type="dxa"/>
            <w:gridSpan w:val="2"/>
            <w:tcBorders>
              <w:top w:val="nil"/>
              <w:left w:val="nil"/>
              <w:bottom w:val="nil"/>
              <w:right w:val="nil"/>
            </w:tcBorders>
          </w:tcPr>
          <w:p w14:paraId="06079F5C" w14:textId="77777777" w:rsidR="00B05FFD" w:rsidRPr="00B53D18" w:rsidRDefault="00B05FFD" w:rsidP="006D7DE6"/>
        </w:tc>
      </w:tr>
      <w:tr w:rsidR="00B05FFD" w14:paraId="4CFF957D" w14:textId="77777777" w:rsidTr="006D7DE6">
        <w:trPr>
          <w:trHeight w:val="240"/>
          <w:jc w:val="center"/>
        </w:trPr>
        <w:tc>
          <w:tcPr>
            <w:tcW w:w="4876" w:type="dxa"/>
            <w:tcBorders>
              <w:top w:val="nil"/>
              <w:left w:val="nil"/>
              <w:bottom w:val="nil"/>
              <w:right w:val="nil"/>
            </w:tcBorders>
          </w:tcPr>
          <w:p w14:paraId="5F478FB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7615B7C" w14:textId="77777777" w:rsidR="00B05FFD" w:rsidRPr="00B53D18" w:rsidRDefault="00B05FFD" w:rsidP="006D7DE6">
            <w:pPr>
              <w:pStyle w:val="AmColumnHeading"/>
            </w:pPr>
            <w:r>
              <w:t>Amendement</w:t>
            </w:r>
          </w:p>
        </w:tc>
      </w:tr>
      <w:tr w:rsidR="00B05FFD" w14:paraId="6683B8E7" w14:textId="77777777" w:rsidTr="006D7DE6">
        <w:trPr>
          <w:jc w:val="center"/>
        </w:trPr>
        <w:tc>
          <w:tcPr>
            <w:tcW w:w="4876" w:type="dxa"/>
            <w:tcBorders>
              <w:top w:val="nil"/>
              <w:left w:val="nil"/>
              <w:bottom w:val="nil"/>
              <w:right w:val="nil"/>
            </w:tcBorders>
          </w:tcPr>
          <w:p w14:paraId="0416B667" w14:textId="77777777" w:rsidR="00B05FFD" w:rsidRPr="00B53D18" w:rsidRDefault="00B05FFD" w:rsidP="006D7DE6">
            <w:pPr>
              <w:pStyle w:val="Normal6a"/>
            </w:pPr>
            <w:r>
              <w:t>3.</w:t>
            </w:r>
            <w:r>
              <w:tab/>
              <w:t>Met ingang van de bekendmaking van het overeenkomstig lid 2 vastgestelde uitvoeringsbesluit erkennen de lidstaten, op basis van het in artikel 7, lid 7, bedoelde Europees terugkeerbevel, uitvoerbare terugkeerbesluiten die overeenkomstig artikel 7, lid 1, door andere lidstaten zijn uitgevaardigd tegen onderdanen van derde landen die illegaal op hun grondgebied verblijven, en gelasten zij de verwijdering van deze personen op grond van artikel 12.</w:t>
            </w:r>
          </w:p>
        </w:tc>
        <w:tc>
          <w:tcPr>
            <w:tcW w:w="4876" w:type="dxa"/>
            <w:tcBorders>
              <w:top w:val="nil"/>
              <w:left w:val="nil"/>
              <w:bottom w:val="nil"/>
              <w:right w:val="nil"/>
            </w:tcBorders>
          </w:tcPr>
          <w:p w14:paraId="766046A9" w14:textId="77777777" w:rsidR="00B05FFD" w:rsidRPr="00B53D18" w:rsidRDefault="00B05FFD" w:rsidP="006D7DE6">
            <w:pPr>
              <w:pStyle w:val="Normal6a"/>
            </w:pPr>
            <w:r>
              <w:t>3.</w:t>
            </w:r>
            <w:r>
              <w:tab/>
              <w:t xml:space="preserve">Met ingang van de bekendmaking van het overeenkomstig lid 2 vastgestelde uitvoeringsbesluit erkennen de lidstaten, op basis van het in artikel 7, lid 7, bedoelde Europees terugkeerbevel, uitvoerbare terugkeerbesluiten </w:t>
            </w:r>
            <w:r>
              <w:rPr>
                <w:b/>
                <w:i/>
              </w:rPr>
              <w:t xml:space="preserve">en, indien van toepassing, verwijderingsbevelen </w:t>
            </w:r>
            <w:r>
              <w:t xml:space="preserve">die overeenkomstig artikel 7, lid 1, door andere lidstaten zijn uitgevaardigd tegen onderdanen van derde landen die illegaal op hun grondgebied verblijven, en gelasten </w:t>
            </w:r>
            <w:r>
              <w:lastRenderedPageBreak/>
              <w:t>zij de verwijdering van deze personen op grond van artikel 12.</w:t>
            </w:r>
          </w:p>
        </w:tc>
      </w:tr>
    </w:tbl>
    <w:p w14:paraId="66596B54"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F77678F"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5D5BBE1"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797</w:t>
      </w:r>
      <w:r>
        <w:rPr>
          <w:rStyle w:val="HideTWBExt"/>
        </w:rPr>
        <w:t>&lt;/</w:t>
      </w:r>
      <w:proofErr w:type="spellStart"/>
      <w:r>
        <w:rPr>
          <w:rStyle w:val="HideTWBExt"/>
        </w:rPr>
        <w:t>NumAm</w:t>
      </w:r>
      <w:proofErr w:type="spellEnd"/>
      <w:r>
        <w:rPr>
          <w:rStyle w:val="HideTWBExt"/>
        </w:rPr>
        <w:t>&gt;</w:t>
      </w:r>
    </w:p>
    <w:p w14:paraId="1395602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6495D76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376AA6B"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A74B6B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CD18388" w14:textId="77777777" w:rsidTr="006D7DE6">
        <w:trPr>
          <w:trHeight w:hRule="exact" w:val="240"/>
          <w:jc w:val="center"/>
        </w:trPr>
        <w:tc>
          <w:tcPr>
            <w:tcW w:w="9752" w:type="dxa"/>
            <w:gridSpan w:val="2"/>
            <w:tcBorders>
              <w:top w:val="nil"/>
              <w:left w:val="nil"/>
              <w:bottom w:val="nil"/>
              <w:right w:val="nil"/>
            </w:tcBorders>
          </w:tcPr>
          <w:p w14:paraId="4A918CC0" w14:textId="77777777" w:rsidR="00B05FFD" w:rsidRPr="00B53D18" w:rsidRDefault="00B05FFD" w:rsidP="006D7DE6"/>
        </w:tc>
      </w:tr>
      <w:tr w:rsidR="00B05FFD" w14:paraId="4DE0D30B" w14:textId="77777777" w:rsidTr="006D7DE6">
        <w:trPr>
          <w:trHeight w:val="240"/>
          <w:jc w:val="center"/>
        </w:trPr>
        <w:tc>
          <w:tcPr>
            <w:tcW w:w="4876" w:type="dxa"/>
            <w:tcBorders>
              <w:top w:val="nil"/>
              <w:left w:val="nil"/>
              <w:bottom w:val="nil"/>
              <w:right w:val="nil"/>
            </w:tcBorders>
          </w:tcPr>
          <w:p w14:paraId="1CAFD3D2"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205DE9D8" w14:textId="77777777" w:rsidR="00B05FFD" w:rsidRPr="00B53D18" w:rsidRDefault="00B05FFD" w:rsidP="006D7DE6">
            <w:pPr>
              <w:pStyle w:val="AmColumnHeading"/>
            </w:pPr>
            <w:r>
              <w:t>Amendement</w:t>
            </w:r>
          </w:p>
        </w:tc>
      </w:tr>
      <w:tr w:rsidR="00B05FFD" w14:paraId="60BD5A5D" w14:textId="77777777" w:rsidTr="006D7DE6">
        <w:trPr>
          <w:jc w:val="center"/>
        </w:trPr>
        <w:tc>
          <w:tcPr>
            <w:tcW w:w="4876" w:type="dxa"/>
            <w:tcBorders>
              <w:top w:val="nil"/>
              <w:left w:val="nil"/>
              <w:bottom w:val="nil"/>
              <w:right w:val="nil"/>
            </w:tcBorders>
          </w:tcPr>
          <w:p w14:paraId="450D2317" w14:textId="77777777" w:rsidR="00B05FFD" w:rsidRPr="00B53D18" w:rsidRDefault="00B05FFD" w:rsidP="006D7DE6">
            <w:pPr>
              <w:pStyle w:val="Normal6a"/>
            </w:pPr>
            <w:r>
              <w:t>3.</w:t>
            </w:r>
            <w:r>
              <w:tab/>
              <w:t xml:space="preserve">Met ingang van de bekendmaking van het overeenkomstig lid 2 vastgestelde uitvoeringsbesluit </w:t>
            </w:r>
            <w:r>
              <w:rPr>
                <w:b/>
                <w:i/>
              </w:rPr>
              <w:t>erkennen</w:t>
            </w:r>
            <w:r>
              <w:t xml:space="preserve"> de lidstaten</w:t>
            </w:r>
            <w:r>
              <w:rPr>
                <w:b/>
                <w:i/>
              </w:rPr>
              <w:t>, op basis van het in</w:t>
            </w:r>
            <w:r>
              <w:t xml:space="preserve"> artikel 7, lid </w:t>
            </w:r>
            <w:r>
              <w:rPr>
                <w:b/>
                <w:i/>
              </w:rPr>
              <w:t>7</w:t>
            </w:r>
            <w:r>
              <w:t xml:space="preserve">, </w:t>
            </w:r>
            <w:r>
              <w:rPr>
                <w:b/>
                <w:i/>
              </w:rPr>
              <w:t>bedoelde Europees terugkeerbevel</w:t>
            </w:r>
            <w:r>
              <w:t xml:space="preserve">, </w:t>
            </w:r>
            <w:r>
              <w:rPr>
                <w:b/>
                <w:i/>
              </w:rPr>
              <w:t>uitvoerbare terugkeerbesluiten die overeenkomstig</w:t>
            </w:r>
            <w:r>
              <w:t xml:space="preserve"> artikel </w:t>
            </w:r>
            <w:r>
              <w:rPr>
                <w:b/>
                <w:i/>
              </w:rPr>
              <w:t>7</w:t>
            </w:r>
            <w:r>
              <w:t xml:space="preserve">, lid </w:t>
            </w:r>
            <w:r>
              <w:rPr>
                <w:b/>
                <w:i/>
              </w:rPr>
              <w:t>1</w:t>
            </w:r>
            <w:r>
              <w:t xml:space="preserve">, </w:t>
            </w:r>
            <w:r>
              <w:rPr>
                <w:b/>
                <w:i/>
              </w:rPr>
              <w:t>door andere lidstaten zijn</w:t>
            </w:r>
            <w:r>
              <w:t xml:space="preserve"> uitgevaardigd tegen onderdanen van derde landen die illegaal op hun grondgebied verblijven, </w:t>
            </w:r>
            <w:r>
              <w:rPr>
                <w:b/>
                <w:i/>
              </w:rPr>
              <w:t>en gelasten zij de verwijdering van deze personen op grond van artikel 12</w:t>
            </w:r>
            <w:r>
              <w:t>.</w:t>
            </w:r>
          </w:p>
        </w:tc>
        <w:tc>
          <w:tcPr>
            <w:tcW w:w="4876" w:type="dxa"/>
            <w:tcBorders>
              <w:top w:val="nil"/>
              <w:left w:val="nil"/>
              <w:bottom w:val="nil"/>
              <w:right w:val="nil"/>
            </w:tcBorders>
          </w:tcPr>
          <w:p w14:paraId="2407F7E2" w14:textId="77777777" w:rsidR="00B05FFD" w:rsidRPr="00B53D18" w:rsidRDefault="00B05FFD" w:rsidP="006D7DE6">
            <w:pPr>
              <w:pStyle w:val="Normal6a"/>
            </w:pPr>
            <w:r>
              <w:t>3.</w:t>
            </w:r>
            <w:r>
              <w:tab/>
              <w:t xml:space="preserve">Met ingang van de bekendmaking van het overeenkomstig lid 2 vastgestelde uitvoeringsbesluit </w:t>
            </w:r>
            <w:r>
              <w:rPr>
                <w:b/>
                <w:i/>
              </w:rPr>
              <w:t>kunnen</w:t>
            </w:r>
            <w:r>
              <w:t xml:space="preserve"> de lidstaten</w:t>
            </w:r>
            <w:r>
              <w:rPr>
                <w:b/>
                <w:i/>
              </w:rPr>
              <w:t xml:space="preserve"> een terugkeerbesluit dat op grond van</w:t>
            </w:r>
            <w:r>
              <w:t xml:space="preserve"> artikel 7, lid </w:t>
            </w:r>
            <w:r>
              <w:rPr>
                <w:b/>
                <w:i/>
              </w:rPr>
              <w:t>1</w:t>
            </w:r>
            <w:r>
              <w:t xml:space="preserve">, </w:t>
            </w:r>
            <w:r>
              <w:rPr>
                <w:b/>
                <w:i/>
              </w:rPr>
              <w:t>door een andere lidstaat is uitgevaardigd en</w:t>
            </w:r>
            <w:r>
              <w:t xml:space="preserve">, </w:t>
            </w:r>
            <w:r>
              <w:rPr>
                <w:b/>
                <w:i/>
              </w:rPr>
              <w:t>in voorkomend geval, een verwijderingsbesluit dat op grond van</w:t>
            </w:r>
            <w:r>
              <w:t xml:space="preserve"> artikel </w:t>
            </w:r>
            <w:r>
              <w:rPr>
                <w:b/>
                <w:i/>
              </w:rPr>
              <w:t>12</w:t>
            </w:r>
            <w:r>
              <w:t xml:space="preserve">, lid </w:t>
            </w:r>
            <w:r>
              <w:rPr>
                <w:b/>
                <w:i/>
              </w:rPr>
              <w:t>2</w:t>
            </w:r>
            <w:r>
              <w:t xml:space="preserve">, </w:t>
            </w:r>
            <w:r>
              <w:rPr>
                <w:b/>
                <w:i/>
              </w:rPr>
              <w:t>is</w:t>
            </w:r>
            <w:r>
              <w:t xml:space="preserve"> uitgevaardigd tegen onderdanen van derde landen die illegaal op hun grondgebied verblijven, </w:t>
            </w:r>
            <w:r>
              <w:rPr>
                <w:b/>
                <w:i/>
              </w:rPr>
              <w:t>erkennen en uitvoeren</w:t>
            </w:r>
            <w:r>
              <w:t>.</w:t>
            </w:r>
          </w:p>
        </w:tc>
      </w:tr>
    </w:tbl>
    <w:p w14:paraId="5B4083A4"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5070CF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55A05F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798</w:t>
      </w:r>
      <w:r>
        <w:rPr>
          <w:rStyle w:val="HideTWBExt"/>
        </w:rPr>
        <w:t>&lt;/</w:t>
      </w:r>
      <w:proofErr w:type="spellStart"/>
      <w:r>
        <w:rPr>
          <w:rStyle w:val="HideTWBExt"/>
        </w:rPr>
        <w:t>NumAm</w:t>
      </w:r>
      <w:proofErr w:type="spellEnd"/>
      <w:r>
        <w:rPr>
          <w:rStyle w:val="HideTWBExt"/>
        </w:rPr>
        <w:t>&gt;</w:t>
      </w:r>
    </w:p>
    <w:p w14:paraId="29A3330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74E8DDF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49851CE"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2871618"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3 bis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C9ED172" w14:textId="77777777" w:rsidTr="006D7DE6">
        <w:trPr>
          <w:trHeight w:hRule="exact" w:val="240"/>
          <w:jc w:val="center"/>
        </w:trPr>
        <w:tc>
          <w:tcPr>
            <w:tcW w:w="9752" w:type="dxa"/>
            <w:gridSpan w:val="2"/>
            <w:tcBorders>
              <w:top w:val="nil"/>
              <w:left w:val="nil"/>
              <w:bottom w:val="nil"/>
              <w:right w:val="nil"/>
            </w:tcBorders>
          </w:tcPr>
          <w:p w14:paraId="13674A6C" w14:textId="77777777" w:rsidR="00B05FFD" w:rsidRPr="00B53D18" w:rsidRDefault="00B05FFD" w:rsidP="006D7DE6"/>
        </w:tc>
      </w:tr>
      <w:tr w:rsidR="00B05FFD" w14:paraId="68186201" w14:textId="77777777" w:rsidTr="006D7DE6">
        <w:trPr>
          <w:trHeight w:val="240"/>
          <w:jc w:val="center"/>
        </w:trPr>
        <w:tc>
          <w:tcPr>
            <w:tcW w:w="4876" w:type="dxa"/>
            <w:tcBorders>
              <w:top w:val="nil"/>
              <w:left w:val="nil"/>
              <w:bottom w:val="nil"/>
              <w:right w:val="nil"/>
            </w:tcBorders>
          </w:tcPr>
          <w:p w14:paraId="73D60CC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5B6278E" w14:textId="77777777" w:rsidR="00B05FFD" w:rsidRPr="00B53D18" w:rsidRDefault="00B05FFD" w:rsidP="006D7DE6">
            <w:pPr>
              <w:pStyle w:val="AmColumnHeading"/>
            </w:pPr>
            <w:r>
              <w:t>Amendement</w:t>
            </w:r>
          </w:p>
        </w:tc>
      </w:tr>
      <w:tr w:rsidR="00B05FFD" w14:paraId="18538605" w14:textId="77777777" w:rsidTr="006D7DE6">
        <w:trPr>
          <w:jc w:val="center"/>
        </w:trPr>
        <w:tc>
          <w:tcPr>
            <w:tcW w:w="4876" w:type="dxa"/>
            <w:tcBorders>
              <w:top w:val="nil"/>
              <w:left w:val="nil"/>
              <w:bottom w:val="nil"/>
              <w:right w:val="nil"/>
            </w:tcBorders>
          </w:tcPr>
          <w:p w14:paraId="0A749E1A" w14:textId="77777777" w:rsidR="00B05FFD" w:rsidRPr="00B53D18" w:rsidRDefault="00B05FFD" w:rsidP="006D7DE6">
            <w:pPr>
              <w:pStyle w:val="Normal6a"/>
            </w:pPr>
          </w:p>
        </w:tc>
        <w:tc>
          <w:tcPr>
            <w:tcW w:w="4876" w:type="dxa"/>
            <w:tcBorders>
              <w:top w:val="nil"/>
              <w:left w:val="nil"/>
              <w:bottom w:val="nil"/>
              <w:right w:val="nil"/>
            </w:tcBorders>
          </w:tcPr>
          <w:p w14:paraId="36E207D7" w14:textId="77777777" w:rsidR="00B05FFD" w:rsidRPr="00B53D18" w:rsidRDefault="00B05FFD" w:rsidP="006D7DE6">
            <w:pPr>
              <w:pStyle w:val="Normal6a"/>
            </w:pPr>
            <w:r>
              <w:rPr>
                <w:b/>
                <w:i/>
              </w:rPr>
              <w:t>3 bis.</w:t>
            </w:r>
            <w:r>
              <w:tab/>
            </w:r>
            <w:r>
              <w:rPr>
                <w:b/>
                <w:i/>
              </w:rPr>
              <w:t xml:space="preserve">De lidstaten erkennen een terugkeerbesluit of verwijderingsbesluit van de uitvaardigende lidstaat niet en voeren het niet uit indien het door een andere lidstaat uitgevaardigde terugkeerbesluit of verwijderingsbesluit is </w:t>
            </w:r>
            <w:r>
              <w:rPr>
                <w:b/>
                <w:i/>
              </w:rPr>
              <w:lastRenderedPageBreak/>
              <w:t>opgeschort.</w:t>
            </w:r>
          </w:p>
        </w:tc>
      </w:tr>
    </w:tbl>
    <w:p w14:paraId="57492929"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CBCDE57"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05EB1EA"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799</w:t>
      </w:r>
      <w:r>
        <w:rPr>
          <w:rStyle w:val="HideTWBExt"/>
        </w:rPr>
        <w:t>&lt;/</w:t>
      </w:r>
      <w:proofErr w:type="spellStart"/>
      <w:r>
        <w:rPr>
          <w:rStyle w:val="HideTWBExt"/>
        </w:rPr>
        <w:t>NumAm</w:t>
      </w:r>
      <w:proofErr w:type="spellEnd"/>
      <w:r>
        <w:rPr>
          <w:rStyle w:val="HideTWBExt"/>
        </w:rPr>
        <w:t>&gt;</w:t>
      </w:r>
    </w:p>
    <w:p w14:paraId="2BDC530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3E6AC28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0B6C19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E2C947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3 ter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8BDE3EF" w14:textId="77777777" w:rsidTr="006D7DE6">
        <w:trPr>
          <w:trHeight w:hRule="exact" w:val="240"/>
          <w:jc w:val="center"/>
        </w:trPr>
        <w:tc>
          <w:tcPr>
            <w:tcW w:w="9752" w:type="dxa"/>
            <w:gridSpan w:val="2"/>
            <w:tcBorders>
              <w:top w:val="nil"/>
              <w:left w:val="nil"/>
              <w:bottom w:val="nil"/>
              <w:right w:val="nil"/>
            </w:tcBorders>
          </w:tcPr>
          <w:p w14:paraId="2F4798CE" w14:textId="77777777" w:rsidR="00B05FFD" w:rsidRPr="00B53D18" w:rsidRDefault="00B05FFD" w:rsidP="006D7DE6"/>
        </w:tc>
      </w:tr>
      <w:tr w:rsidR="00B05FFD" w14:paraId="0FD3D483" w14:textId="77777777" w:rsidTr="006D7DE6">
        <w:trPr>
          <w:trHeight w:val="240"/>
          <w:jc w:val="center"/>
        </w:trPr>
        <w:tc>
          <w:tcPr>
            <w:tcW w:w="4876" w:type="dxa"/>
            <w:tcBorders>
              <w:top w:val="nil"/>
              <w:left w:val="nil"/>
              <w:bottom w:val="nil"/>
              <w:right w:val="nil"/>
            </w:tcBorders>
          </w:tcPr>
          <w:p w14:paraId="57DE448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4F6EC4C" w14:textId="77777777" w:rsidR="00B05FFD" w:rsidRPr="00B53D18" w:rsidRDefault="00B05FFD" w:rsidP="006D7DE6">
            <w:pPr>
              <w:pStyle w:val="AmColumnHeading"/>
            </w:pPr>
            <w:r>
              <w:t>Amendement</w:t>
            </w:r>
          </w:p>
        </w:tc>
      </w:tr>
      <w:tr w:rsidR="00B05FFD" w14:paraId="64057EE1" w14:textId="77777777" w:rsidTr="006D7DE6">
        <w:trPr>
          <w:jc w:val="center"/>
        </w:trPr>
        <w:tc>
          <w:tcPr>
            <w:tcW w:w="4876" w:type="dxa"/>
            <w:tcBorders>
              <w:top w:val="nil"/>
              <w:left w:val="nil"/>
              <w:bottom w:val="nil"/>
              <w:right w:val="nil"/>
            </w:tcBorders>
          </w:tcPr>
          <w:p w14:paraId="4C8C6235" w14:textId="77777777" w:rsidR="00B05FFD" w:rsidRPr="00B53D18" w:rsidRDefault="00B05FFD" w:rsidP="006D7DE6">
            <w:pPr>
              <w:pStyle w:val="Normal6a"/>
            </w:pPr>
          </w:p>
        </w:tc>
        <w:tc>
          <w:tcPr>
            <w:tcW w:w="4876" w:type="dxa"/>
            <w:tcBorders>
              <w:top w:val="nil"/>
              <w:left w:val="nil"/>
              <w:bottom w:val="nil"/>
              <w:right w:val="nil"/>
            </w:tcBorders>
          </w:tcPr>
          <w:p w14:paraId="40A06312" w14:textId="77777777" w:rsidR="00B05FFD" w:rsidRPr="00B53D18" w:rsidRDefault="00B05FFD" w:rsidP="006D7DE6">
            <w:pPr>
              <w:pStyle w:val="Normal6a"/>
            </w:pPr>
            <w:r>
              <w:rPr>
                <w:b/>
                <w:i/>
              </w:rPr>
              <w:t>3 ter.</w:t>
            </w:r>
            <w:r>
              <w:tab/>
            </w:r>
            <w:r>
              <w:rPr>
                <w:b/>
                <w:i/>
              </w:rPr>
              <w:t>Van de lidstaten wordt niet verlangd dat zij administratieve besluiten of handelingen met het oog op erkenning of niet-erkenning vaststellen.</w:t>
            </w:r>
            <w:r>
              <w:br/>
            </w:r>
            <w:r>
              <w:br/>
            </w:r>
            <w:r>
              <w:rPr>
                <w:b/>
                <w:i/>
              </w:rPr>
              <w:t>De erkenning of niet-erkenning hoeft niet de vorm van een administratieve procedure aan te nemen.</w:t>
            </w:r>
            <w:r>
              <w:br/>
            </w:r>
            <w:r>
              <w:br/>
            </w:r>
            <w:r>
              <w:rPr>
                <w:b/>
                <w:i/>
              </w:rPr>
              <w:t>De uitvoerende lidstaten zijn evenmin verplicht te motiveren waarom een terugkeerbesluit en, in voorkomend geval, een besluit waarbij de verwijdering door de uitvaardigende lidstaat wordt gelast, al dan niet wordt erkend.</w:t>
            </w:r>
          </w:p>
        </w:tc>
      </w:tr>
    </w:tbl>
    <w:p w14:paraId="41E179AB"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2057F99"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96C6AE5"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800</w:t>
      </w:r>
      <w:r>
        <w:rPr>
          <w:rStyle w:val="HideTWBExt"/>
        </w:rPr>
        <w:t>&lt;/</w:t>
      </w:r>
      <w:proofErr w:type="spellStart"/>
      <w:r>
        <w:rPr>
          <w:rStyle w:val="HideTWBExt"/>
        </w:rPr>
        <w:t>NumAm</w:t>
      </w:r>
      <w:proofErr w:type="spellEnd"/>
      <w:r>
        <w:rPr>
          <w:rStyle w:val="HideTWBExt"/>
        </w:rPr>
        <w:t>&gt;</w:t>
      </w:r>
    </w:p>
    <w:p w14:paraId="4F4DC01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François-Xavier </w:t>
      </w:r>
      <w:proofErr w:type="spellStart"/>
      <w:r>
        <w:t>Bellamy</w:t>
      </w:r>
      <w:proofErr w:type="spellEnd"/>
      <w:r>
        <w:t xml:space="preserve">, Lukas </w:t>
      </w:r>
      <w:proofErr w:type="spellStart"/>
      <w:r>
        <w:t>Mandl</w:t>
      </w:r>
      <w:proofErr w:type="spellEnd"/>
      <w:r>
        <w:t xml:space="preserve">, Alice </w:t>
      </w:r>
      <w:proofErr w:type="spellStart"/>
      <w:r>
        <w:t>Teodorescu</w:t>
      </w:r>
      <w:proofErr w:type="spellEnd"/>
      <w:r>
        <w:t xml:space="preserve"> </w:t>
      </w:r>
      <w:proofErr w:type="spellStart"/>
      <w:r>
        <w:t>Måwe</w:t>
      </w:r>
      <w:proofErr w:type="spellEnd"/>
      <w:r>
        <w:t xml:space="preserve">, Sander Smit, </w:t>
      </w:r>
      <w:proofErr w:type="spellStart"/>
      <w:r>
        <w:t>Loránt</w:t>
      </w:r>
      <w:proofErr w:type="spellEnd"/>
      <w:r>
        <w:t xml:space="preserve"> </w:t>
      </w:r>
      <w:proofErr w:type="spellStart"/>
      <w:r>
        <w:t>Vincze</w:t>
      </w:r>
      <w:proofErr w:type="spellEnd"/>
      <w:r>
        <w:t xml:space="preserve">, Lena </w:t>
      </w:r>
      <w:proofErr w:type="spellStart"/>
      <w:r>
        <w:t>Düpont</w:t>
      </w:r>
      <w:proofErr w:type="spellEnd"/>
      <w:r>
        <w:t xml:space="preserve">, Tomas Tobé, Rasa </w:t>
      </w:r>
      <w:proofErr w:type="spellStart"/>
      <w:r>
        <w:t>Juknevičienė</w:t>
      </w:r>
      <w:proofErr w:type="spellEnd"/>
      <w:r>
        <w:t xml:space="preserve">, Jeroen </w:t>
      </w:r>
      <w:proofErr w:type="spellStart"/>
      <w:r>
        <w:t>Lenaers</w:t>
      </w:r>
      <w:proofErr w:type="spellEnd"/>
      <w:r>
        <w:rPr>
          <w:rStyle w:val="HideTWBExt"/>
          <w:b w:val="0"/>
        </w:rPr>
        <w:t>&lt;/Members&gt;</w:t>
      </w:r>
    </w:p>
    <w:p w14:paraId="74CDFCC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D684042"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375DA26"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2DE3F04" w14:textId="77777777" w:rsidTr="006D7DE6">
        <w:trPr>
          <w:trHeight w:hRule="exact" w:val="240"/>
          <w:jc w:val="center"/>
        </w:trPr>
        <w:tc>
          <w:tcPr>
            <w:tcW w:w="9752" w:type="dxa"/>
            <w:gridSpan w:val="2"/>
            <w:tcBorders>
              <w:top w:val="nil"/>
              <w:left w:val="nil"/>
              <w:bottom w:val="nil"/>
              <w:right w:val="nil"/>
            </w:tcBorders>
          </w:tcPr>
          <w:p w14:paraId="1B3ECA29" w14:textId="77777777" w:rsidR="00B05FFD" w:rsidRPr="00B53D18" w:rsidRDefault="00B05FFD" w:rsidP="006D7DE6"/>
        </w:tc>
      </w:tr>
      <w:tr w:rsidR="00B05FFD" w14:paraId="6EE70406" w14:textId="77777777" w:rsidTr="006D7DE6">
        <w:trPr>
          <w:trHeight w:val="240"/>
          <w:jc w:val="center"/>
        </w:trPr>
        <w:tc>
          <w:tcPr>
            <w:tcW w:w="4876" w:type="dxa"/>
            <w:tcBorders>
              <w:top w:val="nil"/>
              <w:left w:val="nil"/>
              <w:bottom w:val="nil"/>
              <w:right w:val="nil"/>
            </w:tcBorders>
          </w:tcPr>
          <w:p w14:paraId="3324582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45729B0" w14:textId="77777777" w:rsidR="00B05FFD" w:rsidRPr="00B53D18" w:rsidRDefault="00B05FFD" w:rsidP="006D7DE6">
            <w:pPr>
              <w:pStyle w:val="AmColumnHeading"/>
            </w:pPr>
            <w:r>
              <w:t>Amendement</w:t>
            </w:r>
          </w:p>
        </w:tc>
      </w:tr>
      <w:tr w:rsidR="00B05FFD" w14:paraId="295854F9" w14:textId="77777777" w:rsidTr="006D7DE6">
        <w:trPr>
          <w:jc w:val="center"/>
        </w:trPr>
        <w:tc>
          <w:tcPr>
            <w:tcW w:w="4876" w:type="dxa"/>
            <w:tcBorders>
              <w:top w:val="nil"/>
              <w:left w:val="nil"/>
              <w:bottom w:val="nil"/>
              <w:right w:val="nil"/>
            </w:tcBorders>
          </w:tcPr>
          <w:p w14:paraId="2F925823" w14:textId="77777777" w:rsidR="00B05FFD" w:rsidRPr="00B53D18" w:rsidRDefault="00B05FFD" w:rsidP="006D7DE6">
            <w:pPr>
              <w:pStyle w:val="Normal6a"/>
            </w:pPr>
            <w:r>
              <w:t>4.</w:t>
            </w:r>
            <w:r>
              <w:tab/>
              <w:t xml:space="preserve">Voor de toepassing van lid 3 kan een lidstaat besluiten een terugkeerbesluit van de uitvaardigende lidstaat niet te erkennen of uit te voeren, indien de </w:t>
            </w:r>
            <w:r>
              <w:lastRenderedPageBreak/>
              <w:t>uitvoering kennelijk in strijd is met de openbare orde in de uitvoerende lidstaat</w:t>
            </w:r>
            <w:r>
              <w:rPr>
                <w:b/>
                <w:i/>
              </w:rPr>
              <w:t xml:space="preserve"> of</w:t>
            </w:r>
            <w:r>
              <w:t xml:space="preserve"> indien de onderdaan van een derde land moet worden verwijderd naar een ander derde land dan vermeld in het terugkeerbesluit van de uitvaardigende lidstaat.</w:t>
            </w:r>
          </w:p>
        </w:tc>
        <w:tc>
          <w:tcPr>
            <w:tcW w:w="4876" w:type="dxa"/>
            <w:tcBorders>
              <w:top w:val="nil"/>
              <w:left w:val="nil"/>
              <w:bottom w:val="nil"/>
              <w:right w:val="nil"/>
            </w:tcBorders>
          </w:tcPr>
          <w:p w14:paraId="1C4BF73B" w14:textId="77777777" w:rsidR="00B05FFD" w:rsidRPr="00B53D18" w:rsidRDefault="00B05FFD" w:rsidP="006D7DE6">
            <w:pPr>
              <w:pStyle w:val="Normal6a"/>
            </w:pPr>
            <w:r>
              <w:lastRenderedPageBreak/>
              <w:t>4.</w:t>
            </w:r>
            <w:r>
              <w:tab/>
              <w:t xml:space="preserve">Voor de toepassing van lid 3 kan een lidstaat besluiten een terugkeerbesluit van de uitvaardigende lidstaat niet te erkennen of uit te voeren, indien de </w:t>
            </w:r>
            <w:r>
              <w:lastRenderedPageBreak/>
              <w:t>uitvoering kennelijk in strijd is met de openbare orde</w:t>
            </w:r>
            <w:r>
              <w:rPr>
                <w:b/>
                <w:i/>
              </w:rPr>
              <w:t>, de openbare veiligheid of de nationale veiligheid</w:t>
            </w:r>
            <w:r>
              <w:t xml:space="preserve"> in de uitvoerende lidstaat</w:t>
            </w:r>
            <w:r>
              <w:rPr>
                <w:b/>
                <w:i/>
              </w:rPr>
              <w:t>,</w:t>
            </w:r>
            <w:r>
              <w:t xml:space="preserve"> indien de onderdaan van een derde land moet worden verwijderd naar een ander derde land dan vermeld in het terugkeerbesluit van de uitvaardigende lidstaat</w:t>
            </w:r>
            <w:r>
              <w:rPr>
                <w:b/>
                <w:i/>
              </w:rPr>
              <w:t xml:space="preserve"> of indien uitzonderlijke en plotseling optredende omstandigheden de erkenning of uitvoering van het terugkeerbesluit tijdelijk onmogelijk maken</w:t>
            </w:r>
            <w:r>
              <w:t>.</w:t>
            </w:r>
          </w:p>
        </w:tc>
      </w:tr>
    </w:tbl>
    <w:p w14:paraId="3CC09353"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2E099D7"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16A4AF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801</w:t>
      </w:r>
      <w:r>
        <w:rPr>
          <w:rStyle w:val="HideTWBExt"/>
        </w:rPr>
        <w:t>&lt;/</w:t>
      </w:r>
      <w:proofErr w:type="spellStart"/>
      <w:r>
        <w:rPr>
          <w:rStyle w:val="HideTWBExt"/>
        </w:rPr>
        <w:t>NumAm</w:t>
      </w:r>
      <w:proofErr w:type="spellEnd"/>
      <w:r>
        <w:rPr>
          <w:rStyle w:val="HideTWBExt"/>
        </w:rPr>
        <w:t>&gt;</w:t>
      </w:r>
    </w:p>
    <w:p w14:paraId="75C9C02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57DCEE95"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1B9AB4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AEDE61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F85E350" w14:textId="77777777" w:rsidTr="006D7DE6">
        <w:trPr>
          <w:trHeight w:hRule="exact" w:val="240"/>
          <w:jc w:val="center"/>
        </w:trPr>
        <w:tc>
          <w:tcPr>
            <w:tcW w:w="9752" w:type="dxa"/>
            <w:gridSpan w:val="2"/>
            <w:tcBorders>
              <w:top w:val="nil"/>
              <w:left w:val="nil"/>
              <w:bottom w:val="nil"/>
              <w:right w:val="nil"/>
            </w:tcBorders>
          </w:tcPr>
          <w:p w14:paraId="73A0EBE0" w14:textId="77777777" w:rsidR="00B05FFD" w:rsidRPr="00B53D18" w:rsidRDefault="00B05FFD" w:rsidP="006D7DE6"/>
        </w:tc>
      </w:tr>
      <w:tr w:rsidR="00B05FFD" w14:paraId="4686CE41" w14:textId="77777777" w:rsidTr="006D7DE6">
        <w:trPr>
          <w:trHeight w:val="240"/>
          <w:jc w:val="center"/>
        </w:trPr>
        <w:tc>
          <w:tcPr>
            <w:tcW w:w="4876" w:type="dxa"/>
            <w:tcBorders>
              <w:top w:val="nil"/>
              <w:left w:val="nil"/>
              <w:bottom w:val="nil"/>
              <w:right w:val="nil"/>
            </w:tcBorders>
          </w:tcPr>
          <w:p w14:paraId="4E6E667A"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C5E3E3E" w14:textId="77777777" w:rsidR="00B05FFD" w:rsidRPr="00B53D18" w:rsidRDefault="00B05FFD" w:rsidP="006D7DE6">
            <w:pPr>
              <w:pStyle w:val="AmColumnHeading"/>
            </w:pPr>
            <w:r>
              <w:t>Amendement</w:t>
            </w:r>
          </w:p>
        </w:tc>
      </w:tr>
      <w:tr w:rsidR="00B05FFD" w14:paraId="3AE51C53" w14:textId="77777777" w:rsidTr="006D7DE6">
        <w:trPr>
          <w:jc w:val="center"/>
        </w:trPr>
        <w:tc>
          <w:tcPr>
            <w:tcW w:w="4876" w:type="dxa"/>
            <w:tcBorders>
              <w:top w:val="nil"/>
              <w:left w:val="nil"/>
              <w:bottom w:val="nil"/>
              <w:right w:val="nil"/>
            </w:tcBorders>
          </w:tcPr>
          <w:p w14:paraId="3CA365A9" w14:textId="77777777" w:rsidR="00B05FFD" w:rsidRPr="00B53D18" w:rsidRDefault="00B05FFD" w:rsidP="006D7DE6">
            <w:pPr>
              <w:pStyle w:val="Normal6a"/>
            </w:pPr>
            <w:r>
              <w:t>4.</w:t>
            </w:r>
            <w:r>
              <w:tab/>
              <w:t xml:space="preserve">Voor de toepassing van lid 3 kan </w:t>
            </w:r>
            <w:r>
              <w:rPr>
                <w:b/>
                <w:i/>
              </w:rPr>
              <w:t>een</w:t>
            </w:r>
            <w:r>
              <w:t xml:space="preserve"> lidstaat besluiten een terugkeerbesluit van de uitvaardigende lidstaat niet te erkennen of uit te voeren</w:t>
            </w:r>
            <w:r>
              <w:rPr>
                <w:b/>
                <w:i/>
              </w:rPr>
              <w:t>,</w:t>
            </w:r>
            <w:r>
              <w:t xml:space="preserve"> indien</w:t>
            </w:r>
            <w:r>
              <w:rPr>
                <w:b/>
                <w:i/>
              </w:rPr>
              <w:t xml:space="preserve"> de uitvoering kennelijk in strijd is met de openbare orde in de uitvoerende lidstaat of indien de onderdaan van een derde land moet worden verwijderd naar een ander derde land dan vermeld in het terugkeerbesluit van de uitvaardigende lidstaat.</w:t>
            </w:r>
          </w:p>
        </w:tc>
        <w:tc>
          <w:tcPr>
            <w:tcW w:w="4876" w:type="dxa"/>
            <w:tcBorders>
              <w:top w:val="nil"/>
              <w:left w:val="nil"/>
              <w:bottom w:val="nil"/>
              <w:right w:val="nil"/>
            </w:tcBorders>
          </w:tcPr>
          <w:p w14:paraId="637FDA43" w14:textId="77777777" w:rsidR="00B05FFD" w:rsidRPr="00B53D18" w:rsidRDefault="00B05FFD" w:rsidP="006D7DE6">
            <w:pPr>
              <w:pStyle w:val="Normal6a"/>
            </w:pPr>
            <w:r>
              <w:t>4.</w:t>
            </w:r>
            <w:r>
              <w:tab/>
              <w:t xml:space="preserve">Voor de toepassing van lid 3 kan </w:t>
            </w:r>
            <w:r>
              <w:rPr>
                <w:b/>
                <w:i/>
              </w:rPr>
              <w:t>de uitvoerende</w:t>
            </w:r>
            <w:r>
              <w:t xml:space="preserve"> lidstaat besluiten een terugkeerbesluit</w:t>
            </w:r>
            <w:r>
              <w:rPr>
                <w:b/>
                <w:i/>
              </w:rPr>
              <w:t xml:space="preserve"> of het verwijderingsbesluit</w:t>
            </w:r>
            <w:r>
              <w:t xml:space="preserve"> van de uitvaardigende lidstaat niet te erkennen of uit te voeren indien</w:t>
            </w:r>
            <w:r>
              <w:rPr>
                <w:b/>
                <w:i/>
              </w:rPr>
              <w:t>:</w:t>
            </w:r>
          </w:p>
        </w:tc>
      </w:tr>
    </w:tbl>
    <w:p w14:paraId="027C69C8"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9F2D806"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977FBA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802</w:t>
      </w:r>
      <w:r>
        <w:rPr>
          <w:rStyle w:val="HideTWBExt"/>
        </w:rPr>
        <w:t>&lt;/</w:t>
      </w:r>
      <w:proofErr w:type="spellStart"/>
      <w:r>
        <w:rPr>
          <w:rStyle w:val="HideTWBExt"/>
        </w:rPr>
        <w:t>NumAm</w:t>
      </w:r>
      <w:proofErr w:type="spellEnd"/>
      <w:r>
        <w:rPr>
          <w:rStyle w:val="HideTWBExt"/>
        </w:rPr>
        <w:t>&gt;</w:t>
      </w:r>
    </w:p>
    <w:p w14:paraId="2AFD798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592B02C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2179AD6"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E9BE334"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A988DAA" w14:textId="77777777" w:rsidTr="006D7DE6">
        <w:trPr>
          <w:trHeight w:hRule="exact" w:val="240"/>
          <w:jc w:val="center"/>
        </w:trPr>
        <w:tc>
          <w:tcPr>
            <w:tcW w:w="9752" w:type="dxa"/>
            <w:gridSpan w:val="2"/>
            <w:tcBorders>
              <w:top w:val="nil"/>
              <w:left w:val="nil"/>
              <w:bottom w:val="nil"/>
              <w:right w:val="nil"/>
            </w:tcBorders>
          </w:tcPr>
          <w:p w14:paraId="7D680519" w14:textId="77777777" w:rsidR="00B05FFD" w:rsidRPr="00B53D18" w:rsidRDefault="00B05FFD" w:rsidP="006D7DE6"/>
        </w:tc>
      </w:tr>
      <w:tr w:rsidR="00B05FFD" w14:paraId="709D1DED" w14:textId="77777777" w:rsidTr="006D7DE6">
        <w:trPr>
          <w:trHeight w:val="240"/>
          <w:jc w:val="center"/>
        </w:trPr>
        <w:tc>
          <w:tcPr>
            <w:tcW w:w="4876" w:type="dxa"/>
            <w:tcBorders>
              <w:top w:val="nil"/>
              <w:left w:val="nil"/>
              <w:bottom w:val="nil"/>
              <w:right w:val="nil"/>
            </w:tcBorders>
          </w:tcPr>
          <w:p w14:paraId="697F76B7" w14:textId="77777777" w:rsidR="00B05FFD" w:rsidRPr="00B53D18" w:rsidRDefault="00B05FFD" w:rsidP="006D7DE6">
            <w:pPr>
              <w:pStyle w:val="AmColumnHeading"/>
            </w:pPr>
            <w:r>
              <w:lastRenderedPageBreak/>
              <w:t>Door de Commissie voorgestelde tekst</w:t>
            </w:r>
          </w:p>
        </w:tc>
        <w:tc>
          <w:tcPr>
            <w:tcW w:w="4876" w:type="dxa"/>
            <w:tcBorders>
              <w:top w:val="nil"/>
              <w:left w:val="nil"/>
              <w:bottom w:val="nil"/>
              <w:right w:val="nil"/>
            </w:tcBorders>
          </w:tcPr>
          <w:p w14:paraId="59FA4104" w14:textId="77777777" w:rsidR="00B05FFD" w:rsidRPr="00B53D18" w:rsidRDefault="00B05FFD" w:rsidP="006D7DE6">
            <w:pPr>
              <w:pStyle w:val="AmColumnHeading"/>
            </w:pPr>
            <w:r>
              <w:t>Amendement</w:t>
            </w:r>
          </w:p>
        </w:tc>
      </w:tr>
      <w:tr w:rsidR="00B05FFD" w14:paraId="080B29F9" w14:textId="77777777" w:rsidTr="006D7DE6">
        <w:trPr>
          <w:jc w:val="center"/>
        </w:trPr>
        <w:tc>
          <w:tcPr>
            <w:tcW w:w="4876" w:type="dxa"/>
            <w:tcBorders>
              <w:top w:val="nil"/>
              <w:left w:val="nil"/>
              <w:bottom w:val="nil"/>
              <w:right w:val="nil"/>
            </w:tcBorders>
          </w:tcPr>
          <w:p w14:paraId="56920761" w14:textId="77777777" w:rsidR="00B05FFD" w:rsidRPr="00B53D18" w:rsidRDefault="00B05FFD" w:rsidP="006D7DE6">
            <w:pPr>
              <w:pStyle w:val="Normal6a"/>
            </w:pPr>
            <w:r>
              <w:t>4.</w:t>
            </w:r>
            <w:r>
              <w:tab/>
            </w:r>
            <w:r>
              <w:rPr>
                <w:b/>
                <w:i/>
              </w:rPr>
              <w:t>Voor de toepassing van lid 3 kan</w:t>
            </w:r>
            <w:r>
              <w:t xml:space="preserve"> een lidstaat besluiten een terugkeerbesluit van de uitvaardigende lidstaat niet te erkennen of uit te voeren, indien de uitvoering kennelijk in strijd is met de openbare orde in de uitvoerende</w:t>
            </w:r>
            <w:r>
              <w:rPr>
                <w:b/>
                <w:i/>
              </w:rPr>
              <w:t xml:space="preserve"> </w:t>
            </w:r>
            <w:r>
              <w:t>lidstaat</w:t>
            </w:r>
            <w:r>
              <w:rPr>
                <w:b/>
                <w:i/>
              </w:rPr>
              <w:t xml:space="preserve"> of indien de onderdaan van een derde land moet worden verwijderd naar een ander derde land dan vermeld in het terugkeerbesluit van de uitvaardigende lidstaat</w:t>
            </w:r>
            <w:r>
              <w:t>.</w:t>
            </w:r>
          </w:p>
        </w:tc>
        <w:tc>
          <w:tcPr>
            <w:tcW w:w="4876" w:type="dxa"/>
            <w:tcBorders>
              <w:top w:val="nil"/>
              <w:left w:val="nil"/>
              <w:bottom w:val="nil"/>
              <w:right w:val="nil"/>
            </w:tcBorders>
          </w:tcPr>
          <w:p w14:paraId="3B31FEDD" w14:textId="77777777" w:rsidR="00B05FFD" w:rsidRPr="00B53D18" w:rsidRDefault="00B05FFD" w:rsidP="006D7DE6">
            <w:pPr>
              <w:pStyle w:val="Normal6a"/>
            </w:pPr>
            <w:r>
              <w:t>4.</w:t>
            </w:r>
            <w:r>
              <w:tab/>
              <w:t>Een lidstaat</w:t>
            </w:r>
            <w:r>
              <w:rPr>
                <w:b/>
                <w:i/>
              </w:rPr>
              <w:t xml:space="preserve"> kan</w:t>
            </w:r>
            <w:r>
              <w:t xml:space="preserve"> besluiten een terugkeerbesluit van de uitvaardigende lidstaat niet te erkennen of uit te voeren, indien de uitvoering kennelijk in strijd is met de openbare orde in de uitvoerende lidstaat.</w:t>
            </w:r>
          </w:p>
        </w:tc>
      </w:tr>
    </w:tbl>
    <w:p w14:paraId="2F55E616"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D68AF6A"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0D83260" w14:textId="77777777" w:rsidR="00B05FFD" w:rsidRPr="00853B68" w:rsidRDefault="00B05FFD" w:rsidP="00B05FFD">
      <w:pPr>
        <w:pStyle w:val="AmNumberTabs"/>
        <w:rPr>
          <w:lang w:val="de-DE"/>
        </w:rPr>
      </w:pPr>
      <w:r w:rsidRPr="00853B68">
        <w:rPr>
          <w:rStyle w:val="HideTWBExt"/>
          <w:lang w:val="de-DE"/>
        </w:rPr>
        <w:t>&lt;Amend&gt;</w:t>
      </w:r>
      <w:r w:rsidRPr="00853B68">
        <w:rPr>
          <w:lang w:val="de-DE"/>
        </w:rPr>
        <w:t>Amendement</w:t>
      </w:r>
      <w:r w:rsidRPr="00853B68">
        <w:rPr>
          <w:lang w:val="de-DE"/>
        </w:rPr>
        <w:tab/>
      </w:r>
      <w:r w:rsidRPr="00853B68">
        <w:rPr>
          <w:lang w:val="de-DE"/>
        </w:rPr>
        <w:tab/>
      </w:r>
      <w:r w:rsidRPr="00853B68">
        <w:rPr>
          <w:rStyle w:val="HideTWBExt"/>
          <w:lang w:val="de-DE"/>
        </w:rPr>
        <w:t>&lt;</w:t>
      </w:r>
      <w:proofErr w:type="spellStart"/>
      <w:r w:rsidRPr="00853B68">
        <w:rPr>
          <w:rStyle w:val="HideTWBExt"/>
          <w:lang w:val="de-DE"/>
        </w:rPr>
        <w:t>NumAm</w:t>
      </w:r>
      <w:proofErr w:type="spellEnd"/>
      <w:r w:rsidRPr="00853B68">
        <w:rPr>
          <w:rStyle w:val="HideTWBExt"/>
          <w:lang w:val="de-DE"/>
        </w:rPr>
        <w:t>&gt;</w:t>
      </w:r>
      <w:r w:rsidRPr="00853B68">
        <w:rPr>
          <w:lang w:val="de-DE"/>
        </w:rPr>
        <w:t>803</w:t>
      </w:r>
      <w:r w:rsidRPr="00853B68">
        <w:rPr>
          <w:rStyle w:val="HideTWBExt"/>
          <w:lang w:val="de-DE"/>
        </w:rPr>
        <w:t>&lt;/</w:t>
      </w:r>
      <w:proofErr w:type="spellStart"/>
      <w:r w:rsidRPr="00853B68">
        <w:rPr>
          <w:rStyle w:val="HideTWBExt"/>
          <w:lang w:val="de-DE"/>
        </w:rPr>
        <w:t>NumAm</w:t>
      </w:r>
      <w:proofErr w:type="spellEnd"/>
      <w:r w:rsidRPr="00853B68">
        <w:rPr>
          <w:rStyle w:val="HideTWBExt"/>
          <w:lang w:val="de-DE"/>
        </w:rPr>
        <w:t>&gt;</w:t>
      </w:r>
    </w:p>
    <w:p w14:paraId="411158B4" w14:textId="77777777" w:rsidR="00B05FFD" w:rsidRPr="00853B68" w:rsidRDefault="00B05FFD" w:rsidP="00B05FFD">
      <w:pPr>
        <w:pStyle w:val="NormalBold"/>
        <w:rPr>
          <w:lang w:val="en-GB"/>
        </w:rPr>
      </w:pPr>
      <w:r w:rsidRPr="00853B68">
        <w:rPr>
          <w:rStyle w:val="HideTWBExt"/>
          <w:b w:val="0"/>
          <w:lang w:val="en-GB"/>
        </w:rPr>
        <w:t>&lt;</w:t>
      </w:r>
      <w:proofErr w:type="spellStart"/>
      <w:r w:rsidRPr="00853B68">
        <w:rPr>
          <w:rStyle w:val="HideTWBExt"/>
          <w:b w:val="0"/>
          <w:lang w:val="en-GB"/>
        </w:rPr>
        <w:t>RepeatBlock</w:t>
      </w:r>
      <w:proofErr w:type="spellEnd"/>
      <w:r w:rsidRPr="00853B68">
        <w:rPr>
          <w:rStyle w:val="HideTWBExt"/>
          <w:b w:val="0"/>
          <w:lang w:val="en-GB"/>
        </w:rPr>
        <w:t>-By&gt;&lt;Members&gt;</w:t>
      </w:r>
      <w:r w:rsidRPr="00853B68">
        <w:rPr>
          <w:lang w:val="en-GB"/>
        </w:rPr>
        <w:t xml:space="preserve">Nadine </w:t>
      </w:r>
      <w:proofErr w:type="spellStart"/>
      <w:r w:rsidRPr="00853B68">
        <w:rPr>
          <w:lang w:val="en-GB"/>
        </w:rPr>
        <w:t>Morano</w:t>
      </w:r>
      <w:proofErr w:type="spellEnd"/>
      <w:r w:rsidRPr="00853B68">
        <w:rPr>
          <w:rStyle w:val="HideTWBExt"/>
          <w:b w:val="0"/>
          <w:lang w:val="en-GB"/>
        </w:rPr>
        <w:t>&lt;/Members&gt;</w:t>
      </w:r>
    </w:p>
    <w:p w14:paraId="5184C45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D6CF40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07D99F43"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69870CA" w14:textId="77777777" w:rsidTr="006D7DE6">
        <w:trPr>
          <w:trHeight w:hRule="exact" w:val="240"/>
          <w:jc w:val="center"/>
        </w:trPr>
        <w:tc>
          <w:tcPr>
            <w:tcW w:w="9752" w:type="dxa"/>
            <w:gridSpan w:val="2"/>
            <w:tcBorders>
              <w:top w:val="nil"/>
              <w:left w:val="nil"/>
              <w:bottom w:val="nil"/>
              <w:right w:val="nil"/>
            </w:tcBorders>
          </w:tcPr>
          <w:p w14:paraId="42BF792C" w14:textId="77777777" w:rsidR="00B05FFD" w:rsidRPr="00B53D18" w:rsidRDefault="00B05FFD" w:rsidP="006D7DE6"/>
        </w:tc>
      </w:tr>
      <w:tr w:rsidR="00B05FFD" w14:paraId="220AC0B1" w14:textId="77777777" w:rsidTr="006D7DE6">
        <w:trPr>
          <w:trHeight w:val="240"/>
          <w:jc w:val="center"/>
        </w:trPr>
        <w:tc>
          <w:tcPr>
            <w:tcW w:w="4876" w:type="dxa"/>
            <w:tcBorders>
              <w:top w:val="nil"/>
              <w:left w:val="nil"/>
              <w:bottom w:val="nil"/>
              <w:right w:val="nil"/>
            </w:tcBorders>
          </w:tcPr>
          <w:p w14:paraId="612BCD1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86912FF" w14:textId="77777777" w:rsidR="00B05FFD" w:rsidRPr="00B53D18" w:rsidRDefault="00B05FFD" w:rsidP="006D7DE6">
            <w:pPr>
              <w:pStyle w:val="AmColumnHeading"/>
            </w:pPr>
            <w:r>
              <w:t>Amendement</w:t>
            </w:r>
          </w:p>
        </w:tc>
      </w:tr>
      <w:tr w:rsidR="00B05FFD" w14:paraId="65A75764" w14:textId="77777777" w:rsidTr="006D7DE6">
        <w:trPr>
          <w:jc w:val="center"/>
        </w:trPr>
        <w:tc>
          <w:tcPr>
            <w:tcW w:w="4876" w:type="dxa"/>
            <w:tcBorders>
              <w:top w:val="nil"/>
              <w:left w:val="nil"/>
              <w:bottom w:val="nil"/>
              <w:right w:val="nil"/>
            </w:tcBorders>
          </w:tcPr>
          <w:p w14:paraId="118F0A0A" w14:textId="77777777" w:rsidR="00B05FFD" w:rsidRPr="00B53D18" w:rsidRDefault="00B05FFD" w:rsidP="006D7DE6">
            <w:pPr>
              <w:pStyle w:val="Normal6a"/>
            </w:pPr>
            <w:r>
              <w:t>4.</w:t>
            </w:r>
            <w:r>
              <w:tab/>
              <w:t xml:space="preserve">Voor de toepassing van lid 3 kan een lidstaat besluiten een terugkeerbesluit van de uitvaardigende lidstaat niet te erkennen of uit te voeren, indien de </w:t>
            </w:r>
            <w:r>
              <w:rPr>
                <w:b/>
                <w:i/>
              </w:rPr>
              <w:t xml:space="preserve">uitvoering kennelijk in strijd is met de openbare orde in de uitvoerende lidstaat of indien de </w:t>
            </w:r>
            <w:r>
              <w:t>onderdaan van een derde land moet worden verwijderd naar een ander derde land dan vermeld in het terugkeerbesluit van de uitvaardigende lidstaat.</w:t>
            </w:r>
          </w:p>
        </w:tc>
        <w:tc>
          <w:tcPr>
            <w:tcW w:w="4876" w:type="dxa"/>
            <w:tcBorders>
              <w:top w:val="nil"/>
              <w:left w:val="nil"/>
              <w:bottom w:val="nil"/>
              <w:right w:val="nil"/>
            </w:tcBorders>
          </w:tcPr>
          <w:p w14:paraId="3780DCE7" w14:textId="77777777" w:rsidR="00B05FFD" w:rsidRPr="00B53D18" w:rsidRDefault="00B05FFD" w:rsidP="006D7DE6">
            <w:pPr>
              <w:pStyle w:val="Normal6a"/>
            </w:pPr>
            <w:r>
              <w:t>4.</w:t>
            </w:r>
            <w:r>
              <w:tab/>
              <w:t>Voor de toepassing van lid 3 kan een lidstaat besluiten een terugkeerbesluit van de uitvaardigende lidstaat niet te erkennen of uit te voeren, indien de onderdaan van een derde land moet worden verwijderd naar een ander derde land dan vermeld in het terugkeerbesluit van de uitvaardigende lidstaat.</w:t>
            </w:r>
          </w:p>
        </w:tc>
      </w:tr>
    </w:tbl>
    <w:p w14:paraId="5FD0907C" w14:textId="77777777" w:rsidR="00B05FFD" w:rsidRPr="00853B68" w:rsidRDefault="00B05FFD" w:rsidP="00B05FFD">
      <w:pPr>
        <w:pStyle w:val="AmOrLang"/>
        <w:rPr>
          <w:lang w:val="en-GB"/>
        </w:rPr>
      </w:pPr>
      <w:r w:rsidRPr="00853B68">
        <w:rPr>
          <w:lang w:val="en-GB"/>
        </w:rPr>
        <w:t xml:space="preserve">Or. </w:t>
      </w:r>
      <w:r w:rsidRPr="00853B68">
        <w:rPr>
          <w:rStyle w:val="HideTWBExt"/>
          <w:lang w:val="en-GB"/>
        </w:rPr>
        <w:t>&lt;Original&gt;</w:t>
      </w:r>
      <w:r w:rsidRPr="00853B68">
        <w:rPr>
          <w:rStyle w:val="HideTWBInt"/>
          <w:lang w:val="en-GB"/>
        </w:rPr>
        <w:t>{FR}</w:t>
      </w:r>
      <w:proofErr w:type="spellStart"/>
      <w:r w:rsidRPr="00853B68">
        <w:rPr>
          <w:lang w:val="en-GB"/>
        </w:rPr>
        <w:t>fr</w:t>
      </w:r>
      <w:proofErr w:type="spellEnd"/>
      <w:r w:rsidRPr="00853B68">
        <w:rPr>
          <w:rStyle w:val="HideTWBExt"/>
          <w:lang w:val="en-GB"/>
        </w:rPr>
        <w:t>&lt;/Original&gt;</w:t>
      </w:r>
    </w:p>
    <w:p w14:paraId="5F43DA3C" w14:textId="77777777" w:rsidR="00B05FFD" w:rsidRPr="00853B68" w:rsidRDefault="00B05FFD" w:rsidP="00B05FFD">
      <w:pPr>
        <w:rPr>
          <w:lang w:val="en-GB"/>
        </w:rPr>
      </w:pPr>
      <w:r w:rsidRPr="00853B68">
        <w:rPr>
          <w:rStyle w:val="HideTWBExt"/>
          <w:lang w:val="en-GB"/>
        </w:rPr>
        <w:t>&lt;/Amend&gt;</w:t>
      </w:r>
    </w:p>
    <w:p w14:paraId="5CCFF267"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804</w:t>
      </w:r>
      <w:r>
        <w:rPr>
          <w:rStyle w:val="HideTWBExt"/>
        </w:rPr>
        <w:t>&lt;/</w:t>
      </w:r>
      <w:proofErr w:type="spellStart"/>
      <w:r>
        <w:rPr>
          <w:rStyle w:val="HideTWBExt"/>
        </w:rPr>
        <w:t>NumAm</w:t>
      </w:r>
      <w:proofErr w:type="spellEnd"/>
      <w:r>
        <w:rPr>
          <w:rStyle w:val="HideTWBExt"/>
        </w:rPr>
        <w:t>&gt;</w:t>
      </w:r>
    </w:p>
    <w:p w14:paraId="3093501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1E74EAD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662C59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64369F5"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9ED8015" w14:textId="77777777" w:rsidTr="006D7DE6">
        <w:trPr>
          <w:trHeight w:hRule="exact" w:val="240"/>
          <w:jc w:val="center"/>
        </w:trPr>
        <w:tc>
          <w:tcPr>
            <w:tcW w:w="9752" w:type="dxa"/>
            <w:gridSpan w:val="2"/>
            <w:tcBorders>
              <w:top w:val="nil"/>
              <w:left w:val="nil"/>
              <w:bottom w:val="nil"/>
              <w:right w:val="nil"/>
            </w:tcBorders>
          </w:tcPr>
          <w:p w14:paraId="33449AA5" w14:textId="77777777" w:rsidR="00B05FFD" w:rsidRPr="00B53D18" w:rsidRDefault="00B05FFD" w:rsidP="006D7DE6"/>
        </w:tc>
      </w:tr>
      <w:tr w:rsidR="00B05FFD" w14:paraId="21854919" w14:textId="77777777" w:rsidTr="006D7DE6">
        <w:trPr>
          <w:trHeight w:val="240"/>
          <w:jc w:val="center"/>
        </w:trPr>
        <w:tc>
          <w:tcPr>
            <w:tcW w:w="4876" w:type="dxa"/>
            <w:tcBorders>
              <w:top w:val="nil"/>
              <w:left w:val="nil"/>
              <w:bottom w:val="nil"/>
              <w:right w:val="nil"/>
            </w:tcBorders>
          </w:tcPr>
          <w:p w14:paraId="5757A528" w14:textId="77777777" w:rsidR="00B05FFD" w:rsidRPr="00B53D18" w:rsidRDefault="00B05FFD" w:rsidP="006D7DE6">
            <w:pPr>
              <w:pStyle w:val="AmColumnHeading"/>
            </w:pPr>
            <w:r>
              <w:lastRenderedPageBreak/>
              <w:t>Door de Commissie voorgestelde tekst</w:t>
            </w:r>
          </w:p>
        </w:tc>
        <w:tc>
          <w:tcPr>
            <w:tcW w:w="4876" w:type="dxa"/>
            <w:tcBorders>
              <w:top w:val="nil"/>
              <w:left w:val="nil"/>
              <w:bottom w:val="nil"/>
              <w:right w:val="nil"/>
            </w:tcBorders>
          </w:tcPr>
          <w:p w14:paraId="5867CF37" w14:textId="77777777" w:rsidR="00B05FFD" w:rsidRPr="00B53D18" w:rsidRDefault="00B05FFD" w:rsidP="006D7DE6">
            <w:pPr>
              <w:pStyle w:val="AmColumnHeading"/>
            </w:pPr>
            <w:r>
              <w:t>Amendement</w:t>
            </w:r>
          </w:p>
        </w:tc>
      </w:tr>
      <w:tr w:rsidR="00B05FFD" w14:paraId="57768D09" w14:textId="77777777" w:rsidTr="006D7DE6">
        <w:trPr>
          <w:jc w:val="center"/>
        </w:trPr>
        <w:tc>
          <w:tcPr>
            <w:tcW w:w="4876" w:type="dxa"/>
            <w:tcBorders>
              <w:top w:val="nil"/>
              <w:left w:val="nil"/>
              <w:bottom w:val="nil"/>
              <w:right w:val="nil"/>
            </w:tcBorders>
          </w:tcPr>
          <w:p w14:paraId="11520EF0" w14:textId="77777777" w:rsidR="00B05FFD" w:rsidRPr="00B53D18" w:rsidRDefault="00B05FFD" w:rsidP="006D7DE6">
            <w:pPr>
              <w:pStyle w:val="Normal6a"/>
            </w:pPr>
            <w:r>
              <w:t>4.</w:t>
            </w:r>
            <w:r>
              <w:tab/>
            </w:r>
            <w:r>
              <w:rPr>
                <w:b/>
                <w:i/>
              </w:rPr>
              <w:t>Voor de toepassing van lid 3 kan</w:t>
            </w:r>
            <w:r>
              <w:t xml:space="preserve"> een lidstaat besluiten een terugkeerbesluit van de uitvaardigende lidstaat niet te erkennen of uit te voeren, indien de uitvoering kennelijk in strijd is met de openbare orde in de uitvoerende lidstaat of indien de </w:t>
            </w:r>
            <w:r>
              <w:rPr>
                <w:b/>
                <w:i/>
              </w:rPr>
              <w:t>onderdaan van een derde land</w:t>
            </w:r>
            <w:r>
              <w:t xml:space="preserve"> moet worden verwijderd naar een ander</w:t>
            </w:r>
            <w:r>
              <w:rPr>
                <w:b/>
                <w:i/>
              </w:rPr>
              <w:t xml:space="preserve"> derde</w:t>
            </w:r>
            <w:r>
              <w:t xml:space="preserve"> land dan </w:t>
            </w:r>
            <w:r>
              <w:rPr>
                <w:b/>
                <w:i/>
              </w:rPr>
              <w:t>vermeld in het terugkeerbesluit van de uitvaardigende lidstaat</w:t>
            </w:r>
            <w:r>
              <w:t>.</w:t>
            </w:r>
          </w:p>
        </w:tc>
        <w:tc>
          <w:tcPr>
            <w:tcW w:w="4876" w:type="dxa"/>
            <w:tcBorders>
              <w:top w:val="nil"/>
              <w:left w:val="nil"/>
              <w:bottom w:val="nil"/>
              <w:right w:val="nil"/>
            </w:tcBorders>
          </w:tcPr>
          <w:p w14:paraId="1413D246" w14:textId="77777777" w:rsidR="00B05FFD" w:rsidRPr="00B53D18" w:rsidRDefault="00B05FFD" w:rsidP="006D7DE6">
            <w:pPr>
              <w:pStyle w:val="Normal6a"/>
            </w:pPr>
            <w:r>
              <w:t>4.</w:t>
            </w:r>
            <w:r>
              <w:tab/>
              <w:t>Een lidstaat</w:t>
            </w:r>
            <w:r>
              <w:rPr>
                <w:b/>
                <w:i/>
              </w:rPr>
              <w:t xml:space="preserve"> kan</w:t>
            </w:r>
            <w:r>
              <w:t xml:space="preserve"> besluiten een terugkeerbesluit van de uitvaardigende lidstaat niet te erkennen of uit te voeren, indien de uitvoering kennelijk in strijd is met de openbare orde in de uitvoerende lidstaat of indien de </w:t>
            </w:r>
            <w:r>
              <w:rPr>
                <w:b/>
                <w:i/>
              </w:rPr>
              <w:t>repatriant</w:t>
            </w:r>
            <w:r>
              <w:t xml:space="preserve"> moet worden verwijderd naar een ander land dan </w:t>
            </w:r>
            <w:r>
              <w:rPr>
                <w:b/>
                <w:i/>
              </w:rPr>
              <w:t>het land van herkomst van de repatriant</w:t>
            </w:r>
            <w:r>
              <w:t>.</w:t>
            </w:r>
          </w:p>
        </w:tc>
      </w:tr>
    </w:tbl>
    <w:p w14:paraId="7A0D88A7"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74406E91"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50BE31D"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805</w:t>
      </w:r>
      <w:r>
        <w:rPr>
          <w:rStyle w:val="HideTWBExt"/>
        </w:rPr>
        <w:t>&lt;/</w:t>
      </w:r>
      <w:proofErr w:type="spellStart"/>
      <w:r>
        <w:rPr>
          <w:rStyle w:val="HideTWBExt"/>
        </w:rPr>
        <w:t>NumAm</w:t>
      </w:r>
      <w:proofErr w:type="spellEnd"/>
      <w:r>
        <w:rPr>
          <w:rStyle w:val="HideTWBExt"/>
        </w:rPr>
        <w:t>&gt;</w:t>
      </w:r>
    </w:p>
    <w:p w14:paraId="0414900D"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23E7054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0C19A3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E45A5F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4 – punt a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920AC3F" w14:textId="77777777" w:rsidTr="006D7DE6">
        <w:trPr>
          <w:trHeight w:hRule="exact" w:val="240"/>
          <w:jc w:val="center"/>
        </w:trPr>
        <w:tc>
          <w:tcPr>
            <w:tcW w:w="9752" w:type="dxa"/>
            <w:gridSpan w:val="2"/>
            <w:tcBorders>
              <w:top w:val="nil"/>
              <w:left w:val="nil"/>
              <w:bottom w:val="nil"/>
              <w:right w:val="nil"/>
            </w:tcBorders>
          </w:tcPr>
          <w:p w14:paraId="60FBDB80" w14:textId="77777777" w:rsidR="00B05FFD" w:rsidRPr="00B53D18" w:rsidRDefault="00B05FFD" w:rsidP="006D7DE6"/>
        </w:tc>
      </w:tr>
      <w:tr w:rsidR="00B05FFD" w14:paraId="52EC90DF" w14:textId="77777777" w:rsidTr="006D7DE6">
        <w:trPr>
          <w:trHeight w:val="240"/>
          <w:jc w:val="center"/>
        </w:trPr>
        <w:tc>
          <w:tcPr>
            <w:tcW w:w="4876" w:type="dxa"/>
            <w:tcBorders>
              <w:top w:val="nil"/>
              <w:left w:val="nil"/>
              <w:bottom w:val="nil"/>
              <w:right w:val="nil"/>
            </w:tcBorders>
          </w:tcPr>
          <w:p w14:paraId="357CB232"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BCD02AE" w14:textId="77777777" w:rsidR="00B05FFD" w:rsidRPr="00B53D18" w:rsidRDefault="00B05FFD" w:rsidP="006D7DE6">
            <w:pPr>
              <w:pStyle w:val="AmColumnHeading"/>
            </w:pPr>
            <w:r>
              <w:t>Amendement</w:t>
            </w:r>
          </w:p>
        </w:tc>
      </w:tr>
      <w:tr w:rsidR="00B05FFD" w14:paraId="52C8EAD6" w14:textId="77777777" w:rsidTr="006D7DE6">
        <w:trPr>
          <w:jc w:val="center"/>
        </w:trPr>
        <w:tc>
          <w:tcPr>
            <w:tcW w:w="4876" w:type="dxa"/>
            <w:tcBorders>
              <w:top w:val="nil"/>
              <w:left w:val="nil"/>
              <w:bottom w:val="nil"/>
              <w:right w:val="nil"/>
            </w:tcBorders>
          </w:tcPr>
          <w:p w14:paraId="587E95AC" w14:textId="77777777" w:rsidR="00B05FFD" w:rsidRPr="00B53D18" w:rsidRDefault="00B05FFD" w:rsidP="006D7DE6">
            <w:pPr>
              <w:pStyle w:val="Normal6a"/>
            </w:pPr>
          </w:p>
        </w:tc>
        <w:tc>
          <w:tcPr>
            <w:tcW w:w="4876" w:type="dxa"/>
            <w:tcBorders>
              <w:top w:val="nil"/>
              <w:left w:val="nil"/>
              <w:bottom w:val="nil"/>
              <w:right w:val="nil"/>
            </w:tcBorders>
          </w:tcPr>
          <w:p w14:paraId="0B40DF73" w14:textId="77777777" w:rsidR="00B05FFD" w:rsidRPr="00B53D18" w:rsidRDefault="00B05FFD" w:rsidP="006D7DE6">
            <w:pPr>
              <w:pStyle w:val="Normal6a"/>
            </w:pPr>
            <w:r>
              <w:rPr>
                <w:b/>
                <w:i/>
              </w:rPr>
              <w:t>a)</w:t>
            </w:r>
            <w:r>
              <w:tab/>
            </w:r>
            <w:r>
              <w:rPr>
                <w:b/>
                <w:i/>
              </w:rPr>
              <w:t>de uitvoering in strijd is met de fundamentele en grondwettelijke rechtsbeginselen van de uitvoerende lidstaat of met de openbare orde in die lidstaat;</w:t>
            </w:r>
          </w:p>
        </w:tc>
      </w:tr>
    </w:tbl>
    <w:p w14:paraId="00E5E618"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0EB8CBBD"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44BCF4C"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806</w:t>
      </w:r>
      <w:r>
        <w:rPr>
          <w:rStyle w:val="HideTWBExt"/>
        </w:rPr>
        <w:t>&lt;/</w:t>
      </w:r>
      <w:proofErr w:type="spellStart"/>
      <w:r>
        <w:rPr>
          <w:rStyle w:val="HideTWBExt"/>
        </w:rPr>
        <w:t>NumAm</w:t>
      </w:r>
      <w:proofErr w:type="spellEnd"/>
      <w:r>
        <w:rPr>
          <w:rStyle w:val="HideTWBExt"/>
        </w:rPr>
        <w:t>&gt;</w:t>
      </w:r>
    </w:p>
    <w:p w14:paraId="3B5C58C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60C6665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65008B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76B45C6"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4 – punt b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7773ED08" w14:textId="77777777" w:rsidTr="006D7DE6">
        <w:trPr>
          <w:trHeight w:hRule="exact" w:val="240"/>
          <w:jc w:val="center"/>
        </w:trPr>
        <w:tc>
          <w:tcPr>
            <w:tcW w:w="9752" w:type="dxa"/>
            <w:gridSpan w:val="2"/>
            <w:tcBorders>
              <w:top w:val="nil"/>
              <w:left w:val="nil"/>
              <w:bottom w:val="nil"/>
              <w:right w:val="nil"/>
            </w:tcBorders>
          </w:tcPr>
          <w:p w14:paraId="296088FC" w14:textId="77777777" w:rsidR="00B05FFD" w:rsidRPr="00B53D18" w:rsidRDefault="00B05FFD" w:rsidP="006D7DE6"/>
        </w:tc>
      </w:tr>
      <w:tr w:rsidR="00B05FFD" w14:paraId="3460BC82" w14:textId="77777777" w:rsidTr="006D7DE6">
        <w:trPr>
          <w:trHeight w:val="240"/>
          <w:jc w:val="center"/>
        </w:trPr>
        <w:tc>
          <w:tcPr>
            <w:tcW w:w="4876" w:type="dxa"/>
            <w:tcBorders>
              <w:top w:val="nil"/>
              <w:left w:val="nil"/>
              <w:bottom w:val="nil"/>
              <w:right w:val="nil"/>
            </w:tcBorders>
          </w:tcPr>
          <w:p w14:paraId="355942A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C5F7037" w14:textId="77777777" w:rsidR="00B05FFD" w:rsidRPr="00B53D18" w:rsidRDefault="00B05FFD" w:rsidP="006D7DE6">
            <w:pPr>
              <w:pStyle w:val="AmColumnHeading"/>
            </w:pPr>
            <w:r>
              <w:t>Amendement</w:t>
            </w:r>
          </w:p>
        </w:tc>
      </w:tr>
      <w:tr w:rsidR="00B05FFD" w14:paraId="103FE43D" w14:textId="77777777" w:rsidTr="006D7DE6">
        <w:trPr>
          <w:jc w:val="center"/>
        </w:trPr>
        <w:tc>
          <w:tcPr>
            <w:tcW w:w="4876" w:type="dxa"/>
            <w:tcBorders>
              <w:top w:val="nil"/>
              <w:left w:val="nil"/>
              <w:bottom w:val="nil"/>
              <w:right w:val="nil"/>
            </w:tcBorders>
          </w:tcPr>
          <w:p w14:paraId="7E2C887C" w14:textId="77777777" w:rsidR="00B05FFD" w:rsidRPr="00B53D18" w:rsidRDefault="00B05FFD" w:rsidP="006D7DE6">
            <w:pPr>
              <w:pStyle w:val="Normal6a"/>
            </w:pPr>
          </w:p>
        </w:tc>
        <w:tc>
          <w:tcPr>
            <w:tcW w:w="4876" w:type="dxa"/>
            <w:tcBorders>
              <w:top w:val="nil"/>
              <w:left w:val="nil"/>
              <w:bottom w:val="nil"/>
              <w:right w:val="nil"/>
            </w:tcBorders>
          </w:tcPr>
          <w:p w14:paraId="0D7D0545" w14:textId="77777777" w:rsidR="00B05FFD" w:rsidRPr="00B53D18" w:rsidRDefault="00B05FFD" w:rsidP="006D7DE6">
            <w:pPr>
              <w:pStyle w:val="Normal6a"/>
            </w:pPr>
            <w:r>
              <w:rPr>
                <w:b/>
                <w:i/>
              </w:rPr>
              <w:t>b)</w:t>
            </w:r>
            <w:r>
              <w:tab/>
            </w:r>
            <w:r>
              <w:rPr>
                <w:b/>
                <w:i/>
              </w:rPr>
              <w:t xml:space="preserve">het sneller is een terugkeerbesluit uit te vaardigen op grond van artikel 7, lid 1, ook in het geval van een terugkeer naar </w:t>
            </w:r>
            <w:r>
              <w:rPr>
                <w:b/>
                <w:i/>
              </w:rPr>
              <w:lastRenderedPageBreak/>
              <w:t>een derde land waarmee de uitvoerende lidstaat samenwerkingsmodaliteiten is overeengekomen die snellere en doeltreffendere terugkeer of verwijdering mogelijk maken, of indien voor het uitvaardigen van een terugkeerbesluit minder middelen nodig zijn dan voor het toepassen van de leden 1 en 3;</w:t>
            </w:r>
          </w:p>
        </w:tc>
      </w:tr>
    </w:tbl>
    <w:p w14:paraId="7E23A62A"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8AA875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C6E04F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807</w:t>
      </w:r>
      <w:r>
        <w:rPr>
          <w:rStyle w:val="HideTWBExt"/>
        </w:rPr>
        <w:t>&lt;/</w:t>
      </w:r>
      <w:proofErr w:type="spellStart"/>
      <w:r>
        <w:rPr>
          <w:rStyle w:val="HideTWBExt"/>
        </w:rPr>
        <w:t>NumAm</w:t>
      </w:r>
      <w:proofErr w:type="spellEnd"/>
      <w:r>
        <w:rPr>
          <w:rStyle w:val="HideTWBExt"/>
        </w:rPr>
        <w:t>&gt;</w:t>
      </w:r>
    </w:p>
    <w:p w14:paraId="53C0F39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2C4E81F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ADC8F7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A796F12"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4 – punt c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42CCBDC" w14:textId="77777777" w:rsidTr="006D7DE6">
        <w:trPr>
          <w:trHeight w:hRule="exact" w:val="240"/>
          <w:jc w:val="center"/>
        </w:trPr>
        <w:tc>
          <w:tcPr>
            <w:tcW w:w="9752" w:type="dxa"/>
            <w:gridSpan w:val="2"/>
            <w:tcBorders>
              <w:top w:val="nil"/>
              <w:left w:val="nil"/>
              <w:bottom w:val="nil"/>
              <w:right w:val="nil"/>
            </w:tcBorders>
          </w:tcPr>
          <w:p w14:paraId="7FA6FC5F" w14:textId="77777777" w:rsidR="00B05FFD" w:rsidRPr="00B53D18" w:rsidRDefault="00B05FFD" w:rsidP="006D7DE6"/>
        </w:tc>
      </w:tr>
      <w:tr w:rsidR="00B05FFD" w14:paraId="237CB195" w14:textId="77777777" w:rsidTr="006D7DE6">
        <w:trPr>
          <w:trHeight w:val="240"/>
          <w:jc w:val="center"/>
        </w:trPr>
        <w:tc>
          <w:tcPr>
            <w:tcW w:w="4876" w:type="dxa"/>
            <w:tcBorders>
              <w:top w:val="nil"/>
              <w:left w:val="nil"/>
              <w:bottom w:val="nil"/>
              <w:right w:val="nil"/>
            </w:tcBorders>
          </w:tcPr>
          <w:p w14:paraId="0595A0C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8467ED6" w14:textId="77777777" w:rsidR="00B05FFD" w:rsidRPr="00B53D18" w:rsidRDefault="00B05FFD" w:rsidP="006D7DE6">
            <w:pPr>
              <w:pStyle w:val="AmColumnHeading"/>
            </w:pPr>
            <w:r>
              <w:t>Amendement</w:t>
            </w:r>
          </w:p>
        </w:tc>
      </w:tr>
      <w:tr w:rsidR="00B05FFD" w14:paraId="4C281B83" w14:textId="77777777" w:rsidTr="006D7DE6">
        <w:trPr>
          <w:jc w:val="center"/>
        </w:trPr>
        <w:tc>
          <w:tcPr>
            <w:tcW w:w="4876" w:type="dxa"/>
            <w:tcBorders>
              <w:top w:val="nil"/>
              <w:left w:val="nil"/>
              <w:bottom w:val="nil"/>
              <w:right w:val="nil"/>
            </w:tcBorders>
          </w:tcPr>
          <w:p w14:paraId="01B572CE" w14:textId="77777777" w:rsidR="00B05FFD" w:rsidRPr="00B53D18" w:rsidRDefault="00B05FFD" w:rsidP="006D7DE6">
            <w:pPr>
              <w:pStyle w:val="Normal6a"/>
            </w:pPr>
          </w:p>
        </w:tc>
        <w:tc>
          <w:tcPr>
            <w:tcW w:w="4876" w:type="dxa"/>
            <w:tcBorders>
              <w:top w:val="nil"/>
              <w:left w:val="nil"/>
              <w:bottom w:val="nil"/>
              <w:right w:val="nil"/>
            </w:tcBorders>
          </w:tcPr>
          <w:p w14:paraId="2901FBDD" w14:textId="77777777" w:rsidR="00B05FFD" w:rsidRPr="00B53D18" w:rsidRDefault="00B05FFD" w:rsidP="006D7DE6">
            <w:pPr>
              <w:pStyle w:val="Normal6a"/>
            </w:pPr>
            <w:r>
              <w:rPr>
                <w:b/>
                <w:i/>
              </w:rPr>
              <w:t>c)</w:t>
            </w:r>
            <w:r>
              <w:tab/>
            </w:r>
            <w:r>
              <w:rPr>
                <w:b/>
                <w:i/>
              </w:rPr>
              <w:t>de onderdaan van een derde land wordt overgedragen aan een andere lidstaat overeenkomstig de procedure van artikel 23 bis van Verordening (EU) 2016/399;</w:t>
            </w:r>
          </w:p>
        </w:tc>
      </w:tr>
    </w:tbl>
    <w:p w14:paraId="39B45359"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5EE403E"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3C8B139"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808</w:t>
      </w:r>
      <w:r>
        <w:rPr>
          <w:rStyle w:val="HideTWBExt"/>
        </w:rPr>
        <w:t>&lt;/</w:t>
      </w:r>
      <w:proofErr w:type="spellStart"/>
      <w:r>
        <w:rPr>
          <w:rStyle w:val="HideTWBExt"/>
        </w:rPr>
        <w:t>NumAm</w:t>
      </w:r>
      <w:proofErr w:type="spellEnd"/>
      <w:r>
        <w:rPr>
          <w:rStyle w:val="HideTWBExt"/>
        </w:rPr>
        <w:t>&gt;</w:t>
      </w:r>
    </w:p>
    <w:p w14:paraId="5543B1EB"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210D78E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CE3614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A16A45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4 – punt d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6917226" w14:textId="77777777" w:rsidTr="006D7DE6">
        <w:trPr>
          <w:trHeight w:hRule="exact" w:val="240"/>
          <w:jc w:val="center"/>
        </w:trPr>
        <w:tc>
          <w:tcPr>
            <w:tcW w:w="9752" w:type="dxa"/>
            <w:gridSpan w:val="2"/>
            <w:tcBorders>
              <w:top w:val="nil"/>
              <w:left w:val="nil"/>
              <w:bottom w:val="nil"/>
              <w:right w:val="nil"/>
            </w:tcBorders>
          </w:tcPr>
          <w:p w14:paraId="31ABCAD7" w14:textId="77777777" w:rsidR="00B05FFD" w:rsidRPr="00B53D18" w:rsidRDefault="00B05FFD" w:rsidP="006D7DE6"/>
        </w:tc>
      </w:tr>
      <w:tr w:rsidR="00B05FFD" w14:paraId="52E80A76" w14:textId="77777777" w:rsidTr="006D7DE6">
        <w:trPr>
          <w:trHeight w:val="240"/>
          <w:jc w:val="center"/>
        </w:trPr>
        <w:tc>
          <w:tcPr>
            <w:tcW w:w="4876" w:type="dxa"/>
            <w:tcBorders>
              <w:top w:val="nil"/>
              <w:left w:val="nil"/>
              <w:bottom w:val="nil"/>
              <w:right w:val="nil"/>
            </w:tcBorders>
          </w:tcPr>
          <w:p w14:paraId="34D4DFB1"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5965281" w14:textId="77777777" w:rsidR="00B05FFD" w:rsidRPr="00B53D18" w:rsidRDefault="00B05FFD" w:rsidP="006D7DE6">
            <w:pPr>
              <w:pStyle w:val="AmColumnHeading"/>
            </w:pPr>
            <w:r>
              <w:t>Amendement</w:t>
            </w:r>
          </w:p>
        </w:tc>
      </w:tr>
      <w:tr w:rsidR="00B05FFD" w14:paraId="2903F72C" w14:textId="77777777" w:rsidTr="006D7DE6">
        <w:trPr>
          <w:jc w:val="center"/>
        </w:trPr>
        <w:tc>
          <w:tcPr>
            <w:tcW w:w="4876" w:type="dxa"/>
            <w:tcBorders>
              <w:top w:val="nil"/>
              <w:left w:val="nil"/>
              <w:bottom w:val="nil"/>
              <w:right w:val="nil"/>
            </w:tcBorders>
          </w:tcPr>
          <w:p w14:paraId="2AE6246A" w14:textId="77777777" w:rsidR="00B05FFD" w:rsidRPr="00B53D18" w:rsidRDefault="00B05FFD" w:rsidP="006D7DE6">
            <w:pPr>
              <w:pStyle w:val="Normal6a"/>
            </w:pPr>
          </w:p>
        </w:tc>
        <w:tc>
          <w:tcPr>
            <w:tcW w:w="4876" w:type="dxa"/>
            <w:tcBorders>
              <w:top w:val="nil"/>
              <w:left w:val="nil"/>
              <w:bottom w:val="nil"/>
              <w:right w:val="nil"/>
            </w:tcBorders>
          </w:tcPr>
          <w:p w14:paraId="5A0FBE4A" w14:textId="77777777" w:rsidR="00B05FFD" w:rsidRPr="00B53D18" w:rsidRDefault="00B05FFD" w:rsidP="006D7DE6">
            <w:pPr>
              <w:pStyle w:val="Normal6a"/>
            </w:pPr>
            <w:r>
              <w:rPr>
                <w:b/>
                <w:i/>
              </w:rPr>
              <w:t>d)</w:t>
            </w:r>
            <w:r>
              <w:tab/>
            </w:r>
            <w:r>
              <w:rPr>
                <w:b/>
                <w:i/>
              </w:rPr>
              <w:t xml:space="preserve">de onderdaan van een derde land wordt overgedragen aan een andere lidstaat op grond van bilaterale overeenkomsten of regelingen die gelden op de datum van toepassing van deze verordening, of op basis van samenwerking tussen de lidstaten </w:t>
            </w:r>
            <w:r>
              <w:rPr>
                <w:b/>
                <w:i/>
              </w:rPr>
              <w:lastRenderedPageBreak/>
              <w:t>overeenkomstig artikel 44;</w:t>
            </w:r>
          </w:p>
        </w:tc>
      </w:tr>
    </w:tbl>
    <w:p w14:paraId="182E281B"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DC55479"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A5A308D"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809</w:t>
      </w:r>
      <w:r>
        <w:rPr>
          <w:rStyle w:val="HideTWBExt"/>
        </w:rPr>
        <w:t>&lt;/</w:t>
      </w:r>
      <w:proofErr w:type="spellStart"/>
      <w:r>
        <w:rPr>
          <w:rStyle w:val="HideTWBExt"/>
        </w:rPr>
        <w:t>NumAm</w:t>
      </w:r>
      <w:proofErr w:type="spellEnd"/>
      <w:r>
        <w:rPr>
          <w:rStyle w:val="HideTWBExt"/>
        </w:rPr>
        <w:t>&gt;</w:t>
      </w:r>
    </w:p>
    <w:p w14:paraId="21058A9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6CA3400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DDC9068"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19CB86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4 – punt e (nieuw)</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B98AE36" w14:textId="77777777" w:rsidTr="006D7DE6">
        <w:trPr>
          <w:trHeight w:hRule="exact" w:val="240"/>
          <w:jc w:val="center"/>
        </w:trPr>
        <w:tc>
          <w:tcPr>
            <w:tcW w:w="9752" w:type="dxa"/>
            <w:gridSpan w:val="2"/>
            <w:tcBorders>
              <w:top w:val="nil"/>
              <w:left w:val="nil"/>
              <w:bottom w:val="nil"/>
              <w:right w:val="nil"/>
            </w:tcBorders>
          </w:tcPr>
          <w:p w14:paraId="145C14DA" w14:textId="77777777" w:rsidR="00B05FFD" w:rsidRPr="00B53D18" w:rsidRDefault="00B05FFD" w:rsidP="006D7DE6"/>
        </w:tc>
      </w:tr>
      <w:tr w:rsidR="00B05FFD" w14:paraId="0EEB0830" w14:textId="77777777" w:rsidTr="006D7DE6">
        <w:trPr>
          <w:trHeight w:val="240"/>
          <w:jc w:val="center"/>
        </w:trPr>
        <w:tc>
          <w:tcPr>
            <w:tcW w:w="4876" w:type="dxa"/>
            <w:tcBorders>
              <w:top w:val="nil"/>
              <w:left w:val="nil"/>
              <w:bottom w:val="nil"/>
              <w:right w:val="nil"/>
            </w:tcBorders>
          </w:tcPr>
          <w:p w14:paraId="1B601E3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174F515" w14:textId="77777777" w:rsidR="00B05FFD" w:rsidRPr="00B53D18" w:rsidRDefault="00B05FFD" w:rsidP="006D7DE6">
            <w:pPr>
              <w:pStyle w:val="AmColumnHeading"/>
            </w:pPr>
            <w:r>
              <w:t>Amendement</w:t>
            </w:r>
          </w:p>
        </w:tc>
      </w:tr>
      <w:tr w:rsidR="00B05FFD" w14:paraId="0FBE42D5" w14:textId="77777777" w:rsidTr="006D7DE6">
        <w:trPr>
          <w:jc w:val="center"/>
        </w:trPr>
        <w:tc>
          <w:tcPr>
            <w:tcW w:w="4876" w:type="dxa"/>
            <w:tcBorders>
              <w:top w:val="nil"/>
              <w:left w:val="nil"/>
              <w:bottom w:val="nil"/>
              <w:right w:val="nil"/>
            </w:tcBorders>
          </w:tcPr>
          <w:p w14:paraId="69A5DFF1" w14:textId="77777777" w:rsidR="00B05FFD" w:rsidRPr="00B53D18" w:rsidRDefault="00B05FFD" w:rsidP="006D7DE6">
            <w:pPr>
              <w:pStyle w:val="Normal6a"/>
            </w:pPr>
          </w:p>
        </w:tc>
        <w:tc>
          <w:tcPr>
            <w:tcW w:w="4876" w:type="dxa"/>
            <w:tcBorders>
              <w:top w:val="nil"/>
              <w:left w:val="nil"/>
              <w:bottom w:val="nil"/>
              <w:right w:val="nil"/>
            </w:tcBorders>
          </w:tcPr>
          <w:p w14:paraId="1B8D1DD5" w14:textId="77777777" w:rsidR="00B05FFD" w:rsidRPr="00B53D18" w:rsidRDefault="00B05FFD" w:rsidP="006D7DE6">
            <w:pPr>
              <w:pStyle w:val="Normal6a"/>
            </w:pPr>
            <w:r>
              <w:rPr>
                <w:b/>
                <w:i/>
              </w:rPr>
              <w:t>e)</w:t>
            </w:r>
            <w:r>
              <w:tab/>
            </w:r>
            <w:r>
              <w:rPr>
                <w:b/>
                <w:i/>
              </w:rPr>
              <w:t>de onderdaan van een derde land moet worden verwijderd naar een ander derde land dan bepaald in het terugkeerbesluit of het verwijderingsbesluit van de uitvaardigende lidstaat, of indien er geen land van terugkeer in het terugkeerbesluit is bepaald.</w:t>
            </w:r>
          </w:p>
        </w:tc>
      </w:tr>
    </w:tbl>
    <w:p w14:paraId="11169FAD"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BF86F77"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722833A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810</w:t>
      </w:r>
      <w:r>
        <w:rPr>
          <w:rStyle w:val="HideTWBExt"/>
        </w:rPr>
        <w:t>&lt;/</w:t>
      </w:r>
      <w:proofErr w:type="spellStart"/>
      <w:r>
        <w:rPr>
          <w:rStyle w:val="HideTWBExt"/>
        </w:rPr>
        <w:t>NumAm</w:t>
      </w:r>
      <w:proofErr w:type="spellEnd"/>
      <w:r>
        <w:rPr>
          <w:rStyle w:val="HideTWBExt"/>
        </w:rPr>
        <w:t>&gt;</w:t>
      </w:r>
    </w:p>
    <w:p w14:paraId="0B5213D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66CEE88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ABA83D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05FB26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0150099" w14:textId="77777777" w:rsidTr="006D7DE6">
        <w:trPr>
          <w:trHeight w:hRule="exact" w:val="240"/>
          <w:jc w:val="center"/>
        </w:trPr>
        <w:tc>
          <w:tcPr>
            <w:tcW w:w="9752" w:type="dxa"/>
            <w:gridSpan w:val="2"/>
            <w:tcBorders>
              <w:top w:val="nil"/>
              <w:left w:val="nil"/>
              <w:bottom w:val="nil"/>
              <w:right w:val="nil"/>
            </w:tcBorders>
          </w:tcPr>
          <w:p w14:paraId="024D0712" w14:textId="77777777" w:rsidR="00B05FFD" w:rsidRPr="00B53D18" w:rsidRDefault="00B05FFD" w:rsidP="006D7DE6"/>
        </w:tc>
      </w:tr>
      <w:tr w:rsidR="00B05FFD" w14:paraId="1AA0B327" w14:textId="77777777" w:rsidTr="006D7DE6">
        <w:trPr>
          <w:trHeight w:val="240"/>
          <w:jc w:val="center"/>
        </w:trPr>
        <w:tc>
          <w:tcPr>
            <w:tcW w:w="4876" w:type="dxa"/>
            <w:tcBorders>
              <w:top w:val="nil"/>
              <w:left w:val="nil"/>
              <w:bottom w:val="nil"/>
              <w:right w:val="nil"/>
            </w:tcBorders>
          </w:tcPr>
          <w:p w14:paraId="20C4DD3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B67DD47" w14:textId="77777777" w:rsidR="00B05FFD" w:rsidRPr="00B53D18" w:rsidRDefault="00B05FFD" w:rsidP="006D7DE6">
            <w:pPr>
              <w:pStyle w:val="AmColumnHeading"/>
            </w:pPr>
            <w:r>
              <w:t>Amendement</w:t>
            </w:r>
          </w:p>
        </w:tc>
      </w:tr>
      <w:tr w:rsidR="00B05FFD" w14:paraId="6C84380B" w14:textId="77777777" w:rsidTr="006D7DE6">
        <w:trPr>
          <w:jc w:val="center"/>
        </w:trPr>
        <w:tc>
          <w:tcPr>
            <w:tcW w:w="4876" w:type="dxa"/>
            <w:tcBorders>
              <w:top w:val="nil"/>
              <w:left w:val="nil"/>
              <w:bottom w:val="nil"/>
              <w:right w:val="nil"/>
            </w:tcBorders>
          </w:tcPr>
          <w:p w14:paraId="2205A826" w14:textId="77777777" w:rsidR="00B05FFD" w:rsidRPr="00B53D18" w:rsidRDefault="00B05FFD" w:rsidP="006D7DE6">
            <w:pPr>
              <w:pStyle w:val="Normal6a"/>
            </w:pPr>
            <w:r>
              <w:t>5.</w:t>
            </w:r>
            <w:r>
              <w:tab/>
              <w:t>Indien een lidstaat een in lid</w:t>
            </w:r>
            <w:r>
              <w:rPr>
                <w:b/>
                <w:i/>
              </w:rPr>
              <w:t xml:space="preserve"> 1 of lid 3</w:t>
            </w:r>
            <w:r>
              <w:t xml:space="preserve"> bedoeld terugkeerbesluit niet erkent of uitvoert, vaardigt die lidstaat een terugkeerbesluit uit overeenkomstig artikel</w:t>
            </w:r>
            <w:r>
              <w:rPr>
                <w:b/>
                <w:i/>
              </w:rPr>
              <w:t xml:space="preserve"> 7</w:t>
            </w:r>
            <w:r>
              <w:t>.</w:t>
            </w:r>
          </w:p>
        </w:tc>
        <w:tc>
          <w:tcPr>
            <w:tcW w:w="4876" w:type="dxa"/>
            <w:tcBorders>
              <w:top w:val="nil"/>
              <w:left w:val="nil"/>
              <w:bottom w:val="nil"/>
              <w:right w:val="nil"/>
            </w:tcBorders>
          </w:tcPr>
          <w:p w14:paraId="4E10907F" w14:textId="77777777" w:rsidR="00B05FFD" w:rsidRPr="00B53D18" w:rsidRDefault="00B05FFD" w:rsidP="006D7DE6">
            <w:pPr>
              <w:pStyle w:val="Normal6a"/>
            </w:pPr>
            <w:r>
              <w:t>5.</w:t>
            </w:r>
            <w:r>
              <w:tab/>
              <w:t>Indien een lidstaat een in lid</w:t>
            </w:r>
            <w:r>
              <w:rPr>
                <w:b/>
                <w:i/>
              </w:rPr>
              <w:t> 4</w:t>
            </w:r>
            <w:r>
              <w:t xml:space="preserve"> bedoeld terugkeerbesluit niet erkent of uitvoert, vaardigt die lidstaat een terugkeerbesluit uit overeenkomstig artikel</w:t>
            </w:r>
            <w:r>
              <w:rPr>
                <w:b/>
                <w:i/>
              </w:rPr>
              <w:t> 7, of draagt hij de illegaal aanwezige onderdaan van een derde land over aan de uitvaardigende lidstaat.</w:t>
            </w:r>
            <w:r>
              <w:t xml:space="preserve"> </w:t>
            </w:r>
            <w:r>
              <w:rPr>
                <w:b/>
                <w:i/>
              </w:rPr>
              <w:t xml:space="preserve">Met het oog op de terugkeer van de illegaal aanwezige onderdaan van een derde land van de uitvoerende lidstaat naar de uitvaardigende lidstaat kan de uitvoerende lidstaat de illegaal aanwezig onderdaan van een derde land in </w:t>
            </w:r>
            <w:r>
              <w:rPr>
                <w:b/>
                <w:i/>
              </w:rPr>
              <w:lastRenderedPageBreak/>
              <w:t>bewaring stellen overeenkomstig artikel 29.</w:t>
            </w:r>
          </w:p>
        </w:tc>
      </w:tr>
    </w:tbl>
    <w:p w14:paraId="2766EB05"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252DD62"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3003C5C7" w14:textId="77777777" w:rsidR="00B05FFD" w:rsidRPr="00B53D18" w:rsidRDefault="00B05FFD" w:rsidP="00B05FFD">
      <w:pPr>
        <w:pStyle w:val="AmJustText"/>
      </w:pPr>
      <w:r>
        <w:t>De overdracht van de onderdaan van een derde land aan de uitvaardigende lidstaat kan de meest praktische optie zijn om een snelle terugkeer te waarborgen. Daarom moet deze optie aan de lidstaten worden geboden in situaties waarin zij een terugkeerbesluit niet erkennen of uitvoeren.</w:t>
      </w:r>
    </w:p>
    <w:p w14:paraId="1BC7409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3997F56B"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811</w:t>
      </w:r>
      <w:r>
        <w:rPr>
          <w:rStyle w:val="HideTWBExt"/>
        </w:rPr>
        <w:t>&lt;/</w:t>
      </w:r>
      <w:proofErr w:type="spellStart"/>
      <w:r>
        <w:rPr>
          <w:rStyle w:val="HideTWBExt"/>
        </w:rPr>
        <w:t>NumAm</w:t>
      </w:r>
      <w:proofErr w:type="spellEnd"/>
      <w:r>
        <w:rPr>
          <w:rStyle w:val="HideTWBExt"/>
        </w:rPr>
        <w:t>&gt;</w:t>
      </w:r>
    </w:p>
    <w:p w14:paraId="15AEEF5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Ana Miguel Pedro</w:t>
      </w:r>
      <w:r>
        <w:rPr>
          <w:rStyle w:val="HideTWBExt"/>
          <w:b w:val="0"/>
        </w:rPr>
        <w:t>&lt;/Members&gt;</w:t>
      </w:r>
    </w:p>
    <w:p w14:paraId="73201AB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1AED1D4"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AB46D96"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11CEEFF" w14:textId="77777777" w:rsidTr="006D7DE6">
        <w:trPr>
          <w:trHeight w:hRule="exact" w:val="240"/>
          <w:jc w:val="center"/>
        </w:trPr>
        <w:tc>
          <w:tcPr>
            <w:tcW w:w="9752" w:type="dxa"/>
            <w:gridSpan w:val="2"/>
            <w:tcBorders>
              <w:top w:val="nil"/>
              <w:left w:val="nil"/>
              <w:bottom w:val="nil"/>
              <w:right w:val="nil"/>
            </w:tcBorders>
          </w:tcPr>
          <w:p w14:paraId="16DCD67B" w14:textId="77777777" w:rsidR="00B05FFD" w:rsidRPr="00B53D18" w:rsidRDefault="00B05FFD" w:rsidP="006D7DE6"/>
        </w:tc>
      </w:tr>
      <w:tr w:rsidR="00B05FFD" w14:paraId="15AEAC8D" w14:textId="77777777" w:rsidTr="006D7DE6">
        <w:trPr>
          <w:trHeight w:val="240"/>
          <w:jc w:val="center"/>
        </w:trPr>
        <w:tc>
          <w:tcPr>
            <w:tcW w:w="4876" w:type="dxa"/>
            <w:tcBorders>
              <w:top w:val="nil"/>
              <w:left w:val="nil"/>
              <w:bottom w:val="nil"/>
              <w:right w:val="nil"/>
            </w:tcBorders>
          </w:tcPr>
          <w:p w14:paraId="3E097CF6"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D0BB86C" w14:textId="77777777" w:rsidR="00B05FFD" w:rsidRPr="00B53D18" w:rsidRDefault="00B05FFD" w:rsidP="006D7DE6">
            <w:pPr>
              <w:pStyle w:val="AmColumnHeading"/>
            </w:pPr>
            <w:r>
              <w:t>Amendement</w:t>
            </w:r>
          </w:p>
        </w:tc>
      </w:tr>
      <w:tr w:rsidR="00B05FFD" w14:paraId="411FDAD5" w14:textId="77777777" w:rsidTr="006D7DE6">
        <w:trPr>
          <w:jc w:val="center"/>
        </w:trPr>
        <w:tc>
          <w:tcPr>
            <w:tcW w:w="4876" w:type="dxa"/>
            <w:tcBorders>
              <w:top w:val="nil"/>
              <w:left w:val="nil"/>
              <w:bottom w:val="nil"/>
              <w:right w:val="nil"/>
            </w:tcBorders>
          </w:tcPr>
          <w:p w14:paraId="691E623B" w14:textId="77777777" w:rsidR="00B05FFD" w:rsidRPr="00B53D18" w:rsidRDefault="00B05FFD" w:rsidP="006D7DE6">
            <w:pPr>
              <w:pStyle w:val="Normal6a"/>
            </w:pPr>
            <w:r>
              <w:t>5.</w:t>
            </w:r>
            <w:r>
              <w:tab/>
              <w:t xml:space="preserve">Indien een lidstaat een </w:t>
            </w:r>
            <w:r>
              <w:rPr>
                <w:b/>
                <w:i/>
              </w:rPr>
              <w:t>in</w:t>
            </w:r>
            <w:r>
              <w:t xml:space="preserve"> lid 1</w:t>
            </w:r>
            <w:r>
              <w:rPr>
                <w:b/>
                <w:i/>
              </w:rPr>
              <w:t xml:space="preserve"> of</w:t>
            </w:r>
            <w:r>
              <w:t xml:space="preserve"> lid 3</w:t>
            </w:r>
            <w:r>
              <w:rPr>
                <w:b/>
                <w:i/>
              </w:rPr>
              <w:t xml:space="preserve"> bedoeld terugkeerbesluit</w:t>
            </w:r>
            <w:r>
              <w:t xml:space="preserve"> niet erkent of uitvoert, vaardigt die lidstaat een terugkeerbesluit </w:t>
            </w:r>
            <w:r>
              <w:rPr>
                <w:b/>
                <w:i/>
              </w:rPr>
              <w:t>uit overeenkomstig</w:t>
            </w:r>
            <w:r>
              <w:t xml:space="preserve"> artikel 7.</w:t>
            </w:r>
          </w:p>
        </w:tc>
        <w:tc>
          <w:tcPr>
            <w:tcW w:w="4876" w:type="dxa"/>
            <w:tcBorders>
              <w:top w:val="nil"/>
              <w:left w:val="nil"/>
              <w:bottom w:val="nil"/>
              <w:right w:val="nil"/>
            </w:tcBorders>
          </w:tcPr>
          <w:p w14:paraId="4DAB5670" w14:textId="77777777" w:rsidR="00B05FFD" w:rsidRPr="00B53D18" w:rsidRDefault="00B05FFD" w:rsidP="006D7DE6">
            <w:pPr>
              <w:pStyle w:val="Normal6a"/>
            </w:pPr>
            <w:r>
              <w:t>5.</w:t>
            </w:r>
            <w:r>
              <w:tab/>
              <w:t xml:space="preserve">Indien een lidstaat een </w:t>
            </w:r>
            <w:r>
              <w:rPr>
                <w:b/>
                <w:i/>
              </w:rPr>
              <w:t>terugkeerbesluit of verwijderingsbesluit op grond van</w:t>
            </w:r>
            <w:r>
              <w:t xml:space="preserve"> lid 1</w:t>
            </w:r>
            <w:r>
              <w:rPr>
                <w:b/>
                <w:i/>
              </w:rPr>
              <w:t>,</w:t>
            </w:r>
            <w:r>
              <w:t xml:space="preserve"> lid 3</w:t>
            </w:r>
            <w:r>
              <w:rPr>
                <w:b/>
                <w:i/>
              </w:rPr>
              <w:t>, of lid 3 bis</w:t>
            </w:r>
            <w:r>
              <w:t xml:space="preserve"> niet erkent of uitvoert, vaardigt die lidstaat een terugkeerbesluit </w:t>
            </w:r>
            <w:r>
              <w:rPr>
                <w:b/>
                <w:i/>
              </w:rPr>
              <w:t>onder de voorwaarden van</w:t>
            </w:r>
            <w:r>
              <w:t xml:space="preserve"> artikel 7</w:t>
            </w:r>
            <w:r>
              <w:rPr>
                <w:b/>
                <w:i/>
              </w:rPr>
              <w:t xml:space="preserve"> of een verwijderingsbesluit op grond van artikel 12, lid 2, uit</w:t>
            </w:r>
            <w:r>
              <w:t>.</w:t>
            </w:r>
          </w:p>
        </w:tc>
      </w:tr>
    </w:tbl>
    <w:p w14:paraId="7E1AF68A"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B71122D"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3978D23C"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812</w:t>
      </w:r>
      <w:r>
        <w:rPr>
          <w:rStyle w:val="HideTWBExt"/>
        </w:rPr>
        <w:t>&lt;/</w:t>
      </w:r>
      <w:proofErr w:type="spellStart"/>
      <w:r>
        <w:rPr>
          <w:rStyle w:val="HideTWBExt"/>
        </w:rPr>
        <w:t>NumAm</w:t>
      </w:r>
      <w:proofErr w:type="spellEnd"/>
      <w:r>
        <w:rPr>
          <w:rStyle w:val="HideTWBExt"/>
        </w:rPr>
        <w:t>&gt;</w:t>
      </w:r>
    </w:p>
    <w:p w14:paraId="6B262C6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3283294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CD2DD42"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07F18B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04ACFA9" w14:textId="77777777" w:rsidTr="006D7DE6">
        <w:trPr>
          <w:trHeight w:hRule="exact" w:val="240"/>
          <w:jc w:val="center"/>
        </w:trPr>
        <w:tc>
          <w:tcPr>
            <w:tcW w:w="9752" w:type="dxa"/>
            <w:gridSpan w:val="2"/>
            <w:tcBorders>
              <w:top w:val="nil"/>
              <w:left w:val="nil"/>
              <w:bottom w:val="nil"/>
              <w:right w:val="nil"/>
            </w:tcBorders>
          </w:tcPr>
          <w:p w14:paraId="56E452D6" w14:textId="77777777" w:rsidR="00B05FFD" w:rsidRPr="00B53D18" w:rsidRDefault="00B05FFD" w:rsidP="006D7DE6"/>
        </w:tc>
      </w:tr>
      <w:tr w:rsidR="00B05FFD" w14:paraId="270B3613" w14:textId="77777777" w:rsidTr="006D7DE6">
        <w:trPr>
          <w:trHeight w:val="240"/>
          <w:jc w:val="center"/>
        </w:trPr>
        <w:tc>
          <w:tcPr>
            <w:tcW w:w="4876" w:type="dxa"/>
            <w:tcBorders>
              <w:top w:val="nil"/>
              <w:left w:val="nil"/>
              <w:bottom w:val="nil"/>
              <w:right w:val="nil"/>
            </w:tcBorders>
          </w:tcPr>
          <w:p w14:paraId="210D39CC"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36F11D1" w14:textId="77777777" w:rsidR="00B05FFD" w:rsidRPr="00B53D18" w:rsidRDefault="00B05FFD" w:rsidP="006D7DE6">
            <w:pPr>
              <w:pStyle w:val="AmColumnHeading"/>
            </w:pPr>
            <w:r>
              <w:t>Amendement</w:t>
            </w:r>
          </w:p>
        </w:tc>
      </w:tr>
      <w:tr w:rsidR="00B05FFD" w14:paraId="594609B2" w14:textId="77777777" w:rsidTr="006D7DE6">
        <w:trPr>
          <w:jc w:val="center"/>
        </w:trPr>
        <w:tc>
          <w:tcPr>
            <w:tcW w:w="4876" w:type="dxa"/>
            <w:tcBorders>
              <w:top w:val="nil"/>
              <w:left w:val="nil"/>
              <w:bottom w:val="nil"/>
              <w:right w:val="nil"/>
            </w:tcBorders>
          </w:tcPr>
          <w:p w14:paraId="742644C0" w14:textId="77777777" w:rsidR="00B05FFD" w:rsidRPr="00B53D18" w:rsidRDefault="00B05FFD" w:rsidP="006D7DE6">
            <w:pPr>
              <w:pStyle w:val="Normal6a"/>
            </w:pPr>
            <w:r>
              <w:t>5.</w:t>
            </w:r>
            <w:r>
              <w:tab/>
              <w:t>Indien een lidstaat een in lid</w:t>
            </w:r>
            <w:r>
              <w:rPr>
                <w:b/>
                <w:i/>
              </w:rPr>
              <w:t xml:space="preserve"> </w:t>
            </w:r>
            <w:r>
              <w:t>1</w:t>
            </w:r>
            <w:r>
              <w:rPr>
                <w:b/>
                <w:i/>
              </w:rPr>
              <w:t xml:space="preserve"> of lid 3</w:t>
            </w:r>
            <w:r>
              <w:t xml:space="preserve"> bedoeld terugkeerbesluit niet erkent of uitvoert, vaardigt die lidstaat een terugkeerbesluit uit overeenkomstig artikel 7.</w:t>
            </w:r>
          </w:p>
        </w:tc>
        <w:tc>
          <w:tcPr>
            <w:tcW w:w="4876" w:type="dxa"/>
            <w:tcBorders>
              <w:top w:val="nil"/>
              <w:left w:val="nil"/>
              <w:bottom w:val="nil"/>
              <w:right w:val="nil"/>
            </w:tcBorders>
          </w:tcPr>
          <w:p w14:paraId="7B286F62" w14:textId="77777777" w:rsidR="00B05FFD" w:rsidRPr="00B53D18" w:rsidRDefault="00B05FFD" w:rsidP="006D7DE6">
            <w:pPr>
              <w:pStyle w:val="Normal6a"/>
            </w:pPr>
            <w:r>
              <w:t>5.</w:t>
            </w:r>
            <w:r>
              <w:tab/>
              <w:t>Indien een lidstaat een in lid</w:t>
            </w:r>
            <w:r>
              <w:rPr>
                <w:b/>
                <w:i/>
              </w:rPr>
              <w:t> </w:t>
            </w:r>
            <w:r>
              <w:t>1 bedoeld terugkeerbesluit niet erkent of uitvoert, vaardigt die lidstaat een terugkeerbesluit uit overeenkomstig artikel</w:t>
            </w:r>
            <w:r>
              <w:rPr>
                <w:b/>
                <w:i/>
              </w:rPr>
              <w:t xml:space="preserve"> 7, lid 1, of geeft hij een verblijfsvergunning, visum voor langere </w:t>
            </w:r>
            <w:r>
              <w:rPr>
                <w:b/>
                <w:i/>
              </w:rPr>
              <w:lastRenderedPageBreak/>
              <w:t>duur of andere vorm van toestemming tot verblijf overeenkomstig artikel</w:t>
            </w:r>
            <w:r>
              <w:t xml:space="preserve"> 7</w:t>
            </w:r>
            <w:r>
              <w:rPr>
                <w:b/>
                <w:i/>
              </w:rPr>
              <w:t>, lid 9, af</w:t>
            </w:r>
            <w:r>
              <w:t>.</w:t>
            </w:r>
          </w:p>
        </w:tc>
      </w:tr>
    </w:tbl>
    <w:p w14:paraId="6EEEDEAF"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CE1C46D"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5C397651" w14:textId="77777777" w:rsidR="00B05FFD" w:rsidRPr="00B53D18" w:rsidRDefault="00B05FFD" w:rsidP="00B05FFD">
      <w:pPr>
        <w:pStyle w:val="AmJustText"/>
      </w:pPr>
      <w:r>
        <w:t>Met het oog op juridische duidelijkheid moeten de lidstaten de keuzemogelijkheden krijgen waarin artikel 7 voorziet.</w:t>
      </w:r>
    </w:p>
    <w:p w14:paraId="237CF0C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2583B0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813</w:t>
      </w:r>
      <w:r>
        <w:rPr>
          <w:rStyle w:val="HideTWBExt"/>
        </w:rPr>
        <w:t>&lt;/</w:t>
      </w:r>
      <w:proofErr w:type="spellStart"/>
      <w:r>
        <w:rPr>
          <w:rStyle w:val="HideTWBExt"/>
        </w:rPr>
        <w:t>NumAm</w:t>
      </w:r>
      <w:proofErr w:type="spellEnd"/>
      <w:r>
        <w:rPr>
          <w:rStyle w:val="HideTWBExt"/>
        </w:rPr>
        <w:t>&gt;</w:t>
      </w:r>
    </w:p>
    <w:p w14:paraId="2DDE592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460F41E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26003BF"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87CA58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980155C" w14:textId="77777777" w:rsidTr="006D7DE6">
        <w:trPr>
          <w:trHeight w:hRule="exact" w:val="240"/>
          <w:jc w:val="center"/>
        </w:trPr>
        <w:tc>
          <w:tcPr>
            <w:tcW w:w="9752" w:type="dxa"/>
            <w:gridSpan w:val="2"/>
            <w:tcBorders>
              <w:top w:val="nil"/>
              <w:left w:val="nil"/>
              <w:bottom w:val="nil"/>
              <w:right w:val="nil"/>
            </w:tcBorders>
          </w:tcPr>
          <w:p w14:paraId="70E62E03" w14:textId="77777777" w:rsidR="00B05FFD" w:rsidRPr="00B53D18" w:rsidRDefault="00B05FFD" w:rsidP="006D7DE6"/>
        </w:tc>
      </w:tr>
      <w:tr w:rsidR="00B05FFD" w14:paraId="73BCB604" w14:textId="77777777" w:rsidTr="006D7DE6">
        <w:trPr>
          <w:trHeight w:val="240"/>
          <w:jc w:val="center"/>
        </w:trPr>
        <w:tc>
          <w:tcPr>
            <w:tcW w:w="4876" w:type="dxa"/>
            <w:tcBorders>
              <w:top w:val="nil"/>
              <w:left w:val="nil"/>
              <w:bottom w:val="nil"/>
              <w:right w:val="nil"/>
            </w:tcBorders>
          </w:tcPr>
          <w:p w14:paraId="51C0566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ABF30B7" w14:textId="77777777" w:rsidR="00B05FFD" w:rsidRPr="00B53D18" w:rsidRDefault="00B05FFD" w:rsidP="006D7DE6">
            <w:pPr>
              <w:pStyle w:val="AmColumnHeading"/>
            </w:pPr>
            <w:r>
              <w:t>Amendement</w:t>
            </w:r>
          </w:p>
        </w:tc>
      </w:tr>
      <w:tr w:rsidR="00B05FFD" w14:paraId="17B75A23" w14:textId="77777777" w:rsidTr="006D7DE6">
        <w:trPr>
          <w:jc w:val="center"/>
        </w:trPr>
        <w:tc>
          <w:tcPr>
            <w:tcW w:w="4876" w:type="dxa"/>
            <w:tcBorders>
              <w:top w:val="nil"/>
              <w:left w:val="nil"/>
              <w:bottom w:val="nil"/>
              <w:right w:val="nil"/>
            </w:tcBorders>
          </w:tcPr>
          <w:p w14:paraId="299FB9FB" w14:textId="77777777" w:rsidR="00B05FFD" w:rsidRPr="00B53D18" w:rsidRDefault="00B05FFD" w:rsidP="006D7DE6">
            <w:pPr>
              <w:pStyle w:val="Normal6a"/>
            </w:pPr>
            <w:r>
              <w:t>5.</w:t>
            </w:r>
            <w:r>
              <w:tab/>
              <w:t xml:space="preserve">Indien een lidstaat een </w:t>
            </w:r>
            <w:r>
              <w:rPr>
                <w:b/>
                <w:i/>
              </w:rPr>
              <w:t>in</w:t>
            </w:r>
            <w:r>
              <w:t xml:space="preserve"> lid 1 of lid 3</w:t>
            </w:r>
            <w:r>
              <w:rPr>
                <w:b/>
                <w:i/>
              </w:rPr>
              <w:t xml:space="preserve"> bedoeld terugkeerbesluit</w:t>
            </w:r>
            <w:r>
              <w:t xml:space="preserve"> niet erkent of uitvoert, </w:t>
            </w:r>
            <w:r>
              <w:rPr>
                <w:b/>
                <w:i/>
              </w:rPr>
              <w:t>vaardigt</w:t>
            </w:r>
            <w:r>
              <w:t xml:space="preserve"> die lidstaat een terugkeerbesluit </w:t>
            </w:r>
            <w:r>
              <w:rPr>
                <w:b/>
                <w:i/>
              </w:rPr>
              <w:t>uit overeenkomstig</w:t>
            </w:r>
            <w:r>
              <w:t xml:space="preserve"> artikel 7.</w:t>
            </w:r>
          </w:p>
        </w:tc>
        <w:tc>
          <w:tcPr>
            <w:tcW w:w="4876" w:type="dxa"/>
            <w:tcBorders>
              <w:top w:val="nil"/>
              <w:left w:val="nil"/>
              <w:bottom w:val="nil"/>
              <w:right w:val="nil"/>
            </w:tcBorders>
          </w:tcPr>
          <w:p w14:paraId="6FAE95D7" w14:textId="77777777" w:rsidR="00B05FFD" w:rsidRPr="00B53D18" w:rsidRDefault="00B05FFD" w:rsidP="006D7DE6">
            <w:pPr>
              <w:pStyle w:val="Normal6a"/>
            </w:pPr>
            <w:r>
              <w:t>5.</w:t>
            </w:r>
            <w:r>
              <w:tab/>
              <w:t xml:space="preserve">Indien een lidstaat een </w:t>
            </w:r>
            <w:r>
              <w:rPr>
                <w:b/>
                <w:i/>
              </w:rPr>
              <w:t>terugkeerbesluit of verwijderingsbesluit op grond van</w:t>
            </w:r>
            <w:r>
              <w:t xml:space="preserve"> lid 1</w:t>
            </w:r>
            <w:r>
              <w:rPr>
                <w:b/>
                <w:i/>
              </w:rPr>
              <w:t>, lid 3,</w:t>
            </w:r>
            <w:r>
              <w:t xml:space="preserve"> of lid 3</w:t>
            </w:r>
            <w:r>
              <w:rPr>
                <w:b/>
                <w:i/>
              </w:rPr>
              <w:t> bis</w:t>
            </w:r>
            <w:r>
              <w:t xml:space="preserve"> niet erkent of uitvoert, </w:t>
            </w:r>
            <w:r>
              <w:rPr>
                <w:b/>
                <w:i/>
              </w:rPr>
              <w:t>kan</w:t>
            </w:r>
            <w:r>
              <w:t xml:space="preserve"> die lidstaat een terugkeerbesluit </w:t>
            </w:r>
            <w:r>
              <w:rPr>
                <w:b/>
                <w:i/>
              </w:rPr>
              <w:t>onder de voorwaarden van</w:t>
            </w:r>
            <w:r>
              <w:t xml:space="preserve"> artikel 7</w:t>
            </w:r>
            <w:r>
              <w:rPr>
                <w:b/>
                <w:i/>
              </w:rPr>
              <w:t xml:space="preserve"> of een verwijderingsbesluit op grond van artikel 12, lid 2, uitvaardigen</w:t>
            </w:r>
            <w:r>
              <w:t>.</w:t>
            </w:r>
          </w:p>
        </w:tc>
      </w:tr>
    </w:tbl>
    <w:p w14:paraId="70099C19"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BB64B71"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BE012DC"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814</w:t>
      </w:r>
      <w:r>
        <w:rPr>
          <w:rStyle w:val="HideTWBExt"/>
        </w:rPr>
        <w:t>&lt;/</w:t>
      </w:r>
      <w:proofErr w:type="spellStart"/>
      <w:r>
        <w:rPr>
          <w:rStyle w:val="HideTWBExt"/>
        </w:rPr>
        <w:t>NumAm</w:t>
      </w:r>
      <w:proofErr w:type="spellEnd"/>
      <w:r>
        <w:rPr>
          <w:rStyle w:val="HideTWBExt"/>
        </w:rPr>
        <w:t>&gt;</w:t>
      </w:r>
    </w:p>
    <w:p w14:paraId="4E404116"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François-Xavier </w:t>
      </w:r>
      <w:proofErr w:type="spellStart"/>
      <w:r>
        <w:t>Bellamy</w:t>
      </w:r>
      <w:proofErr w:type="spellEnd"/>
      <w:r>
        <w:t xml:space="preserve">, Lukas </w:t>
      </w:r>
      <w:proofErr w:type="spellStart"/>
      <w:r>
        <w:t>Mandl</w:t>
      </w:r>
      <w:proofErr w:type="spellEnd"/>
      <w:r>
        <w:t xml:space="preserve">, Alice </w:t>
      </w:r>
      <w:proofErr w:type="spellStart"/>
      <w:r>
        <w:t>Teodorescu</w:t>
      </w:r>
      <w:proofErr w:type="spellEnd"/>
      <w:r>
        <w:t xml:space="preserve"> </w:t>
      </w:r>
      <w:proofErr w:type="spellStart"/>
      <w:r>
        <w:t>Måwe</w:t>
      </w:r>
      <w:proofErr w:type="spellEnd"/>
      <w:r>
        <w:t xml:space="preserve">, Sander Smit, </w:t>
      </w:r>
      <w:proofErr w:type="spellStart"/>
      <w:r>
        <w:t>Loránt</w:t>
      </w:r>
      <w:proofErr w:type="spellEnd"/>
      <w:r>
        <w:t xml:space="preserve"> </w:t>
      </w:r>
      <w:proofErr w:type="spellStart"/>
      <w:r>
        <w:t>Vincze</w:t>
      </w:r>
      <w:proofErr w:type="spellEnd"/>
      <w:r>
        <w:t xml:space="preserve">, Lena </w:t>
      </w:r>
      <w:proofErr w:type="spellStart"/>
      <w:r>
        <w:t>Düpont</w:t>
      </w:r>
      <w:proofErr w:type="spellEnd"/>
      <w:r>
        <w:t xml:space="preserve">, Tomas Tobé, Rasa </w:t>
      </w:r>
      <w:proofErr w:type="spellStart"/>
      <w:r>
        <w:t>Juknevičienė</w:t>
      </w:r>
      <w:proofErr w:type="spellEnd"/>
      <w:r>
        <w:t xml:space="preserve">, Jeroen </w:t>
      </w:r>
      <w:proofErr w:type="spellStart"/>
      <w:r>
        <w:t>Lenaers</w:t>
      </w:r>
      <w:proofErr w:type="spellEnd"/>
      <w:r>
        <w:rPr>
          <w:rStyle w:val="HideTWBExt"/>
          <w:b w:val="0"/>
        </w:rPr>
        <w:t>&lt;/Members&gt;</w:t>
      </w:r>
    </w:p>
    <w:p w14:paraId="120DC78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35AD4EE7"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4B8D639"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5A911D7" w14:textId="77777777" w:rsidTr="006D7DE6">
        <w:trPr>
          <w:trHeight w:hRule="exact" w:val="240"/>
          <w:jc w:val="center"/>
        </w:trPr>
        <w:tc>
          <w:tcPr>
            <w:tcW w:w="9752" w:type="dxa"/>
            <w:gridSpan w:val="2"/>
            <w:tcBorders>
              <w:top w:val="nil"/>
              <w:left w:val="nil"/>
              <w:bottom w:val="nil"/>
              <w:right w:val="nil"/>
            </w:tcBorders>
          </w:tcPr>
          <w:p w14:paraId="51FF2E89" w14:textId="77777777" w:rsidR="00B05FFD" w:rsidRPr="00B53D18" w:rsidRDefault="00B05FFD" w:rsidP="006D7DE6"/>
        </w:tc>
      </w:tr>
      <w:tr w:rsidR="00B05FFD" w14:paraId="148C720A" w14:textId="77777777" w:rsidTr="006D7DE6">
        <w:trPr>
          <w:trHeight w:val="240"/>
          <w:jc w:val="center"/>
        </w:trPr>
        <w:tc>
          <w:tcPr>
            <w:tcW w:w="4876" w:type="dxa"/>
            <w:tcBorders>
              <w:top w:val="nil"/>
              <w:left w:val="nil"/>
              <w:bottom w:val="nil"/>
              <w:right w:val="nil"/>
            </w:tcBorders>
          </w:tcPr>
          <w:p w14:paraId="021E374E"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C3C68C7" w14:textId="77777777" w:rsidR="00B05FFD" w:rsidRPr="00B53D18" w:rsidRDefault="00B05FFD" w:rsidP="006D7DE6">
            <w:pPr>
              <w:pStyle w:val="AmColumnHeading"/>
            </w:pPr>
            <w:r>
              <w:t>Amendement</w:t>
            </w:r>
          </w:p>
        </w:tc>
      </w:tr>
      <w:tr w:rsidR="00B05FFD" w14:paraId="29C44706" w14:textId="77777777" w:rsidTr="006D7DE6">
        <w:trPr>
          <w:jc w:val="center"/>
        </w:trPr>
        <w:tc>
          <w:tcPr>
            <w:tcW w:w="4876" w:type="dxa"/>
            <w:tcBorders>
              <w:top w:val="nil"/>
              <w:left w:val="nil"/>
              <w:bottom w:val="nil"/>
              <w:right w:val="nil"/>
            </w:tcBorders>
          </w:tcPr>
          <w:p w14:paraId="6AFFA8A5" w14:textId="77777777" w:rsidR="00B05FFD" w:rsidRPr="00B53D18" w:rsidRDefault="00B05FFD" w:rsidP="006D7DE6">
            <w:pPr>
              <w:pStyle w:val="Normal6a"/>
            </w:pPr>
            <w:r>
              <w:t>5.</w:t>
            </w:r>
            <w:r>
              <w:tab/>
              <w:t xml:space="preserve">Indien een lidstaat een in lid 1 of lid 3 bedoeld terugkeerbesluit niet erkent of uitvoert, vaardigt die lidstaat een terugkeerbesluit </w:t>
            </w:r>
            <w:r>
              <w:rPr>
                <w:b/>
                <w:i/>
              </w:rPr>
              <w:t xml:space="preserve">uit </w:t>
            </w:r>
            <w:r>
              <w:t>overeenkomstig artikel 7.</w:t>
            </w:r>
          </w:p>
        </w:tc>
        <w:tc>
          <w:tcPr>
            <w:tcW w:w="4876" w:type="dxa"/>
            <w:tcBorders>
              <w:top w:val="nil"/>
              <w:left w:val="nil"/>
              <w:bottom w:val="nil"/>
              <w:right w:val="nil"/>
            </w:tcBorders>
          </w:tcPr>
          <w:p w14:paraId="6CF5B8ED" w14:textId="77777777" w:rsidR="00B05FFD" w:rsidRPr="00B53D18" w:rsidRDefault="00B05FFD" w:rsidP="006D7DE6">
            <w:pPr>
              <w:pStyle w:val="Normal6a"/>
            </w:pPr>
            <w:r>
              <w:t>5.</w:t>
            </w:r>
            <w:r>
              <w:tab/>
              <w:t xml:space="preserve">Indien een lidstaat een in lid 1 of lid 3 bedoeld terugkeerbesluit </w:t>
            </w:r>
            <w:r>
              <w:rPr>
                <w:b/>
                <w:i/>
              </w:rPr>
              <w:t xml:space="preserve">of verwijderingsbesluit </w:t>
            </w:r>
            <w:r>
              <w:t>niet erkent of uitvoert, vaardigt die lidstaat een terugkeerbesluit overeenkomstig artikel 7</w:t>
            </w:r>
            <w:r>
              <w:rPr>
                <w:b/>
                <w:i/>
              </w:rPr>
              <w:t xml:space="preserve"> of een </w:t>
            </w:r>
            <w:r>
              <w:rPr>
                <w:b/>
                <w:i/>
              </w:rPr>
              <w:lastRenderedPageBreak/>
              <w:t>verwijderingsbesluit overeenkomstig artikel 12, lid 2, uit</w:t>
            </w:r>
            <w:r>
              <w:t>.</w:t>
            </w:r>
          </w:p>
        </w:tc>
      </w:tr>
    </w:tbl>
    <w:p w14:paraId="69E56C72"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17E4541"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12709D2A"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815</w:t>
      </w:r>
      <w:r>
        <w:rPr>
          <w:rStyle w:val="HideTWBExt"/>
        </w:rPr>
        <w:t>&lt;/</w:t>
      </w:r>
      <w:proofErr w:type="spellStart"/>
      <w:r>
        <w:rPr>
          <w:rStyle w:val="HideTWBExt"/>
        </w:rPr>
        <w:t>NumAm</w:t>
      </w:r>
      <w:proofErr w:type="spellEnd"/>
      <w:r>
        <w:rPr>
          <w:rStyle w:val="HideTWBExt"/>
        </w:rPr>
        <w:t>&gt;</w:t>
      </w:r>
    </w:p>
    <w:p w14:paraId="0549FD3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02851B14"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76C82C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28E265E4"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6</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9E10F73" w14:textId="77777777" w:rsidTr="006D7DE6">
        <w:trPr>
          <w:trHeight w:hRule="exact" w:val="240"/>
          <w:jc w:val="center"/>
        </w:trPr>
        <w:tc>
          <w:tcPr>
            <w:tcW w:w="9752" w:type="dxa"/>
            <w:gridSpan w:val="2"/>
            <w:tcBorders>
              <w:top w:val="nil"/>
              <w:left w:val="nil"/>
              <w:bottom w:val="nil"/>
              <w:right w:val="nil"/>
            </w:tcBorders>
          </w:tcPr>
          <w:p w14:paraId="106B9287" w14:textId="77777777" w:rsidR="00B05FFD" w:rsidRPr="00B53D18" w:rsidRDefault="00B05FFD" w:rsidP="006D7DE6"/>
        </w:tc>
      </w:tr>
      <w:tr w:rsidR="00B05FFD" w14:paraId="4C90DC3E" w14:textId="77777777" w:rsidTr="006D7DE6">
        <w:trPr>
          <w:trHeight w:val="240"/>
          <w:jc w:val="center"/>
        </w:trPr>
        <w:tc>
          <w:tcPr>
            <w:tcW w:w="4876" w:type="dxa"/>
            <w:tcBorders>
              <w:top w:val="nil"/>
              <w:left w:val="nil"/>
              <w:bottom w:val="nil"/>
              <w:right w:val="nil"/>
            </w:tcBorders>
          </w:tcPr>
          <w:p w14:paraId="1A1A706B"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035770D9" w14:textId="77777777" w:rsidR="00B05FFD" w:rsidRPr="00B53D18" w:rsidRDefault="00B05FFD" w:rsidP="006D7DE6">
            <w:pPr>
              <w:pStyle w:val="AmColumnHeading"/>
            </w:pPr>
            <w:r>
              <w:t>Amendement</w:t>
            </w:r>
          </w:p>
        </w:tc>
      </w:tr>
      <w:tr w:rsidR="00B05FFD" w14:paraId="249E0C80" w14:textId="77777777" w:rsidTr="006D7DE6">
        <w:trPr>
          <w:jc w:val="center"/>
        </w:trPr>
        <w:tc>
          <w:tcPr>
            <w:tcW w:w="4876" w:type="dxa"/>
            <w:tcBorders>
              <w:top w:val="nil"/>
              <w:left w:val="nil"/>
              <w:bottom w:val="nil"/>
              <w:right w:val="nil"/>
            </w:tcBorders>
          </w:tcPr>
          <w:p w14:paraId="6C5E2531" w14:textId="77777777" w:rsidR="00B05FFD" w:rsidRPr="00B53D18" w:rsidRDefault="00B05FFD" w:rsidP="006D7DE6">
            <w:pPr>
              <w:pStyle w:val="Normal6a"/>
            </w:pPr>
            <w:r>
              <w:t>6.</w:t>
            </w:r>
            <w:r>
              <w:tab/>
              <w:t xml:space="preserve">De uitvoerende lidstaat </w:t>
            </w:r>
            <w:r>
              <w:rPr>
                <w:b/>
                <w:i/>
              </w:rPr>
              <w:t>schort</w:t>
            </w:r>
            <w:r>
              <w:t xml:space="preserve"> de uitvoering van </w:t>
            </w:r>
            <w:r>
              <w:rPr>
                <w:b/>
                <w:bCs/>
                <w:i/>
                <w:iCs/>
              </w:rPr>
              <w:t>de terugkeer op,</w:t>
            </w:r>
            <w:r>
              <w:t xml:space="preserve"> indien de gevolgen van het terugkeerbesluit in de uitvaardigende lidstaat worden opgeschort.</w:t>
            </w:r>
          </w:p>
        </w:tc>
        <w:tc>
          <w:tcPr>
            <w:tcW w:w="4876" w:type="dxa"/>
            <w:tcBorders>
              <w:top w:val="nil"/>
              <w:left w:val="nil"/>
              <w:bottom w:val="nil"/>
              <w:right w:val="nil"/>
            </w:tcBorders>
          </w:tcPr>
          <w:p w14:paraId="72C5AD80" w14:textId="77777777" w:rsidR="00B05FFD" w:rsidRPr="00B53D18" w:rsidRDefault="00B05FFD" w:rsidP="006D7DE6">
            <w:pPr>
              <w:pStyle w:val="Normal6a"/>
            </w:pPr>
            <w:r>
              <w:t>6.</w:t>
            </w:r>
            <w:r>
              <w:tab/>
              <w:t xml:space="preserve">De uitvoerende lidstaat </w:t>
            </w:r>
            <w:r>
              <w:rPr>
                <w:b/>
                <w:i/>
              </w:rPr>
              <w:t>gaat niet over tot</w:t>
            </w:r>
            <w:r>
              <w:t xml:space="preserve"> de uitvoering van</w:t>
            </w:r>
            <w:r>
              <w:rPr>
                <w:b/>
                <w:i/>
              </w:rPr>
              <w:t xml:space="preserve"> een terugkeerbesluit krachtens lid 1 en schorst de uitvoering van een door die uitvoerende lidstaat uitgevaardigd terugkeerbesluit</w:t>
            </w:r>
            <w:r>
              <w:t xml:space="preserve"> indien de gevolgen van het terugkeerbesluit in de uitvaardigende lidstaat worden opgeschort. </w:t>
            </w:r>
            <w:r>
              <w:rPr>
                <w:b/>
                <w:i/>
              </w:rPr>
              <w:t>De uitvoerende lidstaat onderneemt geen verdere actie ten aanzien van het terugkeerbesluit in de uitvaardigende lidstaat, noch ten aanzien van een door die uitvoerende lidstaat uitgevaardigd terugkeerbesluit, tenzij en totdat de uitvaardigende lidstaat de uitvoerende lidstaat ervan in kennis stelt dat de opschorting van het terugkeerbesluit is beëindigd.</w:t>
            </w:r>
          </w:p>
        </w:tc>
      </w:tr>
    </w:tbl>
    <w:p w14:paraId="5E524DD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1681D614"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0DFE78FD" w14:textId="77777777" w:rsidR="00B05FFD" w:rsidRPr="00B53D18" w:rsidRDefault="00B05FFD" w:rsidP="00B05FFD">
      <w:pPr>
        <w:pStyle w:val="AmJustText"/>
      </w:pPr>
      <w:r>
        <w:t>Twee elementen moeten van het begin af aan duidelijk zijn: i) de uitvoering van het terugkeerbesluit mag niet plaatsvinden; ii) indien de uitvoerende lidstaat zelf een terugkeerbesluit heeft uitgevaardigd, moet dat besluit ook worden opgeschort. Daarnaast is het belangrijk om duidelijk te zijn over de follow-up.</w:t>
      </w:r>
    </w:p>
    <w:p w14:paraId="76742C77"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0EC7530"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816</w:t>
      </w:r>
      <w:r>
        <w:rPr>
          <w:rStyle w:val="HideTWBExt"/>
        </w:rPr>
        <w:t>&lt;/</w:t>
      </w:r>
      <w:proofErr w:type="spellStart"/>
      <w:r>
        <w:rPr>
          <w:rStyle w:val="HideTWBExt"/>
        </w:rPr>
        <w:t>NumAm</w:t>
      </w:r>
      <w:proofErr w:type="spellEnd"/>
      <w:r>
        <w:rPr>
          <w:rStyle w:val="HideTWBExt"/>
        </w:rPr>
        <w:t>&gt;</w:t>
      </w:r>
    </w:p>
    <w:p w14:paraId="4A589A96" w14:textId="77777777" w:rsidR="00B05FFD" w:rsidRPr="00B53D18" w:rsidRDefault="00B05FFD" w:rsidP="00B05FFD">
      <w:pPr>
        <w:pStyle w:val="NormalBold"/>
      </w:pPr>
      <w:r>
        <w:rPr>
          <w:rStyle w:val="HideTWBExt"/>
          <w:b w:val="0"/>
        </w:rPr>
        <w:lastRenderedPageBreak/>
        <w:t>&lt;</w:t>
      </w:r>
      <w:proofErr w:type="spellStart"/>
      <w:r>
        <w:rPr>
          <w:rStyle w:val="HideTWBExt"/>
          <w:b w:val="0"/>
        </w:rPr>
        <w:t>RepeatBlock-By</w:t>
      </w:r>
      <w:proofErr w:type="spellEnd"/>
      <w:r>
        <w:rPr>
          <w:rStyle w:val="HideTWBExt"/>
          <w:b w:val="0"/>
        </w:rPr>
        <w:t>&gt;&lt;Members&gt;</w:t>
      </w:r>
      <w:r>
        <w:t xml:space="preserve">François-Xavier </w:t>
      </w:r>
      <w:proofErr w:type="spellStart"/>
      <w:r>
        <w:t>Bellamy</w:t>
      </w:r>
      <w:proofErr w:type="spellEnd"/>
      <w:r>
        <w:t xml:space="preserve">, Lukas </w:t>
      </w:r>
      <w:proofErr w:type="spellStart"/>
      <w:r>
        <w:t>Mandl</w:t>
      </w:r>
      <w:proofErr w:type="spellEnd"/>
      <w:r>
        <w:t xml:space="preserve">, Alice </w:t>
      </w:r>
      <w:proofErr w:type="spellStart"/>
      <w:r>
        <w:t>Teodorescu</w:t>
      </w:r>
      <w:proofErr w:type="spellEnd"/>
      <w:r>
        <w:t xml:space="preserve"> </w:t>
      </w:r>
      <w:proofErr w:type="spellStart"/>
      <w:r>
        <w:t>Måwe</w:t>
      </w:r>
      <w:proofErr w:type="spellEnd"/>
      <w:r>
        <w:t xml:space="preserve">, Sander Smit, </w:t>
      </w:r>
      <w:proofErr w:type="spellStart"/>
      <w:r>
        <w:t>Loránt</w:t>
      </w:r>
      <w:proofErr w:type="spellEnd"/>
      <w:r>
        <w:t xml:space="preserve"> </w:t>
      </w:r>
      <w:proofErr w:type="spellStart"/>
      <w:r>
        <w:t>Vincze</w:t>
      </w:r>
      <w:proofErr w:type="spellEnd"/>
      <w:r>
        <w:t xml:space="preserve">, Lena </w:t>
      </w:r>
      <w:proofErr w:type="spellStart"/>
      <w:r>
        <w:t>Düpont</w:t>
      </w:r>
      <w:proofErr w:type="spellEnd"/>
      <w:r>
        <w:t xml:space="preserve">, Tomas Tobé, Rasa </w:t>
      </w:r>
      <w:proofErr w:type="spellStart"/>
      <w:r>
        <w:t>Juknevičienė</w:t>
      </w:r>
      <w:proofErr w:type="spellEnd"/>
      <w:r>
        <w:t xml:space="preserve">, Jeroen </w:t>
      </w:r>
      <w:proofErr w:type="spellStart"/>
      <w:r>
        <w:t>Lenaers</w:t>
      </w:r>
      <w:proofErr w:type="spellEnd"/>
      <w:r>
        <w:rPr>
          <w:rStyle w:val="HideTWBExt"/>
          <w:b w:val="0"/>
        </w:rPr>
        <w:t>&lt;/Members&gt;</w:t>
      </w:r>
    </w:p>
    <w:p w14:paraId="442F58C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676D1CB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FF447B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6</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BE7E1DE" w14:textId="77777777" w:rsidTr="006D7DE6">
        <w:trPr>
          <w:trHeight w:hRule="exact" w:val="240"/>
          <w:jc w:val="center"/>
        </w:trPr>
        <w:tc>
          <w:tcPr>
            <w:tcW w:w="9752" w:type="dxa"/>
            <w:gridSpan w:val="2"/>
            <w:tcBorders>
              <w:top w:val="nil"/>
              <w:left w:val="nil"/>
              <w:bottom w:val="nil"/>
              <w:right w:val="nil"/>
            </w:tcBorders>
          </w:tcPr>
          <w:p w14:paraId="39701524" w14:textId="77777777" w:rsidR="00B05FFD" w:rsidRPr="00B53D18" w:rsidRDefault="00B05FFD" w:rsidP="006D7DE6"/>
        </w:tc>
      </w:tr>
      <w:tr w:rsidR="00B05FFD" w14:paraId="71155876" w14:textId="77777777" w:rsidTr="006D7DE6">
        <w:trPr>
          <w:trHeight w:val="240"/>
          <w:jc w:val="center"/>
        </w:trPr>
        <w:tc>
          <w:tcPr>
            <w:tcW w:w="4876" w:type="dxa"/>
            <w:tcBorders>
              <w:top w:val="nil"/>
              <w:left w:val="nil"/>
              <w:bottom w:val="nil"/>
              <w:right w:val="nil"/>
            </w:tcBorders>
          </w:tcPr>
          <w:p w14:paraId="29D0C8A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9AF9C8B" w14:textId="77777777" w:rsidR="00B05FFD" w:rsidRPr="00B53D18" w:rsidRDefault="00B05FFD" w:rsidP="006D7DE6">
            <w:pPr>
              <w:pStyle w:val="AmColumnHeading"/>
            </w:pPr>
            <w:r>
              <w:t>Amendement</w:t>
            </w:r>
          </w:p>
        </w:tc>
      </w:tr>
      <w:tr w:rsidR="00B05FFD" w14:paraId="649C3A14" w14:textId="77777777" w:rsidTr="006D7DE6">
        <w:trPr>
          <w:jc w:val="center"/>
        </w:trPr>
        <w:tc>
          <w:tcPr>
            <w:tcW w:w="4876" w:type="dxa"/>
            <w:tcBorders>
              <w:top w:val="nil"/>
              <w:left w:val="nil"/>
              <w:bottom w:val="nil"/>
              <w:right w:val="nil"/>
            </w:tcBorders>
          </w:tcPr>
          <w:p w14:paraId="5AEF8A25" w14:textId="77777777" w:rsidR="00B05FFD" w:rsidRPr="00B53D18" w:rsidRDefault="00B05FFD" w:rsidP="006D7DE6">
            <w:pPr>
              <w:pStyle w:val="Normal6a"/>
            </w:pPr>
            <w:r>
              <w:t>6.</w:t>
            </w:r>
            <w:r>
              <w:tab/>
              <w:t>De uitvoerende lidstaat schort de uitvoering van de terugkeer op, indien de gevolgen van het terugkeerbesluit in de uitvaardigende lidstaat worden opgeschort.</w:t>
            </w:r>
          </w:p>
        </w:tc>
        <w:tc>
          <w:tcPr>
            <w:tcW w:w="4876" w:type="dxa"/>
            <w:tcBorders>
              <w:top w:val="nil"/>
              <w:left w:val="nil"/>
              <w:bottom w:val="nil"/>
              <w:right w:val="nil"/>
            </w:tcBorders>
          </w:tcPr>
          <w:p w14:paraId="3293A135" w14:textId="77777777" w:rsidR="00B05FFD" w:rsidRPr="00B53D18" w:rsidRDefault="00B05FFD" w:rsidP="006D7DE6">
            <w:pPr>
              <w:pStyle w:val="Normal6a"/>
            </w:pPr>
            <w:r>
              <w:t>6.</w:t>
            </w:r>
            <w:r>
              <w:tab/>
              <w:t xml:space="preserve">De uitvoerende lidstaat schort de uitvoering van de terugkeer op, indien de gevolgen van het terugkeerbesluit </w:t>
            </w:r>
            <w:r>
              <w:rPr>
                <w:b/>
                <w:i/>
              </w:rPr>
              <w:t xml:space="preserve">of het verwijderingsbesluit </w:t>
            </w:r>
            <w:r>
              <w:t xml:space="preserve">in de uitvaardigende lidstaat worden opgeschort. </w:t>
            </w:r>
            <w:r>
              <w:rPr>
                <w:b/>
                <w:i/>
              </w:rPr>
              <w:t>In voorkomend geval kan de uitvoerende lidstaat een nieuw terugkeerbesluit uitvaardigen.</w:t>
            </w:r>
          </w:p>
        </w:tc>
      </w:tr>
    </w:tbl>
    <w:p w14:paraId="586D0A93"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A3B8629"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472EA1AF"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817</w:t>
      </w:r>
      <w:r>
        <w:rPr>
          <w:rStyle w:val="HideTWBExt"/>
        </w:rPr>
        <w:t>&lt;/</w:t>
      </w:r>
      <w:proofErr w:type="spellStart"/>
      <w:r>
        <w:rPr>
          <w:rStyle w:val="HideTWBExt"/>
        </w:rPr>
        <w:t>NumAm</w:t>
      </w:r>
      <w:proofErr w:type="spellEnd"/>
      <w:r>
        <w:rPr>
          <w:rStyle w:val="HideTWBExt"/>
        </w:rPr>
        <w:t>&gt;</w:t>
      </w:r>
    </w:p>
    <w:p w14:paraId="62FD938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3512BEC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B2C9183"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67D7062F"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6</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2AFB7936" w14:textId="77777777" w:rsidTr="006D7DE6">
        <w:trPr>
          <w:trHeight w:hRule="exact" w:val="240"/>
          <w:jc w:val="center"/>
        </w:trPr>
        <w:tc>
          <w:tcPr>
            <w:tcW w:w="9752" w:type="dxa"/>
            <w:gridSpan w:val="2"/>
            <w:tcBorders>
              <w:top w:val="nil"/>
              <w:left w:val="nil"/>
              <w:bottom w:val="nil"/>
              <w:right w:val="nil"/>
            </w:tcBorders>
          </w:tcPr>
          <w:p w14:paraId="3F1530BC" w14:textId="77777777" w:rsidR="00B05FFD" w:rsidRPr="00B53D18" w:rsidRDefault="00B05FFD" w:rsidP="006D7DE6"/>
        </w:tc>
      </w:tr>
      <w:tr w:rsidR="00B05FFD" w14:paraId="2B73BA99" w14:textId="77777777" w:rsidTr="006D7DE6">
        <w:trPr>
          <w:trHeight w:val="240"/>
          <w:jc w:val="center"/>
        </w:trPr>
        <w:tc>
          <w:tcPr>
            <w:tcW w:w="4876" w:type="dxa"/>
            <w:tcBorders>
              <w:top w:val="nil"/>
              <w:left w:val="nil"/>
              <w:bottom w:val="nil"/>
              <w:right w:val="nil"/>
            </w:tcBorders>
          </w:tcPr>
          <w:p w14:paraId="0C65C916"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7E01ADF" w14:textId="77777777" w:rsidR="00B05FFD" w:rsidRPr="00B53D18" w:rsidRDefault="00B05FFD" w:rsidP="006D7DE6">
            <w:pPr>
              <w:pStyle w:val="AmColumnHeading"/>
            </w:pPr>
            <w:r>
              <w:t>Amendement</w:t>
            </w:r>
          </w:p>
        </w:tc>
      </w:tr>
      <w:tr w:rsidR="00B05FFD" w14:paraId="28DFC7FF" w14:textId="77777777" w:rsidTr="006D7DE6">
        <w:trPr>
          <w:jc w:val="center"/>
        </w:trPr>
        <w:tc>
          <w:tcPr>
            <w:tcW w:w="4876" w:type="dxa"/>
            <w:tcBorders>
              <w:top w:val="nil"/>
              <w:left w:val="nil"/>
              <w:bottom w:val="nil"/>
              <w:right w:val="nil"/>
            </w:tcBorders>
          </w:tcPr>
          <w:p w14:paraId="11CA5467" w14:textId="77777777" w:rsidR="00B05FFD" w:rsidRPr="00B53D18" w:rsidRDefault="00B05FFD" w:rsidP="006D7DE6">
            <w:pPr>
              <w:pStyle w:val="Normal6a"/>
            </w:pPr>
            <w:r>
              <w:t>6.</w:t>
            </w:r>
            <w:r>
              <w:tab/>
              <w:t xml:space="preserve">De uitvoerende lidstaat schort de </w:t>
            </w:r>
            <w:r>
              <w:rPr>
                <w:b/>
                <w:i/>
              </w:rPr>
              <w:t>uitvoering van de terugkeer</w:t>
            </w:r>
            <w:r>
              <w:t xml:space="preserve"> op, indien de gevolgen van het terugkeerbesluit in de uitvaardigende lidstaat </w:t>
            </w:r>
            <w:r>
              <w:rPr>
                <w:b/>
                <w:i/>
              </w:rPr>
              <w:t>worden</w:t>
            </w:r>
            <w:r>
              <w:t xml:space="preserve"> opgeschort.</w:t>
            </w:r>
          </w:p>
        </w:tc>
        <w:tc>
          <w:tcPr>
            <w:tcW w:w="4876" w:type="dxa"/>
            <w:tcBorders>
              <w:top w:val="nil"/>
              <w:left w:val="nil"/>
              <w:bottom w:val="nil"/>
              <w:right w:val="nil"/>
            </w:tcBorders>
          </w:tcPr>
          <w:p w14:paraId="1A14BE93" w14:textId="77777777" w:rsidR="00B05FFD" w:rsidRPr="00B53D18" w:rsidRDefault="00B05FFD" w:rsidP="006D7DE6">
            <w:pPr>
              <w:pStyle w:val="Normal6a"/>
            </w:pPr>
            <w:r>
              <w:t>6.</w:t>
            </w:r>
            <w:r>
              <w:tab/>
              <w:t xml:space="preserve">De uitvoerende lidstaat schort de </w:t>
            </w:r>
            <w:r>
              <w:rPr>
                <w:b/>
                <w:i/>
              </w:rPr>
              <w:t>verwijdering</w:t>
            </w:r>
            <w:r>
              <w:t xml:space="preserve"> op, indien de gevolgen van het terugkeerbesluit </w:t>
            </w:r>
            <w:r>
              <w:rPr>
                <w:b/>
                <w:i/>
              </w:rPr>
              <w:t xml:space="preserve">of het verwijderingsbesluit </w:t>
            </w:r>
            <w:r>
              <w:t xml:space="preserve">in de uitvaardigende lidstaat </w:t>
            </w:r>
            <w:r>
              <w:rPr>
                <w:b/>
                <w:i/>
              </w:rPr>
              <w:t>zijn</w:t>
            </w:r>
            <w:r>
              <w:t xml:space="preserve"> opgeschort</w:t>
            </w:r>
            <w:r>
              <w:rPr>
                <w:b/>
                <w:i/>
              </w:rPr>
              <w:t>, en kan een terugkeerbesluit onder de voorwaarden van artikel 7 uitvaardigen</w:t>
            </w:r>
            <w:r>
              <w:t>.</w:t>
            </w:r>
          </w:p>
        </w:tc>
      </w:tr>
    </w:tbl>
    <w:p w14:paraId="2C085D20"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7E96625"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A64B1A4"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818</w:t>
      </w:r>
      <w:r>
        <w:rPr>
          <w:rStyle w:val="HideTWBExt"/>
        </w:rPr>
        <w:t>&lt;/</w:t>
      </w:r>
      <w:proofErr w:type="spellStart"/>
      <w:r>
        <w:rPr>
          <w:rStyle w:val="HideTWBExt"/>
        </w:rPr>
        <w:t>NumAm</w:t>
      </w:r>
      <w:proofErr w:type="spellEnd"/>
      <w:r>
        <w:rPr>
          <w:rStyle w:val="HideTWBExt"/>
        </w:rPr>
        <w:t>&gt;</w:t>
      </w:r>
    </w:p>
    <w:p w14:paraId="33FFD1DF"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7823241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72B61A9"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64E874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7</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F539F6F" w14:textId="77777777" w:rsidTr="006D7DE6">
        <w:trPr>
          <w:trHeight w:hRule="exact" w:val="240"/>
          <w:jc w:val="center"/>
        </w:trPr>
        <w:tc>
          <w:tcPr>
            <w:tcW w:w="9752" w:type="dxa"/>
            <w:gridSpan w:val="2"/>
            <w:tcBorders>
              <w:top w:val="nil"/>
              <w:left w:val="nil"/>
              <w:bottom w:val="nil"/>
              <w:right w:val="nil"/>
            </w:tcBorders>
          </w:tcPr>
          <w:p w14:paraId="1DA99F5E" w14:textId="77777777" w:rsidR="00B05FFD" w:rsidRPr="00B53D18" w:rsidRDefault="00B05FFD" w:rsidP="006D7DE6"/>
        </w:tc>
      </w:tr>
      <w:tr w:rsidR="00B05FFD" w14:paraId="0C5E9D9F" w14:textId="77777777" w:rsidTr="006D7DE6">
        <w:trPr>
          <w:trHeight w:val="240"/>
          <w:jc w:val="center"/>
        </w:trPr>
        <w:tc>
          <w:tcPr>
            <w:tcW w:w="4876" w:type="dxa"/>
            <w:tcBorders>
              <w:top w:val="nil"/>
              <w:left w:val="nil"/>
              <w:bottom w:val="nil"/>
              <w:right w:val="nil"/>
            </w:tcBorders>
          </w:tcPr>
          <w:p w14:paraId="16182757"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7A9E90E" w14:textId="77777777" w:rsidR="00B05FFD" w:rsidRPr="00B53D18" w:rsidRDefault="00B05FFD" w:rsidP="006D7DE6">
            <w:pPr>
              <w:pStyle w:val="AmColumnHeading"/>
            </w:pPr>
            <w:r>
              <w:t>Amendement</w:t>
            </w:r>
          </w:p>
        </w:tc>
      </w:tr>
      <w:tr w:rsidR="00B05FFD" w14:paraId="49B62AA4" w14:textId="77777777" w:rsidTr="006D7DE6">
        <w:trPr>
          <w:jc w:val="center"/>
        </w:trPr>
        <w:tc>
          <w:tcPr>
            <w:tcW w:w="4876" w:type="dxa"/>
            <w:tcBorders>
              <w:top w:val="nil"/>
              <w:left w:val="nil"/>
              <w:bottom w:val="nil"/>
              <w:right w:val="nil"/>
            </w:tcBorders>
          </w:tcPr>
          <w:p w14:paraId="24D1A6F1" w14:textId="77777777" w:rsidR="00B05FFD" w:rsidRPr="00B53D18" w:rsidRDefault="00B05FFD" w:rsidP="006D7DE6">
            <w:pPr>
              <w:pStyle w:val="Normal6a"/>
            </w:pPr>
            <w:r>
              <w:t>7.</w:t>
            </w:r>
            <w:r>
              <w:tab/>
              <w:t>Indien de uitvaardigende lidstaat het terugkeerbesluit intrekt of indien het terugkeerbesluit door een rechterlijke instantie nietig wordt verklaard, vaardigt de uitvoerende lidstaat een terugkeerbesluit uit overeenkomstig</w:t>
            </w:r>
            <w:r>
              <w:rPr>
                <w:b/>
                <w:i/>
              </w:rPr>
              <w:t xml:space="preserve"> de voorwaarden van artikel 7</w:t>
            </w:r>
            <w:r>
              <w:t>.</w:t>
            </w:r>
          </w:p>
        </w:tc>
        <w:tc>
          <w:tcPr>
            <w:tcW w:w="4876" w:type="dxa"/>
            <w:tcBorders>
              <w:top w:val="nil"/>
              <w:left w:val="nil"/>
              <w:bottom w:val="nil"/>
              <w:right w:val="nil"/>
            </w:tcBorders>
          </w:tcPr>
          <w:p w14:paraId="19FE3EA6" w14:textId="77777777" w:rsidR="00B05FFD" w:rsidRPr="00B53D18" w:rsidRDefault="00B05FFD" w:rsidP="006D7DE6">
            <w:pPr>
              <w:pStyle w:val="Normal6a"/>
            </w:pPr>
            <w:r>
              <w:t>7.</w:t>
            </w:r>
            <w:r>
              <w:tab/>
              <w:t xml:space="preserve">Indien de uitvaardigende lidstaat het terugkeerbesluit intrekt of indien het terugkeerbesluit door een rechterlijke instantie nietig wordt verklaard, </w:t>
            </w:r>
            <w:r>
              <w:rPr>
                <w:b/>
                <w:i/>
              </w:rPr>
              <w:t xml:space="preserve">en indien de betrokken onderdaan van een derde land niet of niet langer voldoet aan de voorwaarden voor toegang als bedoeld in artikel 6 van Verordening (EU) 2016/399 of aan andere voorwaarden voor toegang tot, of verblijf of vestiging in de uitvoerende lidstaat, </w:t>
            </w:r>
            <w:r>
              <w:t xml:space="preserve">vaardigt de uitvoerende lidstaat een terugkeerbesluit uit overeenkomstig </w:t>
            </w:r>
            <w:r>
              <w:rPr>
                <w:b/>
                <w:i/>
              </w:rPr>
              <w:t>artikel 7, lid 1, of geeft de uitvoerende lidstaat een verblijfsvergunning, een visum voor verblijf van langere duur of een andere vorm van toestemming af overeenkomstig artikel 7, lid 9</w:t>
            </w:r>
            <w:r>
              <w:t>.</w:t>
            </w:r>
          </w:p>
        </w:tc>
      </w:tr>
    </w:tbl>
    <w:p w14:paraId="6C8EA23A"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36F2844E"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10CA7A48" w14:textId="77777777" w:rsidR="00B05FFD" w:rsidRPr="00B53D18" w:rsidRDefault="00B05FFD" w:rsidP="00B05FFD">
      <w:pPr>
        <w:pStyle w:val="AmJustText"/>
      </w:pPr>
      <w:r>
        <w:t>Alvorens een nieuw terugkeerbesluit uit te vaardigen, moet de uitvoerende lidstaat zich ervan vergewissen dat de betrokken onderdaan van een derde land niet voldoet aan de voorwaarden voor toegang, verblijf of vestiging. Met het oog op juridische duidelijkheid moeten de lidstaten de keuzemogelijkheden krijgen waarin artikel 7 voorziet.</w:t>
      </w:r>
    </w:p>
    <w:p w14:paraId="42C1DCBF"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4F36497"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819</w:t>
      </w:r>
      <w:r>
        <w:rPr>
          <w:rStyle w:val="HideTWBExt"/>
        </w:rPr>
        <w:t>&lt;/</w:t>
      </w:r>
      <w:proofErr w:type="spellStart"/>
      <w:r>
        <w:rPr>
          <w:rStyle w:val="HideTWBExt"/>
        </w:rPr>
        <w:t>NumAm</w:t>
      </w:r>
      <w:proofErr w:type="spellEnd"/>
      <w:r>
        <w:rPr>
          <w:rStyle w:val="HideTWBExt"/>
        </w:rPr>
        <w:t>&gt;</w:t>
      </w:r>
    </w:p>
    <w:p w14:paraId="08669C5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6388AB3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0D1E4A1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5E0DCCD1"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7</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46E066AA" w14:textId="77777777" w:rsidTr="006D7DE6">
        <w:trPr>
          <w:trHeight w:hRule="exact" w:val="240"/>
          <w:jc w:val="center"/>
        </w:trPr>
        <w:tc>
          <w:tcPr>
            <w:tcW w:w="9752" w:type="dxa"/>
            <w:gridSpan w:val="2"/>
            <w:tcBorders>
              <w:top w:val="nil"/>
              <w:left w:val="nil"/>
              <w:bottom w:val="nil"/>
              <w:right w:val="nil"/>
            </w:tcBorders>
          </w:tcPr>
          <w:p w14:paraId="5277540D" w14:textId="77777777" w:rsidR="00B05FFD" w:rsidRPr="00B53D18" w:rsidRDefault="00B05FFD" w:rsidP="006D7DE6"/>
        </w:tc>
      </w:tr>
      <w:tr w:rsidR="00B05FFD" w14:paraId="6B1FBA3A" w14:textId="77777777" w:rsidTr="006D7DE6">
        <w:trPr>
          <w:trHeight w:val="240"/>
          <w:jc w:val="center"/>
        </w:trPr>
        <w:tc>
          <w:tcPr>
            <w:tcW w:w="4876" w:type="dxa"/>
            <w:tcBorders>
              <w:top w:val="nil"/>
              <w:left w:val="nil"/>
              <w:bottom w:val="nil"/>
              <w:right w:val="nil"/>
            </w:tcBorders>
          </w:tcPr>
          <w:p w14:paraId="29CF6FD6"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160223AF" w14:textId="77777777" w:rsidR="00B05FFD" w:rsidRPr="00B53D18" w:rsidRDefault="00B05FFD" w:rsidP="006D7DE6">
            <w:pPr>
              <w:pStyle w:val="AmColumnHeading"/>
            </w:pPr>
            <w:r>
              <w:t>Amendement</w:t>
            </w:r>
          </w:p>
        </w:tc>
      </w:tr>
      <w:tr w:rsidR="00B05FFD" w14:paraId="48EF139D" w14:textId="77777777" w:rsidTr="006D7DE6">
        <w:trPr>
          <w:jc w:val="center"/>
        </w:trPr>
        <w:tc>
          <w:tcPr>
            <w:tcW w:w="4876" w:type="dxa"/>
            <w:tcBorders>
              <w:top w:val="nil"/>
              <w:left w:val="nil"/>
              <w:bottom w:val="nil"/>
              <w:right w:val="nil"/>
            </w:tcBorders>
          </w:tcPr>
          <w:p w14:paraId="3B38321D" w14:textId="77777777" w:rsidR="00B05FFD" w:rsidRPr="00B53D18" w:rsidRDefault="00B05FFD" w:rsidP="006D7DE6">
            <w:pPr>
              <w:pStyle w:val="Normal6a"/>
            </w:pPr>
            <w:r>
              <w:t>7.</w:t>
            </w:r>
            <w:r>
              <w:tab/>
              <w:t xml:space="preserve">Indien de uitvaardigende lidstaat het terugkeerbesluit intrekt of indien het terugkeerbesluit door een rechterlijke instantie nietig wordt verklaard, </w:t>
            </w:r>
            <w:r>
              <w:rPr>
                <w:b/>
                <w:i/>
              </w:rPr>
              <w:t>vaardigt</w:t>
            </w:r>
            <w:r>
              <w:t xml:space="preserve"> de uitvoerende lidstaat een terugkeerbesluit </w:t>
            </w:r>
            <w:r>
              <w:rPr>
                <w:b/>
                <w:i/>
              </w:rPr>
              <w:t>uit overeenkomstig</w:t>
            </w:r>
            <w:r>
              <w:t xml:space="preserve"> de voorwaarden van </w:t>
            </w:r>
            <w:r>
              <w:lastRenderedPageBreak/>
              <w:t>artikel 7.</w:t>
            </w:r>
          </w:p>
        </w:tc>
        <w:tc>
          <w:tcPr>
            <w:tcW w:w="4876" w:type="dxa"/>
            <w:tcBorders>
              <w:top w:val="nil"/>
              <w:left w:val="nil"/>
              <w:bottom w:val="nil"/>
              <w:right w:val="nil"/>
            </w:tcBorders>
          </w:tcPr>
          <w:p w14:paraId="75E763DD" w14:textId="77777777" w:rsidR="00B05FFD" w:rsidRPr="00B53D18" w:rsidRDefault="00B05FFD" w:rsidP="006D7DE6">
            <w:pPr>
              <w:pStyle w:val="Normal6a"/>
            </w:pPr>
            <w:r>
              <w:lastRenderedPageBreak/>
              <w:t>7.</w:t>
            </w:r>
            <w:r>
              <w:tab/>
              <w:t xml:space="preserve">Indien de uitvaardigende lidstaat het terugkeerbesluit </w:t>
            </w:r>
            <w:r>
              <w:rPr>
                <w:b/>
                <w:i/>
              </w:rPr>
              <w:t xml:space="preserve">opschort of </w:t>
            </w:r>
            <w:r>
              <w:t xml:space="preserve">intrekt of indien het terugkeerbesluit door een </w:t>
            </w:r>
            <w:r>
              <w:rPr>
                <w:b/>
                <w:i/>
              </w:rPr>
              <w:t xml:space="preserve">bestuurlijke of </w:t>
            </w:r>
            <w:r>
              <w:t xml:space="preserve">rechterlijke instantie nietig wordt verklaard, </w:t>
            </w:r>
            <w:r>
              <w:rPr>
                <w:b/>
                <w:i/>
              </w:rPr>
              <w:t>kan</w:t>
            </w:r>
            <w:r>
              <w:t xml:space="preserve"> de uitvoerende lidstaat een terugkeerbesluit </w:t>
            </w:r>
            <w:r>
              <w:rPr>
                <w:b/>
                <w:i/>
              </w:rPr>
              <w:t xml:space="preserve">uitvaardigen </w:t>
            </w:r>
            <w:r>
              <w:rPr>
                <w:b/>
                <w:i/>
              </w:rPr>
              <w:lastRenderedPageBreak/>
              <w:t>onder</w:t>
            </w:r>
            <w:r>
              <w:t xml:space="preserve"> de voorwaarden van artikel 7.</w:t>
            </w:r>
          </w:p>
        </w:tc>
      </w:tr>
    </w:tbl>
    <w:p w14:paraId="16D05178"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0D21D7E"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3BC2E218"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820</w:t>
      </w:r>
      <w:r>
        <w:rPr>
          <w:rStyle w:val="HideTWBExt"/>
        </w:rPr>
        <w:t>&lt;/</w:t>
      </w:r>
      <w:proofErr w:type="spellStart"/>
      <w:r>
        <w:rPr>
          <w:rStyle w:val="HideTWBExt"/>
        </w:rPr>
        <w:t>NumAm</w:t>
      </w:r>
      <w:proofErr w:type="spellEnd"/>
      <w:r>
        <w:rPr>
          <w:rStyle w:val="HideTWBExt"/>
        </w:rPr>
        <w:t>&gt;</w:t>
      </w:r>
    </w:p>
    <w:p w14:paraId="3E68739C"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4827FDB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413C36DC"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3E115B4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7</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096E57D5" w14:textId="77777777" w:rsidTr="006D7DE6">
        <w:trPr>
          <w:trHeight w:hRule="exact" w:val="240"/>
          <w:jc w:val="center"/>
        </w:trPr>
        <w:tc>
          <w:tcPr>
            <w:tcW w:w="9752" w:type="dxa"/>
            <w:gridSpan w:val="2"/>
            <w:tcBorders>
              <w:top w:val="nil"/>
              <w:left w:val="nil"/>
              <w:bottom w:val="nil"/>
              <w:right w:val="nil"/>
            </w:tcBorders>
          </w:tcPr>
          <w:p w14:paraId="3AE8A0D1" w14:textId="77777777" w:rsidR="00B05FFD" w:rsidRPr="00B53D18" w:rsidRDefault="00B05FFD" w:rsidP="006D7DE6"/>
        </w:tc>
      </w:tr>
      <w:tr w:rsidR="00B05FFD" w14:paraId="66104712" w14:textId="77777777" w:rsidTr="006D7DE6">
        <w:trPr>
          <w:trHeight w:val="240"/>
          <w:jc w:val="center"/>
        </w:trPr>
        <w:tc>
          <w:tcPr>
            <w:tcW w:w="4876" w:type="dxa"/>
            <w:tcBorders>
              <w:top w:val="nil"/>
              <w:left w:val="nil"/>
              <w:bottom w:val="nil"/>
              <w:right w:val="nil"/>
            </w:tcBorders>
          </w:tcPr>
          <w:p w14:paraId="692C3B0D"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0E25629" w14:textId="77777777" w:rsidR="00B05FFD" w:rsidRPr="00B53D18" w:rsidRDefault="00B05FFD" w:rsidP="006D7DE6">
            <w:pPr>
              <w:pStyle w:val="AmColumnHeading"/>
            </w:pPr>
            <w:r>
              <w:t>Amendement</w:t>
            </w:r>
          </w:p>
        </w:tc>
      </w:tr>
      <w:tr w:rsidR="00B05FFD" w14:paraId="2A088741" w14:textId="77777777" w:rsidTr="006D7DE6">
        <w:trPr>
          <w:jc w:val="center"/>
        </w:trPr>
        <w:tc>
          <w:tcPr>
            <w:tcW w:w="4876" w:type="dxa"/>
            <w:tcBorders>
              <w:top w:val="nil"/>
              <w:left w:val="nil"/>
              <w:bottom w:val="nil"/>
              <w:right w:val="nil"/>
            </w:tcBorders>
          </w:tcPr>
          <w:p w14:paraId="19837820" w14:textId="77777777" w:rsidR="00B05FFD" w:rsidRPr="00B53D18" w:rsidRDefault="00B05FFD" w:rsidP="006D7DE6">
            <w:pPr>
              <w:pStyle w:val="Normal6a"/>
            </w:pPr>
            <w:r>
              <w:t>7.</w:t>
            </w:r>
            <w:r>
              <w:tab/>
              <w:t>Indien de uitvaardigende lidstaat het terugkeerbesluit intrekt of indien het terugkeerbesluit</w:t>
            </w:r>
            <w:r>
              <w:rPr>
                <w:b/>
                <w:i/>
              </w:rPr>
              <w:t xml:space="preserve"> door een rechterlijke instantie</w:t>
            </w:r>
            <w:r>
              <w:t xml:space="preserve"> nietig wordt verklaard, vaardigt de uitvoerende lidstaat een terugkeerbesluit uit </w:t>
            </w:r>
            <w:r>
              <w:rPr>
                <w:b/>
                <w:i/>
              </w:rPr>
              <w:t>overeenkomstig</w:t>
            </w:r>
            <w:r>
              <w:t xml:space="preserve"> de voorwaarden van artikel 7.</w:t>
            </w:r>
          </w:p>
        </w:tc>
        <w:tc>
          <w:tcPr>
            <w:tcW w:w="4876" w:type="dxa"/>
            <w:tcBorders>
              <w:top w:val="nil"/>
              <w:left w:val="nil"/>
              <w:bottom w:val="nil"/>
              <w:right w:val="nil"/>
            </w:tcBorders>
          </w:tcPr>
          <w:p w14:paraId="63A41D65" w14:textId="77777777" w:rsidR="00B05FFD" w:rsidRPr="00B53D18" w:rsidRDefault="00B05FFD" w:rsidP="006D7DE6">
            <w:pPr>
              <w:pStyle w:val="Normal6a"/>
            </w:pPr>
            <w:r>
              <w:t>7.</w:t>
            </w:r>
            <w:r>
              <w:tab/>
              <w:t xml:space="preserve">Indien de uitvaardigende lidstaat het terugkeerbesluit </w:t>
            </w:r>
            <w:r>
              <w:rPr>
                <w:b/>
                <w:i/>
              </w:rPr>
              <w:t xml:space="preserve">opschort of </w:t>
            </w:r>
            <w:r>
              <w:t xml:space="preserve">intrekt of indien het terugkeerbesluit nietig wordt verklaard, vaardigt de uitvoerende lidstaat een terugkeerbesluit uit </w:t>
            </w:r>
            <w:r>
              <w:rPr>
                <w:b/>
                <w:i/>
              </w:rPr>
              <w:t>onder</w:t>
            </w:r>
            <w:r>
              <w:t xml:space="preserve"> de voorwaarden van artikel 7.</w:t>
            </w:r>
          </w:p>
        </w:tc>
      </w:tr>
    </w:tbl>
    <w:p w14:paraId="2439A11B"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51E65024"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06D1B2FA"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821</w:t>
      </w:r>
      <w:r>
        <w:rPr>
          <w:rStyle w:val="HideTWBExt"/>
        </w:rPr>
        <w:t>&lt;/</w:t>
      </w:r>
      <w:proofErr w:type="spellStart"/>
      <w:r>
        <w:rPr>
          <w:rStyle w:val="HideTWBExt"/>
        </w:rPr>
        <w:t>NumAm</w:t>
      </w:r>
      <w:proofErr w:type="spellEnd"/>
      <w:r>
        <w:rPr>
          <w:rStyle w:val="HideTWBExt"/>
        </w:rPr>
        <w:t>&gt;</w:t>
      </w:r>
    </w:p>
    <w:p w14:paraId="35CBC383"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r>
        <w:t xml:space="preserve">Marieke </w:t>
      </w:r>
      <w:proofErr w:type="spellStart"/>
      <w:r>
        <w:t>Ehlers</w:t>
      </w:r>
      <w:proofErr w:type="spellEnd"/>
      <w:r>
        <w:rPr>
          <w:rStyle w:val="HideTWBExt"/>
          <w:b w:val="0"/>
        </w:rPr>
        <w:t>&lt;/Members&gt;</w:t>
      </w:r>
    </w:p>
    <w:p w14:paraId="6518564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71B1B109"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8E193A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1924C453" w14:textId="77777777" w:rsidTr="006D7DE6">
        <w:trPr>
          <w:trHeight w:hRule="exact" w:val="240"/>
          <w:jc w:val="center"/>
        </w:trPr>
        <w:tc>
          <w:tcPr>
            <w:tcW w:w="9752" w:type="dxa"/>
            <w:gridSpan w:val="2"/>
            <w:tcBorders>
              <w:top w:val="nil"/>
              <w:left w:val="nil"/>
              <w:bottom w:val="nil"/>
              <w:right w:val="nil"/>
            </w:tcBorders>
          </w:tcPr>
          <w:p w14:paraId="10EAC218" w14:textId="77777777" w:rsidR="00B05FFD" w:rsidRPr="00B53D18" w:rsidRDefault="00B05FFD" w:rsidP="006D7DE6"/>
        </w:tc>
      </w:tr>
      <w:tr w:rsidR="00B05FFD" w14:paraId="6F7E5581" w14:textId="77777777" w:rsidTr="006D7DE6">
        <w:trPr>
          <w:trHeight w:val="240"/>
          <w:jc w:val="center"/>
        </w:trPr>
        <w:tc>
          <w:tcPr>
            <w:tcW w:w="4876" w:type="dxa"/>
            <w:tcBorders>
              <w:top w:val="nil"/>
              <w:left w:val="nil"/>
              <w:bottom w:val="nil"/>
              <w:right w:val="nil"/>
            </w:tcBorders>
          </w:tcPr>
          <w:p w14:paraId="328C6112"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4E74BCDD" w14:textId="77777777" w:rsidR="00B05FFD" w:rsidRPr="00B53D18" w:rsidRDefault="00B05FFD" w:rsidP="006D7DE6">
            <w:pPr>
              <w:pStyle w:val="AmColumnHeading"/>
            </w:pPr>
            <w:r>
              <w:t>Amendement</w:t>
            </w:r>
          </w:p>
        </w:tc>
      </w:tr>
      <w:tr w:rsidR="00B05FFD" w14:paraId="4C6BFF02" w14:textId="77777777" w:rsidTr="006D7DE6">
        <w:trPr>
          <w:jc w:val="center"/>
        </w:trPr>
        <w:tc>
          <w:tcPr>
            <w:tcW w:w="4876" w:type="dxa"/>
            <w:tcBorders>
              <w:top w:val="nil"/>
              <w:left w:val="nil"/>
              <w:bottom w:val="nil"/>
              <w:right w:val="nil"/>
            </w:tcBorders>
          </w:tcPr>
          <w:p w14:paraId="5CA3334B" w14:textId="77777777" w:rsidR="00B05FFD" w:rsidRPr="00B53D18" w:rsidRDefault="00B05FFD" w:rsidP="006D7DE6">
            <w:pPr>
              <w:pStyle w:val="Normal6a"/>
            </w:pPr>
            <w:r>
              <w:t>8.</w:t>
            </w:r>
            <w:r>
              <w:tab/>
              <w:t>De uitvaardigende lidstaat verstrekt de uitvoerende lidstaat alle beschikbare gegevens en documenten die nodig zijn voor de uitvoering van het terugkeerbesluit, overeenkomstig Verordening (EU) 2018/1860 of door middel van informatie-uitwisseling tussen de lidstaten overeenkomstig artikel 38.</w:t>
            </w:r>
          </w:p>
        </w:tc>
        <w:tc>
          <w:tcPr>
            <w:tcW w:w="4876" w:type="dxa"/>
            <w:tcBorders>
              <w:top w:val="nil"/>
              <w:left w:val="nil"/>
              <w:bottom w:val="nil"/>
              <w:right w:val="nil"/>
            </w:tcBorders>
          </w:tcPr>
          <w:p w14:paraId="7BF3A0C7" w14:textId="77777777" w:rsidR="00B05FFD" w:rsidRPr="00B53D18" w:rsidRDefault="00B05FFD" w:rsidP="006D7DE6">
            <w:pPr>
              <w:pStyle w:val="Normal6a"/>
            </w:pPr>
            <w:r>
              <w:t>8.</w:t>
            </w:r>
            <w:r>
              <w:tab/>
              <w:t>De uitvaardigende lidstaat verstrekt de uitvoerende lidstaat alle beschikbare gegevens en documenten die nodig zijn voor de uitvoering van het terugkeerbesluit</w:t>
            </w:r>
            <w:r>
              <w:rPr>
                <w:b/>
                <w:i/>
              </w:rPr>
              <w:t xml:space="preserve"> of, in voorkomend geval, een verwijderingsbevel</w:t>
            </w:r>
            <w:r>
              <w:t>, overeenkomstig Verordening (EU) 2018/1860 of door middel van informatie-uitwisseling tussen de lidstaten overeenkomstig artikel 38.</w:t>
            </w:r>
          </w:p>
        </w:tc>
      </w:tr>
    </w:tbl>
    <w:p w14:paraId="6622CE5C"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60538912"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5F6ECCB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822</w:t>
      </w:r>
      <w:r>
        <w:rPr>
          <w:rStyle w:val="HideTWBExt"/>
        </w:rPr>
        <w:t>&lt;/</w:t>
      </w:r>
      <w:proofErr w:type="spellStart"/>
      <w:r>
        <w:rPr>
          <w:rStyle w:val="HideTWBExt"/>
        </w:rPr>
        <w:t>NumAm</w:t>
      </w:r>
      <w:proofErr w:type="spellEnd"/>
      <w:r>
        <w:rPr>
          <w:rStyle w:val="HideTWBExt"/>
        </w:rPr>
        <w:t>&gt;</w:t>
      </w:r>
    </w:p>
    <w:p w14:paraId="38B1736F" w14:textId="77777777" w:rsidR="00B05FFD" w:rsidRPr="00B53D18" w:rsidRDefault="00B05FFD" w:rsidP="00B05FFD">
      <w:pPr>
        <w:pStyle w:val="NormalBold"/>
      </w:pPr>
      <w:r>
        <w:rPr>
          <w:rStyle w:val="HideTWBExt"/>
          <w:b w:val="0"/>
        </w:rPr>
        <w:lastRenderedPageBreak/>
        <w:t>&lt;</w:t>
      </w:r>
      <w:proofErr w:type="spellStart"/>
      <w:r>
        <w:rPr>
          <w:rStyle w:val="HideTWBExt"/>
          <w:b w:val="0"/>
        </w:rPr>
        <w:t>RepeatBlock-By</w:t>
      </w:r>
      <w:proofErr w:type="spellEnd"/>
      <w:r>
        <w:rPr>
          <w:rStyle w:val="HideTWBExt"/>
          <w:b w:val="0"/>
        </w:rPr>
        <w:t>&gt;&lt;Members&gt;</w:t>
      </w:r>
      <w:r>
        <w:t>Mary Khan</w:t>
      </w:r>
      <w:r>
        <w:rPr>
          <w:rStyle w:val="HideTWBExt"/>
          <w:b w:val="0"/>
        </w:rPr>
        <w:t>&lt;/Members&gt;</w:t>
      </w:r>
    </w:p>
    <w:p w14:paraId="0AA63E12"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6A7FCBA"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5972A4A"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E9DD4E5" w14:textId="77777777" w:rsidTr="006D7DE6">
        <w:trPr>
          <w:trHeight w:hRule="exact" w:val="240"/>
          <w:jc w:val="center"/>
        </w:trPr>
        <w:tc>
          <w:tcPr>
            <w:tcW w:w="9752" w:type="dxa"/>
            <w:gridSpan w:val="2"/>
            <w:tcBorders>
              <w:top w:val="nil"/>
              <w:left w:val="nil"/>
              <w:bottom w:val="nil"/>
              <w:right w:val="nil"/>
            </w:tcBorders>
          </w:tcPr>
          <w:p w14:paraId="633E0DA1" w14:textId="77777777" w:rsidR="00B05FFD" w:rsidRPr="00B53D18" w:rsidRDefault="00B05FFD" w:rsidP="006D7DE6"/>
        </w:tc>
      </w:tr>
      <w:tr w:rsidR="00B05FFD" w14:paraId="6723B714" w14:textId="77777777" w:rsidTr="006D7DE6">
        <w:trPr>
          <w:trHeight w:val="240"/>
          <w:jc w:val="center"/>
        </w:trPr>
        <w:tc>
          <w:tcPr>
            <w:tcW w:w="4876" w:type="dxa"/>
            <w:tcBorders>
              <w:top w:val="nil"/>
              <w:left w:val="nil"/>
              <w:bottom w:val="nil"/>
              <w:right w:val="nil"/>
            </w:tcBorders>
          </w:tcPr>
          <w:p w14:paraId="67FD353F"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77F0ACD7" w14:textId="77777777" w:rsidR="00B05FFD" w:rsidRPr="00B53D18" w:rsidRDefault="00B05FFD" w:rsidP="006D7DE6">
            <w:pPr>
              <w:pStyle w:val="AmColumnHeading"/>
            </w:pPr>
            <w:r>
              <w:t>Amendement</w:t>
            </w:r>
          </w:p>
        </w:tc>
      </w:tr>
      <w:tr w:rsidR="00B05FFD" w14:paraId="09E210A6" w14:textId="77777777" w:rsidTr="006D7DE6">
        <w:trPr>
          <w:jc w:val="center"/>
        </w:trPr>
        <w:tc>
          <w:tcPr>
            <w:tcW w:w="4876" w:type="dxa"/>
            <w:tcBorders>
              <w:top w:val="nil"/>
              <w:left w:val="nil"/>
              <w:bottom w:val="nil"/>
              <w:right w:val="nil"/>
            </w:tcBorders>
          </w:tcPr>
          <w:p w14:paraId="60336796" w14:textId="77777777" w:rsidR="00B05FFD" w:rsidRPr="00B53D18" w:rsidRDefault="00B05FFD" w:rsidP="006D7DE6">
            <w:pPr>
              <w:pStyle w:val="Normal6a"/>
            </w:pPr>
            <w:r>
              <w:t>8.</w:t>
            </w:r>
            <w:r>
              <w:tab/>
              <w:t>De uitvaardigende lidstaat verstrekt de uitvoerende lidstaat alle beschikbare gegevens en documenten die nodig zijn voor de uitvoering van het terugkeerbesluit, overeenkomstig Verordening (EU) 2018/1860 of door middel van informatie-uitwisseling tussen de lidstaten overeenkomstig artikel 38.</w:t>
            </w:r>
          </w:p>
        </w:tc>
        <w:tc>
          <w:tcPr>
            <w:tcW w:w="4876" w:type="dxa"/>
            <w:tcBorders>
              <w:top w:val="nil"/>
              <w:left w:val="nil"/>
              <w:bottom w:val="nil"/>
              <w:right w:val="nil"/>
            </w:tcBorders>
          </w:tcPr>
          <w:p w14:paraId="2F19BFDB" w14:textId="77777777" w:rsidR="00B05FFD" w:rsidRPr="00B53D18" w:rsidRDefault="00B05FFD" w:rsidP="006D7DE6">
            <w:pPr>
              <w:pStyle w:val="Normal6a"/>
            </w:pPr>
            <w:r>
              <w:t>8.</w:t>
            </w:r>
            <w:r>
              <w:tab/>
              <w:t>De uitvaardigende lidstaat verstrekt de uitvoerende lidstaat alle beschikbare gegevens en documenten die nodig zijn voor de uitvoering van het terugkeerbesluit</w:t>
            </w:r>
            <w:r>
              <w:rPr>
                <w:b/>
                <w:i/>
              </w:rPr>
              <w:t xml:space="preserve"> of een verwijderingsbevel</w:t>
            </w:r>
            <w:r>
              <w:t>, overeenkomstig Verordening (EU) 2018/1860 of door middel van informatie-uitwisseling tussen de lidstaten overeenkomstig artikel 38.</w:t>
            </w:r>
          </w:p>
        </w:tc>
      </w:tr>
    </w:tbl>
    <w:p w14:paraId="40A56CD9"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54D91AE"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9CF3C22"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823</w:t>
      </w:r>
      <w:r>
        <w:rPr>
          <w:rStyle w:val="HideTWBExt"/>
        </w:rPr>
        <w:t>&lt;/</w:t>
      </w:r>
      <w:proofErr w:type="spellStart"/>
      <w:r>
        <w:rPr>
          <w:rStyle w:val="HideTWBExt"/>
        </w:rPr>
        <w:t>NumAm</w:t>
      </w:r>
      <w:proofErr w:type="spellEnd"/>
      <w:r>
        <w:rPr>
          <w:rStyle w:val="HideTWBExt"/>
        </w:rPr>
        <w:t>&gt;</w:t>
      </w:r>
    </w:p>
    <w:p w14:paraId="0E42B859"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30A6F990"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10C0CAE1"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4F33CABE"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3BF7A1AB" w14:textId="77777777" w:rsidTr="006D7DE6">
        <w:trPr>
          <w:trHeight w:hRule="exact" w:val="240"/>
          <w:jc w:val="center"/>
        </w:trPr>
        <w:tc>
          <w:tcPr>
            <w:tcW w:w="9752" w:type="dxa"/>
            <w:gridSpan w:val="2"/>
            <w:tcBorders>
              <w:top w:val="nil"/>
              <w:left w:val="nil"/>
              <w:bottom w:val="nil"/>
              <w:right w:val="nil"/>
            </w:tcBorders>
          </w:tcPr>
          <w:p w14:paraId="10F5ACEC" w14:textId="77777777" w:rsidR="00B05FFD" w:rsidRPr="00B53D18" w:rsidRDefault="00B05FFD" w:rsidP="006D7DE6"/>
        </w:tc>
      </w:tr>
      <w:tr w:rsidR="00B05FFD" w14:paraId="5838B502" w14:textId="77777777" w:rsidTr="006D7DE6">
        <w:trPr>
          <w:trHeight w:val="240"/>
          <w:jc w:val="center"/>
        </w:trPr>
        <w:tc>
          <w:tcPr>
            <w:tcW w:w="4876" w:type="dxa"/>
            <w:tcBorders>
              <w:top w:val="nil"/>
              <w:left w:val="nil"/>
              <w:bottom w:val="nil"/>
              <w:right w:val="nil"/>
            </w:tcBorders>
          </w:tcPr>
          <w:p w14:paraId="2601DEFC"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30D4366D" w14:textId="77777777" w:rsidR="00B05FFD" w:rsidRPr="00B53D18" w:rsidRDefault="00B05FFD" w:rsidP="006D7DE6">
            <w:pPr>
              <w:pStyle w:val="AmColumnHeading"/>
            </w:pPr>
            <w:r>
              <w:t>Amendement</w:t>
            </w:r>
          </w:p>
        </w:tc>
      </w:tr>
      <w:tr w:rsidR="00B05FFD" w14:paraId="4FEA9CAF" w14:textId="77777777" w:rsidTr="006D7DE6">
        <w:trPr>
          <w:jc w:val="center"/>
        </w:trPr>
        <w:tc>
          <w:tcPr>
            <w:tcW w:w="4876" w:type="dxa"/>
            <w:tcBorders>
              <w:top w:val="nil"/>
              <w:left w:val="nil"/>
              <w:bottom w:val="nil"/>
              <w:right w:val="nil"/>
            </w:tcBorders>
          </w:tcPr>
          <w:p w14:paraId="1284FD86" w14:textId="77777777" w:rsidR="00B05FFD" w:rsidRPr="00B53D18" w:rsidRDefault="00B05FFD" w:rsidP="006D7DE6">
            <w:pPr>
              <w:pStyle w:val="Normal6a"/>
            </w:pPr>
            <w:r>
              <w:t>8.</w:t>
            </w:r>
            <w:r>
              <w:tab/>
              <w:t>De uitvaardigende lidstaat verstrekt de uitvoerende lidstaat alle beschikbare gegevens en documenten die nodig zijn voor de uitvoering van het terugkeerbesluit, overeenkomstig Verordening (EU) 2018/1860 of door middel van informatie-uitwisseling tussen de lidstaten overeenkomstig artikel 38.</w:t>
            </w:r>
          </w:p>
        </w:tc>
        <w:tc>
          <w:tcPr>
            <w:tcW w:w="4876" w:type="dxa"/>
            <w:tcBorders>
              <w:top w:val="nil"/>
              <w:left w:val="nil"/>
              <w:bottom w:val="nil"/>
              <w:right w:val="nil"/>
            </w:tcBorders>
          </w:tcPr>
          <w:p w14:paraId="12FEB175" w14:textId="77777777" w:rsidR="00B05FFD" w:rsidRPr="00B53D18" w:rsidRDefault="00B05FFD" w:rsidP="006D7DE6">
            <w:pPr>
              <w:pStyle w:val="Normal6a"/>
            </w:pPr>
            <w:r>
              <w:t>8.</w:t>
            </w:r>
            <w:r>
              <w:tab/>
              <w:t xml:space="preserve">De uitvaardigende lidstaat verstrekt de uitvoerende lidstaat </w:t>
            </w:r>
            <w:r>
              <w:rPr>
                <w:b/>
                <w:i/>
              </w:rPr>
              <w:t xml:space="preserve">op verzoek </w:t>
            </w:r>
            <w:r>
              <w:t>alle beschikbare gegevens en documenten die nodig zijn voor de uitvoering van het terugkeerbesluit, overeenkomstig Verordening (EU) 2018/1860 of door middel van informatie-uitwisseling tussen de lidstaten overeenkomstig artikel 38.</w:t>
            </w:r>
          </w:p>
        </w:tc>
      </w:tr>
    </w:tbl>
    <w:p w14:paraId="7689D4D7"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0B73232"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2F0D65D5" w14:textId="77777777" w:rsidR="00B05FFD" w:rsidRPr="00B53D18" w:rsidRDefault="00B05FFD" w:rsidP="00B05FFD">
      <w:pPr>
        <w:pStyle w:val="AmJustText"/>
      </w:pPr>
      <w:r>
        <w:t>Aangezien wederzijdse erkenning niet verplicht mag zijn, zal de uitvoerende lidstaat een verzoek om de gegevens en documenten moeten indienen bij de uitvaardigende lidstaat.</w:t>
      </w:r>
    </w:p>
    <w:p w14:paraId="300862AA"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691AEA2E"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824</w:t>
      </w:r>
      <w:r>
        <w:rPr>
          <w:rStyle w:val="HideTWBExt"/>
        </w:rPr>
        <w:t>&lt;/</w:t>
      </w:r>
      <w:proofErr w:type="spellStart"/>
      <w:r>
        <w:rPr>
          <w:rStyle w:val="HideTWBExt"/>
        </w:rPr>
        <w:t>NumAm</w:t>
      </w:r>
      <w:proofErr w:type="spellEnd"/>
      <w:r>
        <w:rPr>
          <w:rStyle w:val="HideTWBExt"/>
        </w:rPr>
        <w:t>&gt;</w:t>
      </w:r>
    </w:p>
    <w:p w14:paraId="4896D070" w14:textId="77777777" w:rsidR="00B05FFD" w:rsidRPr="00B53D18" w:rsidRDefault="00B05FFD" w:rsidP="00B05FFD">
      <w:pPr>
        <w:pStyle w:val="NormalBold"/>
      </w:pPr>
      <w:r>
        <w:rPr>
          <w:rStyle w:val="HideTWBExt"/>
          <w:b w:val="0"/>
        </w:rPr>
        <w:lastRenderedPageBreak/>
        <w:t>&lt;</w:t>
      </w:r>
      <w:proofErr w:type="spellStart"/>
      <w:r>
        <w:rPr>
          <w:rStyle w:val="HideTWBExt"/>
          <w:b w:val="0"/>
        </w:rPr>
        <w:t>RepeatBlock-By</w:t>
      </w:r>
      <w:proofErr w:type="spellEnd"/>
      <w:r>
        <w:rPr>
          <w:rStyle w:val="HideTWBExt"/>
          <w:b w:val="0"/>
        </w:rPr>
        <w:t>&gt;&lt;Members&gt;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5CC722F1"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5E94519D"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7B0BDA9C"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5DF9E329" w14:textId="77777777" w:rsidTr="006D7DE6">
        <w:trPr>
          <w:trHeight w:hRule="exact" w:val="240"/>
          <w:jc w:val="center"/>
        </w:trPr>
        <w:tc>
          <w:tcPr>
            <w:tcW w:w="9752" w:type="dxa"/>
            <w:gridSpan w:val="2"/>
            <w:tcBorders>
              <w:top w:val="nil"/>
              <w:left w:val="nil"/>
              <w:bottom w:val="nil"/>
              <w:right w:val="nil"/>
            </w:tcBorders>
          </w:tcPr>
          <w:p w14:paraId="10CE8611" w14:textId="77777777" w:rsidR="00B05FFD" w:rsidRPr="00B53D18" w:rsidRDefault="00B05FFD" w:rsidP="006D7DE6"/>
        </w:tc>
      </w:tr>
      <w:tr w:rsidR="00B05FFD" w14:paraId="54A27B79" w14:textId="77777777" w:rsidTr="006D7DE6">
        <w:trPr>
          <w:trHeight w:val="240"/>
          <w:jc w:val="center"/>
        </w:trPr>
        <w:tc>
          <w:tcPr>
            <w:tcW w:w="4876" w:type="dxa"/>
            <w:tcBorders>
              <w:top w:val="nil"/>
              <w:left w:val="nil"/>
              <w:bottom w:val="nil"/>
              <w:right w:val="nil"/>
            </w:tcBorders>
          </w:tcPr>
          <w:p w14:paraId="568C8372"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679B874D" w14:textId="77777777" w:rsidR="00B05FFD" w:rsidRPr="00B53D18" w:rsidRDefault="00B05FFD" w:rsidP="006D7DE6">
            <w:pPr>
              <w:pStyle w:val="AmColumnHeading"/>
            </w:pPr>
            <w:r>
              <w:t>Amendement</w:t>
            </w:r>
          </w:p>
        </w:tc>
      </w:tr>
      <w:tr w:rsidR="00B05FFD" w14:paraId="26BCD815" w14:textId="77777777" w:rsidTr="006D7DE6">
        <w:trPr>
          <w:jc w:val="center"/>
        </w:trPr>
        <w:tc>
          <w:tcPr>
            <w:tcW w:w="4876" w:type="dxa"/>
            <w:tcBorders>
              <w:top w:val="nil"/>
              <w:left w:val="nil"/>
              <w:bottom w:val="nil"/>
              <w:right w:val="nil"/>
            </w:tcBorders>
          </w:tcPr>
          <w:p w14:paraId="7867BD60" w14:textId="77777777" w:rsidR="00B05FFD" w:rsidRPr="00B53D18" w:rsidRDefault="00B05FFD" w:rsidP="006D7DE6">
            <w:pPr>
              <w:pStyle w:val="Normal6a"/>
            </w:pPr>
            <w:r>
              <w:t>8.</w:t>
            </w:r>
            <w:r>
              <w:tab/>
              <w:t xml:space="preserve">De uitvaardigende lidstaat verstrekt de uitvoerende lidstaat alle beschikbare gegevens en documenten die nodig zijn voor de </w:t>
            </w:r>
            <w:r>
              <w:rPr>
                <w:b/>
                <w:i/>
              </w:rPr>
              <w:t>uitvoering van het terugkeerbesluit</w:t>
            </w:r>
            <w:r>
              <w:t xml:space="preserve">, overeenkomstig Verordening (EU) 2018/1860 of door middel van informatie-uitwisseling tussen de lidstaten </w:t>
            </w:r>
            <w:r>
              <w:rPr>
                <w:b/>
                <w:i/>
              </w:rPr>
              <w:t>overeenkomstig</w:t>
            </w:r>
            <w:r>
              <w:t xml:space="preserve"> artikel 38.</w:t>
            </w:r>
          </w:p>
        </w:tc>
        <w:tc>
          <w:tcPr>
            <w:tcW w:w="4876" w:type="dxa"/>
            <w:tcBorders>
              <w:top w:val="nil"/>
              <w:left w:val="nil"/>
              <w:bottom w:val="nil"/>
              <w:right w:val="nil"/>
            </w:tcBorders>
          </w:tcPr>
          <w:p w14:paraId="3ED905B5" w14:textId="77777777" w:rsidR="00B05FFD" w:rsidRPr="00B53D18" w:rsidRDefault="00B05FFD" w:rsidP="006D7DE6">
            <w:pPr>
              <w:pStyle w:val="Normal6a"/>
            </w:pPr>
            <w:r>
              <w:t>8.</w:t>
            </w:r>
            <w:r>
              <w:tab/>
              <w:t xml:space="preserve">De uitvaardigende lidstaat verstrekt de uitvoerende lidstaat </w:t>
            </w:r>
            <w:r>
              <w:rPr>
                <w:b/>
                <w:i/>
              </w:rPr>
              <w:t xml:space="preserve">op verzoek </w:t>
            </w:r>
            <w:r>
              <w:t xml:space="preserve">alle beschikbare gegevens en documenten die nodig zijn voor de </w:t>
            </w:r>
            <w:r>
              <w:rPr>
                <w:b/>
                <w:i/>
              </w:rPr>
              <w:t>terugkeer of de verwijdering</w:t>
            </w:r>
            <w:r>
              <w:t xml:space="preserve">, overeenkomstig Verordening (EU) 2018/1860 of door middel van informatie-uitwisseling tussen de lidstaten </w:t>
            </w:r>
            <w:r>
              <w:rPr>
                <w:b/>
                <w:i/>
              </w:rPr>
              <w:t>op grond van</w:t>
            </w:r>
            <w:r>
              <w:t xml:space="preserve"> artikel 38.</w:t>
            </w:r>
          </w:p>
        </w:tc>
      </w:tr>
    </w:tbl>
    <w:p w14:paraId="35BA639D" w14:textId="77777777" w:rsidR="00B05FFD" w:rsidRPr="00B53D18" w:rsidRDefault="00B05FFD" w:rsidP="00B05FFD">
      <w:pPr>
        <w:pStyle w:val="AmOrLang"/>
      </w:pPr>
      <w:r w:rsidRPr="00B53D18">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4A8C4A89" w14:textId="77777777" w:rsidR="00B05FFD" w:rsidRPr="00B53D18" w:rsidRDefault="00B05FFD" w:rsidP="00B05FFD">
      <w:r>
        <w:rPr>
          <w:rStyle w:val="HideTWBExt"/>
        </w:rPr>
        <w:t>&lt;/</w:t>
      </w:r>
      <w:proofErr w:type="spellStart"/>
      <w:r>
        <w:rPr>
          <w:rStyle w:val="HideTWBExt"/>
        </w:rPr>
        <w:t>Amend</w:t>
      </w:r>
      <w:proofErr w:type="spellEnd"/>
      <w:r>
        <w:rPr>
          <w:rStyle w:val="HideTWBExt"/>
        </w:rPr>
        <w:t>&gt;</w:t>
      </w:r>
    </w:p>
    <w:p w14:paraId="23B79F8F" w14:textId="77777777" w:rsidR="00B05FFD" w:rsidRPr="00B53D18" w:rsidRDefault="00B05FFD" w:rsidP="00B05FFD">
      <w:pPr>
        <w:pStyle w:val="AmNumberTabs"/>
      </w:pPr>
      <w:r>
        <w:rPr>
          <w:rStyle w:val="HideTWBExt"/>
        </w:rPr>
        <w:t>&lt;</w:t>
      </w:r>
      <w:proofErr w:type="spellStart"/>
      <w:r>
        <w:rPr>
          <w:rStyle w:val="HideTWBExt"/>
        </w:rPr>
        <w:t>Amend</w:t>
      </w:r>
      <w:proofErr w:type="spellEnd"/>
      <w:r>
        <w:rPr>
          <w:rStyle w:val="HideTWBExt"/>
        </w:rPr>
        <w:t>&gt;</w:t>
      </w:r>
      <w:r>
        <w:t>Amendement</w:t>
      </w:r>
      <w:r>
        <w:tab/>
      </w:r>
      <w:r>
        <w:tab/>
      </w:r>
      <w:r>
        <w:rPr>
          <w:rStyle w:val="HideTWBExt"/>
        </w:rPr>
        <w:t>&lt;</w:t>
      </w:r>
      <w:proofErr w:type="spellStart"/>
      <w:r>
        <w:rPr>
          <w:rStyle w:val="HideTWBExt"/>
        </w:rPr>
        <w:t>NumAm</w:t>
      </w:r>
      <w:proofErr w:type="spellEnd"/>
      <w:r>
        <w:rPr>
          <w:rStyle w:val="HideTWBExt"/>
        </w:rPr>
        <w:t>&gt;</w:t>
      </w:r>
      <w:r>
        <w:t>825</w:t>
      </w:r>
      <w:r>
        <w:rPr>
          <w:rStyle w:val="HideTWBExt"/>
        </w:rPr>
        <w:t>&lt;/</w:t>
      </w:r>
      <w:proofErr w:type="spellStart"/>
      <w:r>
        <w:rPr>
          <w:rStyle w:val="HideTWBExt"/>
        </w:rPr>
        <w:t>NumAm</w:t>
      </w:r>
      <w:proofErr w:type="spellEnd"/>
      <w:r>
        <w:rPr>
          <w:rStyle w:val="HideTWBExt"/>
        </w:rPr>
        <w:t>&gt;</w:t>
      </w:r>
    </w:p>
    <w:p w14:paraId="5670FBA7"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Cecilia </w:t>
      </w:r>
      <w:proofErr w:type="spellStart"/>
      <w:r>
        <w:t>Strada</w:t>
      </w:r>
      <w:proofErr w:type="spellEnd"/>
      <w:r>
        <w:rPr>
          <w:rStyle w:val="HideTWBExt"/>
          <w:b w:val="0"/>
        </w:rPr>
        <w:t>&lt;/Members&gt;</w:t>
      </w:r>
    </w:p>
    <w:p w14:paraId="4773132E" w14:textId="77777777" w:rsidR="00B05FFD" w:rsidRPr="00B53D18" w:rsidRDefault="00B05FFD" w:rsidP="00B05FFD">
      <w:pPr>
        <w:pStyle w:val="NormalBold"/>
      </w:pPr>
      <w:r>
        <w:rPr>
          <w:rStyle w:val="HideTWBExt"/>
          <w:b w:val="0"/>
        </w:rPr>
        <w:t>&lt;/</w:t>
      </w:r>
      <w:proofErr w:type="spellStart"/>
      <w:r>
        <w:rPr>
          <w:rStyle w:val="HideTWBExt"/>
          <w:b w:val="0"/>
        </w:rPr>
        <w:t>RepeatBlock-By</w:t>
      </w:r>
      <w:proofErr w:type="spellEnd"/>
      <w:r>
        <w:rPr>
          <w:rStyle w:val="HideTWBExt"/>
          <w:b w:val="0"/>
        </w:rPr>
        <w:t>&gt;</w:t>
      </w:r>
    </w:p>
    <w:p w14:paraId="24B39990" w14:textId="77777777" w:rsidR="00B05FFD" w:rsidRPr="00B53D18" w:rsidRDefault="00B05FFD" w:rsidP="00B05FFD">
      <w:pPr>
        <w:pStyle w:val="NormalBold"/>
      </w:pPr>
      <w:r>
        <w:rPr>
          <w:rStyle w:val="HideTWBExt"/>
        </w:rPr>
        <w:t>&lt;</w:t>
      </w:r>
      <w:proofErr w:type="spellStart"/>
      <w:r>
        <w:rPr>
          <w:rStyle w:val="HideTWBExt"/>
        </w:rPr>
        <w:t>DocAmend</w:t>
      </w:r>
      <w:proofErr w:type="spellEnd"/>
      <w:r>
        <w:rPr>
          <w:rStyle w:val="HideTWBExt"/>
        </w:rPr>
        <w:t>&gt;</w:t>
      </w:r>
      <w:r>
        <w:t>Voorstel voor een verordening</w:t>
      </w:r>
      <w:r>
        <w:rPr>
          <w:rStyle w:val="HideTWBExt"/>
        </w:rPr>
        <w:t>&lt;/</w:t>
      </w:r>
      <w:proofErr w:type="spellStart"/>
      <w:r>
        <w:rPr>
          <w:rStyle w:val="HideTWBExt"/>
        </w:rPr>
        <w:t>DocAmend</w:t>
      </w:r>
      <w:proofErr w:type="spellEnd"/>
      <w:r>
        <w:rPr>
          <w:rStyle w:val="HideTWBExt"/>
        </w:rPr>
        <w:t>&gt;</w:t>
      </w:r>
    </w:p>
    <w:p w14:paraId="1916F897" w14:textId="77777777" w:rsidR="00B05FFD" w:rsidRPr="00B53D18" w:rsidRDefault="00B05FFD" w:rsidP="00B05FFD">
      <w:pPr>
        <w:pStyle w:val="NormalBold"/>
      </w:pPr>
      <w:r>
        <w:rPr>
          <w:rStyle w:val="HideTWBExt"/>
        </w:rPr>
        <w:t>&lt;</w:t>
      </w:r>
      <w:proofErr w:type="spellStart"/>
      <w:r>
        <w:rPr>
          <w:rStyle w:val="HideTWBExt"/>
        </w:rPr>
        <w:t>Article</w:t>
      </w:r>
      <w:proofErr w:type="spellEnd"/>
      <w:r>
        <w:rPr>
          <w:rStyle w:val="HideTWBExt"/>
        </w:rPr>
        <w:t>&gt;</w:t>
      </w:r>
      <w:r>
        <w:t>Artikel 9 – lid 9</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5FFD" w14:paraId="668A7EE9" w14:textId="77777777" w:rsidTr="006D7DE6">
        <w:trPr>
          <w:trHeight w:hRule="exact" w:val="240"/>
          <w:jc w:val="center"/>
        </w:trPr>
        <w:tc>
          <w:tcPr>
            <w:tcW w:w="9752" w:type="dxa"/>
            <w:gridSpan w:val="2"/>
            <w:tcBorders>
              <w:top w:val="nil"/>
              <w:left w:val="nil"/>
              <w:bottom w:val="nil"/>
              <w:right w:val="nil"/>
            </w:tcBorders>
          </w:tcPr>
          <w:p w14:paraId="214B7314" w14:textId="77777777" w:rsidR="00B05FFD" w:rsidRPr="00B53D18" w:rsidRDefault="00B05FFD" w:rsidP="006D7DE6"/>
        </w:tc>
      </w:tr>
      <w:tr w:rsidR="00B05FFD" w14:paraId="2929AA4E" w14:textId="77777777" w:rsidTr="006D7DE6">
        <w:trPr>
          <w:trHeight w:val="240"/>
          <w:jc w:val="center"/>
        </w:trPr>
        <w:tc>
          <w:tcPr>
            <w:tcW w:w="4876" w:type="dxa"/>
            <w:tcBorders>
              <w:top w:val="nil"/>
              <w:left w:val="nil"/>
              <w:bottom w:val="nil"/>
              <w:right w:val="nil"/>
            </w:tcBorders>
          </w:tcPr>
          <w:p w14:paraId="6A3396C5" w14:textId="77777777" w:rsidR="00B05FFD" w:rsidRPr="00B53D18" w:rsidRDefault="00B05FFD" w:rsidP="006D7DE6">
            <w:pPr>
              <w:pStyle w:val="AmColumnHeading"/>
            </w:pPr>
            <w:r>
              <w:t>Door de Commissie voorgestelde tekst</w:t>
            </w:r>
          </w:p>
        </w:tc>
        <w:tc>
          <w:tcPr>
            <w:tcW w:w="4876" w:type="dxa"/>
            <w:tcBorders>
              <w:top w:val="nil"/>
              <w:left w:val="nil"/>
              <w:bottom w:val="nil"/>
              <w:right w:val="nil"/>
            </w:tcBorders>
          </w:tcPr>
          <w:p w14:paraId="582BF382" w14:textId="77777777" w:rsidR="00B05FFD" w:rsidRPr="00B53D18" w:rsidRDefault="00B05FFD" w:rsidP="006D7DE6">
            <w:pPr>
              <w:pStyle w:val="AmColumnHeading"/>
            </w:pPr>
            <w:r>
              <w:t>Amendement</w:t>
            </w:r>
          </w:p>
        </w:tc>
      </w:tr>
      <w:tr w:rsidR="00B05FFD" w14:paraId="06911676" w14:textId="77777777" w:rsidTr="006D7DE6">
        <w:trPr>
          <w:jc w:val="center"/>
        </w:trPr>
        <w:tc>
          <w:tcPr>
            <w:tcW w:w="4876" w:type="dxa"/>
            <w:tcBorders>
              <w:top w:val="nil"/>
              <w:left w:val="nil"/>
              <w:bottom w:val="nil"/>
              <w:right w:val="nil"/>
            </w:tcBorders>
          </w:tcPr>
          <w:p w14:paraId="3E773147" w14:textId="77777777" w:rsidR="00B05FFD" w:rsidRPr="00B53D18" w:rsidRDefault="00B05FFD" w:rsidP="006D7DE6">
            <w:pPr>
              <w:pStyle w:val="Normal6a"/>
            </w:pPr>
            <w:r>
              <w:t>9.</w:t>
            </w:r>
            <w:r>
              <w:tab/>
              <w:t xml:space="preserve">De uitvoerende lidstaat kan </w:t>
            </w:r>
            <w:proofErr w:type="spellStart"/>
            <w:r>
              <w:t>Frontex</w:t>
            </w:r>
            <w:proofErr w:type="spellEnd"/>
            <w:r>
              <w:t xml:space="preserve"> verzoeken de uitvoering van het terugkeerbesluit te ondersteunen overeenkomstig hoofdstuk II, afdeling 8, van Verordening (EU) 2019/1896. </w:t>
            </w:r>
            <w:r>
              <w:rPr>
                <w:b/>
                <w:i/>
              </w:rPr>
              <w:t xml:space="preserve">Indien </w:t>
            </w:r>
            <w:proofErr w:type="spellStart"/>
            <w:r>
              <w:rPr>
                <w:b/>
                <w:i/>
              </w:rPr>
              <w:t>Frontex</w:t>
            </w:r>
            <w:proofErr w:type="spellEnd"/>
            <w:r>
              <w:rPr>
                <w:b/>
                <w:i/>
              </w:rPr>
              <w:t xml:space="preserve"> de uitvoering van het terugkeerbesluit niet ondersteunt, krijgt de uitvoerende lidstaat op verzoek een vergoeding van de uitvaardigende lidstaat die de werkelijke kosten van de uitvoerende lidstaat niet overschrijdt. De Commissie stelt een uitvoeringsbesluit vast met passende criteria voor het bepalen van het bedrag en de praktische modaliteiten voor de vergoeding. Die uitvoeringshandeling wordt vastgesteld volgens de procedure van artikel 49, lid 2.</w:t>
            </w:r>
          </w:p>
        </w:tc>
        <w:tc>
          <w:tcPr>
            <w:tcW w:w="4876" w:type="dxa"/>
            <w:tcBorders>
              <w:top w:val="nil"/>
              <w:left w:val="nil"/>
              <w:bottom w:val="nil"/>
              <w:right w:val="nil"/>
            </w:tcBorders>
          </w:tcPr>
          <w:p w14:paraId="7DAA3A72" w14:textId="77777777" w:rsidR="00B05FFD" w:rsidRPr="00B53D18" w:rsidRDefault="00B05FFD" w:rsidP="006D7DE6">
            <w:pPr>
              <w:pStyle w:val="Normal6a"/>
            </w:pPr>
            <w:r>
              <w:t>9.</w:t>
            </w:r>
            <w:r>
              <w:tab/>
              <w:t xml:space="preserve">De uitvoerende lidstaat kan </w:t>
            </w:r>
            <w:proofErr w:type="spellStart"/>
            <w:r>
              <w:t>Frontex</w:t>
            </w:r>
            <w:proofErr w:type="spellEnd"/>
            <w:r>
              <w:t xml:space="preserve"> verzoeken de uitvoering van het terugkeerbesluit te ondersteunen overeenkomstig hoofdstuk II, afdeling 8, van Verordening (EU) 2019/1896.</w:t>
            </w:r>
          </w:p>
        </w:tc>
      </w:tr>
    </w:tbl>
    <w:p w14:paraId="071767D7" w14:textId="77777777" w:rsidR="00B05FFD" w:rsidRPr="00B53D18" w:rsidRDefault="00B05FFD" w:rsidP="00B05FFD">
      <w:pPr>
        <w:pStyle w:val="AmOrLang"/>
      </w:pPr>
      <w:r w:rsidRPr="00B53D18">
        <w:lastRenderedPageBreak/>
        <w:t xml:space="preserve">Or. </w:t>
      </w:r>
      <w:r w:rsidRPr="00B53D18">
        <w:rPr>
          <w:rStyle w:val="HideTWBExt"/>
        </w:rPr>
        <w:t>&lt;Original&gt;</w:t>
      </w:r>
      <w:r w:rsidRPr="00B53D18">
        <w:rPr>
          <w:rStyle w:val="HideTWBInt"/>
        </w:rPr>
        <w:t>{EN}</w:t>
      </w:r>
      <w:r w:rsidRPr="00B53D18">
        <w:t>en</w:t>
      </w:r>
      <w:r w:rsidRPr="00B53D18">
        <w:rPr>
          <w:rStyle w:val="HideTWBExt"/>
        </w:rPr>
        <w:t>&lt;/Original&gt;</w:t>
      </w:r>
    </w:p>
    <w:p w14:paraId="27F754B6" w14:textId="77777777" w:rsidR="00B05FFD" w:rsidRPr="00B53D18" w:rsidRDefault="00B05FFD" w:rsidP="00B05FFD">
      <w:pPr>
        <w:pStyle w:val="AmJustTitle"/>
      </w:pPr>
      <w:r>
        <w:rPr>
          <w:rStyle w:val="HideTWBExt"/>
        </w:rPr>
        <w:t>&lt;</w:t>
      </w:r>
      <w:proofErr w:type="spellStart"/>
      <w:r>
        <w:rPr>
          <w:rStyle w:val="HideTWBExt"/>
        </w:rPr>
        <w:t>TitreJust</w:t>
      </w:r>
      <w:proofErr w:type="spellEnd"/>
      <w:r>
        <w:rPr>
          <w:rStyle w:val="HideTWBExt"/>
        </w:rPr>
        <w:t>&gt;</w:t>
      </w:r>
      <w:r>
        <w:t>Motivering</w:t>
      </w:r>
      <w:r>
        <w:rPr>
          <w:rStyle w:val="HideTWBExt"/>
        </w:rPr>
        <w:t>&lt;/</w:t>
      </w:r>
      <w:proofErr w:type="spellStart"/>
      <w:r>
        <w:rPr>
          <w:rStyle w:val="HideTWBExt"/>
        </w:rPr>
        <w:t>TitreJust</w:t>
      </w:r>
      <w:proofErr w:type="spellEnd"/>
      <w:r>
        <w:rPr>
          <w:rStyle w:val="HideTWBExt"/>
        </w:rPr>
        <w:t>&gt;</w:t>
      </w:r>
    </w:p>
    <w:p w14:paraId="56798708" w14:textId="77777777" w:rsidR="00B05FFD" w:rsidRPr="00B53D18" w:rsidRDefault="00B05FFD" w:rsidP="00B05FFD">
      <w:pPr>
        <w:pStyle w:val="AmJustText"/>
      </w:pPr>
      <w:r>
        <w:t>Lidstaten die het recht op wederzijdse erkenning uitoefenen, moeten de kosten voor de terugkeer van de betrokkene niet kunnen terugvragen. Het terugvragen van deze kosten ondermijnt namelijk het beginsel van loyale samenwerking tussen de lidstaten, waarop de wederzijdse erkenning gebaseerd is. Als de kosten moeten worden vergoed, zou dit ook een onevenredige last leggen op de lidstaat die het terugkeerbesluit uitvaardigt, wat sommige lidstaten ervan zou kunnen weerhouden om überhaupt terugkeerbesluiten uit te vaardigen.</w:t>
      </w:r>
    </w:p>
    <w:p w14:paraId="3BB5C8EF" w14:textId="72D8498E" w:rsidR="00B05FFD" w:rsidRDefault="00B05FFD" w:rsidP="00B05FFD">
      <w:r>
        <w:rPr>
          <w:rStyle w:val="HideTWBExt"/>
        </w:rPr>
        <w:t>&lt;/</w:t>
      </w:r>
      <w:proofErr w:type="spellStart"/>
      <w:r>
        <w:rPr>
          <w:rStyle w:val="HideTWBExt"/>
        </w:rPr>
        <w:t>Amend</w:t>
      </w:r>
      <w:proofErr w:type="spellEnd"/>
      <w:r>
        <w:rPr>
          <w:rStyle w:val="HideTWBExt"/>
        </w:rPr>
        <w:t>&gt;</w:t>
      </w:r>
      <w:r w:rsidRPr="00B05FFD">
        <w:rPr>
          <w:rStyle w:val="HideTWBExt"/>
        </w:rPr>
        <w:t>&lt;/</w:t>
      </w:r>
      <w:proofErr w:type="spellStart"/>
      <w:r w:rsidRPr="00B05FFD">
        <w:rPr>
          <w:rStyle w:val="HideTWBExt"/>
        </w:rPr>
        <w:t>RepeatBlock-Amend</w:t>
      </w:r>
      <w:proofErr w:type="spellEnd"/>
      <w:r w:rsidRPr="00B05FFD">
        <w:rPr>
          <w:rStyle w:val="HideTWBExt"/>
        </w:rPr>
        <w:t>&gt;</w:t>
      </w:r>
    </w:p>
    <w:p w14:paraId="0044E1A8" w14:textId="3EDF65DE" w:rsidR="00D2751A" w:rsidRPr="00B53D18" w:rsidRDefault="00D2751A" w:rsidP="00B05FFD"/>
    <w:sectPr w:rsidR="00D2751A" w:rsidRPr="00B53D18" w:rsidSect="00B05FF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3A255" w14:textId="77777777" w:rsidR="00B05FFD" w:rsidRDefault="00B05FFD">
      <w:r>
        <w:separator/>
      </w:r>
    </w:p>
  </w:endnote>
  <w:endnote w:type="continuationSeparator" w:id="0">
    <w:p w14:paraId="281F6A59" w14:textId="77777777" w:rsidR="00B05FFD" w:rsidRDefault="00B05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77E5C" w14:textId="77777777" w:rsidR="00B05FFD" w:rsidRDefault="00B05FFD" w:rsidP="00B05FFD">
    <w:pPr>
      <w:pStyle w:val="EPFooter"/>
    </w:pPr>
    <w:r>
      <w:t>PE</w:t>
    </w:r>
    <w:r w:rsidRPr="00B05FFD">
      <w:rPr>
        <w:rStyle w:val="HideTWBExt"/>
      </w:rPr>
      <w:t>&lt;</w:t>
    </w:r>
    <w:proofErr w:type="spellStart"/>
    <w:r w:rsidRPr="00B05FFD">
      <w:rPr>
        <w:rStyle w:val="HideTWBExt"/>
      </w:rPr>
      <w:t>NoPE</w:t>
    </w:r>
    <w:proofErr w:type="spellEnd"/>
    <w:r w:rsidRPr="00B05FFD">
      <w:rPr>
        <w:rStyle w:val="HideTWBExt"/>
      </w:rPr>
      <w:t>&gt;</w:t>
    </w:r>
    <w:r>
      <w:t>781.173</w:t>
    </w:r>
    <w:r w:rsidRPr="00B05FFD">
      <w:rPr>
        <w:rStyle w:val="HideTWBExt"/>
      </w:rPr>
      <w:t>&lt;/</w:t>
    </w:r>
    <w:proofErr w:type="spellStart"/>
    <w:r w:rsidRPr="00B05FFD">
      <w:rPr>
        <w:rStyle w:val="HideTWBExt"/>
      </w:rPr>
      <w:t>NoPE</w:t>
    </w:r>
    <w:proofErr w:type="spellEnd"/>
    <w:r w:rsidRPr="00B05FFD">
      <w:rPr>
        <w:rStyle w:val="HideTWBExt"/>
      </w:rPr>
      <w:t>&gt;&lt;Version&gt;</w:t>
    </w:r>
    <w:r>
      <w:t>v01-00</w:t>
    </w:r>
    <w:r w:rsidRPr="00B05FFD">
      <w:rPr>
        <w:rStyle w:val="HideTWBExt"/>
      </w:rPr>
      <w:t>&lt;/Version&gt;</w:t>
    </w:r>
    <w:r>
      <w:tab/>
    </w:r>
    <w:r>
      <w:fldChar w:fldCharType="begin"/>
    </w:r>
    <w:r>
      <w:instrText xml:space="preserve"> PAGE  \* MERGEFORMAT </w:instrText>
    </w:r>
    <w:r>
      <w:fldChar w:fldCharType="separate"/>
    </w:r>
    <w:r>
      <w:rPr>
        <w:noProof/>
      </w:rPr>
      <w:t>334</w:t>
    </w:r>
    <w:r>
      <w:fldChar w:fldCharType="end"/>
    </w:r>
    <w:r>
      <w:t>/</w:t>
    </w:r>
    <w:fldSimple w:instr=" NUMPAGES  \* MERGEFORMAT ">
      <w:r>
        <w:rPr>
          <w:noProof/>
        </w:rPr>
        <w:t>334</w:t>
      </w:r>
    </w:fldSimple>
    <w:r>
      <w:tab/>
    </w:r>
    <w:r w:rsidRPr="00B05FFD">
      <w:rPr>
        <w:rStyle w:val="HideTWBExt"/>
      </w:rPr>
      <w:t>&lt;</w:t>
    </w:r>
    <w:proofErr w:type="spellStart"/>
    <w:r w:rsidRPr="00B05FFD">
      <w:rPr>
        <w:rStyle w:val="HideTWBExt"/>
      </w:rPr>
      <w:t>PathFdR</w:t>
    </w:r>
    <w:proofErr w:type="spellEnd"/>
    <w:r w:rsidRPr="00B05FFD">
      <w:rPr>
        <w:rStyle w:val="HideTWBExt"/>
      </w:rPr>
      <w:t>&gt;</w:t>
    </w:r>
    <w:r>
      <w:t>AM\1333219NL.docx</w:t>
    </w:r>
    <w:r w:rsidRPr="00B05FFD">
      <w:rPr>
        <w:rStyle w:val="HideTWBExt"/>
      </w:rPr>
      <w:t>&lt;/</w:t>
    </w:r>
    <w:proofErr w:type="spellStart"/>
    <w:r w:rsidRPr="00B05FFD">
      <w:rPr>
        <w:rStyle w:val="HideTWBExt"/>
      </w:rPr>
      <w:t>PathFdR</w:t>
    </w:r>
    <w:proofErr w:type="spellEnd"/>
    <w:r w:rsidRPr="00B05FFD">
      <w:rPr>
        <w:rStyle w:val="HideTWBExt"/>
      </w:rPr>
      <w:t>&gt;</w:t>
    </w:r>
  </w:p>
  <w:p w14:paraId="2BEFFD7C" w14:textId="1B26A173" w:rsidR="00D2751A" w:rsidRPr="00B53D18" w:rsidRDefault="00B05FFD" w:rsidP="00B05FFD">
    <w:pPr>
      <w:pStyle w:val="EPFooter2"/>
    </w:pPr>
    <w:r>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0BCAF" w14:textId="77777777" w:rsidR="00B05FFD" w:rsidRDefault="00B05FFD" w:rsidP="00B05FFD">
    <w:pPr>
      <w:pStyle w:val="EPFooter"/>
    </w:pPr>
    <w:r w:rsidRPr="00B05FFD">
      <w:rPr>
        <w:rStyle w:val="HideTWBExt"/>
      </w:rPr>
      <w:t>&lt;</w:t>
    </w:r>
    <w:proofErr w:type="spellStart"/>
    <w:r w:rsidRPr="00B05FFD">
      <w:rPr>
        <w:rStyle w:val="HideTWBExt"/>
      </w:rPr>
      <w:t>PathFdR</w:t>
    </w:r>
    <w:proofErr w:type="spellEnd"/>
    <w:r w:rsidRPr="00B05FFD">
      <w:rPr>
        <w:rStyle w:val="HideTWBExt"/>
      </w:rPr>
      <w:t>&gt;</w:t>
    </w:r>
    <w:r>
      <w:t>AM\1333219NL.docx</w:t>
    </w:r>
    <w:r w:rsidRPr="00B05FFD">
      <w:rPr>
        <w:rStyle w:val="HideTWBExt"/>
      </w:rPr>
      <w:t>&lt;/</w:t>
    </w:r>
    <w:proofErr w:type="spellStart"/>
    <w:r w:rsidRPr="00B05FFD">
      <w:rPr>
        <w:rStyle w:val="HideTWBExt"/>
      </w:rPr>
      <w:t>PathFdR</w:t>
    </w:r>
    <w:proofErr w:type="spellEnd"/>
    <w:r w:rsidRPr="00B05FFD">
      <w:rPr>
        <w:rStyle w:val="HideTWBExt"/>
      </w:rPr>
      <w:t>&gt;</w:t>
    </w:r>
    <w:r>
      <w:tab/>
    </w:r>
    <w:r>
      <w:fldChar w:fldCharType="begin"/>
    </w:r>
    <w:r>
      <w:instrText xml:space="preserve"> PAGE  \* MERGEFORMAT </w:instrText>
    </w:r>
    <w:r>
      <w:fldChar w:fldCharType="separate"/>
    </w:r>
    <w:r>
      <w:rPr>
        <w:noProof/>
      </w:rPr>
      <w:t>333</w:t>
    </w:r>
    <w:r>
      <w:fldChar w:fldCharType="end"/>
    </w:r>
    <w:r>
      <w:t>/</w:t>
    </w:r>
    <w:fldSimple w:instr=" NUMPAGES  \* MERGEFORMAT ">
      <w:r>
        <w:rPr>
          <w:noProof/>
        </w:rPr>
        <w:t>334</w:t>
      </w:r>
    </w:fldSimple>
    <w:r>
      <w:tab/>
      <w:t>PE</w:t>
    </w:r>
    <w:r w:rsidRPr="00B05FFD">
      <w:rPr>
        <w:rStyle w:val="HideTWBExt"/>
      </w:rPr>
      <w:t>&lt;</w:t>
    </w:r>
    <w:proofErr w:type="spellStart"/>
    <w:r w:rsidRPr="00B05FFD">
      <w:rPr>
        <w:rStyle w:val="HideTWBExt"/>
      </w:rPr>
      <w:t>NoPE</w:t>
    </w:r>
    <w:proofErr w:type="spellEnd"/>
    <w:r w:rsidRPr="00B05FFD">
      <w:rPr>
        <w:rStyle w:val="HideTWBExt"/>
      </w:rPr>
      <w:t>&gt;</w:t>
    </w:r>
    <w:r>
      <w:t>781.173</w:t>
    </w:r>
    <w:r w:rsidRPr="00B05FFD">
      <w:rPr>
        <w:rStyle w:val="HideTWBExt"/>
      </w:rPr>
      <w:t>&lt;/</w:t>
    </w:r>
    <w:proofErr w:type="spellStart"/>
    <w:r w:rsidRPr="00B05FFD">
      <w:rPr>
        <w:rStyle w:val="HideTWBExt"/>
      </w:rPr>
      <w:t>NoPE</w:t>
    </w:r>
    <w:proofErr w:type="spellEnd"/>
    <w:r w:rsidRPr="00B05FFD">
      <w:rPr>
        <w:rStyle w:val="HideTWBExt"/>
      </w:rPr>
      <w:t>&gt;&lt;Version&gt;</w:t>
    </w:r>
    <w:r>
      <w:t>v01-00</w:t>
    </w:r>
    <w:r w:rsidRPr="00B05FFD">
      <w:rPr>
        <w:rStyle w:val="HideTWBExt"/>
      </w:rPr>
      <w:t>&lt;/Version&gt;</w:t>
    </w:r>
  </w:p>
  <w:p w14:paraId="2265EE76" w14:textId="37CC92BD" w:rsidR="00D2751A" w:rsidRPr="00B53D18" w:rsidRDefault="00B05FFD" w:rsidP="00B05FFD">
    <w:pPr>
      <w:pStyle w:val="EPFooter2"/>
    </w:pPr>
    <w:r>
      <w:tab/>
    </w:r>
    <w:r>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9A296" w14:textId="77777777" w:rsidR="00B05FFD" w:rsidRDefault="00B05FFD" w:rsidP="00B05FFD">
    <w:pPr>
      <w:pStyle w:val="EPFooter"/>
    </w:pPr>
    <w:r w:rsidRPr="00B05FFD">
      <w:rPr>
        <w:rStyle w:val="HideTWBExt"/>
      </w:rPr>
      <w:t>&lt;</w:t>
    </w:r>
    <w:proofErr w:type="spellStart"/>
    <w:r w:rsidRPr="00B05FFD">
      <w:rPr>
        <w:rStyle w:val="HideTWBExt"/>
      </w:rPr>
      <w:t>PathFdR</w:t>
    </w:r>
    <w:proofErr w:type="spellEnd"/>
    <w:r w:rsidRPr="00B05FFD">
      <w:rPr>
        <w:rStyle w:val="HideTWBExt"/>
      </w:rPr>
      <w:t>&gt;</w:t>
    </w:r>
    <w:r>
      <w:t>AM\1333219NL.docx</w:t>
    </w:r>
    <w:r w:rsidRPr="00B05FFD">
      <w:rPr>
        <w:rStyle w:val="HideTWBExt"/>
      </w:rPr>
      <w:t>&lt;/</w:t>
    </w:r>
    <w:proofErr w:type="spellStart"/>
    <w:r w:rsidRPr="00B05FFD">
      <w:rPr>
        <w:rStyle w:val="HideTWBExt"/>
      </w:rPr>
      <w:t>PathFdR</w:t>
    </w:r>
    <w:proofErr w:type="spellEnd"/>
    <w:r w:rsidRPr="00B05FFD">
      <w:rPr>
        <w:rStyle w:val="HideTWBExt"/>
      </w:rPr>
      <w:t>&gt;</w:t>
    </w:r>
    <w:r>
      <w:tab/>
    </w:r>
    <w:r>
      <w:tab/>
      <w:t>PE</w:t>
    </w:r>
    <w:r w:rsidRPr="00B05FFD">
      <w:rPr>
        <w:rStyle w:val="HideTWBExt"/>
      </w:rPr>
      <w:t>&lt;</w:t>
    </w:r>
    <w:proofErr w:type="spellStart"/>
    <w:r w:rsidRPr="00B05FFD">
      <w:rPr>
        <w:rStyle w:val="HideTWBExt"/>
      </w:rPr>
      <w:t>NoPE</w:t>
    </w:r>
    <w:proofErr w:type="spellEnd"/>
    <w:r w:rsidRPr="00B05FFD">
      <w:rPr>
        <w:rStyle w:val="HideTWBExt"/>
      </w:rPr>
      <w:t>&gt;</w:t>
    </w:r>
    <w:r>
      <w:t>781.173</w:t>
    </w:r>
    <w:r w:rsidRPr="00B05FFD">
      <w:rPr>
        <w:rStyle w:val="HideTWBExt"/>
      </w:rPr>
      <w:t>&lt;/</w:t>
    </w:r>
    <w:proofErr w:type="spellStart"/>
    <w:r w:rsidRPr="00B05FFD">
      <w:rPr>
        <w:rStyle w:val="HideTWBExt"/>
      </w:rPr>
      <w:t>NoPE</w:t>
    </w:r>
    <w:proofErr w:type="spellEnd"/>
    <w:r w:rsidRPr="00B05FFD">
      <w:rPr>
        <w:rStyle w:val="HideTWBExt"/>
      </w:rPr>
      <w:t>&gt;&lt;Version&gt;</w:t>
    </w:r>
    <w:r>
      <w:t>v01-00</w:t>
    </w:r>
    <w:r w:rsidRPr="00B05FFD">
      <w:rPr>
        <w:rStyle w:val="HideTWBExt"/>
      </w:rPr>
      <w:t>&lt;/Version&gt;</w:t>
    </w:r>
  </w:p>
  <w:p w14:paraId="3A79C3B8" w14:textId="549735C5" w:rsidR="00D2751A" w:rsidRPr="00B53D18" w:rsidRDefault="00B05FFD" w:rsidP="00B05FFD">
    <w:pPr>
      <w:pStyle w:val="EPFooter2"/>
    </w:pPr>
    <w:r>
      <w:t>NL</w:t>
    </w:r>
    <w:r>
      <w:tab/>
    </w:r>
    <w:r w:rsidRPr="00B05FFD">
      <w:rPr>
        <w:b w:val="0"/>
        <w:i/>
        <w:color w:val="C0C0C0"/>
        <w:sz w:val="22"/>
      </w:rPr>
      <w:t>In verscheidenheid verenigd</w:t>
    </w:r>
    <w:r>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09829" w14:textId="77777777" w:rsidR="00B05FFD" w:rsidRDefault="00B05FFD">
      <w:r>
        <w:separator/>
      </w:r>
    </w:p>
  </w:footnote>
  <w:footnote w:type="continuationSeparator" w:id="0">
    <w:p w14:paraId="53E4D211" w14:textId="77777777" w:rsidR="00B05FFD" w:rsidRDefault="00B05F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485D3" w14:textId="77777777" w:rsidR="00B05FFD" w:rsidRDefault="00B05F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15C32" w14:textId="77777777" w:rsidR="00B05FFD" w:rsidRDefault="00B05F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6852F" w14:textId="77777777" w:rsidR="00B05FFD" w:rsidRDefault="00B05F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NL"/>
    <w:docVar w:name="TXTLANGUEMIN" w:val="nl"/>
    <w:docVar w:name="TXTNRPE" w:val="781.173"/>
    <w:docVar w:name="TXTPEorAP" w:val="PE"/>
    <w:docVar w:name="TXTROUTE" w:val="AM\1333219NL.docx"/>
    <w:docVar w:name="TXTVERSION" w:val="01-00"/>
  </w:docVars>
  <w:rsids>
    <w:rsidRoot w:val="00A77B3E"/>
    <w:rsid w:val="003C0351"/>
    <w:rsid w:val="00857D41"/>
    <w:rsid w:val="00A04D3C"/>
    <w:rsid w:val="00A77B3E"/>
    <w:rsid w:val="00B05FFD"/>
    <w:rsid w:val="00B53D18"/>
    <w:rsid w:val="00CA2A55"/>
    <w:rsid w:val="00D2751A"/>
    <w:rsid w:val="00F86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EEF863D"/>
  <w15:docId w15:val="{5CCC7B66-D2CC-41D9-9E7B-1E16A6CBB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57D41"/>
    <w:pPr>
      <w:tabs>
        <w:tab w:val="center" w:pos="4513"/>
        <w:tab w:val="right" w:pos="9026"/>
      </w:tabs>
    </w:pPr>
  </w:style>
  <w:style w:type="character" w:customStyle="1" w:styleId="HeaderChar">
    <w:name w:val="Header Char"/>
    <w:basedOn w:val="DefaultParagraphFont"/>
    <w:link w:val="Header"/>
    <w:rsid w:val="00857D41"/>
    <w:rPr>
      <w:sz w:val="24"/>
      <w:szCs w:val="24"/>
    </w:rPr>
  </w:style>
  <w:style w:type="paragraph" w:styleId="Footer">
    <w:name w:val="footer"/>
    <w:basedOn w:val="Normal"/>
    <w:link w:val="FooterChar"/>
    <w:rsid w:val="00B05FFD"/>
    <w:pPr>
      <w:tabs>
        <w:tab w:val="center" w:pos="4513"/>
        <w:tab w:val="right" w:pos="9026"/>
      </w:tabs>
    </w:pPr>
  </w:style>
  <w:style w:type="character" w:customStyle="1" w:styleId="FooterChar">
    <w:name w:val="Footer Char"/>
    <w:basedOn w:val="DefaultParagraphFont"/>
    <w:link w:val="Footer"/>
    <w:rsid w:val="00B05FF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196</Pages>
  <Words>42612</Words>
  <Characters>252724</Characters>
  <Application>Microsoft Office Word</Application>
  <DocSecurity>0</DocSecurity>
  <Lines>10152</Lines>
  <Paragraphs>3328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GERMAIN Caroline</cp:lastModifiedBy>
  <cp:revision>2</cp:revision>
  <dcterms:created xsi:type="dcterms:W3CDTF">2025-12-17T16:27:00Z</dcterms:created>
  <dcterms:modified xsi:type="dcterms:W3CDTF">2025-12-17T16:27:00Z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1333219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298432</vt:lpwstr>
  </property>
  <property fmtid="{D5CDD505-2E9C-101B-9397-08002B2CF9AE}" pid="7" name="dmxml.render.traceId">
    <vt:lpwstr>692d770c5e83694760f27415eb67ad71</vt:lpwstr>
  </property>
  <property fmtid="{D5CDD505-2E9C-101B-9397-08002B2CF9AE}" pid="8" name="FooterPath">
    <vt:lpwstr>AM\1333219NL.docx</vt:lpwstr>
  </property>
  <property fmtid="{D5CDD505-2E9C-101B-9397-08002B2CF9AE}" pid="9" name="LastEdited with">
    <vt:lpwstr>10.2.0 Build [20251118]</vt:lpwstr>
  </property>
  <property fmtid="{D5CDD505-2E9C-101B-9397-08002B2CF9AE}" pid="10" name="OriLang">
    <vt:lpwstr>EN</vt:lpwstr>
  </property>
  <property fmtid="{D5CDD505-2E9C-101B-9397-08002B2CF9AE}" pid="11" name="PE Number">
    <vt:lpwstr>781.173</vt:lpwstr>
  </property>
  <property fmtid="{D5CDD505-2E9C-101B-9397-08002B2CF9AE}" pid="12" name="SDLStudio">
    <vt:lpwstr/>
  </property>
  <property fmtid="{D5CDD505-2E9C-101B-9397-08002B2CF9AE}" pid="13" name="UID">
    <vt:lpwstr>eu.europa.europarl-DIN1-2025-0000237074_01.00-xm-01.00_text-xml</vt:lpwstr>
  </property>
  <property fmtid="{D5CDD505-2E9C-101B-9397-08002B2CF9AE}" pid="14" name="Bookout">
    <vt:lpwstr>OK - 2025/12/17 17:27</vt:lpwstr>
  </property>
</Properties>
</file>